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0909" w14:textId="77777777" w:rsidR="00741149" w:rsidRDefault="00E16F08" w:rsidP="00115ACF">
      <w:pPr>
        <w:widowControl/>
        <w:spacing w:before="100" w:beforeAutospacing="1" w:after="100" w:afterAutospacing="1" w:line="240" w:lineRule="exact"/>
        <w:ind w:left="142" w:hanging="142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（様式）</w:t>
      </w:r>
    </w:p>
    <w:p w14:paraId="16DE835A" w14:textId="77777777" w:rsidR="00DC3169" w:rsidRPr="00D7389A" w:rsidRDefault="00DC3169" w:rsidP="00115ACF">
      <w:pPr>
        <w:widowControl/>
        <w:spacing w:before="100" w:beforeAutospacing="1" w:after="100" w:afterAutospacing="1" w:line="240" w:lineRule="exact"/>
        <w:ind w:left="142" w:hanging="142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161C884" w14:textId="77777777" w:rsidR="005C5442" w:rsidRPr="00741149" w:rsidRDefault="005C5442" w:rsidP="00CD4FCA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F567254" w14:textId="4CC2E847" w:rsidR="00A323D2" w:rsidRDefault="00CD4FCA" w:rsidP="00CD4FCA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CD4FCA">
        <w:rPr>
          <w:rFonts w:asciiTheme="minorEastAsia" w:hAnsiTheme="minorEastAsia" w:hint="eastAsia"/>
          <w:sz w:val="24"/>
          <w:szCs w:val="24"/>
        </w:rPr>
        <w:t>令和</w:t>
      </w:r>
      <w:r w:rsidR="00100817">
        <w:rPr>
          <w:rFonts w:asciiTheme="minorEastAsia" w:hAnsiTheme="minorEastAsia" w:hint="eastAsia"/>
          <w:sz w:val="24"/>
          <w:szCs w:val="24"/>
        </w:rPr>
        <w:t>３</w:t>
      </w:r>
      <w:r w:rsidRPr="00CD4FCA">
        <w:rPr>
          <w:rFonts w:asciiTheme="minorEastAsia" w:hAnsiTheme="minorEastAsia" w:hint="eastAsia"/>
          <w:sz w:val="24"/>
          <w:szCs w:val="24"/>
        </w:rPr>
        <w:t>年度</w:t>
      </w:r>
      <w:r w:rsidR="001F2E8A">
        <w:rPr>
          <w:rFonts w:asciiTheme="minorEastAsia" w:hAnsiTheme="minorEastAsia" w:hint="eastAsia"/>
          <w:sz w:val="24"/>
          <w:szCs w:val="24"/>
        </w:rPr>
        <w:t>（第７</w:t>
      </w:r>
      <w:r w:rsidR="00100817">
        <w:rPr>
          <w:rFonts w:asciiTheme="minorEastAsia" w:hAnsiTheme="minorEastAsia" w:hint="eastAsia"/>
          <w:sz w:val="24"/>
          <w:szCs w:val="24"/>
        </w:rPr>
        <w:t>２</w:t>
      </w:r>
      <w:r w:rsidR="001F2E8A">
        <w:rPr>
          <w:rFonts w:asciiTheme="minorEastAsia" w:hAnsiTheme="minorEastAsia" w:hint="eastAsia"/>
          <w:sz w:val="24"/>
          <w:szCs w:val="24"/>
        </w:rPr>
        <w:t>回）</w:t>
      </w:r>
      <w:r w:rsidRPr="00CD4FCA">
        <w:rPr>
          <w:rFonts w:asciiTheme="minorEastAsia" w:hAnsiTheme="minorEastAsia" w:hint="eastAsia"/>
          <w:sz w:val="24"/>
          <w:szCs w:val="24"/>
        </w:rPr>
        <w:t>計量士国家試験「受験自粛者への措置」に伴う振替措置</w:t>
      </w:r>
      <w:r w:rsidR="00761C7A">
        <w:rPr>
          <w:rFonts w:asciiTheme="minorEastAsia" w:hAnsiTheme="minorEastAsia" w:hint="eastAsia"/>
          <w:sz w:val="24"/>
          <w:szCs w:val="24"/>
        </w:rPr>
        <w:t>申出</w:t>
      </w:r>
      <w:r w:rsidRPr="00CD4FCA">
        <w:rPr>
          <w:rFonts w:asciiTheme="minorEastAsia" w:hAnsiTheme="minorEastAsia" w:hint="eastAsia"/>
          <w:sz w:val="24"/>
          <w:szCs w:val="24"/>
        </w:rPr>
        <w:t>書</w:t>
      </w:r>
    </w:p>
    <w:p w14:paraId="426CDC74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52231B" w14:textId="77777777" w:rsidR="009456C6" w:rsidRDefault="009456C6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B19C244" w14:textId="77777777" w:rsidR="00DC3169" w:rsidRPr="00847FF1" w:rsidRDefault="00DC316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63E5D0E" w14:textId="07D0EC02" w:rsidR="009456C6" w:rsidRDefault="00E75820" w:rsidP="00E75820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00817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94602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946028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日　</w:t>
      </w:r>
    </w:p>
    <w:p w14:paraId="6184BE52" w14:textId="77777777" w:rsidR="00E75820" w:rsidRDefault="00E75820" w:rsidP="00E75820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3C8640A2" w14:textId="77777777" w:rsidR="00DC3169" w:rsidRDefault="00DC3169" w:rsidP="00E75820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056A4F76" w14:textId="703A36F8" w:rsidR="00E75820" w:rsidRDefault="00E75820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D4FCA">
        <w:rPr>
          <w:rFonts w:asciiTheme="minorEastAsia" w:hAnsiTheme="minorEastAsia" w:hint="eastAsia"/>
          <w:sz w:val="24"/>
          <w:szCs w:val="24"/>
        </w:rPr>
        <w:t>令和</w:t>
      </w:r>
      <w:r w:rsidR="00100817">
        <w:rPr>
          <w:rFonts w:asciiTheme="minorEastAsia" w:hAnsiTheme="minorEastAsia" w:hint="eastAsia"/>
          <w:sz w:val="24"/>
          <w:szCs w:val="24"/>
        </w:rPr>
        <w:t>３</w:t>
      </w:r>
      <w:r w:rsidRPr="00CD4FCA">
        <w:rPr>
          <w:rFonts w:asciiTheme="minorEastAsia" w:hAnsiTheme="minorEastAsia" w:hint="eastAsia"/>
          <w:sz w:val="24"/>
          <w:szCs w:val="24"/>
        </w:rPr>
        <w:t>年度計量士国家試験「受験自粛者への措置」に</w:t>
      </w:r>
      <w:r>
        <w:rPr>
          <w:rFonts w:asciiTheme="minorEastAsia" w:hAnsiTheme="minorEastAsia" w:hint="eastAsia"/>
          <w:sz w:val="24"/>
          <w:szCs w:val="24"/>
        </w:rPr>
        <w:t>基づき受験を自粛したため、令和</w:t>
      </w:r>
      <w:r w:rsidR="00100817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Pr="00CD4FCA">
        <w:rPr>
          <w:rFonts w:asciiTheme="minorEastAsia" w:hAnsiTheme="minorEastAsia" w:hint="eastAsia"/>
          <w:sz w:val="24"/>
          <w:szCs w:val="24"/>
        </w:rPr>
        <w:t>計量士国家試験</w:t>
      </w:r>
      <w:r>
        <w:rPr>
          <w:rFonts w:asciiTheme="minorEastAsia" w:hAnsiTheme="minorEastAsia" w:hint="eastAsia"/>
          <w:sz w:val="24"/>
          <w:szCs w:val="24"/>
        </w:rPr>
        <w:t>受験手数料の振替措置</w:t>
      </w:r>
      <w:r w:rsidR="00CC54E3">
        <w:rPr>
          <w:rFonts w:asciiTheme="minorEastAsia" w:hAnsiTheme="minorEastAsia" w:hint="eastAsia"/>
          <w:sz w:val="24"/>
          <w:szCs w:val="24"/>
        </w:rPr>
        <w:t>（令和</w:t>
      </w:r>
      <w:r w:rsidR="00100817">
        <w:rPr>
          <w:rFonts w:asciiTheme="minorEastAsia" w:hAnsiTheme="minorEastAsia" w:hint="eastAsia"/>
          <w:sz w:val="24"/>
          <w:szCs w:val="24"/>
        </w:rPr>
        <w:t>４</w:t>
      </w:r>
      <w:r w:rsidR="00CC54E3">
        <w:rPr>
          <w:rFonts w:asciiTheme="minorEastAsia" w:hAnsiTheme="minorEastAsia" w:hint="eastAsia"/>
          <w:sz w:val="24"/>
          <w:szCs w:val="24"/>
        </w:rPr>
        <w:t>年度又は令和</w:t>
      </w:r>
      <w:r w:rsidR="00100817">
        <w:rPr>
          <w:rFonts w:asciiTheme="minorEastAsia" w:hAnsiTheme="minorEastAsia" w:hint="eastAsia"/>
          <w:sz w:val="24"/>
          <w:szCs w:val="24"/>
        </w:rPr>
        <w:t>５</w:t>
      </w:r>
      <w:r w:rsidR="00CC54E3">
        <w:rPr>
          <w:rFonts w:asciiTheme="minorEastAsia" w:hAnsiTheme="minorEastAsia" w:hint="eastAsia"/>
          <w:sz w:val="24"/>
          <w:szCs w:val="24"/>
        </w:rPr>
        <w:t>年度）</w:t>
      </w:r>
      <w:r>
        <w:rPr>
          <w:rFonts w:asciiTheme="minorEastAsia" w:hAnsiTheme="minorEastAsia" w:hint="eastAsia"/>
          <w:sz w:val="24"/>
          <w:szCs w:val="24"/>
        </w:rPr>
        <w:t>を希望</w:t>
      </w:r>
      <w:r w:rsidR="004404F9">
        <w:rPr>
          <w:rFonts w:asciiTheme="minorEastAsia" w:hAnsiTheme="minorEastAsia" w:hint="eastAsia"/>
          <w:sz w:val="24"/>
          <w:szCs w:val="24"/>
        </w:rPr>
        <w:t>し</w:t>
      </w:r>
      <w:r>
        <w:rPr>
          <w:rFonts w:asciiTheme="minorEastAsia" w:hAnsiTheme="minorEastAsia" w:hint="eastAsia"/>
          <w:sz w:val="24"/>
          <w:szCs w:val="24"/>
        </w:rPr>
        <w:t>、以下のとおり</w:t>
      </w:r>
      <w:r w:rsidR="00761C7A">
        <w:rPr>
          <w:rFonts w:asciiTheme="minorEastAsia" w:hAnsiTheme="minorEastAsia" w:hint="eastAsia"/>
          <w:sz w:val="24"/>
          <w:szCs w:val="24"/>
        </w:rPr>
        <w:t>申出</w:t>
      </w:r>
      <w:r w:rsidR="009A19F2">
        <w:rPr>
          <w:rFonts w:asciiTheme="minorEastAsia" w:hAnsiTheme="minorEastAsia" w:hint="eastAsia"/>
          <w:sz w:val="24"/>
          <w:szCs w:val="24"/>
        </w:rPr>
        <w:t>し</w:t>
      </w:r>
      <w:r>
        <w:rPr>
          <w:rFonts w:asciiTheme="minorEastAsia" w:hAnsiTheme="minorEastAsia" w:hint="eastAsia"/>
          <w:sz w:val="24"/>
          <w:szCs w:val="24"/>
        </w:rPr>
        <w:t>ます。</w:t>
      </w:r>
    </w:p>
    <w:p w14:paraId="5A7715B7" w14:textId="77777777" w:rsidR="00CC54E3" w:rsidRPr="009A19F2" w:rsidRDefault="00CC54E3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901FF" w14:textId="4EF4EACE" w:rsidR="00E75820" w:rsidRDefault="00E75820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なお、令和</w:t>
      </w:r>
      <w:r w:rsidR="00100817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年度又は令和</w:t>
      </w:r>
      <w:r w:rsidR="00100817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Pr="00CD4FCA">
        <w:rPr>
          <w:rFonts w:asciiTheme="minorEastAsia" w:hAnsiTheme="minorEastAsia" w:hint="eastAsia"/>
          <w:sz w:val="24"/>
          <w:szCs w:val="24"/>
        </w:rPr>
        <w:t>計量士国家試験</w:t>
      </w:r>
      <w:r>
        <w:rPr>
          <w:rFonts w:asciiTheme="minorEastAsia" w:hAnsiTheme="minorEastAsia" w:hint="eastAsia"/>
          <w:sz w:val="24"/>
          <w:szCs w:val="24"/>
        </w:rPr>
        <w:t>の受験申込みは別途行うこととし、</w:t>
      </w:r>
      <w:r w:rsidR="00027C12">
        <w:rPr>
          <w:rFonts w:asciiTheme="minorEastAsia" w:hAnsiTheme="minorEastAsia" w:hint="eastAsia"/>
          <w:sz w:val="24"/>
          <w:szCs w:val="24"/>
        </w:rPr>
        <w:t>これらのいずれかの</w:t>
      </w:r>
      <w:r>
        <w:rPr>
          <w:rFonts w:asciiTheme="minorEastAsia" w:hAnsiTheme="minorEastAsia" w:hint="eastAsia"/>
          <w:sz w:val="24"/>
          <w:szCs w:val="24"/>
        </w:rPr>
        <w:t>年度に受験しなかった場合、受験手数料の振替措置</w:t>
      </w:r>
      <w:r w:rsidR="00CC54E3">
        <w:rPr>
          <w:rFonts w:asciiTheme="minorEastAsia" w:hAnsiTheme="minorEastAsia" w:hint="eastAsia"/>
          <w:sz w:val="24"/>
          <w:szCs w:val="24"/>
        </w:rPr>
        <w:t>の適用を受け</w:t>
      </w:r>
      <w:r>
        <w:rPr>
          <w:rFonts w:asciiTheme="minorEastAsia" w:hAnsiTheme="minorEastAsia" w:hint="eastAsia"/>
          <w:sz w:val="24"/>
          <w:szCs w:val="24"/>
        </w:rPr>
        <w:t>ないことを</w:t>
      </w:r>
      <w:r w:rsidR="001F2E8A">
        <w:rPr>
          <w:rFonts w:asciiTheme="minorEastAsia" w:hAnsiTheme="minorEastAsia" w:hint="eastAsia"/>
          <w:sz w:val="24"/>
          <w:szCs w:val="24"/>
        </w:rPr>
        <w:t>承諾</w:t>
      </w:r>
      <w:r>
        <w:rPr>
          <w:rFonts w:asciiTheme="minorEastAsia" w:hAnsiTheme="minorEastAsia" w:hint="eastAsia"/>
          <w:sz w:val="24"/>
          <w:szCs w:val="24"/>
        </w:rPr>
        <w:t>いたします。</w:t>
      </w:r>
    </w:p>
    <w:p w14:paraId="141E586D" w14:textId="77777777" w:rsidR="00E75820" w:rsidRDefault="00E75820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B32F755" w14:textId="77777777" w:rsidR="00E75820" w:rsidRDefault="00E75820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475864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516A601" w14:textId="014DC6C5" w:rsidR="00E75820" w:rsidRDefault="00E75820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1C7A">
        <w:rPr>
          <w:rFonts w:asciiTheme="minorEastAsia" w:hAnsiTheme="minorEastAsia" w:hint="eastAsia"/>
          <w:sz w:val="24"/>
          <w:szCs w:val="24"/>
        </w:rPr>
        <w:t>申出</w:t>
      </w:r>
      <w:r>
        <w:rPr>
          <w:rFonts w:asciiTheme="minorEastAsia" w:hAnsiTheme="minorEastAsia" w:hint="eastAsia"/>
          <w:sz w:val="24"/>
          <w:szCs w:val="24"/>
        </w:rPr>
        <w:t>者</w:t>
      </w:r>
    </w:p>
    <w:p w14:paraId="60EB5E9C" w14:textId="77777777" w:rsidR="00E75820" w:rsidRDefault="00E75820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受験番号</w:t>
      </w:r>
      <w:r w:rsidR="00DC3169">
        <w:rPr>
          <w:rFonts w:asciiTheme="minorEastAsia" w:hAnsiTheme="minorEastAsia" w:hint="eastAsia"/>
          <w:sz w:val="24"/>
          <w:szCs w:val="24"/>
        </w:rPr>
        <w:t xml:space="preserve">　</w:t>
      </w:r>
      <w:r w:rsidR="00DC3169" w:rsidRPr="00DC316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C3169" w:rsidRPr="00DC3169">
        <w:rPr>
          <w:rFonts w:asciiTheme="minorEastAsia" w:hAnsiTheme="minorEastAsia"/>
          <w:sz w:val="24"/>
          <w:szCs w:val="24"/>
          <w:u w:val="single"/>
        </w:rPr>
        <w:t xml:space="preserve">　　　　　　　　</w:t>
      </w:r>
    </w:p>
    <w:p w14:paraId="4099763E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DC3169">
        <w:rPr>
          <w:rFonts w:asciiTheme="minorEastAsia" w:hAnsiTheme="minorEastAsia" w:hint="eastAsia"/>
          <w:sz w:val="24"/>
          <w:szCs w:val="24"/>
        </w:rPr>
        <w:t xml:space="preserve">　</w:t>
      </w:r>
      <w:r w:rsidRPr="00DC3169">
        <w:rPr>
          <w:rFonts w:asciiTheme="minorEastAsia" w:hAnsiTheme="minorEastAsia"/>
          <w:sz w:val="24"/>
          <w:szCs w:val="24"/>
        </w:rPr>
        <w:t xml:space="preserve">　</w:t>
      </w:r>
      <w:r w:rsidRPr="00DC3169">
        <w:rPr>
          <w:rFonts w:asciiTheme="minorEastAsia" w:hAnsiTheme="minorEastAsia" w:hint="eastAsia"/>
          <w:sz w:val="24"/>
          <w:szCs w:val="24"/>
        </w:rPr>
        <w:t xml:space="preserve">住　</w:t>
      </w:r>
      <w:r w:rsidRPr="00DC3169">
        <w:rPr>
          <w:rFonts w:asciiTheme="minorEastAsia" w:hAnsiTheme="minorEastAsia"/>
          <w:sz w:val="24"/>
          <w:szCs w:val="24"/>
        </w:rPr>
        <w:t xml:space="preserve">　</w:t>
      </w:r>
      <w:r w:rsidRPr="00DC3169">
        <w:rPr>
          <w:rFonts w:asciiTheme="minorEastAsia" w:hAnsiTheme="minorEastAsia" w:hint="eastAsia"/>
          <w:sz w:val="24"/>
          <w:szCs w:val="24"/>
        </w:rPr>
        <w:t>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C3169">
        <w:rPr>
          <w:rFonts w:asciiTheme="minorEastAsia" w:hAnsiTheme="minorEastAsia" w:hint="eastAsia"/>
          <w:sz w:val="24"/>
          <w:szCs w:val="24"/>
          <w:u w:val="single"/>
        </w:rPr>
        <w:t xml:space="preserve">〒　</w:t>
      </w:r>
      <w:r w:rsidRPr="00DC3169">
        <w:rPr>
          <w:rFonts w:asciiTheme="minorEastAsia" w:hAnsiTheme="minorEastAsia"/>
          <w:sz w:val="24"/>
          <w:szCs w:val="24"/>
          <w:u w:val="single"/>
        </w:rPr>
        <w:t xml:space="preserve">　　　　　　　</w:t>
      </w:r>
    </w:p>
    <w:p w14:paraId="5A59EDC2" w14:textId="77777777" w:rsidR="00DC3169" w:rsidRP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DC3169">
        <w:rPr>
          <w:rFonts w:asciiTheme="minorEastAsia" w:hAnsiTheme="minorEastAsia" w:hint="eastAsia"/>
          <w:sz w:val="24"/>
          <w:szCs w:val="24"/>
        </w:rPr>
        <w:t xml:space="preserve">　</w:t>
      </w:r>
      <w:r w:rsidRPr="00DC3169">
        <w:rPr>
          <w:rFonts w:asciiTheme="minorEastAsia" w:hAnsiTheme="minorEastAsia"/>
          <w:sz w:val="24"/>
          <w:szCs w:val="24"/>
        </w:rPr>
        <w:t xml:space="preserve">　　　　　　</w:t>
      </w:r>
      <w:r w:rsidRPr="00DC316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C3169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</w:t>
      </w:r>
      <w:r w:rsidRPr="00DC316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C3169">
        <w:rPr>
          <w:rFonts w:asciiTheme="minorEastAsia" w:hAnsiTheme="minorEastAsia"/>
          <w:sz w:val="24"/>
          <w:szCs w:val="24"/>
          <w:u w:val="single"/>
        </w:rPr>
        <w:t xml:space="preserve">　</w:t>
      </w:r>
    </w:p>
    <w:p w14:paraId="4702FF06" w14:textId="77777777" w:rsidR="00E75820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C3169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（ﾌﾘｶﾞﾅ　　</w:t>
      </w: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）</w:t>
      </w:r>
    </w:p>
    <w:p w14:paraId="58FE50F6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C3169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連絡先（平日</w:t>
      </w:r>
      <w:r w:rsidR="00165FBB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日中に連絡のつく、メールアドレス又は携帯電話番号等）</w:t>
      </w:r>
    </w:p>
    <w:p w14:paraId="2F74C7A8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DC316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65FB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65FBB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DC316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E1C4D27" w14:textId="77777777" w:rsidR="00DC3169" w:rsidRPr="00165FBB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EC891D6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F8F68DA" w14:textId="22054D01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BB6502E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C2EDE83" w14:textId="4067F4A2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D1B0D59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1DBED4B" w14:textId="6F20B973" w:rsidR="00DC3169" w:rsidRP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C3169" w:rsidRPr="00DC3169" w:rsidSect="00A323D2"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1593" w14:textId="77777777" w:rsidR="00761C7A" w:rsidRDefault="00761C7A" w:rsidP="003C0825">
      <w:r>
        <w:separator/>
      </w:r>
    </w:p>
  </w:endnote>
  <w:endnote w:type="continuationSeparator" w:id="0">
    <w:p w14:paraId="206460BB" w14:textId="77777777" w:rsidR="00761C7A" w:rsidRDefault="00761C7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525D" w14:textId="77777777" w:rsidR="00761C7A" w:rsidRDefault="00761C7A" w:rsidP="003C0825">
      <w:r>
        <w:separator/>
      </w:r>
    </w:p>
  </w:footnote>
  <w:footnote w:type="continuationSeparator" w:id="0">
    <w:p w14:paraId="10010C68" w14:textId="77777777" w:rsidR="00761C7A" w:rsidRDefault="00761C7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54A6" w14:textId="77777777" w:rsidR="00761C7A" w:rsidRPr="005B2C63" w:rsidRDefault="00761C7A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44A9"/>
    <w:multiLevelType w:val="hybridMultilevel"/>
    <w:tmpl w:val="C0C2754C"/>
    <w:lvl w:ilvl="0" w:tplc="A4F008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835E0"/>
    <w:multiLevelType w:val="hybridMultilevel"/>
    <w:tmpl w:val="D94E37C2"/>
    <w:lvl w:ilvl="0" w:tplc="2B7480C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283E92"/>
    <w:multiLevelType w:val="hybridMultilevel"/>
    <w:tmpl w:val="1F90170E"/>
    <w:lvl w:ilvl="0" w:tplc="D80008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49"/>
    <w:rsid w:val="00027C12"/>
    <w:rsid w:val="000714D7"/>
    <w:rsid w:val="000800FA"/>
    <w:rsid w:val="000C750F"/>
    <w:rsid w:val="000E4BEF"/>
    <w:rsid w:val="00100817"/>
    <w:rsid w:val="00110596"/>
    <w:rsid w:val="00115ACF"/>
    <w:rsid w:val="00117FBB"/>
    <w:rsid w:val="00120AD4"/>
    <w:rsid w:val="0012704F"/>
    <w:rsid w:val="001270B0"/>
    <w:rsid w:val="00165FBB"/>
    <w:rsid w:val="00180CD4"/>
    <w:rsid w:val="001950D4"/>
    <w:rsid w:val="001C1D0B"/>
    <w:rsid w:val="001F229C"/>
    <w:rsid w:val="001F2E8A"/>
    <w:rsid w:val="00234E6F"/>
    <w:rsid w:val="00272CDA"/>
    <w:rsid w:val="002773B1"/>
    <w:rsid w:val="002B3920"/>
    <w:rsid w:val="002E6F42"/>
    <w:rsid w:val="002F2744"/>
    <w:rsid w:val="00300736"/>
    <w:rsid w:val="0030592A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17B09"/>
    <w:rsid w:val="00423133"/>
    <w:rsid w:val="004404F9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75D4F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2FDC"/>
    <w:rsid w:val="00724294"/>
    <w:rsid w:val="00725204"/>
    <w:rsid w:val="00741149"/>
    <w:rsid w:val="00761C7A"/>
    <w:rsid w:val="007A7F73"/>
    <w:rsid w:val="007B05C5"/>
    <w:rsid w:val="007C5893"/>
    <w:rsid w:val="007F5004"/>
    <w:rsid w:val="0080263F"/>
    <w:rsid w:val="00807B5E"/>
    <w:rsid w:val="00823E1A"/>
    <w:rsid w:val="008248C2"/>
    <w:rsid w:val="008351E7"/>
    <w:rsid w:val="00847FF1"/>
    <w:rsid w:val="00854164"/>
    <w:rsid w:val="008B6018"/>
    <w:rsid w:val="008C73D1"/>
    <w:rsid w:val="008F3AC7"/>
    <w:rsid w:val="00933F69"/>
    <w:rsid w:val="009456C6"/>
    <w:rsid w:val="00946028"/>
    <w:rsid w:val="00981B64"/>
    <w:rsid w:val="009A19F2"/>
    <w:rsid w:val="009E21DB"/>
    <w:rsid w:val="009F084A"/>
    <w:rsid w:val="009F1401"/>
    <w:rsid w:val="009F48A5"/>
    <w:rsid w:val="00A10268"/>
    <w:rsid w:val="00A26D6F"/>
    <w:rsid w:val="00A323D2"/>
    <w:rsid w:val="00A809DC"/>
    <w:rsid w:val="00AA016B"/>
    <w:rsid w:val="00AB4FCA"/>
    <w:rsid w:val="00AD44B1"/>
    <w:rsid w:val="00AE2341"/>
    <w:rsid w:val="00BB08AD"/>
    <w:rsid w:val="00C030AE"/>
    <w:rsid w:val="00C11B59"/>
    <w:rsid w:val="00C260B1"/>
    <w:rsid w:val="00C36AE3"/>
    <w:rsid w:val="00C84BA3"/>
    <w:rsid w:val="00C9072D"/>
    <w:rsid w:val="00C921D2"/>
    <w:rsid w:val="00CC54E3"/>
    <w:rsid w:val="00CD4FCA"/>
    <w:rsid w:val="00CE6391"/>
    <w:rsid w:val="00D52F4E"/>
    <w:rsid w:val="00D613E7"/>
    <w:rsid w:val="00D676E6"/>
    <w:rsid w:val="00D90DDD"/>
    <w:rsid w:val="00D97A3E"/>
    <w:rsid w:val="00DA348C"/>
    <w:rsid w:val="00DB1A89"/>
    <w:rsid w:val="00DC3169"/>
    <w:rsid w:val="00DC69D8"/>
    <w:rsid w:val="00DF0285"/>
    <w:rsid w:val="00E12D42"/>
    <w:rsid w:val="00E16F08"/>
    <w:rsid w:val="00E30B32"/>
    <w:rsid w:val="00E36A14"/>
    <w:rsid w:val="00E5409C"/>
    <w:rsid w:val="00E75820"/>
    <w:rsid w:val="00E97491"/>
    <w:rsid w:val="00EB5EF9"/>
    <w:rsid w:val="00EC763D"/>
    <w:rsid w:val="00EE2315"/>
    <w:rsid w:val="00EF750F"/>
    <w:rsid w:val="00F1031C"/>
    <w:rsid w:val="00F36A47"/>
    <w:rsid w:val="00F55982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29BAAB"/>
  <w15:chartTrackingRefBased/>
  <w15:docId w15:val="{6A694E3F-F646-4521-83A5-3DC7E2EA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741149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C54E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C54E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C54E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54E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C54E3"/>
    <w:rPr>
      <w:b/>
      <w:bCs/>
    </w:rPr>
  </w:style>
  <w:style w:type="paragraph" w:styleId="af3">
    <w:name w:val="Revision"/>
    <w:hidden/>
    <w:uiPriority w:val="99"/>
    <w:semiHidden/>
    <w:rsid w:val="0094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801D-6427-49A7-AA08-04C4AD71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Windows ユーザー</cp:lastModifiedBy>
  <cp:revision>3</cp:revision>
  <cp:lastPrinted>2021-01-19T05:57:00Z</cp:lastPrinted>
  <dcterms:created xsi:type="dcterms:W3CDTF">2022-01-05T08:02:00Z</dcterms:created>
  <dcterms:modified xsi:type="dcterms:W3CDTF">2022-01-17T05:29:00Z</dcterms:modified>
</cp:coreProperties>
</file>