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0AF9203D" w:rsidR="000946CF" w:rsidRPr="001A6FDD" w:rsidRDefault="001961F9" w:rsidP="00044DE1">
      <w:pPr>
        <w:widowControl/>
        <w:spacing w:line="340" w:lineRule="exact"/>
        <w:jc w:val="center"/>
        <w:rPr>
          <w:rFonts w:ascii="ＭＳ ゴシック" w:eastAsia="ＭＳ ゴシック" w:hAnsi="ＭＳ ゴシック"/>
          <w:sz w:val="24"/>
          <w:szCs w:val="24"/>
        </w:rPr>
      </w:pPr>
      <w:r w:rsidRPr="001A6FDD">
        <w:rPr>
          <w:rFonts w:asciiTheme="majorEastAsia" w:eastAsiaTheme="majorEastAsia" w:hAnsiTheme="majorEastAsia" w:hint="eastAsia"/>
          <w:sz w:val="24"/>
          <w:szCs w:val="24"/>
        </w:rPr>
        <w:t>令和４年度化学物質安全対策</w:t>
      </w:r>
      <w:r w:rsidR="00BB7DDD" w:rsidRPr="00BB7DDD">
        <w:rPr>
          <w:rFonts w:asciiTheme="majorEastAsia" w:eastAsiaTheme="majorEastAsia" w:hAnsiTheme="majorEastAsia" w:cs="ＭＳ 明朝" w:hint="eastAsia"/>
          <w:color w:val="000000"/>
          <w:kern w:val="0"/>
          <w:sz w:val="24"/>
          <w:szCs w:val="28"/>
        </w:rPr>
        <w:t>（化学物質の分解性及び蓄積性に係る総合的評価の導入に関する調査）</w:t>
      </w:r>
      <w:r w:rsidR="000946CF" w:rsidRPr="001A6FDD">
        <w:rPr>
          <w:rFonts w:ascii="ＭＳ ゴシック" w:eastAsia="ＭＳ ゴシック" w:hAnsi="ＭＳ ゴシック" w:hint="eastAsia"/>
          <w:sz w:val="24"/>
          <w:szCs w:val="24"/>
        </w:rPr>
        <w:t>に係る入札可能性調査実施要領</w:t>
      </w:r>
    </w:p>
    <w:p w14:paraId="7C407D6F" w14:textId="77777777" w:rsidR="000946CF" w:rsidRPr="001A6FDD"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1A6FDD" w:rsidRDefault="000946CF">
      <w:pPr>
        <w:widowControl/>
        <w:spacing w:line="340" w:lineRule="exact"/>
        <w:jc w:val="left"/>
        <w:rPr>
          <w:rFonts w:ascii="ＭＳ ゴシック" w:eastAsia="ＭＳ ゴシック" w:hAnsi="ＭＳ ゴシック"/>
          <w:sz w:val="24"/>
          <w:szCs w:val="24"/>
        </w:rPr>
      </w:pPr>
    </w:p>
    <w:p w14:paraId="7C407D71" w14:textId="20232F37" w:rsidR="000946CF" w:rsidRPr="001A6FDD" w:rsidRDefault="000946CF">
      <w:pPr>
        <w:widowControl/>
        <w:spacing w:line="340" w:lineRule="exact"/>
        <w:jc w:val="right"/>
        <w:rPr>
          <w:rFonts w:ascii="ＭＳ ゴシック" w:eastAsia="ＭＳ ゴシック" w:hAnsi="ＭＳ ゴシック"/>
          <w:sz w:val="24"/>
          <w:szCs w:val="24"/>
        </w:rPr>
      </w:pPr>
      <w:r w:rsidRPr="001A6FDD">
        <w:rPr>
          <w:rFonts w:ascii="ＭＳ ゴシック" w:eastAsia="ＭＳ ゴシック" w:hAnsi="ＭＳ ゴシック"/>
          <w:sz w:val="24"/>
          <w:szCs w:val="24"/>
        </w:rPr>
        <w:tab/>
      </w:r>
      <w:r w:rsidR="009875D0">
        <w:rPr>
          <w:rFonts w:ascii="ＭＳ ゴシック" w:eastAsia="ＭＳ ゴシック" w:hAnsi="ＭＳ ゴシック" w:hint="eastAsia"/>
          <w:sz w:val="24"/>
          <w:szCs w:val="24"/>
        </w:rPr>
        <w:t>令和４</w:t>
      </w:r>
      <w:r w:rsidR="001339D2" w:rsidRPr="001A6FDD">
        <w:rPr>
          <w:rFonts w:ascii="ＭＳ ゴシック" w:eastAsia="ＭＳ ゴシック" w:hAnsi="ＭＳ ゴシック" w:hint="eastAsia"/>
          <w:sz w:val="24"/>
          <w:szCs w:val="24"/>
        </w:rPr>
        <w:t>年</w:t>
      </w:r>
      <w:r w:rsidR="009875D0">
        <w:rPr>
          <w:rFonts w:ascii="ＭＳ ゴシック" w:eastAsia="ＭＳ ゴシック" w:hAnsi="ＭＳ ゴシック" w:hint="eastAsia"/>
          <w:sz w:val="24"/>
          <w:szCs w:val="24"/>
        </w:rPr>
        <w:t>８</w:t>
      </w:r>
      <w:r w:rsidR="001339D2" w:rsidRPr="001A6FDD">
        <w:rPr>
          <w:rFonts w:ascii="ＭＳ ゴシック" w:eastAsia="ＭＳ ゴシック" w:hAnsi="ＭＳ ゴシック" w:hint="eastAsia"/>
          <w:sz w:val="24"/>
          <w:szCs w:val="24"/>
        </w:rPr>
        <w:t>月</w:t>
      </w:r>
      <w:r w:rsidR="009875D0">
        <w:rPr>
          <w:rFonts w:ascii="ＭＳ ゴシック" w:eastAsia="ＭＳ ゴシック" w:hAnsi="ＭＳ ゴシック" w:hint="eastAsia"/>
          <w:sz w:val="24"/>
          <w:szCs w:val="24"/>
        </w:rPr>
        <w:t>１０</w:t>
      </w:r>
      <w:r w:rsidRPr="001A6FDD">
        <w:rPr>
          <w:rFonts w:ascii="ＭＳ ゴシック" w:eastAsia="ＭＳ ゴシック" w:hAnsi="ＭＳ ゴシック" w:hint="eastAsia"/>
          <w:sz w:val="24"/>
          <w:szCs w:val="24"/>
        </w:rPr>
        <w:t>日</w:t>
      </w:r>
    </w:p>
    <w:p w14:paraId="7C407D73" w14:textId="328512BC" w:rsidR="000946CF" w:rsidRPr="001A6FDD" w:rsidRDefault="000946CF">
      <w:pPr>
        <w:widowControl/>
        <w:spacing w:line="340" w:lineRule="exact"/>
        <w:jc w:val="right"/>
        <w:rPr>
          <w:rFonts w:ascii="ＭＳ ゴシック" w:eastAsia="ＭＳ ゴシック" w:hAnsi="ＭＳ ゴシック"/>
          <w:sz w:val="24"/>
          <w:szCs w:val="24"/>
        </w:rPr>
      </w:pPr>
      <w:r w:rsidRPr="001A6FDD">
        <w:rPr>
          <w:rFonts w:ascii="ＭＳ ゴシック" w:eastAsia="ＭＳ ゴシック" w:hAnsi="ＭＳ ゴシック"/>
          <w:sz w:val="24"/>
          <w:szCs w:val="24"/>
        </w:rPr>
        <w:tab/>
      </w:r>
      <w:r w:rsidRPr="001A6FDD">
        <w:rPr>
          <w:rFonts w:ascii="ＭＳ ゴシック" w:eastAsia="ＭＳ ゴシック" w:hAnsi="ＭＳ ゴシック" w:hint="eastAsia"/>
          <w:sz w:val="24"/>
          <w:szCs w:val="24"/>
        </w:rPr>
        <w:t>経済産業省</w:t>
      </w:r>
      <w:r w:rsidR="001339D2" w:rsidRPr="001A6FDD">
        <w:rPr>
          <w:rFonts w:ascii="ＭＳ ゴシック" w:eastAsia="ＭＳ ゴシック" w:hAnsi="ＭＳ ゴシック" w:hint="eastAsia"/>
          <w:sz w:val="24"/>
          <w:szCs w:val="24"/>
        </w:rPr>
        <w:t>製造産業</w:t>
      </w:r>
      <w:r w:rsidRPr="001A6FDD">
        <w:rPr>
          <w:rFonts w:ascii="ＭＳ ゴシック" w:eastAsia="ＭＳ ゴシック" w:hAnsi="ＭＳ ゴシック" w:hint="eastAsia"/>
          <w:sz w:val="24"/>
          <w:szCs w:val="24"/>
        </w:rPr>
        <w:t>局</w:t>
      </w:r>
    </w:p>
    <w:p w14:paraId="7C407D74" w14:textId="7DD9C09E" w:rsidR="000946CF" w:rsidRPr="001A6FDD" w:rsidRDefault="000946CF">
      <w:pPr>
        <w:widowControl/>
        <w:spacing w:line="340" w:lineRule="exact"/>
        <w:jc w:val="right"/>
        <w:rPr>
          <w:rFonts w:ascii="ＭＳ ゴシック" w:eastAsia="ＭＳ ゴシック" w:hAnsi="ＭＳ ゴシック"/>
          <w:sz w:val="24"/>
          <w:szCs w:val="24"/>
        </w:rPr>
      </w:pPr>
      <w:r w:rsidRPr="001A6FDD">
        <w:rPr>
          <w:rFonts w:ascii="ＭＳ ゴシック" w:eastAsia="ＭＳ ゴシック" w:hAnsi="ＭＳ ゴシック"/>
          <w:sz w:val="24"/>
          <w:szCs w:val="24"/>
        </w:rPr>
        <w:tab/>
      </w:r>
      <w:r w:rsidR="001339D2" w:rsidRPr="001A6FDD">
        <w:rPr>
          <w:rFonts w:ascii="ＭＳ ゴシック" w:eastAsia="ＭＳ ゴシック" w:hAnsi="ＭＳ ゴシック" w:hint="eastAsia"/>
          <w:sz w:val="24"/>
          <w:szCs w:val="24"/>
        </w:rPr>
        <w:t>化学物質管理</w:t>
      </w:r>
      <w:r w:rsidRPr="001A6FDD">
        <w:rPr>
          <w:rFonts w:ascii="ＭＳ ゴシック" w:eastAsia="ＭＳ ゴシック" w:hAnsi="ＭＳ ゴシック" w:hint="eastAsia"/>
          <w:sz w:val="24"/>
          <w:szCs w:val="24"/>
        </w:rPr>
        <w:t>課</w:t>
      </w:r>
      <w:r w:rsidR="006841A0" w:rsidRPr="001A6FDD">
        <w:rPr>
          <w:rFonts w:ascii="ＭＳ ゴシック" w:eastAsia="ＭＳ ゴシック" w:hAnsi="ＭＳ ゴシック" w:hint="eastAsia"/>
          <w:sz w:val="24"/>
          <w:szCs w:val="24"/>
        </w:rPr>
        <w:t>化学物質</w:t>
      </w:r>
      <w:r w:rsidR="001961F9" w:rsidRPr="001A6FDD">
        <w:rPr>
          <w:rFonts w:ascii="ＭＳ ゴシック" w:eastAsia="ＭＳ ゴシック" w:hAnsi="ＭＳ ゴシック" w:hint="eastAsia"/>
          <w:sz w:val="24"/>
          <w:szCs w:val="24"/>
        </w:rPr>
        <w:t>安全室</w:t>
      </w:r>
    </w:p>
    <w:p w14:paraId="7C407D75" w14:textId="77777777" w:rsidR="000946CF" w:rsidRPr="001A6FDD" w:rsidRDefault="000946CF">
      <w:pPr>
        <w:widowControl/>
        <w:spacing w:line="340" w:lineRule="exact"/>
        <w:jc w:val="left"/>
        <w:rPr>
          <w:rFonts w:ascii="ＭＳ ゴシック" w:eastAsia="ＭＳ ゴシック" w:hAnsi="ＭＳ ゴシック"/>
          <w:sz w:val="24"/>
          <w:szCs w:val="24"/>
        </w:rPr>
      </w:pPr>
    </w:p>
    <w:p w14:paraId="7C407D76" w14:textId="77777777" w:rsidR="000946CF" w:rsidRPr="001A6FDD" w:rsidRDefault="000946CF">
      <w:pPr>
        <w:widowControl/>
        <w:spacing w:line="340" w:lineRule="exact"/>
        <w:jc w:val="left"/>
        <w:rPr>
          <w:rFonts w:ascii="ＭＳ ゴシック" w:eastAsia="ＭＳ ゴシック" w:hAnsi="ＭＳ ゴシック"/>
          <w:sz w:val="24"/>
          <w:szCs w:val="24"/>
        </w:rPr>
      </w:pPr>
    </w:p>
    <w:p w14:paraId="7C407D77" w14:textId="37D1A950" w:rsidR="000946CF" w:rsidRPr="00BB7DDD" w:rsidRDefault="000946CF">
      <w:pPr>
        <w:widowControl/>
        <w:spacing w:line="340" w:lineRule="exact"/>
        <w:ind w:firstLineChars="100" w:firstLine="240"/>
        <w:jc w:val="left"/>
        <w:rPr>
          <w:rFonts w:asciiTheme="majorEastAsia" w:eastAsiaTheme="majorEastAsia" w:hAnsiTheme="majorEastAsia"/>
          <w:sz w:val="24"/>
          <w:szCs w:val="24"/>
        </w:rPr>
      </w:pPr>
      <w:r w:rsidRPr="00BB7DDD">
        <w:rPr>
          <w:rFonts w:asciiTheme="majorEastAsia" w:eastAsiaTheme="majorEastAsia" w:hAnsiTheme="majorEastAsia" w:hint="eastAsia"/>
          <w:sz w:val="24"/>
          <w:szCs w:val="24"/>
        </w:rPr>
        <w:t>経済産業省では、</w:t>
      </w:r>
      <w:r w:rsidR="001961F9" w:rsidRPr="00BB7DDD">
        <w:rPr>
          <w:rFonts w:asciiTheme="majorEastAsia" w:eastAsiaTheme="majorEastAsia" w:hAnsiTheme="majorEastAsia" w:hint="eastAsia"/>
          <w:sz w:val="24"/>
          <w:szCs w:val="24"/>
        </w:rPr>
        <w:t>令和４年度化学物質安全対策</w:t>
      </w:r>
      <w:bookmarkStart w:id="0" w:name="_Hlk104983998"/>
      <w:r w:rsidR="00EF3430" w:rsidRPr="00BB7DDD">
        <w:rPr>
          <w:rFonts w:asciiTheme="majorEastAsia" w:eastAsiaTheme="majorEastAsia" w:hAnsiTheme="majorEastAsia" w:cs="ＭＳ 明朝" w:hint="eastAsia"/>
          <w:color w:val="000000"/>
          <w:kern w:val="0"/>
          <w:sz w:val="24"/>
          <w:szCs w:val="28"/>
        </w:rPr>
        <w:t>（化学物質の分解性及び蓄積性に係る総合的評価の導入に関する調査）</w:t>
      </w:r>
      <w:bookmarkEnd w:id="0"/>
      <w:r w:rsidRPr="00BB7DDD">
        <w:rPr>
          <w:rFonts w:asciiTheme="majorEastAsia" w:eastAsiaTheme="majorEastAsia" w:hAnsiTheme="majorEastAsia" w:hint="eastAsia"/>
          <w:sz w:val="24"/>
          <w:szCs w:val="24"/>
        </w:rPr>
        <w:t>事業の受託者選定に当たって、</w:t>
      </w:r>
      <w:r w:rsidRPr="00BB7DDD">
        <w:rPr>
          <w:rFonts w:asciiTheme="majorEastAsia" w:eastAsiaTheme="majorEastAsia" w:hAnsiTheme="majorEastAsia"/>
          <w:sz w:val="24"/>
          <w:szCs w:val="24"/>
        </w:rPr>
        <w:t>一般競争入札に付することの可能性について、以下の通り調査いたします。</w:t>
      </w:r>
    </w:p>
    <w:p w14:paraId="7C407D78" w14:textId="77777777" w:rsidR="000946CF" w:rsidRPr="009875D0" w:rsidRDefault="000946CF">
      <w:pPr>
        <w:widowControl/>
        <w:spacing w:line="340" w:lineRule="exact"/>
        <w:jc w:val="left"/>
        <w:rPr>
          <w:rFonts w:ascii="ＭＳ ゴシック" w:eastAsia="ＭＳ ゴシック" w:hAnsi="ＭＳ ゴシック"/>
          <w:sz w:val="24"/>
          <w:szCs w:val="24"/>
        </w:rPr>
      </w:pPr>
    </w:p>
    <w:p w14:paraId="7C407D79" w14:textId="4F6D5DC0" w:rsidR="000946CF" w:rsidRPr="001A6FDD" w:rsidRDefault="000946CF">
      <w:pPr>
        <w:widowControl/>
        <w:spacing w:line="340" w:lineRule="exact"/>
        <w:ind w:firstLineChars="100" w:firstLine="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1A6FDD">
        <w:rPr>
          <w:rFonts w:ascii="ＭＳ ゴシック" w:eastAsia="ＭＳ ゴシック" w:hAnsi="ＭＳ ゴシック"/>
          <w:sz w:val="24"/>
          <w:szCs w:val="24"/>
        </w:rPr>
        <w:t>一般競争入札を実施した場合、参加する意思を有する方は、</w:t>
      </w:r>
      <w:r w:rsidRPr="001A6FDD">
        <w:rPr>
          <w:rFonts w:ascii="ＭＳ ゴシック" w:eastAsia="ＭＳ ゴシック" w:hAnsi="ＭＳ ゴシック" w:hint="eastAsia"/>
          <w:sz w:val="24"/>
          <w:szCs w:val="24"/>
        </w:rPr>
        <w:t>別添</w:t>
      </w:r>
      <w:r w:rsidR="00CD4071" w:rsidRPr="001A6FDD">
        <w:rPr>
          <w:rFonts w:ascii="ＭＳ ゴシック" w:eastAsia="ＭＳ ゴシック" w:hAnsi="ＭＳ ゴシック" w:hint="eastAsia"/>
          <w:sz w:val="24"/>
          <w:szCs w:val="24"/>
        </w:rPr>
        <w:t>１</w:t>
      </w:r>
      <w:r w:rsidR="00655769" w:rsidRPr="001A6FDD">
        <w:rPr>
          <w:rFonts w:ascii="ＭＳ ゴシック" w:eastAsia="ＭＳ ゴシック" w:hAnsi="ＭＳ ゴシック" w:hint="eastAsia"/>
          <w:sz w:val="24"/>
          <w:szCs w:val="24"/>
        </w:rPr>
        <w:t>の</w:t>
      </w:r>
      <w:r w:rsidRPr="001A6FDD">
        <w:rPr>
          <w:rFonts w:ascii="ＭＳ ゴシック" w:eastAsia="ＭＳ ゴシック" w:hAnsi="ＭＳ ゴシック" w:hint="eastAsia"/>
          <w:sz w:val="24"/>
          <w:szCs w:val="24"/>
        </w:rPr>
        <w:t>登録様式に記入の上</w:t>
      </w:r>
      <w:r w:rsidRPr="001A6FDD">
        <w:rPr>
          <w:rFonts w:ascii="ＭＳ ゴシック" w:eastAsia="ＭＳ ゴシック" w:hAnsi="ＭＳ ゴシック"/>
          <w:sz w:val="24"/>
          <w:szCs w:val="24"/>
        </w:rPr>
        <w:t>、</w:t>
      </w:r>
      <w:r w:rsidR="00655769" w:rsidRPr="001A6FDD">
        <w:rPr>
          <w:rFonts w:ascii="ＭＳ ゴシック" w:eastAsia="ＭＳ ゴシック" w:hAnsi="ＭＳ ゴシック" w:hint="eastAsia"/>
          <w:sz w:val="24"/>
          <w:szCs w:val="24"/>
        </w:rPr>
        <w:t>５</w:t>
      </w:r>
      <w:r w:rsidRPr="001A6FDD">
        <w:rPr>
          <w:rFonts w:ascii="ＭＳ ゴシック" w:eastAsia="ＭＳ ゴシック" w:hAnsi="ＭＳ ゴシック"/>
          <w:sz w:val="24"/>
          <w:szCs w:val="24"/>
        </w:rPr>
        <w:t>．</w:t>
      </w:r>
      <w:r w:rsidR="00EF1361" w:rsidRPr="001A6FDD">
        <w:rPr>
          <w:rFonts w:ascii="ＭＳ ゴシック" w:eastAsia="ＭＳ ゴシック" w:hAnsi="ＭＳ ゴシック" w:hint="eastAsia"/>
          <w:sz w:val="24"/>
          <w:szCs w:val="24"/>
        </w:rPr>
        <w:t>の</w:t>
      </w:r>
      <w:r w:rsidR="00655769" w:rsidRPr="001A6FDD">
        <w:rPr>
          <w:rFonts w:ascii="ＭＳ ゴシック" w:eastAsia="ＭＳ ゴシック" w:hAnsi="ＭＳ ゴシック" w:hint="eastAsia"/>
          <w:sz w:val="24"/>
          <w:szCs w:val="24"/>
        </w:rPr>
        <w:t>宛</w:t>
      </w:r>
      <w:r w:rsidRPr="001A6FDD">
        <w:rPr>
          <w:rFonts w:ascii="ＭＳ ゴシック" w:eastAsia="ＭＳ ゴシック" w:hAnsi="ＭＳ ゴシック"/>
          <w:sz w:val="24"/>
          <w:szCs w:val="24"/>
        </w:rPr>
        <w:t>先までご登録をお願いします。</w:t>
      </w:r>
    </w:p>
    <w:p w14:paraId="7C407D7A" w14:textId="77777777" w:rsidR="000946CF" w:rsidRPr="001A6FDD"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1A6FDD" w:rsidRDefault="000946CF">
      <w:pPr>
        <w:widowControl/>
        <w:spacing w:line="340" w:lineRule="exact"/>
        <w:jc w:val="left"/>
        <w:rPr>
          <w:rFonts w:ascii="ＭＳ ゴシック" w:eastAsia="ＭＳ ゴシック" w:hAnsi="ＭＳ ゴシック"/>
          <w:sz w:val="24"/>
          <w:szCs w:val="24"/>
        </w:rPr>
      </w:pPr>
    </w:p>
    <w:p w14:paraId="7C407D7C" w14:textId="1C4BC2A6" w:rsidR="000946CF" w:rsidRPr="001A6FDD" w:rsidRDefault="000946CF">
      <w:pPr>
        <w:widowControl/>
        <w:spacing w:line="340" w:lineRule="exact"/>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１．事業内容</w:t>
      </w:r>
    </w:p>
    <w:p w14:paraId="7C407D7D" w14:textId="77777777" w:rsidR="000946CF" w:rsidRPr="001A6FDD"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(1) 概要</w:t>
      </w:r>
    </w:p>
    <w:p w14:paraId="7C407D7E" w14:textId="362C8AD1" w:rsidR="000946CF" w:rsidRPr="001A6FDD" w:rsidRDefault="006841A0" w:rsidP="002E70C0">
      <w:pPr>
        <w:widowControl/>
        <w:spacing w:line="340" w:lineRule="exact"/>
        <w:ind w:leftChars="100" w:left="210" w:firstLineChars="100" w:firstLine="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実施計画書（仕様書）参照</w:t>
      </w:r>
    </w:p>
    <w:p w14:paraId="7C407D7F" w14:textId="77777777" w:rsidR="000946CF" w:rsidRPr="001A6FDD"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1A6FDD"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(2) 事業の具体的内容</w:t>
      </w:r>
    </w:p>
    <w:p w14:paraId="7C407D81" w14:textId="65D64991" w:rsidR="000946CF" w:rsidRPr="001A6FDD" w:rsidRDefault="006841A0" w:rsidP="002E70C0">
      <w:pPr>
        <w:widowControl/>
        <w:spacing w:line="340" w:lineRule="exact"/>
        <w:ind w:leftChars="100" w:left="210" w:firstLineChars="100" w:firstLine="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実施計画書（仕様書）参照</w:t>
      </w:r>
    </w:p>
    <w:p w14:paraId="7C407D82" w14:textId="77777777" w:rsidR="000946CF" w:rsidRPr="001A6FDD" w:rsidRDefault="000946CF">
      <w:pPr>
        <w:widowControl/>
        <w:spacing w:line="340" w:lineRule="exact"/>
        <w:jc w:val="left"/>
        <w:rPr>
          <w:rFonts w:ascii="ＭＳ ゴシック" w:eastAsia="ＭＳ ゴシック" w:hAnsi="ＭＳ ゴシック"/>
          <w:sz w:val="24"/>
          <w:szCs w:val="24"/>
        </w:rPr>
      </w:pPr>
    </w:p>
    <w:p w14:paraId="7C407D83" w14:textId="77777777" w:rsidR="000946CF" w:rsidRPr="001A6FDD"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(3) 事業期間</w:t>
      </w:r>
    </w:p>
    <w:p w14:paraId="7C407D84" w14:textId="4668B317" w:rsidR="000946CF" w:rsidRPr="001A6FDD" w:rsidRDefault="000946CF" w:rsidP="005849DB">
      <w:pPr>
        <w:widowControl/>
        <w:spacing w:line="340" w:lineRule="exact"/>
        <w:ind w:left="240" w:hangingChars="100" w:hanging="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 xml:space="preserve">　　</w:t>
      </w:r>
      <w:r w:rsidR="006841A0" w:rsidRPr="001A6FDD">
        <w:rPr>
          <w:rFonts w:ascii="ＭＳ ゴシック" w:eastAsia="ＭＳ ゴシック" w:hAnsi="ＭＳ ゴシック" w:hint="eastAsia"/>
          <w:sz w:val="24"/>
          <w:szCs w:val="24"/>
        </w:rPr>
        <w:t>契約締結日（交付決定日）</w:t>
      </w:r>
      <w:r w:rsidRPr="001A6FDD">
        <w:rPr>
          <w:rFonts w:ascii="ＭＳ ゴシック" w:eastAsia="ＭＳ ゴシック" w:hAnsi="ＭＳ ゴシック" w:hint="eastAsia"/>
          <w:sz w:val="24"/>
          <w:szCs w:val="24"/>
        </w:rPr>
        <w:t>から</w:t>
      </w:r>
      <w:r w:rsidR="001339D2" w:rsidRPr="001A6FDD">
        <w:rPr>
          <w:rFonts w:ascii="ＭＳ ゴシック" w:eastAsia="ＭＳ ゴシック" w:hAnsi="ＭＳ ゴシック" w:hint="eastAsia"/>
          <w:sz w:val="24"/>
          <w:szCs w:val="24"/>
        </w:rPr>
        <w:t>令和</w:t>
      </w:r>
      <w:r w:rsidR="001961F9" w:rsidRPr="001A6FDD">
        <w:rPr>
          <w:rFonts w:ascii="ＭＳ ゴシック" w:eastAsia="ＭＳ ゴシック" w:hAnsi="ＭＳ ゴシック" w:hint="eastAsia"/>
          <w:sz w:val="24"/>
          <w:szCs w:val="24"/>
        </w:rPr>
        <w:t>５</w:t>
      </w:r>
      <w:r w:rsidR="001339D2" w:rsidRPr="001A6FDD">
        <w:rPr>
          <w:rFonts w:ascii="ＭＳ ゴシック" w:eastAsia="ＭＳ ゴシック" w:hAnsi="ＭＳ ゴシック" w:hint="eastAsia"/>
          <w:sz w:val="24"/>
          <w:szCs w:val="24"/>
        </w:rPr>
        <w:t>年３</w:t>
      </w:r>
      <w:r w:rsidR="00CC41A2" w:rsidRPr="001A6FDD">
        <w:rPr>
          <w:rFonts w:ascii="ＭＳ ゴシック" w:eastAsia="ＭＳ ゴシック" w:hAnsi="ＭＳ ゴシック" w:hint="eastAsia"/>
          <w:sz w:val="24"/>
          <w:szCs w:val="24"/>
        </w:rPr>
        <w:t>月</w:t>
      </w:r>
      <w:r w:rsidR="00595424">
        <w:rPr>
          <w:rFonts w:ascii="ＭＳ ゴシック" w:eastAsia="ＭＳ ゴシック" w:hAnsi="ＭＳ ゴシック" w:hint="eastAsia"/>
          <w:sz w:val="24"/>
          <w:szCs w:val="24"/>
        </w:rPr>
        <w:t>２</w:t>
      </w:r>
      <w:r w:rsidR="005849DB">
        <w:rPr>
          <w:rFonts w:ascii="ＭＳ ゴシック" w:eastAsia="ＭＳ ゴシック" w:hAnsi="ＭＳ ゴシック" w:hint="eastAsia"/>
          <w:sz w:val="24"/>
          <w:szCs w:val="24"/>
        </w:rPr>
        <w:t>７</w:t>
      </w:r>
      <w:r w:rsidRPr="001A6FDD">
        <w:rPr>
          <w:rFonts w:ascii="ＭＳ ゴシック" w:eastAsia="ＭＳ ゴシック" w:hAnsi="ＭＳ ゴシック" w:hint="eastAsia"/>
          <w:sz w:val="24"/>
          <w:szCs w:val="24"/>
        </w:rPr>
        <w:t>日まで（予定）</w:t>
      </w:r>
    </w:p>
    <w:p w14:paraId="7C407D85" w14:textId="77777777" w:rsidR="000946CF" w:rsidRPr="001A6FDD" w:rsidRDefault="000946CF">
      <w:pPr>
        <w:widowControl/>
        <w:spacing w:line="340" w:lineRule="exact"/>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 xml:space="preserve">　</w:t>
      </w:r>
    </w:p>
    <w:p w14:paraId="7C407D86" w14:textId="77777777" w:rsidR="000946CF" w:rsidRPr="001A6FDD" w:rsidRDefault="000946CF" w:rsidP="002E70C0">
      <w:pPr>
        <w:widowControl/>
        <w:spacing w:line="340" w:lineRule="exact"/>
        <w:ind w:firstLineChars="100" w:firstLine="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(4) 事業実施条件</w:t>
      </w:r>
    </w:p>
    <w:p w14:paraId="3D526744" w14:textId="6CFF4278" w:rsidR="006841A0" w:rsidRPr="001A6FDD" w:rsidRDefault="006841A0" w:rsidP="006841A0">
      <w:pPr>
        <w:widowControl/>
        <w:ind w:leftChars="100" w:left="210" w:firstLineChars="100" w:firstLine="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以下の条件を全て満たすこと。</w:t>
      </w:r>
    </w:p>
    <w:p w14:paraId="6B0C4609" w14:textId="7A6A5070" w:rsidR="00AE7185" w:rsidRPr="001A6FDD" w:rsidRDefault="006123AF" w:rsidP="009875D0">
      <w:pPr>
        <w:widowControl/>
        <w:ind w:leftChars="200" w:left="660" w:rightChars="-135" w:right="-283" w:hangingChars="100" w:hanging="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・化学物質の審査及び製造等の規制に関する法律（以下「化審法」という。）における新規化学物質の</w:t>
      </w:r>
      <w:r w:rsidR="00AE7185">
        <w:rPr>
          <w:rFonts w:ascii="ＭＳ ゴシック" w:eastAsia="ＭＳ ゴシック" w:hAnsi="ＭＳ ゴシック" w:hint="eastAsia"/>
          <w:sz w:val="24"/>
          <w:szCs w:val="24"/>
        </w:rPr>
        <w:t>事前審査</w:t>
      </w:r>
      <w:r w:rsidRPr="001A6FDD">
        <w:rPr>
          <w:rFonts w:ascii="ＭＳ ゴシック" w:eastAsia="ＭＳ ゴシック" w:hAnsi="ＭＳ ゴシック" w:hint="eastAsia"/>
          <w:sz w:val="24"/>
          <w:szCs w:val="24"/>
        </w:rPr>
        <w:t>制度について熟知していること。</w:t>
      </w:r>
    </w:p>
    <w:p w14:paraId="261399BD" w14:textId="39172EB9" w:rsidR="00DC4561" w:rsidRDefault="00BB7DDD" w:rsidP="004630F1">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・化審法における</w:t>
      </w:r>
      <w:r w:rsidRPr="004630F1">
        <w:rPr>
          <w:rFonts w:ascii="ＭＳ ゴシック" w:eastAsia="ＭＳ ゴシック" w:hAnsi="ＭＳ ゴシック" w:hint="eastAsia"/>
          <w:sz w:val="24"/>
          <w:szCs w:val="24"/>
        </w:rPr>
        <w:t>化学物質の分解性</w:t>
      </w:r>
      <w:r w:rsidR="0039705D" w:rsidRPr="00FB0D1F">
        <w:rPr>
          <w:rFonts w:ascii="ＭＳ ゴシック" w:eastAsia="ＭＳ ゴシック" w:hAnsi="ＭＳ ゴシック" w:hint="eastAsia"/>
          <w:sz w:val="24"/>
          <w:szCs w:val="24"/>
        </w:rPr>
        <w:t>・</w:t>
      </w:r>
      <w:r w:rsidRPr="00FB0D1F">
        <w:rPr>
          <w:rFonts w:ascii="ＭＳ ゴシック" w:eastAsia="ＭＳ ゴシック" w:hAnsi="ＭＳ ゴシック" w:hint="eastAsia"/>
          <w:sz w:val="24"/>
          <w:szCs w:val="24"/>
        </w:rPr>
        <w:t>蓄積性</w:t>
      </w:r>
      <w:r w:rsidR="004630F1" w:rsidRPr="00962943">
        <w:rPr>
          <w:rFonts w:ascii="ＭＳ ゴシック" w:eastAsia="ＭＳ ゴシック" w:hAnsi="ＭＳ ゴシック" w:hint="eastAsia"/>
          <w:sz w:val="24"/>
          <w:szCs w:val="24"/>
        </w:rPr>
        <w:t>や高分子化合物</w:t>
      </w:r>
      <w:r w:rsidR="0039705D" w:rsidRPr="004630F1">
        <w:rPr>
          <w:rFonts w:ascii="ＭＳ ゴシック" w:eastAsia="ＭＳ ゴシック" w:hAnsi="ＭＳ ゴシック" w:hint="eastAsia"/>
          <w:sz w:val="24"/>
          <w:szCs w:val="24"/>
        </w:rPr>
        <w:t>の</w:t>
      </w:r>
      <w:r w:rsidRPr="004630F1">
        <w:rPr>
          <w:rFonts w:ascii="ＭＳ ゴシック" w:eastAsia="ＭＳ ゴシック" w:hAnsi="ＭＳ ゴシック" w:hint="eastAsia"/>
          <w:sz w:val="24"/>
          <w:szCs w:val="24"/>
        </w:rPr>
        <w:t>評価方法</w:t>
      </w:r>
      <w:r w:rsidR="004630F1">
        <w:rPr>
          <w:rFonts w:ascii="ＭＳ ゴシック" w:eastAsia="ＭＳ ゴシック" w:hAnsi="ＭＳ ゴシック" w:hint="eastAsia"/>
          <w:sz w:val="24"/>
          <w:szCs w:val="24"/>
        </w:rPr>
        <w:t>及び</w:t>
      </w:r>
      <w:r w:rsidR="004630F1" w:rsidRPr="00D21674">
        <w:rPr>
          <w:rFonts w:ascii="ＭＳ ゴシック" w:eastAsia="ＭＳ ゴシック" w:hAnsi="ＭＳ ゴシック" w:hint="eastAsia"/>
          <w:sz w:val="24"/>
          <w:szCs w:val="24"/>
        </w:rPr>
        <w:t>経済協力開発機構</w:t>
      </w:r>
      <w:r w:rsidR="00DC4561">
        <w:rPr>
          <w:rFonts w:ascii="ＭＳ ゴシック" w:eastAsia="ＭＳ ゴシック" w:hAnsi="ＭＳ ゴシック" w:hint="eastAsia"/>
          <w:sz w:val="24"/>
          <w:szCs w:val="24"/>
        </w:rPr>
        <w:t>の勧告による</w:t>
      </w:r>
      <w:r w:rsidR="004630F1" w:rsidRPr="00D21674">
        <w:rPr>
          <w:rFonts w:ascii="ＭＳ ゴシック" w:eastAsia="ＭＳ ゴシック" w:hAnsi="ＭＳ ゴシック" w:hint="eastAsia"/>
          <w:sz w:val="24"/>
          <w:szCs w:val="24"/>
        </w:rPr>
        <w:t>テストガイドライン（</w:t>
      </w:r>
      <w:r w:rsidR="004630F1" w:rsidRPr="00D21674">
        <w:rPr>
          <w:rFonts w:ascii="ＭＳ ゴシック" w:eastAsia="ＭＳ ゴシック" w:hAnsi="ＭＳ ゴシック"/>
          <w:sz w:val="24"/>
          <w:szCs w:val="24"/>
        </w:rPr>
        <w:t>OECD/TG）における分解性</w:t>
      </w:r>
      <w:r w:rsidR="00DC4561">
        <w:rPr>
          <w:rFonts w:ascii="ＭＳ ゴシック" w:eastAsia="ＭＳ ゴシック" w:hAnsi="ＭＳ ゴシック" w:hint="eastAsia"/>
          <w:sz w:val="24"/>
          <w:szCs w:val="24"/>
        </w:rPr>
        <w:t>・</w:t>
      </w:r>
      <w:r w:rsidR="004630F1" w:rsidRPr="00D21674">
        <w:rPr>
          <w:rFonts w:ascii="ＭＳ ゴシック" w:eastAsia="ＭＳ ゴシック" w:hAnsi="ＭＳ ゴシック" w:hint="eastAsia"/>
          <w:sz w:val="24"/>
          <w:szCs w:val="24"/>
        </w:rPr>
        <w:t>蓄積性評価に係る試験方法</w:t>
      </w:r>
      <w:r w:rsidRPr="004630F1">
        <w:rPr>
          <w:rFonts w:ascii="ＭＳ ゴシック" w:eastAsia="ＭＳ ゴシック" w:hAnsi="ＭＳ ゴシック" w:hint="eastAsia"/>
          <w:sz w:val="24"/>
          <w:szCs w:val="24"/>
        </w:rPr>
        <w:t>について熟知</w:t>
      </w:r>
      <w:r w:rsidR="00230902" w:rsidRPr="00FB0D1F">
        <w:rPr>
          <w:rFonts w:ascii="ＭＳ ゴシック" w:eastAsia="ＭＳ ゴシック" w:hAnsi="ＭＳ ゴシック" w:hint="eastAsia"/>
          <w:sz w:val="24"/>
          <w:szCs w:val="24"/>
        </w:rPr>
        <w:t>して</w:t>
      </w:r>
      <w:r w:rsidR="00DC4561">
        <w:rPr>
          <w:rFonts w:ascii="ＭＳ ゴシック" w:eastAsia="ＭＳ ゴシック" w:hAnsi="ＭＳ ゴシック" w:hint="eastAsia"/>
          <w:sz w:val="24"/>
          <w:szCs w:val="24"/>
        </w:rPr>
        <w:t>いること。</w:t>
      </w:r>
    </w:p>
    <w:p w14:paraId="1DD385E6" w14:textId="509263D3" w:rsidR="00AE7185" w:rsidRDefault="00655769" w:rsidP="00FB0D1F">
      <w:pPr>
        <w:widowControl/>
        <w:ind w:leftChars="200" w:left="660" w:hangingChars="100" w:hanging="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w:t>
      </w:r>
      <w:r w:rsidR="00230902">
        <w:rPr>
          <w:rFonts w:ascii="ＭＳ ゴシック" w:eastAsia="ＭＳ ゴシック" w:hAnsi="ＭＳ ゴシック" w:hint="eastAsia"/>
          <w:sz w:val="24"/>
          <w:szCs w:val="24"/>
        </w:rPr>
        <w:t>化審法における化学物質リスク評価手法について熟知しており、令和３年度</w:t>
      </w:r>
      <w:r w:rsidR="0039705D">
        <w:rPr>
          <w:rFonts w:ascii="ＭＳ ゴシック" w:eastAsia="ＭＳ ゴシック" w:hAnsi="ＭＳ ゴシック" w:hint="eastAsia"/>
          <w:sz w:val="24"/>
          <w:szCs w:val="24"/>
        </w:rPr>
        <w:t>に実施した本</w:t>
      </w:r>
      <w:r w:rsidR="00230902">
        <w:rPr>
          <w:rFonts w:ascii="ＭＳ ゴシック" w:eastAsia="ＭＳ ゴシック" w:hAnsi="ＭＳ ゴシック" w:hint="eastAsia"/>
          <w:sz w:val="24"/>
          <w:szCs w:val="24"/>
        </w:rPr>
        <w:t>事業で作成</w:t>
      </w:r>
      <w:r w:rsidR="0039705D">
        <w:rPr>
          <w:rFonts w:ascii="ＭＳ ゴシック" w:eastAsia="ＭＳ ゴシック" w:hAnsi="ＭＳ ゴシック" w:hint="eastAsia"/>
          <w:sz w:val="24"/>
          <w:szCs w:val="24"/>
        </w:rPr>
        <w:t>し</w:t>
      </w:r>
      <w:r w:rsidR="00230902">
        <w:rPr>
          <w:rFonts w:ascii="ＭＳ ゴシック" w:eastAsia="ＭＳ ゴシック" w:hAnsi="ＭＳ ゴシック" w:hint="eastAsia"/>
          <w:sz w:val="24"/>
          <w:szCs w:val="24"/>
        </w:rPr>
        <w:t>た「</w:t>
      </w:r>
      <w:r w:rsidR="00C470DC" w:rsidRPr="00C470DC">
        <w:rPr>
          <w:rFonts w:ascii="ＭＳ ゴシック" w:eastAsia="ＭＳ ゴシック" w:hAnsi="ＭＳ ゴシック" w:hint="eastAsia"/>
          <w:sz w:val="24"/>
          <w:szCs w:val="24"/>
        </w:rPr>
        <w:t>物質の性状や情報の多寡等に応じた</w:t>
      </w:r>
      <w:r w:rsidR="00230902">
        <w:rPr>
          <w:rFonts w:ascii="ＭＳ ゴシック" w:eastAsia="ＭＳ ゴシック" w:hAnsi="ＭＳ ゴシック" w:hint="eastAsia"/>
          <w:sz w:val="24"/>
          <w:szCs w:val="24"/>
        </w:rPr>
        <w:lastRenderedPageBreak/>
        <w:t>化審法における分解性評価の</w:t>
      </w:r>
      <w:r w:rsidR="00C470DC">
        <w:rPr>
          <w:rFonts w:ascii="ＭＳ ゴシック" w:eastAsia="ＭＳ ゴシック" w:hAnsi="ＭＳ ゴシック" w:hint="eastAsia"/>
          <w:sz w:val="24"/>
          <w:szCs w:val="24"/>
        </w:rPr>
        <w:t>実施に関する</w:t>
      </w:r>
      <w:r w:rsidR="00230902">
        <w:rPr>
          <w:rFonts w:ascii="ＭＳ ゴシック" w:eastAsia="ＭＳ ゴシック" w:hAnsi="ＭＳ ゴシック" w:hint="eastAsia"/>
          <w:sz w:val="24"/>
          <w:szCs w:val="24"/>
        </w:rPr>
        <w:t>マニュアル（案）」</w:t>
      </w:r>
      <w:r w:rsidR="00EB7E80">
        <w:rPr>
          <w:rFonts w:ascii="ＭＳ ゴシック" w:eastAsia="ＭＳ ゴシック" w:hAnsi="ＭＳ ゴシック" w:hint="eastAsia"/>
          <w:sz w:val="24"/>
          <w:szCs w:val="24"/>
        </w:rPr>
        <w:t>の</w:t>
      </w:r>
      <w:r w:rsidR="00DC4561">
        <w:rPr>
          <w:rFonts w:ascii="ＭＳ ゴシック" w:eastAsia="ＭＳ ゴシック" w:hAnsi="ＭＳ ゴシック" w:hint="eastAsia"/>
          <w:sz w:val="24"/>
          <w:szCs w:val="24"/>
        </w:rPr>
        <w:t>検証作業を適切に行うに</w:t>
      </w:r>
      <w:r w:rsidR="00B17074">
        <w:rPr>
          <w:rFonts w:ascii="ＭＳ ゴシック" w:eastAsia="ＭＳ ゴシック" w:hAnsi="ＭＳ ゴシック" w:hint="eastAsia"/>
          <w:sz w:val="24"/>
          <w:szCs w:val="24"/>
        </w:rPr>
        <w:t>十分な知見を有</w:t>
      </w:r>
      <w:r w:rsidR="00142B76">
        <w:rPr>
          <w:rFonts w:ascii="ＭＳ ゴシック" w:eastAsia="ＭＳ ゴシック" w:hAnsi="ＭＳ ゴシック" w:hint="eastAsia"/>
          <w:sz w:val="24"/>
          <w:szCs w:val="24"/>
        </w:rPr>
        <w:t>していること。</w:t>
      </w:r>
    </w:p>
    <w:p w14:paraId="5AC9A923" w14:textId="685FBCA3" w:rsidR="009C6709" w:rsidRDefault="00655769" w:rsidP="00FB0D1F">
      <w:pPr>
        <w:widowControl/>
        <w:ind w:leftChars="200" w:left="660" w:hangingChars="100" w:hanging="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w:t>
      </w:r>
      <w:r w:rsidR="00B5684C">
        <w:rPr>
          <w:rFonts w:ascii="ＭＳ ゴシック" w:eastAsia="ＭＳ ゴシック" w:hAnsi="ＭＳ ゴシック" w:hint="eastAsia"/>
          <w:sz w:val="24"/>
          <w:szCs w:val="24"/>
        </w:rPr>
        <w:t>餌料投与法</w:t>
      </w:r>
      <w:r w:rsidR="00FB0D1F">
        <w:rPr>
          <w:rFonts w:ascii="ＭＳ ゴシック" w:eastAsia="ＭＳ ゴシック" w:hAnsi="ＭＳ ゴシック" w:hint="eastAsia"/>
          <w:sz w:val="24"/>
          <w:szCs w:val="24"/>
        </w:rPr>
        <w:t>試験</w:t>
      </w:r>
      <w:r w:rsidR="00B5684C">
        <w:rPr>
          <w:rFonts w:ascii="ＭＳ ゴシック" w:eastAsia="ＭＳ ゴシック" w:hAnsi="ＭＳ ゴシック" w:hint="eastAsia"/>
          <w:sz w:val="24"/>
          <w:szCs w:val="24"/>
        </w:rPr>
        <w:t>を含む</w:t>
      </w:r>
      <w:r w:rsidR="00142B76">
        <w:rPr>
          <w:rFonts w:ascii="ＭＳ ゴシック" w:eastAsia="ＭＳ ゴシック" w:hAnsi="ＭＳ ゴシック" w:hint="eastAsia"/>
          <w:sz w:val="24"/>
          <w:szCs w:val="24"/>
        </w:rPr>
        <w:t>濃縮度試験について十分な</w:t>
      </w:r>
      <w:r w:rsidR="00F379D4">
        <w:rPr>
          <w:rFonts w:ascii="ＭＳ ゴシック" w:eastAsia="ＭＳ ゴシック" w:hAnsi="ＭＳ ゴシック" w:hint="eastAsia"/>
          <w:sz w:val="24"/>
          <w:szCs w:val="24"/>
        </w:rPr>
        <w:t>専門的知見や試験</w:t>
      </w:r>
      <w:r w:rsidR="00142B76">
        <w:rPr>
          <w:rFonts w:ascii="ＭＳ ゴシック" w:eastAsia="ＭＳ ゴシック" w:hAnsi="ＭＳ ゴシック" w:hint="eastAsia"/>
          <w:sz w:val="24"/>
          <w:szCs w:val="24"/>
        </w:rPr>
        <w:t>実施経験を有</w:t>
      </w:r>
      <w:r w:rsidR="00142B76" w:rsidRPr="00B85139">
        <w:rPr>
          <w:rFonts w:asciiTheme="majorEastAsia" w:eastAsiaTheme="majorEastAsia" w:hAnsiTheme="majorEastAsia" w:hint="eastAsia"/>
          <w:sz w:val="24"/>
          <w:szCs w:val="24"/>
        </w:rPr>
        <w:t>し</w:t>
      </w:r>
      <w:r w:rsidR="00F379D4" w:rsidRPr="00B85139">
        <w:rPr>
          <w:rFonts w:asciiTheme="majorEastAsia" w:eastAsiaTheme="majorEastAsia" w:hAnsiTheme="majorEastAsia" w:hint="eastAsia"/>
          <w:sz w:val="24"/>
          <w:szCs w:val="24"/>
        </w:rPr>
        <w:t>、試験施設での運用実態や化審法の試験結果判定基準の運用面にも熟知し</w:t>
      </w:r>
      <w:r w:rsidR="00142B76">
        <w:rPr>
          <w:rFonts w:ascii="ＭＳ ゴシック" w:eastAsia="ＭＳ ゴシック" w:hAnsi="ＭＳ ゴシック" w:hint="eastAsia"/>
          <w:sz w:val="24"/>
          <w:szCs w:val="24"/>
        </w:rPr>
        <w:t>ており、試験条件の検討及び試験の実施に</w:t>
      </w:r>
      <w:r w:rsidR="00EA647A">
        <w:rPr>
          <w:rFonts w:ascii="ＭＳ ゴシック" w:eastAsia="ＭＳ ゴシック" w:hAnsi="ＭＳ ゴシック" w:hint="eastAsia"/>
          <w:sz w:val="24"/>
          <w:szCs w:val="24"/>
        </w:rPr>
        <w:t>当</w:t>
      </w:r>
      <w:r w:rsidR="00142B76">
        <w:rPr>
          <w:rFonts w:ascii="ＭＳ ゴシック" w:eastAsia="ＭＳ ゴシック" w:hAnsi="ＭＳ ゴシック" w:hint="eastAsia"/>
          <w:sz w:val="24"/>
          <w:szCs w:val="24"/>
        </w:rPr>
        <w:t>たって、委員会における有識者からの意見を集約し、迅速かつ適切に理解し作業を行うに十分な知見を有していること。</w:t>
      </w:r>
    </w:p>
    <w:p w14:paraId="52D57DE5" w14:textId="6F81AA9E" w:rsidR="00B5684C" w:rsidRDefault="00B5684C" w:rsidP="00FB0D1F">
      <w:pPr>
        <w:widowControl/>
        <w:ind w:leftChars="200" w:left="660" w:hangingChars="100" w:hanging="240"/>
        <w:jc w:val="left"/>
        <w:rPr>
          <w:rFonts w:ascii="ＭＳ ゴシック" w:eastAsia="ＭＳ ゴシック" w:hAnsi="ＭＳ ゴシック"/>
          <w:sz w:val="24"/>
          <w:szCs w:val="24"/>
        </w:rPr>
      </w:pPr>
      <w:r w:rsidRPr="001A6FDD">
        <w:rPr>
          <w:rFonts w:ascii="ＭＳ ゴシック" w:eastAsia="ＭＳ ゴシック" w:hAnsi="ＭＳ ゴシック" w:hint="eastAsia"/>
          <w:sz w:val="24"/>
          <w:szCs w:val="24"/>
        </w:rPr>
        <w:t>・</w:t>
      </w:r>
      <w:r w:rsidR="00FB0D1F">
        <w:rPr>
          <w:rFonts w:ascii="ＭＳ ゴシック" w:eastAsia="ＭＳ ゴシック" w:hAnsi="ＭＳ ゴシック" w:hint="eastAsia"/>
          <w:sz w:val="24"/>
          <w:szCs w:val="24"/>
        </w:rPr>
        <w:t>化審法における</w:t>
      </w:r>
      <w:r w:rsidRPr="00962943">
        <w:rPr>
          <w:rFonts w:ascii="ＭＳ ゴシック" w:eastAsia="ＭＳ ゴシック" w:hAnsi="ＭＳ ゴシック" w:hint="eastAsia"/>
          <w:sz w:val="24"/>
          <w:szCs w:val="24"/>
        </w:rPr>
        <w:t>高分子化合物</w:t>
      </w:r>
      <w:r>
        <w:rPr>
          <w:rFonts w:ascii="ＭＳ ゴシック" w:eastAsia="ＭＳ ゴシック" w:hAnsi="ＭＳ ゴシック" w:hint="eastAsia"/>
          <w:sz w:val="24"/>
          <w:szCs w:val="24"/>
        </w:rPr>
        <w:t>の試験について十分な</w:t>
      </w:r>
      <w:r w:rsidR="00F379D4">
        <w:rPr>
          <w:rFonts w:ascii="ＭＳ ゴシック" w:eastAsia="ＭＳ ゴシック" w:hAnsi="ＭＳ ゴシック" w:hint="eastAsia"/>
          <w:sz w:val="24"/>
          <w:szCs w:val="24"/>
        </w:rPr>
        <w:t>専門的知見や試験</w:t>
      </w:r>
      <w:r>
        <w:rPr>
          <w:rFonts w:ascii="ＭＳ ゴシック" w:eastAsia="ＭＳ ゴシック" w:hAnsi="ＭＳ ゴシック" w:hint="eastAsia"/>
          <w:sz w:val="24"/>
          <w:szCs w:val="24"/>
        </w:rPr>
        <w:t>実施経験を有しており、</w:t>
      </w:r>
      <w:r w:rsidR="00FB0D1F">
        <w:rPr>
          <w:rFonts w:ascii="ＭＳ ゴシック" w:eastAsia="ＭＳ ゴシック" w:hAnsi="ＭＳ ゴシック" w:hint="eastAsia"/>
          <w:sz w:val="24"/>
          <w:szCs w:val="24"/>
        </w:rPr>
        <w:t>試験結果に基づく評価方法</w:t>
      </w:r>
      <w:r>
        <w:rPr>
          <w:rFonts w:ascii="ＭＳ ゴシック" w:eastAsia="ＭＳ ゴシック" w:hAnsi="ＭＳ ゴシック" w:hint="eastAsia"/>
          <w:sz w:val="24"/>
          <w:szCs w:val="24"/>
        </w:rPr>
        <w:t>の検討に当たって、有識者からの意見を集約し、迅速かつ適切に理解し作業を行うに十分な知見を有していること。</w:t>
      </w:r>
    </w:p>
    <w:p w14:paraId="4F11E00B" w14:textId="47ADBFFB" w:rsidR="00B5684C" w:rsidRDefault="00B5684C" w:rsidP="00FB0D1F">
      <w:pPr>
        <w:widowControl/>
        <w:ind w:leftChars="200" w:left="66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・海外</w:t>
      </w:r>
      <w:r w:rsidR="00DC4561">
        <w:rPr>
          <w:rFonts w:ascii="ＭＳ ゴシック" w:eastAsia="ＭＳ ゴシック" w:hAnsi="ＭＳ ゴシック" w:hint="eastAsia"/>
          <w:sz w:val="24"/>
          <w:szCs w:val="24"/>
        </w:rPr>
        <w:t>主要国</w:t>
      </w:r>
      <w:r w:rsidR="00464F4F">
        <w:rPr>
          <w:rFonts w:ascii="ＭＳ ゴシック" w:eastAsia="ＭＳ ゴシック" w:hAnsi="ＭＳ ゴシック" w:hint="eastAsia"/>
          <w:sz w:val="24"/>
          <w:szCs w:val="24"/>
        </w:rPr>
        <w:t>の</w:t>
      </w:r>
      <w:r>
        <w:rPr>
          <w:rFonts w:ascii="ＭＳ ゴシック" w:eastAsia="ＭＳ ゴシック" w:hAnsi="ＭＳ ゴシック" w:hint="eastAsia"/>
          <w:sz w:val="24"/>
          <w:szCs w:val="24"/>
        </w:rPr>
        <w:t>化学物質評価</w:t>
      </w:r>
      <w:r w:rsidR="00FB0D1F">
        <w:rPr>
          <w:rFonts w:ascii="ＭＳ ゴシック" w:eastAsia="ＭＳ ゴシック" w:hAnsi="ＭＳ ゴシック" w:hint="eastAsia"/>
          <w:sz w:val="24"/>
          <w:szCs w:val="24"/>
        </w:rPr>
        <w:t>制度及び</w:t>
      </w:r>
      <w:r w:rsidR="00391E92">
        <w:rPr>
          <w:rFonts w:ascii="ＭＳ ゴシック" w:eastAsia="ＭＳ ゴシック" w:hAnsi="ＭＳ ゴシック" w:hint="eastAsia"/>
          <w:sz w:val="24"/>
          <w:szCs w:val="24"/>
        </w:rPr>
        <w:t>同制度への</w:t>
      </w:r>
      <w:r w:rsidR="00FB0D1F">
        <w:rPr>
          <w:rFonts w:ascii="ＭＳ ゴシック" w:eastAsia="ＭＳ ゴシック" w:hAnsi="ＭＳ ゴシック" w:hint="eastAsia"/>
          <w:sz w:val="24"/>
          <w:szCs w:val="24"/>
        </w:rPr>
        <w:t>ウェイトオブエビデンス（ＷｏＥ）活用</w:t>
      </w:r>
      <w:r>
        <w:rPr>
          <w:rFonts w:ascii="ＭＳ ゴシック" w:eastAsia="ＭＳ ゴシック" w:hAnsi="ＭＳ ゴシック" w:hint="eastAsia"/>
          <w:sz w:val="24"/>
          <w:szCs w:val="24"/>
        </w:rPr>
        <w:t>の動向を熟知していること。</w:t>
      </w:r>
    </w:p>
    <w:p w14:paraId="5FD3286A" w14:textId="77777777" w:rsidR="00814032" w:rsidRPr="000570CE" w:rsidRDefault="00814032" w:rsidP="00655769">
      <w:pPr>
        <w:widowControl/>
        <w:jc w:val="left"/>
        <w:rPr>
          <w:rFonts w:ascii="ＭＳ ゴシック" w:eastAsia="ＭＳ ゴシック" w:hAnsi="ＭＳ ゴシック"/>
          <w:sz w:val="24"/>
          <w:szCs w:val="24"/>
        </w:rPr>
      </w:pPr>
    </w:p>
    <w:p w14:paraId="7C407D8A" w14:textId="42025FC0" w:rsidR="000946C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２．説明会の開催</w:t>
      </w:r>
    </w:p>
    <w:p w14:paraId="02236B91" w14:textId="1895B11D" w:rsidR="00D10521" w:rsidRDefault="009D627C" w:rsidP="001A6FDD">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本件に関する説明会を「</w:t>
      </w:r>
      <w:r w:rsidR="001961F9">
        <w:rPr>
          <w:rFonts w:ascii="ＭＳ ゴシック" w:eastAsia="ＭＳ ゴシック" w:hAnsi="ＭＳ ゴシック"/>
          <w:sz w:val="24"/>
          <w:szCs w:val="24"/>
        </w:rPr>
        <w:t>Teams</w:t>
      </w:r>
      <w:r>
        <w:rPr>
          <w:rFonts w:ascii="ＭＳ ゴシック" w:eastAsia="ＭＳ ゴシック" w:hAnsi="ＭＳ ゴシック" w:hint="eastAsia"/>
          <w:sz w:val="24"/>
          <w:szCs w:val="24"/>
        </w:rPr>
        <w:t>」にて以下のとおり実施します。参加を希望する場合は、５．</w:t>
      </w:r>
      <w:r w:rsidR="00655769">
        <w:rPr>
          <w:rFonts w:ascii="ＭＳ ゴシック" w:eastAsia="ＭＳ ゴシック" w:hAnsi="ＭＳ ゴシック" w:hint="eastAsia"/>
          <w:sz w:val="24"/>
          <w:szCs w:val="24"/>
        </w:rPr>
        <w:t>の宛先まで</w:t>
      </w:r>
      <w:r w:rsidR="00A9788D" w:rsidRPr="00A9788D">
        <w:rPr>
          <w:rFonts w:ascii="ＭＳ ゴシック" w:eastAsia="ＭＳ ゴシック" w:hAnsi="ＭＳ ゴシック" w:hint="eastAsia"/>
          <w:sz w:val="24"/>
          <w:szCs w:val="24"/>
        </w:rPr>
        <w:t>メール</w:t>
      </w:r>
      <w:r>
        <w:rPr>
          <w:rFonts w:ascii="ＭＳ ゴシック" w:eastAsia="ＭＳ ゴシック" w:hAnsi="ＭＳ ゴシック" w:hint="eastAsia"/>
          <w:sz w:val="24"/>
          <w:szCs w:val="24"/>
        </w:rPr>
        <w:t>にてご連絡</w:t>
      </w:r>
      <w:r w:rsidR="00F7797C">
        <w:rPr>
          <w:rFonts w:ascii="ＭＳ ゴシック" w:eastAsia="ＭＳ ゴシック" w:hAnsi="ＭＳ ゴシック" w:hint="eastAsia"/>
          <w:sz w:val="24"/>
          <w:szCs w:val="24"/>
        </w:rPr>
        <w:t>ください</w:t>
      </w:r>
      <w:r w:rsidR="00A9788D" w:rsidRPr="00A9788D">
        <w:rPr>
          <w:rFonts w:ascii="ＭＳ ゴシック" w:eastAsia="ＭＳ ゴシック" w:hAnsi="ＭＳ ゴシック" w:hint="eastAsia"/>
          <w:sz w:val="24"/>
          <w:szCs w:val="24"/>
        </w:rPr>
        <w:t>。</w:t>
      </w:r>
      <w:r w:rsidRPr="009D627C">
        <w:rPr>
          <w:rFonts w:ascii="ＭＳ ゴシック" w:eastAsia="ＭＳ ゴシック" w:hAnsi="ＭＳ ゴシック" w:hint="eastAsia"/>
          <w:sz w:val="24"/>
          <w:szCs w:val="24"/>
        </w:rPr>
        <w:t>追って</w:t>
      </w:r>
      <w:r w:rsidR="005E19CC">
        <w:rPr>
          <w:rFonts w:ascii="ＭＳ ゴシック" w:eastAsia="ＭＳ ゴシック" w:hAnsi="ＭＳ ゴシック" w:hint="eastAsia"/>
          <w:sz w:val="24"/>
          <w:szCs w:val="24"/>
        </w:rPr>
        <w:t>T</w:t>
      </w:r>
      <w:r w:rsidR="005E19CC">
        <w:rPr>
          <w:rFonts w:ascii="ＭＳ ゴシック" w:eastAsia="ＭＳ ゴシック" w:hAnsi="ＭＳ ゴシック"/>
          <w:sz w:val="24"/>
          <w:szCs w:val="24"/>
        </w:rPr>
        <w:t>eams</w:t>
      </w:r>
      <w:r w:rsidRPr="009D627C">
        <w:rPr>
          <w:rFonts w:ascii="ＭＳ ゴシック" w:eastAsia="ＭＳ ゴシック" w:hAnsi="ＭＳ ゴシック" w:hint="eastAsia"/>
          <w:sz w:val="24"/>
          <w:szCs w:val="24"/>
        </w:rPr>
        <w:t>会議のご案内を致します。</w:t>
      </w:r>
    </w:p>
    <w:p w14:paraId="18707713" w14:textId="41B86E4A" w:rsidR="00A9788D" w:rsidRDefault="009D627C" w:rsidP="001A6FDD">
      <w:pPr>
        <w:widowControl/>
        <w:ind w:leftChars="100" w:left="210" w:firstLineChars="100" w:firstLine="240"/>
        <w:jc w:val="left"/>
        <w:rPr>
          <w:rFonts w:ascii="ＭＳ ゴシック" w:eastAsia="ＭＳ ゴシック" w:hAnsi="ＭＳ ゴシック"/>
          <w:sz w:val="24"/>
          <w:szCs w:val="24"/>
        </w:rPr>
      </w:pPr>
      <w:r w:rsidRPr="009D627C">
        <w:rPr>
          <w:rFonts w:ascii="ＭＳ ゴシック" w:eastAsia="ＭＳ ゴシック" w:hAnsi="ＭＳ ゴシック" w:hint="eastAsia"/>
          <w:sz w:val="24"/>
          <w:szCs w:val="24"/>
        </w:rPr>
        <w:t>「</w:t>
      </w:r>
      <w:r w:rsidR="001961F9">
        <w:rPr>
          <w:rFonts w:ascii="ＭＳ ゴシック" w:eastAsia="ＭＳ ゴシック" w:hAnsi="ＭＳ ゴシック"/>
          <w:sz w:val="24"/>
          <w:szCs w:val="24"/>
        </w:rPr>
        <w:t>Teams</w:t>
      </w:r>
      <w:r w:rsidRPr="009D627C">
        <w:rPr>
          <w:rFonts w:ascii="ＭＳ ゴシック" w:eastAsia="ＭＳ ゴシック" w:hAnsi="ＭＳ ゴシック" w:hint="eastAsia"/>
          <w:sz w:val="24"/>
          <w:szCs w:val="24"/>
        </w:rPr>
        <w:t>」が利用できない場合は概要</w:t>
      </w:r>
      <w:r w:rsidR="00A9788D" w:rsidRPr="00A9788D">
        <w:rPr>
          <w:rFonts w:ascii="ＭＳ ゴシック" w:eastAsia="ＭＳ ゴシック" w:hAnsi="ＭＳ ゴシック" w:hint="eastAsia"/>
          <w:sz w:val="24"/>
          <w:szCs w:val="24"/>
        </w:rPr>
        <w:t>を共有するので、</w:t>
      </w:r>
      <w:r w:rsidR="00D10521">
        <w:rPr>
          <w:rFonts w:ascii="ＭＳ ゴシック" w:eastAsia="ＭＳ ゴシック" w:hAnsi="ＭＳ ゴシック" w:hint="eastAsia"/>
          <w:sz w:val="24"/>
          <w:szCs w:val="24"/>
        </w:rPr>
        <w:t>メールにて</w:t>
      </w:r>
      <w:r w:rsidR="00A9788D" w:rsidRPr="00A9788D">
        <w:rPr>
          <w:rFonts w:ascii="ＭＳ ゴシック" w:eastAsia="ＭＳ ゴシック" w:hAnsi="ＭＳ ゴシック" w:hint="eastAsia"/>
          <w:sz w:val="24"/>
          <w:szCs w:val="24"/>
        </w:rPr>
        <w:t>連絡先（社名、担当者名、電話番号、メールアドレス）を登録</w:t>
      </w:r>
      <w:r w:rsidR="00F7797C">
        <w:rPr>
          <w:rFonts w:ascii="ＭＳ ゴシック" w:eastAsia="ＭＳ ゴシック" w:hAnsi="ＭＳ ゴシック" w:hint="eastAsia"/>
          <w:sz w:val="24"/>
          <w:szCs w:val="24"/>
        </w:rPr>
        <w:t>してください</w:t>
      </w:r>
      <w:r w:rsidR="00A9788D" w:rsidRPr="00A9788D">
        <w:rPr>
          <w:rFonts w:ascii="ＭＳ ゴシック" w:eastAsia="ＭＳ ゴシック" w:hAnsi="ＭＳ ゴシック" w:hint="eastAsia"/>
          <w:sz w:val="24"/>
          <w:szCs w:val="24"/>
        </w:rPr>
        <w:t>。</w:t>
      </w:r>
    </w:p>
    <w:p w14:paraId="7D615039" w14:textId="53D474E7" w:rsidR="009875D0" w:rsidRDefault="009875D0" w:rsidP="001A6FDD">
      <w:pPr>
        <w:widowControl/>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・説明会の開催日時：令和４月８月１５日（月）</w:t>
      </w:r>
      <w:r w:rsidR="00C730A7">
        <w:rPr>
          <w:rFonts w:ascii="ＭＳ ゴシック" w:eastAsia="ＭＳ ゴシック" w:hAnsi="ＭＳ ゴシック" w:hint="eastAsia"/>
          <w:sz w:val="24"/>
          <w:szCs w:val="24"/>
        </w:rPr>
        <w:t>１５時００分</w:t>
      </w:r>
    </w:p>
    <w:p w14:paraId="070EB8D7" w14:textId="1AEDF416" w:rsidR="009875D0" w:rsidRPr="00A9788D" w:rsidRDefault="009875D0" w:rsidP="001A6FDD">
      <w:pPr>
        <w:widowControl/>
        <w:ind w:leftChars="100" w:left="210" w:firstLineChars="100" w:firstLine="240"/>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・連絡先の登録期限：</w:t>
      </w:r>
      <w:r>
        <w:rPr>
          <w:rFonts w:ascii="ＭＳ ゴシック" w:eastAsia="ＭＳ ゴシック" w:hAnsi="ＭＳ ゴシック" w:hint="eastAsia"/>
          <w:sz w:val="24"/>
          <w:szCs w:val="24"/>
        </w:rPr>
        <w:t>令和４月</w:t>
      </w:r>
      <w:r>
        <w:rPr>
          <w:rFonts w:ascii="ＭＳ ゴシック" w:eastAsia="ＭＳ ゴシック" w:hAnsi="ＭＳ ゴシック" w:hint="eastAsia"/>
          <w:sz w:val="24"/>
          <w:szCs w:val="24"/>
        </w:rPr>
        <w:t>８</w:t>
      </w:r>
      <w:r>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１５</w:t>
      </w:r>
      <w:r>
        <w:rPr>
          <w:rFonts w:ascii="ＭＳ ゴシック" w:eastAsia="ＭＳ ゴシック" w:hAnsi="ＭＳ ゴシック" w:hint="eastAsia"/>
          <w:sz w:val="24"/>
          <w:szCs w:val="24"/>
        </w:rPr>
        <w:t>日（</w:t>
      </w:r>
      <w:r w:rsidR="00C730A7">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w:t>
      </w:r>
      <w:r w:rsidR="00C730A7">
        <w:rPr>
          <w:rFonts w:ascii="ＭＳ ゴシック" w:eastAsia="ＭＳ ゴシック" w:hAnsi="ＭＳ ゴシック" w:hint="eastAsia"/>
          <w:sz w:val="24"/>
          <w:szCs w:val="24"/>
        </w:rPr>
        <w:t>１１時００分</w:t>
      </w:r>
    </w:p>
    <w:p w14:paraId="1165D26E" w14:textId="77777777" w:rsidR="004507B5" w:rsidRDefault="004507B5">
      <w:pPr>
        <w:widowControl/>
        <w:jc w:val="left"/>
        <w:rPr>
          <w:rFonts w:ascii="ＭＳ ゴシック" w:eastAsia="ＭＳ ゴシック" w:hAnsi="ＭＳ ゴシック"/>
          <w:sz w:val="24"/>
          <w:szCs w:val="24"/>
        </w:rPr>
      </w:pPr>
    </w:p>
    <w:p w14:paraId="2A3BB80B" w14:textId="0940AE27" w:rsidR="00D657B9"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３．参加資格</w:t>
      </w:r>
    </w:p>
    <w:p w14:paraId="725C3E72" w14:textId="6E02EBC2" w:rsidR="00D657B9" w:rsidRDefault="00D657B9" w:rsidP="001A6FDD">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・予算決算及び会計令（</w:t>
      </w:r>
      <w:r w:rsidRPr="00D657B9">
        <w:rPr>
          <w:rFonts w:ascii="ＭＳ ゴシック" w:eastAsia="ＭＳ ゴシック" w:hAnsi="ＭＳ ゴシック" w:hint="eastAsia"/>
          <w:sz w:val="24"/>
          <w:szCs w:val="24"/>
        </w:rPr>
        <w:t>以下「予決令」という。）第７０条及び第７１条の規定に該当しない者であること。なお、未成年者、被保佐人又は被補助人であって、契約締結のために必要な同意を得ている者は、予決令第７０条中、特別の理由がある場合に該当する。</w:t>
      </w:r>
    </w:p>
    <w:p w14:paraId="5E565E88" w14:textId="71523B50" w:rsid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経済産業省からの補助金交付等停止措置又は指名停止措置が講じられている者ではないこと。</w:t>
      </w:r>
    </w:p>
    <w:p w14:paraId="7ABA7015" w14:textId="657A085C" w:rsidR="00D657B9" w:rsidRDefault="00D657B9" w:rsidP="00D657B9">
      <w:pPr>
        <w:widowControl/>
        <w:ind w:left="480" w:hangingChars="200" w:hanging="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D657B9">
        <w:rPr>
          <w:rFonts w:ascii="ＭＳ ゴシック" w:eastAsia="ＭＳ ゴシック" w:hAnsi="ＭＳ ゴシック" w:hint="eastAsia"/>
          <w:sz w:val="24"/>
          <w:szCs w:val="24"/>
        </w:rPr>
        <w:t>過去３年以内に情報管理の不備を理由に経済産業省との契約を解除されてい</w:t>
      </w:r>
      <w:r w:rsidR="00E37CFF">
        <w:rPr>
          <w:rFonts w:ascii="ＭＳ ゴシック" w:eastAsia="ＭＳ ゴシック" w:hAnsi="ＭＳ ゴシック" w:hint="eastAsia"/>
          <w:sz w:val="24"/>
          <w:szCs w:val="24"/>
        </w:rPr>
        <w:t>る者では</w:t>
      </w:r>
      <w:r w:rsidRPr="00D657B9">
        <w:rPr>
          <w:rFonts w:ascii="ＭＳ ゴシック" w:eastAsia="ＭＳ ゴシック" w:hAnsi="ＭＳ ゴシック" w:hint="eastAsia"/>
          <w:sz w:val="24"/>
          <w:szCs w:val="24"/>
        </w:rPr>
        <w:t>ないこと。</w:t>
      </w:r>
    </w:p>
    <w:p w14:paraId="4575F1ED" w14:textId="77777777" w:rsidR="00D657B9" w:rsidRPr="008116EF" w:rsidRDefault="00D657B9">
      <w:pPr>
        <w:widowControl/>
        <w:jc w:val="left"/>
        <w:rPr>
          <w:rFonts w:ascii="ＭＳ ゴシック" w:eastAsia="ＭＳ ゴシック" w:hAnsi="ＭＳ ゴシック"/>
          <w:sz w:val="24"/>
          <w:szCs w:val="24"/>
        </w:rPr>
      </w:pPr>
    </w:p>
    <w:p w14:paraId="7C407D90" w14:textId="4DF64CA6"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４</w:t>
      </w:r>
      <w:r w:rsidR="000946CF" w:rsidRPr="008116EF">
        <w:rPr>
          <w:rFonts w:ascii="ＭＳ ゴシック" w:eastAsia="ＭＳ ゴシック" w:hAnsi="ＭＳ ゴシック" w:hint="eastAsia"/>
          <w:sz w:val="24"/>
          <w:szCs w:val="24"/>
        </w:rPr>
        <w:t>．留意事項</w:t>
      </w:r>
    </w:p>
    <w:p w14:paraId="7C407D91"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・登録後、必要に応じ事業実施計画等の概要を聴取する場合があります。</w:t>
      </w:r>
    </w:p>
    <w:p w14:paraId="7C407D92" w14:textId="77777777" w:rsidR="000946CF" w:rsidRPr="008116E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・本件への登録に当たっての費用は事業者負担になります。</w:t>
      </w:r>
    </w:p>
    <w:p w14:paraId="7C407D93" w14:textId="77777777" w:rsidR="000946CF" w:rsidRPr="008116EF" w:rsidRDefault="000946CF">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77777777" w:rsidR="000946CF" w:rsidRPr="008116EF" w:rsidRDefault="000946CF">
      <w:pPr>
        <w:widowControl/>
        <w:ind w:leftChars="100" w:left="45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・提供された情報は省内で閲覧しますが、事業者に断りなく省外に配布することはありません。</w:t>
      </w:r>
    </w:p>
    <w:p w14:paraId="36E5DF8D" w14:textId="1E9E9257" w:rsidR="000F2126" w:rsidRDefault="000946CF" w:rsidP="000F2126">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・提供された情報、資料は返却いたしません。</w:t>
      </w:r>
    </w:p>
    <w:p w14:paraId="4460E281" w14:textId="011B61A6" w:rsidR="00CD4071" w:rsidRDefault="00CD4071" w:rsidP="00CD4071">
      <w:pPr>
        <w:widowControl/>
        <w:ind w:leftChars="100" w:left="450" w:hangingChars="100" w:hanging="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・契約を行う場合、</w:t>
      </w:r>
      <w:r w:rsidRPr="000F2126">
        <w:rPr>
          <w:rFonts w:ascii="ＭＳ ゴシック" w:eastAsia="ＭＳ ゴシック" w:hAnsi="ＭＳ ゴシック" w:hint="eastAsia"/>
          <w:sz w:val="24"/>
          <w:szCs w:val="24"/>
        </w:rPr>
        <w:t>委託事業の事務処理・経理処理につ</w:t>
      </w:r>
      <w:r w:rsidR="00EF1361">
        <w:rPr>
          <w:rFonts w:ascii="ＭＳ ゴシック" w:eastAsia="ＭＳ ゴシック" w:hAnsi="ＭＳ ゴシック" w:hint="eastAsia"/>
          <w:sz w:val="24"/>
          <w:szCs w:val="24"/>
        </w:rPr>
        <w:t>い</w:t>
      </w:r>
      <w:r w:rsidRPr="000F2126">
        <w:rPr>
          <w:rFonts w:ascii="ＭＳ ゴシック" w:eastAsia="ＭＳ ゴシック" w:hAnsi="ＭＳ ゴシック" w:hint="eastAsia"/>
          <w:sz w:val="24"/>
          <w:szCs w:val="24"/>
        </w:rPr>
        <w:t>ては、経済産業省の作成する委託事業事務処理マニュアルに従って処理していただきます。</w:t>
      </w:r>
    </w:p>
    <w:p w14:paraId="38042B49" w14:textId="07417707" w:rsidR="005350FC" w:rsidRDefault="00CD4071" w:rsidP="00CD4071">
      <w:pPr>
        <w:widowControl/>
        <w:ind w:leftChars="100" w:left="450" w:hangingChars="100" w:hanging="240"/>
        <w:jc w:val="left"/>
        <w:rPr>
          <w:rFonts w:ascii="ＭＳ ゴシック" w:eastAsia="ＭＳ ゴシック" w:hAnsi="ＭＳ ゴシック"/>
          <w:sz w:val="24"/>
          <w:szCs w:val="24"/>
        </w:rPr>
      </w:pPr>
      <w:r w:rsidRPr="00CD4071">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w:t>
      </w:r>
      <w:r w:rsidRPr="007476B2">
        <w:rPr>
          <w:rFonts w:ascii="ＭＳ ゴシック" w:eastAsia="ＭＳ ゴシック" w:hAnsi="ＭＳ ゴシック" w:hint="eastAsia"/>
          <w:color w:val="000000" w:themeColor="text1"/>
          <w:sz w:val="24"/>
          <w:szCs w:val="24"/>
        </w:rPr>
        <w:t>（学歴、職歴、その他経歴、専門的知識</w:t>
      </w:r>
      <w:r w:rsidR="007E7E24" w:rsidRPr="007476B2">
        <w:rPr>
          <w:rFonts w:ascii="ＭＳ ゴシック" w:eastAsia="ＭＳ ゴシック" w:hAnsi="ＭＳ ゴシック" w:hint="eastAsia"/>
          <w:color w:val="000000" w:themeColor="text1"/>
          <w:sz w:val="24"/>
          <w:szCs w:val="24"/>
        </w:rPr>
        <w:t>、</w:t>
      </w:r>
      <w:r w:rsidR="00044DE1">
        <w:rPr>
          <w:rFonts w:ascii="ＭＳ ゴシック" w:eastAsia="ＭＳ ゴシック" w:hAnsi="ＭＳ ゴシック" w:hint="eastAsia"/>
          <w:color w:val="000000" w:themeColor="text1"/>
          <w:sz w:val="24"/>
          <w:szCs w:val="24"/>
        </w:rPr>
        <w:t>その他の知見、外国語能力</w:t>
      </w:r>
      <w:r w:rsidR="0092303E" w:rsidRPr="007476B2">
        <w:rPr>
          <w:rFonts w:ascii="ＭＳ ゴシック" w:eastAsia="ＭＳ ゴシック" w:hAnsi="ＭＳ ゴシック" w:hint="eastAsia"/>
          <w:color w:val="000000" w:themeColor="text1"/>
          <w:sz w:val="24"/>
          <w:szCs w:val="24"/>
        </w:rPr>
        <w:t>）</w:t>
      </w:r>
      <w:r w:rsidR="0092303E">
        <w:rPr>
          <w:rFonts w:ascii="ＭＳ ゴシック" w:eastAsia="ＭＳ ゴシック" w:hAnsi="ＭＳ ゴシック" w:hint="eastAsia"/>
          <w:sz w:val="24"/>
          <w:szCs w:val="24"/>
        </w:rPr>
        <w:t>、④情報</w:t>
      </w:r>
      <w:r>
        <w:rPr>
          <w:rFonts w:ascii="ＭＳ ゴシック" w:eastAsia="ＭＳ ゴシック" w:hAnsi="ＭＳ ゴシック" w:hint="eastAsia"/>
          <w:sz w:val="24"/>
          <w:szCs w:val="24"/>
        </w:rPr>
        <w:t>取扱者名簿及び情報管理体制図（別添２</w:t>
      </w:r>
      <w:r w:rsidRPr="00CD4071">
        <w:rPr>
          <w:rFonts w:ascii="ＭＳ ゴシック" w:eastAsia="ＭＳ ゴシック" w:hAnsi="ＭＳ ゴシック" w:hint="eastAsia"/>
          <w:sz w:val="24"/>
          <w:szCs w:val="24"/>
        </w:rPr>
        <w:t>）の提出を求</w:t>
      </w:r>
      <w:r>
        <w:rPr>
          <w:rFonts w:ascii="ＭＳ ゴシック" w:eastAsia="ＭＳ ゴシック" w:hAnsi="ＭＳ ゴシック" w:hint="eastAsia"/>
          <w:sz w:val="24"/>
          <w:szCs w:val="24"/>
        </w:rPr>
        <w:t>め、</w:t>
      </w:r>
      <w:r w:rsidRPr="00CD4071">
        <w:rPr>
          <w:rFonts w:ascii="ＭＳ ゴシック" w:eastAsia="ＭＳ ゴシック" w:hAnsi="ＭＳ ゴシック" w:hint="eastAsia"/>
          <w:sz w:val="24"/>
          <w:szCs w:val="24"/>
        </w:rPr>
        <w:t>適切な情報管理体制が確保されているか</w:t>
      </w:r>
      <w:r>
        <w:rPr>
          <w:rFonts w:ascii="ＭＳ ゴシック" w:eastAsia="ＭＳ ゴシック" w:hAnsi="ＭＳ ゴシック" w:hint="eastAsia"/>
          <w:sz w:val="24"/>
          <w:szCs w:val="24"/>
        </w:rPr>
        <w:t>を確認します。</w:t>
      </w:r>
    </w:p>
    <w:p w14:paraId="1E6FCEF4" w14:textId="77777777" w:rsidR="00A9788D" w:rsidRPr="00A9788D" w:rsidRDefault="00A9788D" w:rsidP="00912275">
      <w:pPr>
        <w:widowControl/>
        <w:jc w:val="left"/>
        <w:rPr>
          <w:rFonts w:ascii="ＭＳ ゴシック" w:eastAsia="ＭＳ ゴシック" w:hAnsi="ＭＳ ゴシック"/>
          <w:sz w:val="24"/>
          <w:szCs w:val="24"/>
        </w:rPr>
      </w:pP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．提出先・問合せ先</w:t>
      </w:r>
    </w:p>
    <w:p w14:paraId="7C407D9A" w14:textId="2D8F7AB8" w:rsidR="000946CF" w:rsidRPr="008116EF" w:rsidRDefault="001B06A1" w:rsidP="001A6FDD">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経済産業省</w:t>
      </w:r>
      <w:r w:rsidR="00EF1361">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製造産業</w:t>
      </w:r>
      <w:r w:rsidR="000946CF" w:rsidRPr="008116EF">
        <w:rPr>
          <w:rFonts w:ascii="ＭＳ ゴシック" w:eastAsia="ＭＳ ゴシック" w:hAnsi="ＭＳ ゴシック" w:hint="eastAsia"/>
          <w:sz w:val="24"/>
          <w:szCs w:val="24"/>
        </w:rPr>
        <w:t>局</w:t>
      </w:r>
      <w:r>
        <w:rPr>
          <w:rFonts w:ascii="ＭＳ ゴシック" w:eastAsia="ＭＳ ゴシック" w:hAnsi="ＭＳ ゴシック" w:hint="eastAsia"/>
          <w:sz w:val="24"/>
          <w:szCs w:val="24"/>
        </w:rPr>
        <w:t>化学物質管理課</w:t>
      </w:r>
      <w:r w:rsidR="00EF1361">
        <w:rPr>
          <w:rFonts w:ascii="ＭＳ ゴシック" w:eastAsia="ＭＳ ゴシック" w:hAnsi="ＭＳ ゴシック" w:hint="eastAsia"/>
          <w:sz w:val="24"/>
          <w:szCs w:val="24"/>
        </w:rPr>
        <w:t xml:space="preserve">化学物質安全室 </w:t>
      </w:r>
      <w:r w:rsidR="001961F9">
        <w:rPr>
          <w:rFonts w:ascii="ＭＳ ゴシック" w:eastAsia="ＭＳ ゴシック" w:hAnsi="ＭＳ ゴシック" w:hint="eastAsia"/>
          <w:sz w:val="24"/>
          <w:szCs w:val="24"/>
        </w:rPr>
        <w:t>武田、</w:t>
      </w:r>
      <w:r w:rsidR="00D4668E">
        <w:rPr>
          <w:rFonts w:ascii="ＭＳ ゴシック" w:eastAsia="ＭＳ ゴシック" w:hAnsi="ＭＳ ゴシック" w:hint="eastAsia"/>
          <w:sz w:val="24"/>
          <w:szCs w:val="24"/>
        </w:rPr>
        <w:t>鍋島</w:t>
      </w:r>
      <w:r w:rsidR="00EF1361">
        <w:rPr>
          <w:rFonts w:ascii="ＭＳ ゴシック" w:eastAsia="ＭＳ ゴシック" w:hAnsi="ＭＳ ゴシック" w:hint="eastAsia"/>
          <w:sz w:val="24"/>
          <w:szCs w:val="24"/>
        </w:rPr>
        <w:t xml:space="preserve"> </w:t>
      </w:r>
      <w:r w:rsidR="000946CF" w:rsidRPr="008116EF">
        <w:rPr>
          <w:rFonts w:ascii="ＭＳ ゴシック" w:eastAsia="ＭＳ ゴシック" w:hAnsi="ＭＳ ゴシック" w:hint="eastAsia"/>
          <w:sz w:val="24"/>
          <w:szCs w:val="24"/>
        </w:rPr>
        <w:t>宛て</w:t>
      </w:r>
    </w:p>
    <w:p w14:paraId="3F629555" w14:textId="4060083C" w:rsidR="00EF1361" w:rsidRPr="008116EF" w:rsidRDefault="00EF1361" w:rsidP="00EF1361">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8116E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 xml:space="preserve">100-8901 </w:t>
      </w:r>
      <w:r w:rsidRPr="008116EF">
        <w:rPr>
          <w:rFonts w:ascii="ＭＳ ゴシック" w:eastAsia="ＭＳ ゴシック" w:hAnsi="ＭＳ ゴシック" w:hint="eastAsia"/>
          <w:sz w:val="24"/>
          <w:szCs w:val="24"/>
        </w:rPr>
        <w:t>東京都千代田区霞が関１－３－１</w:t>
      </w:r>
    </w:p>
    <w:p w14:paraId="7C407D9C" w14:textId="2C0A77F6" w:rsidR="000946CF" w:rsidRPr="008116EF" w:rsidRDefault="000946CF" w:rsidP="001A6FDD">
      <w:pPr>
        <w:widowControl/>
        <w:ind w:firstLineChars="300" w:firstLine="72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002333DE">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０３－３５０１－</w:t>
      </w:r>
      <w:r w:rsidR="00951B33">
        <w:rPr>
          <w:rFonts w:ascii="ＭＳ ゴシック" w:eastAsia="ＭＳ ゴシック" w:hAnsi="ＭＳ ゴシック" w:hint="eastAsia"/>
          <w:sz w:val="24"/>
          <w:szCs w:val="24"/>
        </w:rPr>
        <w:t>０</w:t>
      </w:r>
      <w:r w:rsidR="00D53EA7">
        <w:rPr>
          <w:rFonts w:ascii="ＭＳ ゴシック" w:eastAsia="ＭＳ ゴシック" w:hAnsi="ＭＳ ゴシック" w:hint="eastAsia"/>
          <w:sz w:val="24"/>
          <w:szCs w:val="24"/>
        </w:rPr>
        <w:t>６０５</w:t>
      </w:r>
    </w:p>
    <w:p w14:paraId="7C407D9D" w14:textId="06478334" w:rsidR="000946CF" w:rsidRPr="00D21674" w:rsidRDefault="000946CF" w:rsidP="001A6FDD">
      <w:pPr>
        <w:widowControl/>
        <w:ind w:rightChars="66" w:right="139" w:firstLineChars="300" w:firstLine="720"/>
        <w:jc w:val="left"/>
        <w:rPr>
          <w:rFonts w:asciiTheme="majorEastAsia" w:eastAsiaTheme="majorEastAsia" w:hAnsiTheme="majorEastAsia"/>
          <w:sz w:val="24"/>
          <w:szCs w:val="24"/>
        </w:rPr>
      </w:pPr>
      <w:r w:rsidRPr="008116EF">
        <w:rPr>
          <w:rFonts w:ascii="ＭＳ ゴシック" w:eastAsia="ＭＳ ゴシック" w:hAnsi="ＭＳ ゴシック"/>
          <w:sz w:val="24"/>
          <w:szCs w:val="24"/>
        </w:rPr>
        <w:t>E-mail</w:t>
      </w:r>
      <w:r w:rsidR="002333DE" w:rsidRPr="00D21674">
        <w:rPr>
          <w:rFonts w:asciiTheme="majorEastAsia" w:eastAsiaTheme="majorEastAsia" w:hAnsiTheme="majorEastAsia" w:hint="eastAsia"/>
          <w:sz w:val="24"/>
          <w:szCs w:val="24"/>
        </w:rPr>
        <w:t>：</w:t>
      </w:r>
      <w:hyperlink r:id="rId11" w:history="1"/>
      <w:r w:rsidR="00D4668E" w:rsidRPr="00D21674">
        <w:rPr>
          <w:rFonts w:asciiTheme="majorEastAsia" w:eastAsiaTheme="majorEastAsia" w:hAnsiTheme="majorEastAsia"/>
          <w:sz w:val="24"/>
          <w:szCs w:val="24"/>
        </w:rPr>
        <w:t>takeda-mitsuru@meti.go.jp</w:t>
      </w:r>
      <w:r w:rsidR="00D4668E" w:rsidRPr="00D21674">
        <w:rPr>
          <w:rFonts w:asciiTheme="majorEastAsia" w:eastAsiaTheme="majorEastAsia" w:hAnsiTheme="majorEastAsia" w:hint="eastAsia"/>
          <w:sz w:val="24"/>
          <w:szCs w:val="24"/>
        </w:rPr>
        <w:t xml:space="preserve">　</w:t>
      </w:r>
      <w:r w:rsidR="00D4668E" w:rsidRPr="00D21674">
        <w:rPr>
          <w:rFonts w:asciiTheme="majorEastAsia" w:eastAsiaTheme="majorEastAsia" w:hAnsiTheme="majorEastAsia"/>
          <w:sz w:val="24"/>
          <w:szCs w:val="24"/>
        </w:rPr>
        <w:t>nabeshima-yuki@meti.go.jp</w:t>
      </w:r>
    </w:p>
    <w:p w14:paraId="7C407D9E" w14:textId="359E7CD4" w:rsidR="000946CF" w:rsidRPr="008116EF" w:rsidRDefault="000946CF" w:rsidP="001A6FDD">
      <w:pPr>
        <w:widowControl/>
        <w:ind w:firstLineChars="200" w:firstLine="48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E-mailにてご提出願います。</w:t>
      </w:r>
    </w:p>
    <w:p w14:paraId="7C407DA0" w14:textId="491AE572" w:rsidR="000946CF" w:rsidRPr="00D53EA7"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049C7D85" w:rsidR="000946CF" w:rsidRPr="008116EF" w:rsidRDefault="00D10521" w:rsidP="001A6FDD">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D53EA7">
        <w:rPr>
          <w:rFonts w:ascii="ＭＳ ゴシック" w:eastAsia="ＭＳ ゴシック" w:hAnsi="ＭＳ ゴシック" w:hint="eastAsia"/>
          <w:sz w:val="24"/>
          <w:szCs w:val="24"/>
        </w:rPr>
        <w:t>４</w:t>
      </w:r>
      <w:r w:rsidR="000946CF" w:rsidRPr="008116EF">
        <w:rPr>
          <w:rFonts w:ascii="ＭＳ ゴシック" w:eastAsia="ＭＳ ゴシック" w:hAnsi="ＭＳ ゴシック" w:hint="eastAsia"/>
          <w:sz w:val="24"/>
          <w:szCs w:val="24"/>
        </w:rPr>
        <w:t>年</w:t>
      </w:r>
      <w:r w:rsidR="00C730A7">
        <w:rPr>
          <w:rFonts w:ascii="ＭＳ ゴシック" w:eastAsia="ＭＳ ゴシック" w:hAnsi="ＭＳ ゴシック" w:hint="eastAsia"/>
          <w:sz w:val="24"/>
          <w:szCs w:val="24"/>
        </w:rPr>
        <w:t>８</w:t>
      </w:r>
      <w:r w:rsidR="000946CF" w:rsidRPr="008116EF">
        <w:rPr>
          <w:rFonts w:ascii="ＭＳ ゴシック" w:eastAsia="ＭＳ ゴシック" w:hAnsi="ＭＳ ゴシック" w:hint="eastAsia"/>
          <w:sz w:val="24"/>
          <w:szCs w:val="24"/>
        </w:rPr>
        <w:t>月</w:t>
      </w:r>
      <w:r w:rsidR="00C730A7">
        <w:rPr>
          <w:rFonts w:ascii="ＭＳ ゴシック" w:eastAsia="ＭＳ ゴシック" w:hAnsi="ＭＳ ゴシック" w:hint="eastAsia"/>
          <w:sz w:val="24"/>
          <w:szCs w:val="24"/>
        </w:rPr>
        <w:t>３１</w:t>
      </w:r>
      <w:r w:rsidR="000946CF" w:rsidRPr="008116EF">
        <w:rPr>
          <w:rFonts w:ascii="ＭＳ ゴシック" w:eastAsia="ＭＳ ゴシック" w:hAnsi="ＭＳ ゴシック" w:hint="eastAsia"/>
          <w:sz w:val="24"/>
          <w:szCs w:val="24"/>
        </w:rPr>
        <w:t>日（</w:t>
      </w:r>
      <w:r w:rsidR="00C730A7">
        <w:rPr>
          <w:rFonts w:ascii="ＭＳ ゴシック" w:eastAsia="ＭＳ ゴシック" w:hAnsi="ＭＳ ゴシック" w:hint="eastAsia"/>
          <w:sz w:val="24"/>
          <w:szCs w:val="24"/>
        </w:rPr>
        <w:t>水</w:t>
      </w:r>
      <w:r w:rsidR="000946CF" w:rsidRPr="008116EF">
        <w:rPr>
          <w:rFonts w:ascii="ＭＳ ゴシック" w:eastAsia="ＭＳ ゴシック" w:hAnsi="ＭＳ ゴシック" w:hint="eastAsia"/>
          <w:sz w:val="24"/>
          <w:szCs w:val="24"/>
        </w:rPr>
        <w:t>）</w:t>
      </w:r>
      <w:r w:rsidR="00C730A7">
        <w:rPr>
          <w:rFonts w:ascii="ＭＳ ゴシック" w:eastAsia="ＭＳ ゴシック" w:hAnsi="ＭＳ ゴシック" w:hint="eastAsia"/>
          <w:sz w:val="24"/>
          <w:szCs w:val="24"/>
        </w:rPr>
        <w:t>１２</w:t>
      </w:r>
      <w:r w:rsidR="000946CF" w:rsidRPr="008116EF">
        <w:rPr>
          <w:rFonts w:ascii="ＭＳ ゴシック" w:eastAsia="ＭＳ ゴシック" w:hAnsi="ＭＳ ゴシック" w:hint="eastAsia"/>
          <w:sz w:val="24"/>
          <w:szCs w:val="24"/>
        </w:rPr>
        <w:t>：</w:t>
      </w:r>
      <w:r w:rsidR="00C730A7">
        <w:rPr>
          <w:rFonts w:ascii="ＭＳ ゴシック" w:eastAsia="ＭＳ ゴシック" w:hAnsi="ＭＳ ゴシック" w:hint="eastAsia"/>
          <w:sz w:val="24"/>
          <w:szCs w:val="24"/>
        </w:rPr>
        <w:t>００</w:t>
      </w:r>
    </w:p>
    <w:p w14:paraId="7C407DA3" w14:textId="0287FD9C" w:rsidR="000946CF" w:rsidRPr="008116EF" w:rsidRDefault="000946CF" w:rsidP="001A6FDD">
      <w:pPr>
        <w:widowControl/>
        <w:ind w:leftChars="200" w:left="66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7C407DA5" w14:textId="78F32AA5" w:rsidR="000946CF" w:rsidRPr="008116EF" w:rsidRDefault="000946CF" w:rsidP="002E70C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（別添</w:t>
      </w:r>
      <w:r w:rsidR="00CD4071">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7C407DA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C407DA8" w14:textId="69441243" w:rsidR="000946CF" w:rsidRPr="008116EF" w:rsidRDefault="000946CF">
      <w:pPr>
        <w:widowControl/>
        <w:jc w:val="left"/>
        <w:rPr>
          <w:rFonts w:ascii="ＭＳ ゴシック" w:eastAsia="ＭＳ ゴシック" w:hAnsi="ＭＳ ゴシック"/>
          <w:sz w:val="24"/>
          <w:szCs w:val="24"/>
        </w:rPr>
      </w:pPr>
    </w:p>
    <w:p w14:paraId="7C407DA9" w14:textId="5FA4DC45" w:rsidR="000946CF" w:rsidRPr="008116EF" w:rsidRDefault="000946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rPr>
      </w:pPr>
    </w:p>
    <w:p w14:paraId="7C407DAB" w14:textId="77777777" w:rsidR="000946CF" w:rsidRPr="008116EF" w:rsidRDefault="000946CF">
      <w:pPr>
        <w:widowControl/>
        <w:jc w:val="right"/>
        <w:rPr>
          <w:rFonts w:ascii="ＭＳ ゴシック" w:eastAsia="ＭＳ ゴシック" w:hAnsi="ＭＳ ゴシック"/>
          <w:sz w:val="24"/>
          <w:szCs w:val="24"/>
        </w:rPr>
      </w:pPr>
    </w:p>
    <w:p w14:paraId="7C407DAC" w14:textId="77777777" w:rsidR="000946CF" w:rsidRPr="008116EF" w:rsidRDefault="000946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C407DAE" w14:textId="3597C39E" w:rsidR="000946CF" w:rsidRPr="008116EF" w:rsidRDefault="000946CF">
      <w:pPr>
        <w:widowControl/>
        <w:jc w:val="left"/>
        <w:rPr>
          <w:rFonts w:ascii="ＭＳ ゴシック" w:eastAsia="ＭＳ ゴシック" w:hAnsi="ＭＳ ゴシック"/>
          <w:sz w:val="24"/>
          <w:szCs w:val="24"/>
        </w:rPr>
      </w:pPr>
    </w:p>
    <w:p w14:paraId="7C407DAF"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7C407DB0" w14:textId="77777777" w:rsidR="000946CF" w:rsidRPr="008116EF" w:rsidRDefault="000946CF">
      <w:pPr>
        <w:widowControl/>
        <w:jc w:val="left"/>
        <w:rPr>
          <w:rFonts w:ascii="ＭＳ ゴシック" w:eastAsia="ＭＳ ゴシック" w:hAnsi="ＭＳ ゴシック"/>
          <w:sz w:val="24"/>
          <w:szCs w:val="24"/>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kern w:val="0"/>
          <w:sz w:val="24"/>
          <w:szCs w:val="24"/>
          <w:fitText w:val="1440" w:id="568368128"/>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spacing w:val="30"/>
          <w:kern w:val="0"/>
          <w:sz w:val="24"/>
          <w:szCs w:val="24"/>
          <w:fitText w:val="1440" w:id="568368129"/>
        </w:rPr>
        <w:t>代表者氏</w:t>
      </w:r>
      <w:r w:rsidRPr="00065D57">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5" w14:textId="761114E1"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7C407DB7" w14:textId="77777777" w:rsidR="000946CF" w:rsidRPr="008116EF" w:rsidRDefault="000946CF">
      <w:pPr>
        <w:widowControl/>
        <w:jc w:val="left"/>
        <w:rPr>
          <w:rFonts w:ascii="ＭＳ ゴシック" w:eastAsia="ＭＳ ゴシック" w:hAnsi="ＭＳ ゴシック"/>
          <w:sz w:val="24"/>
          <w:szCs w:val="24"/>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D" w14:textId="501DFCE1" w:rsidR="000946CF" w:rsidRDefault="000946CF">
      <w:pPr>
        <w:widowControl/>
        <w:jc w:val="left"/>
        <w:rPr>
          <w:rFonts w:ascii="ＭＳ ゴシック" w:eastAsia="ＭＳ ゴシック" w:hAnsi="ＭＳ ゴシック"/>
          <w:sz w:val="24"/>
          <w:szCs w:val="24"/>
        </w:rPr>
      </w:pPr>
    </w:p>
    <w:p w14:paraId="297B32DC" w14:textId="765AE3B5" w:rsidR="00C730A7" w:rsidRDefault="00C730A7">
      <w:pPr>
        <w:widowControl/>
        <w:jc w:val="left"/>
        <w:rPr>
          <w:rFonts w:ascii="ＭＳ ゴシック" w:eastAsia="ＭＳ ゴシック" w:hAnsi="ＭＳ ゴシック"/>
          <w:sz w:val="24"/>
          <w:szCs w:val="24"/>
        </w:rPr>
      </w:pPr>
    </w:p>
    <w:p w14:paraId="34133D1D" w14:textId="77777777" w:rsidR="00C730A7" w:rsidRPr="00C730A7" w:rsidRDefault="00C730A7" w:rsidP="00C730A7">
      <w:pPr>
        <w:widowControl/>
        <w:jc w:val="left"/>
        <w:rPr>
          <w:rFonts w:ascii="ＭＳ ゴシック" w:eastAsia="ＭＳ ゴシック" w:hAnsi="ＭＳ ゴシック" w:hint="eastAsia"/>
          <w:sz w:val="24"/>
          <w:szCs w:val="24"/>
        </w:rPr>
      </w:pPr>
      <w:r w:rsidRPr="00C730A7">
        <w:rPr>
          <w:rFonts w:ascii="ＭＳ ゴシック" w:eastAsia="ＭＳ ゴシック" w:hAnsi="ＭＳ ゴシック" w:hint="eastAsia"/>
          <w:sz w:val="24"/>
          <w:szCs w:val="24"/>
        </w:rPr>
        <w:t xml:space="preserve">　公募要領に示された事業内容、事業実施条件等について熟読し、承知の上、登録致します。</w:t>
      </w:r>
    </w:p>
    <w:p w14:paraId="611C5335" w14:textId="77777777" w:rsidR="00C730A7" w:rsidRPr="00C730A7" w:rsidRDefault="00C730A7" w:rsidP="00405474">
      <w:pPr>
        <w:widowControl/>
        <w:spacing w:before="240"/>
        <w:jc w:val="left"/>
        <w:rPr>
          <w:rFonts w:ascii="ＭＳ ゴシック" w:eastAsia="ＭＳ ゴシック" w:hAnsi="ＭＳ ゴシック" w:hint="eastAsia"/>
          <w:sz w:val="24"/>
          <w:szCs w:val="24"/>
        </w:rPr>
      </w:pPr>
      <w:r w:rsidRPr="00C730A7">
        <w:rPr>
          <w:rFonts w:ascii="ＭＳ ゴシック" w:eastAsia="ＭＳ ゴシック" w:hAnsi="ＭＳ ゴシック" w:hint="eastAsia"/>
          <w:sz w:val="24"/>
          <w:szCs w:val="24"/>
        </w:rPr>
        <w:t xml:space="preserve">　また、登録に当たっては、以下の項目に関して、四角枠に宣誓（チェック）を行ってください。</w:t>
      </w:r>
    </w:p>
    <w:p w14:paraId="16B0F1A5" w14:textId="3252F08C" w:rsidR="00C730A7" w:rsidRPr="00C730A7" w:rsidRDefault="00C730A7" w:rsidP="002415CB">
      <w:pPr>
        <w:widowControl/>
        <w:spacing w:line="276" w:lineRule="auto"/>
        <w:jc w:val="left"/>
        <w:rPr>
          <w:rFonts w:ascii="ＭＳ ゴシック" w:eastAsia="ＭＳ ゴシック" w:hAnsi="ＭＳ ゴシック" w:hint="eastAsia"/>
          <w:sz w:val="24"/>
          <w:szCs w:val="24"/>
        </w:rPr>
      </w:pPr>
      <w:r w:rsidRPr="00C730A7">
        <w:rPr>
          <w:rFonts w:ascii="ＭＳ ゴシック" w:eastAsia="ＭＳ ゴシック" w:hAnsi="ＭＳ ゴシック" w:hint="eastAsia"/>
          <w:sz w:val="24"/>
          <w:szCs w:val="24"/>
        </w:rPr>
        <w:t xml:space="preserve">　□</w:t>
      </w:r>
      <w:r w:rsidR="002415CB">
        <w:rPr>
          <w:rFonts w:ascii="ＭＳ ゴシック" w:eastAsia="ＭＳ ゴシック" w:hAnsi="ＭＳ ゴシック" w:hint="eastAsia"/>
          <w:sz w:val="24"/>
          <w:szCs w:val="24"/>
        </w:rPr>
        <w:t xml:space="preserve"> </w:t>
      </w:r>
      <w:r w:rsidRPr="00C730A7">
        <w:rPr>
          <w:rFonts w:ascii="ＭＳ ゴシック" w:eastAsia="ＭＳ ゴシック" w:hAnsi="ＭＳ ゴシック" w:hint="eastAsia"/>
          <w:sz w:val="24"/>
          <w:szCs w:val="24"/>
        </w:rPr>
        <w:t>参加資格、事業実施条件に挙げた要件を満たしている。</w:t>
      </w:r>
    </w:p>
    <w:p w14:paraId="17DE8307" w14:textId="32E308E5" w:rsidR="00C730A7" w:rsidRPr="008116EF" w:rsidRDefault="00C730A7" w:rsidP="002415CB">
      <w:pPr>
        <w:widowControl/>
        <w:spacing w:line="276" w:lineRule="auto"/>
        <w:jc w:val="left"/>
        <w:rPr>
          <w:rFonts w:ascii="ＭＳ ゴシック" w:eastAsia="ＭＳ ゴシック" w:hAnsi="ＭＳ ゴシック" w:hint="eastAsia"/>
          <w:sz w:val="24"/>
          <w:szCs w:val="24"/>
        </w:rPr>
      </w:pPr>
      <w:r w:rsidRPr="00C730A7">
        <w:rPr>
          <w:rFonts w:ascii="ＭＳ ゴシック" w:eastAsia="ＭＳ ゴシック" w:hAnsi="ＭＳ ゴシック" w:hint="eastAsia"/>
          <w:sz w:val="24"/>
          <w:szCs w:val="24"/>
        </w:rPr>
        <w:t xml:space="preserve">　□</w:t>
      </w:r>
      <w:r w:rsidR="002415CB">
        <w:rPr>
          <w:rFonts w:ascii="ＭＳ ゴシック" w:eastAsia="ＭＳ ゴシック" w:hAnsi="ＭＳ ゴシック" w:hint="eastAsia"/>
          <w:sz w:val="24"/>
          <w:szCs w:val="24"/>
        </w:rPr>
        <w:t xml:space="preserve"> </w:t>
      </w:r>
      <w:r w:rsidRPr="00C730A7">
        <w:rPr>
          <w:rFonts w:ascii="ＭＳ ゴシック" w:eastAsia="ＭＳ ゴシック" w:hAnsi="ＭＳ ゴシック" w:hint="eastAsia"/>
          <w:sz w:val="24"/>
          <w:szCs w:val="24"/>
        </w:rPr>
        <w:t>会社法等、遵守すべき法令を遵守している。</w:t>
      </w:r>
    </w:p>
    <w:p w14:paraId="05B7B8BF" w14:textId="6A91E4E0" w:rsidR="00E8715C" w:rsidRDefault="00E8715C" w:rsidP="00E8715C">
      <w:pPr>
        <w:ind w:left="210" w:hangingChars="100" w:hanging="210"/>
      </w:pPr>
      <w:r>
        <w:br w:type="page"/>
      </w:r>
    </w:p>
    <w:p w14:paraId="76D79D0E" w14:textId="56E24158" w:rsidR="00170561" w:rsidRPr="00475713" w:rsidRDefault="00170561" w:rsidP="00170561">
      <w:pPr>
        <w:ind w:left="240" w:hangingChars="100" w:hanging="240"/>
        <w:jc w:val="right"/>
        <w:rPr>
          <w:rFonts w:asciiTheme="majorEastAsia" w:eastAsiaTheme="majorEastAsia" w:hAnsiTheme="majorEastAsia"/>
          <w:sz w:val="24"/>
          <w:szCs w:val="24"/>
        </w:rPr>
      </w:pPr>
      <w:r w:rsidRPr="00475713">
        <w:rPr>
          <w:rFonts w:asciiTheme="majorEastAsia" w:eastAsiaTheme="majorEastAsia" w:hAnsiTheme="majorEastAsia" w:hint="eastAsia"/>
          <w:sz w:val="24"/>
          <w:szCs w:val="24"/>
        </w:rPr>
        <w:lastRenderedPageBreak/>
        <w:t>（別添２）</w:t>
      </w:r>
    </w:p>
    <w:p w14:paraId="7921E9BD" w14:textId="77777777" w:rsidR="00475713" w:rsidRPr="00475713" w:rsidRDefault="00475713" w:rsidP="00814032">
      <w:pPr>
        <w:jc w:val="center"/>
        <w:rPr>
          <w:rFonts w:asciiTheme="majorEastAsia" w:eastAsiaTheme="majorEastAsia" w:hAnsiTheme="majorEastAsia"/>
        </w:rPr>
      </w:pPr>
    </w:p>
    <w:p w14:paraId="41A47296" w14:textId="7EC8D1B4" w:rsidR="00814032" w:rsidRPr="00475713" w:rsidRDefault="00814032" w:rsidP="00814032">
      <w:pPr>
        <w:jc w:val="center"/>
        <w:rPr>
          <w:rFonts w:asciiTheme="majorEastAsia" w:eastAsiaTheme="majorEastAsia" w:hAnsiTheme="majorEastAsia"/>
        </w:rPr>
      </w:pPr>
      <w:r w:rsidRPr="00475713">
        <w:rPr>
          <w:rFonts w:asciiTheme="majorEastAsia" w:eastAsiaTheme="majorEastAsia" w:hAnsiTheme="majorEastAsia" w:hint="eastAsia"/>
        </w:rPr>
        <w:t>情報取扱者名簿及び情報管理体制図</w:t>
      </w:r>
    </w:p>
    <w:p w14:paraId="37F8FA2B" w14:textId="77777777" w:rsidR="00814032" w:rsidRPr="00475713" w:rsidRDefault="00814032" w:rsidP="00814032">
      <w:pPr>
        <w:rPr>
          <w:rFonts w:asciiTheme="majorEastAsia" w:eastAsiaTheme="majorEastAsia" w:hAnsiTheme="majorEastAsia"/>
        </w:rPr>
      </w:pPr>
      <w:r w:rsidRPr="00475713">
        <w:rPr>
          <w:rFonts w:asciiTheme="majorEastAsia" w:eastAsiaTheme="majorEastAsia" w:hAnsiTheme="majorEastAsia" w:hint="eastAsia"/>
        </w:rPr>
        <w:t>①情報取扱者名簿</w:t>
      </w:r>
    </w:p>
    <w:tbl>
      <w:tblPr>
        <w:tblW w:w="88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67"/>
        <w:gridCol w:w="1134"/>
        <w:gridCol w:w="1134"/>
        <w:gridCol w:w="1134"/>
        <w:gridCol w:w="1134"/>
        <w:gridCol w:w="1156"/>
        <w:gridCol w:w="1314"/>
      </w:tblGrid>
      <w:tr w:rsidR="00814032" w:rsidRPr="00475713" w14:paraId="03404D93" w14:textId="77777777" w:rsidTr="006604D2">
        <w:trPr>
          <w:jc w:val="center"/>
        </w:trPr>
        <w:tc>
          <w:tcPr>
            <w:tcW w:w="1843" w:type="dxa"/>
            <w:gridSpan w:val="2"/>
            <w:shd w:val="clear" w:color="auto" w:fill="auto"/>
          </w:tcPr>
          <w:p w14:paraId="65A2204E" w14:textId="77777777" w:rsidR="00814032" w:rsidRPr="00475713" w:rsidRDefault="00814032" w:rsidP="006604D2">
            <w:pPr>
              <w:rPr>
                <w:rFonts w:asciiTheme="majorEastAsia" w:eastAsiaTheme="majorEastAsia" w:hAnsiTheme="majorEastAsia"/>
              </w:rPr>
            </w:pPr>
          </w:p>
        </w:tc>
        <w:tc>
          <w:tcPr>
            <w:tcW w:w="1134" w:type="dxa"/>
            <w:shd w:val="clear" w:color="auto" w:fill="auto"/>
            <w:vAlign w:val="center"/>
          </w:tcPr>
          <w:p w14:paraId="17BE44A1" w14:textId="77777777" w:rsidR="00814032" w:rsidRPr="00475713" w:rsidRDefault="00814032" w:rsidP="006604D2">
            <w:pPr>
              <w:jc w:val="center"/>
              <w:rPr>
                <w:rFonts w:asciiTheme="majorEastAsia" w:eastAsiaTheme="majorEastAsia" w:hAnsiTheme="majorEastAsia"/>
              </w:rPr>
            </w:pPr>
            <w:r w:rsidRPr="00475713">
              <w:rPr>
                <w:rFonts w:asciiTheme="majorEastAsia" w:eastAsiaTheme="majorEastAsia" w:hAnsiTheme="majorEastAsia" w:hint="eastAsia"/>
              </w:rPr>
              <w:t>氏名</w:t>
            </w:r>
          </w:p>
        </w:tc>
        <w:tc>
          <w:tcPr>
            <w:tcW w:w="1134" w:type="dxa"/>
            <w:shd w:val="clear" w:color="auto" w:fill="auto"/>
            <w:vAlign w:val="center"/>
          </w:tcPr>
          <w:p w14:paraId="795B845D" w14:textId="77777777" w:rsidR="00814032" w:rsidRPr="00475713" w:rsidRDefault="00814032" w:rsidP="006604D2">
            <w:pPr>
              <w:jc w:val="center"/>
              <w:rPr>
                <w:rFonts w:asciiTheme="majorEastAsia" w:eastAsiaTheme="majorEastAsia" w:hAnsiTheme="majorEastAsia"/>
              </w:rPr>
            </w:pPr>
            <w:r w:rsidRPr="00475713">
              <w:rPr>
                <w:rFonts w:asciiTheme="majorEastAsia" w:eastAsiaTheme="majorEastAsia" w:hAnsiTheme="majorEastAsia" w:hint="eastAsia"/>
              </w:rPr>
              <w:t>個人住所</w:t>
            </w:r>
          </w:p>
        </w:tc>
        <w:tc>
          <w:tcPr>
            <w:tcW w:w="1134" w:type="dxa"/>
            <w:shd w:val="clear" w:color="auto" w:fill="auto"/>
            <w:vAlign w:val="center"/>
          </w:tcPr>
          <w:p w14:paraId="46F1E69C" w14:textId="77777777" w:rsidR="00814032" w:rsidRPr="00475713" w:rsidRDefault="00814032" w:rsidP="006604D2">
            <w:pPr>
              <w:jc w:val="center"/>
              <w:rPr>
                <w:rFonts w:asciiTheme="majorEastAsia" w:eastAsiaTheme="majorEastAsia" w:hAnsiTheme="majorEastAsia"/>
              </w:rPr>
            </w:pPr>
            <w:r w:rsidRPr="00475713">
              <w:rPr>
                <w:rFonts w:asciiTheme="majorEastAsia" w:eastAsiaTheme="majorEastAsia" w:hAnsiTheme="majorEastAsia" w:hint="eastAsia"/>
              </w:rPr>
              <w:t>生年月日</w:t>
            </w:r>
          </w:p>
        </w:tc>
        <w:tc>
          <w:tcPr>
            <w:tcW w:w="1134" w:type="dxa"/>
            <w:shd w:val="clear" w:color="auto" w:fill="auto"/>
            <w:vAlign w:val="center"/>
          </w:tcPr>
          <w:p w14:paraId="4928CE35" w14:textId="77777777" w:rsidR="00814032" w:rsidRPr="00475713" w:rsidRDefault="00814032" w:rsidP="006604D2">
            <w:pPr>
              <w:jc w:val="center"/>
              <w:rPr>
                <w:rFonts w:asciiTheme="majorEastAsia" w:eastAsiaTheme="majorEastAsia" w:hAnsiTheme="majorEastAsia"/>
              </w:rPr>
            </w:pPr>
            <w:r w:rsidRPr="00475713">
              <w:rPr>
                <w:rFonts w:asciiTheme="majorEastAsia" w:eastAsiaTheme="majorEastAsia" w:hAnsiTheme="majorEastAsia" w:hint="eastAsia"/>
              </w:rPr>
              <w:t>所属部署</w:t>
            </w:r>
          </w:p>
        </w:tc>
        <w:tc>
          <w:tcPr>
            <w:tcW w:w="1156" w:type="dxa"/>
            <w:shd w:val="clear" w:color="auto" w:fill="auto"/>
            <w:vAlign w:val="center"/>
          </w:tcPr>
          <w:p w14:paraId="3D7B916F" w14:textId="77777777" w:rsidR="00814032" w:rsidRPr="00475713" w:rsidRDefault="00814032" w:rsidP="006604D2">
            <w:pPr>
              <w:jc w:val="center"/>
              <w:rPr>
                <w:rFonts w:asciiTheme="majorEastAsia" w:eastAsiaTheme="majorEastAsia" w:hAnsiTheme="majorEastAsia"/>
              </w:rPr>
            </w:pPr>
            <w:r w:rsidRPr="00475713">
              <w:rPr>
                <w:rFonts w:asciiTheme="majorEastAsia" w:eastAsiaTheme="majorEastAsia" w:hAnsiTheme="majorEastAsia" w:hint="eastAsia"/>
              </w:rPr>
              <w:t>役職</w:t>
            </w:r>
          </w:p>
        </w:tc>
        <w:tc>
          <w:tcPr>
            <w:tcW w:w="1314" w:type="dxa"/>
            <w:shd w:val="clear" w:color="auto" w:fill="auto"/>
            <w:vAlign w:val="center"/>
          </w:tcPr>
          <w:p w14:paraId="4887226B" w14:textId="77777777" w:rsidR="00814032" w:rsidRPr="00475713" w:rsidRDefault="00814032" w:rsidP="006604D2">
            <w:pPr>
              <w:jc w:val="center"/>
              <w:rPr>
                <w:rFonts w:asciiTheme="majorEastAsia" w:eastAsiaTheme="majorEastAsia" w:hAnsiTheme="majorEastAsia"/>
              </w:rPr>
            </w:pPr>
            <w:r w:rsidRPr="00475713">
              <w:rPr>
                <w:rFonts w:asciiTheme="majorEastAsia" w:eastAsiaTheme="majorEastAsia" w:hAnsiTheme="majorEastAsia" w:hint="eastAsia"/>
              </w:rPr>
              <w:t>パスポート番号及び国籍</w:t>
            </w:r>
            <w:r w:rsidRPr="00475713">
              <w:rPr>
                <w:rFonts w:asciiTheme="majorEastAsia" w:eastAsiaTheme="majorEastAsia" w:hAnsiTheme="majorEastAsia" w:hint="eastAsia"/>
                <w:sz w:val="18"/>
                <w:szCs w:val="18"/>
              </w:rPr>
              <w:t>（※４）</w:t>
            </w:r>
          </w:p>
        </w:tc>
      </w:tr>
      <w:tr w:rsidR="00814032" w:rsidRPr="00475713" w14:paraId="3783D056" w14:textId="77777777" w:rsidTr="006604D2">
        <w:trPr>
          <w:jc w:val="center"/>
        </w:trPr>
        <w:tc>
          <w:tcPr>
            <w:tcW w:w="1276" w:type="dxa"/>
            <w:shd w:val="clear" w:color="auto" w:fill="auto"/>
          </w:tcPr>
          <w:p w14:paraId="54ECA6B1" w14:textId="77777777" w:rsidR="00814032" w:rsidRPr="00475713" w:rsidRDefault="00814032" w:rsidP="006604D2">
            <w:pPr>
              <w:rPr>
                <w:rFonts w:asciiTheme="majorEastAsia" w:eastAsiaTheme="majorEastAsia" w:hAnsiTheme="majorEastAsia"/>
              </w:rPr>
            </w:pPr>
            <w:r w:rsidRPr="00475713">
              <w:rPr>
                <w:rFonts w:asciiTheme="majorEastAsia" w:eastAsiaTheme="majorEastAsia" w:hAnsiTheme="majorEastAsia" w:hint="eastAsia"/>
              </w:rPr>
              <w:t>情報管理責任者</w:t>
            </w:r>
            <w:r w:rsidRPr="00475713">
              <w:rPr>
                <w:rFonts w:asciiTheme="majorEastAsia" w:eastAsiaTheme="majorEastAsia" w:hAnsiTheme="majorEastAsia" w:hint="eastAsia"/>
                <w:sz w:val="18"/>
                <w:szCs w:val="18"/>
              </w:rPr>
              <w:t>（※１）</w:t>
            </w:r>
          </w:p>
        </w:tc>
        <w:tc>
          <w:tcPr>
            <w:tcW w:w="567" w:type="dxa"/>
            <w:shd w:val="clear" w:color="auto" w:fill="auto"/>
          </w:tcPr>
          <w:p w14:paraId="15C3A72D" w14:textId="77777777" w:rsidR="00814032" w:rsidRPr="00475713" w:rsidRDefault="00814032" w:rsidP="006604D2">
            <w:pPr>
              <w:rPr>
                <w:rFonts w:asciiTheme="majorEastAsia" w:eastAsiaTheme="majorEastAsia" w:hAnsiTheme="majorEastAsia"/>
              </w:rPr>
            </w:pPr>
            <w:r w:rsidRPr="00475713">
              <w:rPr>
                <w:rFonts w:asciiTheme="majorEastAsia" w:eastAsiaTheme="majorEastAsia" w:hAnsiTheme="majorEastAsia" w:hint="eastAsia"/>
              </w:rPr>
              <w:t>Ａ</w:t>
            </w:r>
          </w:p>
        </w:tc>
        <w:tc>
          <w:tcPr>
            <w:tcW w:w="1134" w:type="dxa"/>
            <w:shd w:val="clear" w:color="auto" w:fill="auto"/>
          </w:tcPr>
          <w:p w14:paraId="0DF12FC9"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78C2DB9A"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666F9BE1"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62BBE72B" w14:textId="77777777" w:rsidR="00814032" w:rsidRPr="00475713" w:rsidRDefault="00814032" w:rsidP="006604D2">
            <w:pPr>
              <w:rPr>
                <w:rFonts w:asciiTheme="majorEastAsia" w:eastAsiaTheme="majorEastAsia" w:hAnsiTheme="majorEastAsia"/>
              </w:rPr>
            </w:pPr>
          </w:p>
        </w:tc>
        <w:tc>
          <w:tcPr>
            <w:tcW w:w="1156" w:type="dxa"/>
            <w:shd w:val="clear" w:color="auto" w:fill="auto"/>
          </w:tcPr>
          <w:p w14:paraId="5DA0540E" w14:textId="77777777" w:rsidR="00814032" w:rsidRPr="00475713" w:rsidRDefault="00814032" w:rsidP="006604D2">
            <w:pPr>
              <w:rPr>
                <w:rFonts w:asciiTheme="majorEastAsia" w:eastAsiaTheme="majorEastAsia" w:hAnsiTheme="majorEastAsia"/>
              </w:rPr>
            </w:pPr>
          </w:p>
        </w:tc>
        <w:tc>
          <w:tcPr>
            <w:tcW w:w="1314" w:type="dxa"/>
            <w:shd w:val="clear" w:color="auto" w:fill="auto"/>
          </w:tcPr>
          <w:p w14:paraId="6AC58B74" w14:textId="77777777" w:rsidR="00814032" w:rsidRPr="00475713" w:rsidRDefault="00814032" w:rsidP="006604D2">
            <w:pPr>
              <w:rPr>
                <w:rFonts w:asciiTheme="majorEastAsia" w:eastAsiaTheme="majorEastAsia" w:hAnsiTheme="majorEastAsia"/>
              </w:rPr>
            </w:pPr>
          </w:p>
        </w:tc>
      </w:tr>
      <w:tr w:rsidR="00814032" w:rsidRPr="00475713" w14:paraId="70BE2081" w14:textId="77777777" w:rsidTr="006604D2">
        <w:trPr>
          <w:jc w:val="center"/>
        </w:trPr>
        <w:tc>
          <w:tcPr>
            <w:tcW w:w="1276" w:type="dxa"/>
            <w:vMerge w:val="restart"/>
            <w:shd w:val="clear" w:color="auto" w:fill="auto"/>
          </w:tcPr>
          <w:p w14:paraId="56DC3BFF" w14:textId="77777777" w:rsidR="00814032" w:rsidRPr="00475713" w:rsidRDefault="00814032" w:rsidP="006604D2">
            <w:pPr>
              <w:rPr>
                <w:rFonts w:asciiTheme="majorEastAsia" w:eastAsiaTheme="majorEastAsia" w:hAnsiTheme="majorEastAsia"/>
              </w:rPr>
            </w:pPr>
            <w:r w:rsidRPr="00475713">
              <w:rPr>
                <w:rFonts w:asciiTheme="majorEastAsia" w:eastAsiaTheme="majorEastAsia" w:hAnsiTheme="majorEastAsia" w:hint="eastAsia"/>
              </w:rPr>
              <w:t>情報取扱管理者</w:t>
            </w:r>
            <w:r w:rsidRPr="00475713">
              <w:rPr>
                <w:rFonts w:asciiTheme="majorEastAsia" w:eastAsiaTheme="majorEastAsia" w:hAnsiTheme="majorEastAsia" w:hint="eastAsia"/>
                <w:sz w:val="18"/>
                <w:szCs w:val="18"/>
              </w:rPr>
              <w:t>（※２）</w:t>
            </w:r>
          </w:p>
        </w:tc>
        <w:tc>
          <w:tcPr>
            <w:tcW w:w="567" w:type="dxa"/>
            <w:shd w:val="clear" w:color="auto" w:fill="auto"/>
          </w:tcPr>
          <w:p w14:paraId="59F68DC9" w14:textId="77777777" w:rsidR="00814032" w:rsidRPr="00475713" w:rsidRDefault="00814032" w:rsidP="006604D2">
            <w:pPr>
              <w:rPr>
                <w:rFonts w:asciiTheme="majorEastAsia" w:eastAsiaTheme="majorEastAsia" w:hAnsiTheme="majorEastAsia"/>
              </w:rPr>
            </w:pPr>
            <w:r w:rsidRPr="00475713">
              <w:rPr>
                <w:rFonts w:asciiTheme="majorEastAsia" w:eastAsiaTheme="majorEastAsia" w:hAnsiTheme="majorEastAsia" w:hint="eastAsia"/>
              </w:rPr>
              <w:t>Ｂ</w:t>
            </w:r>
          </w:p>
        </w:tc>
        <w:tc>
          <w:tcPr>
            <w:tcW w:w="1134" w:type="dxa"/>
            <w:shd w:val="clear" w:color="auto" w:fill="auto"/>
          </w:tcPr>
          <w:p w14:paraId="62AA444A"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390AB6C8"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6B12DFB6"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4E1D26C7" w14:textId="77777777" w:rsidR="00814032" w:rsidRPr="00475713" w:rsidRDefault="00814032" w:rsidP="006604D2">
            <w:pPr>
              <w:rPr>
                <w:rFonts w:asciiTheme="majorEastAsia" w:eastAsiaTheme="majorEastAsia" w:hAnsiTheme="majorEastAsia"/>
              </w:rPr>
            </w:pPr>
          </w:p>
        </w:tc>
        <w:tc>
          <w:tcPr>
            <w:tcW w:w="1156" w:type="dxa"/>
            <w:shd w:val="clear" w:color="auto" w:fill="auto"/>
          </w:tcPr>
          <w:p w14:paraId="4F657C3B" w14:textId="77777777" w:rsidR="00814032" w:rsidRPr="00475713" w:rsidRDefault="00814032" w:rsidP="006604D2">
            <w:pPr>
              <w:rPr>
                <w:rFonts w:asciiTheme="majorEastAsia" w:eastAsiaTheme="majorEastAsia" w:hAnsiTheme="majorEastAsia"/>
              </w:rPr>
            </w:pPr>
          </w:p>
        </w:tc>
        <w:tc>
          <w:tcPr>
            <w:tcW w:w="1314" w:type="dxa"/>
            <w:shd w:val="clear" w:color="auto" w:fill="auto"/>
          </w:tcPr>
          <w:p w14:paraId="035BB868" w14:textId="77777777" w:rsidR="00814032" w:rsidRPr="00475713" w:rsidRDefault="00814032" w:rsidP="006604D2">
            <w:pPr>
              <w:rPr>
                <w:rFonts w:asciiTheme="majorEastAsia" w:eastAsiaTheme="majorEastAsia" w:hAnsiTheme="majorEastAsia"/>
              </w:rPr>
            </w:pPr>
          </w:p>
        </w:tc>
      </w:tr>
      <w:tr w:rsidR="00814032" w:rsidRPr="00475713" w14:paraId="50149CAB" w14:textId="77777777" w:rsidTr="006604D2">
        <w:trPr>
          <w:jc w:val="center"/>
        </w:trPr>
        <w:tc>
          <w:tcPr>
            <w:tcW w:w="1276" w:type="dxa"/>
            <w:vMerge/>
            <w:shd w:val="clear" w:color="auto" w:fill="auto"/>
          </w:tcPr>
          <w:p w14:paraId="48F1F3F1" w14:textId="77777777" w:rsidR="00814032" w:rsidRPr="00475713" w:rsidRDefault="00814032" w:rsidP="006604D2">
            <w:pPr>
              <w:rPr>
                <w:rFonts w:asciiTheme="majorEastAsia" w:eastAsiaTheme="majorEastAsia" w:hAnsiTheme="majorEastAsia"/>
              </w:rPr>
            </w:pPr>
          </w:p>
        </w:tc>
        <w:tc>
          <w:tcPr>
            <w:tcW w:w="567" w:type="dxa"/>
            <w:shd w:val="clear" w:color="auto" w:fill="auto"/>
          </w:tcPr>
          <w:p w14:paraId="052840CB" w14:textId="77777777" w:rsidR="00814032" w:rsidRPr="00475713" w:rsidRDefault="00814032" w:rsidP="006604D2">
            <w:pPr>
              <w:rPr>
                <w:rFonts w:asciiTheme="majorEastAsia" w:eastAsiaTheme="majorEastAsia" w:hAnsiTheme="majorEastAsia"/>
              </w:rPr>
            </w:pPr>
            <w:r w:rsidRPr="00475713">
              <w:rPr>
                <w:rFonts w:asciiTheme="majorEastAsia" w:eastAsiaTheme="majorEastAsia" w:hAnsiTheme="majorEastAsia" w:hint="eastAsia"/>
              </w:rPr>
              <w:t>Ｃ</w:t>
            </w:r>
          </w:p>
        </w:tc>
        <w:tc>
          <w:tcPr>
            <w:tcW w:w="1134" w:type="dxa"/>
            <w:shd w:val="clear" w:color="auto" w:fill="auto"/>
          </w:tcPr>
          <w:p w14:paraId="744A4FDC"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61E699E4"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66AA9A1D"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39E74605" w14:textId="77777777" w:rsidR="00814032" w:rsidRPr="00475713" w:rsidRDefault="00814032" w:rsidP="006604D2">
            <w:pPr>
              <w:rPr>
                <w:rFonts w:asciiTheme="majorEastAsia" w:eastAsiaTheme="majorEastAsia" w:hAnsiTheme="majorEastAsia"/>
              </w:rPr>
            </w:pPr>
          </w:p>
        </w:tc>
        <w:tc>
          <w:tcPr>
            <w:tcW w:w="1156" w:type="dxa"/>
            <w:shd w:val="clear" w:color="auto" w:fill="auto"/>
          </w:tcPr>
          <w:p w14:paraId="7875EE7A" w14:textId="77777777" w:rsidR="00814032" w:rsidRPr="00475713" w:rsidRDefault="00814032" w:rsidP="006604D2">
            <w:pPr>
              <w:rPr>
                <w:rFonts w:asciiTheme="majorEastAsia" w:eastAsiaTheme="majorEastAsia" w:hAnsiTheme="majorEastAsia"/>
              </w:rPr>
            </w:pPr>
          </w:p>
        </w:tc>
        <w:tc>
          <w:tcPr>
            <w:tcW w:w="1314" w:type="dxa"/>
            <w:shd w:val="clear" w:color="auto" w:fill="auto"/>
          </w:tcPr>
          <w:p w14:paraId="5F4AB528" w14:textId="77777777" w:rsidR="00814032" w:rsidRPr="00475713" w:rsidRDefault="00814032" w:rsidP="006604D2">
            <w:pPr>
              <w:rPr>
                <w:rFonts w:asciiTheme="majorEastAsia" w:eastAsiaTheme="majorEastAsia" w:hAnsiTheme="majorEastAsia"/>
              </w:rPr>
            </w:pPr>
          </w:p>
        </w:tc>
      </w:tr>
      <w:tr w:rsidR="00814032" w:rsidRPr="00475713" w14:paraId="55877022" w14:textId="77777777" w:rsidTr="006604D2">
        <w:trPr>
          <w:jc w:val="center"/>
        </w:trPr>
        <w:tc>
          <w:tcPr>
            <w:tcW w:w="1276" w:type="dxa"/>
            <w:vMerge w:val="restart"/>
            <w:shd w:val="clear" w:color="auto" w:fill="auto"/>
          </w:tcPr>
          <w:p w14:paraId="41CB1D7E" w14:textId="77777777" w:rsidR="00814032" w:rsidRPr="00475713" w:rsidRDefault="00814032" w:rsidP="006604D2">
            <w:pPr>
              <w:rPr>
                <w:rFonts w:asciiTheme="majorEastAsia" w:eastAsiaTheme="majorEastAsia" w:hAnsiTheme="majorEastAsia"/>
              </w:rPr>
            </w:pPr>
            <w:r w:rsidRPr="00475713">
              <w:rPr>
                <w:rFonts w:asciiTheme="majorEastAsia" w:eastAsiaTheme="majorEastAsia" w:hAnsiTheme="majorEastAsia" w:hint="eastAsia"/>
              </w:rPr>
              <w:t>業務従事者</w:t>
            </w:r>
            <w:r w:rsidRPr="00475713">
              <w:rPr>
                <w:rFonts w:asciiTheme="majorEastAsia" w:eastAsiaTheme="majorEastAsia" w:hAnsiTheme="majorEastAsia" w:hint="eastAsia"/>
                <w:sz w:val="18"/>
                <w:szCs w:val="18"/>
              </w:rPr>
              <w:t>（※３）</w:t>
            </w:r>
          </w:p>
        </w:tc>
        <w:tc>
          <w:tcPr>
            <w:tcW w:w="567" w:type="dxa"/>
            <w:shd w:val="clear" w:color="auto" w:fill="auto"/>
          </w:tcPr>
          <w:p w14:paraId="28374EA8" w14:textId="77777777" w:rsidR="00814032" w:rsidRPr="00475713" w:rsidRDefault="00814032" w:rsidP="006604D2">
            <w:pPr>
              <w:rPr>
                <w:rFonts w:asciiTheme="majorEastAsia" w:eastAsiaTheme="majorEastAsia" w:hAnsiTheme="majorEastAsia"/>
              </w:rPr>
            </w:pPr>
            <w:r w:rsidRPr="00475713">
              <w:rPr>
                <w:rFonts w:asciiTheme="majorEastAsia" w:eastAsiaTheme="majorEastAsia" w:hAnsiTheme="majorEastAsia" w:hint="eastAsia"/>
              </w:rPr>
              <w:t>Ｄ</w:t>
            </w:r>
          </w:p>
        </w:tc>
        <w:tc>
          <w:tcPr>
            <w:tcW w:w="1134" w:type="dxa"/>
            <w:shd w:val="clear" w:color="auto" w:fill="auto"/>
          </w:tcPr>
          <w:p w14:paraId="6CD13B60"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31DFC27E"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703535E9"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44621931" w14:textId="77777777" w:rsidR="00814032" w:rsidRPr="00475713" w:rsidRDefault="00814032" w:rsidP="006604D2">
            <w:pPr>
              <w:rPr>
                <w:rFonts w:asciiTheme="majorEastAsia" w:eastAsiaTheme="majorEastAsia" w:hAnsiTheme="majorEastAsia"/>
              </w:rPr>
            </w:pPr>
          </w:p>
        </w:tc>
        <w:tc>
          <w:tcPr>
            <w:tcW w:w="1156" w:type="dxa"/>
            <w:shd w:val="clear" w:color="auto" w:fill="auto"/>
          </w:tcPr>
          <w:p w14:paraId="026D35DC" w14:textId="77777777" w:rsidR="00814032" w:rsidRPr="00475713" w:rsidRDefault="00814032" w:rsidP="006604D2">
            <w:pPr>
              <w:rPr>
                <w:rFonts w:asciiTheme="majorEastAsia" w:eastAsiaTheme="majorEastAsia" w:hAnsiTheme="majorEastAsia"/>
              </w:rPr>
            </w:pPr>
          </w:p>
        </w:tc>
        <w:tc>
          <w:tcPr>
            <w:tcW w:w="1314" w:type="dxa"/>
            <w:shd w:val="clear" w:color="auto" w:fill="auto"/>
          </w:tcPr>
          <w:p w14:paraId="32B7F038" w14:textId="77777777" w:rsidR="00814032" w:rsidRPr="00475713" w:rsidRDefault="00814032" w:rsidP="006604D2">
            <w:pPr>
              <w:rPr>
                <w:rFonts w:asciiTheme="majorEastAsia" w:eastAsiaTheme="majorEastAsia" w:hAnsiTheme="majorEastAsia"/>
              </w:rPr>
            </w:pPr>
          </w:p>
        </w:tc>
      </w:tr>
      <w:tr w:rsidR="00814032" w:rsidRPr="00475713" w14:paraId="0CAA61EC" w14:textId="77777777" w:rsidTr="006604D2">
        <w:trPr>
          <w:jc w:val="center"/>
        </w:trPr>
        <w:tc>
          <w:tcPr>
            <w:tcW w:w="1276" w:type="dxa"/>
            <w:vMerge/>
            <w:shd w:val="clear" w:color="auto" w:fill="auto"/>
          </w:tcPr>
          <w:p w14:paraId="47E5A663" w14:textId="77777777" w:rsidR="00814032" w:rsidRPr="00475713" w:rsidRDefault="00814032" w:rsidP="006604D2">
            <w:pPr>
              <w:rPr>
                <w:rFonts w:asciiTheme="majorEastAsia" w:eastAsiaTheme="majorEastAsia" w:hAnsiTheme="majorEastAsia"/>
              </w:rPr>
            </w:pPr>
          </w:p>
        </w:tc>
        <w:tc>
          <w:tcPr>
            <w:tcW w:w="567" w:type="dxa"/>
            <w:shd w:val="clear" w:color="auto" w:fill="auto"/>
          </w:tcPr>
          <w:p w14:paraId="502CFC3B" w14:textId="77777777" w:rsidR="00814032" w:rsidRPr="00475713" w:rsidRDefault="00814032" w:rsidP="006604D2">
            <w:pPr>
              <w:rPr>
                <w:rFonts w:asciiTheme="majorEastAsia" w:eastAsiaTheme="majorEastAsia" w:hAnsiTheme="majorEastAsia"/>
              </w:rPr>
            </w:pPr>
            <w:r w:rsidRPr="00475713">
              <w:rPr>
                <w:rFonts w:asciiTheme="majorEastAsia" w:eastAsiaTheme="majorEastAsia" w:hAnsiTheme="majorEastAsia" w:hint="eastAsia"/>
              </w:rPr>
              <w:t>Ｅ</w:t>
            </w:r>
          </w:p>
        </w:tc>
        <w:tc>
          <w:tcPr>
            <w:tcW w:w="1134" w:type="dxa"/>
            <w:shd w:val="clear" w:color="auto" w:fill="auto"/>
          </w:tcPr>
          <w:p w14:paraId="68D53C39"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577439E9"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20DE8C5E"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14BBBB22" w14:textId="77777777" w:rsidR="00814032" w:rsidRPr="00475713" w:rsidRDefault="00814032" w:rsidP="006604D2">
            <w:pPr>
              <w:rPr>
                <w:rFonts w:asciiTheme="majorEastAsia" w:eastAsiaTheme="majorEastAsia" w:hAnsiTheme="majorEastAsia"/>
              </w:rPr>
            </w:pPr>
          </w:p>
        </w:tc>
        <w:tc>
          <w:tcPr>
            <w:tcW w:w="1156" w:type="dxa"/>
            <w:shd w:val="clear" w:color="auto" w:fill="auto"/>
          </w:tcPr>
          <w:p w14:paraId="0106B7AF" w14:textId="77777777" w:rsidR="00814032" w:rsidRPr="00475713" w:rsidRDefault="00814032" w:rsidP="006604D2">
            <w:pPr>
              <w:rPr>
                <w:rFonts w:asciiTheme="majorEastAsia" w:eastAsiaTheme="majorEastAsia" w:hAnsiTheme="majorEastAsia"/>
              </w:rPr>
            </w:pPr>
          </w:p>
        </w:tc>
        <w:tc>
          <w:tcPr>
            <w:tcW w:w="1314" w:type="dxa"/>
            <w:shd w:val="clear" w:color="auto" w:fill="auto"/>
          </w:tcPr>
          <w:p w14:paraId="79C16E1E" w14:textId="77777777" w:rsidR="00814032" w:rsidRPr="00475713" w:rsidRDefault="00814032" w:rsidP="006604D2">
            <w:pPr>
              <w:rPr>
                <w:rFonts w:asciiTheme="majorEastAsia" w:eastAsiaTheme="majorEastAsia" w:hAnsiTheme="majorEastAsia"/>
              </w:rPr>
            </w:pPr>
          </w:p>
        </w:tc>
      </w:tr>
      <w:tr w:rsidR="00814032" w:rsidRPr="00475713" w14:paraId="2A334A12" w14:textId="77777777" w:rsidTr="006604D2">
        <w:trPr>
          <w:jc w:val="center"/>
        </w:trPr>
        <w:tc>
          <w:tcPr>
            <w:tcW w:w="1276" w:type="dxa"/>
            <w:shd w:val="clear" w:color="auto" w:fill="auto"/>
          </w:tcPr>
          <w:p w14:paraId="7F7B64D6" w14:textId="77777777" w:rsidR="00814032" w:rsidRPr="00475713" w:rsidRDefault="00814032" w:rsidP="006604D2">
            <w:pPr>
              <w:rPr>
                <w:rFonts w:asciiTheme="majorEastAsia" w:eastAsiaTheme="majorEastAsia" w:hAnsiTheme="majorEastAsia"/>
              </w:rPr>
            </w:pPr>
            <w:r w:rsidRPr="00475713">
              <w:rPr>
                <w:rFonts w:asciiTheme="majorEastAsia" w:eastAsiaTheme="majorEastAsia" w:hAnsiTheme="majorEastAsia" w:hint="eastAsia"/>
              </w:rPr>
              <w:t>再委託先</w:t>
            </w:r>
          </w:p>
        </w:tc>
        <w:tc>
          <w:tcPr>
            <w:tcW w:w="567" w:type="dxa"/>
            <w:shd w:val="clear" w:color="auto" w:fill="auto"/>
          </w:tcPr>
          <w:p w14:paraId="3BD8583C" w14:textId="77777777" w:rsidR="00814032" w:rsidRPr="00475713" w:rsidRDefault="00814032" w:rsidP="006604D2">
            <w:pPr>
              <w:rPr>
                <w:rFonts w:asciiTheme="majorEastAsia" w:eastAsiaTheme="majorEastAsia" w:hAnsiTheme="majorEastAsia"/>
              </w:rPr>
            </w:pPr>
            <w:r w:rsidRPr="00475713">
              <w:rPr>
                <w:rFonts w:asciiTheme="majorEastAsia" w:eastAsiaTheme="majorEastAsia" w:hAnsiTheme="majorEastAsia" w:hint="eastAsia"/>
              </w:rPr>
              <w:t>Ｆ</w:t>
            </w:r>
          </w:p>
        </w:tc>
        <w:tc>
          <w:tcPr>
            <w:tcW w:w="1134" w:type="dxa"/>
            <w:shd w:val="clear" w:color="auto" w:fill="auto"/>
          </w:tcPr>
          <w:p w14:paraId="75BDBE40"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0B388FE5"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13F4F460" w14:textId="77777777" w:rsidR="00814032" w:rsidRPr="00475713" w:rsidRDefault="00814032" w:rsidP="006604D2">
            <w:pPr>
              <w:rPr>
                <w:rFonts w:asciiTheme="majorEastAsia" w:eastAsiaTheme="majorEastAsia" w:hAnsiTheme="majorEastAsia"/>
              </w:rPr>
            </w:pPr>
          </w:p>
        </w:tc>
        <w:tc>
          <w:tcPr>
            <w:tcW w:w="1134" w:type="dxa"/>
            <w:shd w:val="clear" w:color="auto" w:fill="auto"/>
          </w:tcPr>
          <w:p w14:paraId="374FB27C" w14:textId="77777777" w:rsidR="00814032" w:rsidRPr="00475713" w:rsidRDefault="00814032" w:rsidP="006604D2">
            <w:pPr>
              <w:rPr>
                <w:rFonts w:asciiTheme="majorEastAsia" w:eastAsiaTheme="majorEastAsia" w:hAnsiTheme="majorEastAsia"/>
              </w:rPr>
            </w:pPr>
          </w:p>
        </w:tc>
        <w:tc>
          <w:tcPr>
            <w:tcW w:w="1156" w:type="dxa"/>
            <w:shd w:val="clear" w:color="auto" w:fill="auto"/>
          </w:tcPr>
          <w:p w14:paraId="077F0DF3" w14:textId="77777777" w:rsidR="00814032" w:rsidRPr="00475713" w:rsidRDefault="00814032" w:rsidP="006604D2">
            <w:pPr>
              <w:rPr>
                <w:rFonts w:asciiTheme="majorEastAsia" w:eastAsiaTheme="majorEastAsia" w:hAnsiTheme="majorEastAsia"/>
              </w:rPr>
            </w:pPr>
          </w:p>
        </w:tc>
        <w:tc>
          <w:tcPr>
            <w:tcW w:w="1314" w:type="dxa"/>
            <w:shd w:val="clear" w:color="auto" w:fill="auto"/>
          </w:tcPr>
          <w:p w14:paraId="3046E105" w14:textId="77777777" w:rsidR="00814032" w:rsidRPr="00475713" w:rsidRDefault="00814032" w:rsidP="006604D2">
            <w:pPr>
              <w:rPr>
                <w:rFonts w:asciiTheme="majorEastAsia" w:eastAsiaTheme="majorEastAsia" w:hAnsiTheme="majorEastAsia"/>
              </w:rPr>
            </w:pPr>
          </w:p>
        </w:tc>
      </w:tr>
    </w:tbl>
    <w:p w14:paraId="0CAD526F" w14:textId="77777777" w:rsidR="00814032" w:rsidRPr="00475713" w:rsidRDefault="00814032" w:rsidP="00814032">
      <w:pPr>
        <w:rPr>
          <w:rFonts w:asciiTheme="majorEastAsia" w:eastAsiaTheme="majorEastAsia" w:hAnsiTheme="majorEastAsia"/>
          <w:sz w:val="18"/>
          <w:szCs w:val="18"/>
        </w:rPr>
      </w:pPr>
      <w:r w:rsidRPr="00475713">
        <w:rPr>
          <w:rFonts w:asciiTheme="majorEastAsia" w:eastAsiaTheme="majorEastAsia" w:hAnsiTheme="majorEastAsia" w:hint="eastAsia"/>
          <w:sz w:val="18"/>
          <w:szCs w:val="18"/>
        </w:rPr>
        <w:t>（※１）受託事業者としての情報取扱の全ての責任を有する者。必ず明記すること。</w:t>
      </w:r>
    </w:p>
    <w:p w14:paraId="70402125" w14:textId="77777777" w:rsidR="00814032" w:rsidRPr="00475713" w:rsidRDefault="00814032" w:rsidP="00814032">
      <w:pPr>
        <w:ind w:left="540" w:hangingChars="300" w:hanging="540"/>
        <w:rPr>
          <w:rFonts w:asciiTheme="majorEastAsia" w:eastAsiaTheme="majorEastAsia" w:hAnsiTheme="majorEastAsia"/>
          <w:sz w:val="18"/>
          <w:szCs w:val="18"/>
        </w:rPr>
      </w:pPr>
      <w:r w:rsidRPr="00475713">
        <w:rPr>
          <w:rFonts w:asciiTheme="majorEastAsia" w:eastAsiaTheme="majorEastAsia" w:hAnsiTheme="majorEastAsia" w:hint="eastAsia"/>
          <w:sz w:val="18"/>
          <w:szCs w:val="18"/>
        </w:rPr>
        <w:t>（※２）本事業の遂行にあたって主に保護すべき情報を取り扱う者ではないが、本事業の進捗状況などの管理を行うもので、保護すべき情報を取り扱う可能性のある者。</w:t>
      </w:r>
    </w:p>
    <w:p w14:paraId="67448AD1" w14:textId="77777777" w:rsidR="00814032" w:rsidRPr="00475713" w:rsidRDefault="00814032" w:rsidP="00814032">
      <w:pPr>
        <w:ind w:left="540" w:hangingChars="300" w:hanging="540"/>
        <w:rPr>
          <w:rFonts w:asciiTheme="majorEastAsia" w:eastAsiaTheme="majorEastAsia" w:hAnsiTheme="majorEastAsia"/>
          <w:sz w:val="18"/>
          <w:szCs w:val="18"/>
        </w:rPr>
      </w:pPr>
      <w:r w:rsidRPr="00475713">
        <w:rPr>
          <w:rFonts w:asciiTheme="majorEastAsia" w:eastAsiaTheme="majorEastAsia" w:hAnsiTheme="majorEastAsia" w:hint="eastAsia"/>
          <w:sz w:val="18"/>
          <w:szCs w:val="18"/>
        </w:rPr>
        <w:t>（※３）本事業の遂行にあたって保護すべき情報を取り扱う可能性のある者。</w:t>
      </w:r>
    </w:p>
    <w:p w14:paraId="4B8E4FDD" w14:textId="77777777" w:rsidR="00814032" w:rsidRPr="00475713" w:rsidRDefault="00814032" w:rsidP="00814032">
      <w:pPr>
        <w:ind w:left="540" w:hangingChars="300" w:hanging="540"/>
        <w:rPr>
          <w:rFonts w:asciiTheme="majorEastAsia" w:eastAsiaTheme="majorEastAsia" w:hAnsiTheme="majorEastAsia"/>
          <w:sz w:val="18"/>
          <w:szCs w:val="18"/>
        </w:rPr>
      </w:pPr>
      <w:r w:rsidRPr="00475713">
        <w:rPr>
          <w:rFonts w:asciiTheme="majorEastAsia" w:eastAsiaTheme="majorEastAsia" w:hAnsiTheme="majorEastAsia" w:hint="eastAsia"/>
          <w:sz w:val="18"/>
          <w:szCs w:val="18"/>
        </w:rPr>
        <w:t>（※４）日本国籍を有する者及び法務大臣から永住の許可を受けた者（入管特例法の「特別永住者」を除く。）以外の者は、パスポート番号等及び国籍を記載。</w:t>
      </w:r>
    </w:p>
    <w:p w14:paraId="2D9AA641" w14:textId="77777777" w:rsidR="00814032" w:rsidRPr="00475713" w:rsidRDefault="00814032" w:rsidP="00814032">
      <w:pPr>
        <w:ind w:left="540" w:hangingChars="300" w:hanging="540"/>
        <w:rPr>
          <w:rFonts w:asciiTheme="majorEastAsia" w:eastAsiaTheme="majorEastAsia" w:hAnsiTheme="majorEastAsia"/>
          <w:sz w:val="18"/>
          <w:szCs w:val="18"/>
        </w:rPr>
      </w:pPr>
      <w:r w:rsidRPr="00475713">
        <w:rPr>
          <w:rFonts w:asciiTheme="majorEastAsia" w:eastAsiaTheme="majorEastAsia" w:hAnsiTheme="majorEastAsia" w:hint="eastAsia"/>
          <w:sz w:val="18"/>
          <w:szCs w:val="18"/>
        </w:rPr>
        <w:t>（※５）住所、生年月日については、必ずしも契約前に提出することを要しないが、その場合であっても担当課室から求められた場合は速やかに提出すること。</w:t>
      </w:r>
    </w:p>
    <w:p w14:paraId="20E8E4B5" w14:textId="77777777" w:rsidR="00814032" w:rsidRPr="00475713" w:rsidRDefault="00814032" w:rsidP="00814032">
      <w:pPr>
        <w:rPr>
          <w:rFonts w:asciiTheme="majorEastAsia" w:eastAsiaTheme="majorEastAsia" w:hAnsiTheme="majorEastAsia"/>
        </w:rPr>
      </w:pPr>
    </w:p>
    <w:p w14:paraId="219AA61C" w14:textId="77777777" w:rsidR="00814032" w:rsidRPr="00475713" w:rsidRDefault="00814032" w:rsidP="00814032">
      <w:pPr>
        <w:rPr>
          <w:rFonts w:asciiTheme="majorEastAsia" w:eastAsiaTheme="majorEastAsia" w:hAnsiTheme="majorEastAsia"/>
        </w:rPr>
      </w:pPr>
      <w:r w:rsidRPr="00475713">
        <w:rPr>
          <w:rFonts w:asciiTheme="majorEastAsia" w:eastAsiaTheme="majorEastAsia" w:hAnsiTheme="majorEastAsia" w:hint="eastAsia"/>
        </w:rPr>
        <w:t>②情報管理体制図</w:t>
      </w:r>
    </w:p>
    <w:p w14:paraId="44E3360C" w14:textId="254F8BD9" w:rsidR="00814032" w:rsidRPr="00475713" w:rsidRDefault="00814032" w:rsidP="00814032">
      <w:pPr>
        <w:rPr>
          <w:rFonts w:asciiTheme="majorEastAsia" w:eastAsiaTheme="majorEastAsia" w:hAnsiTheme="majorEastAsia"/>
        </w:rPr>
      </w:pPr>
      <w:r w:rsidRPr="00475713">
        <w:rPr>
          <w:rFonts w:asciiTheme="majorEastAsia" w:eastAsiaTheme="majorEastAsia" w:hAnsiTheme="majorEastAsia"/>
          <w:noProof/>
        </w:rPr>
        <mc:AlternateContent>
          <mc:Choice Requires="wps">
            <w:drawing>
              <wp:anchor distT="0" distB="0" distL="114300" distR="114300" simplePos="0" relativeHeight="251674624" behindDoc="0" locked="0" layoutInCell="1" allowOverlap="1" wp14:anchorId="2E58B525" wp14:editId="2596CD52">
                <wp:simplePos x="0" y="0"/>
                <wp:positionH relativeFrom="column">
                  <wp:posOffset>2063750</wp:posOffset>
                </wp:positionH>
                <wp:positionV relativeFrom="paragraph">
                  <wp:posOffset>27305</wp:posOffset>
                </wp:positionV>
                <wp:extent cx="1158875" cy="325755"/>
                <wp:effectExtent l="0" t="0" r="22225" b="1714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8875" cy="32575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99FB6A2" w14:textId="77777777" w:rsidR="00814032" w:rsidRPr="00475713" w:rsidRDefault="00814032" w:rsidP="00814032">
                            <w:pPr>
                              <w:jc w:val="center"/>
                              <w:rPr>
                                <w:color w:val="000000"/>
                                <w:szCs w:val="21"/>
                              </w:rPr>
                            </w:pPr>
                            <w:r w:rsidRPr="00475713">
                              <w:rPr>
                                <w:rFonts w:hint="eastAsia"/>
                                <w:color w:val="000000"/>
                                <w:szCs w:val="21"/>
                              </w:rPr>
                              <w:t>情報</w:t>
                            </w:r>
                            <w:r w:rsidRPr="00475713">
                              <w:rPr>
                                <w:color w:val="000000"/>
                                <w:szCs w:val="2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58B525" id="正方形/長方形 10" o:spid="_x0000_s1026" style="position:absolute;left:0;text-align:left;margin-left:162.5pt;margin-top:2.15pt;width:91.25pt;height:25.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" fillcolor="window" strokecolor="#41719c" strokeweight="1pt">
                <v:path arrowok="t"/>
                <v:textbox>
                  <w:txbxContent>
                    <w:p w14:paraId="699FB6A2" w14:textId="77777777" w:rsidR="00814032" w:rsidRPr="00475713" w:rsidRDefault="00814032" w:rsidP="00814032">
                      <w:pPr>
                        <w:jc w:val="center"/>
                        <w:rPr>
                          <w:color w:val="000000"/>
                          <w:szCs w:val="21"/>
                        </w:rPr>
                      </w:pPr>
                      <w:r w:rsidRPr="00475713">
                        <w:rPr>
                          <w:rFonts w:hint="eastAsia"/>
                          <w:color w:val="000000"/>
                          <w:szCs w:val="21"/>
                        </w:rPr>
                        <w:t>情報</w:t>
                      </w:r>
                      <w:r w:rsidRPr="00475713">
                        <w:rPr>
                          <w:color w:val="000000"/>
                          <w:szCs w:val="21"/>
                        </w:rPr>
                        <w:t>取扱者</w:t>
                      </w:r>
                    </w:p>
                  </w:txbxContent>
                </v:textbox>
              </v:rect>
            </w:pict>
          </mc:Fallback>
        </mc:AlternateContent>
      </w:r>
      <w:r w:rsidRPr="00475713">
        <w:rPr>
          <w:rFonts w:asciiTheme="majorEastAsia" w:eastAsiaTheme="majorEastAsia" w:hAnsiTheme="majorEastAsia"/>
          <w:noProof/>
        </w:rPr>
        <mc:AlternateContent>
          <mc:Choice Requires="wps">
            <w:drawing>
              <wp:anchor distT="0" distB="0" distL="114300" distR="114300" simplePos="0" relativeHeight="251672576" behindDoc="0" locked="0" layoutInCell="1" allowOverlap="1" wp14:anchorId="1C2A1D37" wp14:editId="47E7B4E7">
                <wp:simplePos x="0" y="0"/>
                <wp:positionH relativeFrom="column">
                  <wp:posOffset>156845</wp:posOffset>
                </wp:positionH>
                <wp:positionV relativeFrom="paragraph">
                  <wp:posOffset>204470</wp:posOffset>
                </wp:positionV>
                <wp:extent cx="5035550" cy="1985645"/>
                <wp:effectExtent l="0" t="0" r="12700" b="1460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5550" cy="1985645"/>
                        </a:xfrm>
                        <a:prstGeom prst="rect">
                          <a:avLst/>
                        </a:prstGeom>
                        <a:noFill/>
                        <a:ln w="12700" cap="flat" cmpd="sng" algn="ctr">
                          <a:solidFill>
                            <a:srgbClr val="5B9BD5">
                              <a:shade val="50000"/>
                            </a:srgbClr>
                          </a:solidFill>
                          <a:prstDash val="solid"/>
                          <a:miter lim="800000"/>
                        </a:ln>
                        <a:effectLst/>
                      </wps:spPr>
                      <wps:txbx>
                        <w:txbxContent>
                          <w:p w14:paraId="1F1EBBD5" w14:textId="77777777" w:rsidR="00814032" w:rsidRPr="00D4044B" w:rsidRDefault="00814032" w:rsidP="008140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2A1D37" id="正方形/長方形 11" o:spid="_x0000_s1027" style="position:absolute;left:0;text-align:left;margin-left:12.35pt;margin-top:16.1pt;width:396.5pt;height:15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" filled="f" strokecolor="#41719c" strokeweight="1pt">
                <v:path arrowok="t"/>
                <v:textbox>
                  <w:txbxContent>
                    <w:p w14:paraId="1F1EBBD5" w14:textId="77777777" w:rsidR="00814032" w:rsidRPr="00D4044B" w:rsidRDefault="00814032" w:rsidP="00814032"/>
                  </w:txbxContent>
                </v:textbox>
              </v:rect>
            </w:pict>
          </mc:Fallback>
        </mc:AlternateContent>
      </w:r>
      <w:r w:rsidRPr="00475713">
        <w:rPr>
          <w:rFonts w:asciiTheme="majorEastAsia" w:eastAsiaTheme="majorEastAsia" w:hAnsiTheme="majorEastAsia" w:hint="eastAsia"/>
        </w:rPr>
        <w:t>（例）</w:t>
      </w:r>
    </w:p>
    <w:p w14:paraId="5B9D34D6" w14:textId="5013BE4B" w:rsidR="00814032" w:rsidRPr="00475713" w:rsidRDefault="00814032" w:rsidP="00814032">
      <w:pPr>
        <w:rPr>
          <w:rFonts w:asciiTheme="majorEastAsia" w:eastAsiaTheme="majorEastAsia" w:hAnsiTheme="majorEastAsia"/>
        </w:rPr>
      </w:pPr>
      <w:r w:rsidRPr="00475713">
        <w:rPr>
          <w:rFonts w:asciiTheme="majorEastAsia" w:eastAsiaTheme="majorEastAsia" w:hAnsiTheme="majorEastAsia"/>
          <w:noProof/>
        </w:rPr>
        <w:drawing>
          <wp:anchor distT="4529" distB="4246" distL="335529" distR="333842" simplePos="0" relativeHeight="251673600" behindDoc="0" locked="0" layoutInCell="1" allowOverlap="1" wp14:anchorId="16AF997B" wp14:editId="0F61BD13">
            <wp:simplePos x="0" y="0"/>
            <wp:positionH relativeFrom="column">
              <wp:posOffset>506417</wp:posOffset>
            </wp:positionH>
            <wp:positionV relativeFrom="paragraph">
              <wp:posOffset>221331</wp:posOffset>
            </wp:positionV>
            <wp:extent cx="4290695" cy="1649095"/>
            <wp:effectExtent l="228600" t="0" r="224155" b="27305"/>
            <wp:wrapNone/>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3900E4B6" w14:textId="77777777" w:rsidR="00814032" w:rsidRPr="00475713" w:rsidRDefault="00814032" w:rsidP="00814032">
      <w:pPr>
        <w:rPr>
          <w:rFonts w:asciiTheme="majorEastAsia" w:eastAsiaTheme="majorEastAsia" w:hAnsiTheme="majorEastAsia"/>
        </w:rPr>
      </w:pPr>
    </w:p>
    <w:p w14:paraId="7252F454" w14:textId="77777777" w:rsidR="00814032" w:rsidRPr="00475713" w:rsidRDefault="00814032" w:rsidP="00814032">
      <w:pPr>
        <w:rPr>
          <w:rFonts w:asciiTheme="majorEastAsia" w:eastAsiaTheme="majorEastAsia" w:hAnsiTheme="majorEastAsia"/>
        </w:rPr>
      </w:pPr>
    </w:p>
    <w:p w14:paraId="73742F07" w14:textId="77777777" w:rsidR="00814032" w:rsidRPr="00475713" w:rsidRDefault="00814032" w:rsidP="00814032">
      <w:pPr>
        <w:rPr>
          <w:rFonts w:asciiTheme="majorEastAsia" w:eastAsiaTheme="majorEastAsia" w:hAnsiTheme="majorEastAsia"/>
        </w:rPr>
      </w:pPr>
    </w:p>
    <w:p w14:paraId="4B3D0AC4" w14:textId="77777777" w:rsidR="00814032" w:rsidRPr="00475713" w:rsidRDefault="00814032" w:rsidP="00814032">
      <w:pPr>
        <w:rPr>
          <w:rFonts w:asciiTheme="majorEastAsia" w:eastAsiaTheme="majorEastAsia" w:hAnsiTheme="majorEastAsia"/>
        </w:rPr>
      </w:pPr>
    </w:p>
    <w:p w14:paraId="7FD2D857" w14:textId="77777777" w:rsidR="00814032" w:rsidRPr="00475713" w:rsidRDefault="00814032" w:rsidP="00814032">
      <w:pPr>
        <w:rPr>
          <w:rFonts w:asciiTheme="majorEastAsia" w:eastAsiaTheme="majorEastAsia" w:hAnsiTheme="majorEastAsia"/>
        </w:rPr>
      </w:pPr>
    </w:p>
    <w:p w14:paraId="56C28B53" w14:textId="77777777" w:rsidR="00814032" w:rsidRPr="00475713" w:rsidRDefault="00814032" w:rsidP="00814032">
      <w:pPr>
        <w:rPr>
          <w:rFonts w:asciiTheme="majorEastAsia" w:eastAsiaTheme="majorEastAsia" w:hAnsiTheme="majorEastAsia"/>
        </w:rPr>
      </w:pPr>
    </w:p>
    <w:p w14:paraId="0067C39A" w14:textId="77777777" w:rsidR="00814032" w:rsidRPr="00475713" w:rsidRDefault="00814032" w:rsidP="00814032">
      <w:pPr>
        <w:rPr>
          <w:rFonts w:asciiTheme="majorEastAsia" w:eastAsiaTheme="majorEastAsia" w:hAnsiTheme="majorEastAsia"/>
        </w:rPr>
      </w:pPr>
    </w:p>
    <w:p w14:paraId="27C79342" w14:textId="77777777" w:rsidR="00814032" w:rsidRPr="00475713" w:rsidRDefault="00814032" w:rsidP="00814032">
      <w:pPr>
        <w:rPr>
          <w:rFonts w:asciiTheme="majorEastAsia" w:eastAsiaTheme="majorEastAsia" w:hAnsiTheme="majorEastAsia"/>
        </w:rPr>
      </w:pPr>
    </w:p>
    <w:p w14:paraId="2E691A2E" w14:textId="77777777" w:rsidR="00814032" w:rsidRPr="00475713" w:rsidRDefault="00814032" w:rsidP="00814032">
      <w:pPr>
        <w:rPr>
          <w:rFonts w:asciiTheme="majorEastAsia" w:eastAsiaTheme="majorEastAsia" w:hAnsiTheme="majorEastAsia"/>
        </w:rPr>
      </w:pPr>
      <w:r w:rsidRPr="00475713">
        <w:rPr>
          <w:rFonts w:asciiTheme="majorEastAsia" w:eastAsiaTheme="majorEastAsia" w:hAnsiTheme="majorEastAsia" w:hint="eastAsia"/>
        </w:rPr>
        <w:t>【情報管理体制図に記載すべき事項】</w:t>
      </w:r>
    </w:p>
    <w:p w14:paraId="77336568" w14:textId="77777777" w:rsidR="00475713" w:rsidRPr="00475713" w:rsidRDefault="00814032" w:rsidP="00EF1361">
      <w:pPr>
        <w:ind w:firstLineChars="100" w:firstLine="210"/>
        <w:rPr>
          <w:rFonts w:asciiTheme="majorEastAsia" w:eastAsiaTheme="majorEastAsia" w:hAnsiTheme="majorEastAsia"/>
          <w:szCs w:val="21"/>
        </w:rPr>
      </w:pPr>
      <w:r w:rsidRPr="00475713">
        <w:rPr>
          <w:rFonts w:asciiTheme="majorEastAsia" w:eastAsiaTheme="majorEastAsia" w:hAnsiTheme="majorEastAsia" w:hint="eastAsia"/>
          <w:szCs w:val="21"/>
        </w:rPr>
        <w:t>・本事業の遂行にあたって保護すべき情報を取り扱う全ての者。（再委託先も含む。）</w:t>
      </w:r>
    </w:p>
    <w:p w14:paraId="5367DD90" w14:textId="6D65D899" w:rsidR="002A2374" w:rsidRPr="00475713" w:rsidRDefault="00475713" w:rsidP="00475713">
      <w:pPr>
        <w:ind w:firstLineChars="100" w:firstLine="210"/>
        <w:rPr>
          <w:rFonts w:asciiTheme="majorEastAsia" w:eastAsiaTheme="majorEastAsia" w:hAnsiTheme="majorEastAsia"/>
          <w:szCs w:val="21"/>
        </w:rPr>
      </w:pPr>
      <w:r w:rsidRPr="00475713">
        <w:rPr>
          <w:rFonts w:asciiTheme="majorEastAsia" w:eastAsiaTheme="majorEastAsia" w:hAnsiTheme="majorEastAsia" w:hint="eastAsia"/>
        </w:rPr>
        <w:t>・本事業の遂行のため最低限必要な範囲で情報取扱者を設定し記載すること。</w:t>
      </w:r>
    </w:p>
    <w:sectPr w:rsidR="002A2374" w:rsidRPr="00475713" w:rsidSect="00475713">
      <w:pgSz w:w="11906" w:h="16838" w:code="9"/>
      <w:pgMar w:top="1701" w:right="1701" w:bottom="1418"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2D8B5" w14:textId="77777777" w:rsidR="003B5CD5" w:rsidRDefault="003B5CD5" w:rsidP="003C0825">
      <w:r>
        <w:separator/>
      </w:r>
    </w:p>
  </w:endnote>
  <w:endnote w:type="continuationSeparator" w:id="0">
    <w:p w14:paraId="3CA2BC99" w14:textId="77777777" w:rsidR="003B5CD5" w:rsidRDefault="003B5CD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081A5" w14:textId="77777777" w:rsidR="003B5CD5" w:rsidRDefault="003B5CD5" w:rsidP="003C0825">
      <w:r>
        <w:separator/>
      </w:r>
    </w:p>
  </w:footnote>
  <w:footnote w:type="continuationSeparator" w:id="0">
    <w:p w14:paraId="25441BE6" w14:textId="77777777" w:rsidR="003B5CD5" w:rsidRDefault="003B5CD5"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6"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1"/>
  </w:num>
  <w:num w:numId="4">
    <w:abstractNumId w:val="5"/>
  </w:num>
  <w:num w:numId="5">
    <w:abstractNumId w:val="9"/>
  </w:num>
  <w:num w:numId="6">
    <w:abstractNumId w:val="11"/>
  </w:num>
  <w:num w:numId="7">
    <w:abstractNumId w:val="7"/>
  </w:num>
  <w:num w:numId="8">
    <w:abstractNumId w:val="6"/>
  </w:num>
  <w:num w:numId="9">
    <w:abstractNumId w:val="0"/>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33A31"/>
    <w:rsid w:val="00042C11"/>
    <w:rsid w:val="00044631"/>
    <w:rsid w:val="00044DE1"/>
    <w:rsid w:val="00045AEB"/>
    <w:rsid w:val="000463EE"/>
    <w:rsid w:val="000527D2"/>
    <w:rsid w:val="000570CE"/>
    <w:rsid w:val="00060A61"/>
    <w:rsid w:val="000612FE"/>
    <w:rsid w:val="0006451A"/>
    <w:rsid w:val="00065D57"/>
    <w:rsid w:val="00070EC1"/>
    <w:rsid w:val="0007349A"/>
    <w:rsid w:val="0007697F"/>
    <w:rsid w:val="00091727"/>
    <w:rsid w:val="000946CF"/>
    <w:rsid w:val="000A633D"/>
    <w:rsid w:val="000A71DA"/>
    <w:rsid w:val="000C1E73"/>
    <w:rsid w:val="000E0771"/>
    <w:rsid w:val="000E5AAC"/>
    <w:rsid w:val="000F2126"/>
    <w:rsid w:val="000F3B30"/>
    <w:rsid w:val="001028F4"/>
    <w:rsid w:val="0011076A"/>
    <w:rsid w:val="00113921"/>
    <w:rsid w:val="001339D2"/>
    <w:rsid w:val="00142B76"/>
    <w:rsid w:val="001503A0"/>
    <w:rsid w:val="00151D3C"/>
    <w:rsid w:val="00170561"/>
    <w:rsid w:val="00174EBA"/>
    <w:rsid w:val="001832EC"/>
    <w:rsid w:val="00191815"/>
    <w:rsid w:val="001961F9"/>
    <w:rsid w:val="0019650C"/>
    <w:rsid w:val="001A27C9"/>
    <w:rsid w:val="001A2B9A"/>
    <w:rsid w:val="001A6FDD"/>
    <w:rsid w:val="001B06A1"/>
    <w:rsid w:val="001B138F"/>
    <w:rsid w:val="001B3B05"/>
    <w:rsid w:val="001B421B"/>
    <w:rsid w:val="001B736F"/>
    <w:rsid w:val="001C4697"/>
    <w:rsid w:val="001D164D"/>
    <w:rsid w:val="001D6433"/>
    <w:rsid w:val="001E541B"/>
    <w:rsid w:val="001F6588"/>
    <w:rsid w:val="001F7C23"/>
    <w:rsid w:val="002006CD"/>
    <w:rsid w:val="0020339F"/>
    <w:rsid w:val="00216BB4"/>
    <w:rsid w:val="002171EA"/>
    <w:rsid w:val="00220546"/>
    <w:rsid w:val="0022760E"/>
    <w:rsid w:val="00230902"/>
    <w:rsid w:val="002333DE"/>
    <w:rsid w:val="002415CB"/>
    <w:rsid w:val="00247D8A"/>
    <w:rsid w:val="002503DE"/>
    <w:rsid w:val="00255AAF"/>
    <w:rsid w:val="00273409"/>
    <w:rsid w:val="002A2374"/>
    <w:rsid w:val="002A47C1"/>
    <w:rsid w:val="002A4C6C"/>
    <w:rsid w:val="002B02B9"/>
    <w:rsid w:val="002C47CD"/>
    <w:rsid w:val="002D4A5D"/>
    <w:rsid w:val="002E1852"/>
    <w:rsid w:val="002E70C0"/>
    <w:rsid w:val="002F0565"/>
    <w:rsid w:val="002F34FB"/>
    <w:rsid w:val="002F629C"/>
    <w:rsid w:val="002F6497"/>
    <w:rsid w:val="002F7823"/>
    <w:rsid w:val="00331EDB"/>
    <w:rsid w:val="0034341C"/>
    <w:rsid w:val="0034763D"/>
    <w:rsid w:val="00350F03"/>
    <w:rsid w:val="00353328"/>
    <w:rsid w:val="00357ADB"/>
    <w:rsid w:val="00361001"/>
    <w:rsid w:val="00365505"/>
    <w:rsid w:val="003772C2"/>
    <w:rsid w:val="003779C0"/>
    <w:rsid w:val="00391E92"/>
    <w:rsid w:val="0039705D"/>
    <w:rsid w:val="003A76E0"/>
    <w:rsid w:val="003A7EEC"/>
    <w:rsid w:val="003B5CD5"/>
    <w:rsid w:val="003C0825"/>
    <w:rsid w:val="003C3480"/>
    <w:rsid w:val="003C5167"/>
    <w:rsid w:val="003D0A66"/>
    <w:rsid w:val="003D0BD3"/>
    <w:rsid w:val="003D3E4D"/>
    <w:rsid w:val="003D5B33"/>
    <w:rsid w:val="003D601A"/>
    <w:rsid w:val="003F64BB"/>
    <w:rsid w:val="00405474"/>
    <w:rsid w:val="004059AE"/>
    <w:rsid w:val="00407B79"/>
    <w:rsid w:val="0041100F"/>
    <w:rsid w:val="00432253"/>
    <w:rsid w:val="00441DFD"/>
    <w:rsid w:val="004467F2"/>
    <w:rsid w:val="00447778"/>
    <w:rsid w:val="00447A5F"/>
    <w:rsid w:val="004507B5"/>
    <w:rsid w:val="004565B8"/>
    <w:rsid w:val="004630F1"/>
    <w:rsid w:val="00464F4F"/>
    <w:rsid w:val="004705A1"/>
    <w:rsid w:val="00475713"/>
    <w:rsid w:val="0048455A"/>
    <w:rsid w:val="004B5CF4"/>
    <w:rsid w:val="004D651A"/>
    <w:rsid w:val="004E26FE"/>
    <w:rsid w:val="004E59A5"/>
    <w:rsid w:val="00505621"/>
    <w:rsid w:val="005136D3"/>
    <w:rsid w:val="00513EE3"/>
    <w:rsid w:val="00534DEA"/>
    <w:rsid w:val="005350FC"/>
    <w:rsid w:val="00536C47"/>
    <w:rsid w:val="00553CC8"/>
    <w:rsid w:val="00557576"/>
    <w:rsid w:val="00561CC5"/>
    <w:rsid w:val="00564898"/>
    <w:rsid w:val="0057766E"/>
    <w:rsid w:val="005849DB"/>
    <w:rsid w:val="00584B56"/>
    <w:rsid w:val="00595424"/>
    <w:rsid w:val="00597310"/>
    <w:rsid w:val="005A7197"/>
    <w:rsid w:val="005B2721"/>
    <w:rsid w:val="005B5091"/>
    <w:rsid w:val="005B6758"/>
    <w:rsid w:val="005C23FB"/>
    <w:rsid w:val="005C29FF"/>
    <w:rsid w:val="005D04D4"/>
    <w:rsid w:val="005D5D1C"/>
    <w:rsid w:val="005E11A6"/>
    <w:rsid w:val="005E19CC"/>
    <w:rsid w:val="005E6405"/>
    <w:rsid w:val="00600F1A"/>
    <w:rsid w:val="0060554A"/>
    <w:rsid w:val="00606770"/>
    <w:rsid w:val="006123AF"/>
    <w:rsid w:val="006124AD"/>
    <w:rsid w:val="006166E9"/>
    <w:rsid w:val="00616B00"/>
    <w:rsid w:val="00616B32"/>
    <w:rsid w:val="00627663"/>
    <w:rsid w:val="006300AC"/>
    <w:rsid w:val="006327F3"/>
    <w:rsid w:val="0063531B"/>
    <w:rsid w:val="0063643F"/>
    <w:rsid w:val="0064739F"/>
    <w:rsid w:val="00655769"/>
    <w:rsid w:val="00656463"/>
    <w:rsid w:val="00657BE2"/>
    <w:rsid w:val="006705D8"/>
    <w:rsid w:val="00676AF6"/>
    <w:rsid w:val="006802B2"/>
    <w:rsid w:val="0068093A"/>
    <w:rsid w:val="0068097F"/>
    <w:rsid w:val="006841A0"/>
    <w:rsid w:val="00691B88"/>
    <w:rsid w:val="00694865"/>
    <w:rsid w:val="00697832"/>
    <w:rsid w:val="006A7FDD"/>
    <w:rsid w:val="006C672F"/>
    <w:rsid w:val="006D257B"/>
    <w:rsid w:val="006D4256"/>
    <w:rsid w:val="006E18E6"/>
    <w:rsid w:val="006E5D2B"/>
    <w:rsid w:val="00700F67"/>
    <w:rsid w:val="00702382"/>
    <w:rsid w:val="00717CC1"/>
    <w:rsid w:val="00727A67"/>
    <w:rsid w:val="00741C9C"/>
    <w:rsid w:val="007462E1"/>
    <w:rsid w:val="007476B2"/>
    <w:rsid w:val="00751375"/>
    <w:rsid w:val="007540EE"/>
    <w:rsid w:val="00756468"/>
    <w:rsid w:val="007642C1"/>
    <w:rsid w:val="00770671"/>
    <w:rsid w:val="00776A36"/>
    <w:rsid w:val="007800EC"/>
    <w:rsid w:val="00787DBA"/>
    <w:rsid w:val="007B2B04"/>
    <w:rsid w:val="007B4A47"/>
    <w:rsid w:val="007D3149"/>
    <w:rsid w:val="007D7265"/>
    <w:rsid w:val="007E522D"/>
    <w:rsid w:val="007E78E7"/>
    <w:rsid w:val="007E7E24"/>
    <w:rsid w:val="007E7EF6"/>
    <w:rsid w:val="007F450D"/>
    <w:rsid w:val="007F6CFF"/>
    <w:rsid w:val="007F7F8E"/>
    <w:rsid w:val="00810510"/>
    <w:rsid w:val="008116EF"/>
    <w:rsid w:val="00813161"/>
    <w:rsid w:val="00814032"/>
    <w:rsid w:val="00817AE6"/>
    <w:rsid w:val="00835EA7"/>
    <w:rsid w:val="00835F11"/>
    <w:rsid w:val="00871B8C"/>
    <w:rsid w:val="0088214A"/>
    <w:rsid w:val="00890CC9"/>
    <w:rsid w:val="008A34A8"/>
    <w:rsid w:val="008B728A"/>
    <w:rsid w:val="008C7341"/>
    <w:rsid w:val="008D07ED"/>
    <w:rsid w:val="008D4E34"/>
    <w:rsid w:val="008D54C7"/>
    <w:rsid w:val="008F5B6D"/>
    <w:rsid w:val="00900953"/>
    <w:rsid w:val="00902FCC"/>
    <w:rsid w:val="00904D18"/>
    <w:rsid w:val="00912275"/>
    <w:rsid w:val="00914372"/>
    <w:rsid w:val="0092303E"/>
    <w:rsid w:val="00936336"/>
    <w:rsid w:val="00951B33"/>
    <w:rsid w:val="00952B37"/>
    <w:rsid w:val="00953EAE"/>
    <w:rsid w:val="009646CA"/>
    <w:rsid w:val="009838CF"/>
    <w:rsid w:val="00984CA1"/>
    <w:rsid w:val="00984D9D"/>
    <w:rsid w:val="009875D0"/>
    <w:rsid w:val="009A0BEC"/>
    <w:rsid w:val="009B1E96"/>
    <w:rsid w:val="009C3DEE"/>
    <w:rsid w:val="009C5D51"/>
    <w:rsid w:val="009C6709"/>
    <w:rsid w:val="009C7655"/>
    <w:rsid w:val="009D627C"/>
    <w:rsid w:val="009E0FC8"/>
    <w:rsid w:val="009F24B8"/>
    <w:rsid w:val="00A02637"/>
    <w:rsid w:val="00A0322C"/>
    <w:rsid w:val="00A04052"/>
    <w:rsid w:val="00A14DD3"/>
    <w:rsid w:val="00A169DF"/>
    <w:rsid w:val="00A25454"/>
    <w:rsid w:val="00A274F6"/>
    <w:rsid w:val="00A320CD"/>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E1F98"/>
    <w:rsid w:val="00AE7185"/>
    <w:rsid w:val="00AF0171"/>
    <w:rsid w:val="00AF20E6"/>
    <w:rsid w:val="00AF77F5"/>
    <w:rsid w:val="00AF789A"/>
    <w:rsid w:val="00B051EC"/>
    <w:rsid w:val="00B10536"/>
    <w:rsid w:val="00B17074"/>
    <w:rsid w:val="00B323FB"/>
    <w:rsid w:val="00B35C32"/>
    <w:rsid w:val="00B44669"/>
    <w:rsid w:val="00B5684C"/>
    <w:rsid w:val="00B62752"/>
    <w:rsid w:val="00B66606"/>
    <w:rsid w:val="00B85139"/>
    <w:rsid w:val="00B91418"/>
    <w:rsid w:val="00B9323D"/>
    <w:rsid w:val="00BA5A2F"/>
    <w:rsid w:val="00BB7DDD"/>
    <w:rsid w:val="00BB7FE0"/>
    <w:rsid w:val="00BD078F"/>
    <w:rsid w:val="00BD2B20"/>
    <w:rsid w:val="00BD344E"/>
    <w:rsid w:val="00BE0EF0"/>
    <w:rsid w:val="00BE48EB"/>
    <w:rsid w:val="00BF57FA"/>
    <w:rsid w:val="00C07C24"/>
    <w:rsid w:val="00C10CCA"/>
    <w:rsid w:val="00C161BF"/>
    <w:rsid w:val="00C1665C"/>
    <w:rsid w:val="00C260B1"/>
    <w:rsid w:val="00C32707"/>
    <w:rsid w:val="00C344D1"/>
    <w:rsid w:val="00C35555"/>
    <w:rsid w:val="00C470DC"/>
    <w:rsid w:val="00C7230D"/>
    <w:rsid w:val="00C730A7"/>
    <w:rsid w:val="00C74750"/>
    <w:rsid w:val="00C74C86"/>
    <w:rsid w:val="00CC3F01"/>
    <w:rsid w:val="00CC41A2"/>
    <w:rsid w:val="00CD2796"/>
    <w:rsid w:val="00CD4071"/>
    <w:rsid w:val="00CD4D4B"/>
    <w:rsid w:val="00CD66D8"/>
    <w:rsid w:val="00CE1674"/>
    <w:rsid w:val="00D074D9"/>
    <w:rsid w:val="00D10077"/>
    <w:rsid w:val="00D10521"/>
    <w:rsid w:val="00D132C1"/>
    <w:rsid w:val="00D15FD7"/>
    <w:rsid w:val="00D21674"/>
    <w:rsid w:val="00D21984"/>
    <w:rsid w:val="00D2219F"/>
    <w:rsid w:val="00D23198"/>
    <w:rsid w:val="00D27451"/>
    <w:rsid w:val="00D33590"/>
    <w:rsid w:val="00D340D6"/>
    <w:rsid w:val="00D3777C"/>
    <w:rsid w:val="00D4261E"/>
    <w:rsid w:val="00D4668E"/>
    <w:rsid w:val="00D53EA7"/>
    <w:rsid w:val="00D6058A"/>
    <w:rsid w:val="00D653F4"/>
    <w:rsid w:val="00D657B9"/>
    <w:rsid w:val="00D74766"/>
    <w:rsid w:val="00D769D9"/>
    <w:rsid w:val="00D775A0"/>
    <w:rsid w:val="00D8238B"/>
    <w:rsid w:val="00DA10AC"/>
    <w:rsid w:val="00DA4674"/>
    <w:rsid w:val="00DA530B"/>
    <w:rsid w:val="00DC4561"/>
    <w:rsid w:val="00DD1B82"/>
    <w:rsid w:val="00DE1BC8"/>
    <w:rsid w:val="00DE22AF"/>
    <w:rsid w:val="00DE2D98"/>
    <w:rsid w:val="00DE7207"/>
    <w:rsid w:val="00DF1508"/>
    <w:rsid w:val="00E01B21"/>
    <w:rsid w:val="00E13DE5"/>
    <w:rsid w:val="00E22413"/>
    <w:rsid w:val="00E23D6C"/>
    <w:rsid w:val="00E24CE1"/>
    <w:rsid w:val="00E35B4F"/>
    <w:rsid w:val="00E37CFF"/>
    <w:rsid w:val="00E4732E"/>
    <w:rsid w:val="00E57140"/>
    <w:rsid w:val="00E73729"/>
    <w:rsid w:val="00E7574A"/>
    <w:rsid w:val="00E77292"/>
    <w:rsid w:val="00E82914"/>
    <w:rsid w:val="00E8715C"/>
    <w:rsid w:val="00E97621"/>
    <w:rsid w:val="00EA647A"/>
    <w:rsid w:val="00EB7E80"/>
    <w:rsid w:val="00ED5AE2"/>
    <w:rsid w:val="00EE05B7"/>
    <w:rsid w:val="00EE472F"/>
    <w:rsid w:val="00EE746E"/>
    <w:rsid w:val="00EF1361"/>
    <w:rsid w:val="00EF3430"/>
    <w:rsid w:val="00EF5495"/>
    <w:rsid w:val="00EF64A7"/>
    <w:rsid w:val="00F238E7"/>
    <w:rsid w:val="00F3406B"/>
    <w:rsid w:val="00F379D4"/>
    <w:rsid w:val="00F37DB3"/>
    <w:rsid w:val="00F4229E"/>
    <w:rsid w:val="00F50C05"/>
    <w:rsid w:val="00F532E3"/>
    <w:rsid w:val="00F67C7B"/>
    <w:rsid w:val="00F7797C"/>
    <w:rsid w:val="00F85872"/>
    <w:rsid w:val="00F90838"/>
    <w:rsid w:val="00F91CA6"/>
    <w:rsid w:val="00FB0D1F"/>
    <w:rsid w:val="00FC20AD"/>
    <w:rsid w:val="00FC544B"/>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Unresolved Mention"/>
    <w:basedOn w:val="a0"/>
    <w:uiPriority w:val="99"/>
    <w:semiHidden/>
    <w:unhideWhenUsed/>
    <w:rsid w:val="00042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000">
              <a:solidFill>
                <a:sysClr val="window" lastClr="FFFFFF"/>
              </a:solidFill>
              <a:latin typeface="+mn-ea"/>
              <a:ea typeface="+mn-ea"/>
              <a:cs typeface="+mn-cs"/>
            </a:rPr>
            <a:t>B</a:t>
          </a:r>
        </a:p>
        <a:p>
          <a:r>
            <a:rPr kumimoji="1" lang="ja-JP" altLang="en-US" sz="900">
              <a:solidFill>
                <a:sysClr val="window" lastClr="FFFFFF"/>
              </a:solidFill>
              <a:latin typeface="+mn-ea"/>
              <a:ea typeface="+mn-ea"/>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000">
              <a:solidFill>
                <a:sysClr val="window" lastClr="FFFFFF"/>
              </a:solidFill>
              <a:latin typeface="+mn-ea"/>
              <a:ea typeface="+mn-ea"/>
              <a:cs typeface="+mn-cs"/>
            </a:rPr>
            <a:t>C</a:t>
          </a:r>
        </a:p>
        <a:p>
          <a:r>
            <a:rPr kumimoji="1" lang="ja-JP" altLang="en-US" sz="900">
              <a:solidFill>
                <a:sysClr val="window" lastClr="FFFFFF"/>
              </a:solidFill>
              <a:latin typeface="+mn-ea"/>
              <a:ea typeface="+mn-ea"/>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05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05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05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05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246424"/>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257859"/>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17988" y="1281081"/>
          <a:ext cx="4726672" cy="365084"/>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07295" y="1291774"/>
        <a:ext cx="1396615" cy="343698"/>
      </dsp:txXfrm>
    </dsp:sp>
    <dsp:sp modelId="{4BA2EADF-5E54-4C92-9121-3C46BC2F4B75}">
      <dsp:nvSpPr>
        <dsp:cNvPr id="0" name=""/>
        <dsp:cNvSpPr/>
      </dsp:nvSpPr>
      <dsp:spPr>
        <a:xfrm>
          <a:off x="-212410" y="855030"/>
          <a:ext cx="4715516" cy="365084"/>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p>
      </dsp:txBody>
      <dsp:txXfrm>
        <a:off x="-201717" y="865723"/>
        <a:ext cx="1393269" cy="343698"/>
      </dsp:txXfrm>
    </dsp:sp>
    <dsp:sp modelId="{8B07AED6-950A-4834-8718-F9CEB231D781}">
      <dsp:nvSpPr>
        <dsp:cNvPr id="0" name=""/>
        <dsp:cNvSpPr/>
      </dsp:nvSpPr>
      <dsp:spPr>
        <a:xfrm>
          <a:off x="-221571" y="428979"/>
          <a:ext cx="4733837" cy="365084"/>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10878" y="439672"/>
        <a:ext cx="1398765" cy="343698"/>
      </dsp:txXfrm>
    </dsp:sp>
    <dsp:sp modelId="{E9C7594F-69F3-4E88-B6E8-FA37A2107B0E}">
      <dsp:nvSpPr>
        <dsp:cNvPr id="0" name=""/>
        <dsp:cNvSpPr/>
      </dsp:nvSpPr>
      <dsp:spPr>
        <a:xfrm>
          <a:off x="-221571" y="2929"/>
          <a:ext cx="4733837" cy="365084"/>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p>
      </dsp:txBody>
      <dsp:txXfrm>
        <a:off x="-210878" y="13622"/>
        <a:ext cx="1398765" cy="343698"/>
      </dsp:txXfrm>
    </dsp:sp>
    <dsp:sp modelId="{2FF7632A-E04B-4808-BE50-46E0FF1647DB}">
      <dsp:nvSpPr>
        <dsp:cNvPr id="0" name=""/>
        <dsp:cNvSpPr/>
      </dsp:nvSpPr>
      <dsp:spPr>
        <a:xfrm>
          <a:off x="2517420" y="33412"/>
          <a:ext cx="457248" cy="3048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solidFill>
                <a:sysClr val="window" lastClr="FFFFFF"/>
              </a:solidFill>
              <a:latin typeface="游明朝" panose="020F0502020204030204"/>
              <a:ea typeface="游明朝" panose="02020400000000000000" pitchFamily="18" charset="-128"/>
              <a:cs typeface="+mn-cs"/>
            </a:rPr>
            <a:t>A</a:t>
          </a:r>
          <a:endParaRPr kumimoji="1" lang="ja-JP" altLang="en-US" sz="1000" kern="1200">
            <a:solidFill>
              <a:sysClr val="window" lastClr="FFFFFF"/>
            </a:solidFill>
            <a:latin typeface="游明朝" panose="020F0502020204030204"/>
            <a:ea typeface="游明朝" panose="02020400000000000000" pitchFamily="18" charset="-128"/>
            <a:cs typeface="+mn-cs"/>
          </a:endParaRPr>
        </a:p>
      </dsp:txBody>
      <dsp:txXfrm>
        <a:off x="2526348" y="42340"/>
        <a:ext cx="439392" cy="286976"/>
      </dsp:txXfrm>
    </dsp:sp>
    <dsp:sp modelId="{05B34929-F2CB-49A7-BEED-07AA39D95C1E}">
      <dsp:nvSpPr>
        <dsp:cNvPr id="0" name=""/>
        <dsp:cNvSpPr/>
      </dsp:nvSpPr>
      <dsp:spPr>
        <a:xfrm>
          <a:off x="2087929" y="338244"/>
          <a:ext cx="658114" cy="1219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24545" y="460177"/>
          <a:ext cx="1126769" cy="3048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solidFill>
                <a:sysClr val="window" lastClr="FFFFFF"/>
              </a:solidFill>
              <a:latin typeface="+mn-ea"/>
              <a:ea typeface="+mn-ea"/>
              <a:cs typeface="+mn-cs"/>
            </a:rPr>
            <a:t>B</a:t>
          </a:r>
        </a:p>
        <a:p>
          <a:pPr marL="0" lvl="0" indent="0" algn="ctr" defTabSz="444500">
            <a:lnSpc>
              <a:spcPct val="90000"/>
            </a:lnSpc>
            <a:spcBef>
              <a:spcPct val="0"/>
            </a:spcBef>
            <a:spcAft>
              <a:spcPct val="35000"/>
            </a:spcAft>
            <a:buNone/>
          </a:pPr>
          <a:r>
            <a:rPr kumimoji="1" lang="ja-JP" altLang="en-US" sz="900" kern="1200">
              <a:solidFill>
                <a:sysClr val="window" lastClr="FFFFFF"/>
              </a:solidFill>
              <a:latin typeface="+mn-ea"/>
              <a:ea typeface="+mn-ea"/>
              <a:cs typeface="+mn-cs"/>
            </a:rPr>
            <a:t>（進捗状況管理）</a:t>
          </a:r>
        </a:p>
      </dsp:txBody>
      <dsp:txXfrm>
        <a:off x="1533473" y="469105"/>
        <a:ext cx="1108913" cy="286976"/>
      </dsp:txXfrm>
    </dsp:sp>
    <dsp:sp modelId="{B34B972B-FF88-47E9-9C4C-B96BE639DE7B}">
      <dsp:nvSpPr>
        <dsp:cNvPr id="0" name=""/>
        <dsp:cNvSpPr/>
      </dsp:nvSpPr>
      <dsp:spPr>
        <a:xfrm>
          <a:off x="2042209" y="765009"/>
          <a:ext cx="91440" cy="1219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859305" y="886942"/>
          <a:ext cx="457248" cy="3048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solidFill>
                <a:sysClr val="window" lastClr="FFFFFF"/>
              </a:solidFill>
              <a:latin typeface="游明朝" panose="020F0502020204030204"/>
              <a:ea typeface="游明朝" panose="02020400000000000000" pitchFamily="18" charset="-128"/>
              <a:cs typeface="+mn-cs"/>
            </a:rPr>
            <a:t>D</a:t>
          </a:r>
          <a:r>
            <a:rPr kumimoji="1" lang="ja-JP" altLang="en-US" sz="1000" kern="1200">
              <a:solidFill>
                <a:sysClr val="window" lastClr="FFFFFF"/>
              </a:solidFill>
              <a:latin typeface="游明朝" panose="020F0502020204030204"/>
              <a:ea typeface="游明朝" panose="02020400000000000000" pitchFamily="18" charset="-128"/>
              <a:cs typeface="+mn-cs"/>
            </a:rPr>
            <a:t>　</a:t>
          </a:r>
        </a:p>
      </dsp:txBody>
      <dsp:txXfrm>
        <a:off x="1868233" y="895870"/>
        <a:ext cx="439392" cy="286976"/>
      </dsp:txXfrm>
    </dsp:sp>
    <dsp:sp modelId="{889D948D-E69F-4A81-9362-EF43607A6911}">
      <dsp:nvSpPr>
        <dsp:cNvPr id="0" name=""/>
        <dsp:cNvSpPr/>
      </dsp:nvSpPr>
      <dsp:spPr>
        <a:xfrm>
          <a:off x="2746044" y="338244"/>
          <a:ext cx="631971" cy="1219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2788488" y="460177"/>
          <a:ext cx="1179055" cy="3048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solidFill>
                <a:sysClr val="window" lastClr="FFFFFF"/>
              </a:solidFill>
              <a:latin typeface="+mn-ea"/>
              <a:ea typeface="+mn-ea"/>
              <a:cs typeface="+mn-cs"/>
            </a:rPr>
            <a:t>C</a:t>
          </a:r>
        </a:p>
        <a:p>
          <a:pPr marL="0" lvl="0" indent="0" algn="ctr" defTabSz="444500">
            <a:lnSpc>
              <a:spcPct val="90000"/>
            </a:lnSpc>
            <a:spcBef>
              <a:spcPct val="0"/>
            </a:spcBef>
            <a:spcAft>
              <a:spcPct val="35000"/>
            </a:spcAft>
            <a:buNone/>
          </a:pPr>
          <a:r>
            <a:rPr kumimoji="1" lang="ja-JP" altLang="en-US" sz="900" kern="1200">
              <a:solidFill>
                <a:sysClr val="window" lastClr="FFFFFF"/>
              </a:solidFill>
              <a:latin typeface="+mn-ea"/>
              <a:ea typeface="+mn-ea"/>
              <a:cs typeface="+mn-cs"/>
            </a:rPr>
            <a:t>（経費情報管理）</a:t>
          </a:r>
        </a:p>
      </dsp:txBody>
      <dsp:txXfrm>
        <a:off x="2797416" y="469105"/>
        <a:ext cx="1161199" cy="286976"/>
      </dsp:txXfrm>
    </dsp:sp>
    <dsp:sp modelId="{C25EEB10-6D7A-4E54-A8C0-8B36CCC9A587}">
      <dsp:nvSpPr>
        <dsp:cNvPr id="0" name=""/>
        <dsp:cNvSpPr/>
      </dsp:nvSpPr>
      <dsp:spPr>
        <a:xfrm>
          <a:off x="3332296" y="765009"/>
          <a:ext cx="91440" cy="1219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149392" y="886942"/>
          <a:ext cx="457248" cy="3048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solidFill>
                <a:sysClr val="window" lastClr="FFFFFF"/>
              </a:solidFill>
              <a:latin typeface="游明朝" panose="020F0502020204030204"/>
              <a:ea typeface="游明朝" panose="02020400000000000000" pitchFamily="18" charset="-128"/>
              <a:cs typeface="+mn-cs"/>
            </a:rPr>
            <a:t>E</a:t>
          </a:r>
          <a:endParaRPr kumimoji="1" lang="ja-JP" altLang="en-US" sz="1000" kern="1200">
            <a:solidFill>
              <a:sysClr val="window" lastClr="FFFFFF"/>
            </a:solidFill>
            <a:latin typeface="游明朝" panose="020F0502020204030204"/>
            <a:ea typeface="游明朝" panose="02020400000000000000" pitchFamily="18" charset="-128"/>
            <a:cs typeface="+mn-cs"/>
          </a:endParaRPr>
        </a:p>
      </dsp:txBody>
      <dsp:txXfrm>
        <a:off x="3158320" y="895870"/>
        <a:ext cx="439392" cy="286976"/>
      </dsp:txXfrm>
    </dsp:sp>
    <dsp:sp modelId="{72CEFCE7-DE98-4EB8-AB07-ABA546EAE94A}">
      <dsp:nvSpPr>
        <dsp:cNvPr id="0" name=""/>
        <dsp:cNvSpPr/>
      </dsp:nvSpPr>
      <dsp:spPr>
        <a:xfrm>
          <a:off x="3332296" y="1191774"/>
          <a:ext cx="91440" cy="1219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149392" y="1313707"/>
          <a:ext cx="457248" cy="304832"/>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kumimoji="1" lang="en-US" altLang="ja-JP" sz="1000" kern="1200">
              <a:solidFill>
                <a:sysClr val="window" lastClr="FFFFFF"/>
              </a:solidFill>
              <a:latin typeface="游明朝" panose="020F0502020204030204"/>
              <a:ea typeface="游明朝" panose="02020400000000000000" pitchFamily="18" charset="-128"/>
              <a:cs typeface="+mn-cs"/>
            </a:rPr>
            <a:t>F</a:t>
          </a:r>
          <a:endParaRPr kumimoji="1" lang="ja-JP" altLang="en-US" sz="1000" kern="1200">
            <a:solidFill>
              <a:sysClr val="window" lastClr="FFFFFF"/>
            </a:solidFill>
            <a:latin typeface="游明朝" panose="020F0502020204030204"/>
            <a:ea typeface="游明朝" panose="02020400000000000000" pitchFamily="18" charset="-128"/>
            <a:cs typeface="+mn-cs"/>
          </a:endParaRPr>
        </a:p>
      </dsp:txBody>
      <dsp:txXfrm>
        <a:off x="3158320" y="1322635"/>
        <a:ext cx="439392" cy="28697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SharedWithUsers xmlns="552359f1-1fba-4fcf-8c59-f9fc45e5c905">
      <UserInfo>
        <DisplayName>■製造局_安全室 メンバー</DisplayName>
        <AccountId>5348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f7e61689523ee17d314f87fd52d54b09">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8249898232795337c556b50af37aba9c"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250A0-282E-4394-BD2B-9A825368D7DF}">
  <ds:schemaRefs>
    <ds:schemaRef ds:uri="http://schemas.microsoft.com/office/2006/metadata/properties"/>
    <ds:schemaRef ds:uri="http://schemas.microsoft.com/office/infopath/2007/PartnerControls"/>
    <ds:schemaRef ds:uri="58477D7E-B5B5-4E81-A32D-D99C8CDED960"/>
  </ds:schemaRefs>
</ds:datastoreItem>
</file>

<file path=customXml/itemProps2.xml><?xml version="1.0" encoding="utf-8"?>
<ds:datastoreItem xmlns:ds="http://schemas.openxmlformats.org/officeDocument/2006/customXml" ds:itemID="{361A84F2-1CA9-443F-9DD2-AD489277F2E4}"/>
</file>

<file path=customXml/itemProps3.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4.xml><?xml version="1.0" encoding="utf-8"?>
<ds:datastoreItem xmlns:ds="http://schemas.openxmlformats.org/officeDocument/2006/customXml" ds:itemID="{B1187931-58E9-42DA-B576-4D0737F98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461</Words>
  <Characters>2629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2022-08-05T07:57:00Z</dcterms:created>
  <dcterms:modified xsi:type="dcterms:W3CDTF">2022-08-05T07:57:00Z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ies>
</file>