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D76F" w14:textId="77777777" w:rsidR="00966603" w:rsidRDefault="00966603">
      <w:pPr>
        <w:rPr>
          <w:rFonts w:ascii="ＭＳ ゴシック" w:eastAsia="ＭＳ ゴシック" w:hAnsi="ＭＳ ゴシック"/>
          <w:bCs/>
          <w:sz w:val="22"/>
        </w:rPr>
      </w:pPr>
    </w:p>
    <w:p w14:paraId="2212C805" w14:textId="7D901208" w:rsidR="00B35DC0" w:rsidRDefault="4CFB3AA4">
      <w:pPr>
        <w:rPr>
          <w:rFonts w:ascii="ＭＳ ゴシック" w:eastAsia="ＭＳ ゴシック" w:hAnsi="ＭＳ ゴシック"/>
          <w:bCs/>
          <w:sz w:val="22"/>
        </w:rPr>
      </w:pPr>
      <w:r w:rsidRPr="550B69A2">
        <w:rPr>
          <w:rFonts w:ascii="ＭＳ ゴシック" w:eastAsia="ＭＳ ゴシック" w:hAnsi="ＭＳ ゴシック"/>
          <w:sz w:val="22"/>
        </w:rPr>
        <w:t>令和</w:t>
      </w:r>
      <w:r w:rsidR="004132D0">
        <w:rPr>
          <w:rFonts w:ascii="ＭＳ ゴシック" w:eastAsia="ＭＳ ゴシック" w:hAnsi="ＭＳ ゴシック" w:hint="eastAsia"/>
          <w:bCs/>
          <w:sz w:val="22"/>
        </w:rPr>
        <w:t>４年度</w:t>
      </w:r>
      <w:r w:rsidR="004132D0" w:rsidRPr="004A0B3A">
        <w:rPr>
          <w:rFonts w:ascii="ＭＳ ゴシック" w:eastAsia="ＭＳ ゴシック" w:hAnsi="ＭＳ ゴシック" w:hint="eastAsia"/>
          <w:bCs/>
          <w:sz w:val="22"/>
        </w:rPr>
        <w:t>高等教育機関における共同講座創造支援</w:t>
      </w:r>
      <w:r w:rsidR="004132D0">
        <w:rPr>
          <w:rFonts w:ascii="ＭＳ ゴシック" w:eastAsia="ＭＳ ゴシック" w:hAnsi="ＭＳ ゴシック" w:hint="eastAsia"/>
          <w:bCs/>
          <w:sz w:val="22"/>
        </w:rPr>
        <w:t>事業費</w:t>
      </w:r>
      <w:r w:rsidR="004132D0" w:rsidRPr="004A0B3A">
        <w:rPr>
          <w:rFonts w:ascii="ＭＳ ゴシック" w:eastAsia="ＭＳ ゴシック" w:hAnsi="ＭＳ ゴシック" w:hint="eastAsia"/>
          <w:bCs/>
          <w:sz w:val="22"/>
        </w:rPr>
        <w:t>補助金</w:t>
      </w:r>
      <w:r w:rsidR="004132D0">
        <w:rPr>
          <w:rFonts w:ascii="ＭＳ ゴシック" w:eastAsia="ＭＳ ゴシック" w:hAnsi="ＭＳ ゴシック" w:hint="eastAsia"/>
          <w:bCs/>
          <w:sz w:val="22"/>
        </w:rPr>
        <w:t>に係る補助事業者公募要領</w:t>
      </w:r>
    </w:p>
    <w:p w14:paraId="459023AF" w14:textId="77777777" w:rsidR="00B35DC0" w:rsidRDefault="00B35DC0">
      <w:pPr>
        <w:rPr>
          <w:rFonts w:ascii="ＭＳ ゴシック" w:eastAsia="ＭＳ ゴシック" w:hAnsi="ＭＳ ゴシック"/>
          <w:bCs/>
          <w:sz w:val="22"/>
        </w:rPr>
      </w:pPr>
    </w:p>
    <w:p w14:paraId="45B5CF6F" w14:textId="72B251F5"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C61A74">
        <w:rPr>
          <w:rFonts w:ascii="ＭＳ ゴシック" w:eastAsia="ＭＳ ゴシック" w:hAnsi="ＭＳ ゴシック" w:hint="eastAsia"/>
          <w:bCs/>
          <w:sz w:val="22"/>
        </w:rPr>
        <w:t>４</w:t>
      </w:r>
      <w:r w:rsidR="00B35DC0">
        <w:rPr>
          <w:rFonts w:ascii="ＭＳ ゴシック" w:eastAsia="ＭＳ ゴシック" w:hAnsi="ＭＳ ゴシック" w:hint="eastAsia"/>
          <w:sz w:val="22"/>
        </w:rPr>
        <w:t>年</w:t>
      </w:r>
      <w:r w:rsidR="00C61A74">
        <w:rPr>
          <w:rFonts w:ascii="ＭＳ ゴシック" w:eastAsia="ＭＳ ゴシック" w:hAnsi="ＭＳ ゴシック" w:hint="eastAsia"/>
          <w:bCs/>
          <w:sz w:val="22"/>
        </w:rPr>
        <w:t>１２</w:t>
      </w:r>
      <w:r w:rsidR="00B35DC0">
        <w:rPr>
          <w:rFonts w:ascii="ＭＳ ゴシック" w:eastAsia="ＭＳ ゴシック" w:hAnsi="ＭＳ ゴシック" w:hint="eastAsia"/>
          <w:sz w:val="22"/>
        </w:rPr>
        <w:t>月</w:t>
      </w:r>
      <w:r w:rsidR="00C61A74">
        <w:rPr>
          <w:rFonts w:ascii="ＭＳ ゴシック" w:eastAsia="ＭＳ ゴシック" w:hAnsi="ＭＳ ゴシック" w:hint="eastAsia"/>
          <w:bCs/>
          <w:sz w:val="22"/>
        </w:rPr>
        <w:t>１２</w:t>
      </w:r>
      <w:r w:rsidR="00B35DC0">
        <w:rPr>
          <w:rFonts w:ascii="ＭＳ ゴシック" w:eastAsia="ＭＳ ゴシック" w:hAnsi="ＭＳ ゴシック" w:hint="eastAsia"/>
          <w:sz w:val="22"/>
        </w:rPr>
        <w:t>日</w:t>
      </w:r>
    </w:p>
    <w:p w14:paraId="6A878613" w14:textId="77777777" w:rsidR="004132D0" w:rsidRDefault="00B35DC0" w:rsidP="004132D0">
      <w:pPr>
        <w:jc w:val="right"/>
        <w:rPr>
          <w:rFonts w:ascii="ＭＳ ゴシック" w:eastAsia="ＭＳ ゴシック" w:hAnsi="ＭＳ ゴシック"/>
          <w:bCs/>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4132D0">
        <w:rPr>
          <w:rFonts w:ascii="ＭＳ ゴシック" w:eastAsia="ＭＳ ゴシック" w:hAnsi="ＭＳ ゴシック" w:hint="eastAsia"/>
          <w:sz w:val="22"/>
        </w:rPr>
        <w:t>経済産業政策局</w:t>
      </w:r>
      <w:r w:rsidR="004132D0">
        <w:rPr>
          <w:rFonts w:ascii="ＭＳ ゴシック" w:eastAsia="ＭＳ ゴシック" w:hAnsi="ＭＳ ゴシック" w:hint="eastAsia"/>
          <w:bCs/>
          <w:sz w:val="22"/>
        </w:rPr>
        <w:t>産業人材課</w:t>
      </w:r>
    </w:p>
    <w:p w14:paraId="6C2F72B9" w14:textId="77777777" w:rsidR="004132D0" w:rsidRDefault="004132D0" w:rsidP="004132D0">
      <w:pPr>
        <w:jc w:val="right"/>
        <w:rPr>
          <w:rFonts w:ascii="ＭＳ ゴシック" w:eastAsia="ＭＳ ゴシック" w:hAnsi="ＭＳ ゴシック"/>
          <w:sz w:val="22"/>
        </w:rPr>
      </w:pPr>
      <w:r>
        <w:rPr>
          <w:rFonts w:ascii="ＭＳ ゴシック" w:eastAsia="ＭＳ ゴシック" w:hAnsi="ＭＳ ゴシック" w:hint="eastAsia"/>
          <w:bCs/>
          <w:sz w:val="22"/>
        </w:rPr>
        <w:t>産業技術環境局大学連携推進室</w:t>
      </w:r>
    </w:p>
    <w:p w14:paraId="3B8472C7" w14:textId="73510BA7" w:rsidR="00B35DC0" w:rsidRPr="00107DD4" w:rsidRDefault="00B35DC0" w:rsidP="004132D0">
      <w:pPr>
        <w:jc w:val="right"/>
        <w:rPr>
          <w:rFonts w:ascii="ＭＳ ゴシック" w:eastAsia="ＭＳ ゴシック" w:hAnsi="ＭＳ ゴシック"/>
          <w:bCs/>
          <w:sz w:val="22"/>
        </w:rPr>
      </w:pPr>
    </w:p>
    <w:p w14:paraId="6333FD41" w14:textId="3F601AC8"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4132D0" w:rsidRPr="004A0B3A">
        <w:rPr>
          <w:rFonts w:ascii="ＭＳ ゴシック" w:eastAsia="ＭＳ ゴシック" w:hAnsi="ＭＳ ゴシック" w:hint="eastAsia"/>
          <w:bCs/>
          <w:sz w:val="22"/>
        </w:rPr>
        <w:t>令和</w:t>
      </w:r>
      <w:r w:rsidR="004132D0">
        <w:rPr>
          <w:rFonts w:ascii="ＭＳ ゴシック" w:eastAsia="ＭＳ ゴシック" w:hAnsi="ＭＳ ゴシック" w:hint="eastAsia"/>
          <w:bCs/>
          <w:sz w:val="22"/>
        </w:rPr>
        <w:t>４</w:t>
      </w:r>
      <w:r w:rsidR="004132D0" w:rsidRPr="004A0B3A">
        <w:rPr>
          <w:rFonts w:ascii="ＭＳ ゴシック" w:eastAsia="ＭＳ ゴシック" w:hAnsi="ＭＳ ゴシック" w:hint="eastAsia"/>
          <w:bCs/>
          <w:sz w:val="22"/>
        </w:rPr>
        <w:t>年度</w:t>
      </w:r>
      <w:r w:rsidR="00E92BF0">
        <w:rPr>
          <w:rFonts w:ascii="ＭＳ ゴシック" w:eastAsia="ＭＳ ゴシック" w:hAnsi="ＭＳ ゴシック" w:hint="eastAsia"/>
          <w:bCs/>
          <w:sz w:val="22"/>
        </w:rPr>
        <w:t>高等教育機関における共同講座創造支援事業費補助金</w:t>
      </w:r>
      <w:r w:rsidR="004132D0">
        <w:rPr>
          <w:rFonts w:ascii="ＭＳ ゴシック" w:eastAsia="ＭＳ ゴシック" w:hAnsi="ＭＳ ゴシック" w:hint="eastAsia"/>
          <w:bCs/>
          <w:sz w:val="22"/>
        </w:rPr>
        <w:t>を</w:t>
      </w:r>
      <w:r>
        <w:rPr>
          <w:rFonts w:ascii="ＭＳ ゴシック" w:eastAsia="ＭＳ ゴシック" w:hAnsi="ＭＳ ゴシック" w:hint="eastAsia"/>
          <w:bCs/>
          <w:sz w:val="22"/>
        </w:rPr>
        <w:t>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A215D4" w:rsidP="006B1DE4">
            <w:pPr>
              <w:ind w:leftChars="100" w:left="210"/>
              <w:rPr>
                <w:rFonts w:ascii="ＭＳ ゴシック" w:eastAsia="ＭＳ ゴシック" w:hAnsi="ＭＳ ゴシック"/>
                <w:bCs/>
                <w:sz w:val="22"/>
              </w:rPr>
            </w:pPr>
            <w:hyperlink r:id="rId10" w:history="1">
              <w:r w:rsidR="006B1DE4" w:rsidRPr="00E92BF0">
                <w:rPr>
                  <w:rStyle w:val="a9"/>
                  <w:rFonts w:ascii="ＭＳ ゴシック" w:eastAsia="ＭＳ ゴシック" w:hAnsi="ＭＳ ゴシック"/>
                  <w:sz w:val="22"/>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1" w:history="1">
              <w:r w:rsidR="00623EEB" w:rsidRPr="00E92BF0">
                <w:rPr>
                  <w:rStyle w:val="a9"/>
                  <w:rFonts w:ascii="ＭＳ ゴシック" w:eastAsia="ＭＳ ゴシック" w:hAnsi="ＭＳ ゴシック" w:cs="Courier New" w:hint="eastAsia"/>
                  <w:sz w:val="22"/>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52B80735" w14:textId="6F7259F6" w:rsidR="004132D0" w:rsidRPr="00312D6C" w:rsidRDefault="00B35DC0" w:rsidP="004132D0">
      <w:pPr>
        <w:spacing w:line="320" w:lineRule="exact"/>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132D0" w:rsidRPr="00312D6C">
        <w:rPr>
          <w:rFonts w:ascii="ＭＳ ゴシック" w:eastAsia="ＭＳ ゴシック" w:hAnsi="ＭＳ ゴシック" w:hint="eastAsia"/>
          <w:bCs/>
          <w:sz w:val="22"/>
        </w:rPr>
        <w:t>我が国の企業の持続的な成長</w:t>
      </w:r>
      <w:r w:rsidR="004132D0">
        <w:rPr>
          <w:rFonts w:ascii="ＭＳ ゴシック" w:eastAsia="ＭＳ ゴシック" w:hAnsi="ＭＳ ゴシック" w:hint="eastAsia"/>
          <w:bCs/>
          <w:sz w:val="22"/>
        </w:rPr>
        <w:t>や</w:t>
      </w:r>
      <w:r w:rsidR="004132D0" w:rsidRPr="00312D6C">
        <w:rPr>
          <w:rFonts w:ascii="ＭＳ ゴシック" w:eastAsia="ＭＳ ゴシック" w:hAnsi="ＭＳ ゴシック" w:hint="eastAsia"/>
          <w:bCs/>
          <w:sz w:val="22"/>
        </w:rPr>
        <w:t>デジタル、グリーン等の急激な産業構造の変化への対応のためには、高度な専門性を有する人材の育成が急務となります。特に、産業界が必要としながら必ずしも十分に人材が輩出されていない分野に係る高度専門人材</w:t>
      </w:r>
      <w:r w:rsidR="004132D0">
        <w:rPr>
          <w:rFonts w:ascii="ＭＳ ゴシック" w:eastAsia="ＭＳ ゴシック" w:hAnsi="ＭＳ ゴシック" w:hint="eastAsia"/>
          <w:bCs/>
          <w:sz w:val="22"/>
        </w:rPr>
        <w:t>等</w:t>
      </w:r>
      <w:r w:rsidR="004132D0" w:rsidRPr="00312D6C">
        <w:rPr>
          <w:rFonts w:ascii="ＭＳ ゴシック" w:eastAsia="ＭＳ ゴシック" w:hAnsi="ＭＳ ゴシック" w:hint="eastAsia"/>
          <w:bCs/>
          <w:sz w:val="22"/>
        </w:rPr>
        <w:t>の育成は重要です。</w:t>
      </w:r>
    </w:p>
    <w:p w14:paraId="78F951E5" w14:textId="68247B43" w:rsidR="004132D0" w:rsidRPr="00312D6C" w:rsidRDefault="004132D0" w:rsidP="4D977255">
      <w:pPr>
        <w:spacing w:line="320" w:lineRule="exact"/>
        <w:ind w:leftChars="200" w:left="420" w:firstLineChars="100" w:firstLine="220"/>
        <w:rPr>
          <w:rFonts w:ascii="ＭＳ ゴシック" w:eastAsia="ＭＳ ゴシック" w:hAnsi="ＭＳ ゴシック"/>
          <w:sz w:val="22"/>
        </w:rPr>
      </w:pPr>
      <w:r w:rsidRPr="4D977255">
        <w:rPr>
          <w:rFonts w:ascii="ＭＳ ゴシック" w:eastAsia="ＭＳ ゴシック" w:hAnsi="ＭＳ ゴシック"/>
          <w:sz w:val="22"/>
        </w:rPr>
        <w:t>そこで、本事業では、企業等（以下「間接補助事業者」という。）が、大学や高等専門学校等の高等教育機関において人材育成に係る講座やコース・学科等</w:t>
      </w:r>
      <w:r w:rsidR="00A965C1" w:rsidRPr="00E6673B">
        <w:rPr>
          <w:rFonts w:ascii="ＭＳ ゴシック" w:eastAsia="ＭＳ ゴシック" w:hAnsi="ＭＳ ゴシック" w:hint="eastAsia"/>
          <w:sz w:val="22"/>
        </w:rPr>
        <w:t>（以下「共同講座」という。）</w:t>
      </w:r>
      <w:r w:rsidRPr="4D977255">
        <w:rPr>
          <w:rFonts w:ascii="ＭＳ ゴシック" w:eastAsia="ＭＳ ゴシック" w:hAnsi="ＭＳ ゴシック"/>
          <w:sz w:val="22"/>
        </w:rPr>
        <w:t>を設置することを目的として費用を支出する際に、当該費用の一部を</w:t>
      </w:r>
      <w:r w:rsidR="274B0359" w:rsidRPr="4D977255">
        <w:rPr>
          <w:rFonts w:ascii="ＭＳ ゴシック" w:eastAsia="ＭＳ ゴシック" w:hAnsi="ＭＳ ゴシック"/>
          <w:sz w:val="22"/>
        </w:rPr>
        <w:t>補助</w:t>
      </w:r>
      <w:r w:rsidRPr="4D977255">
        <w:rPr>
          <w:rFonts w:ascii="ＭＳ ゴシック" w:eastAsia="ＭＳ ゴシック" w:hAnsi="ＭＳ ゴシック"/>
          <w:sz w:val="22"/>
        </w:rPr>
        <w:t>します。それにより、間接補助事業者内の人材のリスキリングや、当該分野の学生の輩出を実現し、産業界のニーズに即した人材の育成の加速化を図ります。</w:t>
      </w:r>
    </w:p>
    <w:p w14:paraId="0FC7AFA3" w14:textId="5EDAEA96" w:rsidR="004132D0" w:rsidRDefault="004132D0" w:rsidP="4D977255">
      <w:pPr>
        <w:spacing w:line="320" w:lineRule="exact"/>
        <w:ind w:leftChars="200" w:left="420" w:firstLineChars="100" w:firstLine="220"/>
        <w:rPr>
          <w:rFonts w:ascii="ＭＳ ゴシック" w:eastAsia="ＭＳ ゴシック" w:hAnsi="ＭＳ ゴシック"/>
          <w:sz w:val="22"/>
        </w:rPr>
      </w:pPr>
      <w:r w:rsidRPr="4D977255">
        <w:rPr>
          <w:rFonts w:ascii="ＭＳ ゴシック" w:eastAsia="ＭＳ ゴシック" w:hAnsi="ＭＳ ゴシック"/>
          <w:sz w:val="22"/>
        </w:rPr>
        <w:t>本事業は、間接補助事業者が高等教育機関に</w:t>
      </w:r>
      <w:r w:rsidR="00670591" w:rsidRPr="00E6673B">
        <w:rPr>
          <w:rFonts w:ascii="ＭＳ ゴシック" w:eastAsia="ＭＳ ゴシック" w:hAnsi="ＭＳ ゴシック" w:hint="eastAsia"/>
          <w:sz w:val="22"/>
        </w:rPr>
        <w:t>おいて</w:t>
      </w:r>
      <w:r w:rsidRPr="00E6673B">
        <w:rPr>
          <w:rFonts w:ascii="ＭＳ ゴシック" w:eastAsia="ＭＳ ゴシック" w:hAnsi="ＭＳ ゴシック"/>
          <w:sz w:val="22"/>
        </w:rPr>
        <w:t>、</w:t>
      </w:r>
      <w:r w:rsidR="00670591" w:rsidRPr="00E6673B">
        <w:rPr>
          <w:rFonts w:ascii="ＭＳ ゴシック" w:eastAsia="ＭＳ ゴシック" w:hAnsi="ＭＳ ゴシック" w:hint="eastAsia"/>
          <w:sz w:val="22"/>
        </w:rPr>
        <w:t>特定の分野に係る高度</w:t>
      </w:r>
      <w:r w:rsidR="0063610F">
        <w:rPr>
          <w:rFonts w:ascii="ＭＳ ゴシック" w:eastAsia="ＭＳ ゴシック" w:hAnsi="ＭＳ ゴシック" w:hint="eastAsia"/>
          <w:sz w:val="22"/>
        </w:rPr>
        <w:t>専門</w:t>
      </w:r>
      <w:r w:rsidR="00670591" w:rsidRPr="00E6673B">
        <w:rPr>
          <w:rFonts w:ascii="ＭＳ ゴシック" w:eastAsia="ＭＳ ゴシック" w:hAnsi="ＭＳ ゴシック" w:hint="eastAsia"/>
          <w:sz w:val="22"/>
        </w:rPr>
        <w:t>人材</w:t>
      </w:r>
      <w:r w:rsidR="0063610F">
        <w:rPr>
          <w:rFonts w:ascii="ＭＳ ゴシック" w:eastAsia="ＭＳ ゴシック" w:hAnsi="ＭＳ ゴシック" w:hint="eastAsia"/>
          <w:sz w:val="22"/>
        </w:rPr>
        <w:t>等</w:t>
      </w:r>
      <w:r w:rsidR="00670591" w:rsidRPr="00E6673B">
        <w:rPr>
          <w:rFonts w:ascii="ＭＳ ゴシック" w:eastAsia="ＭＳ ゴシック" w:hAnsi="ＭＳ ゴシック" w:hint="eastAsia"/>
          <w:sz w:val="22"/>
        </w:rPr>
        <w:t>を育成するための</w:t>
      </w:r>
      <w:r w:rsidRPr="4D977255">
        <w:rPr>
          <w:rFonts w:ascii="ＭＳ ゴシック" w:eastAsia="ＭＳ ゴシック" w:hAnsi="ＭＳ ゴシック"/>
          <w:sz w:val="22"/>
        </w:rPr>
        <w:t>共同講座</w:t>
      </w:r>
      <w:r w:rsidR="00670591" w:rsidRPr="00E6673B">
        <w:rPr>
          <w:rFonts w:ascii="ＭＳ ゴシック" w:eastAsia="ＭＳ ゴシック" w:hAnsi="ＭＳ ゴシック" w:hint="eastAsia"/>
          <w:sz w:val="22"/>
        </w:rPr>
        <w:t>を</w:t>
      </w:r>
      <w:r w:rsidRPr="00E6673B">
        <w:rPr>
          <w:rFonts w:ascii="ＭＳ ゴシック" w:eastAsia="ＭＳ ゴシック" w:hAnsi="ＭＳ ゴシック"/>
          <w:sz w:val="22"/>
        </w:rPr>
        <w:t>設置</w:t>
      </w:r>
      <w:r w:rsidR="00215ADD" w:rsidRPr="00E6673B">
        <w:rPr>
          <w:rFonts w:ascii="ＭＳ ゴシック" w:eastAsia="ＭＳ ゴシック" w:hAnsi="ＭＳ ゴシック" w:hint="eastAsia"/>
          <w:sz w:val="22"/>
        </w:rPr>
        <w:t>することを目的として行う事業</w:t>
      </w:r>
      <w:r w:rsidR="00670591" w:rsidRPr="00E6673B">
        <w:rPr>
          <w:rFonts w:ascii="ＭＳ ゴシック" w:eastAsia="ＭＳ ゴシック" w:hAnsi="ＭＳ ゴシック" w:hint="eastAsia"/>
          <w:sz w:val="22"/>
        </w:rPr>
        <w:t>（以下「間接補助事業」という。）</w:t>
      </w:r>
      <w:r w:rsidRPr="00E6673B">
        <w:rPr>
          <w:rFonts w:ascii="ＭＳ ゴシック" w:eastAsia="ＭＳ ゴシック" w:hAnsi="ＭＳ ゴシック"/>
          <w:sz w:val="22"/>
        </w:rPr>
        <w:t>に</w:t>
      </w:r>
      <w:r w:rsidR="001D0598" w:rsidRPr="00E6673B">
        <w:rPr>
          <w:rFonts w:ascii="ＭＳ ゴシック" w:eastAsia="ＭＳ ゴシック" w:hAnsi="ＭＳ ゴシック" w:hint="eastAsia"/>
          <w:sz w:val="22"/>
        </w:rPr>
        <w:t>要する費用に対して</w:t>
      </w:r>
      <w:r w:rsidRPr="4D977255">
        <w:rPr>
          <w:rFonts w:ascii="ＭＳ ゴシック" w:eastAsia="ＭＳ ゴシック" w:hAnsi="ＭＳ ゴシック"/>
          <w:sz w:val="22"/>
        </w:rPr>
        <w:t>、民間団体等（以下「補助事業者」という。）</w:t>
      </w:r>
      <w:r w:rsidRPr="00E6673B">
        <w:rPr>
          <w:rFonts w:ascii="ＭＳ ゴシック" w:eastAsia="ＭＳ ゴシック" w:hAnsi="ＭＳ ゴシック"/>
          <w:sz w:val="22"/>
        </w:rPr>
        <w:t>が</w:t>
      </w:r>
      <w:r w:rsidR="001D0598" w:rsidRPr="00E6673B">
        <w:rPr>
          <w:rFonts w:ascii="ＭＳ ゴシック" w:eastAsia="ＭＳ ゴシック" w:hAnsi="ＭＳ ゴシック" w:hint="eastAsia"/>
          <w:sz w:val="22"/>
        </w:rPr>
        <w:t>間接補助事業者</w:t>
      </w:r>
      <w:r w:rsidR="001D0598" w:rsidRPr="00E6673B">
        <w:rPr>
          <w:rFonts w:ascii="ＭＳ ゴシック" w:eastAsia="ＭＳ ゴシック" w:hAnsi="ＭＳ ゴシック"/>
          <w:sz w:val="22"/>
        </w:rPr>
        <w:t>の負担を軽減するため、</w:t>
      </w:r>
      <w:r w:rsidRPr="4D977255">
        <w:rPr>
          <w:rFonts w:ascii="ＭＳ ゴシック" w:eastAsia="ＭＳ ゴシック" w:hAnsi="ＭＳ ゴシック"/>
          <w:sz w:val="22"/>
        </w:rPr>
        <w:t>当該費用の一部を</w:t>
      </w:r>
      <w:r w:rsidR="140A06CD" w:rsidRPr="4D977255">
        <w:rPr>
          <w:rFonts w:ascii="ＭＳ ゴシック" w:eastAsia="ＭＳ ゴシック" w:hAnsi="ＭＳ ゴシック"/>
          <w:sz w:val="22"/>
        </w:rPr>
        <w:t>補助</w:t>
      </w:r>
      <w:r w:rsidRPr="4D977255">
        <w:rPr>
          <w:rFonts w:ascii="ＭＳ ゴシック" w:eastAsia="ＭＳ ゴシック" w:hAnsi="ＭＳ ゴシック"/>
          <w:sz w:val="22"/>
        </w:rPr>
        <w:t>する事業（以下「補助事業」という。）等に要する経費を補助するものです。</w:t>
      </w:r>
    </w:p>
    <w:p w14:paraId="739A93B2" w14:textId="7AA9B3FD" w:rsidR="00D25241" w:rsidRDefault="00D25241">
      <w:pPr>
        <w:ind w:left="440" w:hangingChars="200" w:hanging="440"/>
        <w:rPr>
          <w:rFonts w:ascii="ＭＳ ゴシック" w:eastAsia="ＭＳ ゴシック" w:hAnsi="ＭＳ ゴシック"/>
          <w:bCs/>
          <w:sz w:val="22"/>
        </w:rPr>
      </w:pPr>
    </w:p>
    <w:p w14:paraId="0C2107CE" w14:textId="06C53880"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C18F02D" w14:textId="6A4B09DC" w:rsidR="00B35DC0" w:rsidRPr="00383CDE" w:rsidRDefault="00B35DC0">
      <w:pPr>
        <w:ind w:firstLineChars="300" w:firstLine="660"/>
        <w:rPr>
          <w:rFonts w:ascii="ＭＳ ゴシック" w:eastAsia="ＭＳ ゴシック" w:hAnsi="ＭＳ ゴシック"/>
          <w:sz w:val="22"/>
        </w:rPr>
      </w:pPr>
      <w:r w:rsidRPr="00383CDE">
        <w:rPr>
          <w:rFonts w:ascii="ＭＳ ゴシック" w:eastAsia="ＭＳ ゴシック" w:hAnsi="ＭＳ ゴシック" w:hint="eastAsia"/>
          <w:sz w:val="22"/>
          <w:bdr w:val="single" w:sz="4" w:space="0" w:color="auto"/>
        </w:rPr>
        <w:t xml:space="preserve">　　　経　済　産　業　省　　　　</w:t>
      </w:r>
    </w:p>
    <w:p w14:paraId="73C2D153" w14:textId="2B174128" w:rsidR="00B35DC0" w:rsidRPr="00383CDE" w:rsidRDefault="00B35DC0">
      <w:pPr>
        <w:rPr>
          <w:rFonts w:ascii="ＭＳ ゴシック" w:eastAsia="ＭＳ ゴシック" w:hAnsi="ＭＳ ゴシック"/>
          <w:sz w:val="22"/>
        </w:rPr>
      </w:pPr>
      <w:r w:rsidRPr="00383CDE">
        <w:rPr>
          <w:rFonts w:ascii="ＭＳ ゴシック" w:eastAsia="ＭＳ ゴシック" w:hAnsi="ＭＳ ゴシック" w:hint="eastAsia"/>
          <w:sz w:val="22"/>
        </w:rPr>
        <w:t xml:space="preserve">　　　　　（申請）↑　　↓（補助）　　　補助率：</w:t>
      </w:r>
      <w:r w:rsidR="004132D0" w:rsidRPr="00383CDE">
        <w:rPr>
          <w:rFonts w:ascii="ＭＳ ゴシック" w:eastAsia="ＭＳ ゴシック" w:hAnsi="ＭＳ ゴシック" w:hint="eastAsia"/>
          <w:sz w:val="22"/>
        </w:rPr>
        <w:t>定額</w:t>
      </w:r>
    </w:p>
    <w:p w14:paraId="13E55B56" w14:textId="2A9F9448" w:rsidR="00B35DC0" w:rsidRPr="00383CDE" w:rsidRDefault="00E6673B">
      <w:pPr>
        <w:rPr>
          <w:rFonts w:ascii="ＭＳ ゴシック" w:eastAsia="ＭＳ ゴシック" w:hAnsi="ＭＳ ゴシック"/>
          <w:sz w:val="22"/>
        </w:rPr>
      </w:pPr>
      <w:r w:rsidRPr="00383CDE">
        <w:rPr>
          <w:rFonts w:ascii="ＭＳ ゴシック" w:eastAsia="ＭＳ ゴシック" w:hAnsi="ＭＳ ゴシック"/>
          <w:noProof/>
          <w:sz w:val="22"/>
        </w:rPr>
        <mc:AlternateContent>
          <mc:Choice Requires="wps">
            <w:drawing>
              <wp:anchor distT="0" distB="0" distL="114300" distR="114300" simplePos="0" relativeHeight="251658269" behindDoc="0" locked="0" layoutInCell="1" allowOverlap="1" wp14:anchorId="5890785A" wp14:editId="238E9E4B">
                <wp:simplePos x="0" y="0"/>
                <wp:positionH relativeFrom="margin">
                  <wp:posOffset>2711450</wp:posOffset>
                </wp:positionH>
                <wp:positionV relativeFrom="paragraph">
                  <wp:posOffset>142240</wp:posOffset>
                </wp:positionV>
                <wp:extent cx="2819400" cy="7620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819400" cy="762000"/>
                        </a:xfrm>
                        <a:prstGeom prst="rect">
                          <a:avLst/>
                        </a:prstGeom>
                        <a:solidFill>
                          <a:schemeClr val="lt1"/>
                        </a:solidFill>
                        <a:ln w="6350">
                          <a:noFill/>
                        </a:ln>
                      </wps:spPr>
                      <wps:txbx>
                        <w:txbxContent>
                          <w:p w14:paraId="0E03505E" w14:textId="197DF072" w:rsidR="00E6673B" w:rsidRPr="00540B5A" w:rsidRDefault="00E6673B">
                            <w:pPr>
                              <w:rPr>
                                <w:rFonts w:ascii="ＭＳ ゴシック" w:eastAsia="ＭＳ ゴシック" w:hAnsi="ＭＳ ゴシック"/>
                                <w:sz w:val="22"/>
                              </w:rPr>
                            </w:pPr>
                            <w:r w:rsidRPr="00383CDE">
                              <w:rPr>
                                <w:rFonts w:ascii="ＭＳ ゴシック" w:eastAsia="ＭＳ ゴシック" w:hAnsi="ＭＳ ゴシック"/>
                                <w:sz w:val="22"/>
                              </w:rPr>
                              <w:t>補助率：1/3</w:t>
                            </w:r>
                            <w:r w:rsidRPr="00383CDE">
                              <w:rPr>
                                <w:rFonts w:ascii="ＭＳ ゴシック" w:eastAsia="ＭＳ ゴシック" w:hAnsi="ＭＳ ゴシック" w:hint="eastAsia"/>
                                <w:sz w:val="22"/>
                              </w:rPr>
                              <w:t>以内（ただし、共同講座によるリスキリングの成果を処遇に反映する場合には</w:t>
                            </w:r>
                            <w:r w:rsidRPr="00383CDE">
                              <w:rPr>
                                <w:rFonts w:ascii="ＭＳ ゴシック" w:eastAsia="ＭＳ ゴシック" w:hAnsi="ＭＳ ゴシック"/>
                                <w:sz w:val="22"/>
                              </w:rPr>
                              <w:t>1/2以内）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0785A" id="_x0000_t202" coordsize="21600,21600" o:spt="202" path="m,l,21600r21600,l21600,xe">
                <v:stroke joinstyle="miter"/>
                <v:path gradientshapeok="t" o:connecttype="rect"/>
              </v:shapetype>
              <v:shape id="テキスト ボックス 34" o:spid="_x0000_s1026" type="#_x0000_t202" style="position:absolute;left:0;text-align:left;margin-left:213.5pt;margin-top:11.2pt;width:222pt;height:60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9lLAIAAFQEAAAOAAAAZHJzL2Uyb0RvYy54bWysVEtv2zAMvg/YfxB0X2xnado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" fillcolor="white [3201]" stroked="f" strokeweight=".5pt">
                <v:textbox>
                  <w:txbxContent>
                    <w:p w14:paraId="0E03505E" w14:textId="197DF072" w:rsidR="00E6673B" w:rsidRPr="00540B5A" w:rsidRDefault="00E6673B">
                      <w:pPr>
                        <w:rPr>
                          <w:rFonts w:ascii="ＭＳ ゴシック" w:eastAsia="ＭＳ ゴシック" w:hAnsi="ＭＳ ゴシック"/>
                          <w:sz w:val="22"/>
                        </w:rPr>
                      </w:pPr>
                      <w:r w:rsidRPr="00383CDE">
                        <w:rPr>
                          <w:rFonts w:ascii="ＭＳ ゴシック" w:eastAsia="ＭＳ ゴシック" w:hAnsi="ＭＳ ゴシック"/>
                          <w:sz w:val="22"/>
                        </w:rPr>
                        <w:t>補助率：1/3</w:t>
                      </w:r>
                      <w:r w:rsidRPr="00383CDE">
                        <w:rPr>
                          <w:rFonts w:ascii="ＭＳ ゴシック" w:eastAsia="ＭＳ ゴシック" w:hAnsi="ＭＳ ゴシック" w:hint="eastAsia"/>
                          <w:sz w:val="22"/>
                        </w:rPr>
                        <w:t>以内（ただし、共同講座によるリスキリングの成果を処遇に反映する場合には</w:t>
                      </w:r>
                      <w:r w:rsidRPr="00383CDE">
                        <w:rPr>
                          <w:rFonts w:ascii="ＭＳ ゴシック" w:eastAsia="ＭＳ ゴシック" w:hAnsi="ＭＳ ゴシック"/>
                          <w:sz w:val="22"/>
                        </w:rPr>
                        <w:t>1/2以内）</w:t>
                      </w:r>
                    </w:p>
                  </w:txbxContent>
                </v:textbox>
                <w10:wrap anchorx="margin"/>
              </v:shape>
            </w:pict>
          </mc:Fallback>
        </mc:AlternateContent>
      </w:r>
      <w:r w:rsidR="00B35DC0" w:rsidRPr="00383CDE">
        <w:rPr>
          <w:rFonts w:ascii="ＭＳ ゴシック" w:eastAsia="ＭＳ ゴシック" w:hAnsi="ＭＳ ゴシック" w:hint="eastAsia"/>
          <w:sz w:val="22"/>
        </w:rPr>
        <w:t xml:space="preserve">　　　</w:t>
      </w:r>
      <w:r w:rsidR="002C0949" w:rsidRPr="00383CDE">
        <w:rPr>
          <w:rFonts w:ascii="ＭＳ ゴシック" w:eastAsia="ＭＳ ゴシック" w:hAnsi="ＭＳ ゴシック" w:hint="eastAsia"/>
          <w:sz w:val="22"/>
          <w:bdr w:val="single" w:sz="4" w:space="0" w:color="auto"/>
        </w:rPr>
        <w:t xml:space="preserve">　　　補　</w:t>
      </w:r>
      <w:r w:rsidR="00B35DC0" w:rsidRPr="00383CDE">
        <w:rPr>
          <w:rFonts w:ascii="ＭＳ ゴシック" w:eastAsia="ＭＳ ゴシック" w:hAnsi="ＭＳ ゴシック" w:hint="eastAsia"/>
          <w:sz w:val="22"/>
          <w:bdr w:val="single" w:sz="4" w:space="0" w:color="auto"/>
        </w:rPr>
        <w:t>助</w:t>
      </w:r>
      <w:r w:rsidR="002C0949" w:rsidRPr="00383CDE">
        <w:rPr>
          <w:rFonts w:ascii="ＭＳ ゴシック" w:eastAsia="ＭＳ ゴシック" w:hAnsi="ＭＳ ゴシック" w:hint="eastAsia"/>
          <w:sz w:val="22"/>
          <w:bdr w:val="single" w:sz="4" w:space="0" w:color="auto"/>
        </w:rPr>
        <w:t xml:space="preserve">　</w:t>
      </w:r>
      <w:r w:rsidR="00B35DC0" w:rsidRPr="00383CDE">
        <w:rPr>
          <w:rFonts w:ascii="ＭＳ ゴシック" w:eastAsia="ＭＳ ゴシック" w:hAnsi="ＭＳ ゴシック" w:hint="eastAsia"/>
          <w:sz w:val="22"/>
          <w:bdr w:val="single" w:sz="4" w:space="0" w:color="auto"/>
        </w:rPr>
        <w:t>事</w:t>
      </w:r>
      <w:r w:rsidR="002C0949" w:rsidRPr="00383CDE">
        <w:rPr>
          <w:rFonts w:ascii="ＭＳ ゴシック" w:eastAsia="ＭＳ ゴシック" w:hAnsi="ＭＳ ゴシック" w:hint="eastAsia"/>
          <w:sz w:val="22"/>
          <w:bdr w:val="single" w:sz="4" w:space="0" w:color="auto"/>
        </w:rPr>
        <w:t xml:space="preserve">　</w:t>
      </w:r>
      <w:r w:rsidR="00B35DC0" w:rsidRPr="00383CDE">
        <w:rPr>
          <w:rFonts w:ascii="ＭＳ ゴシック" w:eastAsia="ＭＳ ゴシック" w:hAnsi="ＭＳ ゴシック" w:hint="eastAsia"/>
          <w:sz w:val="22"/>
          <w:bdr w:val="single" w:sz="4" w:space="0" w:color="auto"/>
        </w:rPr>
        <w:t>業</w:t>
      </w:r>
      <w:r w:rsidR="002C0949" w:rsidRPr="00383CDE">
        <w:rPr>
          <w:rFonts w:ascii="ＭＳ ゴシック" w:eastAsia="ＭＳ ゴシック" w:hAnsi="ＭＳ ゴシック" w:hint="eastAsia"/>
          <w:sz w:val="22"/>
          <w:bdr w:val="single" w:sz="4" w:space="0" w:color="auto"/>
        </w:rPr>
        <w:t xml:space="preserve">　</w:t>
      </w:r>
      <w:r w:rsidR="00B35DC0" w:rsidRPr="00383CDE">
        <w:rPr>
          <w:rFonts w:ascii="ＭＳ ゴシック" w:eastAsia="ＭＳ ゴシック" w:hAnsi="ＭＳ ゴシック" w:hint="eastAsia"/>
          <w:sz w:val="22"/>
          <w:bdr w:val="single" w:sz="4" w:space="0" w:color="auto"/>
        </w:rPr>
        <w:t>者</w:t>
      </w:r>
      <w:r w:rsidR="002C0949" w:rsidRPr="00383CDE">
        <w:rPr>
          <w:rFonts w:ascii="ＭＳ ゴシック" w:eastAsia="ＭＳ ゴシック" w:hAnsi="ＭＳ ゴシック" w:hint="eastAsia"/>
          <w:sz w:val="22"/>
          <w:bdr w:val="single" w:sz="4" w:space="0" w:color="auto"/>
        </w:rPr>
        <w:t xml:space="preserve">　　　　</w:t>
      </w:r>
    </w:p>
    <w:p w14:paraId="60EDA138" w14:textId="0B9CF739" w:rsidR="00B35DC0" w:rsidRPr="00540B5A" w:rsidRDefault="00B35DC0" w:rsidP="00540B5A">
      <w:pPr>
        <w:ind w:left="4418" w:hangingChars="2008" w:hanging="4418"/>
        <w:rPr>
          <w:rFonts w:ascii="ＭＳ ゴシック" w:eastAsia="ＭＳ ゴシック" w:hAnsi="ＭＳ ゴシック"/>
          <w:sz w:val="22"/>
        </w:rPr>
      </w:pPr>
      <w:r w:rsidRPr="00540B5A">
        <w:rPr>
          <w:rFonts w:ascii="ＭＳ ゴシック" w:eastAsia="ＭＳ ゴシック" w:hAnsi="ＭＳ ゴシック"/>
          <w:sz w:val="22"/>
        </w:rPr>
        <w:t xml:space="preserve">　　　　　（申請）↑　　↓（補助）　　　</w:t>
      </w:r>
    </w:p>
    <w:p w14:paraId="174EDD47" w14:textId="043B7CFA" w:rsidR="00B35DC0" w:rsidRDefault="00B35DC0">
      <w:pPr>
        <w:rPr>
          <w:rFonts w:ascii="ＭＳ ゴシック" w:eastAsia="ＭＳ ゴシック" w:hAnsi="ＭＳ ゴシック"/>
          <w:bCs/>
          <w:sz w:val="22"/>
        </w:rPr>
      </w:pPr>
      <w:r w:rsidRPr="00540B5A">
        <w:rPr>
          <w:rFonts w:ascii="ＭＳ ゴシック" w:eastAsia="ＭＳ ゴシック" w:hAnsi="ＭＳ ゴシック" w:hint="eastAsia"/>
          <w:sz w:val="22"/>
        </w:rPr>
        <w:t xml:space="preserve">　　　</w:t>
      </w:r>
      <w:r w:rsidRPr="00540B5A">
        <w:rPr>
          <w:rFonts w:ascii="ＭＳ ゴシック" w:eastAsia="ＭＳ ゴシック" w:hAnsi="ＭＳ ゴシック" w:hint="eastAsia"/>
          <w:sz w:val="22"/>
          <w:bdr w:val="single" w:sz="4" w:space="0" w:color="auto"/>
        </w:rPr>
        <w:t xml:space="preserve">　　</w:t>
      </w:r>
      <w:r w:rsidR="003414F0" w:rsidRPr="00540B5A">
        <w:rPr>
          <w:rFonts w:ascii="ＭＳ ゴシック" w:eastAsia="ＭＳ ゴシック" w:hAnsi="ＭＳ ゴシック" w:hint="eastAsia"/>
          <w:sz w:val="22"/>
          <w:bdr w:val="single" w:sz="4" w:space="0" w:color="auto"/>
        </w:rPr>
        <w:t xml:space="preserve"> </w:t>
      </w:r>
      <w:r w:rsidR="002C0949" w:rsidRPr="00540B5A">
        <w:rPr>
          <w:rFonts w:ascii="ＭＳ ゴシック" w:eastAsia="ＭＳ ゴシック" w:hAnsi="ＭＳ ゴシック" w:hint="eastAsia"/>
          <w:sz w:val="22"/>
          <w:bdr w:val="single" w:sz="4" w:space="0" w:color="auto"/>
        </w:rPr>
        <w:t xml:space="preserve">間 </w:t>
      </w:r>
      <w:r w:rsidRPr="00540B5A">
        <w:rPr>
          <w:rFonts w:ascii="ＭＳ ゴシック" w:eastAsia="ＭＳ ゴシック" w:hAnsi="ＭＳ ゴシック" w:hint="eastAsia"/>
          <w:sz w:val="22"/>
          <w:bdr w:val="single" w:sz="4" w:space="0" w:color="auto"/>
        </w:rPr>
        <w:t>接</w:t>
      </w:r>
      <w:r w:rsidR="002C0949" w:rsidRPr="00540B5A">
        <w:rPr>
          <w:rFonts w:ascii="ＭＳ ゴシック" w:eastAsia="ＭＳ ゴシック" w:hAnsi="ＭＳ ゴシック" w:hint="eastAsia"/>
          <w:sz w:val="22"/>
          <w:bdr w:val="single" w:sz="4" w:space="0" w:color="auto"/>
        </w:rPr>
        <w:t xml:space="preserve"> </w:t>
      </w:r>
      <w:r w:rsidRPr="00540B5A">
        <w:rPr>
          <w:rFonts w:ascii="ＭＳ ゴシック" w:eastAsia="ＭＳ ゴシック" w:hAnsi="ＭＳ ゴシック" w:hint="eastAsia"/>
          <w:sz w:val="22"/>
          <w:bdr w:val="single" w:sz="4" w:space="0" w:color="auto"/>
        </w:rPr>
        <w:t>補</w:t>
      </w:r>
      <w:r w:rsidR="002C0949" w:rsidRPr="00540B5A">
        <w:rPr>
          <w:rFonts w:ascii="ＭＳ ゴシック" w:eastAsia="ＭＳ ゴシック" w:hAnsi="ＭＳ ゴシック" w:hint="eastAsia"/>
          <w:sz w:val="22"/>
          <w:bdr w:val="single" w:sz="4" w:space="0" w:color="auto"/>
        </w:rPr>
        <w:t xml:space="preserve"> </w:t>
      </w:r>
      <w:r w:rsidRPr="00540B5A">
        <w:rPr>
          <w:rFonts w:ascii="ＭＳ ゴシック" w:eastAsia="ＭＳ ゴシック" w:hAnsi="ＭＳ ゴシック" w:hint="eastAsia"/>
          <w:sz w:val="22"/>
          <w:bdr w:val="single" w:sz="4" w:space="0" w:color="auto"/>
        </w:rPr>
        <w:t>助</w:t>
      </w:r>
      <w:r w:rsidR="002C0949" w:rsidRPr="00540B5A">
        <w:rPr>
          <w:rFonts w:ascii="ＭＳ ゴシック" w:eastAsia="ＭＳ ゴシック" w:hAnsi="ＭＳ ゴシック" w:hint="eastAsia"/>
          <w:sz w:val="22"/>
          <w:bdr w:val="single" w:sz="4" w:space="0" w:color="auto"/>
        </w:rPr>
        <w:t xml:space="preserve"> </w:t>
      </w:r>
      <w:r w:rsidRPr="00540B5A">
        <w:rPr>
          <w:rFonts w:ascii="ＭＳ ゴシック" w:eastAsia="ＭＳ ゴシック" w:hAnsi="ＭＳ ゴシック" w:hint="eastAsia"/>
          <w:sz w:val="22"/>
          <w:bdr w:val="single" w:sz="4" w:space="0" w:color="auto"/>
        </w:rPr>
        <w:t>事</w:t>
      </w:r>
      <w:r w:rsidR="002C0949" w:rsidRPr="00540B5A">
        <w:rPr>
          <w:rFonts w:ascii="ＭＳ ゴシック" w:eastAsia="ＭＳ ゴシック" w:hAnsi="ＭＳ ゴシック" w:hint="eastAsia"/>
          <w:sz w:val="22"/>
          <w:bdr w:val="single" w:sz="4" w:space="0" w:color="auto"/>
        </w:rPr>
        <w:t xml:space="preserve"> </w:t>
      </w:r>
      <w:r w:rsidRPr="00540B5A">
        <w:rPr>
          <w:rFonts w:ascii="ＭＳ ゴシック" w:eastAsia="ＭＳ ゴシック" w:hAnsi="ＭＳ ゴシック" w:hint="eastAsia"/>
          <w:sz w:val="22"/>
          <w:bdr w:val="single" w:sz="4" w:space="0" w:color="auto"/>
        </w:rPr>
        <w:t>業</w:t>
      </w:r>
      <w:r w:rsidR="002C0949" w:rsidRPr="00540B5A">
        <w:rPr>
          <w:rFonts w:ascii="ＭＳ ゴシック" w:eastAsia="ＭＳ ゴシック" w:hAnsi="ＭＳ ゴシック" w:hint="eastAsia"/>
          <w:sz w:val="22"/>
          <w:bdr w:val="single" w:sz="4" w:space="0" w:color="auto"/>
        </w:rPr>
        <w:t xml:space="preserve"> </w:t>
      </w:r>
      <w:r w:rsidRPr="00540B5A">
        <w:rPr>
          <w:rFonts w:ascii="ＭＳ ゴシック" w:eastAsia="ＭＳ ゴシック" w:hAnsi="ＭＳ ゴシック" w:hint="eastAsia"/>
          <w:sz w:val="22"/>
          <w:bdr w:val="single" w:sz="4" w:space="0" w:color="auto"/>
        </w:rPr>
        <w:t>者</w:t>
      </w:r>
      <w:r w:rsidR="002C0949" w:rsidRPr="00540B5A">
        <w:rPr>
          <w:rFonts w:ascii="ＭＳ ゴシック" w:eastAsia="ＭＳ ゴシック" w:hAnsi="ＭＳ ゴシック" w:hint="eastAsia"/>
          <w:sz w:val="22"/>
          <w:bdr w:val="single" w:sz="4" w:space="0" w:color="auto"/>
        </w:rPr>
        <w:t xml:space="preserve">　</w:t>
      </w:r>
      <w:r w:rsidRPr="00540B5A">
        <w:rPr>
          <w:rFonts w:ascii="ＭＳ ゴシック" w:eastAsia="ＭＳ ゴシック" w:hAnsi="ＭＳ ゴシック" w:hint="eastAsia"/>
          <w:sz w:val="22"/>
          <w:bdr w:val="single" w:sz="4" w:space="0" w:color="auto"/>
        </w:rPr>
        <w:t xml:space="preserve">　</w:t>
      </w:r>
      <w:r w:rsidR="003414F0" w:rsidRPr="00540B5A">
        <w:rPr>
          <w:rFonts w:ascii="ＭＳ ゴシック" w:eastAsia="ＭＳ ゴシック" w:hAnsi="ＭＳ ゴシック" w:hint="eastAsia"/>
          <w:sz w:val="22"/>
          <w:bdr w:val="single" w:sz="4" w:space="0" w:color="auto"/>
        </w:rPr>
        <w:t xml:space="preserve"> </w:t>
      </w:r>
      <w:r w:rsidRPr="00540B5A">
        <w:rPr>
          <w:rFonts w:ascii="ＭＳ ゴシック" w:eastAsia="ＭＳ ゴシック" w:hAnsi="ＭＳ ゴシック" w:hint="eastAsia"/>
          <w:sz w:val="22"/>
          <w:bdr w:val="single" w:sz="4" w:space="0" w:color="auto"/>
        </w:rPr>
        <w:t xml:space="preserve">　</w:t>
      </w:r>
    </w:p>
    <w:p w14:paraId="478BB0E7" w14:textId="77777777" w:rsidR="00B35DC0" w:rsidRDefault="00B35DC0">
      <w:pPr>
        <w:rPr>
          <w:rFonts w:ascii="ＭＳ ゴシック" w:eastAsia="ＭＳ ゴシック" w:hAnsi="ＭＳ ゴシック"/>
          <w:bCs/>
          <w:sz w:val="22"/>
        </w:rPr>
      </w:pPr>
    </w:p>
    <w:p w14:paraId="61E760D1" w14:textId="77777777" w:rsidR="00E6673B" w:rsidRDefault="00E6673B">
      <w:pPr>
        <w:rPr>
          <w:rFonts w:ascii="ＭＳ ゴシック" w:eastAsia="ＭＳ ゴシック" w:hAnsi="ＭＳ ゴシック"/>
          <w:bCs/>
          <w:sz w:val="22"/>
        </w:rPr>
      </w:pP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63337928" w14:textId="62C92F8C" w:rsidR="004132D0" w:rsidRPr="0020083B" w:rsidRDefault="004132D0" w:rsidP="004132D0">
      <w:pPr>
        <w:pStyle w:val="afb"/>
        <w:numPr>
          <w:ilvl w:val="0"/>
          <w:numId w:val="5"/>
        </w:numPr>
        <w:spacing w:line="320" w:lineRule="exact"/>
        <w:ind w:leftChars="100" w:left="87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間接補助事業者</w:t>
      </w:r>
      <w:r w:rsidRPr="0020083B">
        <w:rPr>
          <w:rFonts w:ascii="ＭＳ ゴシック" w:eastAsia="ＭＳ ゴシック" w:hAnsi="ＭＳ ゴシック" w:hint="eastAsia"/>
          <w:bCs/>
          <w:sz w:val="22"/>
        </w:rPr>
        <w:t>による高等教育機関</w:t>
      </w:r>
      <w:r>
        <w:rPr>
          <w:rFonts w:ascii="ＭＳ ゴシック" w:eastAsia="ＭＳ ゴシック" w:hAnsi="ＭＳ ゴシック" w:hint="eastAsia"/>
          <w:bCs/>
          <w:sz w:val="22"/>
        </w:rPr>
        <w:t>における人材育成に係る</w:t>
      </w:r>
      <w:r w:rsidRPr="0020083B">
        <w:rPr>
          <w:rFonts w:ascii="ＭＳ ゴシック" w:eastAsia="ＭＳ ゴシック" w:hAnsi="ＭＳ ゴシック" w:hint="eastAsia"/>
          <w:bCs/>
          <w:sz w:val="22"/>
        </w:rPr>
        <w:t>共同講座の設置</w:t>
      </w:r>
      <w:r>
        <w:rPr>
          <w:rFonts w:ascii="ＭＳ ゴシック" w:eastAsia="ＭＳ ゴシック" w:hAnsi="ＭＳ ゴシック" w:hint="eastAsia"/>
          <w:bCs/>
          <w:sz w:val="22"/>
        </w:rPr>
        <w:t>を支援すること</w:t>
      </w:r>
      <w:r w:rsidRPr="0020083B">
        <w:rPr>
          <w:rFonts w:ascii="ＭＳ ゴシック" w:eastAsia="ＭＳ ゴシック" w:hAnsi="ＭＳ ゴシック" w:hint="eastAsia"/>
          <w:bCs/>
          <w:sz w:val="22"/>
        </w:rPr>
        <w:t>により、</w:t>
      </w:r>
      <w:r>
        <w:rPr>
          <w:rFonts w:ascii="ＭＳ ゴシック" w:eastAsia="ＭＳ ゴシック" w:hAnsi="ＭＳ ゴシック" w:hint="eastAsia"/>
          <w:bCs/>
          <w:sz w:val="22"/>
        </w:rPr>
        <w:t>産業界</w:t>
      </w:r>
      <w:r w:rsidRPr="0020083B">
        <w:rPr>
          <w:rFonts w:ascii="ＭＳ ゴシック" w:eastAsia="ＭＳ ゴシック" w:hAnsi="ＭＳ ゴシック" w:hint="eastAsia"/>
          <w:bCs/>
          <w:sz w:val="22"/>
        </w:rPr>
        <w:t>のニーズに即した人材育成の加速化を図るため</w:t>
      </w:r>
      <w:r>
        <w:rPr>
          <w:rFonts w:ascii="ＭＳ ゴシック" w:eastAsia="ＭＳ ゴシック" w:hAnsi="ＭＳ ゴシック" w:hint="eastAsia"/>
          <w:bCs/>
          <w:sz w:val="22"/>
        </w:rPr>
        <w:t>の</w:t>
      </w:r>
      <w:r w:rsidRPr="0020083B">
        <w:rPr>
          <w:rFonts w:ascii="ＭＳ ゴシック" w:eastAsia="ＭＳ ゴシック" w:hAnsi="ＭＳ ゴシック" w:cs="ＭＳ ゴシック" w:hint="eastAsia"/>
          <w:bCs/>
          <w:sz w:val="22"/>
        </w:rPr>
        <w:t>補助等を行う</w:t>
      </w:r>
      <w:r w:rsidRPr="0020083B">
        <w:rPr>
          <w:rFonts w:ascii="ＭＳ ゴシック" w:eastAsia="ＭＳ ゴシック" w:hAnsi="ＭＳ ゴシック" w:hint="eastAsia"/>
          <w:bCs/>
          <w:sz w:val="22"/>
        </w:rPr>
        <w:t>ための事務局として、本事業の円滑な実施のために以下の業務を行います。</w:t>
      </w:r>
    </w:p>
    <w:p w14:paraId="48BBDFBA" w14:textId="77777777" w:rsidR="004132D0" w:rsidRDefault="004132D0" w:rsidP="004132D0">
      <w:pPr>
        <w:spacing w:line="320" w:lineRule="exact"/>
        <w:rPr>
          <w:rFonts w:ascii="ＭＳ ゴシック" w:eastAsia="ＭＳ ゴシック" w:hAnsi="ＭＳ ゴシック"/>
          <w:bCs/>
          <w:sz w:val="22"/>
        </w:rPr>
      </w:pPr>
    </w:p>
    <w:p w14:paraId="6A82C77F" w14:textId="5B31EDEB" w:rsidR="004132D0" w:rsidRPr="00E3038D" w:rsidRDefault="004132D0" w:rsidP="4D977255">
      <w:pPr>
        <w:spacing w:line="320" w:lineRule="exact"/>
        <w:ind w:leftChars="400" w:left="1280" w:hangingChars="200" w:hanging="440"/>
        <w:rPr>
          <w:rFonts w:ascii="ＭＳ ゴシック" w:eastAsia="ＭＳ ゴシック" w:hAnsi="ＭＳ ゴシック"/>
          <w:sz w:val="22"/>
        </w:rPr>
      </w:pPr>
      <w:r w:rsidRPr="4D977255">
        <w:rPr>
          <w:rFonts w:ascii="ＭＳ ゴシック" w:eastAsia="ＭＳ ゴシック" w:hAnsi="ＭＳ ゴシック"/>
          <w:sz w:val="22"/>
        </w:rPr>
        <w:t>一　高等教育機関における人材育成に係る共同講座の事例収集（補助事業の対象となる事例含む）</w:t>
      </w:r>
    </w:p>
    <w:p w14:paraId="362C46AD" w14:textId="0F665DE7" w:rsidR="004132D0" w:rsidRDefault="004132D0" w:rsidP="4D977255">
      <w:pPr>
        <w:spacing w:line="320" w:lineRule="exact"/>
        <w:ind w:leftChars="400" w:left="1280" w:hangingChars="200" w:hanging="440"/>
        <w:rPr>
          <w:rFonts w:ascii="ＭＳ ゴシック" w:eastAsia="ＭＳ ゴシック" w:hAnsi="ＭＳ ゴシック"/>
          <w:sz w:val="22"/>
        </w:rPr>
      </w:pPr>
      <w:r w:rsidRPr="4D977255">
        <w:rPr>
          <w:rFonts w:ascii="ＭＳ ゴシック" w:eastAsia="ＭＳ ゴシック" w:hAnsi="ＭＳ ゴシック"/>
          <w:sz w:val="22"/>
        </w:rPr>
        <w:t>二　高等教育機関における人材育成に係る共同講座の設置等に係る</w:t>
      </w:r>
      <w:r w:rsidR="00856C4D">
        <w:rPr>
          <w:rFonts w:ascii="ＭＳ ゴシック" w:eastAsia="ＭＳ ゴシック" w:hAnsi="ＭＳ ゴシック" w:hint="eastAsia"/>
          <w:sz w:val="22"/>
        </w:rPr>
        <w:t>フォローアップ</w:t>
      </w:r>
      <w:r w:rsidRPr="4D977255">
        <w:rPr>
          <w:rFonts w:ascii="ＭＳ ゴシック" w:eastAsia="ＭＳ ゴシック" w:hAnsi="ＭＳ ゴシック"/>
          <w:sz w:val="22"/>
        </w:rPr>
        <w:t>調査</w:t>
      </w:r>
    </w:p>
    <w:p w14:paraId="5BA03822" w14:textId="77777777" w:rsidR="004132D0" w:rsidRDefault="004132D0" w:rsidP="004132D0">
      <w:pPr>
        <w:spacing w:line="320" w:lineRule="exact"/>
        <w:ind w:leftChars="400" w:left="1280" w:hangingChars="200" w:hanging="440"/>
        <w:rPr>
          <w:rFonts w:ascii="ＭＳ ゴシック" w:eastAsia="ＭＳ ゴシック" w:hAnsi="ＭＳ ゴシック"/>
          <w:bCs/>
          <w:sz w:val="22"/>
        </w:rPr>
      </w:pPr>
      <w:r w:rsidRPr="00E3038D">
        <w:rPr>
          <w:rFonts w:ascii="ＭＳ ゴシック" w:eastAsia="ＭＳ ゴシック" w:hAnsi="ＭＳ ゴシック" w:hint="eastAsia"/>
          <w:bCs/>
          <w:sz w:val="22"/>
        </w:rPr>
        <w:t>三　本事業の広報・普及（企業・</w:t>
      </w:r>
      <w:r>
        <w:rPr>
          <w:rFonts w:ascii="ＭＳ ゴシック" w:eastAsia="ＭＳ ゴシック" w:hAnsi="ＭＳ ゴシック" w:hint="eastAsia"/>
          <w:bCs/>
          <w:sz w:val="22"/>
        </w:rPr>
        <w:t>高等教育機関</w:t>
      </w:r>
      <w:r w:rsidRPr="00E3038D">
        <w:rPr>
          <w:rFonts w:ascii="ＭＳ ゴシック" w:eastAsia="ＭＳ ゴシック" w:hAnsi="ＭＳ ゴシック" w:hint="eastAsia"/>
          <w:bCs/>
          <w:sz w:val="22"/>
        </w:rPr>
        <w:t>等への周知含む。）</w:t>
      </w:r>
    </w:p>
    <w:p w14:paraId="2C964FA9" w14:textId="77777777" w:rsidR="004132D0" w:rsidRDefault="004132D0" w:rsidP="004132D0">
      <w:pPr>
        <w:spacing w:line="320" w:lineRule="exact"/>
        <w:ind w:leftChars="400" w:left="1280" w:hangingChars="200" w:hanging="440"/>
        <w:rPr>
          <w:rFonts w:ascii="ＭＳ ゴシック" w:eastAsia="ＭＳ ゴシック" w:hAnsi="ＭＳ ゴシック"/>
          <w:bCs/>
          <w:sz w:val="22"/>
        </w:rPr>
      </w:pPr>
      <w:r w:rsidRPr="00E3038D">
        <w:rPr>
          <w:rFonts w:ascii="ＭＳ ゴシック" w:eastAsia="ＭＳ ゴシック" w:hAnsi="ＭＳ ゴシック" w:hint="eastAsia"/>
          <w:bCs/>
          <w:sz w:val="22"/>
        </w:rPr>
        <w:t>四　間接補助事業者の公募事務</w:t>
      </w:r>
    </w:p>
    <w:p w14:paraId="1D7AE209" w14:textId="77777777" w:rsidR="004132D0" w:rsidRDefault="004132D0" w:rsidP="004132D0">
      <w:pPr>
        <w:spacing w:line="320" w:lineRule="exact"/>
        <w:ind w:leftChars="400" w:left="128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五　</w:t>
      </w:r>
      <w:r w:rsidRPr="00E3038D">
        <w:rPr>
          <w:rFonts w:ascii="ＭＳ ゴシック" w:eastAsia="ＭＳ ゴシック" w:hAnsi="ＭＳ ゴシック" w:hint="eastAsia"/>
          <w:bCs/>
          <w:sz w:val="22"/>
        </w:rPr>
        <w:t>間接補助事業者選定のための審査会の開催、審査委員の選定・委嘱</w:t>
      </w:r>
    </w:p>
    <w:p w14:paraId="0E3E2C5E" w14:textId="77777777" w:rsidR="004132D0" w:rsidRDefault="004132D0" w:rsidP="004132D0">
      <w:pPr>
        <w:spacing w:line="320" w:lineRule="exact"/>
        <w:ind w:leftChars="400" w:left="128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六</w:t>
      </w:r>
      <w:r w:rsidRPr="00E3038D">
        <w:rPr>
          <w:rFonts w:ascii="ＭＳ ゴシック" w:eastAsia="ＭＳ ゴシック" w:hAnsi="ＭＳ ゴシック" w:hint="eastAsia"/>
          <w:bCs/>
          <w:sz w:val="22"/>
        </w:rPr>
        <w:t xml:space="preserve">　間接補助事業者決定に係る業務（交付申請書の受理、交付決定通知書の発出等）</w:t>
      </w:r>
    </w:p>
    <w:p w14:paraId="0238D55D" w14:textId="77777777" w:rsidR="004132D0" w:rsidRDefault="004132D0" w:rsidP="4D977255">
      <w:pPr>
        <w:spacing w:line="320" w:lineRule="exact"/>
        <w:ind w:leftChars="400" w:left="1280" w:hangingChars="200" w:hanging="440"/>
        <w:rPr>
          <w:rFonts w:ascii="ＭＳ ゴシック" w:eastAsia="ＭＳ ゴシック" w:hAnsi="ＭＳ ゴシック"/>
          <w:sz w:val="22"/>
        </w:rPr>
      </w:pPr>
      <w:r w:rsidRPr="4D977255">
        <w:rPr>
          <w:rFonts w:ascii="ＭＳ ゴシック" w:eastAsia="ＭＳ ゴシック" w:hAnsi="ＭＳ ゴシック"/>
          <w:sz w:val="22"/>
        </w:rPr>
        <w:t>七　間接補助事業者の事業の進捗状況管理、確定検査、支払手続</w:t>
      </w:r>
    </w:p>
    <w:p w14:paraId="595E01A3" w14:textId="77777777" w:rsidR="004132D0" w:rsidRDefault="004132D0" w:rsidP="004132D0">
      <w:pPr>
        <w:spacing w:line="320" w:lineRule="exact"/>
        <w:ind w:leftChars="400" w:left="128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八</w:t>
      </w:r>
      <w:r w:rsidRPr="00E3038D">
        <w:rPr>
          <w:rFonts w:ascii="ＭＳ ゴシック" w:eastAsia="ＭＳ ゴシック" w:hAnsi="ＭＳ ゴシック" w:hint="eastAsia"/>
          <w:bCs/>
          <w:sz w:val="22"/>
        </w:rPr>
        <w:t xml:space="preserve">　間接補助事業者</w:t>
      </w:r>
      <w:r>
        <w:rPr>
          <w:rFonts w:ascii="ＭＳ ゴシック" w:eastAsia="ＭＳ ゴシック" w:hAnsi="ＭＳ ゴシック" w:hint="eastAsia"/>
          <w:bCs/>
          <w:sz w:val="22"/>
        </w:rPr>
        <w:t>等を対象とした</w:t>
      </w:r>
      <w:r w:rsidRPr="00C04EB5">
        <w:rPr>
          <w:rFonts w:ascii="ＭＳ ゴシック" w:eastAsia="ＭＳ ゴシック" w:hAnsi="ＭＳ ゴシック" w:hint="eastAsia"/>
          <w:bCs/>
          <w:sz w:val="22"/>
        </w:rPr>
        <w:t>連絡会議の開催</w:t>
      </w:r>
      <w:r>
        <w:rPr>
          <w:rFonts w:ascii="ＭＳ ゴシック" w:eastAsia="ＭＳ ゴシック" w:hAnsi="ＭＳ ゴシック" w:hint="eastAsia"/>
          <w:bCs/>
          <w:sz w:val="22"/>
        </w:rPr>
        <w:t>（開催場所、規模等は経済産業省と相談して決定すること）</w:t>
      </w:r>
    </w:p>
    <w:p w14:paraId="0671B48B" w14:textId="77777777" w:rsidR="004132D0" w:rsidRDefault="004132D0" w:rsidP="004132D0">
      <w:pPr>
        <w:spacing w:line="320" w:lineRule="exact"/>
        <w:ind w:leftChars="400" w:left="128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九　</w:t>
      </w:r>
      <w:r w:rsidRPr="00E3038D">
        <w:rPr>
          <w:rFonts w:ascii="ＭＳ ゴシック" w:eastAsia="ＭＳ ゴシック" w:hAnsi="ＭＳ ゴシック" w:hint="eastAsia"/>
          <w:bCs/>
          <w:sz w:val="22"/>
        </w:rPr>
        <w:t>間接補助事業者</w:t>
      </w:r>
      <w:r>
        <w:rPr>
          <w:rFonts w:ascii="ＭＳ ゴシック" w:eastAsia="ＭＳ ゴシック" w:hAnsi="ＭＳ ゴシック" w:hint="eastAsia"/>
          <w:bCs/>
          <w:sz w:val="22"/>
        </w:rPr>
        <w:t>の開拓</w:t>
      </w:r>
    </w:p>
    <w:p w14:paraId="5327F94F" w14:textId="1A6200B1" w:rsidR="004132D0" w:rsidRDefault="004132D0" w:rsidP="004132D0">
      <w:pPr>
        <w:spacing w:line="320" w:lineRule="exact"/>
        <w:ind w:leftChars="400" w:left="128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十</w:t>
      </w:r>
      <w:r w:rsidRPr="00C04EB5">
        <w:rPr>
          <w:rFonts w:ascii="ＭＳ ゴシック" w:eastAsia="ＭＳ ゴシック" w:hAnsi="ＭＳ ゴシック" w:hint="eastAsia"/>
          <w:bCs/>
          <w:sz w:val="22"/>
        </w:rPr>
        <w:t xml:space="preserve">　本事業に関する問い合わせ、意見等への対応その他の事業管理に必要となる事項についての対応</w:t>
      </w:r>
    </w:p>
    <w:p w14:paraId="3CC15341" w14:textId="77777777" w:rsidR="00E0693D" w:rsidRDefault="00E0693D" w:rsidP="004132D0">
      <w:pPr>
        <w:spacing w:line="320" w:lineRule="exact"/>
        <w:ind w:leftChars="400" w:left="1280" w:hangingChars="200" w:hanging="440"/>
        <w:rPr>
          <w:rFonts w:ascii="ＭＳ ゴシック" w:eastAsia="ＭＳ ゴシック" w:hAnsi="ＭＳ ゴシック"/>
          <w:bCs/>
          <w:sz w:val="22"/>
        </w:rPr>
      </w:pPr>
    </w:p>
    <w:p w14:paraId="2B6AFBC9" w14:textId="4F76596D" w:rsidR="00B5132A" w:rsidRPr="00E0693D" w:rsidRDefault="004132D0" w:rsidP="00E0693D">
      <w:pPr>
        <w:ind w:leftChars="100" w:left="87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（２）</w:t>
      </w:r>
      <w:r>
        <w:rPr>
          <w:rFonts w:ascii="ＭＳ ゴシック" w:eastAsia="ＭＳ ゴシック" w:hAnsi="ＭＳ ゴシック" w:hint="eastAsia"/>
          <w:bCs/>
          <w:color w:val="000000" w:themeColor="text1"/>
          <w:sz w:val="22"/>
        </w:rPr>
        <w:t>上記（１）</w:t>
      </w:r>
      <w:r w:rsidRPr="00941ACE">
        <w:rPr>
          <w:rFonts w:ascii="ＭＳ ゴシック" w:eastAsia="ＭＳ ゴシック" w:hAnsi="ＭＳ ゴシック" w:hint="eastAsia"/>
          <w:bCs/>
          <w:color w:val="000000" w:themeColor="text1"/>
          <w:sz w:val="22"/>
        </w:rPr>
        <w:t>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t>
      </w:r>
    </w:p>
    <w:p w14:paraId="424A0D09" w14:textId="77777777" w:rsidR="00B5132A" w:rsidRDefault="00B5132A" w:rsidP="00212D17">
      <w:pPr>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13EFDCDA"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E0693D">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E0693D">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E0693D">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2E5029BE" w14:textId="77777777" w:rsidR="00E0693D" w:rsidRPr="005E54F2" w:rsidRDefault="00E0693D" w:rsidP="00E0693D">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5E54F2">
        <w:rPr>
          <w:rFonts w:ascii="ＭＳ ゴシック" w:eastAsia="ＭＳ ゴシック" w:hAnsi="ＭＳ ゴシック" w:hint="eastAsia"/>
          <w:bCs/>
          <w:sz w:val="22"/>
        </w:rPr>
        <w:t>※ただし、正当な理由により期間内に本事業を終了できない場合、本予算の繰越手続</w:t>
      </w:r>
    </w:p>
    <w:p w14:paraId="73F865A4" w14:textId="545E1CF6" w:rsidR="00E0693D" w:rsidRDefault="00E0693D" w:rsidP="00E0693D">
      <w:pPr>
        <w:ind w:firstLineChars="400" w:firstLine="880"/>
        <w:rPr>
          <w:rFonts w:ascii="ＭＳ ゴシック" w:eastAsia="ＭＳ ゴシック" w:hAnsi="ＭＳ ゴシック"/>
          <w:bCs/>
          <w:sz w:val="22"/>
        </w:rPr>
      </w:pPr>
      <w:r w:rsidRPr="005E54F2">
        <w:rPr>
          <w:rFonts w:ascii="ＭＳ ゴシック" w:eastAsia="ＭＳ ゴシック" w:hAnsi="ＭＳ ゴシック" w:hint="eastAsia"/>
          <w:bCs/>
          <w:sz w:val="22"/>
        </w:rPr>
        <w:t>きにより、認められた範囲で事業実施期間の延長を行うことができます。</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5CBFD491"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E0693D">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2FC840F8" w14:textId="77777777" w:rsidR="00B35DC0" w:rsidRDefault="00B35DC0">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196CFB8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A20E14">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p>
    <w:p w14:paraId="4275BE13" w14:textId="77777777" w:rsidR="009D7406" w:rsidRDefault="009D7406" w:rsidP="00775115">
      <w:pPr>
        <w:ind w:leftChars="100" w:left="210"/>
        <w:rPr>
          <w:rFonts w:ascii="ＭＳ ゴシック" w:eastAsia="ＭＳ ゴシック" w:hAnsi="ＭＳ ゴシック"/>
          <w:bCs/>
          <w:sz w:val="22"/>
        </w:rPr>
      </w:pP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F21811D" w14:textId="0E2EDBFB" w:rsidR="00E0693D" w:rsidRPr="000D79EE" w:rsidRDefault="00E0693D" w:rsidP="000D79EE">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bCs/>
          <w:sz w:val="22"/>
        </w:rPr>
        <w:t>定額補助（１０／１０）とし、</w:t>
      </w:r>
      <w:r w:rsidRPr="00E3715D">
        <w:rPr>
          <w:rFonts w:ascii="ＭＳ ゴシック" w:eastAsia="ＭＳ ゴシック" w:hAnsi="ＭＳ ゴシック" w:hint="eastAsia"/>
          <w:bCs/>
          <w:sz w:val="22"/>
        </w:rPr>
        <w:t>本</w:t>
      </w:r>
      <w:r>
        <w:rPr>
          <w:rFonts w:ascii="ＭＳ ゴシック" w:eastAsia="ＭＳ ゴシック" w:hAnsi="ＭＳ ゴシック" w:hint="eastAsia"/>
          <w:bCs/>
          <w:sz w:val="22"/>
        </w:rPr>
        <w:t>事業</w:t>
      </w:r>
      <w:r w:rsidRPr="00E3715D">
        <w:rPr>
          <w:rFonts w:ascii="ＭＳ ゴシック" w:eastAsia="ＭＳ ゴシック" w:hAnsi="ＭＳ ゴシック" w:hint="eastAsia"/>
          <w:bCs/>
          <w:sz w:val="22"/>
        </w:rPr>
        <w:t>を遂行するために必要となる予算額は</w:t>
      </w:r>
      <w:r w:rsidR="00E92BF0">
        <w:rPr>
          <w:rFonts w:ascii="ＭＳ ゴシック" w:eastAsia="ＭＳ ゴシック" w:hAnsi="ＭＳ ゴシック" w:hint="eastAsia"/>
          <w:bCs/>
          <w:sz w:val="22"/>
        </w:rPr>
        <w:t>高等教育機関における共同講座創造支援事業費補助金</w:t>
      </w:r>
      <w:r w:rsidRPr="00E3715D">
        <w:rPr>
          <w:rFonts w:ascii="ＭＳ ゴシック" w:eastAsia="ＭＳ ゴシック" w:hAnsi="ＭＳ ゴシック" w:hint="eastAsia"/>
          <w:bCs/>
          <w:sz w:val="22"/>
        </w:rPr>
        <w:t>を越えない範囲で決定され、</w:t>
      </w:r>
      <w:r w:rsidRPr="00D86F7E">
        <w:rPr>
          <w:rFonts w:ascii="ＭＳ ゴシック" w:eastAsia="ＭＳ ゴシック" w:hAnsi="ＭＳ ゴシック" w:hint="eastAsia"/>
          <w:bCs/>
          <w:sz w:val="22"/>
        </w:rPr>
        <w:t>３６０，</w:t>
      </w:r>
      <w:r w:rsidR="007058A7" w:rsidRPr="00D86F7E">
        <w:rPr>
          <w:rFonts w:ascii="ＭＳ ゴシック" w:eastAsia="ＭＳ ゴシック" w:hAnsi="ＭＳ ゴシック" w:hint="eastAsia"/>
          <w:bCs/>
          <w:sz w:val="22"/>
        </w:rPr>
        <w:t>２２１</w:t>
      </w:r>
      <w:r w:rsidRPr="00E6673B">
        <w:rPr>
          <w:rFonts w:ascii="ＭＳ ゴシック" w:eastAsia="ＭＳ ゴシック" w:hAnsi="ＭＳ ゴシック" w:hint="eastAsia"/>
          <w:bCs/>
          <w:sz w:val="22"/>
        </w:rPr>
        <w:t>千円</w:t>
      </w:r>
      <w:r>
        <w:rPr>
          <w:rFonts w:ascii="ＭＳ ゴシック" w:eastAsia="ＭＳ ゴシック" w:hAnsi="ＭＳ ゴシック" w:hint="eastAsia"/>
          <w:bCs/>
          <w:sz w:val="22"/>
        </w:rPr>
        <w:t>（うちⅡ</w:t>
      </w:r>
      <w:r w:rsidR="000D79EE">
        <w:rPr>
          <w:rFonts w:ascii="ＭＳ ゴシック" w:eastAsia="ＭＳ ゴシック" w:hAnsi="ＭＳ ゴシック" w:hint="eastAsia"/>
          <w:sz w:val="22"/>
        </w:rPr>
        <w:t>業務管理費</w:t>
      </w:r>
      <w:r>
        <w:rPr>
          <w:rFonts w:ascii="ＭＳ ゴシック" w:eastAsia="ＭＳ ゴシック" w:hAnsi="ＭＳ ゴシック" w:hint="eastAsia"/>
          <w:bCs/>
          <w:sz w:val="22"/>
        </w:rPr>
        <w:t>、Ⅲ</w:t>
      </w:r>
      <w:r w:rsidR="000D79EE">
        <w:rPr>
          <w:rFonts w:ascii="ＭＳ ゴシック" w:eastAsia="ＭＳ ゴシック" w:hAnsi="ＭＳ ゴシック" w:hint="eastAsia"/>
          <w:sz w:val="22"/>
        </w:rPr>
        <w:t>業務管理費（委託・外注費）</w:t>
      </w:r>
      <w:r>
        <w:rPr>
          <w:rFonts w:ascii="ＭＳ ゴシック" w:eastAsia="ＭＳ ゴシック" w:hAnsi="ＭＳ ゴシック" w:hint="eastAsia"/>
          <w:bCs/>
          <w:sz w:val="22"/>
        </w:rPr>
        <w:t>の合計金額は</w:t>
      </w:r>
      <w:r w:rsidR="00C61A74" w:rsidRPr="00C61A74">
        <w:rPr>
          <w:rFonts w:ascii="ＭＳ ゴシック" w:eastAsia="ＭＳ ゴシック" w:hAnsi="ＭＳ ゴシック" w:hint="eastAsia"/>
          <w:bCs/>
          <w:sz w:val="22"/>
        </w:rPr>
        <w:t>６０</w:t>
      </w:r>
      <w:r w:rsidRPr="00C61A74">
        <w:rPr>
          <w:rFonts w:ascii="ＭＳ ゴシック" w:eastAsia="ＭＳ ゴシック" w:hAnsi="ＭＳ ゴシック" w:hint="eastAsia"/>
          <w:bCs/>
          <w:sz w:val="22"/>
        </w:rPr>
        <w:t>，</w:t>
      </w:r>
      <w:r w:rsidR="00C61A74" w:rsidRPr="00C61A74">
        <w:rPr>
          <w:rFonts w:ascii="ＭＳ ゴシック" w:eastAsia="ＭＳ ゴシック" w:hAnsi="ＭＳ ゴシック" w:hint="eastAsia"/>
          <w:bCs/>
          <w:sz w:val="22"/>
        </w:rPr>
        <w:t>０００</w:t>
      </w:r>
      <w:r>
        <w:rPr>
          <w:rFonts w:ascii="ＭＳ ゴシック" w:eastAsia="ＭＳ ゴシック" w:hAnsi="ＭＳ ゴシック" w:hint="eastAsia"/>
          <w:bCs/>
          <w:sz w:val="22"/>
        </w:rPr>
        <w:t>千円未満）を上限とします。</w:t>
      </w:r>
      <w:r w:rsidRPr="00E3715D">
        <w:rPr>
          <w:rFonts w:ascii="ＭＳ ゴシック" w:eastAsia="ＭＳ ゴシック" w:hAnsi="ＭＳ ゴシック" w:hint="eastAsia"/>
          <w:bCs/>
          <w:sz w:val="22"/>
        </w:rPr>
        <w:t>補助</w:t>
      </w:r>
      <w:r>
        <w:rPr>
          <w:rFonts w:ascii="ＭＳ ゴシック" w:eastAsia="ＭＳ ゴシック" w:hAnsi="ＭＳ ゴシック" w:hint="eastAsia"/>
          <w:bCs/>
          <w:sz w:val="22"/>
        </w:rPr>
        <w:t>対象経費</w:t>
      </w:r>
      <w:r w:rsidRPr="00E3715D">
        <w:rPr>
          <w:rFonts w:ascii="ＭＳ ゴシック" w:eastAsia="ＭＳ ゴシック" w:hAnsi="ＭＳ ゴシック" w:hint="eastAsia"/>
          <w:bCs/>
          <w:sz w:val="22"/>
        </w:rPr>
        <w:t>の区分は【７－１】の表のとおりとします。</w:t>
      </w:r>
      <w:r>
        <w:rPr>
          <w:rFonts w:ascii="ＭＳ ゴシック" w:eastAsia="ＭＳ ゴシック" w:hAnsi="ＭＳ ゴシック" w:hint="eastAsia"/>
          <w:bCs/>
          <w:sz w:val="22"/>
        </w:rPr>
        <w:t>また</w:t>
      </w:r>
      <w:r w:rsidRPr="00E3715D">
        <w:rPr>
          <w:rFonts w:ascii="ＭＳ ゴシック" w:eastAsia="ＭＳ ゴシック" w:hAnsi="ＭＳ ゴシック" w:hint="eastAsia"/>
          <w:bCs/>
          <w:sz w:val="22"/>
        </w:rPr>
        <w:t>、補助</w:t>
      </w:r>
      <w:r>
        <w:rPr>
          <w:rFonts w:ascii="ＭＳ ゴシック" w:eastAsia="ＭＳ ゴシック" w:hAnsi="ＭＳ ゴシック" w:hint="eastAsia"/>
          <w:bCs/>
          <w:sz w:val="22"/>
        </w:rPr>
        <w:t>対象経費</w:t>
      </w:r>
      <w:r w:rsidRPr="00E3715D">
        <w:rPr>
          <w:rFonts w:ascii="ＭＳ ゴシック" w:eastAsia="ＭＳ ゴシック" w:hAnsi="ＭＳ ゴシック" w:hint="eastAsia"/>
          <w:bCs/>
          <w:sz w:val="22"/>
        </w:rPr>
        <w:t>のうち</w:t>
      </w:r>
      <w:r w:rsidR="000D79EE">
        <w:rPr>
          <w:rFonts w:ascii="ＭＳ ゴシック" w:eastAsia="ＭＳ ゴシック" w:hAnsi="ＭＳ ゴシック" w:hint="eastAsia"/>
          <w:sz w:val="22"/>
        </w:rPr>
        <w:t>業務管理費</w:t>
      </w:r>
      <w:r w:rsidRPr="00E3715D">
        <w:rPr>
          <w:rFonts w:ascii="ＭＳ ゴシック" w:eastAsia="ＭＳ ゴシック" w:hAnsi="ＭＳ ゴシック" w:hint="eastAsia"/>
          <w:bCs/>
          <w:sz w:val="22"/>
        </w:rPr>
        <w:t>は可能な限り合理化することに努めるものとします。</w:t>
      </w:r>
      <w:r>
        <w:rPr>
          <w:rFonts w:ascii="ＭＳ ゴシック" w:eastAsia="ＭＳ ゴシック" w:hAnsi="ＭＳ ゴシック" w:hint="eastAsia"/>
          <w:bCs/>
          <w:sz w:val="22"/>
        </w:rPr>
        <w:t>なお、最終的な実施内容、交付決定額については、経済産業省と調整した上で決定することとします。</w:t>
      </w:r>
    </w:p>
    <w:p w14:paraId="6EEF886C" w14:textId="77777777" w:rsidR="009D7406" w:rsidRDefault="009D7406" w:rsidP="000D79EE">
      <w:pPr>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A3422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500B15C5" w:rsidR="00D9737A" w:rsidRPr="00686542" w:rsidRDefault="00A215D4" w:rsidP="00A3422C">
      <w:pPr>
        <w:ind w:leftChars="400" w:left="840"/>
        <w:rPr>
          <w:rFonts w:ascii="ＭＳ ゴシック" w:eastAsia="ＭＳ ゴシック" w:hAnsi="ＭＳ ゴシック"/>
          <w:sz w:val="22"/>
        </w:rPr>
      </w:pPr>
      <w:hyperlink r:id="rId12" w:history="1">
        <w:r w:rsidR="0073028C" w:rsidRPr="00F35B79">
          <w:rPr>
            <w:rStyle w:val="a9"/>
            <w:rFonts w:ascii="ＭＳ ゴシック" w:eastAsia="ＭＳ ゴシック" w:hAnsi="ＭＳ ゴシック"/>
            <w:sz w:val="22"/>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BB316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2EC9180" w:rsidR="002B0020" w:rsidRPr="007661F7" w:rsidRDefault="002B0020" w:rsidP="002B0020">
      <w:pPr>
        <w:tabs>
          <w:tab w:val="left" w:pos="2694"/>
        </w:tabs>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３－３．実施体制</w:t>
      </w:r>
      <w:r w:rsidR="003C195C" w:rsidRPr="007661F7">
        <w:rPr>
          <w:rFonts w:ascii="ＭＳ ゴシック" w:eastAsia="ＭＳ ゴシック" w:hAnsi="ＭＳ ゴシック" w:hint="eastAsia"/>
          <w:bCs/>
          <w:sz w:val="22"/>
        </w:rPr>
        <w:t>の</w:t>
      </w:r>
      <w:r w:rsidRPr="007661F7">
        <w:rPr>
          <w:rFonts w:ascii="ＭＳ ゴシック" w:eastAsia="ＭＳ ゴシック" w:hAnsi="ＭＳ ゴシック" w:hint="eastAsia"/>
          <w:bCs/>
          <w:sz w:val="22"/>
        </w:rPr>
        <w:t>把握</w:t>
      </w:r>
    </w:p>
    <w:p w14:paraId="29660913" w14:textId="67C7A2A4" w:rsidR="002B0020" w:rsidRPr="007661F7" w:rsidRDefault="002B0020" w:rsidP="00BB3160">
      <w:pPr>
        <w:tabs>
          <w:tab w:val="left" w:pos="709"/>
        </w:tabs>
        <w:ind w:leftChars="200" w:left="42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事業の実施体制を確認する必要があるため、</w:t>
      </w:r>
      <w:r w:rsidR="003C195C" w:rsidRPr="007661F7">
        <w:rPr>
          <w:rFonts w:ascii="ＭＳ ゴシック" w:eastAsia="ＭＳ ゴシック" w:hAnsi="ＭＳ ゴシック" w:hint="eastAsia"/>
          <w:bCs/>
          <w:sz w:val="22"/>
        </w:rPr>
        <w:t>交付申請時及び</w:t>
      </w:r>
      <w:r w:rsidRPr="007661F7">
        <w:rPr>
          <w:rFonts w:ascii="ＭＳ ゴシック" w:eastAsia="ＭＳ ゴシック" w:hAnsi="ＭＳ ゴシック" w:hint="eastAsia"/>
          <w:bCs/>
          <w:sz w:val="22"/>
        </w:rPr>
        <w:t>事業終了後に実績報告書を提出する際は、別途、補助対象として経費計上しているもので、</w:t>
      </w:r>
      <w:r w:rsidR="003C195C" w:rsidRPr="007661F7">
        <w:rPr>
          <w:rFonts w:ascii="ＭＳ ゴシック" w:eastAsia="ＭＳ ゴシック" w:hAnsi="ＭＳ ゴシック" w:hint="eastAsia"/>
          <w:bCs/>
          <w:sz w:val="22"/>
        </w:rPr>
        <w:t>補助事業の一部を第三者に委託</w:t>
      </w:r>
      <w:r w:rsidRPr="007661F7">
        <w:rPr>
          <w:rFonts w:ascii="ＭＳ ゴシック" w:eastAsia="ＭＳ ゴシック" w:hAnsi="ＭＳ ゴシック" w:hint="eastAsia"/>
          <w:bCs/>
          <w:sz w:val="22"/>
        </w:rPr>
        <w:t>している場合については、契約先の事業者（ただし、</w:t>
      </w:r>
      <w:r w:rsidR="005E6D5A" w:rsidRPr="007661F7">
        <w:rPr>
          <w:rFonts w:ascii="ＭＳ ゴシック" w:eastAsia="ＭＳ ゴシック" w:hAnsi="ＭＳ ゴシック" w:hint="eastAsia"/>
          <w:bCs/>
          <w:sz w:val="22"/>
        </w:rPr>
        <w:t>税込み</w:t>
      </w:r>
      <w:r w:rsidRPr="007661F7">
        <w:rPr>
          <w:rFonts w:ascii="ＭＳ ゴシック" w:eastAsia="ＭＳ ゴシック" w:hAnsi="ＭＳ ゴシック" w:hint="eastAsia"/>
          <w:bCs/>
          <w:sz w:val="22"/>
        </w:rPr>
        <w:t>１００万円以上の取引に限る。）の事業者名、補助事業者との契約関係、住所、契約金額、</w:t>
      </w:r>
      <w:r w:rsidR="003C195C" w:rsidRPr="007661F7">
        <w:rPr>
          <w:rFonts w:ascii="ＭＳ ゴシック" w:eastAsia="ＭＳ ゴシック" w:hAnsi="ＭＳ ゴシック" w:hint="eastAsia"/>
          <w:bCs/>
          <w:sz w:val="22"/>
        </w:rPr>
        <w:t>業務の範囲</w:t>
      </w:r>
      <w:r w:rsidR="00757F55" w:rsidRPr="007661F7">
        <w:rPr>
          <w:rFonts w:ascii="ＭＳ ゴシック" w:eastAsia="ＭＳ ゴシック" w:hAnsi="ＭＳ ゴシック" w:hint="eastAsia"/>
          <w:bCs/>
          <w:sz w:val="22"/>
        </w:rPr>
        <w:t>、及び本事業における委託・外注費率</w:t>
      </w:r>
      <w:r w:rsidRPr="007661F7">
        <w:rPr>
          <w:rFonts w:ascii="ＭＳ ゴシック" w:eastAsia="ＭＳ ゴシック" w:hAnsi="ＭＳ ゴシック" w:hint="eastAsia"/>
          <w:bCs/>
          <w:sz w:val="22"/>
        </w:rPr>
        <w:t>を記述した実施体制資料（※）を添付してください。</w:t>
      </w:r>
    </w:p>
    <w:p w14:paraId="4A76E9CE" w14:textId="4CC6832E" w:rsidR="002B0020" w:rsidRPr="007661F7" w:rsidRDefault="002B0020" w:rsidP="00BB3160">
      <w:pPr>
        <w:tabs>
          <w:tab w:val="left" w:pos="709"/>
        </w:tabs>
        <w:ind w:firstLineChars="200" w:firstLine="440"/>
        <w:rPr>
          <w:rFonts w:ascii="ＭＳ ゴシック" w:eastAsia="ＭＳ ゴシック" w:hAnsi="ＭＳ ゴシック"/>
          <w:bCs/>
          <w:sz w:val="22"/>
        </w:rPr>
      </w:pPr>
      <w:r w:rsidRPr="007661F7">
        <w:rPr>
          <w:rFonts w:ascii="ＭＳ ゴシック" w:eastAsia="ＭＳ ゴシック" w:hAnsi="ＭＳ ゴシック" w:hint="eastAsia"/>
          <w:bCs/>
          <w:sz w:val="22"/>
        </w:rPr>
        <w:t>（※）本資料は、</w:t>
      </w:r>
      <w:r w:rsidR="003C195C" w:rsidRPr="007661F7">
        <w:rPr>
          <w:rFonts w:ascii="ＭＳ ゴシック" w:eastAsia="ＭＳ ゴシック" w:hAnsi="ＭＳ ゴシック" w:hint="eastAsia"/>
          <w:bCs/>
          <w:sz w:val="22"/>
        </w:rPr>
        <w:t>交付決定時及び</w:t>
      </w:r>
      <w:r w:rsidRPr="007661F7">
        <w:rPr>
          <w:rFonts w:ascii="ＭＳ ゴシック" w:eastAsia="ＭＳ ゴシック" w:hAnsi="ＭＳ ゴシック" w:hint="eastAsia"/>
          <w:bCs/>
          <w:sz w:val="22"/>
        </w:rPr>
        <w:t>確定検査の際に確認する資料とします。</w:t>
      </w:r>
    </w:p>
    <w:p w14:paraId="4EF45DC0" w14:textId="436F37B5" w:rsidR="002B0020" w:rsidRPr="007661F7" w:rsidRDefault="002B0020" w:rsidP="4D977255">
      <w:pPr>
        <w:tabs>
          <w:tab w:val="left" w:pos="709"/>
        </w:tabs>
        <w:ind w:leftChars="300" w:left="630" w:firstLineChars="100" w:firstLine="220"/>
        <w:rPr>
          <w:rFonts w:ascii="ＭＳ ゴシック" w:eastAsia="ＭＳ ゴシック" w:hAnsi="ＭＳ ゴシック"/>
          <w:sz w:val="22"/>
        </w:rPr>
      </w:pPr>
      <w:r w:rsidRPr="4D977255">
        <w:rPr>
          <w:rFonts w:ascii="ＭＳ ゴシック" w:eastAsia="ＭＳ ゴシック" w:hAnsi="ＭＳ ゴシック"/>
          <w:sz w:val="22"/>
        </w:rPr>
        <w:t>「旅費」、「会議費」、「謝金」、「備品費（借料及び損料を含む）」、「補助人件費（人材派遣も含む）」</w:t>
      </w:r>
      <w:r w:rsidR="003C195C" w:rsidRPr="4D977255">
        <w:rPr>
          <w:rFonts w:ascii="ＭＳ ゴシック" w:eastAsia="ＭＳ ゴシック" w:hAnsi="ＭＳ ゴシック"/>
          <w:sz w:val="22"/>
        </w:rPr>
        <w:t>に係る事業者の掲載は不要です。</w:t>
      </w:r>
    </w:p>
    <w:p w14:paraId="0FBD6765" w14:textId="7BA69E41" w:rsidR="002B0020" w:rsidRPr="007661F7" w:rsidRDefault="003C195C"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第三者の委託先からさらに委託</w:t>
      </w:r>
      <w:r w:rsidR="002B0020" w:rsidRPr="007661F7">
        <w:rPr>
          <w:rFonts w:ascii="ＭＳ ゴシック" w:eastAsia="ＭＳ ゴシック" w:hAnsi="ＭＳ ゴシック" w:hint="eastAsia"/>
          <w:bCs/>
          <w:sz w:val="22"/>
        </w:rPr>
        <w:t>をしている場合（再委託などを</w:t>
      </w:r>
      <w:r w:rsidR="00F9090E" w:rsidRPr="007661F7">
        <w:rPr>
          <w:rFonts w:ascii="ＭＳ ゴシック" w:eastAsia="ＭＳ ゴシック" w:hAnsi="ＭＳ ゴシック" w:hint="eastAsia"/>
          <w:bCs/>
          <w:sz w:val="22"/>
        </w:rPr>
        <w:t>行っている</w:t>
      </w:r>
      <w:r w:rsidR="002B0020" w:rsidRPr="007661F7">
        <w:rPr>
          <w:rFonts w:ascii="ＭＳ ゴシック" w:eastAsia="ＭＳ ゴシック" w:hAnsi="ＭＳ ゴシック" w:hint="eastAsia"/>
          <w:bCs/>
          <w:sz w:val="22"/>
        </w:rPr>
        <w:t>場合で、</w:t>
      </w:r>
      <w:r w:rsidR="005E6D5A" w:rsidRPr="007661F7">
        <w:rPr>
          <w:rFonts w:ascii="ＭＳ ゴシック" w:eastAsia="ＭＳ ゴシック" w:hAnsi="ＭＳ ゴシック" w:hint="eastAsia"/>
          <w:bCs/>
          <w:sz w:val="22"/>
        </w:rPr>
        <w:t>税込み</w:t>
      </w:r>
      <w:r w:rsidR="002B0020" w:rsidRPr="007661F7">
        <w:rPr>
          <w:rFonts w:ascii="ＭＳ ゴシック" w:eastAsia="ＭＳ ゴシック" w:hAnsi="ＭＳ ゴシック" w:hint="eastAsia"/>
          <w:bCs/>
          <w:sz w:val="22"/>
        </w:rPr>
        <w:t>１００万円以上の取引に限る）も、上記同様に、実施体制資料に記述をしてください。</w:t>
      </w:r>
    </w:p>
    <w:p w14:paraId="70343C98" w14:textId="77777777"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7661F7" w:rsidRDefault="002B0020" w:rsidP="00E36FF3">
      <w:pPr>
        <w:ind w:firstLineChars="200" w:firstLine="440"/>
        <w:rPr>
          <w:rFonts w:ascii="ＭＳ ゴシック" w:eastAsia="ＭＳ ゴシック" w:hAnsi="ＭＳ ゴシック"/>
          <w:bCs/>
          <w:sz w:val="22"/>
        </w:rPr>
      </w:pPr>
      <w:bookmarkStart w:id="0" w:name="_Hlk103930592"/>
      <w:r w:rsidRPr="007661F7">
        <w:rPr>
          <w:rFonts w:ascii="ＭＳ ゴシック" w:eastAsia="ＭＳ ゴシック" w:hAnsi="ＭＳ ゴシック" w:hint="eastAsia"/>
          <w:bCs/>
          <w:sz w:val="22"/>
        </w:rPr>
        <w:t>【実施体制資料の記載例】</w:t>
      </w:r>
    </w:p>
    <w:p w14:paraId="4B60DCF1" w14:textId="4212186D" w:rsidR="002B0020" w:rsidRDefault="002B0020" w:rsidP="00E36FF3">
      <w:pPr>
        <w:ind w:leftChars="200" w:left="42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86CF7" w:rsidRPr="007661F7">
        <w:rPr>
          <w:rFonts w:ascii="ＭＳ ゴシック" w:eastAsia="ＭＳ ゴシック" w:hAnsi="ＭＳ ゴシック" w:hint="eastAsia"/>
          <w:bCs/>
          <w:sz w:val="22"/>
        </w:rPr>
        <w:t>（実績報告書の場合は実績額）</w:t>
      </w:r>
      <w:r w:rsidRPr="007661F7">
        <w:rPr>
          <w:rFonts w:ascii="ＭＳ ゴシック" w:eastAsia="ＭＳ ゴシック" w:hAnsi="ＭＳ ゴシック" w:hint="eastAsia"/>
          <w:bCs/>
          <w:sz w:val="22"/>
        </w:rPr>
        <w:t>、契約内容</w:t>
      </w:r>
      <w:r w:rsidR="00C86CF7" w:rsidRPr="007661F7">
        <w:rPr>
          <w:rFonts w:ascii="ＭＳ ゴシック" w:eastAsia="ＭＳ ゴシック" w:hAnsi="ＭＳ ゴシック" w:hint="eastAsia"/>
          <w:bCs/>
          <w:sz w:val="22"/>
        </w:rPr>
        <w:t>（業務の範囲）</w:t>
      </w:r>
      <w:r w:rsidR="001F6B58" w:rsidRPr="007661F7">
        <w:rPr>
          <w:rFonts w:ascii="ＭＳ ゴシック" w:eastAsia="ＭＳ ゴシック" w:hAnsi="ＭＳ ゴシック" w:hint="eastAsia"/>
          <w:bCs/>
          <w:sz w:val="22"/>
        </w:rPr>
        <w:t>、及び本事業における委託・外注費率</w:t>
      </w:r>
      <w:r w:rsidRPr="007661F7">
        <w:rPr>
          <w:rFonts w:ascii="ＭＳ ゴシック" w:eastAsia="ＭＳ ゴシック" w:hAnsi="ＭＳ ゴシック" w:hint="eastAsia"/>
          <w:bCs/>
          <w:sz w:val="22"/>
        </w:rPr>
        <w:t>がわかる資料であれば様式は問いません。</w:t>
      </w:r>
    </w:p>
    <w:p w14:paraId="732E6D6D" w14:textId="6BB48760" w:rsidR="005B08EF" w:rsidRPr="007661F7" w:rsidRDefault="005B08EF" w:rsidP="005B08EF">
      <w:pPr>
        <w:rPr>
          <w:rFonts w:ascii="ＭＳ ゴシック" w:eastAsia="ＭＳ ゴシック" w:hAnsi="ＭＳ ゴシック"/>
          <w:bCs/>
          <w:sz w:val="22"/>
        </w:rPr>
      </w:pPr>
    </w:p>
    <w:p w14:paraId="550E5ADA" w14:textId="07C44B59" w:rsidR="009F6EC2" w:rsidRPr="007661F7" w:rsidRDefault="00AE45F5" w:rsidP="00AE45F5">
      <w:pPr>
        <w:ind w:firstLineChars="200" w:firstLine="440"/>
        <w:rPr>
          <w:rFonts w:ascii="ＭＳ ゴシック" w:eastAsia="ＭＳ ゴシック" w:hAnsi="ＭＳ ゴシック"/>
          <w:bCs/>
          <w:sz w:val="22"/>
        </w:rPr>
      </w:pPr>
      <w:bookmarkStart w:id="1" w:name="_Hlk103930684"/>
      <w:bookmarkStart w:id="2" w:name="_Hlk103935466"/>
      <w:r>
        <w:rPr>
          <w:rFonts w:ascii="ＭＳ ゴシック" w:eastAsia="ＭＳ ゴシック" w:hAnsi="ＭＳ ゴシック" w:hint="eastAsia"/>
          <w:bCs/>
          <w:sz w:val="22"/>
        </w:rPr>
        <w:t>【</w:t>
      </w:r>
      <w:r w:rsidR="009F6EC2" w:rsidRPr="007661F7">
        <w:rPr>
          <w:rFonts w:ascii="ＭＳ ゴシック" w:eastAsia="ＭＳ ゴシック" w:hAnsi="ＭＳ ゴシック" w:hint="eastAsia"/>
          <w:bCs/>
          <w:sz w:val="22"/>
        </w:rPr>
        <w:t>本事業における委託・外注費率</w:t>
      </w:r>
      <w:r>
        <w:rPr>
          <w:rFonts w:ascii="ＭＳ ゴシック" w:eastAsia="ＭＳ ゴシック" w:hAnsi="ＭＳ ゴシック" w:hint="eastAsia"/>
          <w:bCs/>
          <w:sz w:val="22"/>
        </w:rPr>
        <w:t>】</w:t>
      </w:r>
    </w:p>
    <w:p w14:paraId="22C04B31" w14:textId="319F1242" w:rsidR="009F6EC2" w:rsidRPr="007661F7" w:rsidRDefault="009F6EC2" w:rsidP="00AE45F5">
      <w:pPr>
        <w:ind w:leftChars="200" w:left="42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w:t>
      </w:r>
      <w:bookmarkStart w:id="3" w:name="_Hlk103942092"/>
      <w:r w:rsidR="00443BA7" w:rsidRPr="007661F7">
        <w:rPr>
          <w:rFonts w:ascii="ＭＳ ゴシック" w:eastAsia="ＭＳ ゴシック" w:hAnsi="ＭＳ ゴシック" w:hint="eastAsia"/>
          <w:bCs/>
          <w:sz w:val="22"/>
        </w:rPr>
        <w:t>（</w:t>
      </w:r>
      <w:r w:rsidR="003025CE" w:rsidRPr="007661F7">
        <w:rPr>
          <w:rFonts w:ascii="ＭＳ ゴシック" w:eastAsia="ＭＳ ゴシック" w:hAnsi="ＭＳ ゴシック" w:hint="eastAsia"/>
          <w:bCs/>
          <w:sz w:val="22"/>
        </w:rPr>
        <w:t>申請時は見込み、</w:t>
      </w:r>
      <w:r w:rsidR="00443BA7" w:rsidRPr="007661F7">
        <w:rPr>
          <w:rFonts w:ascii="ＭＳ ゴシック" w:eastAsia="ＭＳ ゴシック" w:hAnsi="ＭＳ ゴシック" w:hint="eastAsia"/>
          <w:bCs/>
          <w:sz w:val="22"/>
        </w:rPr>
        <w:t>実績報告書</w:t>
      </w:r>
      <w:r w:rsidR="003025CE" w:rsidRPr="007661F7">
        <w:rPr>
          <w:rFonts w:ascii="ＭＳ ゴシック" w:eastAsia="ＭＳ ゴシック" w:hAnsi="ＭＳ ゴシック" w:hint="eastAsia"/>
          <w:bCs/>
          <w:sz w:val="22"/>
        </w:rPr>
        <w:t>時</w:t>
      </w:r>
      <w:r w:rsidR="00443BA7" w:rsidRPr="007661F7">
        <w:rPr>
          <w:rFonts w:ascii="ＭＳ ゴシック" w:eastAsia="ＭＳ ゴシック" w:hAnsi="ＭＳ ゴシック" w:hint="eastAsia"/>
          <w:bCs/>
          <w:sz w:val="22"/>
        </w:rPr>
        <w:t>は実績）</w:t>
      </w:r>
      <w:bookmarkEnd w:id="3"/>
      <w:r w:rsidRPr="007661F7">
        <w:rPr>
          <w:rFonts w:ascii="ＭＳ ゴシック" w:eastAsia="ＭＳ ゴシック" w:hAnsi="ＭＳ ゴシック" w:hint="eastAsia"/>
          <w:bCs/>
          <w:sz w:val="22"/>
        </w:rPr>
        <w:t>の総額÷業務</w:t>
      </w:r>
      <w:r w:rsidRPr="007661F7">
        <w:rPr>
          <w:rFonts w:ascii="ＭＳ ゴシック" w:eastAsia="ＭＳ ゴシック" w:hAnsi="ＭＳ ゴシック" w:hint="eastAsia"/>
          <w:bCs/>
          <w:sz w:val="22"/>
        </w:rPr>
        <w:lastRenderedPageBreak/>
        <w:t>管理費における補助金申請額</w:t>
      </w:r>
      <w:r w:rsidR="00395A16" w:rsidRPr="007661F7">
        <w:rPr>
          <w:rFonts w:ascii="ＭＳ ゴシック" w:eastAsia="ＭＳ ゴシック" w:hAnsi="ＭＳ ゴシック" w:hint="eastAsia"/>
          <w:bCs/>
          <w:sz w:val="22"/>
        </w:rPr>
        <w:t>（補助金</w:t>
      </w:r>
      <w:r w:rsidR="006F1DE6" w:rsidRPr="007661F7">
        <w:rPr>
          <w:rFonts w:ascii="ＭＳ ゴシック" w:eastAsia="ＭＳ ゴシック" w:hAnsi="ＭＳ ゴシック" w:hint="eastAsia"/>
          <w:bCs/>
          <w:sz w:val="22"/>
        </w:rPr>
        <w:t>充当</w:t>
      </w:r>
      <w:r w:rsidR="00395A16" w:rsidRPr="007661F7">
        <w:rPr>
          <w:rFonts w:ascii="ＭＳ ゴシック" w:eastAsia="ＭＳ ゴシック" w:hAnsi="ＭＳ ゴシック" w:hint="eastAsia"/>
          <w:bCs/>
          <w:sz w:val="22"/>
        </w:rPr>
        <w:t>額（実績額）</w:t>
      </w:r>
      <w:r w:rsidR="00176A2E" w:rsidRPr="007661F7">
        <w:rPr>
          <w:rFonts w:ascii="ＭＳ ゴシック" w:eastAsia="ＭＳ ゴシック" w:hAnsi="ＭＳ ゴシック" w:hint="eastAsia"/>
          <w:bCs/>
          <w:sz w:val="22"/>
        </w:rPr>
        <w:t>）</w:t>
      </w:r>
      <w:r w:rsidRPr="007661F7">
        <w:rPr>
          <w:rFonts w:ascii="ＭＳ ゴシック" w:eastAsia="ＭＳ ゴシック" w:hAnsi="ＭＳ ゴシック" w:hint="eastAsia"/>
          <w:bCs/>
          <w:sz w:val="22"/>
        </w:rPr>
        <w:t>の総額×１００により算出した率</w:t>
      </w:r>
    </w:p>
    <w:p w14:paraId="46116327" w14:textId="0422BBE3" w:rsidR="009F6EC2" w:rsidRPr="007661F7" w:rsidRDefault="001F0091" w:rsidP="00AE45F5">
      <w:pPr>
        <w:ind w:leftChars="200" w:left="420"/>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9F6EC2" w:rsidRPr="007661F7">
        <w:rPr>
          <w:rFonts w:ascii="ＭＳ ゴシック" w:eastAsia="ＭＳ ゴシック" w:hAnsi="ＭＳ ゴシック" w:hint="eastAsia"/>
          <w:bCs/>
          <w:sz w:val="22"/>
        </w:rPr>
        <w:t>「委託・外注費」：</w:t>
      </w:r>
      <w:r w:rsidR="00395A16" w:rsidRPr="007661F7">
        <w:rPr>
          <w:rFonts w:ascii="ＭＳ ゴシック" w:eastAsia="ＭＳ ゴシック" w:hAnsi="ＭＳ ゴシック" w:hint="eastAsia"/>
          <w:bCs/>
          <w:sz w:val="22"/>
        </w:rPr>
        <w:t>補助事業</w:t>
      </w:r>
      <w:r w:rsidR="009F6EC2" w:rsidRPr="007661F7">
        <w:rPr>
          <w:rFonts w:ascii="ＭＳ ゴシック" w:eastAsia="ＭＳ ゴシック" w:hAnsi="ＭＳ ゴシック" w:hint="eastAsia"/>
          <w:bCs/>
          <w:sz w:val="22"/>
        </w:rPr>
        <w:t>事務処理マニュアル上の「Ⅰ</w:t>
      </w:r>
      <w:r w:rsidR="009F6EC2"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415AC88" w14:textId="5142CD42" w:rsidR="009F6EC2" w:rsidRPr="007661F7" w:rsidRDefault="009F6EC2" w:rsidP="00AE45F5">
      <w:pPr>
        <w:ind w:leftChars="200" w:left="42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DEDDA1E" w14:textId="4393623E" w:rsidR="005B08EF" w:rsidRDefault="001F0091" w:rsidP="00AE45F5">
      <w:pPr>
        <w:ind w:leftChars="100" w:left="430" w:hangingChars="100" w:hanging="220"/>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176A2E" w:rsidRPr="007661F7">
        <w:rPr>
          <w:rFonts w:ascii="ＭＳ ゴシック" w:eastAsia="ＭＳ ゴシック" w:hAnsi="ＭＳ ゴシック" w:hint="eastAsia"/>
          <w:bCs/>
          <w:sz w:val="22"/>
        </w:rPr>
        <w:t>委託・外注費の契約金額は</w:t>
      </w:r>
      <w:r w:rsidR="000109BE" w:rsidRPr="007661F7">
        <w:rPr>
          <w:rFonts w:ascii="ＭＳ ゴシック" w:eastAsia="ＭＳ ゴシック" w:hAnsi="ＭＳ ゴシック" w:hint="eastAsia"/>
          <w:bCs/>
          <w:sz w:val="22"/>
        </w:rPr>
        <w:t>、</w:t>
      </w:r>
      <w:r w:rsidR="00176A2E" w:rsidRPr="007661F7">
        <w:rPr>
          <w:rFonts w:ascii="ＭＳ ゴシック" w:eastAsia="ＭＳ ゴシック" w:hAnsi="ＭＳ ゴシック" w:hint="eastAsia"/>
          <w:bCs/>
          <w:sz w:val="22"/>
        </w:rPr>
        <w:t>補助金申請額</w:t>
      </w:r>
      <w:r w:rsidR="003025CE" w:rsidRPr="007661F7">
        <w:rPr>
          <w:rFonts w:ascii="ＭＳ ゴシック" w:eastAsia="ＭＳ ゴシック" w:hAnsi="ＭＳ ゴシック" w:hint="eastAsia"/>
          <w:bCs/>
          <w:sz w:val="22"/>
        </w:rPr>
        <w:t>（見込み）</w:t>
      </w:r>
      <w:r w:rsidR="00176A2E" w:rsidRPr="007661F7">
        <w:rPr>
          <w:rFonts w:ascii="ＭＳ ゴシック" w:eastAsia="ＭＳ ゴシック" w:hAnsi="ＭＳ ゴシック" w:hint="eastAsia"/>
          <w:bCs/>
          <w:sz w:val="22"/>
        </w:rPr>
        <w:t>又は補助金充当額（実績額）における金額を合わせること。（税込み</w:t>
      </w:r>
      <w:r w:rsidR="009F6EC2" w:rsidRPr="007661F7">
        <w:rPr>
          <w:rFonts w:ascii="ＭＳ ゴシック" w:eastAsia="ＭＳ ゴシック" w:hAnsi="ＭＳ ゴシック" w:hint="eastAsia"/>
          <w:bCs/>
          <w:sz w:val="22"/>
        </w:rPr>
        <w:t>１００万円未満の</w:t>
      </w:r>
      <w:r w:rsidR="00176A2E" w:rsidRPr="007661F7">
        <w:rPr>
          <w:rFonts w:ascii="ＭＳ ゴシック" w:eastAsia="ＭＳ ゴシック" w:hAnsi="ＭＳ ゴシック" w:hint="eastAsia"/>
          <w:bCs/>
          <w:sz w:val="22"/>
        </w:rPr>
        <w:t>取引も</w:t>
      </w:r>
      <w:r w:rsidR="009F6EC2"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F6EC2" w:rsidRPr="007661F7">
        <w:rPr>
          <w:rFonts w:ascii="ＭＳ ゴシック" w:eastAsia="ＭＳ ゴシック" w:hAnsi="ＭＳ ゴシック" w:hint="eastAsia"/>
          <w:bCs/>
          <w:sz w:val="22"/>
        </w:rPr>
        <w:t>する。</w:t>
      </w:r>
      <w:r w:rsidR="002F726B" w:rsidRPr="007661F7">
        <w:rPr>
          <w:rFonts w:ascii="ＭＳ ゴシック" w:eastAsia="ＭＳ ゴシック" w:hAnsi="ＭＳ ゴシック" w:hint="eastAsia"/>
          <w:bCs/>
          <w:sz w:val="22"/>
        </w:rPr>
        <w:t>）</w:t>
      </w:r>
      <w:bookmarkEnd w:id="0"/>
    </w:p>
    <w:p w14:paraId="2EDD3105" w14:textId="77777777" w:rsidR="00014293" w:rsidRPr="007661F7" w:rsidRDefault="00014293" w:rsidP="00AE45F5">
      <w:pPr>
        <w:ind w:leftChars="100" w:left="430" w:hangingChars="100" w:hanging="220"/>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5B08EF" w14:paraId="74159C5F" w14:textId="77777777" w:rsidTr="0051036C">
        <w:tc>
          <w:tcPr>
            <w:tcW w:w="9060" w:type="dxa"/>
          </w:tcPr>
          <w:bookmarkEnd w:id="1"/>
          <w:p w14:paraId="38D59082" w14:textId="77777777" w:rsidR="005B08EF" w:rsidRPr="007661F7" w:rsidRDefault="005B08EF" w:rsidP="0051036C">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2"/>
    </w:tbl>
    <w:p w14:paraId="6AC71D8D" w14:textId="77777777" w:rsidR="009F6EC2" w:rsidRDefault="009F6EC2" w:rsidP="002B0020">
      <w:pPr>
        <w:rPr>
          <w:rFonts w:ascii="ＭＳ ゴシック" w:eastAsia="ＭＳ ゴシック" w:hAnsi="ＭＳ ゴシック"/>
          <w:bCs/>
          <w:sz w:val="22"/>
        </w:rPr>
      </w:pPr>
    </w:p>
    <w:p w14:paraId="13351670" w14:textId="4EFAE9FD" w:rsidR="00C86CF7" w:rsidRDefault="00C86CF7" w:rsidP="00AE45F5">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C86CF7" w14:paraId="794C76B3" w14:textId="77777777" w:rsidTr="0051036C">
        <w:tc>
          <w:tcPr>
            <w:tcW w:w="1812" w:type="dxa"/>
          </w:tcPr>
          <w:p w14:paraId="76AA8E64"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8258C04"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23792855"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7A0D052A"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608C169D"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C86CF7" w14:paraId="3F84FD3D" w14:textId="77777777" w:rsidTr="0051036C">
        <w:tc>
          <w:tcPr>
            <w:tcW w:w="1812" w:type="dxa"/>
          </w:tcPr>
          <w:p w14:paraId="05729FED"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196DF3FB"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2A35B675"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69A56AE9"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0A0366A2"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C86CF7" w14:paraId="158651CB" w14:textId="77777777" w:rsidTr="0051036C">
        <w:tc>
          <w:tcPr>
            <w:tcW w:w="1812" w:type="dxa"/>
          </w:tcPr>
          <w:p w14:paraId="6BF3E353"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0664E303"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765A74E" w14:textId="77777777" w:rsidR="00C86CF7" w:rsidRDefault="00C86CF7" w:rsidP="0051036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1D04489" w14:textId="77777777" w:rsidR="00C86CF7" w:rsidRDefault="00C86CF7" w:rsidP="0051036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DE21681" w14:textId="77777777" w:rsidR="00C86CF7" w:rsidRDefault="00C86CF7" w:rsidP="0051036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01AFB819" w14:textId="77777777" w:rsidTr="0051036C">
        <w:tc>
          <w:tcPr>
            <w:tcW w:w="1812" w:type="dxa"/>
          </w:tcPr>
          <w:p w14:paraId="5CFCA732"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63A709D2"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A30A345" w14:textId="77777777" w:rsidR="00C86CF7" w:rsidRDefault="00C86CF7" w:rsidP="0051036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F449B5" w14:textId="77777777" w:rsidR="00C86CF7" w:rsidRDefault="00C86CF7" w:rsidP="0051036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4BC9512" w14:textId="77777777" w:rsidR="00C86CF7" w:rsidRDefault="00C86CF7" w:rsidP="0051036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3826D0DE" w14:textId="77777777" w:rsidTr="0051036C">
        <w:tc>
          <w:tcPr>
            <w:tcW w:w="1812" w:type="dxa"/>
          </w:tcPr>
          <w:p w14:paraId="4D364191"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57E3125"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45301E46" w14:textId="77777777" w:rsidR="00C86CF7" w:rsidRDefault="00C86CF7" w:rsidP="0051036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206485B" w14:textId="77777777" w:rsidR="00C86CF7" w:rsidRDefault="00C86CF7" w:rsidP="0051036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2612BE9A" w14:textId="77777777" w:rsidR="00C86CF7" w:rsidRDefault="00C86CF7" w:rsidP="0051036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155B5EE7" w14:textId="77777777" w:rsidTr="0051036C">
        <w:tc>
          <w:tcPr>
            <w:tcW w:w="1812" w:type="dxa"/>
          </w:tcPr>
          <w:p w14:paraId="4427B3F5"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422F99A4" w14:textId="77777777" w:rsidR="00C86CF7" w:rsidRDefault="00C86CF7" w:rsidP="0051036C">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726080A" w14:textId="77777777" w:rsidR="00C86CF7" w:rsidRDefault="00C86CF7" w:rsidP="0051036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90F2AD8" w14:textId="77777777" w:rsidR="00C86CF7" w:rsidRDefault="00C86CF7" w:rsidP="0051036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5EB77AF" w14:textId="77777777" w:rsidR="00C86CF7" w:rsidRDefault="00C86CF7" w:rsidP="0051036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7D2D8266" w14:textId="77777777" w:rsidR="00014293" w:rsidRDefault="00014293" w:rsidP="00C86CF7">
      <w:pPr>
        <w:widowControl/>
        <w:jc w:val="left"/>
        <w:rPr>
          <w:rFonts w:ascii="ＭＳ ゴシック" w:eastAsia="ＭＳ ゴシック" w:hAnsi="ＭＳ ゴシック"/>
          <w:bCs/>
          <w:sz w:val="22"/>
        </w:rPr>
      </w:pPr>
    </w:p>
    <w:p w14:paraId="052B805C"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70E7EE49" w14:textId="77777777" w:rsidR="00C86CF7" w:rsidRDefault="00C86CF7" w:rsidP="00C86CF7">
      <w:pPr>
        <w:rPr>
          <w:rFonts w:ascii="ＭＳ ゴシック" w:eastAsia="ＭＳ ゴシック" w:hAnsi="ＭＳ ゴシック"/>
          <w:bCs/>
          <w:sz w:val="22"/>
        </w:rPr>
      </w:pPr>
      <w:r>
        <w:rPr>
          <w:noProof/>
        </w:rPr>
        <mc:AlternateContent>
          <mc:Choice Requires="wps">
            <w:drawing>
              <wp:anchor distT="0" distB="0" distL="114300" distR="114300" simplePos="0" relativeHeight="251658253" behindDoc="0" locked="0" layoutInCell="1" allowOverlap="1" wp14:anchorId="007B9869" wp14:editId="20929531">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7B9869" id="テキスト ボックス 3" o:spid="_x0000_s1027" type="#_x0000_t202" style="position:absolute;left:0;text-align:left;margin-left:17pt;margin-top:15.15pt;width:69pt;height:24.75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UjOAIAAII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" fillcolor="white [3201]" strokeweight=".5pt">
                <v:textbo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0CAD4E73" w14:textId="77777777" w:rsidR="00C86CF7" w:rsidRDefault="00C86CF7" w:rsidP="00C86CF7">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68" behindDoc="0" locked="0" layoutInCell="1" allowOverlap="1" wp14:anchorId="32723040" wp14:editId="61B1D61C">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3040" id="テキスト ボックス 22" o:spid="_x0000_s1028" type="#_x0000_t202" style="position:absolute;left:0;text-align:left;margin-left:379.1pt;margin-top:1.2pt;width:60.75pt;height:26.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xLOA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BR2f+t9CeURYHHQT4y1fKyz+ETO/MIcjgkjg2IdnPKQGzAW9REkF7uff7qM/ModW&#10;ShocuYL6H3vmBDb0zSCnn0eTSZzRpEymszEq7tqyvbaYfb0CBGWEC2Z5EqN/0CdROqjfcDuWMSua&#10;mOGYu6DhJK5Ctwi4XVwsl8kJp9Ky8Gg2lsfQkYFIzWv7xpzt+QtI/BOchpPl72jsfONLA8t9AKkS&#10;xxHnDtUefpzoNCX99sWVudaT1+U/YvEL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ybzMSzgCAABrBAAADgAAAAAA&#10;AAAAAAAAAAAuAgAAZHJzL2Uyb0RvYy54bWxQSwECLQAUAAYACAAAACEACInF9+EAAAAIAQAADwAA&#10;AAAAAAAAAAAAAACSBAAAZHJzL2Rvd25yZXYueG1sUEsFBgAAAAAEAAQA8wAAAKAFAAAAAA==&#10;" fillcolor="window" stroked="f" strokeweight=".5pt">
                <v:textbo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67" behindDoc="0" locked="0" layoutInCell="1" allowOverlap="1" wp14:anchorId="7E6FE3F8" wp14:editId="2589A9EA">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3F8" id="テキスト ボックス 21" o:spid="_x0000_s1029" type="#_x0000_t202" style="position:absolute;left:0;text-align:left;margin-left:254.6pt;margin-top:1.2pt;width:45.75pt;height:26.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gl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rC8k/9b6A6ICwO+onxli8VFr/CzC/M4YggEjj24RkPqQFzwVGipAb382/30R+ZQysl&#10;LY5cSf2PHXMCG/pmkNPPw/E4zmhSxpO7ESru2rK5tphdswAEZYgLZnkSo3/QJ1E6aN5wO+YxK5qY&#10;4Zi7pOEkLkK/CLhdXMznyQmn0rKwMmvLY+jIQKTmtXtjzh75C0j8E5yGkxXvaOx940sD810AqRLH&#10;Eece1SP8ONFpSo7bF1fmWk9el/+I2S8A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BEKeglOAIAAGsEAAAOAAAAAAAA&#10;AAAAAAAAAC4CAABkcnMvZTJvRG9jLnhtbFBLAQItABQABgAIAAAAIQCKTWst4AAAAAgBAAAPAAAA&#10;AAAAAAAAAAAAAJIEAABkcnMvZG93bnJldi54bWxQSwUGAAAAAAQABADzAAAAnwUAAAAA&#10;" fillcolor="window" stroked="f" strokeweight=".5pt">
                <v:textbo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6" behindDoc="0" locked="0" layoutInCell="1" allowOverlap="1" wp14:anchorId="2D48438F" wp14:editId="48549EB7">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438F" id="テキスト ボックス 20" o:spid="_x0000_s1030" type="#_x0000_t202" style="position:absolute;left:0;text-align:left;margin-left:127.1pt;margin-top:1.95pt;width:45.75pt;height:26.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TiMA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" fillcolor="white [3201]" stroked="f" strokeweight=".5pt">
                <v:textbo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6FA742DA"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7" behindDoc="0" locked="0" layoutInCell="1" allowOverlap="1" wp14:anchorId="71599D2E" wp14:editId="15EFF196">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99D2E" id="テキスト ボックス 10" o:spid="_x0000_s1031" type="#_x0000_t202" style="position:absolute;left:0;text-align:left;margin-left:106.1pt;margin-top:17.7pt;width:91.5pt;height:33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" fillcolor="white [3201]" strokeweight=".5pt">
                <v:textbo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3113D558" wp14:editId="60EC603E">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A7011" id="直線コネクタ 8" o:spid="_x0000_s1026" style="position:absolute;left:0;text-align:left;flip:x;z-index:251658255;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strokecolor="black [3213]" strokeweight=".5pt">
                <v:stroke joinstyle="miter"/>
              </v:line>
            </w:pict>
          </mc:Fallback>
        </mc:AlternateContent>
      </w:r>
    </w:p>
    <w:p w14:paraId="7EBCA46C"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1" behindDoc="0" locked="0" layoutInCell="1" allowOverlap="1" wp14:anchorId="67350B1B" wp14:editId="78F7E9D1">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50B1B" id="テキスト ボックス 14" o:spid="_x0000_s1032" type="#_x0000_t202" style="position:absolute;left:0;text-align:left;margin-left:367.5pt;margin-top:2.25pt;width:91.5pt;height:33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" fillcolor="window" strokeweight=".5pt">
                <v:textbo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0" behindDoc="0" locked="0" layoutInCell="1" allowOverlap="1" wp14:anchorId="59D1DD0D" wp14:editId="631A2BBD">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5DFABC" id="直線コネクタ 13"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9" behindDoc="0" locked="0" layoutInCell="1" allowOverlap="1" wp14:anchorId="7E0CE0B3" wp14:editId="4F153A92">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CE0B3" id="テキスト ボックス 12" o:spid="_x0000_s1033" type="#_x0000_t202" style="position:absolute;left:0;text-align:left;margin-left:237.35pt;margin-top:.45pt;width:91.5pt;height:33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" fillcolor="window" strokeweight=".5pt">
                <v:textbo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7C74E381" wp14:editId="2B48BE5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0E2A7" id="直線コネクタ 7" o:spid="_x0000_s1026" style="position:absolute;left:0;text-align:left;z-index:251658254;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strokecolor="black [3213]" strokeweight=".5pt">
                <v:stroke joinstyle="miter"/>
              </v:line>
            </w:pict>
          </mc:Fallback>
        </mc:AlternateContent>
      </w:r>
    </w:p>
    <w:p w14:paraId="25FCAD8F"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3" behindDoc="0" locked="0" layoutInCell="1" allowOverlap="1" wp14:anchorId="20BB7184" wp14:editId="51FEA13B">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4F2516" id="直線コネクタ 17" o:spid="_x0000_s1026" style="position:absolute;left:0;text-align:lef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8" behindDoc="0" locked="0" layoutInCell="1" allowOverlap="1" wp14:anchorId="307C2AD4" wp14:editId="2683CB0D">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06DCA0" id="直線コネクタ 11"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699B1732" w14:textId="77777777" w:rsidR="00C86CF7" w:rsidRDefault="00C86CF7" w:rsidP="00C86CF7">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65" behindDoc="0" locked="0" layoutInCell="1" allowOverlap="1" wp14:anchorId="291188DE" wp14:editId="20BC69A4">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188DE" id="テキスト ボックス 19" o:spid="_x0000_s1034" type="#_x0000_t202" style="position:absolute;left:0;text-align:left;margin-left:237.75pt;margin-top:6.75pt;width:91.5pt;height:33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qMYPhDAgAAlAQA&#10;AA4AAAAAAAAAAAAAAAAALgIAAGRycy9lMm9Eb2MueG1sUEsBAi0AFAAGAAgAAAAhAJuakJjdAAAA&#10;CQEAAA8AAAAAAAAAAAAAAAAAnQQAAGRycy9kb3ducmV2LnhtbFBLBQYAAAAABAAEAPMAAACnBQAA&#10;AAA=&#10;" fillcolor="window" strokeweight=".5pt">
                <v:textbo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7DD5C79B"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4" behindDoc="0" locked="0" layoutInCell="1" allowOverlap="1" wp14:anchorId="772D8CDF" wp14:editId="29822E1D">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41662C" id="直線コネクタ 18"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2" behindDoc="0" locked="0" layoutInCell="1" allowOverlap="1" wp14:anchorId="022FE5FB" wp14:editId="029680B0">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FE5FB" id="テキスト ボックス 15" o:spid="_x0000_s1035" type="#_x0000_t202" style="position:absolute;left:0;text-align:left;margin-left:105.75pt;margin-top:15pt;width:91.5pt;height:33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" fillcolor="window" strokeweight=".5pt">
                <v:textbo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0D577B79"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62D3A3C0" wp14:editId="6C3DD5FC">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2110A" id="直線コネクタ 9"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strokecolor="black [3213]" strokeweight=".5pt">
                <v:stroke joinstyle="miter"/>
              </v:line>
            </w:pict>
          </mc:Fallback>
        </mc:AlternateContent>
      </w:r>
    </w:p>
    <w:p w14:paraId="60028A40" w14:textId="77777777" w:rsidR="00C86CF7" w:rsidRDefault="00C86CF7" w:rsidP="00C86CF7">
      <w:pPr>
        <w:rPr>
          <w:rFonts w:ascii="ＭＳ ゴシック" w:eastAsia="ＭＳ ゴシック" w:hAnsi="ＭＳ ゴシック"/>
          <w:bCs/>
          <w:sz w:val="22"/>
        </w:rPr>
      </w:pPr>
    </w:p>
    <w:p w14:paraId="5C7E9DE1" w14:textId="77777777" w:rsidR="00C86CF7" w:rsidRPr="00B12BD1" w:rsidRDefault="00C86CF7" w:rsidP="00014293">
      <w:pPr>
        <w:ind w:leftChars="100" w:left="210"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0C7FD989" w14:textId="77777777" w:rsidR="0026693D" w:rsidRPr="00E0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3AB4C78E" w:rsidR="00B35DC0" w:rsidRPr="00390F11"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sidRPr="00390F11">
        <w:rPr>
          <w:rFonts w:ascii="ＭＳ ゴシック" w:eastAsia="ＭＳ ゴシック" w:hAnsi="ＭＳ ゴシック" w:hint="eastAsia"/>
          <w:bCs/>
          <w:sz w:val="22"/>
        </w:rPr>
        <w:t>令和</w:t>
      </w:r>
      <w:r w:rsidR="00E0693D" w:rsidRPr="00390F11">
        <w:rPr>
          <w:rFonts w:ascii="ＭＳ ゴシック" w:eastAsia="ＭＳ ゴシック" w:hAnsi="ＭＳ ゴシック" w:hint="eastAsia"/>
          <w:bCs/>
          <w:sz w:val="22"/>
        </w:rPr>
        <w:t>４</w:t>
      </w:r>
      <w:r w:rsidRPr="00390F11">
        <w:rPr>
          <w:rFonts w:ascii="ＭＳ ゴシック" w:eastAsia="ＭＳ ゴシック" w:hAnsi="ＭＳ ゴシック" w:hint="eastAsia"/>
          <w:bCs/>
          <w:sz w:val="22"/>
        </w:rPr>
        <w:t>年</w:t>
      </w:r>
      <w:r w:rsidR="00E0693D" w:rsidRPr="00390F11">
        <w:rPr>
          <w:rFonts w:ascii="ＭＳ ゴシック" w:eastAsia="ＭＳ ゴシック" w:hAnsi="ＭＳ ゴシック" w:hint="eastAsia"/>
          <w:bCs/>
          <w:sz w:val="22"/>
        </w:rPr>
        <w:t>１２</w:t>
      </w:r>
      <w:r w:rsidRPr="00390F11">
        <w:rPr>
          <w:rFonts w:ascii="ＭＳ ゴシック" w:eastAsia="ＭＳ ゴシック" w:hAnsi="ＭＳ ゴシック" w:hint="eastAsia"/>
          <w:bCs/>
          <w:sz w:val="22"/>
        </w:rPr>
        <w:t>月</w:t>
      </w:r>
      <w:r w:rsidR="00840D77" w:rsidRPr="00390F11">
        <w:rPr>
          <w:rFonts w:ascii="ＭＳ ゴシック" w:eastAsia="ＭＳ ゴシック" w:hAnsi="ＭＳ ゴシック" w:hint="eastAsia"/>
          <w:bCs/>
          <w:sz w:val="22"/>
        </w:rPr>
        <w:t>１２</w:t>
      </w:r>
      <w:r w:rsidRPr="00390F11">
        <w:rPr>
          <w:rFonts w:ascii="ＭＳ ゴシック" w:eastAsia="ＭＳ ゴシック" w:hAnsi="ＭＳ ゴシック" w:hint="eastAsia"/>
          <w:bCs/>
          <w:sz w:val="22"/>
        </w:rPr>
        <w:t>日（</w:t>
      </w:r>
      <w:r w:rsidR="00AB6D86" w:rsidRPr="00390F11">
        <w:rPr>
          <w:rFonts w:ascii="ＭＳ ゴシック" w:eastAsia="ＭＳ ゴシック" w:hAnsi="ＭＳ ゴシック" w:hint="eastAsia"/>
          <w:bCs/>
          <w:sz w:val="22"/>
        </w:rPr>
        <w:t>月</w:t>
      </w:r>
      <w:r w:rsidRPr="00390F11">
        <w:rPr>
          <w:rFonts w:ascii="ＭＳ ゴシック" w:eastAsia="ＭＳ ゴシック" w:hAnsi="ＭＳ ゴシック" w:hint="eastAsia"/>
          <w:bCs/>
          <w:sz w:val="22"/>
        </w:rPr>
        <w:t>）</w:t>
      </w:r>
    </w:p>
    <w:p w14:paraId="48C1EBC3" w14:textId="769C8B75" w:rsidR="00B35DC0" w:rsidRDefault="00B35DC0">
      <w:pPr>
        <w:ind w:firstLineChars="300" w:firstLine="660"/>
        <w:rPr>
          <w:rFonts w:ascii="ＭＳ ゴシック" w:eastAsia="ＭＳ ゴシック" w:hAnsi="ＭＳ ゴシック"/>
          <w:bCs/>
          <w:sz w:val="22"/>
        </w:rPr>
      </w:pPr>
      <w:r w:rsidRPr="00390F11">
        <w:rPr>
          <w:rFonts w:ascii="ＭＳ ゴシック" w:eastAsia="ＭＳ ゴシック" w:hAnsi="ＭＳ ゴシック" w:hint="eastAsia"/>
          <w:bCs/>
          <w:sz w:val="22"/>
        </w:rPr>
        <w:t>締切日：</w:t>
      </w:r>
      <w:r w:rsidR="008B7081" w:rsidRPr="00390F11">
        <w:rPr>
          <w:rFonts w:ascii="ＭＳ ゴシック" w:eastAsia="ＭＳ ゴシック" w:hAnsi="ＭＳ ゴシック" w:hint="eastAsia"/>
          <w:bCs/>
          <w:sz w:val="22"/>
        </w:rPr>
        <w:t>令和</w:t>
      </w:r>
      <w:r w:rsidR="00E0693D" w:rsidRPr="00390F11">
        <w:rPr>
          <w:rFonts w:ascii="ＭＳ ゴシック" w:eastAsia="ＭＳ ゴシック" w:hAnsi="ＭＳ ゴシック" w:hint="eastAsia"/>
          <w:bCs/>
          <w:sz w:val="22"/>
        </w:rPr>
        <w:t>５</w:t>
      </w:r>
      <w:r w:rsidRPr="00390F11">
        <w:rPr>
          <w:rFonts w:ascii="ＭＳ ゴシック" w:eastAsia="ＭＳ ゴシック" w:hAnsi="ＭＳ ゴシック" w:hint="eastAsia"/>
          <w:bCs/>
          <w:sz w:val="22"/>
        </w:rPr>
        <w:t>年</w:t>
      </w:r>
      <w:r w:rsidR="00E0693D" w:rsidRPr="00390F11">
        <w:rPr>
          <w:rFonts w:ascii="ＭＳ ゴシック" w:eastAsia="ＭＳ ゴシック" w:hAnsi="ＭＳ ゴシック" w:hint="eastAsia"/>
          <w:bCs/>
          <w:sz w:val="22"/>
        </w:rPr>
        <w:t>１</w:t>
      </w:r>
      <w:r w:rsidRPr="00390F11">
        <w:rPr>
          <w:rFonts w:ascii="ＭＳ ゴシック" w:eastAsia="ＭＳ ゴシック" w:hAnsi="ＭＳ ゴシック" w:hint="eastAsia"/>
          <w:bCs/>
          <w:sz w:val="22"/>
        </w:rPr>
        <w:t>月</w:t>
      </w:r>
      <w:r w:rsidR="00670261">
        <w:rPr>
          <w:rFonts w:ascii="ＭＳ ゴシック" w:eastAsia="ＭＳ ゴシック" w:hAnsi="ＭＳ ゴシック" w:hint="eastAsia"/>
          <w:bCs/>
          <w:sz w:val="22"/>
        </w:rPr>
        <w:t>１０</w:t>
      </w:r>
      <w:r w:rsidRPr="00390F11">
        <w:rPr>
          <w:rFonts w:ascii="ＭＳ ゴシック" w:eastAsia="ＭＳ ゴシック" w:hAnsi="ＭＳ ゴシック" w:hint="eastAsia"/>
          <w:bCs/>
          <w:sz w:val="22"/>
        </w:rPr>
        <w:t>日（</w:t>
      </w:r>
      <w:r w:rsidR="00A215D4">
        <w:rPr>
          <w:rFonts w:ascii="ＭＳ ゴシック" w:eastAsia="ＭＳ ゴシック" w:hAnsi="ＭＳ ゴシック" w:hint="eastAsia"/>
          <w:bCs/>
          <w:sz w:val="22"/>
        </w:rPr>
        <w:t>火</w:t>
      </w:r>
      <w:r w:rsidRPr="00390F11">
        <w:rPr>
          <w:rFonts w:ascii="ＭＳ ゴシック" w:eastAsia="ＭＳ ゴシック" w:hAnsi="ＭＳ ゴシック" w:hint="eastAsia"/>
          <w:bCs/>
          <w:sz w:val="22"/>
        </w:rPr>
        <w:t>）</w:t>
      </w:r>
      <w:r w:rsidR="00E0693D" w:rsidRPr="00390F11">
        <w:rPr>
          <w:rFonts w:ascii="ＭＳ ゴシック" w:eastAsia="ＭＳ ゴシック" w:hAnsi="ＭＳ ゴシック" w:hint="eastAsia"/>
          <w:bCs/>
          <w:sz w:val="22"/>
        </w:rPr>
        <w:t>１２</w:t>
      </w:r>
      <w:r w:rsidRPr="00390F11">
        <w:rPr>
          <w:rFonts w:ascii="ＭＳ ゴシック" w:eastAsia="ＭＳ ゴシック" w:hAnsi="ＭＳ ゴシック" w:hint="eastAsia"/>
          <w:bCs/>
          <w:sz w:val="22"/>
        </w:rPr>
        <w:t>時必着</w:t>
      </w:r>
    </w:p>
    <w:p w14:paraId="527E793F" w14:textId="120E5BDB"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を利用する場合、締切日の</w:t>
      </w:r>
      <w:r w:rsidR="00E0693D">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58FE44D2" w14:textId="6A39B2E0"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※電子メールの場合、締切日の</w:t>
      </w:r>
      <w:r w:rsidR="00E0693D">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2DA30B73" w14:textId="307023C7"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※郵送の場合、締切日の</w:t>
      </w:r>
      <w:r w:rsidR="00E0693D">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44A8B2DD" w14:textId="221E24A7" w:rsidR="003516DE" w:rsidRPr="00854AA6" w:rsidRDefault="00017AA0" w:rsidP="00E0693D">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16E2A9D8" w14:textId="5438CAD0" w:rsidR="003516DE" w:rsidRPr="00390F11" w:rsidRDefault="003516DE" w:rsidP="00014293">
      <w:pPr>
        <w:ind w:leftChars="200" w:left="420"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54477B">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w:t>
      </w:r>
      <w:r w:rsidRPr="00390F11">
        <w:rPr>
          <w:rFonts w:ascii="ＭＳ ゴシック" w:eastAsia="ＭＳ ゴシック" w:hAnsi="ＭＳ ゴシック" w:hint="eastAsia"/>
          <w:bCs/>
          <w:sz w:val="22"/>
        </w:rPr>
        <w:t>を令和</w:t>
      </w:r>
      <w:r w:rsidR="00E0693D" w:rsidRPr="00390F11">
        <w:rPr>
          <w:rFonts w:ascii="ＭＳ ゴシック" w:eastAsia="ＭＳ ゴシック" w:hAnsi="ＭＳ ゴシック" w:hint="eastAsia"/>
          <w:bCs/>
          <w:sz w:val="22"/>
        </w:rPr>
        <w:t>４</w:t>
      </w:r>
      <w:r w:rsidRPr="00390F11">
        <w:rPr>
          <w:rFonts w:ascii="ＭＳ ゴシック" w:eastAsia="ＭＳ ゴシック" w:hAnsi="ＭＳ ゴシック" w:hint="eastAsia"/>
          <w:bCs/>
          <w:sz w:val="22"/>
        </w:rPr>
        <w:t>年</w:t>
      </w:r>
      <w:r w:rsidR="00E0693D" w:rsidRPr="00390F11">
        <w:rPr>
          <w:rFonts w:ascii="ＭＳ ゴシック" w:eastAsia="ＭＳ ゴシック" w:hAnsi="ＭＳ ゴシック" w:hint="eastAsia"/>
          <w:bCs/>
          <w:sz w:val="22"/>
        </w:rPr>
        <w:t>１２</w:t>
      </w:r>
      <w:r w:rsidRPr="00390F11">
        <w:rPr>
          <w:rFonts w:ascii="ＭＳ ゴシック" w:eastAsia="ＭＳ ゴシック" w:hAnsi="ＭＳ ゴシック" w:hint="eastAsia"/>
          <w:bCs/>
          <w:sz w:val="22"/>
        </w:rPr>
        <w:t>月</w:t>
      </w:r>
      <w:r w:rsidR="00A7673D" w:rsidRPr="00390F11">
        <w:rPr>
          <w:rFonts w:ascii="ＭＳ ゴシック" w:eastAsia="ＭＳ ゴシック" w:hAnsi="ＭＳ ゴシック" w:hint="eastAsia"/>
          <w:bCs/>
          <w:sz w:val="22"/>
        </w:rPr>
        <w:t>１</w:t>
      </w:r>
      <w:r w:rsidR="005E4054" w:rsidRPr="00390F11">
        <w:rPr>
          <w:rFonts w:ascii="ＭＳ ゴシック" w:eastAsia="ＭＳ ゴシック" w:hAnsi="ＭＳ ゴシック" w:hint="eastAsia"/>
          <w:bCs/>
          <w:sz w:val="22"/>
        </w:rPr>
        <w:t>５</w:t>
      </w:r>
      <w:r w:rsidRPr="00390F11">
        <w:rPr>
          <w:rFonts w:ascii="ＭＳ ゴシック" w:eastAsia="ＭＳ ゴシック" w:hAnsi="ＭＳ ゴシック" w:hint="eastAsia"/>
          <w:bCs/>
          <w:sz w:val="22"/>
        </w:rPr>
        <w:t>日（</w:t>
      </w:r>
      <w:r w:rsidR="00A7673D" w:rsidRPr="00390F11">
        <w:rPr>
          <w:rFonts w:ascii="ＭＳ ゴシック" w:eastAsia="ＭＳ ゴシック" w:hAnsi="ＭＳ ゴシック" w:hint="eastAsia"/>
          <w:bCs/>
          <w:sz w:val="22"/>
        </w:rPr>
        <w:t>木</w:t>
      </w:r>
      <w:r w:rsidRPr="00390F11">
        <w:rPr>
          <w:rFonts w:ascii="ＭＳ ゴシック" w:eastAsia="ＭＳ ゴシック" w:hAnsi="ＭＳ ゴシック" w:hint="eastAsia"/>
          <w:bCs/>
          <w:sz w:val="22"/>
        </w:rPr>
        <w:t>）</w:t>
      </w:r>
      <w:r w:rsidR="00A7673D" w:rsidRPr="00390F11">
        <w:rPr>
          <w:rFonts w:ascii="ＭＳ ゴシック" w:eastAsia="ＭＳ ゴシック" w:hAnsi="ＭＳ ゴシック" w:hint="eastAsia"/>
          <w:bCs/>
          <w:sz w:val="22"/>
        </w:rPr>
        <w:t>１２</w:t>
      </w:r>
      <w:r w:rsidRPr="00390F11">
        <w:rPr>
          <w:rFonts w:ascii="ＭＳ ゴシック" w:eastAsia="ＭＳ ゴシック" w:hAnsi="ＭＳ ゴシック" w:hint="eastAsia"/>
          <w:bCs/>
          <w:sz w:val="22"/>
        </w:rPr>
        <w:t>時</w:t>
      </w:r>
      <w:r w:rsidR="00A7673D" w:rsidRPr="00390F11">
        <w:rPr>
          <w:rFonts w:ascii="ＭＳ ゴシック" w:eastAsia="ＭＳ ゴシック" w:hAnsi="ＭＳ ゴシック" w:hint="eastAsia"/>
          <w:bCs/>
          <w:sz w:val="22"/>
        </w:rPr>
        <w:t>００</w:t>
      </w:r>
      <w:r w:rsidRPr="00390F11">
        <w:rPr>
          <w:rFonts w:ascii="ＭＳ ゴシック" w:eastAsia="ＭＳ ゴシック" w:hAnsi="ＭＳ ゴシック" w:hint="eastAsia"/>
          <w:bCs/>
          <w:sz w:val="22"/>
        </w:rPr>
        <w:t>分までに登録すること。（事前にテスト連絡をする場合がある。）「</w:t>
      </w:r>
      <w:r w:rsidR="0054477B" w:rsidRPr="00390F11">
        <w:rPr>
          <w:rFonts w:ascii="ＭＳ ゴシック" w:eastAsia="ＭＳ ゴシック" w:hAnsi="ＭＳ ゴシック" w:hint="eastAsia"/>
          <w:bCs/>
          <w:sz w:val="22"/>
        </w:rPr>
        <w:t>Teams</w:t>
      </w:r>
      <w:r w:rsidRPr="00390F11">
        <w:rPr>
          <w:rFonts w:ascii="ＭＳ ゴシック" w:eastAsia="ＭＳ ゴシック" w:hAnsi="ＭＳ ゴシック" w:hint="eastAsia"/>
          <w:bCs/>
          <w:sz w:val="22"/>
        </w:rPr>
        <w:t>」が利用できない場合は、概要を共有するので、その旨を連絡するとともに連絡先を登録すること。</w:t>
      </w:r>
    </w:p>
    <w:p w14:paraId="109A89FB" w14:textId="33851FAC" w:rsidR="00B35DC0" w:rsidRPr="003516DE" w:rsidRDefault="003516DE" w:rsidP="003516DE">
      <w:pPr>
        <w:ind w:leftChars="315" w:left="661" w:firstLineChars="100" w:firstLine="220"/>
        <w:rPr>
          <w:rFonts w:ascii="ＭＳ ゴシック" w:eastAsia="ＭＳ ゴシック" w:hAnsi="ＭＳ ゴシック"/>
          <w:bCs/>
          <w:sz w:val="22"/>
        </w:rPr>
      </w:pPr>
      <w:r w:rsidRPr="00390F11">
        <w:rPr>
          <w:rFonts w:ascii="ＭＳ ゴシック" w:eastAsia="ＭＳ ゴシック" w:hAnsi="ＭＳ ゴシック" w:hint="eastAsia"/>
          <w:bCs/>
          <w:sz w:val="22"/>
        </w:rPr>
        <w:t>令和</w:t>
      </w:r>
      <w:r w:rsidR="00E0693D" w:rsidRPr="00390F11">
        <w:rPr>
          <w:rFonts w:ascii="ＭＳ ゴシック" w:eastAsia="ＭＳ ゴシック" w:hAnsi="ＭＳ ゴシック" w:hint="eastAsia"/>
          <w:bCs/>
          <w:sz w:val="22"/>
        </w:rPr>
        <w:t>４</w:t>
      </w:r>
      <w:r w:rsidRPr="00390F11">
        <w:rPr>
          <w:rFonts w:ascii="ＭＳ ゴシック" w:eastAsia="ＭＳ ゴシック" w:hAnsi="ＭＳ ゴシック" w:hint="eastAsia"/>
          <w:bCs/>
          <w:sz w:val="22"/>
        </w:rPr>
        <w:t>年</w:t>
      </w:r>
      <w:r w:rsidR="00E0693D" w:rsidRPr="00390F11">
        <w:rPr>
          <w:rFonts w:ascii="ＭＳ ゴシック" w:eastAsia="ＭＳ ゴシック" w:hAnsi="ＭＳ ゴシック" w:hint="eastAsia"/>
          <w:bCs/>
          <w:sz w:val="22"/>
        </w:rPr>
        <w:t>１２</w:t>
      </w:r>
      <w:r w:rsidRPr="00390F11">
        <w:rPr>
          <w:rFonts w:ascii="ＭＳ ゴシック" w:eastAsia="ＭＳ ゴシック" w:hAnsi="ＭＳ ゴシック" w:hint="eastAsia"/>
          <w:bCs/>
          <w:sz w:val="22"/>
        </w:rPr>
        <w:t>月</w:t>
      </w:r>
      <w:r w:rsidR="00AB6D86" w:rsidRPr="00390F11">
        <w:rPr>
          <w:rFonts w:ascii="ＭＳ ゴシック" w:eastAsia="ＭＳ ゴシック" w:hAnsi="ＭＳ ゴシック" w:hint="eastAsia"/>
          <w:bCs/>
          <w:sz w:val="22"/>
        </w:rPr>
        <w:t>１６</w:t>
      </w:r>
      <w:r w:rsidRPr="00390F11">
        <w:rPr>
          <w:rFonts w:ascii="ＭＳ ゴシック" w:eastAsia="ＭＳ ゴシック" w:hAnsi="ＭＳ ゴシック" w:hint="eastAsia"/>
          <w:bCs/>
          <w:sz w:val="22"/>
        </w:rPr>
        <w:t>日（</w:t>
      </w:r>
      <w:r w:rsidR="00A7673D" w:rsidRPr="00390F11">
        <w:rPr>
          <w:rFonts w:ascii="ＭＳ ゴシック" w:eastAsia="ＭＳ ゴシック" w:hAnsi="ＭＳ ゴシック" w:hint="eastAsia"/>
          <w:bCs/>
          <w:sz w:val="22"/>
        </w:rPr>
        <w:t>金</w:t>
      </w:r>
      <w:r w:rsidRPr="00390F11">
        <w:rPr>
          <w:rFonts w:ascii="ＭＳ ゴシック" w:eastAsia="ＭＳ ゴシック" w:hAnsi="ＭＳ ゴシック" w:hint="eastAsia"/>
          <w:bCs/>
          <w:sz w:val="22"/>
        </w:rPr>
        <w:t>）</w:t>
      </w:r>
      <w:r w:rsidR="00D86F7E" w:rsidRPr="00390F11">
        <w:rPr>
          <w:rFonts w:ascii="ＭＳ ゴシック" w:eastAsia="ＭＳ ゴシック" w:hAnsi="ＭＳ ゴシック" w:hint="eastAsia"/>
          <w:bCs/>
          <w:sz w:val="22"/>
        </w:rPr>
        <w:t>１</w:t>
      </w:r>
      <w:r w:rsidR="005E4054" w:rsidRPr="00390F11">
        <w:rPr>
          <w:rFonts w:ascii="ＭＳ ゴシック" w:eastAsia="ＭＳ ゴシック" w:hAnsi="ＭＳ ゴシック" w:hint="eastAsia"/>
          <w:bCs/>
          <w:sz w:val="22"/>
        </w:rPr>
        <w:t>１</w:t>
      </w:r>
      <w:r w:rsidRPr="00390F11">
        <w:rPr>
          <w:rFonts w:ascii="ＭＳ ゴシック" w:eastAsia="ＭＳ ゴシック" w:hAnsi="ＭＳ ゴシック" w:hint="eastAsia"/>
          <w:bCs/>
          <w:sz w:val="22"/>
        </w:rPr>
        <w:t>時</w:t>
      </w:r>
      <w:r w:rsidR="00D86F7E" w:rsidRPr="00390F11">
        <w:rPr>
          <w:rFonts w:ascii="ＭＳ ゴシック" w:eastAsia="ＭＳ ゴシック" w:hAnsi="ＭＳ ゴシック" w:hint="eastAsia"/>
          <w:bCs/>
          <w:sz w:val="22"/>
        </w:rPr>
        <w:t>００</w:t>
      </w:r>
      <w:r w:rsidRPr="00390F11">
        <w:rPr>
          <w:rFonts w:ascii="ＭＳ ゴシック" w:eastAsia="ＭＳ ゴシック" w:hAnsi="ＭＳ ゴシック" w:hint="eastAsia"/>
          <w:bCs/>
          <w:sz w:val="22"/>
        </w:rPr>
        <w:t>分</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77777777" w:rsidR="00941ACE" w:rsidRDefault="00941ACE" w:rsidP="00B15DC9">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4BA82D5B" w14:textId="7CB2BE41"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3" w:history="1">
        <w:r w:rsidR="00D86F7E" w:rsidRPr="004A3990">
          <w:rPr>
            <w:rStyle w:val="a9"/>
            <w:rFonts w:ascii="ＭＳ ゴシック" w:eastAsia="ＭＳ ゴシック" w:hAnsi="ＭＳ ゴシック"/>
            <w:bCs/>
            <w:sz w:val="22"/>
          </w:rPr>
          <w:t>https://www.jgrants-portal.go.jp/</w:t>
        </w:r>
      </w:hyperlink>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0427797E" w14:textId="2752578E" w:rsidR="00176DFB" w:rsidRDefault="009F253F" w:rsidP="03E31361">
      <w:pPr>
        <w:ind w:leftChars="100" w:left="650" w:hangingChars="200" w:hanging="440"/>
        <w:rPr>
          <w:rFonts w:ascii="ＭＳ ゴシック" w:eastAsia="ＭＳ ゴシック" w:hAnsi="ＭＳ ゴシック"/>
          <w:sz w:val="22"/>
        </w:rPr>
      </w:pPr>
      <w:r w:rsidRPr="03E31361">
        <w:rPr>
          <w:rFonts w:ascii="ＭＳ ゴシック" w:eastAsia="ＭＳ ゴシック" w:hAnsi="ＭＳ ゴシック"/>
          <w:sz w:val="22"/>
        </w:rPr>
        <w:t xml:space="preserve">　</w:t>
      </w:r>
      <w:r w:rsidR="00B15DC9">
        <w:rPr>
          <w:rFonts w:ascii="ＭＳ ゴシック" w:eastAsia="ＭＳ ゴシック" w:hAnsi="ＭＳ ゴシック" w:hint="eastAsia"/>
          <w:sz w:val="22"/>
        </w:rPr>
        <w:t xml:space="preserve">　</w:t>
      </w:r>
      <w:r w:rsidR="00236A20" w:rsidRPr="03E31361">
        <w:rPr>
          <w:rFonts w:ascii="ＭＳ ゴシック" w:eastAsia="ＭＳ ゴシック" w:hAnsi="ＭＳ ゴシック"/>
          <w:sz w:val="22"/>
        </w:rPr>
        <w:t>②</w:t>
      </w:r>
      <w:r w:rsidR="00B35DC0" w:rsidRPr="03E31361">
        <w:rPr>
          <w:rFonts w:ascii="ＭＳ ゴシック" w:eastAsia="ＭＳ ゴシック" w:hAnsi="ＭＳ ゴシック"/>
          <w:sz w:val="22"/>
        </w:rPr>
        <w:t xml:space="preserve"> </w:t>
      </w:r>
      <w:r w:rsidR="00176DFB" w:rsidRPr="03E31361">
        <w:rPr>
          <w:rFonts w:ascii="ＭＳ ゴシック" w:eastAsia="ＭＳ ゴシック" w:hAnsi="ＭＳ ゴシック"/>
          <w:sz w:val="22"/>
        </w:rPr>
        <w:t>電子メールの場合には、以下の書類を「</w:t>
      </w:r>
      <w:r w:rsidR="005E2820" w:rsidRPr="00EA25C0">
        <w:rPr>
          <w:rFonts w:ascii="ＭＳ ゴシック" w:eastAsia="ＭＳ ゴシック" w:hAnsi="ＭＳ ゴシック"/>
          <w:sz w:val="22"/>
        </w:rPr>
        <w:t>bzl-kyodokoza-sozosien@meti.go.jp</w:t>
      </w:r>
      <w:r w:rsidR="00176DFB" w:rsidRPr="03E31361">
        <w:rPr>
          <w:rFonts w:ascii="ＭＳ ゴシック" w:eastAsia="ＭＳ ゴシック" w:hAnsi="ＭＳ ゴシック"/>
          <w:sz w:val="22"/>
        </w:rPr>
        <w:t>」宛に送付してください。その際メールの件名(題名)を必ず「</w:t>
      </w:r>
      <w:r w:rsidR="001823DE" w:rsidRPr="03E31361">
        <w:rPr>
          <w:rFonts w:ascii="ＭＳ ゴシック" w:eastAsia="ＭＳ ゴシック" w:hAnsi="ＭＳ ゴシック"/>
          <w:sz w:val="22"/>
        </w:rPr>
        <w:t>令和４年度</w:t>
      </w:r>
      <w:r w:rsidR="00E0693D" w:rsidRPr="03E31361">
        <w:rPr>
          <w:rFonts w:ascii="ＭＳ ゴシック" w:eastAsia="ＭＳ ゴシック" w:hAnsi="ＭＳ ゴシック"/>
          <w:sz w:val="22"/>
        </w:rPr>
        <w:t>高等教育機関における共同講座創造支援事業費補助金申請書</w:t>
      </w:r>
      <w:r w:rsidR="00176DFB" w:rsidRPr="03E31361">
        <w:rPr>
          <w:rFonts w:ascii="ＭＳ ゴシック" w:eastAsia="ＭＳ ゴシック" w:hAnsi="ＭＳ ゴシック"/>
          <w:sz w:val="22"/>
        </w:rPr>
        <w:t>」としてください。</w:t>
      </w:r>
    </w:p>
    <w:p w14:paraId="1C8F3415" w14:textId="1BC55352" w:rsidR="00A70DFB" w:rsidRPr="00A70DFB" w:rsidRDefault="4CD0B7CA" w:rsidP="3CDC3F6C">
      <w:pPr>
        <w:ind w:leftChars="300" w:left="630"/>
        <w:rPr>
          <w:rFonts w:ascii="ＭＳ ゴシック" w:eastAsia="ＭＳ ゴシック" w:hAnsi="ＭＳ ゴシック"/>
          <w:sz w:val="22"/>
        </w:rPr>
      </w:pPr>
      <w:r w:rsidRPr="3CDC3F6C">
        <w:rPr>
          <w:rFonts w:ascii="ＭＳ ゴシック" w:eastAsia="ＭＳ ゴシック" w:hAnsi="ＭＳ ゴシック"/>
          <w:sz w:val="22"/>
        </w:rPr>
        <w:t>郵送</w:t>
      </w:r>
      <w:r w:rsidR="7437889F" w:rsidRPr="3CDC3F6C">
        <w:rPr>
          <w:rFonts w:ascii="ＭＳ ゴシック" w:eastAsia="ＭＳ ゴシック" w:hAnsi="ＭＳ ゴシック"/>
          <w:sz w:val="22"/>
        </w:rPr>
        <w:t>等の場合には、</w:t>
      </w:r>
      <w:r w:rsidR="00B35DC0" w:rsidRPr="3CDC3F6C">
        <w:rPr>
          <w:rFonts w:ascii="ＭＳ ゴシック" w:eastAsia="ＭＳ ゴシック" w:hAnsi="ＭＳ ゴシック"/>
          <w:sz w:val="22"/>
        </w:rPr>
        <w:t>以下の書類を一つの封筒に入れてください。封筒の宛名面には、「</w:t>
      </w:r>
      <w:r w:rsidR="109E0A89" w:rsidRPr="3CDC3F6C">
        <w:rPr>
          <w:rFonts w:ascii="ＭＳ ゴシック" w:eastAsia="ＭＳ ゴシック" w:hAnsi="ＭＳ ゴシック"/>
          <w:sz w:val="22"/>
        </w:rPr>
        <w:t>令和４年度高等教育機関における共同講座創造支援事業費補助金</w:t>
      </w:r>
      <w:r w:rsidR="403B11DD" w:rsidRPr="3CDC3F6C">
        <w:rPr>
          <w:rFonts w:ascii="ＭＳ ゴシック" w:eastAsia="ＭＳ ゴシック" w:hAnsi="ＭＳ ゴシック"/>
          <w:sz w:val="22"/>
        </w:rPr>
        <w:t>申請書</w:t>
      </w:r>
      <w:r w:rsidR="00B35DC0" w:rsidRPr="3CDC3F6C">
        <w:rPr>
          <w:rFonts w:ascii="ＭＳ ゴシック" w:eastAsia="ＭＳ ゴシック" w:hAnsi="ＭＳ ゴシック"/>
          <w:sz w:val="22"/>
        </w:rPr>
        <w:t>」と記載してください。</w:t>
      </w:r>
    </w:p>
    <w:p w14:paraId="3CCDCBB7"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3E0D0D43"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C29EC1"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66511CAA"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50C59BB2" w14:textId="77777777" w:rsidR="00B35DC0" w:rsidRDefault="00236A20" w:rsidP="00B15DC9">
      <w:pPr>
        <w:ind w:leftChars="308" w:left="647"/>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47F2D1C2"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4965CE00" w14:textId="1CF5A93F"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15DC9">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176A9461"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15DC9">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77777777"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Ｊグランツ、電子メール又は</w:t>
      </w:r>
      <w:r>
        <w:rPr>
          <w:rFonts w:ascii="ＭＳ ゴシック" w:eastAsia="ＭＳ ゴシック" w:hAnsi="ＭＳ ゴシック" w:hint="eastAsia"/>
          <w:bCs/>
          <w:sz w:val="22"/>
        </w:rPr>
        <w:t>郵送・宅配便等により以下に提出してください。</w:t>
      </w:r>
    </w:p>
    <w:p w14:paraId="2DFA2A1F" w14:textId="77777777" w:rsidR="00891094" w:rsidRDefault="00891094" w:rsidP="00B15DC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77777777" w:rsidR="00891094" w:rsidRPr="00661D94" w:rsidRDefault="00891094" w:rsidP="00B15DC9">
      <w:pPr>
        <w:ind w:firstLineChars="300" w:firstLine="660"/>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6E928A80"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080B36" w:rsidRPr="00EA25C0">
        <w:rPr>
          <w:rFonts w:ascii="ＭＳ ゴシック" w:eastAsia="ＭＳ ゴシック" w:hAnsi="ＭＳ ゴシック"/>
          <w:sz w:val="22"/>
        </w:rPr>
        <w:t>bzl-kyodokoza-sozosien@meti.go.jp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62C63A05" w14:textId="04FCC0A0" w:rsidR="00891094" w:rsidRDefault="4342AE2E" w:rsidP="03E31361">
      <w:pPr>
        <w:ind w:leftChars="420" w:left="882"/>
        <w:rPr>
          <w:rFonts w:ascii="ＭＳ ゴシック" w:eastAsia="ＭＳ ゴシック" w:hAnsi="ＭＳ ゴシック"/>
          <w:bCs/>
          <w:sz w:val="22"/>
        </w:rPr>
      </w:pPr>
      <w:r w:rsidRPr="00661D94">
        <w:rPr>
          <w:rFonts w:ascii="ＭＳ ゴシック" w:eastAsia="ＭＳ ゴシック" w:hAnsi="ＭＳ ゴシック"/>
          <w:bCs/>
          <w:sz w:val="22"/>
        </w:rPr>
        <w:t>メールの件名(題名)を必ず「</w:t>
      </w:r>
      <w:r w:rsidR="0646D570" w:rsidRPr="007E1D5B">
        <w:rPr>
          <w:rFonts w:ascii="ＭＳ ゴシック" w:eastAsia="ＭＳ ゴシック" w:hAnsi="ＭＳ ゴシック"/>
          <w:bCs/>
          <w:sz w:val="22"/>
        </w:rPr>
        <w:t>令和</w:t>
      </w:r>
      <w:r w:rsidR="4744CA9E" w:rsidRPr="03E31361">
        <w:rPr>
          <w:rFonts w:ascii="ＭＳ ゴシック" w:eastAsia="ＭＳ ゴシック" w:hAnsi="ＭＳ ゴシック"/>
          <w:sz w:val="22"/>
        </w:rPr>
        <w:t>４</w:t>
      </w:r>
      <w:r w:rsidR="0646D570" w:rsidRPr="007E1D5B">
        <w:rPr>
          <w:rFonts w:ascii="ＭＳ ゴシック" w:eastAsia="ＭＳ ゴシック" w:hAnsi="ＭＳ ゴシック"/>
          <w:bCs/>
          <w:sz w:val="22"/>
        </w:rPr>
        <w:t>年度</w:t>
      </w:r>
      <w:r w:rsidR="00E92BF0">
        <w:rPr>
          <w:rFonts w:ascii="ＭＳ ゴシック" w:eastAsia="ＭＳ ゴシック" w:hAnsi="ＭＳ ゴシック"/>
          <w:bCs/>
          <w:sz w:val="22"/>
        </w:rPr>
        <w:t>高等教育機関における共同講座創造支援事業費補助金</w:t>
      </w:r>
      <w:r w:rsidR="0646D570" w:rsidRPr="00661D94">
        <w:rPr>
          <w:rFonts w:ascii="ＭＳ ゴシック" w:eastAsia="ＭＳ ゴシック" w:hAnsi="ＭＳ ゴシック"/>
          <w:bCs/>
          <w:sz w:val="22"/>
        </w:rPr>
        <w:t>申請書</w:t>
      </w:r>
      <w:r w:rsidRPr="00661D94">
        <w:rPr>
          <w:rFonts w:ascii="ＭＳ ゴシック" w:eastAsia="ＭＳ ゴシック" w:hAnsi="ＭＳ ゴシック"/>
          <w:bCs/>
          <w:sz w:val="22"/>
        </w:rPr>
        <w:t>」としてください。</w:t>
      </w:r>
    </w:p>
    <w:p w14:paraId="69ACC85A" w14:textId="77777777" w:rsidR="00A70DFB" w:rsidRDefault="00A70DFB" w:rsidP="00B15DC9">
      <w:pPr>
        <w:ind w:firstLineChars="300" w:firstLine="66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sidR="009C4D0F">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08D35BED" w14:textId="77777777" w:rsidR="001823DE" w:rsidRDefault="001823DE" w:rsidP="001823DE">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2F7A35CA" w14:textId="77777777" w:rsidR="001823DE" w:rsidRDefault="001823DE" w:rsidP="001823DE">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経済産業省　経済産業政策局　産業人材課</w:t>
      </w:r>
    </w:p>
    <w:p w14:paraId="7E6E640A" w14:textId="3FF82594" w:rsidR="001823DE" w:rsidRDefault="001823DE" w:rsidP="3CDC3F6C">
      <w:pPr>
        <w:ind w:leftChars="420" w:left="882"/>
        <w:rPr>
          <w:rFonts w:ascii="ＭＳ ゴシック" w:eastAsia="ＭＳ ゴシック" w:hAnsi="ＭＳ ゴシック"/>
          <w:sz w:val="22"/>
        </w:rPr>
      </w:pPr>
      <w:r w:rsidRPr="3CDC3F6C">
        <w:rPr>
          <w:rFonts w:ascii="ＭＳ ゴシック" w:eastAsia="ＭＳ ゴシック" w:hAnsi="ＭＳ ゴシック"/>
          <w:sz w:val="22"/>
        </w:rPr>
        <w:t>『令和</w:t>
      </w:r>
      <w:r w:rsidR="00D86F7E">
        <w:rPr>
          <w:rFonts w:ascii="ＭＳ ゴシック" w:eastAsia="ＭＳ ゴシック" w:hAnsi="ＭＳ ゴシック" w:hint="eastAsia"/>
          <w:sz w:val="22"/>
        </w:rPr>
        <w:t>４</w:t>
      </w:r>
      <w:r w:rsidRPr="3CDC3F6C">
        <w:rPr>
          <w:rFonts w:ascii="ＭＳ ゴシック" w:eastAsia="ＭＳ ゴシック" w:hAnsi="ＭＳ ゴシック"/>
          <w:sz w:val="22"/>
        </w:rPr>
        <w:t>年度</w:t>
      </w:r>
      <w:r w:rsidR="00E92BF0">
        <w:rPr>
          <w:rFonts w:ascii="ＭＳ ゴシック" w:eastAsia="ＭＳ ゴシック" w:hAnsi="ＭＳ ゴシック"/>
          <w:sz w:val="22"/>
        </w:rPr>
        <w:t>高等教育機関における共同講座創造支援事業費補助金</w:t>
      </w:r>
      <w:r w:rsidRPr="3CDC3F6C">
        <w:rPr>
          <w:rFonts w:ascii="ＭＳ ゴシック" w:eastAsia="ＭＳ ゴシック" w:hAnsi="ＭＳ ゴシック"/>
          <w:sz w:val="22"/>
        </w:rPr>
        <w:t>』担当あて</w:t>
      </w:r>
    </w:p>
    <w:p w14:paraId="52FF412E" w14:textId="77777777" w:rsidR="00F00AA4" w:rsidRDefault="00F00AA4" w:rsidP="001823DE">
      <w:pPr>
        <w:rPr>
          <w:rFonts w:ascii="ＭＳ ゴシック" w:eastAsia="ＭＳ ゴシック" w:hAnsi="ＭＳ ゴシック"/>
          <w:bCs/>
          <w:sz w:val="22"/>
        </w:rPr>
      </w:pPr>
    </w:p>
    <w:p w14:paraId="257458B4" w14:textId="77777777" w:rsidR="008E20FC" w:rsidRDefault="008E20FC" w:rsidP="00EE26F6">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77777777" w:rsidR="00B35DC0" w:rsidRDefault="00B35DC0" w:rsidP="00EE26F6">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77777777" w:rsidR="00B35DC0" w:rsidRDefault="00B35DC0" w:rsidP="00EE26F6">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rsidP="00EE26F6">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w:t>
      </w:r>
      <w:r>
        <w:rPr>
          <w:rFonts w:ascii="ＭＳ ゴシック" w:eastAsia="ＭＳ ゴシック" w:hAnsi="ＭＳ ゴシック" w:hint="eastAsia"/>
          <w:bCs/>
          <w:sz w:val="22"/>
        </w:rPr>
        <w:lastRenderedPageBreak/>
        <w:t>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0010CC77" w:rsidR="00B35DC0" w:rsidRDefault="00B35DC0" w:rsidP="00EE26F6">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2B07E3C" w14:textId="2319A025" w:rsidR="00612635" w:rsidRPr="00612635" w:rsidRDefault="00B35DC0" w:rsidP="00612635">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r w:rsidR="00612635">
        <w:rPr>
          <w:rFonts w:ascii="ＭＳ ゴシック" w:eastAsia="ＭＳ ゴシック" w:hAnsi="ＭＳ ゴシック" w:hint="eastAsia"/>
          <w:bCs/>
          <w:sz w:val="22"/>
        </w:rPr>
        <w:t>は妥当か。</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285667D3" w14:textId="77777777" w:rsidR="00422E37" w:rsidRDefault="00B35DC0" w:rsidP="00422E37">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30F01F37" w14:textId="77777777" w:rsidR="00CC374A" w:rsidRDefault="2AD1426A" w:rsidP="00CC374A">
      <w:pPr>
        <w:pStyle w:val="afb"/>
        <w:numPr>
          <w:ilvl w:val="0"/>
          <w:numId w:val="4"/>
        </w:numPr>
        <w:ind w:leftChars="0"/>
        <w:rPr>
          <w:rFonts w:ascii="ＭＳ ゴシック" w:eastAsia="ＭＳ ゴシック" w:hAnsi="ＭＳ ゴシック"/>
          <w:sz w:val="22"/>
        </w:rPr>
      </w:pPr>
      <w:r w:rsidRPr="009A73E3">
        <w:rPr>
          <w:rFonts w:ascii="ＭＳ ゴシック" w:eastAsia="ＭＳ ゴシック" w:hAnsi="ＭＳ ゴシック"/>
          <w:sz w:val="22"/>
        </w:rPr>
        <w:t>事業全体の企画及び立案並びに根幹に関わる執行管理部分</w:t>
      </w:r>
      <w:r w:rsidR="58F45443" w:rsidRPr="009A73E3">
        <w:rPr>
          <w:rFonts w:ascii="ＭＳ ゴシック" w:eastAsia="ＭＳ ゴシック" w:hAnsi="ＭＳ ゴシック"/>
          <w:sz w:val="22"/>
        </w:rPr>
        <w:t>（以下）</w:t>
      </w:r>
      <w:r w:rsidRPr="009A73E3">
        <w:rPr>
          <w:rFonts w:ascii="ＭＳ ゴシック" w:eastAsia="ＭＳ ゴシック" w:hAnsi="ＭＳ ゴシック"/>
          <w:sz w:val="22"/>
        </w:rPr>
        <w:t>について、委託・外注を行っていないか。</w:t>
      </w:r>
      <w:r w:rsidRPr="009A73E3">
        <w:rPr>
          <w:rFonts w:ascii="ＭＳ ゴシック" w:eastAsia="ＭＳ ゴシック" w:hAnsi="ＭＳ ゴシック"/>
          <w:sz w:val="22"/>
        </w:rPr>
        <w:br/>
      </w:r>
      <w:r w:rsidR="58F45443" w:rsidRPr="009A73E3">
        <w:rPr>
          <w:rFonts w:ascii="ＭＳ ゴシック" w:eastAsia="ＭＳ ゴシック" w:hAnsi="ＭＳ ゴシック"/>
          <w:sz w:val="22"/>
        </w:rPr>
        <w:t>【</w:t>
      </w:r>
      <w:r w:rsidR="73F16880" w:rsidRPr="009A73E3">
        <w:rPr>
          <w:rFonts w:ascii="ＭＳ ゴシック" w:eastAsia="ＭＳ ゴシック" w:hAnsi="ＭＳ ゴシック"/>
          <w:sz w:val="22"/>
        </w:rPr>
        <w:t>事業</w:t>
      </w:r>
      <w:r w:rsidR="58F45443" w:rsidRPr="009A73E3">
        <w:rPr>
          <w:rFonts w:ascii="ＭＳ ゴシック" w:eastAsia="ＭＳ ゴシック" w:hAnsi="ＭＳ ゴシック"/>
          <w:sz w:val="22"/>
        </w:rPr>
        <w:t>全体の企画及び立案並びに根幹に関わる執行管理業務】</w:t>
      </w:r>
      <w:r w:rsidRPr="009A73E3">
        <w:rPr>
          <w:rFonts w:ascii="ＭＳ ゴシック" w:eastAsia="ＭＳ ゴシック" w:hAnsi="ＭＳ ゴシック"/>
          <w:sz w:val="22"/>
        </w:rPr>
        <w:br/>
      </w:r>
      <w:r w:rsidR="58F45443" w:rsidRPr="009A73E3">
        <w:rPr>
          <w:rFonts w:ascii="ＭＳ ゴシック" w:eastAsia="ＭＳ ゴシック" w:hAnsi="ＭＳ ゴシック"/>
          <w:sz w:val="22"/>
        </w:rPr>
        <w:t>・</w:t>
      </w:r>
      <w:r w:rsidR="0A9A1332" w:rsidRPr="009A73E3">
        <w:rPr>
          <w:rFonts w:ascii="ＭＳ ゴシック" w:eastAsia="ＭＳ ゴシック" w:hAnsi="ＭＳ ゴシック"/>
          <w:sz w:val="22"/>
        </w:rPr>
        <w:t>間接補助事業</w:t>
      </w:r>
      <w:r w:rsidRPr="009A73E3">
        <w:rPr>
          <w:rFonts w:ascii="ＭＳ ゴシック" w:eastAsia="ＭＳ ゴシック" w:hAnsi="ＭＳ ゴシック"/>
          <w:sz w:val="22"/>
        </w:rPr>
        <w:t>内容</w:t>
      </w:r>
      <w:r w:rsidR="494A8FDC" w:rsidRPr="009A73E3">
        <w:rPr>
          <w:rFonts w:ascii="ＭＳ ゴシック" w:eastAsia="ＭＳ ゴシック" w:hAnsi="ＭＳ ゴシック"/>
          <w:sz w:val="22"/>
        </w:rPr>
        <w:t>の決定（交付規程の作成、審査基準の策定、実施手段・方法、採択のための審査委員の選定、委嘱、交付対象者、スケジュール、実施体制）</w:t>
      </w:r>
      <w:r w:rsidRPr="009A73E3">
        <w:rPr>
          <w:rFonts w:ascii="ＭＳ ゴシック" w:eastAsia="ＭＳ ゴシック" w:hAnsi="ＭＳ ゴシック"/>
          <w:sz w:val="22"/>
        </w:rPr>
        <w:br/>
      </w:r>
      <w:r w:rsidR="58F45443" w:rsidRPr="009A73E3">
        <w:rPr>
          <w:rFonts w:ascii="ＭＳ ゴシック" w:eastAsia="ＭＳ ゴシック" w:hAnsi="ＭＳ ゴシック"/>
          <w:sz w:val="22"/>
        </w:rPr>
        <w:t>・</w:t>
      </w:r>
      <w:r w:rsidR="494A8FDC" w:rsidRPr="009A73E3">
        <w:rPr>
          <w:rFonts w:ascii="ＭＳ ゴシック" w:eastAsia="ＭＳ ゴシック" w:hAnsi="ＭＳ ゴシック"/>
          <w:sz w:val="22"/>
        </w:rPr>
        <w:t>間接補助事業者の交付決定、額の確定等の交付規程で定める事務局が行うべき通知及び承認</w:t>
      </w:r>
      <w:r w:rsidR="00AB4C8F" w:rsidRPr="009A73E3">
        <w:rPr>
          <w:rFonts w:ascii="ＭＳ ゴシック" w:eastAsia="ＭＳ ゴシック" w:hAnsi="ＭＳ ゴシック" w:hint="eastAsia"/>
          <w:sz w:val="22"/>
        </w:rPr>
        <w:t>・委託・外注先の業務執行管理（委託・外注内容の決定、進捗状況の管理、成果及び結果のとりまとめ）</w:t>
      </w:r>
    </w:p>
    <w:p w14:paraId="5D210093" w14:textId="77777777" w:rsidR="00CC374A" w:rsidRDefault="00AB4C8F" w:rsidP="00CC374A">
      <w:pPr>
        <w:pStyle w:val="afb"/>
        <w:ind w:leftChars="0" w:left="1020"/>
        <w:rPr>
          <w:rFonts w:ascii="ＭＳ ゴシック" w:eastAsia="ＭＳ ゴシック" w:hAnsi="ＭＳ ゴシック"/>
          <w:sz w:val="22"/>
        </w:rPr>
      </w:pPr>
      <w:r w:rsidRPr="00CC374A">
        <w:rPr>
          <w:rFonts w:ascii="ＭＳ ゴシック" w:eastAsia="ＭＳ ゴシック" w:hAnsi="ＭＳ ゴシック" w:hint="eastAsia"/>
          <w:sz w:val="22"/>
        </w:rPr>
        <w:t>・報告書（構成及び作成、委託・外注先の内容とりまとめ）</w:t>
      </w:r>
    </w:p>
    <w:p w14:paraId="46C48EE3" w14:textId="651E7951" w:rsidR="007019EC" w:rsidRPr="00CC374A" w:rsidRDefault="00AB4C8F" w:rsidP="00CC374A">
      <w:pPr>
        <w:pStyle w:val="afb"/>
        <w:ind w:leftChars="0" w:left="1020"/>
        <w:rPr>
          <w:rFonts w:ascii="ＭＳ ゴシック" w:eastAsia="ＭＳ ゴシック" w:hAnsi="ＭＳ ゴシック"/>
          <w:sz w:val="22"/>
        </w:rPr>
      </w:pPr>
      <w:r w:rsidRPr="009158F6">
        <w:rPr>
          <w:rFonts w:ascii="ＭＳ ゴシック" w:eastAsia="ＭＳ ゴシック" w:hAnsi="ＭＳ ゴシック" w:hint="eastAsia"/>
          <w:sz w:val="22"/>
        </w:rPr>
        <w:t>・その他、執行管理業務と想定する業務</w:t>
      </w:r>
    </w:p>
    <w:p w14:paraId="6008CDEB" w14:textId="18F9EB4C" w:rsidR="00B35DC0" w:rsidRPr="007019EC" w:rsidRDefault="00B50715" w:rsidP="007019EC">
      <w:pPr>
        <w:pStyle w:val="afb"/>
        <w:numPr>
          <w:ilvl w:val="0"/>
          <w:numId w:val="4"/>
        </w:numPr>
        <w:ind w:leftChars="0"/>
        <w:rPr>
          <w:rFonts w:ascii="ＭＳ ゴシック" w:eastAsia="ＭＳ ゴシック" w:hAnsi="ＭＳ ゴシック"/>
          <w:bCs/>
          <w:sz w:val="22"/>
        </w:rPr>
      </w:pPr>
      <w:r w:rsidRPr="007019EC">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w:t>
      </w:r>
      <w:bookmarkStart w:id="4" w:name="_Hlk98504091"/>
      <w:r w:rsidRPr="007019EC">
        <w:rPr>
          <w:rFonts w:ascii="ＭＳ ゴシック" w:eastAsia="ＭＳ ゴシック" w:hAnsi="ＭＳ ゴシック" w:hint="eastAsia"/>
          <w:bCs/>
          <w:sz w:val="22"/>
        </w:rPr>
        <w:t>委託・外注費の額の割合が５０％を超える</w:t>
      </w:r>
      <w:bookmarkEnd w:id="4"/>
      <w:r w:rsidRPr="007019EC">
        <w:rPr>
          <w:rFonts w:ascii="ＭＳ ゴシック" w:eastAsia="ＭＳ ゴシック" w:hAnsi="ＭＳ ゴシック" w:hint="eastAsia"/>
          <w:bCs/>
          <w:sz w:val="22"/>
        </w:rPr>
        <w:t>理由書」を作成し提出すること）。</w:t>
      </w:r>
    </w:p>
    <w:p w14:paraId="04DD304A" w14:textId="1CC2CE49" w:rsidR="00E11EEF" w:rsidRPr="00E11EEF" w:rsidRDefault="00E11EEF" w:rsidP="00E11EEF">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rsidP="00DA4C16">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w:t>
      </w:r>
      <w:r w:rsidR="004009BF" w:rsidRPr="00AF2C3A">
        <w:rPr>
          <w:rFonts w:ascii="ＭＳ ゴシック" w:eastAsia="ＭＳ ゴシック" w:hAnsi="ＭＳ ゴシック" w:hint="eastAsia"/>
          <w:bCs/>
          <w:sz w:val="22"/>
          <w:u w:val="single"/>
        </w:rPr>
        <w:lastRenderedPageBreak/>
        <w:t>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1203716C"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591A12">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591A12">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591A12">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46630E">
        <w:rPr>
          <w:rFonts w:ascii="ＭＳ ゴシック" w:eastAsia="ＭＳ ゴシック" w:hAnsi="ＭＳ ゴシック" w:hint="eastAsia"/>
          <w:bCs/>
          <w:sz w:val="22"/>
        </w:rPr>
        <w:t>を経産省でも確認の上、見直しを指示する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AF33072" w14:textId="0D9518A4" w:rsidR="00AB4C8F"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BDF03B3" w14:textId="77777777" w:rsidR="00C63A7D" w:rsidRDefault="00C63A7D">
      <w:pPr>
        <w:ind w:leftChars="200" w:left="420" w:firstLineChars="100" w:firstLine="220"/>
        <w:rPr>
          <w:rFonts w:ascii="ＭＳ ゴシック" w:eastAsia="ＭＳ ゴシック" w:hAnsi="ＭＳ ゴシック"/>
          <w:bCs/>
          <w:sz w:val="22"/>
        </w:rPr>
      </w:pP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306"/>
        <w:gridCol w:w="6199"/>
      </w:tblGrid>
      <w:tr w:rsidR="00AB4C8F" w14:paraId="171839E9" w14:textId="77777777" w:rsidTr="550B69A2">
        <w:trPr>
          <w:trHeight w:val="510"/>
        </w:trPr>
        <w:tc>
          <w:tcPr>
            <w:tcW w:w="2306" w:type="dxa"/>
            <w:shd w:val="clear" w:color="auto" w:fill="FFFFFF" w:themeFill="background1"/>
          </w:tcPr>
          <w:p w14:paraId="5E968AEF" w14:textId="77777777" w:rsidR="00AB4C8F" w:rsidRDefault="00AB4C8F" w:rsidP="0051036C">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199" w:type="dxa"/>
            <w:shd w:val="clear" w:color="auto" w:fill="FFFFFF" w:themeFill="background1"/>
          </w:tcPr>
          <w:p w14:paraId="505CE70A" w14:textId="77777777" w:rsidR="00AB4C8F" w:rsidRDefault="00AB4C8F" w:rsidP="0051036C">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AB4C8F" w14:paraId="59433248" w14:textId="77777777" w:rsidTr="550B69A2">
        <w:trPr>
          <w:trHeight w:val="1294"/>
        </w:trPr>
        <w:tc>
          <w:tcPr>
            <w:tcW w:w="2306" w:type="dxa"/>
            <w:shd w:val="clear" w:color="auto" w:fill="FFFFFF" w:themeFill="background1"/>
          </w:tcPr>
          <w:p w14:paraId="3BBA4575" w14:textId="610F0D74" w:rsidR="00AB4C8F" w:rsidRDefault="00AB4C8F" w:rsidP="00C63A7D">
            <w:pPr>
              <w:rPr>
                <w:rFonts w:ascii="ＭＳ ゴシック" w:eastAsia="ＭＳ ゴシック" w:hAnsi="ＭＳ ゴシック"/>
                <w:sz w:val="22"/>
              </w:rPr>
            </w:pPr>
            <w:r>
              <w:rPr>
                <w:rFonts w:ascii="ＭＳ ゴシック" w:eastAsia="ＭＳ ゴシック" w:hAnsi="ＭＳ ゴシック" w:hint="eastAsia"/>
                <w:sz w:val="22"/>
              </w:rPr>
              <w:t>Ⅰ．</w:t>
            </w:r>
            <w:r w:rsidR="00C63A7D" w:rsidRPr="009158F6">
              <w:rPr>
                <w:rFonts w:ascii="ＭＳ ゴシック" w:eastAsia="ＭＳ ゴシック" w:hAnsi="ＭＳ ゴシック" w:hint="eastAsia"/>
                <w:sz w:val="22"/>
              </w:rPr>
              <w:t>高等教育機関における共同講座創造支援事業費</w:t>
            </w:r>
          </w:p>
        </w:tc>
        <w:tc>
          <w:tcPr>
            <w:tcW w:w="6199" w:type="dxa"/>
            <w:shd w:val="clear" w:color="auto" w:fill="FFFFFF" w:themeFill="background1"/>
          </w:tcPr>
          <w:p w14:paraId="74075B37" w14:textId="08E655A5" w:rsidR="00AB4C8F" w:rsidRDefault="009158F6" w:rsidP="0051036C">
            <w:pPr>
              <w:rPr>
                <w:rFonts w:ascii="ＭＳ ゴシック" w:eastAsia="ＭＳ ゴシック" w:hAnsi="ＭＳ ゴシック"/>
                <w:sz w:val="22"/>
              </w:rPr>
            </w:pPr>
            <w:r>
              <w:rPr>
                <w:rFonts w:ascii="ＭＳ ゴシック" w:eastAsia="ＭＳ ゴシック" w:hAnsi="ＭＳ ゴシック" w:hint="eastAsia"/>
                <w:sz w:val="22"/>
              </w:rPr>
              <w:t>共同講座</w:t>
            </w:r>
            <w:r w:rsidR="00C63A7D" w:rsidRPr="009158F6">
              <w:rPr>
                <w:rFonts w:ascii="ＭＳ ゴシック" w:eastAsia="ＭＳ ゴシック" w:hAnsi="ＭＳ ゴシック" w:hint="eastAsia"/>
                <w:sz w:val="22"/>
              </w:rPr>
              <w:t>の設置を行う間接補助事業者が必要とする、消耗品費（材料費等）、備品費、システム費、外注・委託費、その他事業を行うために特に必要と認められる諸経費</w:t>
            </w:r>
          </w:p>
        </w:tc>
      </w:tr>
      <w:tr w:rsidR="00AB4C8F" w14:paraId="5A82FCBA" w14:textId="77777777" w:rsidTr="550B69A2">
        <w:trPr>
          <w:trHeight w:val="1965"/>
        </w:trPr>
        <w:tc>
          <w:tcPr>
            <w:tcW w:w="2306" w:type="dxa"/>
            <w:shd w:val="clear" w:color="auto" w:fill="FFFFFF" w:themeFill="background1"/>
          </w:tcPr>
          <w:p w14:paraId="01ECE42E" w14:textId="6D6EA194" w:rsidR="00AB4C8F" w:rsidRDefault="00AB4C8F" w:rsidP="00C63A7D">
            <w:pPr>
              <w:rPr>
                <w:rFonts w:ascii="ＭＳ ゴシック" w:eastAsia="ＭＳ ゴシック" w:hAnsi="ＭＳ ゴシック"/>
                <w:sz w:val="22"/>
              </w:rPr>
            </w:pPr>
            <w:r>
              <w:rPr>
                <w:rFonts w:ascii="ＭＳ ゴシック" w:eastAsia="ＭＳ ゴシック" w:hAnsi="ＭＳ ゴシック" w:hint="eastAsia"/>
                <w:sz w:val="22"/>
              </w:rPr>
              <w:t>Ⅱ．</w:t>
            </w:r>
            <w:r w:rsidR="00C63A7D">
              <w:rPr>
                <w:rFonts w:ascii="ＭＳ ゴシック" w:eastAsia="ＭＳ ゴシック" w:hAnsi="ＭＳ ゴシック" w:hint="eastAsia"/>
                <w:sz w:val="22"/>
              </w:rPr>
              <w:t>業務管理費</w:t>
            </w:r>
          </w:p>
        </w:tc>
        <w:tc>
          <w:tcPr>
            <w:tcW w:w="6199" w:type="dxa"/>
            <w:shd w:val="clear" w:color="auto" w:fill="FFFFFF" w:themeFill="background1"/>
          </w:tcPr>
          <w:p w14:paraId="77FA5B06" w14:textId="64B024ED" w:rsidR="00AB4C8F" w:rsidRDefault="00C63A7D" w:rsidP="0051036C">
            <w:pPr>
              <w:rPr>
                <w:rFonts w:ascii="ＭＳ ゴシック" w:eastAsia="ＭＳ ゴシック" w:hAnsi="ＭＳ ゴシック"/>
                <w:sz w:val="22"/>
              </w:rPr>
            </w:pPr>
            <w:r w:rsidRPr="009158F6">
              <w:rPr>
                <w:rFonts w:ascii="ＭＳ ゴシック" w:eastAsia="ＭＳ ゴシック" w:hAnsi="ＭＳ ゴシック" w:hint="eastAsia"/>
                <w:sz w:val="22"/>
              </w:rPr>
              <w:t>人件費、旅費、会議費、謝金、備品費（借料及び賃料、システム維持料、通信費、電算機賃借料、回線使用料等）、消耗品費、印刷製本費、補助員人件費、一般管理費、その他諸経費（業務管理を行うために必要な経費であって、他のいずれの区分にも属さないもの）</w:t>
            </w:r>
          </w:p>
        </w:tc>
      </w:tr>
      <w:tr w:rsidR="00AB4C8F" w14:paraId="0992244F" w14:textId="77777777" w:rsidTr="550B69A2">
        <w:trPr>
          <w:trHeight w:val="1128"/>
        </w:trPr>
        <w:tc>
          <w:tcPr>
            <w:tcW w:w="2306" w:type="dxa"/>
            <w:tcBorders>
              <w:bottom w:val="single" w:sz="4" w:space="0" w:color="auto"/>
            </w:tcBorders>
            <w:shd w:val="clear" w:color="auto" w:fill="FFFFFF" w:themeFill="background1"/>
          </w:tcPr>
          <w:p w14:paraId="2CE9BA75" w14:textId="77777777" w:rsidR="00C63A7D" w:rsidRDefault="00C63A7D" w:rsidP="00C63A7D">
            <w:pPr>
              <w:rPr>
                <w:rFonts w:ascii="ＭＳ ゴシック" w:eastAsia="ＭＳ ゴシック" w:hAnsi="ＭＳ ゴシック"/>
                <w:sz w:val="22"/>
              </w:rPr>
            </w:pPr>
            <w:r>
              <w:rPr>
                <w:rFonts w:ascii="ＭＳ ゴシック" w:eastAsia="ＭＳ ゴシック" w:hAnsi="ＭＳ ゴシック" w:hint="eastAsia"/>
                <w:sz w:val="22"/>
              </w:rPr>
              <w:t>Ⅲ．業務管理費</w:t>
            </w:r>
          </w:p>
          <w:p w14:paraId="7FEA6B2C" w14:textId="0CEA24DE" w:rsidR="00AB4C8F" w:rsidRDefault="00C63A7D" w:rsidP="00C63A7D">
            <w:pPr>
              <w:rPr>
                <w:rFonts w:ascii="ＭＳ ゴシック" w:eastAsia="ＭＳ ゴシック" w:hAnsi="ＭＳ ゴシック"/>
                <w:sz w:val="22"/>
              </w:rPr>
            </w:pPr>
            <w:r>
              <w:rPr>
                <w:rFonts w:ascii="ＭＳ ゴシック" w:eastAsia="ＭＳ ゴシック" w:hAnsi="ＭＳ ゴシック" w:hint="eastAsia"/>
                <w:sz w:val="22"/>
              </w:rPr>
              <w:t>（委託・外注費）</w:t>
            </w:r>
          </w:p>
        </w:tc>
        <w:tc>
          <w:tcPr>
            <w:tcW w:w="6199" w:type="dxa"/>
            <w:tcBorders>
              <w:bottom w:val="single" w:sz="4" w:space="0" w:color="auto"/>
            </w:tcBorders>
            <w:shd w:val="clear" w:color="auto" w:fill="FFFFFF" w:themeFill="background1"/>
          </w:tcPr>
          <w:p w14:paraId="2A75F058" w14:textId="1B935A81" w:rsidR="00AB4C8F" w:rsidRDefault="00C63A7D" w:rsidP="0051036C">
            <w:pPr>
              <w:rPr>
                <w:rFonts w:ascii="ＭＳ ゴシック" w:eastAsia="ＭＳ ゴシック" w:hAnsi="ＭＳ ゴシック"/>
                <w:sz w:val="22"/>
              </w:rPr>
            </w:pPr>
            <w:r>
              <w:rPr>
                <w:rFonts w:ascii="ＭＳ ゴシック" w:eastAsia="ＭＳ ゴシック" w:hAnsi="ＭＳ ゴシック" w:hint="eastAsia"/>
                <w:sz w:val="22"/>
              </w:rPr>
              <w:t>補助事業者が直接実施することができないもの又は適当でないものについて、他の事業者に</w:t>
            </w:r>
            <w:r w:rsidRPr="00B13178">
              <w:rPr>
                <w:rFonts w:ascii="ＭＳ ゴシック" w:eastAsia="ＭＳ ゴシック" w:hAnsi="ＭＳ ゴシック" w:hint="eastAsia"/>
                <w:sz w:val="22"/>
              </w:rPr>
              <w:t>委託・外注するために</w:t>
            </w:r>
            <w:r>
              <w:rPr>
                <w:rFonts w:ascii="ＭＳ ゴシック" w:eastAsia="ＭＳ ゴシック" w:hAnsi="ＭＳ ゴシック" w:hint="eastAsia"/>
                <w:sz w:val="22"/>
              </w:rPr>
              <w:t>必要な経費</w:t>
            </w:r>
            <w:r w:rsidRPr="00B13178">
              <w:rPr>
                <w:rFonts w:ascii="ＭＳ ゴシック" w:eastAsia="ＭＳ ゴシック" w:hAnsi="ＭＳ ゴシック" w:hint="eastAsia"/>
                <w:sz w:val="22"/>
              </w:rPr>
              <w:t>（ほかの経費項目に含まれるものを除く。）</w:t>
            </w:r>
          </w:p>
        </w:tc>
      </w:tr>
    </w:tbl>
    <w:p w14:paraId="3DB6209B" w14:textId="259DC5BE" w:rsidR="00B35DC0" w:rsidRDefault="00B35DC0">
      <w:pPr>
        <w:ind w:leftChars="200" w:left="420" w:firstLineChars="100" w:firstLine="220"/>
        <w:rPr>
          <w:rFonts w:ascii="ＭＳ ゴシック" w:eastAsia="ＭＳ ゴシック" w:hAnsi="ＭＳ ゴシック"/>
          <w:bCs/>
          <w:sz w:val="22"/>
        </w:rPr>
      </w:pPr>
    </w:p>
    <w:p w14:paraId="0EC6B3FE" w14:textId="1B0A786E" w:rsidR="00C63A7D" w:rsidRDefault="00C63A7D" w:rsidP="0037665B">
      <w:pPr>
        <w:ind w:leftChars="200" w:left="420" w:firstLineChars="100" w:firstLine="220"/>
        <w:rPr>
          <w:rFonts w:ascii="ＭＳ ゴシック" w:eastAsia="ＭＳ ゴシック" w:hAnsi="ＭＳ ゴシック"/>
          <w:bCs/>
          <w:sz w:val="22"/>
        </w:rPr>
      </w:pPr>
      <w:r w:rsidRPr="009158F6">
        <w:rPr>
          <w:rFonts w:ascii="ＭＳ ゴシック" w:eastAsia="ＭＳ ゴシック" w:hAnsi="ＭＳ ゴシック" w:hint="eastAsia"/>
          <w:sz w:val="22"/>
        </w:rPr>
        <w:t>Ⅰ．高等教育機関における共同講座創造支援事業費</w:t>
      </w:r>
      <w:r w:rsidR="00287233">
        <w:rPr>
          <w:rFonts w:ascii="ＭＳ ゴシック" w:eastAsia="ＭＳ ゴシック" w:hAnsi="ＭＳ ゴシック" w:hint="eastAsia"/>
          <w:bCs/>
          <w:sz w:val="22"/>
        </w:rPr>
        <w:t>：</w:t>
      </w:r>
    </w:p>
    <w:p w14:paraId="5E672F89" w14:textId="70DAA3B1" w:rsidR="00287233" w:rsidRDefault="00287233" w:rsidP="0037665B">
      <w:pPr>
        <w:ind w:leftChars="200" w:left="420"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4CAE44D0" w14:textId="6E5FE788" w:rsidR="00287233" w:rsidRDefault="00287233" w:rsidP="00C63A7D">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7665B">
        <w:rPr>
          <w:rFonts w:ascii="ＭＳ ゴシック" w:eastAsia="ＭＳ ゴシック" w:hAnsi="ＭＳ ゴシック" w:hint="eastAsia"/>
          <w:bCs/>
          <w:sz w:val="22"/>
        </w:rPr>
        <w:t xml:space="preserve">　</w:t>
      </w:r>
      <w:r w:rsidR="00C63A7D">
        <w:rPr>
          <w:rFonts w:ascii="ＭＳ ゴシック" w:eastAsia="ＭＳ ゴシック" w:hAnsi="ＭＳ ゴシック" w:hint="eastAsia"/>
          <w:bCs/>
          <w:sz w:val="22"/>
        </w:rPr>
        <w:t>Ⅲ．</w:t>
      </w:r>
      <w:r>
        <w:rPr>
          <w:rFonts w:ascii="ＭＳ ゴシック" w:eastAsia="ＭＳ ゴシック" w:hAnsi="ＭＳ ゴシック" w:hint="eastAsia"/>
          <w:bCs/>
          <w:sz w:val="22"/>
        </w:rPr>
        <w:t>業務管理費</w:t>
      </w:r>
      <w:r w:rsidR="00C63A7D">
        <w:rPr>
          <w:rFonts w:ascii="ＭＳ ゴシック" w:eastAsia="ＭＳ ゴシック" w:hAnsi="ＭＳ ゴシック" w:hint="eastAsia"/>
          <w:sz w:val="22"/>
        </w:rPr>
        <w:t>（委託・外注費）</w:t>
      </w:r>
      <w:r>
        <w:rPr>
          <w:rFonts w:ascii="ＭＳ ゴシック" w:eastAsia="ＭＳ ゴシック" w:hAnsi="ＭＳ ゴシック" w:hint="eastAsia"/>
          <w:bCs/>
          <w:sz w:val="22"/>
        </w:rPr>
        <w:t>：</w:t>
      </w:r>
    </w:p>
    <w:p w14:paraId="264FF0B7" w14:textId="2AE635C7" w:rsidR="002F337B" w:rsidRDefault="009D73D5" w:rsidP="0037665B">
      <w:pPr>
        <w:ind w:leftChars="400" w:left="840" w:firstLineChars="100" w:firstLine="220"/>
        <w:rPr>
          <w:rFonts w:ascii="ＭＳ ゴシック" w:eastAsia="ＭＳ ゴシック" w:hAnsi="ＭＳ ゴシック"/>
          <w:bCs/>
          <w:sz w:val="22"/>
        </w:rPr>
      </w:pPr>
      <w:r w:rsidRPr="009D73D5">
        <w:rPr>
          <w:rFonts w:ascii="ＭＳ ゴシック" w:eastAsia="ＭＳ ゴシック" w:hAnsi="ＭＳ ゴシック" w:hint="eastAsia"/>
          <w:bCs/>
          <w:sz w:val="22"/>
        </w:rPr>
        <w:t>委託、外注を行う場合、グループ企業との取引であることのみを選定理由とした調達は認められません。経済性の観点から、相見積りを取り、相見積りの中で最低価格を提示した者等を選定してください。</w:t>
      </w:r>
      <w:r w:rsidR="00C63A7D">
        <w:rPr>
          <w:rFonts w:ascii="ＭＳ ゴシック" w:eastAsia="ＭＳ ゴシック" w:hAnsi="ＭＳ ゴシック" w:hint="eastAsia"/>
          <w:bCs/>
          <w:sz w:val="22"/>
        </w:rPr>
        <w:t>なお、</w:t>
      </w:r>
      <w:r w:rsidR="002F337B">
        <w:rPr>
          <w:rFonts w:ascii="ＭＳ ゴシック" w:eastAsia="ＭＳ ゴシック" w:hAnsi="ＭＳ ゴシック" w:hint="eastAsia"/>
          <w:bCs/>
          <w:sz w:val="22"/>
        </w:rPr>
        <w:t>事務局業務において委託・外注に区分される主な業務は次のとおり。</w:t>
      </w:r>
    </w:p>
    <w:p w14:paraId="63D2514E" w14:textId="704238D3" w:rsidR="002F337B" w:rsidRPr="00ED360B" w:rsidRDefault="002F337B" w:rsidP="002F337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7665B">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審査</w:t>
      </w:r>
      <w:r w:rsidR="00CA65E2">
        <w:rPr>
          <w:rFonts w:ascii="ＭＳ ゴシック" w:eastAsia="ＭＳ ゴシック" w:hAnsi="ＭＳ ゴシック" w:hint="eastAsia"/>
          <w:bCs/>
          <w:sz w:val="22"/>
        </w:rPr>
        <w:t>委員会の運営</w:t>
      </w:r>
    </w:p>
    <w:p w14:paraId="1685F95A" w14:textId="378AF090"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sidR="0037665B">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2CBBA745" w14:textId="683B8C2B"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lastRenderedPageBreak/>
        <w:tab/>
      </w:r>
      <w:r w:rsidR="0037665B">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435F3C83" w14:textId="4F7D2EE1" w:rsidR="00752B5A"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sidR="0037665B">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w:t>
      </w:r>
    </w:p>
    <w:p w14:paraId="360CD709" w14:textId="1286FC60" w:rsidR="002F337B" w:rsidRPr="00ED360B" w:rsidRDefault="00752B5A" w:rsidP="0037665B">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w:t>
      </w:r>
      <w:r w:rsidR="002F337B" w:rsidRPr="00ED360B">
        <w:rPr>
          <w:rFonts w:ascii="ＭＳ ゴシック" w:eastAsia="ＭＳ ゴシック" w:hAnsi="ＭＳ ゴシック" w:hint="eastAsia"/>
          <w:bCs/>
          <w:sz w:val="22"/>
        </w:rPr>
        <w:t>調査・分析</w:t>
      </w:r>
    </w:p>
    <w:p w14:paraId="25A24D5C" w14:textId="107C3EBD"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sidR="0037665B">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5E7E9B23" w14:textId="097F99B4"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sidR="0037665B">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Pr>
          <w:rFonts w:ascii="ＭＳ ゴシック" w:eastAsia="ＭＳ ゴシック" w:hAnsi="ＭＳ ゴシック" w:hint="eastAsia"/>
          <w:bCs/>
          <w:sz w:val="22"/>
        </w:rPr>
        <w:t>）</w:t>
      </w:r>
    </w:p>
    <w:p w14:paraId="3A1269F4" w14:textId="7F3834FA" w:rsidR="002F337B" w:rsidRPr="005E40E1"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sidR="0037665B">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3C19FC53" w14:textId="77777777" w:rsidR="00287233" w:rsidRPr="002F337B" w:rsidRDefault="00287233" w:rsidP="00287233">
      <w:pPr>
        <w:ind w:leftChars="200" w:left="640" w:hangingChars="100" w:hanging="220"/>
        <w:rPr>
          <w:rFonts w:ascii="ＭＳ ゴシック" w:eastAsia="ＭＳ ゴシック" w:hAnsi="ＭＳ ゴシック"/>
          <w:bCs/>
          <w:sz w:val="22"/>
        </w:rPr>
      </w:pPr>
    </w:p>
    <w:p w14:paraId="4BF1CA9A" w14:textId="77777777" w:rsidR="00287233" w:rsidRDefault="00287233" w:rsidP="0037665B">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※業務管理費において</w:t>
      </w:r>
      <w:r w:rsidRPr="00773331">
        <w:rPr>
          <w:rFonts w:ascii="ＭＳ ゴシック" w:eastAsia="ＭＳ ゴシック" w:hAnsi="ＭＳ ゴシック" w:hint="eastAsia"/>
          <w:bCs/>
          <w:sz w:val="22"/>
        </w:rPr>
        <w:t>一般管理費を経費に対する一定の割合で計上する場合は、経済産業省が定める補助事業事務処理マニュアルの「１２．一般管理費に関する経理処理」に記載の</w:t>
      </w:r>
      <w:r>
        <w:rPr>
          <w:rFonts w:ascii="ＭＳ ゴシック" w:eastAsia="ＭＳ ゴシック" w:hAnsi="ＭＳ ゴシック" w:hint="eastAsia"/>
          <w:bCs/>
          <w:sz w:val="22"/>
        </w:rPr>
        <w:t>１０％又は計算式によって算出された率いずれか低い率とします。</w:t>
      </w:r>
      <w:r w:rsidRPr="00773331">
        <w:rPr>
          <w:rFonts w:ascii="ＭＳ ゴシック" w:eastAsia="ＭＳ ゴシック" w:hAnsi="ＭＳ ゴシック" w:hint="eastAsia"/>
          <w:bCs/>
          <w:sz w:val="22"/>
        </w:rPr>
        <w:t>また、一般管理費の経理処理の実施方法についても同マニュアルに沿って実施してください。</w:t>
      </w:r>
    </w:p>
    <w:p w14:paraId="15F6569B" w14:textId="2D513F33" w:rsidR="00287233" w:rsidRDefault="00287233" w:rsidP="0037665B">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補助事業事務処理マニュアル：</w:t>
      </w:r>
      <w:r>
        <w:rPr>
          <w:rFonts w:ascii="ＭＳ ゴシック" w:eastAsia="ＭＳ ゴシック" w:hAnsi="ＭＳ ゴシック"/>
          <w:bCs/>
          <w:sz w:val="22"/>
        </w:rPr>
        <w:br/>
      </w: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77B">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p>
    <w:p w14:paraId="3A1CCA4A" w14:textId="5CA9EF61" w:rsidR="006A46FA" w:rsidRDefault="00287233" w:rsidP="0037665B">
      <w:pPr>
        <w:ind w:leftChars="300" w:left="85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7E513F24" w14:textId="77777777" w:rsidR="00C63A7D" w:rsidRDefault="00C63A7D" w:rsidP="005F38CB">
      <w:pPr>
        <w:ind w:leftChars="200" w:left="640" w:hangingChars="100" w:hanging="220"/>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24F40523"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7665B">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・建物等施設に関する経費</w:t>
      </w:r>
    </w:p>
    <w:p w14:paraId="62DEA6AE" w14:textId="02FE8742" w:rsidR="00B35DC0" w:rsidRDefault="00B35DC0" w:rsidP="0037665B">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7665B">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・事業内容に照らして当然備えているべき機器・備品等（机、椅子、書棚等の什器類、事務機器等）</w:t>
      </w:r>
    </w:p>
    <w:p w14:paraId="12AD5BCC" w14:textId="4B5F146C" w:rsidR="00B35DC0" w:rsidRDefault="00B35DC0" w:rsidP="0037665B">
      <w:pPr>
        <w:ind w:left="865" w:hangingChars="393" w:hanging="865"/>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7665B">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0DCA35AF"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7665B">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w:t>
      </w:r>
      <w:r>
        <w:rPr>
          <w:rFonts w:ascii="ＭＳ ゴシック" w:eastAsia="ＭＳ ゴシック" w:hAnsi="ＭＳ ゴシック" w:hint="eastAsia"/>
          <w:bCs/>
          <w:sz w:val="22"/>
          <w:u w:val="wave"/>
        </w:rPr>
        <w:lastRenderedPageBreak/>
        <w:t>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BC5A246"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47EF3743"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3F27EB64"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6CD1988C"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3FD62679"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4F98CA18" w14:textId="77777777" w:rsidR="00331013" w:rsidRPr="00576973" w:rsidRDefault="003516DE" w:rsidP="00331013">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00331013" w:rsidRPr="00912A11">
        <w:rPr>
          <w:rFonts w:ascii="ＭＳ ゴシック" w:eastAsia="ＭＳ ゴシック" w:hAnsi="ＭＳ ゴシック" w:hint="eastAsia"/>
          <w:bCs/>
          <w:sz w:val="22"/>
        </w:rPr>
        <w:t>国の予算の支出先、使途の透明化及びオープンデータ</w:t>
      </w:r>
      <w:r w:rsidR="00331013" w:rsidRPr="00912A11">
        <w:rPr>
          <w:rFonts w:ascii="ＭＳ ゴシック" w:eastAsia="ＭＳ ゴシック" w:hAnsi="ＭＳ ゴシック" w:hint="eastAsia"/>
          <w:bCs/>
          <w:sz w:val="22"/>
          <w:vertAlign w:val="superscript"/>
        </w:rPr>
        <w:t>※１</w:t>
      </w:r>
      <w:r w:rsidR="00331013" w:rsidRPr="00912A11">
        <w:rPr>
          <w:rFonts w:ascii="ＭＳ ゴシック" w:eastAsia="ＭＳ ゴシック" w:hAnsi="ＭＳ ゴシック" w:hint="eastAsia"/>
          <w:bCs/>
          <w:sz w:val="22"/>
        </w:rPr>
        <w:t>の取組を政府として推進すべく、</w:t>
      </w:r>
      <w:r w:rsidR="00331013" w:rsidRPr="00912A11">
        <w:rPr>
          <w:rFonts w:ascii="ＭＳ ゴシック" w:eastAsia="ＭＳ ゴシック" w:hAnsi="ＭＳ ゴシック" w:hint="eastAsia"/>
          <w:sz w:val="22"/>
        </w:rPr>
        <w:t>補助事業者（執行団体等）が行う間接補助事業者への補助金の交付決定等に関</w:t>
      </w:r>
      <w:r w:rsidR="00331013" w:rsidRPr="00576973">
        <w:rPr>
          <w:rFonts w:ascii="ＭＳ ゴシック" w:eastAsia="ＭＳ ゴシック" w:hAnsi="ＭＳ ゴシック" w:hint="eastAsia"/>
          <w:sz w:val="22"/>
        </w:rPr>
        <w:t>する情報（採択日、採択先（交付決定先）、交付決定日、法人番号、交付決定額等）についても、</w:t>
      </w:r>
      <w:r w:rsidR="00331013">
        <w:rPr>
          <w:rFonts w:ascii="ＭＳ ゴシック" w:eastAsia="ＭＳ ゴシック" w:hAnsi="ＭＳ ゴシック" w:hint="eastAsia"/>
          <w:sz w:val="22"/>
        </w:rPr>
        <w:t>ジービズ</w:t>
      </w:r>
      <w:r w:rsidR="00331013" w:rsidRPr="00576973">
        <w:rPr>
          <w:rFonts w:ascii="ＭＳ ゴシック" w:eastAsia="ＭＳ ゴシック" w:hAnsi="ＭＳ ゴシック" w:hint="eastAsia"/>
          <w:sz w:val="22"/>
        </w:rPr>
        <w:t>インフォ</w:t>
      </w:r>
      <w:r w:rsidR="00331013" w:rsidRPr="00576973">
        <w:rPr>
          <w:rFonts w:ascii="ＭＳ ゴシック" w:eastAsia="ＭＳ ゴシック" w:hAnsi="ＭＳ ゴシック" w:hint="eastAsia"/>
          <w:sz w:val="22"/>
          <w:vertAlign w:val="superscript"/>
        </w:rPr>
        <w:t>※２</w:t>
      </w:r>
      <w:r w:rsidR="00331013"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331013">
        <w:rPr>
          <w:rFonts w:ascii="ＭＳ ゴシック" w:eastAsia="ＭＳ ゴシック" w:hAnsi="ＭＳ ゴシック" w:hint="eastAsia"/>
          <w:sz w:val="22"/>
        </w:rPr>
        <w:t>ジービズ</w:t>
      </w:r>
      <w:r w:rsidR="00331013" w:rsidRPr="00576973">
        <w:rPr>
          <w:rFonts w:ascii="ＭＳ ゴシック" w:eastAsia="ＭＳ ゴシック" w:hAnsi="ＭＳ ゴシック" w:hint="eastAsia"/>
          <w:sz w:val="22"/>
        </w:rPr>
        <w:t>インフォにおいてオープンデータとして公表される旨の周知を行ってください。</w:t>
      </w:r>
    </w:p>
    <w:p w14:paraId="338DE03F" w14:textId="77777777" w:rsidR="00331013" w:rsidRPr="00576973" w:rsidRDefault="00331013" w:rsidP="00331013">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64E0AF72" w14:textId="77777777" w:rsidR="00331013" w:rsidRPr="00576973" w:rsidRDefault="00331013" w:rsidP="00EB452B">
      <w:pPr>
        <w:ind w:leftChars="300" w:left="151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w:t>
      </w:r>
      <w:r w:rsidRPr="00576973">
        <w:rPr>
          <w:rFonts w:ascii="ＭＳ ゴシック" w:eastAsia="ＭＳ ゴシック" w:hAnsi="ＭＳ ゴシック" w:hint="eastAsia"/>
          <w:sz w:val="22"/>
        </w:rPr>
        <w:lastRenderedPageBreak/>
        <w:t>機械判読に適したデータ形式で、営利目的も含め自由な編集・加工等を認める利用ルールの下、インターネットを通じて公開すること。</w:t>
      </w:r>
    </w:p>
    <w:p w14:paraId="1AB78B19" w14:textId="77777777" w:rsidR="00331013" w:rsidRPr="00576973" w:rsidRDefault="00331013" w:rsidP="00EB452B">
      <w:pPr>
        <w:ind w:leftChars="300" w:left="151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（※２）</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0E5FFA07" w14:textId="2DD417D0" w:rsidR="00331013" w:rsidRDefault="00331013" w:rsidP="00331013">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w:t>
      </w:r>
      <w:r w:rsidR="00EB452B">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掲載アドレス：</w:t>
      </w:r>
      <w:hyperlink r:id="rId14" w:history="1">
        <w:r w:rsidRPr="00576973">
          <w:rPr>
            <w:rStyle w:val="a9"/>
            <w:rFonts w:ascii="ＭＳ ゴシック" w:eastAsia="ＭＳ ゴシック" w:hAnsi="ＭＳ ゴシック"/>
            <w:sz w:val="22"/>
          </w:rPr>
          <w:t>h</w:t>
        </w:r>
        <w:r w:rsidRPr="00B75A79">
          <w:rPr>
            <w:rStyle w:val="a9"/>
            <w:rFonts w:ascii="ＭＳ ゴシック" w:eastAsia="ＭＳ ゴシック" w:hAnsi="ＭＳ ゴシック"/>
            <w:sz w:val="22"/>
          </w:rPr>
          <w:t>ttps://info.gbiz.go.jp/</w:t>
        </w:r>
      </w:hyperlink>
    </w:p>
    <w:p w14:paraId="13079E03" w14:textId="77777777" w:rsidR="00331013" w:rsidRPr="00661D94" w:rsidRDefault="00331013" w:rsidP="009D73D5">
      <w:pPr>
        <w:ind w:leftChars="300" w:left="85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264586CC" w14:textId="77777777" w:rsidR="00331013" w:rsidRPr="009158F6" w:rsidRDefault="00331013" w:rsidP="00EB452B">
      <w:pPr>
        <w:ind w:leftChars="200" w:left="420" w:firstLineChars="100" w:firstLine="220"/>
        <w:rPr>
          <w:rFonts w:ascii="ＭＳ ゴシック" w:eastAsia="ＭＳ ゴシック" w:hAnsi="ＭＳ ゴシック"/>
          <w:sz w:val="22"/>
        </w:rPr>
      </w:pPr>
      <w:r w:rsidRPr="009158F6">
        <w:rPr>
          <w:rFonts w:ascii="ＭＳ ゴシック" w:eastAsia="ＭＳ ゴシック" w:hAnsi="ＭＳ ゴシック"/>
          <w:sz w:val="22"/>
        </w:rPr>
        <w:t>(※１)</w:t>
      </w:r>
      <w:r w:rsidRPr="009158F6">
        <w:rPr>
          <w:rFonts w:ascii="ＭＳ ゴシック" w:eastAsia="ＭＳ ゴシック" w:hAnsi="ＭＳ ゴシック" w:hint="eastAsia"/>
          <w:sz w:val="22"/>
        </w:rPr>
        <w:t>経済産業省の基本計画</w:t>
      </w:r>
    </w:p>
    <w:p w14:paraId="17165947" w14:textId="77777777" w:rsidR="009A73E3" w:rsidRDefault="00331013" w:rsidP="00EB452B">
      <w:pPr>
        <w:pStyle w:val="af9"/>
        <w:ind w:firstLineChars="500" w:firstLine="1100"/>
        <w:jc w:val="left"/>
        <w:rPr>
          <w:rFonts w:ascii="ＭＳ ゴシック" w:eastAsia="ＭＳ ゴシック" w:hAnsi="ＭＳ ゴシック"/>
          <w:sz w:val="22"/>
          <w:szCs w:val="22"/>
        </w:rPr>
      </w:pPr>
      <w:r w:rsidRPr="00DD06FD">
        <w:rPr>
          <w:rFonts w:ascii="ＭＳ ゴシック" w:eastAsia="ＭＳ ゴシック" w:hAnsi="ＭＳ ゴシック" w:hint="eastAsia"/>
          <w:sz w:val="22"/>
          <w:szCs w:val="22"/>
        </w:rPr>
        <w:t>掲載アドレス：</w:t>
      </w:r>
    </w:p>
    <w:p w14:paraId="5451124E" w14:textId="7D112DC8" w:rsidR="00331013" w:rsidRPr="009158F6" w:rsidRDefault="00A215D4" w:rsidP="00EB452B">
      <w:pPr>
        <w:pStyle w:val="af9"/>
        <w:ind w:firstLineChars="500" w:firstLine="1050"/>
        <w:jc w:val="left"/>
        <w:rPr>
          <w:rFonts w:ascii="ＭＳ ゴシック" w:eastAsia="ＭＳ ゴシック" w:hAnsi="ＭＳ ゴシック"/>
          <w:sz w:val="22"/>
          <w:szCs w:val="22"/>
        </w:rPr>
      </w:pPr>
      <w:hyperlink r:id="rId15" w:history="1">
        <w:r w:rsidR="00331013" w:rsidRPr="009158F6">
          <w:rPr>
            <w:rFonts w:ascii="ＭＳ ゴシック" w:eastAsia="ＭＳ ゴシック" w:hAnsi="ＭＳ ゴシック"/>
            <w:color w:val="0000FF"/>
            <w:sz w:val="22"/>
            <w:szCs w:val="22"/>
            <w:u w:val="single"/>
          </w:rPr>
          <w:t>h</w:t>
        </w:r>
      </w:hyperlink>
      <w:r w:rsidR="00331013" w:rsidRPr="009158F6">
        <w:rPr>
          <w:rFonts w:ascii="ＭＳ ゴシック" w:eastAsia="ＭＳ ゴシック" w:hAnsi="ＭＳ ゴシック"/>
          <w:color w:val="0000FF"/>
          <w:sz w:val="22"/>
          <w:szCs w:val="22"/>
          <w:u w:val="single"/>
        </w:rPr>
        <w:t>ttps://www.meti.go.jp/policy/policy_management/gyouseicost/release.html</w:t>
      </w:r>
    </w:p>
    <w:p w14:paraId="45381E24" w14:textId="77777777" w:rsidR="00331013" w:rsidRDefault="00331013" w:rsidP="009D73D5">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14E922D2" w14:textId="77777777" w:rsidR="00331013" w:rsidRDefault="00331013" w:rsidP="000C00DC">
      <w:pPr>
        <w:ind w:leftChars="400" w:left="1610" w:hangingChars="350" w:hanging="77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4EE9A0AA" w14:textId="77777777" w:rsidR="00331013" w:rsidRPr="005866A6" w:rsidRDefault="00331013" w:rsidP="003A5874">
      <w:pPr>
        <w:ind w:leftChars="750" w:left="157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3EE1455E" w14:textId="77777777" w:rsidR="009A73E3" w:rsidRDefault="00331013" w:rsidP="003A5874">
      <w:pPr>
        <w:ind w:leftChars="500" w:left="1160" w:hangingChars="50" w:hanging="110"/>
        <w:rPr>
          <w:rFonts w:ascii="ＭＳ ゴシック" w:eastAsia="ＭＳ ゴシック" w:hAnsi="ＭＳ ゴシック"/>
          <w:bCs/>
          <w:sz w:val="22"/>
        </w:rPr>
      </w:pPr>
      <w:r w:rsidRPr="005866A6">
        <w:rPr>
          <w:rFonts w:ascii="ＭＳ ゴシック" w:eastAsia="ＭＳ ゴシック" w:hAnsi="ＭＳ ゴシック" w:hint="eastAsia"/>
          <w:bCs/>
          <w:sz w:val="22"/>
        </w:rPr>
        <w:t>掲載アドレス：</w:t>
      </w:r>
    </w:p>
    <w:p w14:paraId="73C57372" w14:textId="151ACC01" w:rsidR="00331013" w:rsidRPr="009158F6" w:rsidRDefault="00A215D4" w:rsidP="003A5874">
      <w:pPr>
        <w:ind w:leftChars="500" w:left="1155" w:hangingChars="50" w:hanging="105"/>
        <w:rPr>
          <w:rFonts w:ascii="ＭＳ ゴシック" w:eastAsia="ＭＳ ゴシック" w:hAnsi="ＭＳ ゴシック" w:cs="Courier New"/>
          <w:sz w:val="22"/>
        </w:rPr>
      </w:pPr>
      <w:hyperlink r:id="rId16" w:history="1">
        <w:r w:rsidR="003A5874" w:rsidRPr="00F35B79">
          <w:rPr>
            <w:rStyle w:val="a9"/>
            <w:rFonts w:ascii="ＭＳ ゴシック" w:eastAsia="ＭＳ ゴシック" w:hAnsi="ＭＳ ゴシック" w:cs="Courier New" w:hint="eastAsia"/>
            <w:sz w:val="22"/>
          </w:rPr>
          <w:t>http://www.meti.go.jp/information_2/publicoffer/shimeiteishi.html</w:t>
        </w:r>
      </w:hyperlink>
    </w:p>
    <w:p w14:paraId="78EAC682" w14:textId="77777777" w:rsidR="00331013" w:rsidRDefault="00331013"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61CE7138" w14:textId="77777777" w:rsidR="00331013" w:rsidRDefault="00331013" w:rsidP="000C00DC">
      <w:pPr>
        <w:ind w:leftChars="400" w:left="1610" w:hangingChars="350" w:hanging="77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47DA6542" w14:textId="77777777" w:rsidR="00331013" w:rsidRPr="002B0020" w:rsidRDefault="00331013" w:rsidP="000C00DC">
      <w:pPr>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06B6EBE" w14:textId="77777777" w:rsidR="00331013" w:rsidRPr="002B0020" w:rsidRDefault="00331013" w:rsidP="003A5874">
      <w:pPr>
        <w:tabs>
          <w:tab w:val="left" w:pos="709"/>
        </w:tabs>
        <w:ind w:leftChars="700" w:left="147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548439BA" w14:textId="77777777" w:rsidR="00331013" w:rsidRDefault="00331013"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⑦補助事業終了後において間接補助事業者に係る手続き（各種報告、財産処分承認申</w:t>
      </w:r>
      <w:r>
        <w:rPr>
          <w:rFonts w:ascii="ＭＳ ゴシック" w:eastAsia="ＭＳ ゴシック" w:hAnsi="ＭＳ ゴシック" w:hint="eastAsia"/>
          <w:sz w:val="22"/>
        </w:rPr>
        <w:lastRenderedPageBreak/>
        <w:t>請等）が発生する場合には、補助事業者（執行団体等）の責任及び負担により実施することになります。</w:t>
      </w:r>
    </w:p>
    <w:p w14:paraId="6FA77214" w14:textId="77777777" w:rsidR="00331013" w:rsidRDefault="00331013" w:rsidP="009D73D5">
      <w:pPr>
        <w:ind w:leftChars="331" w:left="915"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05D05D7C" w14:textId="77777777" w:rsidR="00331013" w:rsidRPr="00F86A4F" w:rsidRDefault="00331013" w:rsidP="003A5874">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259F0709"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60DDA575" w14:textId="5891CFE8"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w:t>
      </w:r>
      <w:r>
        <w:rPr>
          <w:rFonts w:ascii="ＭＳ ゴシック" w:eastAsia="ＭＳ ゴシック" w:hAnsi="ＭＳ ゴシック" w:hint="eastAsia"/>
          <w:sz w:val="22"/>
        </w:rPr>
        <w:t xml:space="preserve">　</w:t>
      </w:r>
      <w:r w:rsidRPr="00F86A4F">
        <w:rPr>
          <w:rFonts w:ascii="ＭＳ ゴシック" w:eastAsia="ＭＳ ゴシック" w:hAnsi="ＭＳ ゴシック" w:hint="eastAsia"/>
          <w:sz w:val="22"/>
        </w:rPr>
        <w:t>回避の観点から、以下のとおり取り扱うものとします。</w:t>
      </w:r>
    </w:p>
    <w:p w14:paraId="32215465"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43AF66D5"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3B08BF70"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59A4FF28"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9DD88B6"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E5F1ED2" w14:textId="77777777" w:rsidR="000B3848" w:rsidRDefault="00331013" w:rsidP="000B3848">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3B06D629" w14:textId="77777777" w:rsidR="00B24936" w:rsidRDefault="00331013" w:rsidP="00B24936">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0933D007" w14:textId="1D149E3A" w:rsidR="00331013" w:rsidRDefault="00331013" w:rsidP="00B24936">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0C76CB1E" w14:textId="77777777" w:rsidR="00B24936" w:rsidRDefault="00331013" w:rsidP="00B24936">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7EBE5F4" w14:textId="77777777" w:rsidR="00B24936" w:rsidRDefault="00331013" w:rsidP="00B24936">
      <w:pPr>
        <w:ind w:leftChars="431" w:left="905"/>
        <w:rPr>
          <w:rFonts w:ascii="ＭＳ ゴシック" w:eastAsia="ＭＳ ゴシック" w:hAnsi="ＭＳ ゴシック"/>
          <w:sz w:val="22"/>
        </w:rPr>
      </w:pPr>
      <w:r>
        <w:rPr>
          <w:rFonts w:ascii="ＭＳ ゴシック" w:eastAsia="ＭＳ ゴシック" w:hAnsi="ＭＳ ゴシック" w:hint="eastAsia"/>
          <w:sz w:val="22"/>
        </w:rPr>
        <w:t>⑨</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07CB28E1" w:rsidR="003516DE" w:rsidRDefault="00321295" w:rsidP="00B24936">
      <w:pPr>
        <w:ind w:leftChars="431" w:left="905"/>
        <w:rPr>
          <w:rFonts w:ascii="ＭＳ ゴシック" w:eastAsia="ＭＳ ゴシック" w:hAnsi="ＭＳ ゴシック"/>
          <w:sz w:val="22"/>
        </w:rPr>
      </w:pPr>
      <w:r>
        <w:rPr>
          <w:rFonts w:ascii="ＭＳ ゴシック" w:eastAsia="ＭＳ ゴシック" w:hAnsi="ＭＳ ゴシック" w:hint="eastAsia"/>
          <w:bCs/>
          <w:sz w:val="22"/>
        </w:rPr>
        <w:t>⑩</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1B390E6" w14:textId="77777777" w:rsidR="00C63A7D" w:rsidRDefault="00C63A7D" w:rsidP="00C63A7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60CA81B3" w14:textId="77777777" w:rsidR="00C63A7D" w:rsidRDefault="00C63A7D" w:rsidP="00C63A7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経済産業省　経済産業政策局　産業人材課</w:t>
      </w:r>
    </w:p>
    <w:p w14:paraId="53DE8812" w14:textId="4CFE3E88" w:rsidR="00C63A7D" w:rsidRDefault="00C63A7D" w:rsidP="00C63A7D">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担当：</w:t>
      </w:r>
      <w:r w:rsidR="008132E6">
        <w:rPr>
          <w:rFonts w:ascii="ＭＳ ゴシック" w:eastAsia="ＭＳ ゴシック" w:hAnsi="ＭＳ ゴシック" w:hint="eastAsia"/>
          <w:bCs/>
          <w:sz w:val="22"/>
        </w:rPr>
        <w:t>西村</w:t>
      </w:r>
      <w:r>
        <w:rPr>
          <w:rFonts w:ascii="ＭＳ ゴシック" w:eastAsia="ＭＳ ゴシック" w:hAnsi="ＭＳ ゴシック" w:hint="eastAsia"/>
          <w:bCs/>
          <w:sz w:val="22"/>
        </w:rPr>
        <w:t>、</w:t>
      </w:r>
      <w:r w:rsidR="008132E6">
        <w:rPr>
          <w:rFonts w:ascii="ＭＳ ゴシック" w:eastAsia="ＭＳ ゴシック" w:hAnsi="ＭＳ ゴシック" w:hint="eastAsia"/>
          <w:bCs/>
          <w:sz w:val="22"/>
        </w:rPr>
        <w:t>石森</w:t>
      </w:r>
    </w:p>
    <w:p w14:paraId="1B16F56E" w14:textId="77777777" w:rsidR="00C63A7D" w:rsidRDefault="00C63A7D" w:rsidP="00C63A7D">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経済産業省　産業技術環境局　大学連携推進室</w:t>
      </w:r>
    </w:p>
    <w:p w14:paraId="5AD23D19" w14:textId="3F6E20CD" w:rsidR="00C63A7D" w:rsidRDefault="00C63A7D" w:rsidP="00C63A7D">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担当：</w:t>
      </w:r>
      <w:r w:rsidR="008132E6">
        <w:rPr>
          <w:rFonts w:ascii="ＭＳ ゴシック" w:eastAsia="ＭＳ ゴシック" w:hAnsi="ＭＳ ゴシック" w:hint="eastAsia"/>
          <w:bCs/>
          <w:sz w:val="22"/>
        </w:rPr>
        <w:t>金岡</w:t>
      </w:r>
      <w:r>
        <w:rPr>
          <w:rFonts w:ascii="ＭＳ ゴシック" w:eastAsia="ＭＳ ゴシック" w:hAnsi="ＭＳ ゴシック" w:hint="eastAsia"/>
          <w:bCs/>
          <w:sz w:val="22"/>
        </w:rPr>
        <w:t>、大坪</w:t>
      </w:r>
    </w:p>
    <w:p w14:paraId="4E7ED481" w14:textId="4E4BD5F4" w:rsidR="00C63A7D" w:rsidRPr="008D59BB" w:rsidRDefault="00C63A7D" w:rsidP="00C63A7D">
      <w:pPr>
        <w:ind w:firstLineChars="300" w:firstLine="660"/>
        <w:rPr>
          <w:rFonts w:ascii="ＭＳ ゴシック" w:eastAsia="ＭＳ ゴシック" w:hAnsi="ＭＳ ゴシック"/>
          <w:sz w:val="22"/>
        </w:rPr>
      </w:pPr>
      <w:r>
        <w:rPr>
          <w:rFonts w:ascii="ＭＳ ゴシック" w:eastAsia="ＭＳ ゴシック" w:hAnsi="ＭＳ ゴシック" w:hint="eastAsia"/>
          <w:bCs/>
          <w:sz w:val="22"/>
        </w:rPr>
        <w:t>E-mail：</w:t>
      </w:r>
      <w:r w:rsidR="00080B36" w:rsidRPr="009158F6">
        <w:rPr>
          <w:rFonts w:ascii="ＭＳ ゴシック" w:eastAsia="ＭＳ ゴシック" w:hAnsi="ＭＳ ゴシック"/>
          <w:sz w:val="22"/>
        </w:rPr>
        <w:t>bzl-kyodokoza-sozosien@meti.go.jp</w:t>
      </w:r>
    </w:p>
    <w:p w14:paraId="7B052760" w14:textId="77777777" w:rsidR="00B35DC0" w:rsidRPr="00C63A7D" w:rsidRDefault="00B35DC0">
      <w:pPr>
        <w:rPr>
          <w:rFonts w:ascii="ＭＳ ゴシック" w:eastAsia="ＭＳ ゴシック" w:hAnsi="ＭＳ ゴシック"/>
          <w:bCs/>
          <w:sz w:val="22"/>
        </w:rPr>
      </w:pPr>
    </w:p>
    <w:p w14:paraId="0FC477D4" w14:textId="34181AC3"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7F35AD7E" w14:textId="07705F94"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8132E6">
        <w:rPr>
          <w:rFonts w:ascii="ＭＳ ゴシック" w:eastAsia="ＭＳ ゴシック" w:hAnsi="ＭＳ ゴシック" w:hint="eastAsia"/>
          <w:bCs/>
          <w:sz w:val="22"/>
        </w:rPr>
        <w:t>「（質問）</w:t>
      </w:r>
      <w:r w:rsidR="008132E6" w:rsidRPr="004A0B3A">
        <w:rPr>
          <w:rFonts w:ascii="ＭＳ ゴシック" w:eastAsia="ＭＳ ゴシック" w:hAnsi="ＭＳ ゴシック" w:hint="eastAsia"/>
          <w:bCs/>
          <w:sz w:val="22"/>
        </w:rPr>
        <w:t>高等教育機関における</w:t>
      </w:r>
      <w:r w:rsidR="008132E6">
        <w:rPr>
          <w:rFonts w:ascii="ＭＳ ゴシック" w:eastAsia="ＭＳ ゴシック" w:hAnsi="ＭＳ ゴシック" w:hint="eastAsia"/>
          <w:bCs/>
          <w:sz w:val="22"/>
        </w:rPr>
        <w:t>共同講座創造支援事業費</w:t>
      </w:r>
      <w:r w:rsidR="008132E6" w:rsidRPr="004A0B3A">
        <w:rPr>
          <w:rFonts w:ascii="ＭＳ ゴシック" w:eastAsia="ＭＳ ゴシック" w:hAnsi="ＭＳ ゴシック" w:hint="eastAsia"/>
          <w:bCs/>
          <w:sz w:val="22"/>
        </w:rPr>
        <w:t>補助金</w:t>
      </w:r>
      <w:r w:rsidR="008132E6">
        <w:rPr>
          <w:rFonts w:ascii="ＭＳ ゴシック" w:eastAsia="ＭＳ ゴシック" w:hAnsi="ＭＳ ゴシック" w:hint="eastAsia"/>
          <w:bCs/>
          <w:sz w:val="22"/>
        </w:rPr>
        <w:t>」</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5214E0EC" w14:textId="545B24B9" w:rsidR="007F7DD5" w:rsidRDefault="007F7DD5" w:rsidP="009E6553">
      <w:pPr>
        <w:rPr>
          <w:rFonts w:ascii="ＭＳ ゴシック" w:eastAsia="ＭＳ ゴシック" w:hAnsi="ＭＳ ゴシック"/>
          <w:bCs/>
          <w:sz w:val="22"/>
        </w:rPr>
      </w:pPr>
    </w:p>
    <w:sectPr w:rsidR="007F7DD5" w:rsidSect="002C0949">
      <w:footerReference w:type="default" r:id="rId1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DF09" w14:textId="77777777" w:rsidR="00EA2526" w:rsidRDefault="00EA2526">
      <w:r>
        <w:separator/>
      </w:r>
    </w:p>
  </w:endnote>
  <w:endnote w:type="continuationSeparator" w:id="0">
    <w:p w14:paraId="6BEACA3F" w14:textId="77777777" w:rsidR="00EA2526" w:rsidRDefault="00EA2526">
      <w:r>
        <w:continuationSeparator/>
      </w:r>
    </w:p>
  </w:endnote>
  <w:endnote w:type="continuationNotice" w:id="1">
    <w:p w14:paraId="0F4CCCF8" w14:textId="77777777" w:rsidR="00EA2526" w:rsidRDefault="00EA2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0DE2C" w14:textId="77777777" w:rsidR="00EA2526" w:rsidRDefault="00EA2526">
      <w:r>
        <w:separator/>
      </w:r>
    </w:p>
  </w:footnote>
  <w:footnote w:type="continuationSeparator" w:id="0">
    <w:p w14:paraId="270461AF" w14:textId="77777777" w:rsidR="00EA2526" w:rsidRDefault="00EA2526">
      <w:r>
        <w:continuationSeparator/>
      </w:r>
    </w:p>
  </w:footnote>
  <w:footnote w:type="continuationNotice" w:id="1">
    <w:p w14:paraId="7EB86C02" w14:textId="77777777" w:rsidR="00EA2526" w:rsidRDefault="00EA25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955F0"/>
    <w:multiLevelType w:val="hybridMultilevel"/>
    <w:tmpl w:val="8F9CD0DA"/>
    <w:lvl w:ilvl="0" w:tplc="3754104E">
      <w:start w:val="1"/>
      <w:numFmt w:val="decimalEnclosedCircle"/>
      <w:lvlText w:val="%1"/>
      <w:lvlJc w:val="left"/>
      <w:pPr>
        <w:ind w:left="1300" w:hanging="4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3EE172D4"/>
    <w:multiLevelType w:val="hybridMultilevel"/>
    <w:tmpl w:val="191211C8"/>
    <w:lvl w:ilvl="0" w:tplc="04090011">
      <w:start w:val="1"/>
      <w:numFmt w:val="decimalEnclosedCircle"/>
      <w:lvlText w:val="%1"/>
      <w:lvlJc w:val="left"/>
      <w:pPr>
        <w:ind w:left="1880" w:hanging="420"/>
      </w:pPr>
    </w:lvl>
    <w:lvl w:ilvl="1" w:tplc="04090017" w:tentative="1">
      <w:start w:val="1"/>
      <w:numFmt w:val="aiueoFullWidth"/>
      <w:lvlText w:val="(%2)"/>
      <w:lvlJc w:val="left"/>
      <w:pPr>
        <w:ind w:left="2300" w:hanging="420"/>
      </w:pPr>
    </w:lvl>
    <w:lvl w:ilvl="2" w:tplc="04090011" w:tentative="1">
      <w:start w:val="1"/>
      <w:numFmt w:val="decimalEnclosedCircle"/>
      <w:lvlText w:val="%3"/>
      <w:lvlJc w:val="left"/>
      <w:pPr>
        <w:ind w:left="2720" w:hanging="420"/>
      </w:pPr>
    </w:lvl>
    <w:lvl w:ilvl="3" w:tplc="0409000F" w:tentative="1">
      <w:start w:val="1"/>
      <w:numFmt w:val="decimal"/>
      <w:lvlText w:val="%4."/>
      <w:lvlJc w:val="left"/>
      <w:pPr>
        <w:ind w:left="3140" w:hanging="420"/>
      </w:pPr>
    </w:lvl>
    <w:lvl w:ilvl="4" w:tplc="04090017" w:tentative="1">
      <w:start w:val="1"/>
      <w:numFmt w:val="aiueoFullWidth"/>
      <w:lvlText w:val="(%5)"/>
      <w:lvlJc w:val="left"/>
      <w:pPr>
        <w:ind w:left="3560" w:hanging="420"/>
      </w:pPr>
    </w:lvl>
    <w:lvl w:ilvl="5" w:tplc="04090011" w:tentative="1">
      <w:start w:val="1"/>
      <w:numFmt w:val="decimalEnclosedCircle"/>
      <w:lvlText w:val="%6"/>
      <w:lvlJc w:val="left"/>
      <w:pPr>
        <w:ind w:left="3980" w:hanging="420"/>
      </w:pPr>
    </w:lvl>
    <w:lvl w:ilvl="6" w:tplc="0409000F" w:tentative="1">
      <w:start w:val="1"/>
      <w:numFmt w:val="decimal"/>
      <w:lvlText w:val="%7."/>
      <w:lvlJc w:val="left"/>
      <w:pPr>
        <w:ind w:left="4400" w:hanging="420"/>
      </w:pPr>
    </w:lvl>
    <w:lvl w:ilvl="7" w:tplc="04090017" w:tentative="1">
      <w:start w:val="1"/>
      <w:numFmt w:val="aiueoFullWidth"/>
      <w:lvlText w:val="(%8)"/>
      <w:lvlJc w:val="left"/>
      <w:pPr>
        <w:ind w:left="4820" w:hanging="420"/>
      </w:pPr>
    </w:lvl>
    <w:lvl w:ilvl="8" w:tplc="04090011" w:tentative="1">
      <w:start w:val="1"/>
      <w:numFmt w:val="decimalEnclosedCircle"/>
      <w:lvlText w:val="%9"/>
      <w:lvlJc w:val="left"/>
      <w:pPr>
        <w:ind w:left="524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DFE2F13"/>
    <w:multiLevelType w:val="hybridMultilevel"/>
    <w:tmpl w:val="6A40AAB6"/>
    <w:lvl w:ilvl="0" w:tplc="3754104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B56CB1"/>
    <w:multiLevelType w:val="hybridMultilevel"/>
    <w:tmpl w:val="A1F4BE80"/>
    <w:lvl w:ilvl="0" w:tplc="3754104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F560B4D"/>
    <w:multiLevelType w:val="hybridMultilevel"/>
    <w:tmpl w:val="2398EF20"/>
    <w:lvl w:ilvl="0" w:tplc="727A27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7"/>
  </w:num>
  <w:num w:numId="3">
    <w:abstractNumId w:val="3"/>
  </w:num>
  <w:num w:numId="4">
    <w:abstractNumId w:val="5"/>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590"/>
    <w:rsid w:val="00007F4C"/>
    <w:rsid w:val="000109BE"/>
    <w:rsid w:val="00011CF8"/>
    <w:rsid w:val="00014293"/>
    <w:rsid w:val="00014985"/>
    <w:rsid w:val="00017AA0"/>
    <w:rsid w:val="00023A76"/>
    <w:rsid w:val="00034D7F"/>
    <w:rsid w:val="00042917"/>
    <w:rsid w:val="00043B3B"/>
    <w:rsid w:val="00044CAB"/>
    <w:rsid w:val="00047DE2"/>
    <w:rsid w:val="00063C7D"/>
    <w:rsid w:val="00080B36"/>
    <w:rsid w:val="000833D3"/>
    <w:rsid w:val="00083762"/>
    <w:rsid w:val="000840D8"/>
    <w:rsid w:val="00085ADF"/>
    <w:rsid w:val="0009400B"/>
    <w:rsid w:val="000977A4"/>
    <w:rsid w:val="000B2519"/>
    <w:rsid w:val="000B3848"/>
    <w:rsid w:val="000B4A40"/>
    <w:rsid w:val="000B653B"/>
    <w:rsid w:val="000C00BB"/>
    <w:rsid w:val="000C00DC"/>
    <w:rsid w:val="000D2B35"/>
    <w:rsid w:val="000D79EE"/>
    <w:rsid w:val="000E5C4D"/>
    <w:rsid w:val="000E7389"/>
    <w:rsid w:val="001056B6"/>
    <w:rsid w:val="00107DD4"/>
    <w:rsid w:val="001114DA"/>
    <w:rsid w:val="0011379E"/>
    <w:rsid w:val="00113B6A"/>
    <w:rsid w:val="0011502D"/>
    <w:rsid w:val="00121896"/>
    <w:rsid w:val="00127807"/>
    <w:rsid w:val="00133B87"/>
    <w:rsid w:val="00135296"/>
    <w:rsid w:val="00135D9D"/>
    <w:rsid w:val="00137E3E"/>
    <w:rsid w:val="00151377"/>
    <w:rsid w:val="001528DA"/>
    <w:rsid w:val="00155415"/>
    <w:rsid w:val="001560AD"/>
    <w:rsid w:val="001569B2"/>
    <w:rsid w:val="00165E43"/>
    <w:rsid w:val="00176A2E"/>
    <w:rsid w:val="00176DFB"/>
    <w:rsid w:val="00180442"/>
    <w:rsid w:val="001823DE"/>
    <w:rsid w:val="001830E1"/>
    <w:rsid w:val="00187A64"/>
    <w:rsid w:val="001B054D"/>
    <w:rsid w:val="001B3D19"/>
    <w:rsid w:val="001B43AA"/>
    <w:rsid w:val="001C6C40"/>
    <w:rsid w:val="001C7B87"/>
    <w:rsid w:val="001D0598"/>
    <w:rsid w:val="001D0FC1"/>
    <w:rsid w:val="001D72B6"/>
    <w:rsid w:val="001E1D94"/>
    <w:rsid w:val="001E37A2"/>
    <w:rsid w:val="001E6F8C"/>
    <w:rsid w:val="001F0091"/>
    <w:rsid w:val="001F196B"/>
    <w:rsid w:val="001F6B58"/>
    <w:rsid w:val="001F7C71"/>
    <w:rsid w:val="00200735"/>
    <w:rsid w:val="00207C1B"/>
    <w:rsid w:val="00212D17"/>
    <w:rsid w:val="00213A32"/>
    <w:rsid w:val="00215ADD"/>
    <w:rsid w:val="0023092F"/>
    <w:rsid w:val="00236A20"/>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337B"/>
    <w:rsid w:val="002F726B"/>
    <w:rsid w:val="003025CE"/>
    <w:rsid w:val="003029CC"/>
    <w:rsid w:val="00303162"/>
    <w:rsid w:val="003079AD"/>
    <w:rsid w:val="00314860"/>
    <w:rsid w:val="00315CD1"/>
    <w:rsid w:val="00316233"/>
    <w:rsid w:val="00320CFB"/>
    <w:rsid w:val="00321295"/>
    <w:rsid w:val="00323537"/>
    <w:rsid w:val="00331013"/>
    <w:rsid w:val="00335964"/>
    <w:rsid w:val="003414F0"/>
    <w:rsid w:val="0034708D"/>
    <w:rsid w:val="003479B2"/>
    <w:rsid w:val="003516DE"/>
    <w:rsid w:val="00356D89"/>
    <w:rsid w:val="00360359"/>
    <w:rsid w:val="0036035F"/>
    <w:rsid w:val="00370847"/>
    <w:rsid w:val="0037665B"/>
    <w:rsid w:val="003777F3"/>
    <w:rsid w:val="00383CDE"/>
    <w:rsid w:val="00385123"/>
    <w:rsid w:val="00390F11"/>
    <w:rsid w:val="00395A16"/>
    <w:rsid w:val="003972ED"/>
    <w:rsid w:val="003A5874"/>
    <w:rsid w:val="003A5DD2"/>
    <w:rsid w:val="003B1A94"/>
    <w:rsid w:val="003B3E4D"/>
    <w:rsid w:val="003C195C"/>
    <w:rsid w:val="003C5930"/>
    <w:rsid w:val="003C66A6"/>
    <w:rsid w:val="003D1D66"/>
    <w:rsid w:val="003D239F"/>
    <w:rsid w:val="003D67A6"/>
    <w:rsid w:val="003E2D03"/>
    <w:rsid w:val="003E707F"/>
    <w:rsid w:val="003F4C0E"/>
    <w:rsid w:val="003F7CA0"/>
    <w:rsid w:val="00400959"/>
    <w:rsid w:val="004009BF"/>
    <w:rsid w:val="00407527"/>
    <w:rsid w:val="004106F4"/>
    <w:rsid w:val="004132D0"/>
    <w:rsid w:val="00416B41"/>
    <w:rsid w:val="00417972"/>
    <w:rsid w:val="00422E37"/>
    <w:rsid w:val="004268B5"/>
    <w:rsid w:val="0042718F"/>
    <w:rsid w:val="0043363D"/>
    <w:rsid w:val="00434C04"/>
    <w:rsid w:val="00441EFE"/>
    <w:rsid w:val="00442C00"/>
    <w:rsid w:val="00443BA7"/>
    <w:rsid w:val="00450A42"/>
    <w:rsid w:val="004517E4"/>
    <w:rsid w:val="0046630E"/>
    <w:rsid w:val="004700B8"/>
    <w:rsid w:val="004711C4"/>
    <w:rsid w:val="004752BC"/>
    <w:rsid w:val="004821A4"/>
    <w:rsid w:val="0048301A"/>
    <w:rsid w:val="00484C10"/>
    <w:rsid w:val="00485205"/>
    <w:rsid w:val="004A3990"/>
    <w:rsid w:val="004A43F9"/>
    <w:rsid w:val="004A5290"/>
    <w:rsid w:val="004A75D0"/>
    <w:rsid w:val="004B1BA3"/>
    <w:rsid w:val="004B6446"/>
    <w:rsid w:val="004B71F1"/>
    <w:rsid w:val="004B7E8B"/>
    <w:rsid w:val="004C3E48"/>
    <w:rsid w:val="004C755E"/>
    <w:rsid w:val="004D0BF6"/>
    <w:rsid w:val="004E1149"/>
    <w:rsid w:val="004E5685"/>
    <w:rsid w:val="004F0388"/>
    <w:rsid w:val="004F25AB"/>
    <w:rsid w:val="004F4164"/>
    <w:rsid w:val="004F70E1"/>
    <w:rsid w:val="00500199"/>
    <w:rsid w:val="00501AC3"/>
    <w:rsid w:val="00502D61"/>
    <w:rsid w:val="0051036C"/>
    <w:rsid w:val="0051044C"/>
    <w:rsid w:val="005142A6"/>
    <w:rsid w:val="005203EE"/>
    <w:rsid w:val="005260C1"/>
    <w:rsid w:val="00540B5A"/>
    <w:rsid w:val="0054236C"/>
    <w:rsid w:val="00543CC8"/>
    <w:rsid w:val="0054407E"/>
    <w:rsid w:val="0054477B"/>
    <w:rsid w:val="00546B8F"/>
    <w:rsid w:val="00552682"/>
    <w:rsid w:val="00555399"/>
    <w:rsid w:val="00557F19"/>
    <w:rsid w:val="00561448"/>
    <w:rsid w:val="00571AD7"/>
    <w:rsid w:val="00576973"/>
    <w:rsid w:val="00576D43"/>
    <w:rsid w:val="00583EED"/>
    <w:rsid w:val="005866A6"/>
    <w:rsid w:val="0058798C"/>
    <w:rsid w:val="00590E04"/>
    <w:rsid w:val="00591A12"/>
    <w:rsid w:val="00591AAD"/>
    <w:rsid w:val="005946A2"/>
    <w:rsid w:val="005B0732"/>
    <w:rsid w:val="005B08EF"/>
    <w:rsid w:val="005C0855"/>
    <w:rsid w:val="005C11CF"/>
    <w:rsid w:val="005C2859"/>
    <w:rsid w:val="005D5EB9"/>
    <w:rsid w:val="005E0476"/>
    <w:rsid w:val="005E2820"/>
    <w:rsid w:val="005E4054"/>
    <w:rsid w:val="005E45F3"/>
    <w:rsid w:val="005E6D5A"/>
    <w:rsid w:val="005F38CB"/>
    <w:rsid w:val="005F5B95"/>
    <w:rsid w:val="0060432E"/>
    <w:rsid w:val="00604541"/>
    <w:rsid w:val="006069B1"/>
    <w:rsid w:val="00612635"/>
    <w:rsid w:val="00620C5D"/>
    <w:rsid w:val="006221F2"/>
    <w:rsid w:val="00622322"/>
    <w:rsid w:val="006238CA"/>
    <w:rsid w:val="00623EEB"/>
    <w:rsid w:val="00624CE8"/>
    <w:rsid w:val="00626EED"/>
    <w:rsid w:val="0063610F"/>
    <w:rsid w:val="00641BAD"/>
    <w:rsid w:val="00645460"/>
    <w:rsid w:val="006462E8"/>
    <w:rsid w:val="00646763"/>
    <w:rsid w:val="00646792"/>
    <w:rsid w:val="00660D80"/>
    <w:rsid w:val="00661D94"/>
    <w:rsid w:val="00663702"/>
    <w:rsid w:val="006663B0"/>
    <w:rsid w:val="00667553"/>
    <w:rsid w:val="00670261"/>
    <w:rsid w:val="00670591"/>
    <w:rsid w:val="00675409"/>
    <w:rsid w:val="00675C2E"/>
    <w:rsid w:val="00675EC1"/>
    <w:rsid w:val="00683FA1"/>
    <w:rsid w:val="00686542"/>
    <w:rsid w:val="006865A9"/>
    <w:rsid w:val="00691F10"/>
    <w:rsid w:val="00694B21"/>
    <w:rsid w:val="00697259"/>
    <w:rsid w:val="006A34B5"/>
    <w:rsid w:val="006A46FA"/>
    <w:rsid w:val="006B1DE4"/>
    <w:rsid w:val="006B2103"/>
    <w:rsid w:val="006B39E9"/>
    <w:rsid w:val="006C16CF"/>
    <w:rsid w:val="006C1C3F"/>
    <w:rsid w:val="006D0B77"/>
    <w:rsid w:val="006D1093"/>
    <w:rsid w:val="006D2BA7"/>
    <w:rsid w:val="006F1B7E"/>
    <w:rsid w:val="006F1DE6"/>
    <w:rsid w:val="006F4D58"/>
    <w:rsid w:val="006F71DC"/>
    <w:rsid w:val="007019EC"/>
    <w:rsid w:val="007058A7"/>
    <w:rsid w:val="00725A36"/>
    <w:rsid w:val="0073028C"/>
    <w:rsid w:val="0073229C"/>
    <w:rsid w:val="00733A5A"/>
    <w:rsid w:val="00746C07"/>
    <w:rsid w:val="0074717D"/>
    <w:rsid w:val="00752B5A"/>
    <w:rsid w:val="00757F55"/>
    <w:rsid w:val="0076329A"/>
    <w:rsid w:val="00765E2C"/>
    <w:rsid w:val="007661F7"/>
    <w:rsid w:val="0077169F"/>
    <w:rsid w:val="00772D56"/>
    <w:rsid w:val="00775115"/>
    <w:rsid w:val="00775259"/>
    <w:rsid w:val="007773DA"/>
    <w:rsid w:val="00791A68"/>
    <w:rsid w:val="007A101F"/>
    <w:rsid w:val="007A5EB2"/>
    <w:rsid w:val="007A6ED1"/>
    <w:rsid w:val="007A7796"/>
    <w:rsid w:val="007B4D7B"/>
    <w:rsid w:val="007C2949"/>
    <w:rsid w:val="007C587B"/>
    <w:rsid w:val="007C58FD"/>
    <w:rsid w:val="007C64B9"/>
    <w:rsid w:val="007C69E8"/>
    <w:rsid w:val="007C6E41"/>
    <w:rsid w:val="007D7981"/>
    <w:rsid w:val="007E2910"/>
    <w:rsid w:val="007E3A09"/>
    <w:rsid w:val="007E4880"/>
    <w:rsid w:val="007F7DD5"/>
    <w:rsid w:val="00806981"/>
    <w:rsid w:val="008132E6"/>
    <w:rsid w:val="00827A08"/>
    <w:rsid w:val="00830762"/>
    <w:rsid w:val="00830B96"/>
    <w:rsid w:val="00831411"/>
    <w:rsid w:val="00832ADF"/>
    <w:rsid w:val="00833ED0"/>
    <w:rsid w:val="00840D77"/>
    <w:rsid w:val="00845231"/>
    <w:rsid w:val="0084561C"/>
    <w:rsid w:val="00856C4D"/>
    <w:rsid w:val="00856DBD"/>
    <w:rsid w:val="008742FA"/>
    <w:rsid w:val="008816B7"/>
    <w:rsid w:val="00887FC1"/>
    <w:rsid w:val="00891094"/>
    <w:rsid w:val="0089284A"/>
    <w:rsid w:val="008A0DED"/>
    <w:rsid w:val="008A1948"/>
    <w:rsid w:val="008A19D4"/>
    <w:rsid w:val="008A5C06"/>
    <w:rsid w:val="008A74E4"/>
    <w:rsid w:val="008B7081"/>
    <w:rsid w:val="008C7BE7"/>
    <w:rsid w:val="008E20FC"/>
    <w:rsid w:val="008E55B9"/>
    <w:rsid w:val="008E611D"/>
    <w:rsid w:val="008F215E"/>
    <w:rsid w:val="008F3CA8"/>
    <w:rsid w:val="009053F6"/>
    <w:rsid w:val="00907077"/>
    <w:rsid w:val="00912A11"/>
    <w:rsid w:val="009158F6"/>
    <w:rsid w:val="0091656D"/>
    <w:rsid w:val="00920392"/>
    <w:rsid w:val="00922C7B"/>
    <w:rsid w:val="00923EE8"/>
    <w:rsid w:val="00931B03"/>
    <w:rsid w:val="00934215"/>
    <w:rsid w:val="00941ACE"/>
    <w:rsid w:val="009515EA"/>
    <w:rsid w:val="00956E12"/>
    <w:rsid w:val="00957736"/>
    <w:rsid w:val="00964869"/>
    <w:rsid w:val="009659ED"/>
    <w:rsid w:val="00965FDA"/>
    <w:rsid w:val="00966603"/>
    <w:rsid w:val="009701F0"/>
    <w:rsid w:val="00972285"/>
    <w:rsid w:val="009739AD"/>
    <w:rsid w:val="00975AA8"/>
    <w:rsid w:val="00982289"/>
    <w:rsid w:val="009864E6"/>
    <w:rsid w:val="009875F7"/>
    <w:rsid w:val="0099399E"/>
    <w:rsid w:val="00994D57"/>
    <w:rsid w:val="00995805"/>
    <w:rsid w:val="00997FD5"/>
    <w:rsid w:val="009A5123"/>
    <w:rsid w:val="009A6C3A"/>
    <w:rsid w:val="009A73E3"/>
    <w:rsid w:val="009C4D0F"/>
    <w:rsid w:val="009D1738"/>
    <w:rsid w:val="009D6C1B"/>
    <w:rsid w:val="009D73D5"/>
    <w:rsid w:val="009D7406"/>
    <w:rsid w:val="009E2C83"/>
    <w:rsid w:val="009E4290"/>
    <w:rsid w:val="009E4745"/>
    <w:rsid w:val="009E6553"/>
    <w:rsid w:val="009F253F"/>
    <w:rsid w:val="009F3D8A"/>
    <w:rsid w:val="009F6AF8"/>
    <w:rsid w:val="009F6EC2"/>
    <w:rsid w:val="009F767B"/>
    <w:rsid w:val="00A0308A"/>
    <w:rsid w:val="00A20E14"/>
    <w:rsid w:val="00A215D4"/>
    <w:rsid w:val="00A24A92"/>
    <w:rsid w:val="00A258EF"/>
    <w:rsid w:val="00A3422C"/>
    <w:rsid w:val="00A430DE"/>
    <w:rsid w:val="00A451D2"/>
    <w:rsid w:val="00A50939"/>
    <w:rsid w:val="00A523D6"/>
    <w:rsid w:val="00A52444"/>
    <w:rsid w:val="00A56724"/>
    <w:rsid w:val="00A62B38"/>
    <w:rsid w:val="00A70DFB"/>
    <w:rsid w:val="00A71C6C"/>
    <w:rsid w:val="00A75994"/>
    <w:rsid w:val="00A7673D"/>
    <w:rsid w:val="00A76962"/>
    <w:rsid w:val="00A860BD"/>
    <w:rsid w:val="00A92484"/>
    <w:rsid w:val="00A965C1"/>
    <w:rsid w:val="00AA20FE"/>
    <w:rsid w:val="00AB4C8F"/>
    <w:rsid w:val="00AB5F57"/>
    <w:rsid w:val="00AB6D86"/>
    <w:rsid w:val="00AC0703"/>
    <w:rsid w:val="00AC38EC"/>
    <w:rsid w:val="00AD07E5"/>
    <w:rsid w:val="00AE1AE9"/>
    <w:rsid w:val="00AE45F5"/>
    <w:rsid w:val="00AE5EF6"/>
    <w:rsid w:val="00AF2C3A"/>
    <w:rsid w:val="00B01C38"/>
    <w:rsid w:val="00B05513"/>
    <w:rsid w:val="00B13178"/>
    <w:rsid w:val="00B15DC9"/>
    <w:rsid w:val="00B16819"/>
    <w:rsid w:val="00B20B80"/>
    <w:rsid w:val="00B22AE0"/>
    <w:rsid w:val="00B24936"/>
    <w:rsid w:val="00B24ADA"/>
    <w:rsid w:val="00B35DC0"/>
    <w:rsid w:val="00B3729F"/>
    <w:rsid w:val="00B50715"/>
    <w:rsid w:val="00B50D29"/>
    <w:rsid w:val="00B5132A"/>
    <w:rsid w:val="00B56D57"/>
    <w:rsid w:val="00B62BA6"/>
    <w:rsid w:val="00B62E59"/>
    <w:rsid w:val="00B63BC6"/>
    <w:rsid w:val="00B66AAC"/>
    <w:rsid w:val="00B67CFE"/>
    <w:rsid w:val="00B73929"/>
    <w:rsid w:val="00B74227"/>
    <w:rsid w:val="00B7544D"/>
    <w:rsid w:val="00B757F0"/>
    <w:rsid w:val="00B76C53"/>
    <w:rsid w:val="00B775B9"/>
    <w:rsid w:val="00B77710"/>
    <w:rsid w:val="00B81B85"/>
    <w:rsid w:val="00B828B1"/>
    <w:rsid w:val="00B831B5"/>
    <w:rsid w:val="00B93194"/>
    <w:rsid w:val="00B93BE2"/>
    <w:rsid w:val="00B94A00"/>
    <w:rsid w:val="00B96587"/>
    <w:rsid w:val="00B96A30"/>
    <w:rsid w:val="00BA4696"/>
    <w:rsid w:val="00BB3160"/>
    <w:rsid w:val="00BB3CFC"/>
    <w:rsid w:val="00BB7218"/>
    <w:rsid w:val="00BC6264"/>
    <w:rsid w:val="00BC6474"/>
    <w:rsid w:val="00BC6F32"/>
    <w:rsid w:val="00BE62AE"/>
    <w:rsid w:val="00BF062A"/>
    <w:rsid w:val="00BF5BE3"/>
    <w:rsid w:val="00C040C5"/>
    <w:rsid w:val="00C0618B"/>
    <w:rsid w:val="00C07A5B"/>
    <w:rsid w:val="00C10A56"/>
    <w:rsid w:val="00C12C8A"/>
    <w:rsid w:val="00C145B2"/>
    <w:rsid w:val="00C16F00"/>
    <w:rsid w:val="00C17920"/>
    <w:rsid w:val="00C230F8"/>
    <w:rsid w:val="00C231B6"/>
    <w:rsid w:val="00C27A39"/>
    <w:rsid w:val="00C27A93"/>
    <w:rsid w:val="00C30464"/>
    <w:rsid w:val="00C30830"/>
    <w:rsid w:val="00C30E33"/>
    <w:rsid w:val="00C3739B"/>
    <w:rsid w:val="00C426A7"/>
    <w:rsid w:val="00C56C1D"/>
    <w:rsid w:val="00C61A74"/>
    <w:rsid w:val="00C63A7D"/>
    <w:rsid w:val="00C66DFB"/>
    <w:rsid w:val="00C74F9C"/>
    <w:rsid w:val="00C83859"/>
    <w:rsid w:val="00C83DB5"/>
    <w:rsid w:val="00C86CF7"/>
    <w:rsid w:val="00C87274"/>
    <w:rsid w:val="00C967F3"/>
    <w:rsid w:val="00CA4104"/>
    <w:rsid w:val="00CA6386"/>
    <w:rsid w:val="00CA65E2"/>
    <w:rsid w:val="00CB4C0C"/>
    <w:rsid w:val="00CC374A"/>
    <w:rsid w:val="00CC4FE5"/>
    <w:rsid w:val="00CD1CE0"/>
    <w:rsid w:val="00CE2DB3"/>
    <w:rsid w:val="00CE2EF6"/>
    <w:rsid w:val="00CE6D69"/>
    <w:rsid w:val="00CE7D2A"/>
    <w:rsid w:val="00CF0077"/>
    <w:rsid w:val="00CF4C8D"/>
    <w:rsid w:val="00CF4CAE"/>
    <w:rsid w:val="00CF6A46"/>
    <w:rsid w:val="00D0061F"/>
    <w:rsid w:val="00D0367E"/>
    <w:rsid w:val="00D03FF4"/>
    <w:rsid w:val="00D04C97"/>
    <w:rsid w:val="00D05B5C"/>
    <w:rsid w:val="00D05BA8"/>
    <w:rsid w:val="00D10361"/>
    <w:rsid w:val="00D134C7"/>
    <w:rsid w:val="00D13735"/>
    <w:rsid w:val="00D16211"/>
    <w:rsid w:val="00D17D0B"/>
    <w:rsid w:val="00D25241"/>
    <w:rsid w:val="00D262DE"/>
    <w:rsid w:val="00D365E6"/>
    <w:rsid w:val="00D40884"/>
    <w:rsid w:val="00D5397B"/>
    <w:rsid w:val="00D57837"/>
    <w:rsid w:val="00D71C3E"/>
    <w:rsid w:val="00D7216E"/>
    <w:rsid w:val="00D7471E"/>
    <w:rsid w:val="00D77565"/>
    <w:rsid w:val="00D84B58"/>
    <w:rsid w:val="00D86F7E"/>
    <w:rsid w:val="00D8790D"/>
    <w:rsid w:val="00D9393F"/>
    <w:rsid w:val="00D95D19"/>
    <w:rsid w:val="00D9737A"/>
    <w:rsid w:val="00DA4C16"/>
    <w:rsid w:val="00DB462D"/>
    <w:rsid w:val="00DB47F9"/>
    <w:rsid w:val="00DB5C92"/>
    <w:rsid w:val="00DB728E"/>
    <w:rsid w:val="00DB72DD"/>
    <w:rsid w:val="00DC4471"/>
    <w:rsid w:val="00DC546E"/>
    <w:rsid w:val="00DC6E7B"/>
    <w:rsid w:val="00DD06FD"/>
    <w:rsid w:val="00DD192C"/>
    <w:rsid w:val="00DD3ED7"/>
    <w:rsid w:val="00DD5DB3"/>
    <w:rsid w:val="00DE3827"/>
    <w:rsid w:val="00DE588E"/>
    <w:rsid w:val="00DE6DBC"/>
    <w:rsid w:val="00DF263D"/>
    <w:rsid w:val="00DF2B41"/>
    <w:rsid w:val="00E00AC5"/>
    <w:rsid w:val="00E02982"/>
    <w:rsid w:val="00E0312E"/>
    <w:rsid w:val="00E0562F"/>
    <w:rsid w:val="00E0693D"/>
    <w:rsid w:val="00E11EEF"/>
    <w:rsid w:val="00E1494D"/>
    <w:rsid w:val="00E36FF3"/>
    <w:rsid w:val="00E47458"/>
    <w:rsid w:val="00E535F0"/>
    <w:rsid w:val="00E60AEC"/>
    <w:rsid w:val="00E6220A"/>
    <w:rsid w:val="00E630A0"/>
    <w:rsid w:val="00E65B60"/>
    <w:rsid w:val="00E6673B"/>
    <w:rsid w:val="00E70860"/>
    <w:rsid w:val="00E80A1B"/>
    <w:rsid w:val="00E832A0"/>
    <w:rsid w:val="00E83D80"/>
    <w:rsid w:val="00E915DE"/>
    <w:rsid w:val="00E92BF0"/>
    <w:rsid w:val="00EA2526"/>
    <w:rsid w:val="00EA25C0"/>
    <w:rsid w:val="00EA5F5A"/>
    <w:rsid w:val="00EB0FA7"/>
    <w:rsid w:val="00EB292E"/>
    <w:rsid w:val="00EB452B"/>
    <w:rsid w:val="00EC2AAE"/>
    <w:rsid w:val="00EC42D8"/>
    <w:rsid w:val="00EC4A19"/>
    <w:rsid w:val="00ED6A09"/>
    <w:rsid w:val="00ED79FA"/>
    <w:rsid w:val="00EE00FE"/>
    <w:rsid w:val="00EE26F6"/>
    <w:rsid w:val="00EE4F2B"/>
    <w:rsid w:val="00EF4F93"/>
    <w:rsid w:val="00F00AA4"/>
    <w:rsid w:val="00F36E8E"/>
    <w:rsid w:val="00F43CB5"/>
    <w:rsid w:val="00F463F6"/>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34F5"/>
    <w:rsid w:val="00FA5930"/>
    <w:rsid w:val="00FA5CD4"/>
    <w:rsid w:val="00FB61F1"/>
    <w:rsid w:val="00FC15E0"/>
    <w:rsid w:val="00FC4306"/>
    <w:rsid w:val="00FC6717"/>
    <w:rsid w:val="00FD15EE"/>
    <w:rsid w:val="00FE2B5E"/>
    <w:rsid w:val="00FE4F14"/>
    <w:rsid w:val="00FF378B"/>
    <w:rsid w:val="00FF4126"/>
    <w:rsid w:val="0345510D"/>
    <w:rsid w:val="03E31361"/>
    <w:rsid w:val="04F15F77"/>
    <w:rsid w:val="0640198D"/>
    <w:rsid w:val="0646D570"/>
    <w:rsid w:val="09D11343"/>
    <w:rsid w:val="0A9A1332"/>
    <w:rsid w:val="0C526AB5"/>
    <w:rsid w:val="0E15F22E"/>
    <w:rsid w:val="0EEE7383"/>
    <w:rsid w:val="0FAD0E05"/>
    <w:rsid w:val="1085BBF0"/>
    <w:rsid w:val="109E0A89"/>
    <w:rsid w:val="11790EA9"/>
    <w:rsid w:val="1222F3A4"/>
    <w:rsid w:val="12261445"/>
    <w:rsid w:val="13345E34"/>
    <w:rsid w:val="1384812E"/>
    <w:rsid w:val="140A06CD"/>
    <w:rsid w:val="189A435F"/>
    <w:rsid w:val="1943FF2B"/>
    <w:rsid w:val="19E3D276"/>
    <w:rsid w:val="1A25EA38"/>
    <w:rsid w:val="1AC5681A"/>
    <w:rsid w:val="1B7FA2D7"/>
    <w:rsid w:val="1BC1BA99"/>
    <w:rsid w:val="1BC44A4F"/>
    <w:rsid w:val="1C0C3696"/>
    <w:rsid w:val="1D5BECCB"/>
    <w:rsid w:val="1EE5A2DC"/>
    <w:rsid w:val="21236FB8"/>
    <w:rsid w:val="216595C5"/>
    <w:rsid w:val="231F56A8"/>
    <w:rsid w:val="274B0359"/>
    <w:rsid w:val="2A966315"/>
    <w:rsid w:val="2AD1426A"/>
    <w:rsid w:val="2BDE9261"/>
    <w:rsid w:val="2C91F30D"/>
    <w:rsid w:val="2DBE9D8F"/>
    <w:rsid w:val="2E01DB24"/>
    <w:rsid w:val="2E2C4A61"/>
    <w:rsid w:val="2EF71679"/>
    <w:rsid w:val="32D32B44"/>
    <w:rsid w:val="34414599"/>
    <w:rsid w:val="36B17AAB"/>
    <w:rsid w:val="37687C32"/>
    <w:rsid w:val="384D4B0C"/>
    <w:rsid w:val="38507DCD"/>
    <w:rsid w:val="38AA0778"/>
    <w:rsid w:val="39A11DD9"/>
    <w:rsid w:val="39D00E51"/>
    <w:rsid w:val="3A1565CC"/>
    <w:rsid w:val="3B23CD8D"/>
    <w:rsid w:val="3B2B2E33"/>
    <w:rsid w:val="3B9C1C1A"/>
    <w:rsid w:val="3CDC3F6C"/>
    <w:rsid w:val="4007B43D"/>
    <w:rsid w:val="403B11DD"/>
    <w:rsid w:val="40FC3C7A"/>
    <w:rsid w:val="424B0CBB"/>
    <w:rsid w:val="4342AE2E"/>
    <w:rsid w:val="4386FE8A"/>
    <w:rsid w:val="43B868A9"/>
    <w:rsid w:val="46698024"/>
    <w:rsid w:val="46776C8F"/>
    <w:rsid w:val="4744CA9E"/>
    <w:rsid w:val="494A8FDC"/>
    <w:rsid w:val="4ADCD832"/>
    <w:rsid w:val="4B08C5F0"/>
    <w:rsid w:val="4CD0B7CA"/>
    <w:rsid w:val="4CFB3AA4"/>
    <w:rsid w:val="4D3E03A3"/>
    <w:rsid w:val="4D977255"/>
    <w:rsid w:val="4E080600"/>
    <w:rsid w:val="4E6C83E5"/>
    <w:rsid w:val="4E8A74EE"/>
    <w:rsid w:val="5312BF10"/>
    <w:rsid w:val="539C474C"/>
    <w:rsid w:val="550B69A2"/>
    <w:rsid w:val="559B8145"/>
    <w:rsid w:val="5730CCD7"/>
    <w:rsid w:val="58F45443"/>
    <w:rsid w:val="5A8F76CE"/>
    <w:rsid w:val="5B4898D0"/>
    <w:rsid w:val="5B527BB9"/>
    <w:rsid w:val="5D137DB4"/>
    <w:rsid w:val="629CF12B"/>
    <w:rsid w:val="64749559"/>
    <w:rsid w:val="6610386A"/>
    <w:rsid w:val="66C06CEA"/>
    <w:rsid w:val="6862A347"/>
    <w:rsid w:val="6C81D38B"/>
    <w:rsid w:val="7060275E"/>
    <w:rsid w:val="72942084"/>
    <w:rsid w:val="72E869EF"/>
    <w:rsid w:val="73F16880"/>
    <w:rsid w:val="741BD2E3"/>
    <w:rsid w:val="7437889F"/>
    <w:rsid w:val="75A099F5"/>
    <w:rsid w:val="7695F5E6"/>
    <w:rsid w:val="76C95A25"/>
    <w:rsid w:val="76EF8D55"/>
    <w:rsid w:val="79C5774C"/>
    <w:rsid w:val="7A885E79"/>
    <w:rsid w:val="7A8E2084"/>
    <w:rsid w:val="7DE54E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4132D0"/>
    <w:pPr>
      <w:ind w:leftChars="400" w:left="840"/>
    </w:pPr>
  </w:style>
  <w:style w:type="character" w:styleId="afc">
    <w:name w:val="Unresolved Mention"/>
    <w:basedOn w:val="a0"/>
    <w:uiPriority w:val="99"/>
    <w:semiHidden/>
    <w:unhideWhenUsed/>
    <w:rsid w:val="009A7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grants-portal.go.j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ti.go.jp/information_2/publicoffer/jimusyori_manual.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ti.go.jp/information_2/publicoffer/shimeiteishi.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ti.go.jp/information_2/publicoffer/shimeiteishi.html" TargetMode="External"/><Relationship Id="rId5" Type="http://schemas.openxmlformats.org/officeDocument/2006/relationships/styles" Target="styles.xml"/><Relationship Id="rId15" Type="http://schemas.openxmlformats.org/officeDocument/2006/relationships/hyperlink" Target="http://www.meti.go.jp/press/2017/07/20170704002/20170704002.html" TargetMode="External"/><Relationship Id="rId10" Type="http://schemas.openxmlformats.org/officeDocument/2006/relationships/hyperlink" Target="https://www.meti.go.jp/information_2/publicoffer/shimeiteishi.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ojin-inf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7B87D8C9152D49B9370B9245F3E45F" ma:contentTypeVersion="10" ma:contentTypeDescription="新しいドキュメントを作成します。" ma:contentTypeScope="" ma:versionID="ee35fca09448efcd2aafb18edb7e9dfa">
  <xsd:schema xmlns:xsd="http://www.w3.org/2001/XMLSchema" xmlns:xs="http://www.w3.org/2001/XMLSchema" xmlns:p="http://schemas.microsoft.com/office/2006/metadata/properties" xmlns:ns2="bf82e485-ea92-44bb-a198-9fd69946a06d" xmlns:ns3="e0b654a8-61a5-4a56-b69d-ea9ad85e9fac" targetNamespace="http://schemas.microsoft.com/office/2006/metadata/properties" ma:root="true" ma:fieldsID="f215d3eba0b2c4a01243106d2407f37d" ns2:_="" ns3:_="">
    <xsd:import namespace="bf82e485-ea92-44bb-a198-9fd69946a06d"/>
    <xsd:import namespace="e0b654a8-61a5-4a56-b69d-ea9ad85e9f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2e485-ea92-44bb-a198-9fd69946a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654a8-61a5-4a56-b69d-ea9ad85e9f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cd9eb9-2f0e-42a4-8ffb-d3bbf2c3682d}" ma:internalName="TaxCatchAll" ma:showField="CatchAllData" ma:web="e0b654a8-61a5-4a56-b69d-ea9ad85e9f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F2EB7539-3AB3-4C0E-8070-5CAE24976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2e485-ea92-44bb-a198-9fd69946a06d"/>
    <ds:schemaRef ds:uri="e0b654a8-61a5-4a56-b69d-ea9ad85e9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11672-D571-4F54-BE4F-7CF07AC59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2092</Words>
  <Characters>11927</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13992</CharactersWithSpaces>
  <SharedDoc>false</SharedDoc>
  <HLinks>
    <vt:vector size="42" baseType="variant">
      <vt:variant>
        <vt:i4>7405596</vt:i4>
      </vt:variant>
      <vt:variant>
        <vt:i4>18</vt:i4>
      </vt:variant>
      <vt:variant>
        <vt:i4>0</vt:i4>
      </vt:variant>
      <vt:variant>
        <vt:i4>5</vt:i4>
      </vt:variant>
      <vt:variant>
        <vt:lpwstr>http://www.meti.go.jp/information_2/publicoffer/shimeiteishi.html</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4980762</vt:i4>
      </vt:variant>
      <vt:variant>
        <vt:i4>12</vt:i4>
      </vt:variant>
      <vt:variant>
        <vt:i4>0</vt:i4>
      </vt:variant>
      <vt:variant>
        <vt:i4>5</vt:i4>
      </vt:variant>
      <vt:variant>
        <vt:lpwstr>http://hojin-info.go.jp/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2022-12-09T06:39:00Z</dcterms:created>
  <dcterms:modified xsi:type="dcterms:W3CDTF">2022-12-09T11:05:00Z</dcterms:modified>
</cp:coreProperties>
</file>