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0181" w14:textId="77777777" w:rsidR="006B61CF" w:rsidRDefault="001961F9" w:rsidP="00044DE1">
      <w:pPr>
        <w:widowControl/>
        <w:spacing w:line="340" w:lineRule="exact"/>
        <w:jc w:val="center"/>
        <w:rPr>
          <w:rFonts w:asciiTheme="majorEastAsia" w:eastAsiaTheme="majorEastAsia" w:hAnsiTheme="majorEastAsia" w:cs="ＭＳ 明朝"/>
          <w:color w:val="000000"/>
          <w:kern w:val="0"/>
          <w:sz w:val="24"/>
          <w:szCs w:val="28"/>
        </w:rPr>
      </w:pPr>
      <w:r w:rsidRPr="001A6FDD">
        <w:rPr>
          <w:rFonts w:asciiTheme="majorEastAsia" w:eastAsiaTheme="majorEastAsia" w:hAnsiTheme="majorEastAsia" w:hint="eastAsia"/>
          <w:sz w:val="24"/>
          <w:szCs w:val="24"/>
        </w:rPr>
        <w:t>令和</w:t>
      </w:r>
      <w:r w:rsidR="009776A9">
        <w:rPr>
          <w:rFonts w:asciiTheme="majorEastAsia" w:eastAsiaTheme="majorEastAsia" w:hAnsiTheme="majorEastAsia" w:hint="eastAsia"/>
          <w:sz w:val="24"/>
          <w:szCs w:val="24"/>
        </w:rPr>
        <w:t>５</w:t>
      </w:r>
      <w:r w:rsidRPr="001A6FDD">
        <w:rPr>
          <w:rFonts w:asciiTheme="majorEastAsia" w:eastAsiaTheme="majorEastAsia" w:hAnsiTheme="majorEastAsia" w:hint="eastAsia"/>
          <w:sz w:val="24"/>
          <w:szCs w:val="24"/>
        </w:rPr>
        <w:t>年度化学物質安全対策</w:t>
      </w:r>
      <w:r w:rsidR="00BB7DDD" w:rsidRPr="00BB7DDD">
        <w:rPr>
          <w:rFonts w:asciiTheme="majorEastAsia" w:eastAsiaTheme="majorEastAsia" w:hAnsiTheme="majorEastAsia" w:cs="ＭＳ 明朝" w:hint="eastAsia"/>
          <w:color w:val="000000"/>
          <w:kern w:val="0"/>
          <w:sz w:val="24"/>
          <w:szCs w:val="28"/>
        </w:rPr>
        <w:t>（化学物質の分解性及び蓄積性に係る</w:t>
      </w:r>
    </w:p>
    <w:p w14:paraId="7C407D6E" w14:textId="705F15BE" w:rsidR="000946CF" w:rsidRPr="001A6FDD" w:rsidRDefault="00BB7DDD" w:rsidP="00044DE1">
      <w:pPr>
        <w:widowControl/>
        <w:spacing w:line="340" w:lineRule="exact"/>
        <w:jc w:val="center"/>
        <w:rPr>
          <w:rFonts w:ascii="ＭＳ ゴシック" w:eastAsia="ＭＳ ゴシック" w:hAnsi="ＭＳ ゴシック"/>
          <w:sz w:val="24"/>
          <w:szCs w:val="24"/>
        </w:rPr>
      </w:pPr>
      <w:r w:rsidRPr="00BB7DDD">
        <w:rPr>
          <w:rFonts w:asciiTheme="majorEastAsia" w:eastAsiaTheme="majorEastAsia" w:hAnsiTheme="majorEastAsia" w:cs="ＭＳ 明朝" w:hint="eastAsia"/>
          <w:color w:val="000000"/>
          <w:kern w:val="0"/>
          <w:sz w:val="24"/>
          <w:szCs w:val="28"/>
        </w:rPr>
        <w:t>総合的評価の導入に関する調査）</w:t>
      </w:r>
      <w:r w:rsidR="000946CF" w:rsidRPr="001A6FDD">
        <w:rPr>
          <w:rFonts w:ascii="ＭＳ ゴシック" w:eastAsia="ＭＳ ゴシック" w:hAnsi="ＭＳ ゴシック" w:hint="eastAsia"/>
          <w:sz w:val="24"/>
          <w:szCs w:val="24"/>
        </w:rPr>
        <w:t>に係る入札可能性調査実施要領</w:t>
      </w:r>
    </w:p>
    <w:p w14:paraId="7C407D6F" w14:textId="77777777" w:rsidR="000946CF" w:rsidRPr="00BA1014"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71" w14:textId="2F17595C" w:rsidR="000946CF" w:rsidRPr="001A6FDD" w:rsidRDefault="000946CF">
      <w:pPr>
        <w:widowControl/>
        <w:spacing w:line="340" w:lineRule="exact"/>
        <w:jc w:val="right"/>
        <w:rPr>
          <w:rFonts w:ascii="ＭＳ ゴシック" w:eastAsia="ＭＳ ゴシック" w:hAnsi="ＭＳ ゴシック"/>
          <w:sz w:val="24"/>
          <w:szCs w:val="24"/>
        </w:rPr>
      </w:pPr>
      <w:r w:rsidRPr="001A6FDD">
        <w:rPr>
          <w:rFonts w:ascii="ＭＳ ゴシック" w:eastAsia="ＭＳ ゴシック" w:hAnsi="ＭＳ ゴシック"/>
          <w:sz w:val="24"/>
          <w:szCs w:val="24"/>
        </w:rPr>
        <w:tab/>
      </w:r>
      <w:r w:rsidR="009875D0">
        <w:rPr>
          <w:rFonts w:ascii="ＭＳ ゴシック" w:eastAsia="ＭＳ ゴシック" w:hAnsi="ＭＳ ゴシック" w:hint="eastAsia"/>
          <w:sz w:val="24"/>
          <w:szCs w:val="24"/>
        </w:rPr>
        <w:t>令和</w:t>
      </w:r>
      <w:r w:rsidR="009776A9">
        <w:rPr>
          <w:rFonts w:ascii="ＭＳ ゴシック" w:eastAsia="ＭＳ ゴシック" w:hAnsi="ＭＳ ゴシック" w:hint="eastAsia"/>
          <w:sz w:val="24"/>
          <w:szCs w:val="24"/>
        </w:rPr>
        <w:t>５</w:t>
      </w:r>
      <w:r w:rsidR="001339D2" w:rsidRPr="001A6FDD">
        <w:rPr>
          <w:rFonts w:ascii="ＭＳ ゴシック" w:eastAsia="ＭＳ ゴシック" w:hAnsi="ＭＳ ゴシック" w:hint="eastAsia"/>
          <w:sz w:val="24"/>
          <w:szCs w:val="24"/>
        </w:rPr>
        <w:t>年</w:t>
      </w:r>
      <w:r w:rsidR="004B2211">
        <w:rPr>
          <w:rFonts w:ascii="ＭＳ ゴシック" w:eastAsia="ＭＳ ゴシック" w:hAnsi="ＭＳ ゴシック" w:hint="eastAsia"/>
          <w:sz w:val="24"/>
          <w:szCs w:val="24"/>
        </w:rPr>
        <w:t>８</w:t>
      </w:r>
      <w:r w:rsidR="001339D2" w:rsidRPr="001A6FDD">
        <w:rPr>
          <w:rFonts w:ascii="ＭＳ ゴシック" w:eastAsia="ＭＳ ゴシック" w:hAnsi="ＭＳ ゴシック" w:hint="eastAsia"/>
          <w:sz w:val="24"/>
          <w:szCs w:val="24"/>
        </w:rPr>
        <w:t>月</w:t>
      </w:r>
      <w:r w:rsidR="00A2757D" w:rsidRPr="00B35441">
        <w:rPr>
          <w:rFonts w:ascii="ＭＳ ゴシック" w:eastAsia="ＭＳ ゴシック" w:hAnsi="ＭＳ ゴシック" w:hint="eastAsia"/>
          <w:sz w:val="24"/>
          <w:szCs w:val="24"/>
        </w:rPr>
        <w:t>９</w:t>
      </w:r>
      <w:r w:rsidRPr="001A6FDD">
        <w:rPr>
          <w:rFonts w:ascii="ＭＳ ゴシック" w:eastAsia="ＭＳ ゴシック" w:hAnsi="ＭＳ ゴシック" w:hint="eastAsia"/>
          <w:sz w:val="24"/>
          <w:szCs w:val="24"/>
        </w:rPr>
        <w:t>日</w:t>
      </w:r>
    </w:p>
    <w:p w14:paraId="7C407D73" w14:textId="328512BC" w:rsidR="000946CF" w:rsidRPr="001A6FDD" w:rsidRDefault="000946CF">
      <w:pPr>
        <w:widowControl/>
        <w:spacing w:line="340" w:lineRule="exact"/>
        <w:jc w:val="right"/>
        <w:rPr>
          <w:rFonts w:ascii="ＭＳ ゴシック" w:eastAsia="ＭＳ ゴシック" w:hAnsi="ＭＳ ゴシック"/>
          <w:sz w:val="24"/>
          <w:szCs w:val="24"/>
        </w:rPr>
      </w:pPr>
      <w:r w:rsidRPr="001A6FDD">
        <w:rPr>
          <w:rFonts w:ascii="ＭＳ ゴシック" w:eastAsia="ＭＳ ゴシック" w:hAnsi="ＭＳ ゴシック"/>
          <w:sz w:val="24"/>
          <w:szCs w:val="24"/>
        </w:rPr>
        <w:tab/>
      </w:r>
      <w:r w:rsidRPr="001A6FDD">
        <w:rPr>
          <w:rFonts w:ascii="ＭＳ ゴシック" w:eastAsia="ＭＳ ゴシック" w:hAnsi="ＭＳ ゴシック" w:hint="eastAsia"/>
          <w:sz w:val="24"/>
          <w:szCs w:val="24"/>
        </w:rPr>
        <w:t>経済産業省</w:t>
      </w:r>
      <w:r w:rsidR="001339D2" w:rsidRPr="001A6FDD">
        <w:rPr>
          <w:rFonts w:ascii="ＭＳ ゴシック" w:eastAsia="ＭＳ ゴシック" w:hAnsi="ＭＳ ゴシック" w:hint="eastAsia"/>
          <w:sz w:val="24"/>
          <w:szCs w:val="24"/>
        </w:rPr>
        <w:t>製造産業</w:t>
      </w:r>
      <w:r w:rsidRPr="001A6FDD">
        <w:rPr>
          <w:rFonts w:ascii="ＭＳ ゴシック" w:eastAsia="ＭＳ ゴシック" w:hAnsi="ＭＳ ゴシック" w:hint="eastAsia"/>
          <w:sz w:val="24"/>
          <w:szCs w:val="24"/>
        </w:rPr>
        <w:t>局</w:t>
      </w:r>
    </w:p>
    <w:p w14:paraId="7C407D74" w14:textId="7DD9C09E" w:rsidR="000946CF" w:rsidRPr="001A6FDD" w:rsidRDefault="000946CF">
      <w:pPr>
        <w:widowControl/>
        <w:spacing w:line="340" w:lineRule="exact"/>
        <w:jc w:val="right"/>
        <w:rPr>
          <w:rFonts w:ascii="ＭＳ ゴシック" w:eastAsia="ＭＳ ゴシック" w:hAnsi="ＭＳ ゴシック"/>
          <w:sz w:val="24"/>
          <w:szCs w:val="24"/>
        </w:rPr>
      </w:pPr>
      <w:r w:rsidRPr="001A6FDD">
        <w:rPr>
          <w:rFonts w:ascii="ＭＳ ゴシック" w:eastAsia="ＭＳ ゴシック" w:hAnsi="ＭＳ ゴシック"/>
          <w:sz w:val="24"/>
          <w:szCs w:val="24"/>
        </w:rPr>
        <w:tab/>
      </w:r>
      <w:r w:rsidR="001339D2" w:rsidRPr="001A6FDD">
        <w:rPr>
          <w:rFonts w:ascii="ＭＳ ゴシック" w:eastAsia="ＭＳ ゴシック" w:hAnsi="ＭＳ ゴシック" w:hint="eastAsia"/>
          <w:sz w:val="24"/>
          <w:szCs w:val="24"/>
        </w:rPr>
        <w:t>化学物質管理</w:t>
      </w:r>
      <w:r w:rsidRPr="001A6FDD">
        <w:rPr>
          <w:rFonts w:ascii="ＭＳ ゴシック" w:eastAsia="ＭＳ ゴシック" w:hAnsi="ＭＳ ゴシック" w:hint="eastAsia"/>
          <w:sz w:val="24"/>
          <w:szCs w:val="24"/>
        </w:rPr>
        <w:t>課</w:t>
      </w:r>
      <w:r w:rsidR="006841A0" w:rsidRPr="001A6FDD">
        <w:rPr>
          <w:rFonts w:ascii="ＭＳ ゴシック" w:eastAsia="ＭＳ ゴシック" w:hAnsi="ＭＳ ゴシック" w:hint="eastAsia"/>
          <w:sz w:val="24"/>
          <w:szCs w:val="24"/>
        </w:rPr>
        <w:t>化学物質</w:t>
      </w:r>
      <w:r w:rsidR="001961F9" w:rsidRPr="001A6FDD">
        <w:rPr>
          <w:rFonts w:ascii="ＭＳ ゴシック" w:eastAsia="ＭＳ ゴシック" w:hAnsi="ＭＳ ゴシック" w:hint="eastAsia"/>
          <w:sz w:val="24"/>
          <w:szCs w:val="24"/>
        </w:rPr>
        <w:t>安全室</w:t>
      </w:r>
    </w:p>
    <w:p w14:paraId="7C407D75"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77" w14:textId="35726D34" w:rsidR="000946CF" w:rsidRPr="00D8600D" w:rsidRDefault="000946CF">
      <w:pPr>
        <w:widowControl/>
        <w:spacing w:line="340" w:lineRule="exact"/>
        <w:ind w:firstLineChars="100" w:firstLine="240"/>
        <w:jc w:val="left"/>
        <w:rPr>
          <w:rFonts w:ascii="ＭＳ ゴシック" w:eastAsia="ＭＳ ゴシック" w:hAnsi="ＭＳ ゴシック"/>
          <w:sz w:val="24"/>
          <w:szCs w:val="24"/>
        </w:rPr>
      </w:pPr>
      <w:r w:rsidRPr="00D8600D">
        <w:rPr>
          <w:rFonts w:ascii="ＭＳ ゴシック" w:eastAsia="ＭＳ ゴシック" w:hAnsi="ＭＳ ゴシック" w:hint="eastAsia"/>
          <w:sz w:val="24"/>
          <w:szCs w:val="24"/>
        </w:rPr>
        <w:t>経済産業省では、</w:t>
      </w:r>
      <w:r w:rsidR="001961F9" w:rsidRPr="00D8600D">
        <w:rPr>
          <w:rFonts w:ascii="ＭＳ ゴシック" w:eastAsia="ＭＳ ゴシック" w:hAnsi="ＭＳ ゴシック" w:hint="eastAsia"/>
          <w:sz w:val="24"/>
          <w:szCs w:val="24"/>
        </w:rPr>
        <w:t>令和</w:t>
      </w:r>
      <w:r w:rsidR="009776A9" w:rsidRPr="00D8600D">
        <w:rPr>
          <w:rFonts w:ascii="ＭＳ ゴシック" w:eastAsia="ＭＳ ゴシック" w:hAnsi="ＭＳ ゴシック" w:hint="eastAsia"/>
          <w:sz w:val="24"/>
          <w:szCs w:val="24"/>
        </w:rPr>
        <w:t>５</w:t>
      </w:r>
      <w:r w:rsidR="001961F9" w:rsidRPr="00D8600D">
        <w:rPr>
          <w:rFonts w:ascii="ＭＳ ゴシック" w:eastAsia="ＭＳ ゴシック" w:hAnsi="ＭＳ ゴシック" w:hint="eastAsia"/>
          <w:sz w:val="24"/>
          <w:szCs w:val="24"/>
        </w:rPr>
        <w:t>年度化学物質安全対策</w:t>
      </w:r>
      <w:bookmarkStart w:id="0" w:name="_Hlk104983998"/>
      <w:r w:rsidR="00EF3430" w:rsidRPr="00D8600D">
        <w:rPr>
          <w:rFonts w:ascii="ＭＳ ゴシック" w:eastAsia="ＭＳ ゴシック" w:hAnsi="ＭＳ ゴシック" w:cs="ＭＳ 明朝" w:hint="eastAsia"/>
          <w:color w:val="000000"/>
          <w:kern w:val="0"/>
          <w:sz w:val="24"/>
          <w:szCs w:val="28"/>
        </w:rPr>
        <w:t>（化学物質の分解性及び蓄積性に係る総合的評価の導入に関する調査）</w:t>
      </w:r>
      <w:bookmarkEnd w:id="0"/>
      <w:r w:rsidRPr="00D8600D">
        <w:rPr>
          <w:rFonts w:ascii="ＭＳ ゴシック" w:eastAsia="ＭＳ ゴシック" w:hAnsi="ＭＳ ゴシック" w:hint="eastAsia"/>
          <w:sz w:val="24"/>
          <w:szCs w:val="24"/>
        </w:rPr>
        <w:t>事業の受託者選定に当たって、</w:t>
      </w:r>
      <w:r w:rsidRPr="00D8600D">
        <w:rPr>
          <w:rFonts w:ascii="ＭＳ ゴシック" w:eastAsia="ＭＳ ゴシック" w:hAnsi="ＭＳ ゴシック"/>
          <w:sz w:val="24"/>
          <w:szCs w:val="24"/>
        </w:rPr>
        <w:t>一般競争入札に付することの可能性について、以下の通り調査いたします。</w:t>
      </w:r>
    </w:p>
    <w:p w14:paraId="7C407D78" w14:textId="77777777" w:rsidR="000946CF" w:rsidRPr="009875D0" w:rsidRDefault="000946CF">
      <w:pPr>
        <w:widowControl/>
        <w:spacing w:line="340" w:lineRule="exact"/>
        <w:jc w:val="left"/>
        <w:rPr>
          <w:rFonts w:ascii="ＭＳ ゴシック" w:eastAsia="ＭＳ ゴシック" w:hAnsi="ＭＳ ゴシック"/>
          <w:sz w:val="24"/>
          <w:szCs w:val="24"/>
        </w:rPr>
      </w:pPr>
    </w:p>
    <w:p w14:paraId="7C407D79" w14:textId="31AD124D" w:rsidR="000946CF" w:rsidRPr="001A6FDD" w:rsidRDefault="000946CF" w:rsidP="00FE38DB">
      <w:pPr>
        <w:widowControl/>
        <w:spacing w:line="340" w:lineRule="exact"/>
        <w:ind w:right="-1"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1A6FDD">
        <w:rPr>
          <w:rFonts w:ascii="ＭＳ ゴシック" w:eastAsia="ＭＳ ゴシック" w:hAnsi="ＭＳ ゴシック"/>
          <w:sz w:val="24"/>
          <w:szCs w:val="24"/>
        </w:rPr>
        <w:t>一般競争入札を実施した場合、参加する意思を有する方は、</w:t>
      </w:r>
      <w:r w:rsidRPr="001A6FDD">
        <w:rPr>
          <w:rFonts w:ascii="ＭＳ ゴシック" w:eastAsia="ＭＳ ゴシック" w:hAnsi="ＭＳ ゴシック" w:hint="eastAsia"/>
          <w:sz w:val="24"/>
          <w:szCs w:val="24"/>
        </w:rPr>
        <w:t>別添</w:t>
      </w:r>
      <w:r w:rsidR="00CD4071" w:rsidRPr="001A6FDD">
        <w:rPr>
          <w:rFonts w:ascii="ＭＳ ゴシック" w:eastAsia="ＭＳ ゴシック" w:hAnsi="ＭＳ ゴシック" w:hint="eastAsia"/>
          <w:sz w:val="24"/>
          <w:szCs w:val="24"/>
        </w:rPr>
        <w:t>１</w:t>
      </w:r>
      <w:r w:rsidR="00655769" w:rsidRPr="001A6FDD">
        <w:rPr>
          <w:rFonts w:ascii="ＭＳ ゴシック" w:eastAsia="ＭＳ ゴシック" w:hAnsi="ＭＳ ゴシック" w:hint="eastAsia"/>
          <w:sz w:val="24"/>
          <w:szCs w:val="24"/>
        </w:rPr>
        <w:t>の</w:t>
      </w:r>
      <w:r w:rsidRPr="001A6FDD">
        <w:rPr>
          <w:rFonts w:ascii="ＭＳ ゴシック" w:eastAsia="ＭＳ ゴシック" w:hAnsi="ＭＳ ゴシック" w:hint="eastAsia"/>
          <w:sz w:val="24"/>
          <w:szCs w:val="24"/>
        </w:rPr>
        <w:t>登録様式に記入の上</w:t>
      </w:r>
      <w:r w:rsidRPr="001A6FDD">
        <w:rPr>
          <w:rFonts w:ascii="ＭＳ ゴシック" w:eastAsia="ＭＳ ゴシック" w:hAnsi="ＭＳ ゴシック"/>
          <w:sz w:val="24"/>
          <w:szCs w:val="24"/>
        </w:rPr>
        <w:t>、</w:t>
      </w:r>
      <w:r w:rsidR="00655769" w:rsidRPr="001A6FDD">
        <w:rPr>
          <w:rFonts w:ascii="ＭＳ ゴシック" w:eastAsia="ＭＳ ゴシック" w:hAnsi="ＭＳ ゴシック" w:hint="eastAsia"/>
          <w:sz w:val="24"/>
          <w:szCs w:val="24"/>
        </w:rPr>
        <w:t>５</w:t>
      </w:r>
      <w:r w:rsidRPr="001A6FDD">
        <w:rPr>
          <w:rFonts w:ascii="ＭＳ ゴシック" w:eastAsia="ＭＳ ゴシック" w:hAnsi="ＭＳ ゴシック"/>
          <w:sz w:val="24"/>
          <w:szCs w:val="24"/>
        </w:rPr>
        <w:t>．</w:t>
      </w:r>
      <w:r w:rsidR="00EF1361" w:rsidRPr="001A6FDD">
        <w:rPr>
          <w:rFonts w:ascii="ＭＳ ゴシック" w:eastAsia="ＭＳ ゴシック" w:hAnsi="ＭＳ ゴシック" w:hint="eastAsia"/>
          <w:sz w:val="24"/>
          <w:szCs w:val="24"/>
        </w:rPr>
        <w:t>の</w:t>
      </w:r>
      <w:r w:rsidR="009E4F41">
        <w:rPr>
          <w:rFonts w:ascii="ＭＳ ゴシック" w:eastAsia="ＭＳ ゴシック" w:hAnsi="ＭＳ ゴシック" w:hint="eastAsia"/>
          <w:sz w:val="24"/>
          <w:szCs w:val="24"/>
        </w:rPr>
        <w:t>提出</w:t>
      </w:r>
      <w:r w:rsidRPr="001A6FDD">
        <w:rPr>
          <w:rFonts w:ascii="ＭＳ ゴシック" w:eastAsia="ＭＳ ゴシック" w:hAnsi="ＭＳ ゴシック"/>
          <w:sz w:val="24"/>
          <w:szCs w:val="24"/>
        </w:rPr>
        <w:t>先までご登録をお願いします。</w:t>
      </w:r>
    </w:p>
    <w:p w14:paraId="7C407D7A"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7C" w14:textId="1C4BC2A6" w:rsidR="000946CF" w:rsidRPr="001A6FDD" w:rsidRDefault="000946CF">
      <w:pPr>
        <w:widowControl/>
        <w:spacing w:line="340" w:lineRule="exact"/>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１．事業内容</w:t>
      </w:r>
    </w:p>
    <w:p w14:paraId="7C407D7D" w14:textId="77777777" w:rsidR="000946CF" w:rsidRPr="001A6FD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(1) 概要</w:t>
      </w:r>
    </w:p>
    <w:p w14:paraId="7C407D7E" w14:textId="362C8AD1" w:rsidR="000946CF" w:rsidRPr="001A6FDD" w:rsidRDefault="006841A0"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実施計画書（仕様書）参照</w:t>
      </w:r>
    </w:p>
    <w:p w14:paraId="7C407D7F"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1A6FD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(2) 事業の具体的内容</w:t>
      </w:r>
    </w:p>
    <w:p w14:paraId="7C407D81" w14:textId="65D64991" w:rsidR="000946CF" w:rsidRPr="001A6FDD" w:rsidRDefault="006841A0"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実施計画書（仕様書）参照</w:t>
      </w:r>
    </w:p>
    <w:p w14:paraId="7C407D82"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1A6FD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(3) 事業期間</w:t>
      </w:r>
    </w:p>
    <w:p w14:paraId="7C407D84" w14:textId="0A85C14D" w:rsidR="000946CF" w:rsidRPr="001A6FDD" w:rsidRDefault="000946CF" w:rsidP="005849DB">
      <w:pPr>
        <w:widowControl/>
        <w:spacing w:line="340" w:lineRule="exact"/>
        <w:ind w:left="240" w:hangingChars="100" w:hanging="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 xml:space="preserve">　　</w:t>
      </w:r>
      <w:r w:rsidR="006841A0" w:rsidRPr="001A6FDD">
        <w:rPr>
          <w:rFonts w:ascii="ＭＳ ゴシック" w:eastAsia="ＭＳ ゴシック" w:hAnsi="ＭＳ ゴシック" w:hint="eastAsia"/>
          <w:sz w:val="24"/>
          <w:szCs w:val="24"/>
        </w:rPr>
        <w:t>契約締結日（交付決定日）</w:t>
      </w:r>
      <w:r w:rsidRPr="001A6FDD">
        <w:rPr>
          <w:rFonts w:ascii="ＭＳ ゴシック" w:eastAsia="ＭＳ ゴシック" w:hAnsi="ＭＳ ゴシック" w:hint="eastAsia"/>
          <w:sz w:val="24"/>
          <w:szCs w:val="24"/>
        </w:rPr>
        <w:t>から</w:t>
      </w:r>
      <w:r w:rsidR="001339D2" w:rsidRPr="001A6FDD">
        <w:rPr>
          <w:rFonts w:ascii="ＭＳ ゴシック" w:eastAsia="ＭＳ ゴシック" w:hAnsi="ＭＳ ゴシック" w:hint="eastAsia"/>
          <w:sz w:val="24"/>
          <w:szCs w:val="24"/>
        </w:rPr>
        <w:t>令和</w:t>
      </w:r>
      <w:r w:rsidR="009776A9">
        <w:rPr>
          <w:rFonts w:ascii="ＭＳ ゴシック" w:eastAsia="ＭＳ ゴシック" w:hAnsi="ＭＳ ゴシック" w:hint="eastAsia"/>
          <w:sz w:val="24"/>
          <w:szCs w:val="24"/>
        </w:rPr>
        <w:t>６</w:t>
      </w:r>
      <w:r w:rsidR="001339D2" w:rsidRPr="001A6FDD">
        <w:rPr>
          <w:rFonts w:ascii="ＭＳ ゴシック" w:eastAsia="ＭＳ ゴシック" w:hAnsi="ＭＳ ゴシック" w:hint="eastAsia"/>
          <w:sz w:val="24"/>
          <w:szCs w:val="24"/>
        </w:rPr>
        <w:t>年３</w:t>
      </w:r>
      <w:r w:rsidR="00CC41A2" w:rsidRPr="001A6FDD">
        <w:rPr>
          <w:rFonts w:ascii="ＭＳ ゴシック" w:eastAsia="ＭＳ ゴシック" w:hAnsi="ＭＳ ゴシック" w:hint="eastAsia"/>
          <w:sz w:val="24"/>
          <w:szCs w:val="24"/>
        </w:rPr>
        <w:t>月</w:t>
      </w:r>
      <w:r w:rsidR="00595424">
        <w:rPr>
          <w:rFonts w:ascii="ＭＳ ゴシック" w:eastAsia="ＭＳ ゴシック" w:hAnsi="ＭＳ ゴシック" w:hint="eastAsia"/>
          <w:sz w:val="24"/>
          <w:szCs w:val="24"/>
        </w:rPr>
        <w:t>２</w:t>
      </w:r>
      <w:r w:rsidR="009776A9">
        <w:rPr>
          <w:rFonts w:ascii="ＭＳ ゴシック" w:eastAsia="ＭＳ ゴシック" w:hAnsi="ＭＳ ゴシック" w:hint="eastAsia"/>
          <w:sz w:val="24"/>
          <w:szCs w:val="24"/>
        </w:rPr>
        <w:t>５</w:t>
      </w:r>
      <w:r w:rsidRPr="001A6FDD">
        <w:rPr>
          <w:rFonts w:ascii="ＭＳ ゴシック" w:eastAsia="ＭＳ ゴシック" w:hAnsi="ＭＳ ゴシック" w:hint="eastAsia"/>
          <w:sz w:val="24"/>
          <w:szCs w:val="24"/>
        </w:rPr>
        <w:t>日まで（予定）</w:t>
      </w:r>
    </w:p>
    <w:p w14:paraId="7C407D85" w14:textId="77777777" w:rsidR="000946CF" w:rsidRPr="001A6FDD" w:rsidRDefault="000946CF">
      <w:pPr>
        <w:widowControl/>
        <w:spacing w:line="340" w:lineRule="exact"/>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 xml:space="preserve">　</w:t>
      </w:r>
    </w:p>
    <w:p w14:paraId="7C407D86" w14:textId="77777777" w:rsidR="000946CF" w:rsidRPr="001A6FD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(4) 事業実施条件</w:t>
      </w:r>
    </w:p>
    <w:p w14:paraId="3D526744" w14:textId="6CFF4278" w:rsidR="006841A0" w:rsidRPr="001A6FDD" w:rsidRDefault="006841A0" w:rsidP="006841A0">
      <w:pPr>
        <w:widowControl/>
        <w:ind w:leftChars="100" w:left="210"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以下の条件を全て満たすこと。</w:t>
      </w:r>
    </w:p>
    <w:p w14:paraId="6B0C4609" w14:textId="7A6A5070" w:rsidR="00AE7185" w:rsidRPr="001A6FDD" w:rsidRDefault="006123AF" w:rsidP="009875D0">
      <w:pPr>
        <w:widowControl/>
        <w:ind w:leftChars="200" w:left="660" w:rightChars="-135" w:right="-283" w:hangingChars="100" w:hanging="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・化学物質の審査及び製造等の規制に関する法律（以下「化審法」という。）における新規化学物質の</w:t>
      </w:r>
      <w:r w:rsidR="00AE7185">
        <w:rPr>
          <w:rFonts w:ascii="ＭＳ ゴシック" w:eastAsia="ＭＳ ゴシック" w:hAnsi="ＭＳ ゴシック" w:hint="eastAsia"/>
          <w:sz w:val="24"/>
          <w:szCs w:val="24"/>
        </w:rPr>
        <w:t>事前審査</w:t>
      </w:r>
      <w:r w:rsidRPr="001A6FDD">
        <w:rPr>
          <w:rFonts w:ascii="ＭＳ ゴシック" w:eastAsia="ＭＳ ゴシック" w:hAnsi="ＭＳ ゴシック" w:hint="eastAsia"/>
          <w:sz w:val="24"/>
          <w:szCs w:val="24"/>
        </w:rPr>
        <w:t>制度について熟知していること。</w:t>
      </w:r>
    </w:p>
    <w:p w14:paraId="261399BD" w14:textId="39172EB9" w:rsidR="00DC4561" w:rsidRDefault="00BB7DDD" w:rsidP="004630F1">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・化審法における</w:t>
      </w:r>
      <w:r w:rsidRPr="004630F1">
        <w:rPr>
          <w:rFonts w:ascii="ＭＳ ゴシック" w:eastAsia="ＭＳ ゴシック" w:hAnsi="ＭＳ ゴシック" w:hint="eastAsia"/>
          <w:sz w:val="24"/>
          <w:szCs w:val="24"/>
        </w:rPr>
        <w:t>化学物質の分解性</w:t>
      </w:r>
      <w:r w:rsidR="0039705D" w:rsidRPr="00FB0D1F">
        <w:rPr>
          <w:rFonts w:ascii="ＭＳ ゴシック" w:eastAsia="ＭＳ ゴシック" w:hAnsi="ＭＳ ゴシック" w:hint="eastAsia"/>
          <w:sz w:val="24"/>
          <w:szCs w:val="24"/>
        </w:rPr>
        <w:t>・</w:t>
      </w:r>
      <w:r w:rsidRPr="00FB0D1F">
        <w:rPr>
          <w:rFonts w:ascii="ＭＳ ゴシック" w:eastAsia="ＭＳ ゴシック" w:hAnsi="ＭＳ ゴシック" w:hint="eastAsia"/>
          <w:sz w:val="24"/>
          <w:szCs w:val="24"/>
        </w:rPr>
        <w:t>蓄積性</w:t>
      </w:r>
      <w:r w:rsidR="004630F1" w:rsidRPr="00962943">
        <w:rPr>
          <w:rFonts w:ascii="ＭＳ ゴシック" w:eastAsia="ＭＳ ゴシック" w:hAnsi="ＭＳ ゴシック" w:hint="eastAsia"/>
          <w:sz w:val="24"/>
          <w:szCs w:val="24"/>
        </w:rPr>
        <w:t>や高分子化合物</w:t>
      </w:r>
      <w:r w:rsidR="0039705D" w:rsidRPr="004630F1">
        <w:rPr>
          <w:rFonts w:ascii="ＭＳ ゴシック" w:eastAsia="ＭＳ ゴシック" w:hAnsi="ＭＳ ゴシック" w:hint="eastAsia"/>
          <w:sz w:val="24"/>
          <w:szCs w:val="24"/>
        </w:rPr>
        <w:t>の</w:t>
      </w:r>
      <w:r w:rsidRPr="004630F1">
        <w:rPr>
          <w:rFonts w:ascii="ＭＳ ゴシック" w:eastAsia="ＭＳ ゴシック" w:hAnsi="ＭＳ ゴシック" w:hint="eastAsia"/>
          <w:sz w:val="24"/>
          <w:szCs w:val="24"/>
        </w:rPr>
        <w:t>評価方法</w:t>
      </w:r>
      <w:r w:rsidR="004630F1">
        <w:rPr>
          <w:rFonts w:ascii="ＭＳ ゴシック" w:eastAsia="ＭＳ ゴシック" w:hAnsi="ＭＳ ゴシック" w:hint="eastAsia"/>
          <w:sz w:val="24"/>
          <w:szCs w:val="24"/>
        </w:rPr>
        <w:t>及び</w:t>
      </w:r>
      <w:r w:rsidR="004630F1" w:rsidRPr="00D21674">
        <w:rPr>
          <w:rFonts w:ascii="ＭＳ ゴシック" w:eastAsia="ＭＳ ゴシック" w:hAnsi="ＭＳ ゴシック" w:hint="eastAsia"/>
          <w:sz w:val="24"/>
          <w:szCs w:val="24"/>
        </w:rPr>
        <w:t>経済協力開発機構</w:t>
      </w:r>
      <w:r w:rsidR="00DC4561">
        <w:rPr>
          <w:rFonts w:ascii="ＭＳ ゴシック" w:eastAsia="ＭＳ ゴシック" w:hAnsi="ＭＳ ゴシック" w:hint="eastAsia"/>
          <w:sz w:val="24"/>
          <w:szCs w:val="24"/>
        </w:rPr>
        <w:t>の勧告による</w:t>
      </w:r>
      <w:r w:rsidR="004630F1" w:rsidRPr="00D21674">
        <w:rPr>
          <w:rFonts w:ascii="ＭＳ ゴシック" w:eastAsia="ＭＳ ゴシック" w:hAnsi="ＭＳ ゴシック" w:hint="eastAsia"/>
          <w:sz w:val="24"/>
          <w:szCs w:val="24"/>
        </w:rPr>
        <w:t>テストガイドライン（</w:t>
      </w:r>
      <w:r w:rsidR="004630F1" w:rsidRPr="00D21674">
        <w:rPr>
          <w:rFonts w:ascii="ＭＳ ゴシック" w:eastAsia="ＭＳ ゴシック" w:hAnsi="ＭＳ ゴシック"/>
          <w:sz w:val="24"/>
          <w:szCs w:val="24"/>
        </w:rPr>
        <w:t>OECD/TG）における分解性</w:t>
      </w:r>
      <w:r w:rsidR="00DC4561">
        <w:rPr>
          <w:rFonts w:ascii="ＭＳ ゴシック" w:eastAsia="ＭＳ ゴシック" w:hAnsi="ＭＳ ゴシック" w:hint="eastAsia"/>
          <w:sz w:val="24"/>
          <w:szCs w:val="24"/>
        </w:rPr>
        <w:t>・</w:t>
      </w:r>
      <w:r w:rsidR="004630F1" w:rsidRPr="00D21674">
        <w:rPr>
          <w:rFonts w:ascii="ＭＳ ゴシック" w:eastAsia="ＭＳ ゴシック" w:hAnsi="ＭＳ ゴシック" w:hint="eastAsia"/>
          <w:sz w:val="24"/>
          <w:szCs w:val="24"/>
        </w:rPr>
        <w:t>蓄積性評価に係る試験方法</w:t>
      </w:r>
      <w:r w:rsidRPr="004630F1">
        <w:rPr>
          <w:rFonts w:ascii="ＭＳ ゴシック" w:eastAsia="ＭＳ ゴシック" w:hAnsi="ＭＳ ゴシック" w:hint="eastAsia"/>
          <w:sz w:val="24"/>
          <w:szCs w:val="24"/>
        </w:rPr>
        <w:t>について熟知</w:t>
      </w:r>
      <w:r w:rsidR="00230902" w:rsidRPr="00FB0D1F">
        <w:rPr>
          <w:rFonts w:ascii="ＭＳ ゴシック" w:eastAsia="ＭＳ ゴシック" w:hAnsi="ＭＳ ゴシック" w:hint="eastAsia"/>
          <w:sz w:val="24"/>
          <w:szCs w:val="24"/>
        </w:rPr>
        <w:t>して</w:t>
      </w:r>
      <w:r w:rsidR="00DC4561">
        <w:rPr>
          <w:rFonts w:ascii="ＭＳ ゴシック" w:eastAsia="ＭＳ ゴシック" w:hAnsi="ＭＳ ゴシック" w:hint="eastAsia"/>
          <w:sz w:val="24"/>
          <w:szCs w:val="24"/>
        </w:rPr>
        <w:t>いること。</w:t>
      </w:r>
    </w:p>
    <w:p w14:paraId="1DD385E6" w14:textId="332A5565" w:rsidR="00AE7185" w:rsidRDefault="00655769" w:rsidP="00FB0D1F">
      <w:pPr>
        <w:widowControl/>
        <w:ind w:leftChars="200" w:left="660" w:hangingChars="100" w:hanging="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w:t>
      </w:r>
      <w:r w:rsidR="00230902">
        <w:rPr>
          <w:rFonts w:ascii="ＭＳ ゴシック" w:eastAsia="ＭＳ ゴシック" w:hAnsi="ＭＳ ゴシック" w:hint="eastAsia"/>
          <w:sz w:val="24"/>
          <w:szCs w:val="24"/>
        </w:rPr>
        <w:t>化審法における化学物質リスク評価手法について熟知しており、令和</w:t>
      </w:r>
      <w:r w:rsidR="009776A9">
        <w:rPr>
          <w:rFonts w:ascii="ＭＳ ゴシック" w:eastAsia="ＭＳ ゴシック" w:hAnsi="ＭＳ ゴシック" w:hint="eastAsia"/>
          <w:sz w:val="24"/>
          <w:szCs w:val="24"/>
        </w:rPr>
        <w:t>４</w:t>
      </w:r>
      <w:r w:rsidR="00230902">
        <w:rPr>
          <w:rFonts w:ascii="ＭＳ ゴシック" w:eastAsia="ＭＳ ゴシック" w:hAnsi="ＭＳ ゴシック" w:hint="eastAsia"/>
          <w:sz w:val="24"/>
          <w:szCs w:val="24"/>
        </w:rPr>
        <w:t>年度</w:t>
      </w:r>
      <w:r w:rsidR="0039705D">
        <w:rPr>
          <w:rFonts w:ascii="ＭＳ ゴシック" w:eastAsia="ＭＳ ゴシック" w:hAnsi="ＭＳ ゴシック" w:hint="eastAsia"/>
          <w:sz w:val="24"/>
          <w:szCs w:val="24"/>
        </w:rPr>
        <w:t>に実施した本</w:t>
      </w:r>
      <w:r w:rsidR="00230902">
        <w:rPr>
          <w:rFonts w:ascii="ＭＳ ゴシック" w:eastAsia="ＭＳ ゴシック" w:hAnsi="ＭＳ ゴシック" w:hint="eastAsia"/>
          <w:sz w:val="24"/>
          <w:szCs w:val="24"/>
        </w:rPr>
        <w:t>事業で作成</w:t>
      </w:r>
      <w:r w:rsidR="0039705D">
        <w:rPr>
          <w:rFonts w:ascii="ＭＳ ゴシック" w:eastAsia="ＭＳ ゴシック" w:hAnsi="ＭＳ ゴシック" w:hint="eastAsia"/>
          <w:sz w:val="24"/>
          <w:szCs w:val="24"/>
        </w:rPr>
        <w:t>し</w:t>
      </w:r>
      <w:r w:rsidR="00230902">
        <w:rPr>
          <w:rFonts w:ascii="ＭＳ ゴシック" w:eastAsia="ＭＳ ゴシック" w:hAnsi="ＭＳ ゴシック" w:hint="eastAsia"/>
          <w:sz w:val="24"/>
          <w:szCs w:val="24"/>
        </w:rPr>
        <w:t>た「</w:t>
      </w:r>
      <w:r w:rsidR="00C470DC" w:rsidRPr="00C470DC">
        <w:rPr>
          <w:rFonts w:ascii="ＭＳ ゴシック" w:eastAsia="ＭＳ ゴシック" w:hAnsi="ＭＳ ゴシック" w:hint="eastAsia"/>
          <w:sz w:val="24"/>
          <w:szCs w:val="24"/>
        </w:rPr>
        <w:t>物質の性状や情報の多寡等に応じた</w:t>
      </w:r>
      <w:r w:rsidR="00230902">
        <w:rPr>
          <w:rFonts w:ascii="ＭＳ ゴシック" w:eastAsia="ＭＳ ゴシック" w:hAnsi="ＭＳ ゴシック" w:hint="eastAsia"/>
          <w:sz w:val="24"/>
          <w:szCs w:val="24"/>
        </w:rPr>
        <w:t>化審法における分解性評価の</w:t>
      </w:r>
      <w:r w:rsidR="00C470DC">
        <w:rPr>
          <w:rFonts w:ascii="ＭＳ ゴシック" w:eastAsia="ＭＳ ゴシック" w:hAnsi="ＭＳ ゴシック" w:hint="eastAsia"/>
          <w:sz w:val="24"/>
          <w:szCs w:val="24"/>
        </w:rPr>
        <w:t>実施に関する</w:t>
      </w:r>
      <w:r w:rsidR="00230902">
        <w:rPr>
          <w:rFonts w:ascii="ＭＳ ゴシック" w:eastAsia="ＭＳ ゴシック" w:hAnsi="ＭＳ ゴシック" w:hint="eastAsia"/>
          <w:sz w:val="24"/>
          <w:szCs w:val="24"/>
        </w:rPr>
        <w:t>マニュアル（案）」</w:t>
      </w:r>
      <w:r w:rsidR="00EB7E80">
        <w:rPr>
          <w:rFonts w:ascii="ＭＳ ゴシック" w:eastAsia="ＭＳ ゴシック" w:hAnsi="ＭＳ ゴシック" w:hint="eastAsia"/>
          <w:sz w:val="24"/>
          <w:szCs w:val="24"/>
        </w:rPr>
        <w:t>の</w:t>
      </w:r>
      <w:r w:rsidR="00DC4561">
        <w:rPr>
          <w:rFonts w:ascii="ＭＳ ゴシック" w:eastAsia="ＭＳ ゴシック" w:hAnsi="ＭＳ ゴシック" w:hint="eastAsia"/>
          <w:sz w:val="24"/>
          <w:szCs w:val="24"/>
        </w:rPr>
        <w:t>検証作業を適切に行うに</w:t>
      </w:r>
      <w:r w:rsidR="00B17074">
        <w:rPr>
          <w:rFonts w:ascii="ＭＳ ゴシック" w:eastAsia="ＭＳ ゴシック" w:hAnsi="ＭＳ ゴシック" w:hint="eastAsia"/>
          <w:sz w:val="24"/>
          <w:szCs w:val="24"/>
        </w:rPr>
        <w:t>十分な知見を有</w:t>
      </w:r>
      <w:r w:rsidR="00142B76">
        <w:rPr>
          <w:rFonts w:ascii="ＭＳ ゴシック" w:eastAsia="ＭＳ ゴシック" w:hAnsi="ＭＳ ゴシック" w:hint="eastAsia"/>
          <w:sz w:val="24"/>
          <w:szCs w:val="24"/>
        </w:rPr>
        <w:t>していること。</w:t>
      </w:r>
    </w:p>
    <w:p w14:paraId="52D57DE5" w14:textId="6F81AA9E" w:rsidR="00B5684C" w:rsidRDefault="00B5684C" w:rsidP="00FB0D1F">
      <w:pPr>
        <w:widowControl/>
        <w:ind w:leftChars="200" w:left="660" w:hangingChars="100" w:hanging="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lastRenderedPageBreak/>
        <w:t>・</w:t>
      </w:r>
      <w:r w:rsidR="00FB0D1F">
        <w:rPr>
          <w:rFonts w:ascii="ＭＳ ゴシック" w:eastAsia="ＭＳ ゴシック" w:hAnsi="ＭＳ ゴシック" w:hint="eastAsia"/>
          <w:sz w:val="24"/>
          <w:szCs w:val="24"/>
        </w:rPr>
        <w:t>化審法における</w:t>
      </w:r>
      <w:r w:rsidRPr="00962943">
        <w:rPr>
          <w:rFonts w:ascii="ＭＳ ゴシック" w:eastAsia="ＭＳ ゴシック" w:hAnsi="ＭＳ ゴシック" w:hint="eastAsia"/>
          <w:sz w:val="24"/>
          <w:szCs w:val="24"/>
        </w:rPr>
        <w:t>高分子化合物</w:t>
      </w:r>
      <w:r>
        <w:rPr>
          <w:rFonts w:ascii="ＭＳ ゴシック" w:eastAsia="ＭＳ ゴシック" w:hAnsi="ＭＳ ゴシック" w:hint="eastAsia"/>
          <w:sz w:val="24"/>
          <w:szCs w:val="24"/>
        </w:rPr>
        <w:t>の試験について十分な</w:t>
      </w:r>
      <w:r w:rsidR="00F379D4">
        <w:rPr>
          <w:rFonts w:ascii="ＭＳ ゴシック" w:eastAsia="ＭＳ ゴシック" w:hAnsi="ＭＳ ゴシック" w:hint="eastAsia"/>
          <w:sz w:val="24"/>
          <w:szCs w:val="24"/>
        </w:rPr>
        <w:t>専門的知見や試験</w:t>
      </w:r>
      <w:r>
        <w:rPr>
          <w:rFonts w:ascii="ＭＳ ゴシック" w:eastAsia="ＭＳ ゴシック" w:hAnsi="ＭＳ ゴシック" w:hint="eastAsia"/>
          <w:sz w:val="24"/>
          <w:szCs w:val="24"/>
        </w:rPr>
        <w:t>実施経験を有しており、</w:t>
      </w:r>
      <w:r w:rsidR="00FB0D1F">
        <w:rPr>
          <w:rFonts w:ascii="ＭＳ ゴシック" w:eastAsia="ＭＳ ゴシック" w:hAnsi="ＭＳ ゴシック" w:hint="eastAsia"/>
          <w:sz w:val="24"/>
          <w:szCs w:val="24"/>
        </w:rPr>
        <w:t>試験結果に基づく評価方法</w:t>
      </w:r>
      <w:r>
        <w:rPr>
          <w:rFonts w:ascii="ＭＳ ゴシック" w:eastAsia="ＭＳ ゴシック" w:hAnsi="ＭＳ ゴシック" w:hint="eastAsia"/>
          <w:sz w:val="24"/>
          <w:szCs w:val="24"/>
        </w:rPr>
        <w:t>の検討に当たって、有識者からの意見を集約し、迅速かつ適切に理解し作業を行うに十分な知見を有していること。</w:t>
      </w:r>
    </w:p>
    <w:p w14:paraId="4F11E00B" w14:textId="47ADBFFB" w:rsidR="00B5684C" w:rsidRDefault="00B5684C" w:rsidP="00FB0D1F">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・海外</w:t>
      </w:r>
      <w:r w:rsidR="00DC4561">
        <w:rPr>
          <w:rFonts w:ascii="ＭＳ ゴシック" w:eastAsia="ＭＳ ゴシック" w:hAnsi="ＭＳ ゴシック" w:hint="eastAsia"/>
          <w:sz w:val="24"/>
          <w:szCs w:val="24"/>
        </w:rPr>
        <w:t>主要国</w:t>
      </w:r>
      <w:r w:rsidR="00464F4F">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化学物質評価</w:t>
      </w:r>
      <w:r w:rsidR="00FB0D1F">
        <w:rPr>
          <w:rFonts w:ascii="ＭＳ ゴシック" w:eastAsia="ＭＳ ゴシック" w:hAnsi="ＭＳ ゴシック" w:hint="eastAsia"/>
          <w:sz w:val="24"/>
          <w:szCs w:val="24"/>
        </w:rPr>
        <w:t>制度及び</w:t>
      </w:r>
      <w:r w:rsidR="00391E92">
        <w:rPr>
          <w:rFonts w:ascii="ＭＳ ゴシック" w:eastAsia="ＭＳ ゴシック" w:hAnsi="ＭＳ ゴシック" w:hint="eastAsia"/>
          <w:sz w:val="24"/>
          <w:szCs w:val="24"/>
        </w:rPr>
        <w:t>同制度への</w:t>
      </w:r>
      <w:r w:rsidR="00FB0D1F">
        <w:rPr>
          <w:rFonts w:ascii="ＭＳ ゴシック" w:eastAsia="ＭＳ ゴシック" w:hAnsi="ＭＳ ゴシック" w:hint="eastAsia"/>
          <w:sz w:val="24"/>
          <w:szCs w:val="24"/>
        </w:rPr>
        <w:t>ウェイトオブエビデンス（ＷｏＥ）活用</w:t>
      </w:r>
      <w:r>
        <w:rPr>
          <w:rFonts w:ascii="ＭＳ ゴシック" w:eastAsia="ＭＳ ゴシック" w:hAnsi="ＭＳ ゴシック" w:hint="eastAsia"/>
          <w:sz w:val="24"/>
          <w:szCs w:val="24"/>
        </w:rPr>
        <w:t>の動向を熟知していること。</w:t>
      </w:r>
    </w:p>
    <w:p w14:paraId="5FD3286A" w14:textId="77777777" w:rsidR="00814032" w:rsidRPr="000570CE" w:rsidRDefault="00814032" w:rsidP="00655769">
      <w:pPr>
        <w:widowControl/>
        <w:jc w:val="left"/>
        <w:rPr>
          <w:rFonts w:ascii="ＭＳ ゴシック" w:eastAsia="ＭＳ ゴシック" w:hAnsi="ＭＳ ゴシック"/>
          <w:sz w:val="24"/>
          <w:szCs w:val="24"/>
        </w:rPr>
      </w:pPr>
    </w:p>
    <w:p w14:paraId="7C407D8A" w14:textId="42025FC0" w:rsidR="000946C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２．説明会の開催</w:t>
      </w:r>
    </w:p>
    <w:p w14:paraId="02236B91" w14:textId="1895B11D" w:rsidR="00D10521" w:rsidRDefault="009D627C" w:rsidP="001A6FDD">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本件に関する説明会を「</w:t>
      </w:r>
      <w:r w:rsidR="001961F9">
        <w:rPr>
          <w:rFonts w:ascii="ＭＳ ゴシック" w:eastAsia="ＭＳ ゴシック" w:hAnsi="ＭＳ ゴシック"/>
          <w:sz w:val="24"/>
          <w:szCs w:val="24"/>
        </w:rPr>
        <w:t>Teams</w:t>
      </w:r>
      <w:r>
        <w:rPr>
          <w:rFonts w:ascii="ＭＳ ゴシック" w:eastAsia="ＭＳ ゴシック" w:hAnsi="ＭＳ ゴシック" w:hint="eastAsia"/>
          <w:sz w:val="24"/>
          <w:szCs w:val="24"/>
        </w:rPr>
        <w:t>」にて以下のとおり実施します。参加を希望する場合は、５．</w:t>
      </w:r>
      <w:r w:rsidR="00655769">
        <w:rPr>
          <w:rFonts w:ascii="ＭＳ ゴシック" w:eastAsia="ＭＳ ゴシック" w:hAnsi="ＭＳ ゴシック" w:hint="eastAsia"/>
          <w:sz w:val="24"/>
          <w:szCs w:val="24"/>
        </w:rPr>
        <w:t>の宛先まで</w:t>
      </w:r>
      <w:r w:rsidR="00A9788D" w:rsidRPr="00A9788D">
        <w:rPr>
          <w:rFonts w:ascii="ＭＳ ゴシック" w:eastAsia="ＭＳ ゴシック" w:hAnsi="ＭＳ ゴシック" w:hint="eastAsia"/>
          <w:sz w:val="24"/>
          <w:szCs w:val="24"/>
        </w:rPr>
        <w:t>メール</w:t>
      </w:r>
      <w:r>
        <w:rPr>
          <w:rFonts w:ascii="ＭＳ ゴシック" w:eastAsia="ＭＳ ゴシック" w:hAnsi="ＭＳ ゴシック" w:hint="eastAsia"/>
          <w:sz w:val="24"/>
          <w:szCs w:val="24"/>
        </w:rPr>
        <w:t>にてご連絡</w:t>
      </w:r>
      <w:r w:rsidR="00F7797C">
        <w:rPr>
          <w:rFonts w:ascii="ＭＳ ゴシック" w:eastAsia="ＭＳ ゴシック" w:hAnsi="ＭＳ ゴシック" w:hint="eastAsia"/>
          <w:sz w:val="24"/>
          <w:szCs w:val="24"/>
        </w:rPr>
        <w:t>ください</w:t>
      </w:r>
      <w:r w:rsidR="00A9788D" w:rsidRPr="00A9788D">
        <w:rPr>
          <w:rFonts w:ascii="ＭＳ ゴシック" w:eastAsia="ＭＳ ゴシック" w:hAnsi="ＭＳ ゴシック" w:hint="eastAsia"/>
          <w:sz w:val="24"/>
          <w:szCs w:val="24"/>
        </w:rPr>
        <w:t>。</w:t>
      </w:r>
      <w:r w:rsidRPr="009D627C">
        <w:rPr>
          <w:rFonts w:ascii="ＭＳ ゴシック" w:eastAsia="ＭＳ ゴシック" w:hAnsi="ＭＳ ゴシック" w:hint="eastAsia"/>
          <w:sz w:val="24"/>
          <w:szCs w:val="24"/>
        </w:rPr>
        <w:t>追って</w:t>
      </w:r>
      <w:r w:rsidR="005E19CC">
        <w:rPr>
          <w:rFonts w:ascii="ＭＳ ゴシック" w:eastAsia="ＭＳ ゴシック" w:hAnsi="ＭＳ ゴシック" w:hint="eastAsia"/>
          <w:sz w:val="24"/>
          <w:szCs w:val="24"/>
        </w:rPr>
        <w:t>T</w:t>
      </w:r>
      <w:r w:rsidR="005E19CC">
        <w:rPr>
          <w:rFonts w:ascii="ＭＳ ゴシック" w:eastAsia="ＭＳ ゴシック" w:hAnsi="ＭＳ ゴシック"/>
          <w:sz w:val="24"/>
          <w:szCs w:val="24"/>
        </w:rPr>
        <w:t>eams</w:t>
      </w:r>
      <w:r w:rsidRPr="009D627C">
        <w:rPr>
          <w:rFonts w:ascii="ＭＳ ゴシック" w:eastAsia="ＭＳ ゴシック" w:hAnsi="ＭＳ ゴシック" w:hint="eastAsia"/>
          <w:sz w:val="24"/>
          <w:szCs w:val="24"/>
        </w:rPr>
        <w:t>会議のご案内を致します。</w:t>
      </w:r>
    </w:p>
    <w:p w14:paraId="18707713" w14:textId="41B86E4A" w:rsidR="00A9788D" w:rsidRDefault="009D627C" w:rsidP="001A6FDD">
      <w:pPr>
        <w:widowControl/>
        <w:ind w:leftChars="100" w:left="210" w:firstLineChars="100" w:firstLine="240"/>
        <w:jc w:val="left"/>
        <w:rPr>
          <w:rFonts w:ascii="ＭＳ ゴシック" w:eastAsia="ＭＳ ゴシック" w:hAnsi="ＭＳ ゴシック"/>
          <w:sz w:val="24"/>
          <w:szCs w:val="24"/>
        </w:rPr>
      </w:pPr>
      <w:r w:rsidRPr="009D627C">
        <w:rPr>
          <w:rFonts w:ascii="ＭＳ ゴシック" w:eastAsia="ＭＳ ゴシック" w:hAnsi="ＭＳ ゴシック" w:hint="eastAsia"/>
          <w:sz w:val="24"/>
          <w:szCs w:val="24"/>
        </w:rPr>
        <w:t>「</w:t>
      </w:r>
      <w:r w:rsidR="001961F9">
        <w:rPr>
          <w:rFonts w:ascii="ＭＳ ゴシック" w:eastAsia="ＭＳ ゴシック" w:hAnsi="ＭＳ ゴシック"/>
          <w:sz w:val="24"/>
          <w:szCs w:val="24"/>
        </w:rPr>
        <w:t>Teams</w:t>
      </w:r>
      <w:r w:rsidRPr="009D627C">
        <w:rPr>
          <w:rFonts w:ascii="ＭＳ ゴシック" w:eastAsia="ＭＳ ゴシック" w:hAnsi="ＭＳ ゴシック" w:hint="eastAsia"/>
          <w:sz w:val="24"/>
          <w:szCs w:val="24"/>
        </w:rPr>
        <w:t>」が利用できない場合は概要</w:t>
      </w:r>
      <w:r w:rsidR="00A9788D" w:rsidRPr="00A9788D">
        <w:rPr>
          <w:rFonts w:ascii="ＭＳ ゴシック" w:eastAsia="ＭＳ ゴシック" w:hAnsi="ＭＳ ゴシック" w:hint="eastAsia"/>
          <w:sz w:val="24"/>
          <w:szCs w:val="24"/>
        </w:rPr>
        <w:t>を共有するので、</w:t>
      </w:r>
      <w:r w:rsidR="00D10521">
        <w:rPr>
          <w:rFonts w:ascii="ＭＳ ゴシック" w:eastAsia="ＭＳ ゴシック" w:hAnsi="ＭＳ ゴシック" w:hint="eastAsia"/>
          <w:sz w:val="24"/>
          <w:szCs w:val="24"/>
        </w:rPr>
        <w:t>メールにて</w:t>
      </w:r>
      <w:r w:rsidR="00A9788D" w:rsidRPr="00A9788D">
        <w:rPr>
          <w:rFonts w:ascii="ＭＳ ゴシック" w:eastAsia="ＭＳ ゴシック" w:hAnsi="ＭＳ ゴシック" w:hint="eastAsia"/>
          <w:sz w:val="24"/>
          <w:szCs w:val="24"/>
        </w:rPr>
        <w:t>連絡先（社名、担当者名、電話番号、メールアドレス）を登録</w:t>
      </w:r>
      <w:r w:rsidR="00F7797C">
        <w:rPr>
          <w:rFonts w:ascii="ＭＳ ゴシック" w:eastAsia="ＭＳ ゴシック" w:hAnsi="ＭＳ ゴシック" w:hint="eastAsia"/>
          <w:sz w:val="24"/>
          <w:szCs w:val="24"/>
        </w:rPr>
        <w:t>してください</w:t>
      </w:r>
      <w:r w:rsidR="00A9788D" w:rsidRPr="00A9788D">
        <w:rPr>
          <w:rFonts w:ascii="ＭＳ ゴシック" w:eastAsia="ＭＳ ゴシック" w:hAnsi="ＭＳ ゴシック" w:hint="eastAsia"/>
          <w:sz w:val="24"/>
          <w:szCs w:val="24"/>
        </w:rPr>
        <w:t>。</w:t>
      </w:r>
    </w:p>
    <w:p w14:paraId="7D615039" w14:textId="4B47C866" w:rsidR="009875D0" w:rsidRDefault="009875D0" w:rsidP="001A6FDD">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・説明会の開催日時：令和</w:t>
      </w:r>
      <w:r w:rsidR="0033217F">
        <w:rPr>
          <w:rFonts w:ascii="ＭＳ ゴシック" w:eastAsia="ＭＳ ゴシック" w:hAnsi="ＭＳ ゴシック" w:hint="eastAsia"/>
          <w:sz w:val="24"/>
          <w:szCs w:val="24"/>
        </w:rPr>
        <w:t>５年</w:t>
      </w:r>
      <w:r w:rsidR="00A2757D" w:rsidRPr="00B35441">
        <w:rPr>
          <w:rFonts w:ascii="ＭＳ ゴシック" w:eastAsia="ＭＳ ゴシック" w:hAnsi="ＭＳ ゴシック" w:hint="eastAsia"/>
          <w:sz w:val="24"/>
          <w:szCs w:val="24"/>
        </w:rPr>
        <w:t>８</w:t>
      </w:r>
      <w:r w:rsidRPr="00B35441">
        <w:rPr>
          <w:rFonts w:ascii="ＭＳ ゴシック" w:eastAsia="ＭＳ ゴシック" w:hAnsi="ＭＳ ゴシック" w:hint="eastAsia"/>
          <w:sz w:val="24"/>
          <w:szCs w:val="24"/>
        </w:rPr>
        <w:t>月</w:t>
      </w:r>
      <w:r w:rsidR="00A2757D" w:rsidRPr="00B35441">
        <w:rPr>
          <w:rFonts w:ascii="ＭＳ ゴシック" w:eastAsia="ＭＳ ゴシック" w:hAnsi="ＭＳ ゴシック" w:hint="eastAsia"/>
          <w:sz w:val="24"/>
          <w:szCs w:val="24"/>
        </w:rPr>
        <w:t>１６</w:t>
      </w:r>
      <w:r w:rsidRPr="00B35441">
        <w:rPr>
          <w:rFonts w:ascii="ＭＳ ゴシック" w:eastAsia="ＭＳ ゴシック" w:hAnsi="ＭＳ ゴシック" w:hint="eastAsia"/>
          <w:sz w:val="24"/>
          <w:szCs w:val="24"/>
        </w:rPr>
        <w:t>日（</w:t>
      </w:r>
      <w:r w:rsidR="00A2757D" w:rsidRPr="00B35441">
        <w:rPr>
          <w:rFonts w:ascii="ＭＳ ゴシック" w:eastAsia="ＭＳ ゴシック" w:hAnsi="ＭＳ ゴシック" w:hint="eastAsia"/>
          <w:sz w:val="24"/>
          <w:szCs w:val="24"/>
        </w:rPr>
        <w:t>水</w:t>
      </w:r>
      <w:r w:rsidRPr="00B35441">
        <w:rPr>
          <w:rFonts w:ascii="ＭＳ ゴシック" w:eastAsia="ＭＳ ゴシック" w:hAnsi="ＭＳ ゴシック" w:hint="eastAsia"/>
          <w:sz w:val="24"/>
          <w:szCs w:val="24"/>
        </w:rPr>
        <w:t>）</w:t>
      </w:r>
      <w:r w:rsidR="00A2757D" w:rsidRPr="00B35441">
        <w:rPr>
          <w:rFonts w:ascii="ＭＳ ゴシック" w:eastAsia="ＭＳ ゴシック" w:hAnsi="ＭＳ ゴシック" w:hint="eastAsia"/>
          <w:sz w:val="24"/>
          <w:szCs w:val="24"/>
        </w:rPr>
        <w:t>１５</w:t>
      </w:r>
      <w:r w:rsidR="00C730A7" w:rsidRPr="00B35441">
        <w:rPr>
          <w:rFonts w:ascii="ＭＳ ゴシック" w:eastAsia="ＭＳ ゴシック" w:hAnsi="ＭＳ ゴシック" w:hint="eastAsia"/>
          <w:sz w:val="24"/>
          <w:szCs w:val="24"/>
        </w:rPr>
        <w:t>時</w:t>
      </w:r>
      <w:r w:rsidR="00A2757D" w:rsidRPr="00B35441">
        <w:rPr>
          <w:rFonts w:ascii="ＭＳ ゴシック" w:eastAsia="ＭＳ ゴシック" w:hAnsi="ＭＳ ゴシック" w:hint="eastAsia"/>
          <w:sz w:val="24"/>
          <w:szCs w:val="24"/>
        </w:rPr>
        <w:t>００</w:t>
      </w:r>
      <w:r w:rsidR="00C730A7" w:rsidRPr="00B35441">
        <w:rPr>
          <w:rFonts w:ascii="ＭＳ ゴシック" w:eastAsia="ＭＳ ゴシック" w:hAnsi="ＭＳ ゴシック" w:hint="eastAsia"/>
          <w:sz w:val="24"/>
          <w:szCs w:val="24"/>
        </w:rPr>
        <w:t>分</w:t>
      </w:r>
    </w:p>
    <w:p w14:paraId="070EB8D7" w14:textId="0047622C" w:rsidR="009875D0" w:rsidRPr="00A9788D" w:rsidRDefault="009875D0" w:rsidP="001A6FDD">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・連絡先の登録期限：令和</w:t>
      </w:r>
      <w:r w:rsidR="0033217F">
        <w:rPr>
          <w:rFonts w:ascii="ＭＳ ゴシック" w:eastAsia="ＭＳ ゴシック" w:hAnsi="ＭＳ ゴシック" w:hint="eastAsia"/>
          <w:sz w:val="24"/>
          <w:szCs w:val="24"/>
        </w:rPr>
        <w:t>５年</w:t>
      </w:r>
      <w:r w:rsidR="00A2757D" w:rsidRPr="00B35441">
        <w:rPr>
          <w:rFonts w:ascii="ＭＳ ゴシック" w:eastAsia="ＭＳ ゴシック" w:hAnsi="ＭＳ ゴシック" w:hint="eastAsia"/>
          <w:sz w:val="24"/>
          <w:szCs w:val="24"/>
        </w:rPr>
        <w:t>８</w:t>
      </w:r>
      <w:r w:rsidRPr="00B35441">
        <w:rPr>
          <w:rFonts w:ascii="ＭＳ ゴシック" w:eastAsia="ＭＳ ゴシック" w:hAnsi="ＭＳ ゴシック" w:hint="eastAsia"/>
          <w:sz w:val="24"/>
          <w:szCs w:val="24"/>
        </w:rPr>
        <w:t>月</w:t>
      </w:r>
      <w:r w:rsidR="00A2757D" w:rsidRPr="00B35441">
        <w:rPr>
          <w:rFonts w:ascii="ＭＳ ゴシック" w:eastAsia="ＭＳ ゴシック" w:hAnsi="ＭＳ ゴシック" w:hint="eastAsia"/>
          <w:sz w:val="24"/>
          <w:szCs w:val="24"/>
        </w:rPr>
        <w:t>１６</w:t>
      </w:r>
      <w:r w:rsidRPr="00B35441">
        <w:rPr>
          <w:rFonts w:ascii="ＭＳ ゴシック" w:eastAsia="ＭＳ ゴシック" w:hAnsi="ＭＳ ゴシック" w:hint="eastAsia"/>
          <w:sz w:val="24"/>
          <w:szCs w:val="24"/>
        </w:rPr>
        <w:t>日（</w:t>
      </w:r>
      <w:r w:rsidR="00A2757D" w:rsidRPr="00B35441">
        <w:rPr>
          <w:rFonts w:ascii="ＭＳ ゴシック" w:eastAsia="ＭＳ ゴシック" w:hAnsi="ＭＳ ゴシック" w:hint="eastAsia"/>
          <w:sz w:val="24"/>
          <w:szCs w:val="24"/>
        </w:rPr>
        <w:t>水</w:t>
      </w:r>
      <w:r w:rsidRPr="00B35441">
        <w:rPr>
          <w:rFonts w:ascii="ＭＳ ゴシック" w:eastAsia="ＭＳ ゴシック" w:hAnsi="ＭＳ ゴシック" w:hint="eastAsia"/>
          <w:sz w:val="24"/>
          <w:szCs w:val="24"/>
        </w:rPr>
        <w:t>）</w:t>
      </w:r>
      <w:r w:rsidR="00A2757D" w:rsidRPr="00B35441">
        <w:rPr>
          <w:rFonts w:ascii="ＭＳ ゴシック" w:eastAsia="ＭＳ ゴシック" w:hAnsi="ＭＳ ゴシック" w:hint="eastAsia"/>
          <w:sz w:val="24"/>
          <w:szCs w:val="24"/>
        </w:rPr>
        <w:t>１１</w:t>
      </w:r>
      <w:r w:rsidR="00C730A7" w:rsidRPr="00B35441">
        <w:rPr>
          <w:rFonts w:ascii="ＭＳ ゴシック" w:eastAsia="ＭＳ ゴシック" w:hAnsi="ＭＳ ゴシック" w:hint="eastAsia"/>
          <w:sz w:val="24"/>
          <w:szCs w:val="24"/>
        </w:rPr>
        <w:t>時</w:t>
      </w:r>
      <w:r w:rsidR="00A2757D" w:rsidRPr="00B35441">
        <w:rPr>
          <w:rFonts w:ascii="ＭＳ ゴシック" w:eastAsia="ＭＳ ゴシック" w:hAnsi="ＭＳ ゴシック" w:hint="eastAsia"/>
          <w:sz w:val="24"/>
          <w:szCs w:val="24"/>
        </w:rPr>
        <w:t>００</w:t>
      </w:r>
      <w:r w:rsidR="00C730A7" w:rsidRPr="00B35441">
        <w:rPr>
          <w:rFonts w:ascii="ＭＳ ゴシック" w:eastAsia="ＭＳ ゴシック" w:hAnsi="ＭＳ ゴシック" w:hint="eastAsia"/>
          <w:sz w:val="24"/>
          <w:szCs w:val="24"/>
        </w:rPr>
        <w:t>分</w:t>
      </w:r>
    </w:p>
    <w:p w14:paraId="1165D26E" w14:textId="77777777" w:rsidR="004507B5" w:rsidRDefault="004507B5">
      <w:pPr>
        <w:widowControl/>
        <w:jc w:val="left"/>
        <w:rPr>
          <w:rFonts w:ascii="ＭＳ ゴシック" w:eastAsia="ＭＳ ゴシック" w:hAnsi="ＭＳ ゴシック"/>
          <w:sz w:val="24"/>
          <w:szCs w:val="24"/>
        </w:rPr>
      </w:pPr>
    </w:p>
    <w:p w14:paraId="2A3BB80B" w14:textId="0940AE27" w:rsidR="00D657B9"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3B59DF12" w14:textId="77777777" w:rsidR="00A313EB" w:rsidRDefault="00D657B9" w:rsidP="001A6FDD">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w:t>
      </w:r>
    </w:p>
    <w:p w14:paraId="725C3E72" w14:textId="18DB97C3" w:rsidR="00D657B9" w:rsidRDefault="00D657B9" w:rsidP="00A313EB">
      <w:pPr>
        <w:widowControl/>
        <w:ind w:leftChars="200" w:left="420" w:firstLineChars="100" w:firstLine="240"/>
        <w:jc w:val="left"/>
        <w:rPr>
          <w:rFonts w:ascii="ＭＳ ゴシック" w:eastAsia="ＭＳ ゴシック" w:hAnsi="ＭＳ ゴシック"/>
          <w:sz w:val="24"/>
          <w:szCs w:val="24"/>
        </w:rPr>
      </w:pPr>
      <w:r w:rsidRPr="00D657B9">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71523B50"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7ABA7015" w14:textId="657A085C"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sidR="00E37CFF">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4575F1ED" w14:textId="77777777" w:rsidR="00D657B9" w:rsidRPr="008116EF" w:rsidRDefault="00D657B9">
      <w:pPr>
        <w:widowControl/>
        <w:jc w:val="left"/>
        <w:rPr>
          <w:rFonts w:ascii="ＭＳ ゴシック" w:eastAsia="ＭＳ ゴシック" w:hAnsi="ＭＳ ゴシック"/>
          <w:sz w:val="24"/>
          <w:szCs w:val="24"/>
        </w:rPr>
      </w:pPr>
    </w:p>
    <w:p w14:paraId="7C407D90" w14:textId="4DF64CA6"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946CF" w:rsidRPr="008116EF">
        <w:rPr>
          <w:rFonts w:ascii="ＭＳ ゴシック" w:eastAsia="ＭＳ ゴシック" w:hAnsi="ＭＳ ゴシック" w:hint="eastAsia"/>
          <w:sz w:val="24"/>
          <w:szCs w:val="24"/>
        </w:rPr>
        <w:t>．留意事項</w:t>
      </w:r>
    </w:p>
    <w:p w14:paraId="7C407D91"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Default="000946CF" w:rsidP="000F2126">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・提供された情報、資料は返却いたしません。</w:t>
      </w:r>
    </w:p>
    <w:p w14:paraId="4460E281" w14:textId="011B61A6" w:rsidR="00CD4071" w:rsidRDefault="00CD4071" w:rsidP="00CD4071">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・契約を行う場合、</w:t>
      </w:r>
      <w:r w:rsidRPr="000F2126">
        <w:rPr>
          <w:rFonts w:ascii="ＭＳ ゴシック" w:eastAsia="ＭＳ ゴシック" w:hAnsi="ＭＳ ゴシック" w:hint="eastAsia"/>
          <w:sz w:val="24"/>
          <w:szCs w:val="24"/>
        </w:rPr>
        <w:t>委託事業の事務処理・経理処理につ</w:t>
      </w:r>
      <w:r w:rsidR="00EF1361">
        <w:rPr>
          <w:rFonts w:ascii="ＭＳ ゴシック" w:eastAsia="ＭＳ ゴシック" w:hAnsi="ＭＳ ゴシック" w:hint="eastAsia"/>
          <w:sz w:val="24"/>
          <w:szCs w:val="24"/>
        </w:rPr>
        <w:t>い</w:t>
      </w:r>
      <w:r w:rsidRPr="000F2126">
        <w:rPr>
          <w:rFonts w:ascii="ＭＳ ゴシック" w:eastAsia="ＭＳ ゴシック" w:hAnsi="ＭＳ ゴシック" w:hint="eastAsia"/>
          <w:sz w:val="24"/>
          <w:szCs w:val="24"/>
        </w:rPr>
        <w:t>ては、経済産業省の作成する委託事業事務処理マニュアルに従って処理していただきます。</w:t>
      </w:r>
    </w:p>
    <w:p w14:paraId="29C73156" w14:textId="1A00E4A5" w:rsidR="001F5594" w:rsidRPr="007A037C" w:rsidRDefault="001F5594" w:rsidP="001F5594">
      <w:pPr>
        <w:widowControl/>
        <w:ind w:leftChars="100" w:left="450" w:hangingChars="100" w:hanging="240"/>
        <w:jc w:val="left"/>
        <w:rPr>
          <w:rFonts w:ascii="ＭＳ ゴシック" w:eastAsia="ＭＳ ゴシック" w:hAnsi="ＭＳ ゴシック"/>
          <w:sz w:val="24"/>
          <w:szCs w:val="24"/>
        </w:rPr>
      </w:pPr>
      <w:r w:rsidRPr="005F16A7">
        <w:rPr>
          <w:rFonts w:ascii="ＭＳ ゴシック" w:eastAsia="ＭＳ ゴシック" w:hAnsi="ＭＳ ゴシック" w:hint="eastAsia"/>
          <w:sz w:val="24"/>
          <w:szCs w:val="24"/>
        </w:rPr>
        <w:lastRenderedPageBreak/>
        <w:t>・契約を行う場合、委託事業の事務処理・経理処理等につきましては、更に以下の事項について対応を頂く必要があります。</w:t>
      </w:r>
    </w:p>
    <w:p w14:paraId="71F5FC70" w14:textId="77777777" w:rsidR="00A91277" w:rsidRPr="00FC75D2" w:rsidRDefault="00A91277" w:rsidP="00A91277">
      <w:pPr>
        <w:widowControl/>
        <w:ind w:leftChars="200" w:left="660" w:hangingChars="100" w:hanging="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04E250B3" w14:textId="77777777" w:rsidR="00A91277" w:rsidRPr="00FC75D2" w:rsidRDefault="00A91277" w:rsidP="00A91277">
      <w:pPr>
        <w:widowControl/>
        <w:ind w:leftChars="200" w:left="660" w:hangingChars="100" w:hanging="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 xml:space="preserve">　　なお、「委託事業事務処理マニュアル」上で明示している、本事業における再委託を禁止している「事業全体の企画及び立案並びに根幹に関わる執行管理業務」については以下の通り。</w:t>
      </w:r>
    </w:p>
    <w:p w14:paraId="793E87D0" w14:textId="77777777" w:rsidR="00A91277" w:rsidRPr="00FC75D2" w:rsidRDefault="00A91277" w:rsidP="00A91277">
      <w:pPr>
        <w:widowControl/>
        <w:ind w:leftChars="199" w:left="658" w:hangingChars="100" w:hanging="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【事業全体の企画及び立案並びに根幹に関わる執行管理業務】</w:t>
      </w:r>
    </w:p>
    <w:p w14:paraId="6EED3DE1" w14:textId="77777777" w:rsidR="00A91277" w:rsidRPr="00FC75D2" w:rsidRDefault="00A91277" w:rsidP="00A91277">
      <w:pPr>
        <w:widowControl/>
        <w:ind w:leftChars="199" w:left="658" w:hangingChars="100" w:hanging="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・事業内容の決定（実施手段・方法、対象者、スケジュール、実施体制）</w:t>
      </w:r>
    </w:p>
    <w:p w14:paraId="1E6BE2BE" w14:textId="77777777" w:rsidR="00A91277" w:rsidRPr="00FC75D2" w:rsidRDefault="00A91277" w:rsidP="00A91277">
      <w:pPr>
        <w:widowControl/>
        <w:ind w:leftChars="199" w:left="658" w:hangingChars="100" w:hanging="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・再委託・外注先の業務執行管理（再委託・外注内容の決定、進捗状況の管理方法及び確認、成果及び結果のとりまとめ方法、とりまとめ）</w:t>
      </w:r>
    </w:p>
    <w:p w14:paraId="2BE64C32" w14:textId="2F504C0F" w:rsidR="00A91277" w:rsidRPr="00FC75D2" w:rsidRDefault="00A91277" w:rsidP="00A91277">
      <w:pPr>
        <w:widowControl/>
        <w:ind w:leftChars="199" w:left="658" w:hangingChars="100" w:hanging="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・報告書（構成及び作成、再委託・外注先の内容とりまとめ）</w:t>
      </w:r>
    </w:p>
    <w:p w14:paraId="3D05E458" w14:textId="77777777" w:rsidR="00A91277" w:rsidRPr="00FC75D2" w:rsidRDefault="00A91277" w:rsidP="00A91277">
      <w:pPr>
        <w:widowControl/>
        <w:ind w:leftChars="200" w:left="660" w:hangingChars="100" w:hanging="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2615D711" w14:textId="77777777" w:rsidR="00A91277" w:rsidRPr="00FC75D2" w:rsidRDefault="00A91277" w:rsidP="00A91277">
      <w:pPr>
        <w:widowControl/>
        <w:ind w:leftChars="313" w:left="657" w:firstLineChars="100" w:firstLine="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2EE86B83" w14:textId="77777777" w:rsidR="00A91277" w:rsidRPr="00FC75D2" w:rsidRDefault="00A91277" w:rsidP="00A91277">
      <w:pPr>
        <w:widowControl/>
        <w:ind w:leftChars="300" w:left="63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＜事業類型＞</w:t>
      </w:r>
    </w:p>
    <w:p w14:paraId="25714D3E" w14:textId="77777777" w:rsidR="00A91277" w:rsidRPr="00FC75D2" w:rsidRDefault="00A91277" w:rsidP="00A91277">
      <w:pPr>
        <w:widowControl/>
        <w:ind w:leftChars="300" w:left="630" w:firstLineChars="100" w:firstLine="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Ⅰ．多数の事業者を管理し、その成果を取りまとめる事業</w:t>
      </w:r>
    </w:p>
    <w:p w14:paraId="06AD1666" w14:textId="77777777" w:rsidR="00A91277" w:rsidRPr="00FC75D2" w:rsidRDefault="00A91277" w:rsidP="00A91277">
      <w:pPr>
        <w:widowControl/>
        <w:ind w:leftChars="300" w:left="630" w:firstLineChars="100" w:firstLine="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（主に海外法人等を活用した標準化や実証事業の取りまとめ事業）</w:t>
      </w:r>
    </w:p>
    <w:p w14:paraId="3940F67C" w14:textId="77777777" w:rsidR="00A91277" w:rsidRPr="00FC75D2" w:rsidRDefault="00A91277" w:rsidP="00A91277">
      <w:pPr>
        <w:widowControl/>
        <w:ind w:leftChars="300" w:left="630" w:firstLineChars="100" w:firstLine="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Ⅱ．現地・現場での作業に要する工数の割合が高い事業</w:t>
      </w:r>
    </w:p>
    <w:p w14:paraId="0C3CCC11" w14:textId="77777777" w:rsidR="00A91277" w:rsidRPr="00FC75D2" w:rsidRDefault="00A91277" w:rsidP="00A91277">
      <w:pPr>
        <w:widowControl/>
        <w:ind w:leftChars="300" w:left="630" w:firstLineChars="100" w:firstLine="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（主に海外の展示会出展支援やシステム開発事業）</w:t>
      </w:r>
    </w:p>
    <w:p w14:paraId="136D5390" w14:textId="77777777" w:rsidR="00A91277" w:rsidRPr="00FC75D2" w:rsidRDefault="00A91277" w:rsidP="00A91277">
      <w:pPr>
        <w:widowControl/>
        <w:ind w:leftChars="300" w:left="630" w:firstLineChars="100" w:firstLine="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Ⅲ．多数の事業者の協力が必要となるオープン・イノベーション事業</w:t>
      </w:r>
    </w:p>
    <w:p w14:paraId="642B754E" w14:textId="77777777" w:rsidR="00A91277" w:rsidRPr="00FC75D2" w:rsidRDefault="00A91277" w:rsidP="00A91277">
      <w:pPr>
        <w:widowControl/>
        <w:ind w:leftChars="300" w:left="630" w:firstLineChars="100" w:firstLine="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（主に特定分野における専門性が極めて高い事業）</w:t>
      </w:r>
    </w:p>
    <w:p w14:paraId="724021CD" w14:textId="77777777" w:rsidR="00A91277" w:rsidRPr="00FC75D2" w:rsidRDefault="00A91277" w:rsidP="00A91277">
      <w:pPr>
        <w:widowControl/>
        <w:ind w:leftChars="223" w:left="708" w:hangingChars="100" w:hanging="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215DA7F7" w14:textId="77777777" w:rsidR="00A91277" w:rsidRPr="00FC75D2" w:rsidRDefault="00A91277" w:rsidP="00A91277">
      <w:pPr>
        <w:widowControl/>
        <w:ind w:leftChars="333" w:left="699" w:firstLineChars="100" w:firstLine="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21017730" w14:textId="77777777" w:rsidR="00A91277" w:rsidRPr="00FC75D2" w:rsidRDefault="00A91277" w:rsidP="00A91277">
      <w:pPr>
        <w:widowControl/>
        <w:ind w:leftChars="100" w:left="450" w:hangingChars="100" w:hanging="240"/>
        <w:jc w:val="left"/>
        <w:rPr>
          <w:rFonts w:ascii="ＭＳ ゴシック" w:eastAsia="ＭＳ ゴシック" w:hAnsi="ＭＳ ゴシック"/>
          <w:sz w:val="24"/>
          <w:szCs w:val="24"/>
        </w:rPr>
      </w:pPr>
      <w:r w:rsidRPr="00FC75D2">
        <w:rPr>
          <w:rFonts w:ascii="ＭＳ ゴシック" w:eastAsia="ＭＳ ゴシック" w:hAnsi="ＭＳ ゴシック" w:hint="eastAsia"/>
          <w:sz w:val="24"/>
          <w:szCs w:val="24"/>
        </w:rPr>
        <w:t xml:space="preserve">　　具体的な措置要領は、以下の</w:t>
      </w:r>
      <w:r w:rsidRPr="00FC75D2">
        <w:rPr>
          <w:rFonts w:ascii="ＭＳ ゴシック" w:eastAsia="ＭＳ ゴシック" w:hAnsi="ＭＳ ゴシック"/>
          <w:sz w:val="24"/>
          <w:szCs w:val="24"/>
        </w:rPr>
        <w:t>URLの通り</w:t>
      </w:r>
      <w:r w:rsidRPr="00FC75D2">
        <w:rPr>
          <w:rFonts w:ascii="ＭＳ ゴシック" w:eastAsia="ＭＳ ゴシック" w:hAnsi="ＭＳ ゴシック" w:hint="eastAsia"/>
          <w:sz w:val="24"/>
          <w:szCs w:val="24"/>
        </w:rPr>
        <w:t>になります</w:t>
      </w:r>
      <w:r w:rsidRPr="00FC75D2">
        <w:rPr>
          <w:rFonts w:ascii="ＭＳ ゴシック" w:eastAsia="ＭＳ ゴシック" w:hAnsi="ＭＳ ゴシック"/>
          <w:sz w:val="24"/>
          <w:szCs w:val="24"/>
        </w:rPr>
        <w:t>。</w:t>
      </w:r>
    </w:p>
    <w:p w14:paraId="504638B7" w14:textId="6F12E4B0" w:rsidR="00A91277" w:rsidRPr="00082407" w:rsidRDefault="00BD22F5" w:rsidP="00082407">
      <w:pPr>
        <w:widowControl/>
        <w:ind w:leftChars="200" w:left="420"/>
        <w:jc w:val="left"/>
        <w:rPr>
          <w:rFonts w:asciiTheme="majorEastAsia" w:eastAsiaTheme="majorEastAsia" w:hAnsiTheme="majorEastAsia"/>
          <w:sz w:val="24"/>
          <w:szCs w:val="24"/>
        </w:rPr>
      </w:pPr>
      <w:r w:rsidRPr="00082407">
        <w:rPr>
          <w:rFonts w:asciiTheme="majorEastAsia" w:eastAsiaTheme="majorEastAsia" w:hAnsiTheme="majorEastAsia"/>
          <w:sz w:val="24"/>
          <w:szCs w:val="24"/>
        </w:rPr>
        <w:lastRenderedPageBreak/>
        <w:t>https://www.meti.go.jp/information_2/publicoffer/shimeiteishi.html</w:t>
      </w:r>
    </w:p>
    <w:p w14:paraId="30FA9AE0" w14:textId="77777777" w:rsidR="00A91277" w:rsidRDefault="00A91277" w:rsidP="00A91277">
      <w:pPr>
        <w:widowControl/>
        <w:ind w:leftChars="100" w:left="450" w:hangingChars="100" w:hanging="240"/>
        <w:jc w:val="left"/>
        <w:rPr>
          <w:rFonts w:ascii="ＭＳ ゴシック" w:eastAsia="ＭＳ ゴシック" w:hAnsi="ＭＳ ゴシック"/>
          <w:sz w:val="24"/>
          <w:szCs w:val="24"/>
        </w:rPr>
      </w:pPr>
      <w:r w:rsidRPr="00CD4071">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w:t>
      </w:r>
      <w:r w:rsidRPr="007476B2">
        <w:rPr>
          <w:rFonts w:ascii="ＭＳ ゴシック" w:eastAsia="ＭＳ ゴシック" w:hAnsi="ＭＳ ゴシック" w:hint="eastAsia"/>
          <w:color w:val="000000" w:themeColor="text1"/>
          <w:sz w:val="24"/>
          <w:szCs w:val="24"/>
        </w:rPr>
        <w:t>（学歴、職歴、その他経歴、専門的知識、</w:t>
      </w:r>
      <w:r>
        <w:rPr>
          <w:rFonts w:ascii="ＭＳ ゴシック" w:eastAsia="ＭＳ ゴシック" w:hAnsi="ＭＳ ゴシック" w:hint="eastAsia"/>
          <w:color w:val="000000" w:themeColor="text1"/>
          <w:sz w:val="24"/>
          <w:szCs w:val="24"/>
        </w:rPr>
        <w:t>その他の知見、外国語能力</w:t>
      </w:r>
      <w:r w:rsidRPr="007476B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sz w:val="24"/>
          <w:szCs w:val="24"/>
        </w:rPr>
        <w:t>、④情報取扱者名簿及び情報管理体制図（別添２</w:t>
      </w:r>
      <w:r w:rsidRPr="00CD4071">
        <w:rPr>
          <w:rFonts w:ascii="ＭＳ ゴシック" w:eastAsia="ＭＳ ゴシック" w:hAnsi="ＭＳ ゴシック" w:hint="eastAsia"/>
          <w:sz w:val="24"/>
          <w:szCs w:val="24"/>
        </w:rPr>
        <w:t>）の提出を求</w:t>
      </w:r>
      <w:r>
        <w:rPr>
          <w:rFonts w:ascii="ＭＳ ゴシック" w:eastAsia="ＭＳ ゴシック" w:hAnsi="ＭＳ ゴシック" w:hint="eastAsia"/>
          <w:sz w:val="24"/>
          <w:szCs w:val="24"/>
        </w:rPr>
        <w:t>め、</w:t>
      </w:r>
      <w:r w:rsidRPr="00CD4071">
        <w:rPr>
          <w:rFonts w:ascii="ＭＳ ゴシック" w:eastAsia="ＭＳ ゴシック" w:hAnsi="ＭＳ ゴシック" w:hint="eastAsia"/>
          <w:sz w:val="24"/>
          <w:szCs w:val="24"/>
        </w:rPr>
        <w:t>適切な情報管理体制が確保されているか</w:t>
      </w:r>
      <w:r>
        <w:rPr>
          <w:rFonts w:ascii="ＭＳ ゴシック" w:eastAsia="ＭＳ ゴシック" w:hAnsi="ＭＳ ゴシック" w:hint="eastAsia"/>
          <w:sz w:val="24"/>
          <w:szCs w:val="24"/>
        </w:rPr>
        <w:t>を確認します。</w:t>
      </w:r>
    </w:p>
    <w:p w14:paraId="1E6FCEF4" w14:textId="77777777" w:rsidR="00A9788D" w:rsidRPr="00A313EB"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A" w14:textId="5271A402" w:rsidR="000946CF" w:rsidRPr="008116EF" w:rsidRDefault="001B06A1" w:rsidP="001A6FDD">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経済産業省</w:t>
      </w:r>
      <w:r w:rsidR="00EF136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製造産業</w:t>
      </w:r>
      <w:r w:rsidR="000946CF" w:rsidRPr="008116EF">
        <w:rPr>
          <w:rFonts w:ascii="ＭＳ ゴシック" w:eastAsia="ＭＳ ゴシック" w:hAnsi="ＭＳ ゴシック" w:hint="eastAsia"/>
          <w:sz w:val="24"/>
          <w:szCs w:val="24"/>
        </w:rPr>
        <w:t>局</w:t>
      </w:r>
      <w:r>
        <w:rPr>
          <w:rFonts w:ascii="ＭＳ ゴシック" w:eastAsia="ＭＳ ゴシック" w:hAnsi="ＭＳ ゴシック" w:hint="eastAsia"/>
          <w:sz w:val="24"/>
          <w:szCs w:val="24"/>
        </w:rPr>
        <w:t>化学物質管理課</w:t>
      </w:r>
      <w:r w:rsidR="00EF1361">
        <w:rPr>
          <w:rFonts w:ascii="ＭＳ ゴシック" w:eastAsia="ＭＳ ゴシック" w:hAnsi="ＭＳ ゴシック" w:hint="eastAsia"/>
          <w:sz w:val="24"/>
          <w:szCs w:val="24"/>
        </w:rPr>
        <w:t xml:space="preserve">化学物質安全室 </w:t>
      </w:r>
      <w:r w:rsidR="001961F9">
        <w:rPr>
          <w:rFonts w:ascii="ＭＳ ゴシック" w:eastAsia="ＭＳ ゴシック" w:hAnsi="ＭＳ ゴシック" w:hint="eastAsia"/>
          <w:sz w:val="24"/>
          <w:szCs w:val="24"/>
        </w:rPr>
        <w:t>武田、</w:t>
      </w:r>
      <w:r w:rsidR="0033217F">
        <w:rPr>
          <w:rFonts w:ascii="ＭＳ ゴシック" w:eastAsia="ＭＳ ゴシック" w:hAnsi="ＭＳ ゴシック" w:hint="eastAsia"/>
          <w:sz w:val="24"/>
          <w:szCs w:val="24"/>
        </w:rPr>
        <w:t>有井</w:t>
      </w:r>
      <w:r w:rsidR="00EF1361">
        <w:rPr>
          <w:rFonts w:ascii="ＭＳ ゴシック" w:eastAsia="ＭＳ ゴシック" w:hAnsi="ＭＳ ゴシック" w:hint="eastAsia"/>
          <w:sz w:val="24"/>
          <w:szCs w:val="24"/>
        </w:rPr>
        <w:t xml:space="preserve"> </w:t>
      </w:r>
      <w:r w:rsidR="000946CF" w:rsidRPr="008116EF">
        <w:rPr>
          <w:rFonts w:ascii="ＭＳ ゴシック" w:eastAsia="ＭＳ ゴシック" w:hAnsi="ＭＳ ゴシック" w:hint="eastAsia"/>
          <w:sz w:val="24"/>
          <w:szCs w:val="24"/>
        </w:rPr>
        <w:t>宛て</w:t>
      </w:r>
    </w:p>
    <w:p w14:paraId="3F629555" w14:textId="4060083C" w:rsidR="00EF1361" w:rsidRPr="008116EF" w:rsidRDefault="00EF1361" w:rsidP="00EF1361">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100-8901 </w:t>
      </w:r>
      <w:r w:rsidRPr="008116EF">
        <w:rPr>
          <w:rFonts w:ascii="ＭＳ ゴシック" w:eastAsia="ＭＳ ゴシック" w:hAnsi="ＭＳ ゴシック" w:hint="eastAsia"/>
          <w:sz w:val="24"/>
          <w:szCs w:val="24"/>
        </w:rPr>
        <w:t>東京都千代田区霞が関１－３－１</w:t>
      </w:r>
    </w:p>
    <w:p w14:paraId="7C407D9C" w14:textId="2C0A77F6" w:rsidR="000946CF" w:rsidRPr="008116EF" w:rsidRDefault="000946CF" w:rsidP="001A6FDD">
      <w:pPr>
        <w:widowControl/>
        <w:ind w:firstLineChars="300" w:firstLine="72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002333DE">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０３－３５０１－</w:t>
      </w:r>
      <w:r w:rsidR="00951B33">
        <w:rPr>
          <w:rFonts w:ascii="ＭＳ ゴシック" w:eastAsia="ＭＳ ゴシック" w:hAnsi="ＭＳ ゴシック" w:hint="eastAsia"/>
          <w:sz w:val="24"/>
          <w:szCs w:val="24"/>
        </w:rPr>
        <w:t>０</w:t>
      </w:r>
      <w:r w:rsidR="00D53EA7">
        <w:rPr>
          <w:rFonts w:ascii="ＭＳ ゴシック" w:eastAsia="ＭＳ ゴシック" w:hAnsi="ＭＳ ゴシック" w:hint="eastAsia"/>
          <w:sz w:val="24"/>
          <w:szCs w:val="24"/>
        </w:rPr>
        <w:t>６０５</w:t>
      </w:r>
    </w:p>
    <w:p w14:paraId="7C407D9D" w14:textId="462F1A56" w:rsidR="000946CF" w:rsidRPr="00D8600D" w:rsidRDefault="000946CF" w:rsidP="001A6FDD">
      <w:pPr>
        <w:widowControl/>
        <w:ind w:rightChars="66" w:right="139" w:firstLineChars="300" w:firstLine="720"/>
        <w:jc w:val="left"/>
        <w:rPr>
          <w:rFonts w:asciiTheme="majorEastAsia" w:eastAsiaTheme="majorEastAsia" w:hAnsiTheme="majorEastAsia"/>
          <w:sz w:val="24"/>
          <w:szCs w:val="24"/>
        </w:rPr>
      </w:pPr>
      <w:r w:rsidRPr="00D8600D">
        <w:rPr>
          <w:rFonts w:asciiTheme="majorEastAsia" w:eastAsiaTheme="majorEastAsia" w:hAnsiTheme="majorEastAsia"/>
          <w:sz w:val="24"/>
          <w:szCs w:val="24"/>
        </w:rPr>
        <w:t>E-mail</w:t>
      </w:r>
      <w:r w:rsidR="002333DE" w:rsidRPr="00D8600D">
        <w:rPr>
          <w:rFonts w:asciiTheme="majorEastAsia" w:eastAsiaTheme="majorEastAsia" w:hAnsiTheme="majorEastAsia" w:hint="eastAsia"/>
          <w:sz w:val="24"/>
          <w:szCs w:val="24"/>
        </w:rPr>
        <w:t>：</w:t>
      </w:r>
      <w:hyperlink r:id="rId8" w:history="1"/>
      <w:r w:rsidR="00D4668E" w:rsidRPr="00D8600D">
        <w:rPr>
          <w:rFonts w:asciiTheme="majorEastAsia" w:eastAsiaTheme="majorEastAsia" w:hAnsiTheme="majorEastAsia"/>
          <w:sz w:val="24"/>
          <w:szCs w:val="24"/>
        </w:rPr>
        <w:t>takeda-mitsuru@meti.go.jp</w:t>
      </w:r>
      <w:r w:rsidR="00D4668E" w:rsidRPr="00D8600D">
        <w:rPr>
          <w:rFonts w:asciiTheme="majorEastAsia" w:eastAsiaTheme="majorEastAsia" w:hAnsiTheme="majorEastAsia" w:hint="eastAsia"/>
          <w:sz w:val="24"/>
          <w:szCs w:val="24"/>
        </w:rPr>
        <w:t xml:space="preserve">　</w:t>
      </w:r>
      <w:r w:rsidR="0033217F" w:rsidRPr="00D8600D">
        <w:rPr>
          <w:rFonts w:asciiTheme="majorEastAsia" w:eastAsiaTheme="majorEastAsia" w:hAnsiTheme="majorEastAsia"/>
          <w:sz w:val="24"/>
          <w:szCs w:val="24"/>
        </w:rPr>
        <w:t>arii-takashi@meti.go.jp</w:t>
      </w:r>
    </w:p>
    <w:p w14:paraId="7C407D9E" w14:textId="359E7CD4" w:rsidR="000946CF" w:rsidRPr="008116EF" w:rsidRDefault="000946CF" w:rsidP="001A6FDD">
      <w:pPr>
        <w:widowControl/>
        <w:ind w:firstLineChars="200" w:firstLine="48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E-mailにてご提出願います。</w:t>
      </w:r>
    </w:p>
    <w:p w14:paraId="7C407DA0" w14:textId="491AE572" w:rsidR="000946CF" w:rsidRPr="00D53EA7"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1F2463F3" w:rsidR="000946CF" w:rsidRPr="008116EF" w:rsidRDefault="00D10521" w:rsidP="001A6FDD">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3217F">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年</w:t>
      </w:r>
      <w:r w:rsidR="00A2757D" w:rsidRPr="00B35441">
        <w:rPr>
          <w:rFonts w:ascii="ＭＳ ゴシック" w:eastAsia="ＭＳ ゴシック" w:hAnsi="ＭＳ ゴシック" w:hint="eastAsia"/>
          <w:sz w:val="24"/>
          <w:szCs w:val="24"/>
        </w:rPr>
        <w:t>９</w:t>
      </w:r>
      <w:r w:rsidR="000946CF" w:rsidRPr="00B35441">
        <w:rPr>
          <w:rFonts w:ascii="ＭＳ ゴシック" w:eastAsia="ＭＳ ゴシック" w:hAnsi="ＭＳ ゴシック" w:hint="eastAsia"/>
          <w:sz w:val="24"/>
          <w:szCs w:val="24"/>
        </w:rPr>
        <w:t>月</w:t>
      </w:r>
      <w:r w:rsidR="00A2757D" w:rsidRPr="00B35441">
        <w:rPr>
          <w:rFonts w:ascii="ＭＳ ゴシック" w:eastAsia="ＭＳ ゴシック" w:hAnsi="ＭＳ ゴシック" w:hint="eastAsia"/>
          <w:sz w:val="24"/>
          <w:szCs w:val="24"/>
        </w:rPr>
        <w:t>１</w:t>
      </w:r>
      <w:r w:rsidR="000946CF" w:rsidRPr="00B35441">
        <w:rPr>
          <w:rFonts w:ascii="ＭＳ ゴシック" w:eastAsia="ＭＳ ゴシック" w:hAnsi="ＭＳ ゴシック" w:hint="eastAsia"/>
          <w:sz w:val="24"/>
          <w:szCs w:val="24"/>
        </w:rPr>
        <w:t>日（</w:t>
      </w:r>
      <w:r w:rsidR="00A2757D" w:rsidRPr="00B35441">
        <w:rPr>
          <w:rFonts w:ascii="ＭＳ ゴシック" w:eastAsia="ＭＳ ゴシック" w:hAnsi="ＭＳ ゴシック" w:hint="eastAsia"/>
          <w:sz w:val="24"/>
          <w:szCs w:val="24"/>
        </w:rPr>
        <w:t>金</w:t>
      </w:r>
      <w:r w:rsidR="000946CF" w:rsidRPr="00B35441">
        <w:rPr>
          <w:rFonts w:ascii="ＭＳ ゴシック" w:eastAsia="ＭＳ ゴシック" w:hAnsi="ＭＳ ゴシック" w:hint="eastAsia"/>
          <w:sz w:val="24"/>
          <w:szCs w:val="24"/>
        </w:rPr>
        <w:t>）</w:t>
      </w:r>
      <w:r w:rsidR="00A2757D" w:rsidRPr="00B35441">
        <w:rPr>
          <w:rFonts w:ascii="ＭＳ ゴシック" w:eastAsia="ＭＳ ゴシック" w:hAnsi="ＭＳ ゴシック" w:hint="eastAsia"/>
          <w:sz w:val="24"/>
          <w:szCs w:val="24"/>
        </w:rPr>
        <w:t>１１</w:t>
      </w:r>
      <w:r w:rsidR="000946CF" w:rsidRPr="00B35441">
        <w:rPr>
          <w:rFonts w:ascii="ＭＳ ゴシック" w:eastAsia="ＭＳ ゴシック" w:hAnsi="ＭＳ ゴシック" w:hint="eastAsia"/>
          <w:sz w:val="24"/>
          <w:szCs w:val="24"/>
        </w:rPr>
        <w:t>：</w:t>
      </w:r>
      <w:r w:rsidR="00A2757D" w:rsidRPr="00B35441">
        <w:rPr>
          <w:rFonts w:ascii="ＭＳ ゴシック" w:eastAsia="ＭＳ ゴシック" w:hAnsi="ＭＳ ゴシック" w:hint="eastAsia"/>
          <w:sz w:val="24"/>
          <w:szCs w:val="24"/>
        </w:rPr>
        <w:t>００</w:t>
      </w:r>
    </w:p>
    <w:p w14:paraId="7C407DA3" w14:textId="0287FD9C" w:rsidR="000946CF" w:rsidRPr="008116EF" w:rsidRDefault="000946CF" w:rsidP="001A6FDD">
      <w:pPr>
        <w:widowControl/>
        <w:ind w:leftChars="200" w:left="66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1CF306CA" w14:textId="48681B49" w:rsidR="009E4F41" w:rsidRPr="008116EF" w:rsidRDefault="009E4F41" w:rsidP="009E4F41">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（別添</w:t>
      </w:r>
      <w:r>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32583D6A" w14:textId="77777777" w:rsidR="009E4F41" w:rsidRPr="008116EF" w:rsidRDefault="009E4F41" w:rsidP="009E4F41">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E38D0AA" w14:textId="77777777" w:rsidR="009E4F41" w:rsidRPr="008116EF" w:rsidRDefault="009E4F41" w:rsidP="009E4F41">
      <w:pPr>
        <w:widowControl/>
        <w:jc w:val="left"/>
        <w:rPr>
          <w:rFonts w:ascii="ＭＳ ゴシック" w:eastAsia="ＭＳ ゴシック" w:hAnsi="ＭＳ ゴシック"/>
          <w:sz w:val="24"/>
          <w:szCs w:val="24"/>
        </w:rPr>
      </w:pPr>
    </w:p>
    <w:p w14:paraId="64A9FCB2" w14:textId="77777777" w:rsidR="009E4F41" w:rsidRPr="008116EF" w:rsidRDefault="009E4F41" w:rsidP="009E4F41">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68502B14" w14:textId="77777777" w:rsidR="009E4F41" w:rsidRPr="008116EF" w:rsidRDefault="009E4F41" w:rsidP="009E4F41">
      <w:pPr>
        <w:widowControl/>
        <w:jc w:val="right"/>
        <w:rPr>
          <w:rFonts w:ascii="ＭＳ ゴシック" w:eastAsia="ＭＳ ゴシック" w:hAnsi="ＭＳ ゴシック"/>
          <w:sz w:val="24"/>
          <w:szCs w:val="24"/>
        </w:rPr>
      </w:pPr>
    </w:p>
    <w:p w14:paraId="6691861D" w14:textId="77777777" w:rsidR="009E4F41" w:rsidRPr="008116EF" w:rsidRDefault="009E4F41" w:rsidP="009E4F41">
      <w:pPr>
        <w:widowControl/>
        <w:jc w:val="right"/>
        <w:rPr>
          <w:rFonts w:ascii="ＭＳ ゴシック" w:eastAsia="ＭＳ ゴシック" w:hAnsi="ＭＳ ゴシック"/>
          <w:sz w:val="24"/>
          <w:szCs w:val="24"/>
        </w:rPr>
      </w:pPr>
    </w:p>
    <w:p w14:paraId="77D2FD4B" w14:textId="77777777" w:rsidR="009E4F41" w:rsidRPr="008116EF" w:rsidRDefault="009E4F41" w:rsidP="009E4F41">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44C22A0" w14:textId="77777777" w:rsidR="009E4F41" w:rsidRPr="008116EF" w:rsidRDefault="009E4F41" w:rsidP="009E4F41">
      <w:pPr>
        <w:widowControl/>
        <w:jc w:val="left"/>
        <w:rPr>
          <w:rFonts w:ascii="ＭＳ ゴシック" w:eastAsia="ＭＳ ゴシック" w:hAnsi="ＭＳ ゴシック"/>
          <w:sz w:val="24"/>
          <w:szCs w:val="24"/>
        </w:rPr>
      </w:pPr>
    </w:p>
    <w:p w14:paraId="27D9420C" w14:textId="77777777" w:rsidR="009E4F41" w:rsidRPr="008116EF" w:rsidRDefault="009E4F41" w:rsidP="009E4F41">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54C78BD1" w14:textId="77777777" w:rsidR="009E4F41" w:rsidRPr="008116EF" w:rsidRDefault="009E4F41" w:rsidP="009E4F41">
      <w:pPr>
        <w:widowControl/>
        <w:jc w:val="left"/>
        <w:rPr>
          <w:rFonts w:ascii="ＭＳ ゴシック" w:eastAsia="ＭＳ ゴシック" w:hAnsi="ＭＳ ゴシック"/>
          <w:sz w:val="24"/>
          <w:szCs w:val="24"/>
        </w:rPr>
      </w:pPr>
    </w:p>
    <w:p w14:paraId="064BB961" w14:textId="77777777" w:rsidR="009E4F41" w:rsidRPr="008116EF" w:rsidRDefault="009E4F41" w:rsidP="009E4F41">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9E4F41">
        <w:rPr>
          <w:rFonts w:ascii="ＭＳ ゴシック" w:eastAsia="ＭＳ ゴシック" w:hAnsi="ＭＳ ゴシック" w:hint="eastAsia"/>
          <w:kern w:val="0"/>
          <w:sz w:val="24"/>
          <w:szCs w:val="24"/>
          <w:fitText w:val="1440" w:id="-1245945854"/>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221379A9" w14:textId="77777777" w:rsidR="009E4F41" w:rsidRPr="008116EF" w:rsidRDefault="009E4F41" w:rsidP="009E4F41">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602EFD71" w14:textId="77777777" w:rsidR="009E4F41" w:rsidRPr="008116EF" w:rsidRDefault="009E4F41" w:rsidP="009E4F41">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9E4F41">
        <w:rPr>
          <w:rFonts w:ascii="ＭＳ ゴシック" w:eastAsia="ＭＳ ゴシック" w:hAnsi="ＭＳ ゴシック" w:hint="eastAsia"/>
          <w:spacing w:val="30"/>
          <w:kern w:val="0"/>
          <w:sz w:val="24"/>
          <w:szCs w:val="24"/>
          <w:fitText w:val="1440" w:id="-1245945853"/>
        </w:rPr>
        <w:t>代表者氏</w:t>
      </w:r>
      <w:r w:rsidRPr="009E4F41">
        <w:rPr>
          <w:rFonts w:ascii="ＭＳ ゴシック" w:eastAsia="ＭＳ ゴシック" w:hAnsi="ＭＳ ゴシック" w:hint="eastAsia"/>
          <w:kern w:val="0"/>
          <w:sz w:val="24"/>
          <w:szCs w:val="24"/>
          <w:fitText w:val="1440" w:id="-1245945853"/>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05BDC8F9" w14:textId="77777777" w:rsidR="009E4F41" w:rsidRPr="008116EF" w:rsidRDefault="009E4F41" w:rsidP="009E4F41">
      <w:pPr>
        <w:widowControl/>
        <w:jc w:val="left"/>
        <w:rPr>
          <w:rFonts w:ascii="ＭＳ ゴシック" w:eastAsia="ＭＳ ゴシック" w:hAnsi="ＭＳ ゴシック"/>
          <w:sz w:val="24"/>
          <w:szCs w:val="24"/>
        </w:rPr>
      </w:pPr>
    </w:p>
    <w:p w14:paraId="5CD3A1AB" w14:textId="77777777" w:rsidR="009E4F41" w:rsidRPr="008116EF" w:rsidRDefault="009E4F41" w:rsidP="009E4F41">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3DEDF337" w14:textId="77777777" w:rsidR="009E4F41" w:rsidRPr="008116EF" w:rsidRDefault="009E4F41" w:rsidP="009E4F41">
      <w:pPr>
        <w:widowControl/>
        <w:jc w:val="left"/>
        <w:rPr>
          <w:rFonts w:ascii="ＭＳ ゴシック" w:eastAsia="ＭＳ ゴシック" w:hAnsi="ＭＳ ゴシック"/>
          <w:sz w:val="24"/>
          <w:szCs w:val="24"/>
        </w:rPr>
      </w:pPr>
    </w:p>
    <w:p w14:paraId="6C985381" w14:textId="77777777" w:rsidR="009E4F41" w:rsidRPr="008116EF" w:rsidRDefault="009E4F41" w:rsidP="009E4F41">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2AC8637E" w14:textId="77777777" w:rsidR="009E4F41" w:rsidRPr="008116EF" w:rsidRDefault="009E4F41" w:rsidP="009E4F41">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649D9457" w14:textId="77777777" w:rsidR="009E4F41" w:rsidRPr="008116EF" w:rsidRDefault="009E4F41" w:rsidP="009E4F41">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0C50B6F5" w14:textId="77777777" w:rsidR="009E4F41" w:rsidRPr="008116EF" w:rsidRDefault="009E4F41" w:rsidP="009E4F41">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08ED0E28" w14:textId="77777777" w:rsidR="00CF75D4" w:rsidRDefault="00CF75D4" w:rsidP="00CF75D4">
      <w:pPr>
        <w:widowControl/>
        <w:jc w:val="left"/>
        <w:rPr>
          <w:rFonts w:ascii="ＭＳ ゴシック" w:eastAsia="ＭＳ ゴシック" w:hAnsi="ＭＳ ゴシック"/>
          <w:sz w:val="24"/>
          <w:szCs w:val="24"/>
        </w:rPr>
      </w:pPr>
    </w:p>
    <w:p w14:paraId="0F879752" w14:textId="54D37E25" w:rsidR="009E4F41" w:rsidRPr="00CF75D4" w:rsidRDefault="00CF75D4" w:rsidP="009E4F41">
      <w:pPr>
        <w:widowControl/>
        <w:jc w:val="left"/>
        <w:rPr>
          <w:rFonts w:ascii="ＭＳ ゴシック" w:eastAsia="ＭＳ ゴシック" w:hAnsi="ＭＳ ゴシック"/>
          <w:sz w:val="24"/>
          <w:szCs w:val="24"/>
        </w:rPr>
      </w:pPr>
      <w:r w:rsidRPr="00C730A7">
        <w:rPr>
          <w:rFonts w:ascii="ＭＳ ゴシック" w:eastAsia="ＭＳ ゴシック" w:hAnsi="ＭＳ ゴシック" w:hint="eastAsia"/>
          <w:sz w:val="24"/>
          <w:szCs w:val="24"/>
        </w:rPr>
        <w:t>公募要領に示された事業内容、事業実施条件等について熟読し、承知の上、登録致します。</w:t>
      </w:r>
    </w:p>
    <w:p w14:paraId="0EAB8A99" w14:textId="66F1F153" w:rsidR="00BA1014" w:rsidRPr="008116EF" w:rsidRDefault="00E8715C" w:rsidP="00BA1014">
      <w:pPr>
        <w:widowControl/>
        <w:jc w:val="right"/>
        <w:rPr>
          <w:rFonts w:ascii="ＭＳ ゴシック" w:eastAsia="ＭＳ ゴシック" w:hAnsi="ＭＳ ゴシック"/>
          <w:sz w:val="24"/>
          <w:szCs w:val="24"/>
        </w:rPr>
      </w:pPr>
      <w:r>
        <w:br w:type="page"/>
      </w:r>
      <w:r w:rsidR="00BA1014" w:rsidRPr="008116EF">
        <w:rPr>
          <w:rFonts w:ascii="ＭＳ ゴシック" w:eastAsia="ＭＳ ゴシック" w:hAnsi="ＭＳ ゴシック" w:hint="eastAsia"/>
          <w:sz w:val="24"/>
          <w:szCs w:val="24"/>
        </w:rPr>
        <w:lastRenderedPageBreak/>
        <w:t>（別添</w:t>
      </w:r>
      <w:r w:rsidR="00BA1014">
        <w:rPr>
          <w:rFonts w:ascii="ＭＳ ゴシック" w:eastAsia="ＭＳ ゴシック" w:hAnsi="ＭＳ ゴシック" w:hint="eastAsia"/>
          <w:sz w:val="24"/>
          <w:szCs w:val="24"/>
        </w:rPr>
        <w:t>２</w:t>
      </w:r>
      <w:r w:rsidR="00BA1014" w:rsidRPr="008116EF">
        <w:rPr>
          <w:rFonts w:ascii="ＭＳ ゴシック" w:eastAsia="ＭＳ ゴシック" w:hAnsi="ＭＳ ゴシック" w:hint="eastAsia"/>
          <w:sz w:val="24"/>
          <w:szCs w:val="24"/>
        </w:rPr>
        <w:t>）</w:t>
      </w:r>
    </w:p>
    <w:p w14:paraId="2A0A625C" w14:textId="77777777" w:rsidR="009E4F41" w:rsidRPr="00387251" w:rsidRDefault="009E4F41" w:rsidP="00FE38DB">
      <w:pPr>
        <w:ind w:left="210" w:hangingChars="100" w:hanging="210"/>
        <w:jc w:val="center"/>
        <w:rPr>
          <w:rFonts w:ascii="‚l‚r –¾’©"/>
        </w:rPr>
      </w:pPr>
      <w:r w:rsidRPr="00387251">
        <w:rPr>
          <w:rFonts w:ascii="‚l‚r –¾’©" w:hint="eastAsia"/>
        </w:rPr>
        <w:t>情報取扱者名簿</w:t>
      </w:r>
      <w:r>
        <w:rPr>
          <w:rFonts w:ascii="‚l‚r –¾’©" w:hint="eastAsia"/>
        </w:rPr>
        <w:t>及び情報管理体制図</w:t>
      </w:r>
    </w:p>
    <w:p w14:paraId="6B6C39F6" w14:textId="77777777" w:rsidR="009E4F41" w:rsidRDefault="009E4F41" w:rsidP="009E4F41">
      <w:pPr>
        <w:rPr>
          <w:rFonts w:ascii="‚l‚r –¾’©"/>
        </w:rPr>
      </w:pPr>
      <w:r>
        <w:rPr>
          <w:rFonts w:ascii="‚l‚r –¾’©" w:hint="eastAsia"/>
        </w:rPr>
        <w:t>①情報取扱者名簿</w:t>
      </w:r>
    </w:p>
    <w:tbl>
      <w:tblPr>
        <w:tblStyle w:val="ac"/>
        <w:tblW w:w="8647" w:type="dxa"/>
        <w:tblInd w:w="-5" w:type="dxa"/>
        <w:tblLook w:val="04A0" w:firstRow="1" w:lastRow="0" w:firstColumn="1" w:lastColumn="0" w:noHBand="0" w:noVBand="1"/>
      </w:tblPr>
      <w:tblGrid>
        <w:gridCol w:w="1275"/>
        <w:gridCol w:w="426"/>
        <w:gridCol w:w="993"/>
        <w:gridCol w:w="1134"/>
        <w:gridCol w:w="1134"/>
        <w:gridCol w:w="1134"/>
        <w:gridCol w:w="708"/>
        <w:gridCol w:w="1843"/>
      </w:tblGrid>
      <w:tr w:rsidR="006B61CF" w14:paraId="004AD4C5" w14:textId="77777777" w:rsidTr="00FE38DB">
        <w:tc>
          <w:tcPr>
            <w:tcW w:w="1701" w:type="dxa"/>
            <w:gridSpan w:val="2"/>
          </w:tcPr>
          <w:p w14:paraId="31F88AB4" w14:textId="77777777" w:rsidR="009E4F41" w:rsidRDefault="009E4F41" w:rsidP="00114CF5">
            <w:pPr>
              <w:rPr>
                <w:rFonts w:ascii="‚l‚r –¾’©"/>
              </w:rPr>
            </w:pPr>
          </w:p>
        </w:tc>
        <w:tc>
          <w:tcPr>
            <w:tcW w:w="993" w:type="dxa"/>
            <w:vAlign w:val="center"/>
          </w:tcPr>
          <w:p w14:paraId="26EDEA71" w14:textId="77777777" w:rsidR="009E4F41" w:rsidRDefault="009E4F41" w:rsidP="00114CF5">
            <w:pPr>
              <w:jc w:val="center"/>
              <w:rPr>
                <w:rFonts w:ascii="‚l‚r –¾’©"/>
              </w:rPr>
            </w:pPr>
            <w:r>
              <w:rPr>
                <w:rFonts w:ascii="‚l‚r –¾’©" w:hint="eastAsia"/>
              </w:rPr>
              <w:t>氏名</w:t>
            </w:r>
          </w:p>
        </w:tc>
        <w:tc>
          <w:tcPr>
            <w:tcW w:w="1134" w:type="dxa"/>
            <w:vAlign w:val="center"/>
          </w:tcPr>
          <w:p w14:paraId="1047BCBB" w14:textId="77777777" w:rsidR="009E4F41" w:rsidRDefault="009E4F41" w:rsidP="00114CF5">
            <w:pPr>
              <w:jc w:val="center"/>
              <w:rPr>
                <w:rFonts w:ascii="‚l‚r –¾’©"/>
              </w:rPr>
            </w:pPr>
            <w:r>
              <w:rPr>
                <w:rFonts w:ascii="‚l‚r –¾’©" w:hint="eastAsia"/>
              </w:rPr>
              <w:t>個人住所</w:t>
            </w:r>
          </w:p>
        </w:tc>
        <w:tc>
          <w:tcPr>
            <w:tcW w:w="1134" w:type="dxa"/>
            <w:vAlign w:val="center"/>
          </w:tcPr>
          <w:p w14:paraId="2B2016F2" w14:textId="77777777" w:rsidR="009E4F41" w:rsidRDefault="009E4F41" w:rsidP="00114CF5">
            <w:pPr>
              <w:jc w:val="center"/>
              <w:rPr>
                <w:rFonts w:ascii="‚l‚r –¾’©"/>
              </w:rPr>
            </w:pPr>
            <w:r>
              <w:rPr>
                <w:rFonts w:ascii="‚l‚r –¾’©" w:hint="eastAsia"/>
              </w:rPr>
              <w:t>生年月日</w:t>
            </w:r>
          </w:p>
        </w:tc>
        <w:tc>
          <w:tcPr>
            <w:tcW w:w="1134" w:type="dxa"/>
            <w:vAlign w:val="center"/>
          </w:tcPr>
          <w:p w14:paraId="091D008F" w14:textId="77777777" w:rsidR="009E4F41" w:rsidRDefault="009E4F41" w:rsidP="00114CF5">
            <w:pPr>
              <w:jc w:val="center"/>
              <w:rPr>
                <w:rFonts w:ascii="‚l‚r –¾’©"/>
              </w:rPr>
            </w:pPr>
            <w:r>
              <w:rPr>
                <w:rFonts w:ascii="‚l‚r –¾’©" w:hint="eastAsia"/>
              </w:rPr>
              <w:t>所属部署</w:t>
            </w:r>
          </w:p>
        </w:tc>
        <w:tc>
          <w:tcPr>
            <w:tcW w:w="708" w:type="dxa"/>
            <w:vAlign w:val="center"/>
          </w:tcPr>
          <w:p w14:paraId="38AB1BBB" w14:textId="77777777" w:rsidR="009E4F41" w:rsidRDefault="009E4F41" w:rsidP="00114CF5">
            <w:pPr>
              <w:jc w:val="center"/>
              <w:rPr>
                <w:rFonts w:ascii="‚l‚r –¾’©"/>
              </w:rPr>
            </w:pPr>
            <w:r>
              <w:rPr>
                <w:rFonts w:ascii="‚l‚r –¾’©" w:hint="eastAsia"/>
              </w:rPr>
              <w:t>役職</w:t>
            </w:r>
          </w:p>
        </w:tc>
        <w:tc>
          <w:tcPr>
            <w:tcW w:w="1843" w:type="dxa"/>
            <w:vAlign w:val="center"/>
          </w:tcPr>
          <w:p w14:paraId="1753AE1A" w14:textId="77777777" w:rsidR="009E4F41" w:rsidRDefault="009E4F41" w:rsidP="00114CF5">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6B61CF" w14:paraId="1B2DE8A7" w14:textId="77777777" w:rsidTr="00FE38DB">
        <w:tc>
          <w:tcPr>
            <w:tcW w:w="1275" w:type="dxa"/>
          </w:tcPr>
          <w:p w14:paraId="51D13B51" w14:textId="77777777" w:rsidR="009E4F41" w:rsidRDefault="009E4F41" w:rsidP="00114CF5">
            <w:pPr>
              <w:rPr>
                <w:rFonts w:ascii="‚l‚r –¾’©"/>
              </w:rPr>
            </w:pPr>
            <w:r>
              <w:rPr>
                <w:rFonts w:ascii="‚l‚r –¾’©" w:hint="eastAsia"/>
              </w:rPr>
              <w:t>情報管理責任者</w:t>
            </w:r>
            <w:r w:rsidRPr="00105406">
              <w:rPr>
                <w:rFonts w:ascii="‚l‚r –¾’©" w:hint="eastAsia"/>
                <w:sz w:val="18"/>
                <w:szCs w:val="18"/>
              </w:rPr>
              <w:t>（※１）</w:t>
            </w:r>
          </w:p>
        </w:tc>
        <w:tc>
          <w:tcPr>
            <w:tcW w:w="426" w:type="dxa"/>
          </w:tcPr>
          <w:p w14:paraId="62DD83A4" w14:textId="77777777" w:rsidR="009E4F41" w:rsidRDefault="009E4F41" w:rsidP="00114CF5">
            <w:pPr>
              <w:rPr>
                <w:rFonts w:ascii="‚l‚r –¾’©"/>
              </w:rPr>
            </w:pPr>
            <w:r>
              <w:rPr>
                <w:rFonts w:ascii="‚l‚r –¾’©" w:hint="eastAsia"/>
              </w:rPr>
              <w:t>Ａ</w:t>
            </w:r>
          </w:p>
        </w:tc>
        <w:tc>
          <w:tcPr>
            <w:tcW w:w="993" w:type="dxa"/>
          </w:tcPr>
          <w:p w14:paraId="67102469" w14:textId="77777777" w:rsidR="009E4F41" w:rsidRDefault="009E4F41" w:rsidP="00114CF5">
            <w:pPr>
              <w:rPr>
                <w:rFonts w:ascii="‚l‚r –¾’©"/>
              </w:rPr>
            </w:pPr>
          </w:p>
        </w:tc>
        <w:tc>
          <w:tcPr>
            <w:tcW w:w="1134" w:type="dxa"/>
          </w:tcPr>
          <w:p w14:paraId="7151B751" w14:textId="77777777" w:rsidR="009E4F41" w:rsidRDefault="009E4F41" w:rsidP="00114CF5">
            <w:pPr>
              <w:rPr>
                <w:rFonts w:ascii="‚l‚r –¾’©"/>
              </w:rPr>
            </w:pPr>
          </w:p>
        </w:tc>
        <w:tc>
          <w:tcPr>
            <w:tcW w:w="1134" w:type="dxa"/>
          </w:tcPr>
          <w:p w14:paraId="66F2A332" w14:textId="77777777" w:rsidR="009E4F41" w:rsidRDefault="009E4F41" w:rsidP="00114CF5">
            <w:pPr>
              <w:rPr>
                <w:rFonts w:ascii="‚l‚r –¾’©"/>
              </w:rPr>
            </w:pPr>
          </w:p>
        </w:tc>
        <w:tc>
          <w:tcPr>
            <w:tcW w:w="1134" w:type="dxa"/>
          </w:tcPr>
          <w:p w14:paraId="056BB046" w14:textId="77777777" w:rsidR="009E4F41" w:rsidRDefault="009E4F41" w:rsidP="00114CF5">
            <w:pPr>
              <w:rPr>
                <w:rFonts w:ascii="‚l‚r –¾’©"/>
              </w:rPr>
            </w:pPr>
          </w:p>
        </w:tc>
        <w:tc>
          <w:tcPr>
            <w:tcW w:w="708" w:type="dxa"/>
          </w:tcPr>
          <w:p w14:paraId="0F56319E" w14:textId="77777777" w:rsidR="009E4F41" w:rsidRDefault="009E4F41" w:rsidP="00114CF5">
            <w:pPr>
              <w:rPr>
                <w:rFonts w:ascii="‚l‚r –¾’©"/>
              </w:rPr>
            </w:pPr>
          </w:p>
        </w:tc>
        <w:tc>
          <w:tcPr>
            <w:tcW w:w="1843" w:type="dxa"/>
          </w:tcPr>
          <w:p w14:paraId="78BA391C" w14:textId="77777777" w:rsidR="009E4F41" w:rsidRDefault="009E4F41" w:rsidP="00114CF5">
            <w:pPr>
              <w:rPr>
                <w:rFonts w:ascii="‚l‚r –¾’©"/>
              </w:rPr>
            </w:pPr>
          </w:p>
        </w:tc>
      </w:tr>
      <w:tr w:rsidR="006B61CF" w14:paraId="6FA1EE18" w14:textId="77777777" w:rsidTr="00FE38DB">
        <w:tc>
          <w:tcPr>
            <w:tcW w:w="1275" w:type="dxa"/>
            <w:vMerge w:val="restart"/>
          </w:tcPr>
          <w:p w14:paraId="4B42FD59" w14:textId="77777777" w:rsidR="009E4F41" w:rsidRDefault="009E4F41" w:rsidP="00114CF5">
            <w:pPr>
              <w:rPr>
                <w:rFonts w:ascii="‚l‚r –¾’©"/>
              </w:rPr>
            </w:pPr>
            <w:r>
              <w:rPr>
                <w:rFonts w:ascii="‚l‚r –¾’©" w:hint="eastAsia"/>
              </w:rPr>
              <w:t>情報取扱管理者</w:t>
            </w:r>
            <w:r w:rsidRPr="00105406">
              <w:rPr>
                <w:rFonts w:ascii="‚l‚r –¾’©" w:hint="eastAsia"/>
                <w:sz w:val="18"/>
                <w:szCs w:val="18"/>
              </w:rPr>
              <w:t>（※２）</w:t>
            </w:r>
          </w:p>
        </w:tc>
        <w:tc>
          <w:tcPr>
            <w:tcW w:w="426" w:type="dxa"/>
          </w:tcPr>
          <w:p w14:paraId="63FE1F63" w14:textId="77777777" w:rsidR="009E4F41" w:rsidRDefault="009E4F41" w:rsidP="00114CF5">
            <w:pPr>
              <w:rPr>
                <w:rFonts w:ascii="‚l‚r –¾’©"/>
              </w:rPr>
            </w:pPr>
            <w:r>
              <w:rPr>
                <w:rFonts w:ascii="‚l‚r –¾’©" w:hint="eastAsia"/>
              </w:rPr>
              <w:t>Ｂ</w:t>
            </w:r>
          </w:p>
        </w:tc>
        <w:tc>
          <w:tcPr>
            <w:tcW w:w="993" w:type="dxa"/>
          </w:tcPr>
          <w:p w14:paraId="270713ED" w14:textId="77777777" w:rsidR="009E4F41" w:rsidRDefault="009E4F41" w:rsidP="00114CF5">
            <w:pPr>
              <w:rPr>
                <w:rFonts w:ascii="‚l‚r –¾’©"/>
              </w:rPr>
            </w:pPr>
          </w:p>
        </w:tc>
        <w:tc>
          <w:tcPr>
            <w:tcW w:w="1134" w:type="dxa"/>
          </w:tcPr>
          <w:p w14:paraId="55942158" w14:textId="77777777" w:rsidR="009E4F41" w:rsidRDefault="009E4F41" w:rsidP="00114CF5">
            <w:pPr>
              <w:rPr>
                <w:rFonts w:ascii="‚l‚r –¾’©"/>
              </w:rPr>
            </w:pPr>
          </w:p>
        </w:tc>
        <w:tc>
          <w:tcPr>
            <w:tcW w:w="1134" w:type="dxa"/>
          </w:tcPr>
          <w:p w14:paraId="2ED01A4A" w14:textId="77777777" w:rsidR="009E4F41" w:rsidRDefault="009E4F41" w:rsidP="00114CF5">
            <w:pPr>
              <w:rPr>
                <w:rFonts w:ascii="‚l‚r –¾’©"/>
              </w:rPr>
            </w:pPr>
          </w:p>
        </w:tc>
        <w:tc>
          <w:tcPr>
            <w:tcW w:w="1134" w:type="dxa"/>
          </w:tcPr>
          <w:p w14:paraId="008D6340" w14:textId="77777777" w:rsidR="009E4F41" w:rsidRDefault="009E4F41" w:rsidP="00114CF5">
            <w:pPr>
              <w:rPr>
                <w:rFonts w:ascii="‚l‚r –¾’©"/>
              </w:rPr>
            </w:pPr>
          </w:p>
        </w:tc>
        <w:tc>
          <w:tcPr>
            <w:tcW w:w="708" w:type="dxa"/>
          </w:tcPr>
          <w:p w14:paraId="4B2543F9" w14:textId="77777777" w:rsidR="009E4F41" w:rsidRDefault="009E4F41" w:rsidP="00114CF5">
            <w:pPr>
              <w:rPr>
                <w:rFonts w:ascii="‚l‚r –¾’©"/>
              </w:rPr>
            </w:pPr>
          </w:p>
        </w:tc>
        <w:tc>
          <w:tcPr>
            <w:tcW w:w="1843" w:type="dxa"/>
          </w:tcPr>
          <w:p w14:paraId="6FAD8A5C" w14:textId="77777777" w:rsidR="009E4F41" w:rsidRDefault="009E4F41" w:rsidP="00114CF5">
            <w:pPr>
              <w:rPr>
                <w:rFonts w:ascii="‚l‚r –¾’©"/>
              </w:rPr>
            </w:pPr>
          </w:p>
        </w:tc>
      </w:tr>
      <w:tr w:rsidR="006B61CF" w14:paraId="36602A28" w14:textId="77777777" w:rsidTr="00FE38DB">
        <w:tc>
          <w:tcPr>
            <w:tcW w:w="1275" w:type="dxa"/>
            <w:vMerge/>
          </w:tcPr>
          <w:p w14:paraId="32380688" w14:textId="77777777" w:rsidR="009E4F41" w:rsidRDefault="009E4F41" w:rsidP="00114CF5">
            <w:pPr>
              <w:rPr>
                <w:rFonts w:ascii="‚l‚r –¾’©"/>
              </w:rPr>
            </w:pPr>
          </w:p>
        </w:tc>
        <w:tc>
          <w:tcPr>
            <w:tcW w:w="426" w:type="dxa"/>
          </w:tcPr>
          <w:p w14:paraId="2A5F53F8" w14:textId="77777777" w:rsidR="009E4F41" w:rsidRDefault="009E4F41" w:rsidP="00114CF5">
            <w:pPr>
              <w:rPr>
                <w:rFonts w:ascii="‚l‚r –¾’©"/>
              </w:rPr>
            </w:pPr>
            <w:r>
              <w:rPr>
                <w:rFonts w:ascii="‚l‚r –¾’©" w:hint="eastAsia"/>
              </w:rPr>
              <w:t>Ｃ</w:t>
            </w:r>
          </w:p>
        </w:tc>
        <w:tc>
          <w:tcPr>
            <w:tcW w:w="993" w:type="dxa"/>
          </w:tcPr>
          <w:p w14:paraId="26250C4A" w14:textId="77777777" w:rsidR="009E4F41" w:rsidRDefault="009E4F41" w:rsidP="00114CF5">
            <w:pPr>
              <w:rPr>
                <w:rFonts w:ascii="‚l‚r –¾’©"/>
              </w:rPr>
            </w:pPr>
          </w:p>
        </w:tc>
        <w:tc>
          <w:tcPr>
            <w:tcW w:w="1134" w:type="dxa"/>
          </w:tcPr>
          <w:p w14:paraId="76553963" w14:textId="77777777" w:rsidR="009E4F41" w:rsidRDefault="009E4F41" w:rsidP="00114CF5">
            <w:pPr>
              <w:rPr>
                <w:rFonts w:ascii="‚l‚r –¾’©"/>
              </w:rPr>
            </w:pPr>
          </w:p>
        </w:tc>
        <w:tc>
          <w:tcPr>
            <w:tcW w:w="1134" w:type="dxa"/>
          </w:tcPr>
          <w:p w14:paraId="3E87883F" w14:textId="77777777" w:rsidR="009E4F41" w:rsidRDefault="009E4F41" w:rsidP="00114CF5">
            <w:pPr>
              <w:rPr>
                <w:rFonts w:ascii="‚l‚r –¾’©"/>
              </w:rPr>
            </w:pPr>
          </w:p>
        </w:tc>
        <w:tc>
          <w:tcPr>
            <w:tcW w:w="1134" w:type="dxa"/>
          </w:tcPr>
          <w:p w14:paraId="7082A756" w14:textId="77777777" w:rsidR="009E4F41" w:rsidRDefault="009E4F41" w:rsidP="00114CF5">
            <w:pPr>
              <w:rPr>
                <w:rFonts w:ascii="‚l‚r –¾’©"/>
              </w:rPr>
            </w:pPr>
          </w:p>
        </w:tc>
        <w:tc>
          <w:tcPr>
            <w:tcW w:w="708" w:type="dxa"/>
          </w:tcPr>
          <w:p w14:paraId="5F5A6EE6" w14:textId="77777777" w:rsidR="009E4F41" w:rsidRDefault="009E4F41" w:rsidP="00114CF5">
            <w:pPr>
              <w:rPr>
                <w:rFonts w:ascii="‚l‚r –¾’©"/>
              </w:rPr>
            </w:pPr>
          </w:p>
        </w:tc>
        <w:tc>
          <w:tcPr>
            <w:tcW w:w="1843" w:type="dxa"/>
          </w:tcPr>
          <w:p w14:paraId="2B5D53AF" w14:textId="77777777" w:rsidR="009E4F41" w:rsidRDefault="009E4F41" w:rsidP="00114CF5">
            <w:pPr>
              <w:rPr>
                <w:rFonts w:ascii="‚l‚r –¾’©"/>
              </w:rPr>
            </w:pPr>
          </w:p>
        </w:tc>
      </w:tr>
      <w:tr w:rsidR="006B61CF" w14:paraId="64877745" w14:textId="77777777" w:rsidTr="00FE38DB">
        <w:tc>
          <w:tcPr>
            <w:tcW w:w="1275" w:type="dxa"/>
            <w:vMerge w:val="restart"/>
          </w:tcPr>
          <w:p w14:paraId="223E023F" w14:textId="77777777" w:rsidR="009E4F41" w:rsidRDefault="009E4F41" w:rsidP="00114CF5">
            <w:pPr>
              <w:rPr>
                <w:rFonts w:ascii="‚l‚r –¾’©"/>
              </w:rPr>
            </w:pPr>
            <w:r>
              <w:rPr>
                <w:rFonts w:ascii="‚l‚r –¾’©" w:hint="eastAsia"/>
              </w:rPr>
              <w:t>業務従事者</w:t>
            </w:r>
            <w:r w:rsidRPr="00105406">
              <w:rPr>
                <w:rFonts w:ascii="‚l‚r –¾’©" w:hint="eastAsia"/>
                <w:sz w:val="18"/>
                <w:szCs w:val="18"/>
              </w:rPr>
              <w:t>（※３）</w:t>
            </w:r>
          </w:p>
        </w:tc>
        <w:tc>
          <w:tcPr>
            <w:tcW w:w="426" w:type="dxa"/>
          </w:tcPr>
          <w:p w14:paraId="3FE8E9D4" w14:textId="77777777" w:rsidR="009E4F41" w:rsidRDefault="009E4F41" w:rsidP="00114CF5">
            <w:pPr>
              <w:rPr>
                <w:rFonts w:ascii="‚l‚r –¾’©"/>
              </w:rPr>
            </w:pPr>
            <w:r>
              <w:rPr>
                <w:rFonts w:ascii="‚l‚r –¾’©" w:hint="eastAsia"/>
              </w:rPr>
              <w:t>Ｄ</w:t>
            </w:r>
          </w:p>
        </w:tc>
        <w:tc>
          <w:tcPr>
            <w:tcW w:w="993" w:type="dxa"/>
          </w:tcPr>
          <w:p w14:paraId="655F33AB" w14:textId="77777777" w:rsidR="009E4F41" w:rsidRDefault="009E4F41" w:rsidP="00114CF5">
            <w:pPr>
              <w:rPr>
                <w:rFonts w:ascii="‚l‚r –¾’©"/>
              </w:rPr>
            </w:pPr>
          </w:p>
        </w:tc>
        <w:tc>
          <w:tcPr>
            <w:tcW w:w="1134" w:type="dxa"/>
          </w:tcPr>
          <w:p w14:paraId="104E162B" w14:textId="77777777" w:rsidR="009E4F41" w:rsidRDefault="009E4F41" w:rsidP="00114CF5">
            <w:pPr>
              <w:rPr>
                <w:rFonts w:ascii="‚l‚r –¾’©"/>
              </w:rPr>
            </w:pPr>
          </w:p>
        </w:tc>
        <w:tc>
          <w:tcPr>
            <w:tcW w:w="1134" w:type="dxa"/>
          </w:tcPr>
          <w:p w14:paraId="1EB52A71" w14:textId="77777777" w:rsidR="009E4F41" w:rsidRDefault="009E4F41" w:rsidP="00114CF5">
            <w:pPr>
              <w:rPr>
                <w:rFonts w:ascii="‚l‚r –¾’©"/>
              </w:rPr>
            </w:pPr>
          </w:p>
        </w:tc>
        <w:tc>
          <w:tcPr>
            <w:tcW w:w="1134" w:type="dxa"/>
          </w:tcPr>
          <w:p w14:paraId="2729FB15" w14:textId="77777777" w:rsidR="009E4F41" w:rsidRDefault="009E4F41" w:rsidP="00114CF5">
            <w:pPr>
              <w:rPr>
                <w:rFonts w:ascii="‚l‚r –¾’©"/>
              </w:rPr>
            </w:pPr>
          </w:p>
        </w:tc>
        <w:tc>
          <w:tcPr>
            <w:tcW w:w="708" w:type="dxa"/>
          </w:tcPr>
          <w:p w14:paraId="109219CA" w14:textId="77777777" w:rsidR="009E4F41" w:rsidRDefault="009E4F41" w:rsidP="00114CF5">
            <w:pPr>
              <w:rPr>
                <w:rFonts w:ascii="‚l‚r –¾’©"/>
              </w:rPr>
            </w:pPr>
          </w:p>
        </w:tc>
        <w:tc>
          <w:tcPr>
            <w:tcW w:w="1843" w:type="dxa"/>
          </w:tcPr>
          <w:p w14:paraId="4FF426F5" w14:textId="77777777" w:rsidR="009E4F41" w:rsidRDefault="009E4F41" w:rsidP="00114CF5">
            <w:pPr>
              <w:rPr>
                <w:rFonts w:ascii="‚l‚r –¾’©"/>
              </w:rPr>
            </w:pPr>
          </w:p>
        </w:tc>
      </w:tr>
      <w:tr w:rsidR="006B61CF" w14:paraId="1BB64735" w14:textId="77777777" w:rsidTr="00FE38DB">
        <w:tc>
          <w:tcPr>
            <w:tcW w:w="1275" w:type="dxa"/>
            <w:vMerge/>
          </w:tcPr>
          <w:p w14:paraId="3BF76BFB" w14:textId="77777777" w:rsidR="009E4F41" w:rsidRDefault="009E4F41" w:rsidP="00114CF5">
            <w:pPr>
              <w:rPr>
                <w:rFonts w:ascii="‚l‚r –¾’©"/>
              </w:rPr>
            </w:pPr>
          </w:p>
        </w:tc>
        <w:tc>
          <w:tcPr>
            <w:tcW w:w="426" w:type="dxa"/>
          </w:tcPr>
          <w:p w14:paraId="1DF654D3" w14:textId="77777777" w:rsidR="009E4F41" w:rsidRDefault="009E4F41" w:rsidP="00114CF5">
            <w:pPr>
              <w:rPr>
                <w:rFonts w:ascii="‚l‚r –¾’©"/>
              </w:rPr>
            </w:pPr>
            <w:r>
              <w:rPr>
                <w:rFonts w:ascii="‚l‚r –¾’©" w:hint="eastAsia"/>
              </w:rPr>
              <w:t>Ｅ</w:t>
            </w:r>
          </w:p>
        </w:tc>
        <w:tc>
          <w:tcPr>
            <w:tcW w:w="993" w:type="dxa"/>
          </w:tcPr>
          <w:p w14:paraId="0E20F7ED" w14:textId="77777777" w:rsidR="009E4F41" w:rsidRDefault="009E4F41" w:rsidP="00114CF5">
            <w:pPr>
              <w:rPr>
                <w:rFonts w:ascii="‚l‚r –¾’©"/>
              </w:rPr>
            </w:pPr>
          </w:p>
        </w:tc>
        <w:tc>
          <w:tcPr>
            <w:tcW w:w="1134" w:type="dxa"/>
          </w:tcPr>
          <w:p w14:paraId="21D3E756" w14:textId="77777777" w:rsidR="009E4F41" w:rsidRDefault="009E4F41" w:rsidP="00114CF5">
            <w:pPr>
              <w:rPr>
                <w:rFonts w:ascii="‚l‚r –¾’©"/>
              </w:rPr>
            </w:pPr>
          </w:p>
        </w:tc>
        <w:tc>
          <w:tcPr>
            <w:tcW w:w="1134" w:type="dxa"/>
          </w:tcPr>
          <w:p w14:paraId="595E9679" w14:textId="77777777" w:rsidR="009E4F41" w:rsidRDefault="009E4F41" w:rsidP="00114CF5">
            <w:pPr>
              <w:rPr>
                <w:rFonts w:ascii="‚l‚r –¾’©"/>
              </w:rPr>
            </w:pPr>
          </w:p>
        </w:tc>
        <w:tc>
          <w:tcPr>
            <w:tcW w:w="1134" w:type="dxa"/>
          </w:tcPr>
          <w:p w14:paraId="1CBF7DB2" w14:textId="77777777" w:rsidR="009E4F41" w:rsidRDefault="009E4F41" w:rsidP="00114CF5">
            <w:pPr>
              <w:rPr>
                <w:rFonts w:ascii="‚l‚r –¾’©"/>
              </w:rPr>
            </w:pPr>
          </w:p>
        </w:tc>
        <w:tc>
          <w:tcPr>
            <w:tcW w:w="708" w:type="dxa"/>
          </w:tcPr>
          <w:p w14:paraId="7945D20E" w14:textId="77777777" w:rsidR="009E4F41" w:rsidRDefault="009E4F41" w:rsidP="00114CF5">
            <w:pPr>
              <w:rPr>
                <w:rFonts w:ascii="‚l‚r –¾’©"/>
              </w:rPr>
            </w:pPr>
          </w:p>
        </w:tc>
        <w:tc>
          <w:tcPr>
            <w:tcW w:w="1843" w:type="dxa"/>
          </w:tcPr>
          <w:p w14:paraId="06984C5D" w14:textId="77777777" w:rsidR="009E4F41" w:rsidRDefault="009E4F41" w:rsidP="00114CF5">
            <w:pPr>
              <w:rPr>
                <w:rFonts w:ascii="‚l‚r –¾’©"/>
              </w:rPr>
            </w:pPr>
          </w:p>
        </w:tc>
      </w:tr>
      <w:tr w:rsidR="006B61CF" w14:paraId="59CEAAC8" w14:textId="77777777" w:rsidTr="00FE38DB">
        <w:tc>
          <w:tcPr>
            <w:tcW w:w="1275" w:type="dxa"/>
          </w:tcPr>
          <w:p w14:paraId="3AD6714E" w14:textId="77777777" w:rsidR="009E4F41" w:rsidRDefault="009E4F41" w:rsidP="00114CF5">
            <w:pPr>
              <w:rPr>
                <w:rFonts w:ascii="‚l‚r –¾’©"/>
              </w:rPr>
            </w:pPr>
            <w:r>
              <w:rPr>
                <w:rFonts w:ascii="‚l‚r –¾’©" w:hint="eastAsia"/>
              </w:rPr>
              <w:t>再委託先</w:t>
            </w:r>
          </w:p>
        </w:tc>
        <w:tc>
          <w:tcPr>
            <w:tcW w:w="426" w:type="dxa"/>
          </w:tcPr>
          <w:p w14:paraId="4FC587E4" w14:textId="77777777" w:rsidR="009E4F41" w:rsidRDefault="009E4F41" w:rsidP="00114CF5">
            <w:pPr>
              <w:rPr>
                <w:rFonts w:ascii="‚l‚r –¾’©"/>
              </w:rPr>
            </w:pPr>
            <w:r>
              <w:rPr>
                <w:rFonts w:ascii="‚l‚r –¾’©" w:hint="eastAsia"/>
              </w:rPr>
              <w:t>Ｆ</w:t>
            </w:r>
          </w:p>
        </w:tc>
        <w:tc>
          <w:tcPr>
            <w:tcW w:w="993" w:type="dxa"/>
          </w:tcPr>
          <w:p w14:paraId="67FB0566" w14:textId="77777777" w:rsidR="009E4F41" w:rsidRDefault="009E4F41" w:rsidP="00114CF5">
            <w:pPr>
              <w:rPr>
                <w:rFonts w:ascii="‚l‚r –¾’©"/>
              </w:rPr>
            </w:pPr>
          </w:p>
        </w:tc>
        <w:tc>
          <w:tcPr>
            <w:tcW w:w="1134" w:type="dxa"/>
          </w:tcPr>
          <w:p w14:paraId="240B1683" w14:textId="77777777" w:rsidR="009E4F41" w:rsidRDefault="009E4F41" w:rsidP="00114CF5">
            <w:pPr>
              <w:rPr>
                <w:rFonts w:ascii="‚l‚r –¾’©"/>
              </w:rPr>
            </w:pPr>
          </w:p>
        </w:tc>
        <w:tc>
          <w:tcPr>
            <w:tcW w:w="1134" w:type="dxa"/>
          </w:tcPr>
          <w:p w14:paraId="586B6E1D" w14:textId="77777777" w:rsidR="009E4F41" w:rsidRDefault="009E4F41" w:rsidP="00114CF5">
            <w:pPr>
              <w:rPr>
                <w:rFonts w:ascii="‚l‚r –¾’©"/>
              </w:rPr>
            </w:pPr>
          </w:p>
        </w:tc>
        <w:tc>
          <w:tcPr>
            <w:tcW w:w="1134" w:type="dxa"/>
          </w:tcPr>
          <w:p w14:paraId="2C6C362A" w14:textId="77777777" w:rsidR="009E4F41" w:rsidRDefault="009E4F41" w:rsidP="00114CF5">
            <w:pPr>
              <w:rPr>
                <w:rFonts w:ascii="‚l‚r –¾’©"/>
              </w:rPr>
            </w:pPr>
          </w:p>
        </w:tc>
        <w:tc>
          <w:tcPr>
            <w:tcW w:w="708" w:type="dxa"/>
          </w:tcPr>
          <w:p w14:paraId="4E66A4C0" w14:textId="77777777" w:rsidR="009E4F41" w:rsidRDefault="009E4F41" w:rsidP="00114CF5">
            <w:pPr>
              <w:rPr>
                <w:rFonts w:ascii="‚l‚r –¾’©"/>
              </w:rPr>
            </w:pPr>
          </w:p>
        </w:tc>
        <w:tc>
          <w:tcPr>
            <w:tcW w:w="1843" w:type="dxa"/>
          </w:tcPr>
          <w:p w14:paraId="52CB3C21" w14:textId="77777777" w:rsidR="009E4F41" w:rsidRDefault="009E4F41" w:rsidP="00114CF5">
            <w:pPr>
              <w:rPr>
                <w:rFonts w:ascii="‚l‚r –¾’©"/>
              </w:rPr>
            </w:pPr>
          </w:p>
        </w:tc>
      </w:tr>
    </w:tbl>
    <w:p w14:paraId="687AB0F7" w14:textId="77777777" w:rsidR="009E4F41" w:rsidRPr="00630475" w:rsidRDefault="009E4F41" w:rsidP="009E4F41">
      <w:pPr>
        <w:rPr>
          <w:rFonts w:ascii="‚l‚r –¾’©"/>
          <w:sz w:val="18"/>
          <w:szCs w:val="18"/>
        </w:rPr>
      </w:pPr>
      <w:r w:rsidRPr="00630475">
        <w:rPr>
          <w:rFonts w:ascii="‚l‚r –¾’©" w:hint="eastAsia"/>
          <w:sz w:val="18"/>
          <w:szCs w:val="18"/>
        </w:rPr>
        <w:t>（※１）受託事業者としての情報取扱の全ての責任を有する者。必ず明記すること。</w:t>
      </w:r>
    </w:p>
    <w:p w14:paraId="45E3ECAA" w14:textId="77777777" w:rsidR="009E4F41" w:rsidRPr="00630475" w:rsidRDefault="009E4F41" w:rsidP="009E4F41">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53FB160A" w14:textId="77777777" w:rsidR="009E4F41" w:rsidRPr="00630475" w:rsidRDefault="009E4F41" w:rsidP="009E4F41">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2896721" w14:textId="77777777" w:rsidR="009E4F41" w:rsidRDefault="009E4F41" w:rsidP="009E4F41">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C465399" w14:textId="77777777" w:rsidR="009E4F41" w:rsidRPr="00630475" w:rsidRDefault="009E4F41" w:rsidP="009E4F41">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893E2F1" w14:textId="77777777" w:rsidR="00BA1014" w:rsidRDefault="00BA1014" w:rsidP="009E4F41">
      <w:pPr>
        <w:rPr>
          <w:rFonts w:ascii="‚l‚r –¾’©"/>
        </w:rPr>
      </w:pPr>
    </w:p>
    <w:p w14:paraId="41020307" w14:textId="3A9EC90E" w:rsidR="009E4F41" w:rsidRPr="00387251" w:rsidRDefault="009E4F41" w:rsidP="009E4F41">
      <w:pPr>
        <w:rPr>
          <w:rFonts w:ascii="‚l‚r –¾’©"/>
        </w:rPr>
      </w:pPr>
      <w:r>
        <w:rPr>
          <w:rFonts w:ascii="‚l‚r –¾’©" w:hint="eastAsia"/>
        </w:rPr>
        <w:t>②情報管理体制図</w:t>
      </w:r>
    </w:p>
    <w:p w14:paraId="053AF358" w14:textId="77777777" w:rsidR="009E4F41" w:rsidRDefault="009E4F41" w:rsidP="009E4F41">
      <w:pPr>
        <w:rPr>
          <w:rFonts w:ascii="‚l‚r –¾’©"/>
        </w:rPr>
      </w:pPr>
      <w:r>
        <w:rPr>
          <w:rFonts w:ascii="‚l‚r –¾’©" w:hint="eastAsia"/>
          <w:noProof/>
        </w:rPr>
        <mc:AlternateContent>
          <mc:Choice Requires="wps">
            <w:drawing>
              <wp:anchor distT="0" distB="0" distL="114300" distR="114300" simplePos="0" relativeHeight="251658242" behindDoc="0" locked="0" layoutInCell="1" allowOverlap="1" wp14:anchorId="3175A996" wp14:editId="09F7A99A">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072872" w14:textId="77777777" w:rsidR="009E4F41" w:rsidRPr="00D4044B" w:rsidRDefault="009E4F41" w:rsidP="009E4F4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5A996"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6072872" w14:textId="77777777" w:rsidR="009E4F41" w:rsidRPr="00D4044B" w:rsidRDefault="009E4F41" w:rsidP="009E4F4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1963B9A" w14:textId="77777777" w:rsidR="009E4F41" w:rsidRDefault="009E4F41" w:rsidP="009E4F41">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7D321EB5" wp14:editId="06D0F494">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A76965" w14:textId="77777777" w:rsidR="009E4F41" w:rsidRPr="00D4044B" w:rsidRDefault="009E4F41" w:rsidP="009E4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21EB5"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1BA76965" w14:textId="77777777" w:rsidR="009E4F41" w:rsidRPr="00D4044B" w:rsidRDefault="009E4F41" w:rsidP="009E4F41"/>
                  </w:txbxContent>
                </v:textbox>
              </v:rect>
            </w:pict>
          </mc:Fallback>
        </mc:AlternateContent>
      </w:r>
      <w:r>
        <w:rPr>
          <w:rFonts w:ascii="‚l‚r –¾’©" w:hint="eastAsia"/>
          <w:noProof/>
        </w:rPr>
        <w:drawing>
          <wp:anchor distT="0" distB="0" distL="114300" distR="114300" simplePos="0" relativeHeight="251658241" behindDoc="0" locked="0" layoutInCell="1" allowOverlap="1" wp14:anchorId="194377C2" wp14:editId="4C560479">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3B796B79" w14:textId="77777777" w:rsidR="009E4F41" w:rsidRDefault="009E4F41" w:rsidP="009E4F41">
      <w:pPr>
        <w:rPr>
          <w:rFonts w:ascii="‚l‚r –¾’©"/>
        </w:rPr>
      </w:pPr>
    </w:p>
    <w:p w14:paraId="3C1CC358" w14:textId="77777777" w:rsidR="009E4F41" w:rsidRDefault="009E4F41" w:rsidP="009E4F41">
      <w:pPr>
        <w:rPr>
          <w:rFonts w:ascii="‚l‚r –¾’©"/>
        </w:rPr>
      </w:pPr>
    </w:p>
    <w:p w14:paraId="367EDE43" w14:textId="77777777" w:rsidR="009E4F41" w:rsidRDefault="009E4F41" w:rsidP="009E4F41">
      <w:pPr>
        <w:rPr>
          <w:rFonts w:ascii="‚l‚r –¾’©"/>
        </w:rPr>
      </w:pPr>
    </w:p>
    <w:p w14:paraId="3C217B45" w14:textId="77777777" w:rsidR="009E4F41" w:rsidRDefault="009E4F41" w:rsidP="009E4F41">
      <w:pPr>
        <w:rPr>
          <w:rFonts w:ascii="‚l‚r –¾’©"/>
        </w:rPr>
      </w:pPr>
    </w:p>
    <w:p w14:paraId="6B82D21E" w14:textId="77777777" w:rsidR="009E4F41" w:rsidRDefault="009E4F41" w:rsidP="009E4F41">
      <w:pPr>
        <w:rPr>
          <w:rFonts w:ascii="‚l‚r –¾’©"/>
        </w:rPr>
      </w:pPr>
    </w:p>
    <w:p w14:paraId="14C3B0C1" w14:textId="77777777" w:rsidR="009E4F41" w:rsidRDefault="009E4F41" w:rsidP="009E4F41">
      <w:pPr>
        <w:rPr>
          <w:rFonts w:ascii="‚l‚r –¾’©"/>
        </w:rPr>
      </w:pPr>
    </w:p>
    <w:p w14:paraId="3260864D" w14:textId="77777777" w:rsidR="009E4F41" w:rsidRDefault="009E4F41" w:rsidP="009E4F41">
      <w:pPr>
        <w:rPr>
          <w:rFonts w:ascii="‚l‚r –¾’©"/>
        </w:rPr>
      </w:pPr>
    </w:p>
    <w:p w14:paraId="3C0CF590" w14:textId="77777777" w:rsidR="009E4F41" w:rsidRDefault="009E4F41" w:rsidP="009E4F41">
      <w:pPr>
        <w:rPr>
          <w:rFonts w:ascii="‚l‚r –¾’©"/>
        </w:rPr>
      </w:pPr>
    </w:p>
    <w:p w14:paraId="58357AFD" w14:textId="77777777" w:rsidR="009E4F41" w:rsidRDefault="009E4F41" w:rsidP="009E4F41">
      <w:pPr>
        <w:rPr>
          <w:rFonts w:ascii="‚l‚r –¾’©"/>
        </w:rPr>
      </w:pPr>
    </w:p>
    <w:p w14:paraId="16BC2869" w14:textId="77777777" w:rsidR="009E4F41" w:rsidRDefault="009E4F41" w:rsidP="009E4F41">
      <w:pPr>
        <w:rPr>
          <w:rFonts w:ascii="‚l‚r –¾’©"/>
        </w:rPr>
      </w:pPr>
    </w:p>
    <w:p w14:paraId="4B66F838" w14:textId="77777777" w:rsidR="009E4F41" w:rsidRDefault="009E4F41" w:rsidP="009E4F41">
      <w:pPr>
        <w:rPr>
          <w:rFonts w:ascii="‚l‚r –¾’©"/>
        </w:rPr>
      </w:pPr>
    </w:p>
    <w:p w14:paraId="484D5F66" w14:textId="77777777" w:rsidR="009E4F41" w:rsidRPr="00D03637" w:rsidRDefault="009E4F41" w:rsidP="009E4F41">
      <w:pPr>
        <w:rPr>
          <w:rFonts w:ascii="‚l‚r –¾’©"/>
        </w:rPr>
      </w:pPr>
      <w:r>
        <w:rPr>
          <w:rFonts w:ascii="‚l‚r –¾’©" w:hint="eastAsia"/>
        </w:rPr>
        <w:t>【情報管理体制</w:t>
      </w:r>
      <w:r w:rsidRPr="00D03637">
        <w:rPr>
          <w:rFonts w:ascii="‚l‚r –¾’©" w:hint="eastAsia"/>
        </w:rPr>
        <w:t>図に記載すべき事項】</w:t>
      </w:r>
    </w:p>
    <w:p w14:paraId="5B51AAD6" w14:textId="77777777" w:rsidR="009E4F41" w:rsidRDefault="009E4F41" w:rsidP="009E4F41">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5B7B8BF" w14:textId="7BE9D14E" w:rsidR="00E8715C" w:rsidRPr="009E4F41" w:rsidRDefault="009E4F41" w:rsidP="009E4F41">
      <w:pPr>
        <w:rPr>
          <w:rFonts w:ascii="‚l‚r –¾’©"/>
        </w:rPr>
      </w:pPr>
      <w:r>
        <w:rPr>
          <w:rFonts w:ascii="‚l‚r –¾’©" w:hint="eastAsia"/>
        </w:rPr>
        <w:t>・本事業の遂行のため最低限必要な範囲で情報取扱者を設定し記載すること。</w:t>
      </w:r>
    </w:p>
    <w:sectPr w:rsidR="00E8715C" w:rsidRPr="009E4F41" w:rsidSect="00082407">
      <w:pgSz w:w="11906" w:h="16838" w:code="9"/>
      <w:pgMar w:top="1418" w:right="1701" w:bottom="1418" w:left="1701" w:header="851"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D8B5" w14:textId="77777777" w:rsidR="003B5CD5" w:rsidRDefault="003B5CD5" w:rsidP="003C0825">
      <w:r>
        <w:separator/>
      </w:r>
    </w:p>
  </w:endnote>
  <w:endnote w:type="continuationSeparator" w:id="0">
    <w:p w14:paraId="3CA2BC99" w14:textId="77777777" w:rsidR="003B5CD5" w:rsidRDefault="003B5CD5" w:rsidP="003C0825">
      <w:r>
        <w:continuationSeparator/>
      </w:r>
    </w:p>
  </w:endnote>
  <w:endnote w:type="continuationNotice" w:id="1">
    <w:p w14:paraId="21D42228" w14:textId="77777777" w:rsidR="0043149A" w:rsidRDefault="00431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81A5" w14:textId="77777777" w:rsidR="003B5CD5" w:rsidRDefault="003B5CD5" w:rsidP="003C0825">
      <w:r>
        <w:separator/>
      </w:r>
    </w:p>
  </w:footnote>
  <w:footnote w:type="continuationSeparator" w:id="0">
    <w:p w14:paraId="25441BE6" w14:textId="77777777" w:rsidR="003B5CD5" w:rsidRDefault="003B5CD5" w:rsidP="003C0825">
      <w:r>
        <w:continuationSeparator/>
      </w:r>
    </w:p>
  </w:footnote>
  <w:footnote w:type="continuationNotice" w:id="1">
    <w:p w14:paraId="12032C2C" w14:textId="77777777" w:rsidR="0043149A" w:rsidRDefault="004314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7738777">
    <w:abstractNumId w:val="8"/>
  </w:num>
  <w:num w:numId="2" w16cid:durableId="1745175331">
    <w:abstractNumId w:val="4"/>
  </w:num>
  <w:num w:numId="3" w16cid:durableId="1351106070">
    <w:abstractNumId w:val="1"/>
  </w:num>
  <w:num w:numId="4" w16cid:durableId="1568300294">
    <w:abstractNumId w:val="5"/>
  </w:num>
  <w:num w:numId="5" w16cid:durableId="561212252">
    <w:abstractNumId w:val="9"/>
  </w:num>
  <w:num w:numId="6" w16cid:durableId="1376932279">
    <w:abstractNumId w:val="11"/>
  </w:num>
  <w:num w:numId="7" w16cid:durableId="1742361273">
    <w:abstractNumId w:val="7"/>
  </w:num>
  <w:num w:numId="8" w16cid:durableId="667098998">
    <w:abstractNumId w:val="6"/>
  </w:num>
  <w:num w:numId="9" w16cid:durableId="504173439">
    <w:abstractNumId w:val="0"/>
  </w:num>
  <w:num w:numId="10" w16cid:durableId="19480143">
    <w:abstractNumId w:val="3"/>
  </w:num>
  <w:num w:numId="11" w16cid:durableId="1289624850">
    <w:abstractNumId w:val="10"/>
  </w:num>
  <w:num w:numId="12" w16cid:durableId="410741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2C11"/>
    <w:rsid w:val="00044631"/>
    <w:rsid w:val="00044DE1"/>
    <w:rsid w:val="00045AEB"/>
    <w:rsid w:val="000463EE"/>
    <w:rsid w:val="000527D2"/>
    <w:rsid w:val="000570CE"/>
    <w:rsid w:val="00060A61"/>
    <w:rsid w:val="000612FE"/>
    <w:rsid w:val="0006451A"/>
    <w:rsid w:val="00065D57"/>
    <w:rsid w:val="00070EC1"/>
    <w:rsid w:val="0007349A"/>
    <w:rsid w:val="0007697F"/>
    <w:rsid w:val="00082407"/>
    <w:rsid w:val="00091727"/>
    <w:rsid w:val="000946CF"/>
    <w:rsid w:val="000A633D"/>
    <w:rsid w:val="000A71DA"/>
    <w:rsid w:val="000B6EC5"/>
    <w:rsid w:val="000C0244"/>
    <w:rsid w:val="000C1E73"/>
    <w:rsid w:val="000E0771"/>
    <w:rsid w:val="000E5AAC"/>
    <w:rsid w:val="000E74E3"/>
    <w:rsid w:val="000F2126"/>
    <w:rsid w:val="000F3B30"/>
    <w:rsid w:val="001028F4"/>
    <w:rsid w:val="0011076A"/>
    <w:rsid w:val="00113921"/>
    <w:rsid w:val="00114CF5"/>
    <w:rsid w:val="001339D2"/>
    <w:rsid w:val="00142B76"/>
    <w:rsid w:val="00147278"/>
    <w:rsid w:val="001503A0"/>
    <w:rsid w:val="00151D3C"/>
    <w:rsid w:val="00170561"/>
    <w:rsid w:val="00174EBA"/>
    <w:rsid w:val="001832EC"/>
    <w:rsid w:val="00191815"/>
    <w:rsid w:val="001961F9"/>
    <w:rsid w:val="0019650C"/>
    <w:rsid w:val="001A27C9"/>
    <w:rsid w:val="001A2B9A"/>
    <w:rsid w:val="001A6FDD"/>
    <w:rsid w:val="001B06A1"/>
    <w:rsid w:val="001B138F"/>
    <w:rsid w:val="001B3B05"/>
    <w:rsid w:val="001B421B"/>
    <w:rsid w:val="001B736F"/>
    <w:rsid w:val="001C4697"/>
    <w:rsid w:val="001C64FB"/>
    <w:rsid w:val="001D164D"/>
    <w:rsid w:val="001D6433"/>
    <w:rsid w:val="001E541B"/>
    <w:rsid w:val="001F08E8"/>
    <w:rsid w:val="001F5137"/>
    <w:rsid w:val="001F5594"/>
    <w:rsid w:val="001F6588"/>
    <w:rsid w:val="001F7C23"/>
    <w:rsid w:val="002006CD"/>
    <w:rsid w:val="00202578"/>
    <w:rsid w:val="0020339F"/>
    <w:rsid w:val="00216BB4"/>
    <w:rsid w:val="002171EA"/>
    <w:rsid w:val="00220546"/>
    <w:rsid w:val="0022760E"/>
    <w:rsid w:val="00230902"/>
    <w:rsid w:val="002333DE"/>
    <w:rsid w:val="002415CB"/>
    <w:rsid w:val="00247D8A"/>
    <w:rsid w:val="002503DE"/>
    <w:rsid w:val="00255AAF"/>
    <w:rsid w:val="00273409"/>
    <w:rsid w:val="002A2374"/>
    <w:rsid w:val="002A47C1"/>
    <w:rsid w:val="002A4C6C"/>
    <w:rsid w:val="002B02B9"/>
    <w:rsid w:val="002C47CD"/>
    <w:rsid w:val="002D4A5D"/>
    <w:rsid w:val="002E1852"/>
    <w:rsid w:val="002E70C0"/>
    <w:rsid w:val="002F0565"/>
    <w:rsid w:val="002F34FB"/>
    <w:rsid w:val="002F629C"/>
    <w:rsid w:val="002F6497"/>
    <w:rsid w:val="002F699B"/>
    <w:rsid w:val="002F7823"/>
    <w:rsid w:val="00315344"/>
    <w:rsid w:val="00331EDB"/>
    <w:rsid w:val="0033217F"/>
    <w:rsid w:val="0034341C"/>
    <w:rsid w:val="0034763D"/>
    <w:rsid w:val="00350F03"/>
    <w:rsid w:val="00353328"/>
    <w:rsid w:val="00357ADB"/>
    <w:rsid w:val="00361001"/>
    <w:rsid w:val="00365505"/>
    <w:rsid w:val="003703EC"/>
    <w:rsid w:val="003772C2"/>
    <w:rsid w:val="003779C0"/>
    <w:rsid w:val="00391E92"/>
    <w:rsid w:val="0039705D"/>
    <w:rsid w:val="003A76E0"/>
    <w:rsid w:val="003A7EEC"/>
    <w:rsid w:val="003B5CD5"/>
    <w:rsid w:val="003C0825"/>
    <w:rsid w:val="003C3480"/>
    <w:rsid w:val="003C5167"/>
    <w:rsid w:val="003D0A66"/>
    <w:rsid w:val="003D0BD3"/>
    <w:rsid w:val="003D3E4D"/>
    <w:rsid w:val="003D5B33"/>
    <w:rsid w:val="003D601A"/>
    <w:rsid w:val="003F64BB"/>
    <w:rsid w:val="00405474"/>
    <w:rsid w:val="004059AE"/>
    <w:rsid w:val="00407B79"/>
    <w:rsid w:val="0041100F"/>
    <w:rsid w:val="0043149A"/>
    <w:rsid w:val="00432253"/>
    <w:rsid w:val="00441DFD"/>
    <w:rsid w:val="00443093"/>
    <w:rsid w:val="004467F2"/>
    <w:rsid w:val="00447778"/>
    <w:rsid w:val="00447A5F"/>
    <w:rsid w:val="004507B5"/>
    <w:rsid w:val="004565B8"/>
    <w:rsid w:val="004630F1"/>
    <w:rsid w:val="00464F4F"/>
    <w:rsid w:val="004705A1"/>
    <w:rsid w:val="00475713"/>
    <w:rsid w:val="0048455A"/>
    <w:rsid w:val="004A7289"/>
    <w:rsid w:val="004B2211"/>
    <w:rsid w:val="004B5CF4"/>
    <w:rsid w:val="004D651A"/>
    <w:rsid w:val="004E26FE"/>
    <w:rsid w:val="004E59A5"/>
    <w:rsid w:val="00504EED"/>
    <w:rsid w:val="00505621"/>
    <w:rsid w:val="0051355B"/>
    <w:rsid w:val="005136D3"/>
    <w:rsid w:val="00513EE3"/>
    <w:rsid w:val="00527BA8"/>
    <w:rsid w:val="00534DEA"/>
    <w:rsid w:val="005350FC"/>
    <w:rsid w:val="00536C47"/>
    <w:rsid w:val="00553CC8"/>
    <w:rsid w:val="00557576"/>
    <w:rsid w:val="00561CC5"/>
    <w:rsid w:val="00564898"/>
    <w:rsid w:val="00566348"/>
    <w:rsid w:val="0057766E"/>
    <w:rsid w:val="005849DB"/>
    <w:rsid w:val="00584B56"/>
    <w:rsid w:val="00595424"/>
    <w:rsid w:val="00597310"/>
    <w:rsid w:val="005A7197"/>
    <w:rsid w:val="005B2721"/>
    <w:rsid w:val="005B5091"/>
    <w:rsid w:val="005B6758"/>
    <w:rsid w:val="005C23FB"/>
    <w:rsid w:val="005C29FF"/>
    <w:rsid w:val="005D04D4"/>
    <w:rsid w:val="005D5D1C"/>
    <w:rsid w:val="005E11A6"/>
    <w:rsid w:val="005E19CC"/>
    <w:rsid w:val="005E6405"/>
    <w:rsid w:val="005F16A7"/>
    <w:rsid w:val="00600F1A"/>
    <w:rsid w:val="0060554A"/>
    <w:rsid w:val="00606770"/>
    <w:rsid w:val="006123AF"/>
    <w:rsid w:val="006124AD"/>
    <w:rsid w:val="006166E9"/>
    <w:rsid w:val="00616B00"/>
    <w:rsid w:val="00616B32"/>
    <w:rsid w:val="00627663"/>
    <w:rsid w:val="006300AC"/>
    <w:rsid w:val="006327F3"/>
    <w:rsid w:val="0063531B"/>
    <w:rsid w:val="0063643F"/>
    <w:rsid w:val="0064739F"/>
    <w:rsid w:val="00655769"/>
    <w:rsid w:val="00656463"/>
    <w:rsid w:val="00657BE2"/>
    <w:rsid w:val="006705D8"/>
    <w:rsid w:val="00676AF6"/>
    <w:rsid w:val="006802B2"/>
    <w:rsid w:val="0068093A"/>
    <w:rsid w:val="0068097F"/>
    <w:rsid w:val="006841A0"/>
    <w:rsid w:val="00691B88"/>
    <w:rsid w:val="00694865"/>
    <w:rsid w:val="00697832"/>
    <w:rsid w:val="006A6B7D"/>
    <w:rsid w:val="006A7FDD"/>
    <w:rsid w:val="006B61CF"/>
    <w:rsid w:val="006C672F"/>
    <w:rsid w:val="006D257B"/>
    <w:rsid w:val="006D4256"/>
    <w:rsid w:val="006E18E6"/>
    <w:rsid w:val="006E5D2B"/>
    <w:rsid w:val="00700F67"/>
    <w:rsid w:val="00702382"/>
    <w:rsid w:val="00717CC1"/>
    <w:rsid w:val="00727A67"/>
    <w:rsid w:val="00741C9C"/>
    <w:rsid w:val="007462E1"/>
    <w:rsid w:val="007476B2"/>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24"/>
    <w:rsid w:val="007E7EF6"/>
    <w:rsid w:val="007F450D"/>
    <w:rsid w:val="007F6CFF"/>
    <w:rsid w:val="007F7F8E"/>
    <w:rsid w:val="00810510"/>
    <w:rsid w:val="008116EF"/>
    <w:rsid w:val="00813161"/>
    <w:rsid w:val="00814032"/>
    <w:rsid w:val="00817AE6"/>
    <w:rsid w:val="00835EA7"/>
    <w:rsid w:val="00835F11"/>
    <w:rsid w:val="00871B8C"/>
    <w:rsid w:val="008740C8"/>
    <w:rsid w:val="0088214A"/>
    <w:rsid w:val="00890CC9"/>
    <w:rsid w:val="008A34A8"/>
    <w:rsid w:val="008B728A"/>
    <w:rsid w:val="008C7341"/>
    <w:rsid w:val="008D07ED"/>
    <w:rsid w:val="008D4E34"/>
    <w:rsid w:val="008D54C7"/>
    <w:rsid w:val="008F5B6D"/>
    <w:rsid w:val="00900953"/>
    <w:rsid w:val="00902FCC"/>
    <w:rsid w:val="00904D18"/>
    <w:rsid w:val="00912275"/>
    <w:rsid w:val="00914372"/>
    <w:rsid w:val="0092303E"/>
    <w:rsid w:val="00936336"/>
    <w:rsid w:val="00951B33"/>
    <w:rsid w:val="00952B37"/>
    <w:rsid w:val="00953EAE"/>
    <w:rsid w:val="009646CA"/>
    <w:rsid w:val="009776A9"/>
    <w:rsid w:val="009838CF"/>
    <w:rsid w:val="00984CA1"/>
    <w:rsid w:val="00984D9D"/>
    <w:rsid w:val="009875D0"/>
    <w:rsid w:val="009A0BEC"/>
    <w:rsid w:val="009B1E96"/>
    <w:rsid w:val="009C3DEE"/>
    <w:rsid w:val="009C5D51"/>
    <w:rsid w:val="009C6709"/>
    <w:rsid w:val="009C7655"/>
    <w:rsid w:val="009D627C"/>
    <w:rsid w:val="009E0FC8"/>
    <w:rsid w:val="009E4F41"/>
    <w:rsid w:val="009F24B8"/>
    <w:rsid w:val="00A02637"/>
    <w:rsid w:val="00A0322C"/>
    <w:rsid w:val="00A04052"/>
    <w:rsid w:val="00A14DD3"/>
    <w:rsid w:val="00A169DF"/>
    <w:rsid w:val="00A25454"/>
    <w:rsid w:val="00A274F6"/>
    <w:rsid w:val="00A2757D"/>
    <w:rsid w:val="00A313EB"/>
    <w:rsid w:val="00A320CD"/>
    <w:rsid w:val="00A547FC"/>
    <w:rsid w:val="00A612BB"/>
    <w:rsid w:val="00A63496"/>
    <w:rsid w:val="00A63B06"/>
    <w:rsid w:val="00A64E58"/>
    <w:rsid w:val="00A64F92"/>
    <w:rsid w:val="00A66D77"/>
    <w:rsid w:val="00A67440"/>
    <w:rsid w:val="00A7241F"/>
    <w:rsid w:val="00A73640"/>
    <w:rsid w:val="00A738B8"/>
    <w:rsid w:val="00A7469C"/>
    <w:rsid w:val="00A77BAA"/>
    <w:rsid w:val="00A91277"/>
    <w:rsid w:val="00A91286"/>
    <w:rsid w:val="00A91571"/>
    <w:rsid w:val="00A9788D"/>
    <w:rsid w:val="00AA3CAD"/>
    <w:rsid w:val="00AA631A"/>
    <w:rsid w:val="00AB1C6B"/>
    <w:rsid w:val="00AB52CA"/>
    <w:rsid w:val="00AE1F98"/>
    <w:rsid w:val="00AE7185"/>
    <w:rsid w:val="00AF0171"/>
    <w:rsid w:val="00AF20E6"/>
    <w:rsid w:val="00AF77F5"/>
    <w:rsid w:val="00AF789A"/>
    <w:rsid w:val="00B051EC"/>
    <w:rsid w:val="00B10536"/>
    <w:rsid w:val="00B17074"/>
    <w:rsid w:val="00B323FB"/>
    <w:rsid w:val="00B35441"/>
    <w:rsid w:val="00B35C32"/>
    <w:rsid w:val="00B44669"/>
    <w:rsid w:val="00B5684C"/>
    <w:rsid w:val="00B62752"/>
    <w:rsid w:val="00B66606"/>
    <w:rsid w:val="00B85139"/>
    <w:rsid w:val="00B91418"/>
    <w:rsid w:val="00B9323D"/>
    <w:rsid w:val="00BA1014"/>
    <w:rsid w:val="00BA5A2F"/>
    <w:rsid w:val="00BB7DDD"/>
    <w:rsid w:val="00BB7FE0"/>
    <w:rsid w:val="00BC23F5"/>
    <w:rsid w:val="00BD078F"/>
    <w:rsid w:val="00BD22F5"/>
    <w:rsid w:val="00BD2B20"/>
    <w:rsid w:val="00BD344E"/>
    <w:rsid w:val="00BE0EF0"/>
    <w:rsid w:val="00BE48EB"/>
    <w:rsid w:val="00BF57FA"/>
    <w:rsid w:val="00C07C24"/>
    <w:rsid w:val="00C10CCA"/>
    <w:rsid w:val="00C161BF"/>
    <w:rsid w:val="00C1665C"/>
    <w:rsid w:val="00C260B1"/>
    <w:rsid w:val="00C32707"/>
    <w:rsid w:val="00C344D1"/>
    <w:rsid w:val="00C35555"/>
    <w:rsid w:val="00C470DC"/>
    <w:rsid w:val="00C7230D"/>
    <w:rsid w:val="00C730A7"/>
    <w:rsid w:val="00C74750"/>
    <w:rsid w:val="00C74C86"/>
    <w:rsid w:val="00C831B1"/>
    <w:rsid w:val="00C92427"/>
    <w:rsid w:val="00CC3F01"/>
    <w:rsid w:val="00CC41A2"/>
    <w:rsid w:val="00CD2796"/>
    <w:rsid w:val="00CD4071"/>
    <w:rsid w:val="00CD4D4B"/>
    <w:rsid w:val="00CD66D8"/>
    <w:rsid w:val="00CE1674"/>
    <w:rsid w:val="00CE65FE"/>
    <w:rsid w:val="00CF75D4"/>
    <w:rsid w:val="00D074D9"/>
    <w:rsid w:val="00D10077"/>
    <w:rsid w:val="00D10521"/>
    <w:rsid w:val="00D132C1"/>
    <w:rsid w:val="00D15FD7"/>
    <w:rsid w:val="00D21674"/>
    <w:rsid w:val="00D21984"/>
    <w:rsid w:val="00D2219F"/>
    <w:rsid w:val="00D23198"/>
    <w:rsid w:val="00D27451"/>
    <w:rsid w:val="00D33590"/>
    <w:rsid w:val="00D340D6"/>
    <w:rsid w:val="00D3777C"/>
    <w:rsid w:val="00D4261E"/>
    <w:rsid w:val="00D4668E"/>
    <w:rsid w:val="00D50E1D"/>
    <w:rsid w:val="00D53EA7"/>
    <w:rsid w:val="00D6058A"/>
    <w:rsid w:val="00D653F4"/>
    <w:rsid w:val="00D657B9"/>
    <w:rsid w:val="00D74766"/>
    <w:rsid w:val="00D76138"/>
    <w:rsid w:val="00D769D9"/>
    <w:rsid w:val="00D775A0"/>
    <w:rsid w:val="00D8238B"/>
    <w:rsid w:val="00D8600D"/>
    <w:rsid w:val="00DA10AC"/>
    <w:rsid w:val="00DA4674"/>
    <w:rsid w:val="00DA530B"/>
    <w:rsid w:val="00DC4561"/>
    <w:rsid w:val="00DD1B82"/>
    <w:rsid w:val="00DD4219"/>
    <w:rsid w:val="00DE1BC8"/>
    <w:rsid w:val="00DE22AF"/>
    <w:rsid w:val="00DE2D98"/>
    <w:rsid w:val="00DE7207"/>
    <w:rsid w:val="00DF1508"/>
    <w:rsid w:val="00DF47FA"/>
    <w:rsid w:val="00E01B21"/>
    <w:rsid w:val="00E13DE5"/>
    <w:rsid w:val="00E22413"/>
    <w:rsid w:val="00E23D6C"/>
    <w:rsid w:val="00E24CE1"/>
    <w:rsid w:val="00E35B4F"/>
    <w:rsid w:val="00E37CFF"/>
    <w:rsid w:val="00E45C51"/>
    <w:rsid w:val="00E4732E"/>
    <w:rsid w:val="00E57140"/>
    <w:rsid w:val="00E73729"/>
    <w:rsid w:val="00E7574A"/>
    <w:rsid w:val="00E77292"/>
    <w:rsid w:val="00E82914"/>
    <w:rsid w:val="00E8715C"/>
    <w:rsid w:val="00E97621"/>
    <w:rsid w:val="00EA053D"/>
    <w:rsid w:val="00EA647A"/>
    <w:rsid w:val="00EB6F9C"/>
    <w:rsid w:val="00EB7887"/>
    <w:rsid w:val="00EB7E80"/>
    <w:rsid w:val="00ED2500"/>
    <w:rsid w:val="00ED5AE2"/>
    <w:rsid w:val="00EE05B7"/>
    <w:rsid w:val="00EE472F"/>
    <w:rsid w:val="00EE746E"/>
    <w:rsid w:val="00EF1361"/>
    <w:rsid w:val="00EF3430"/>
    <w:rsid w:val="00EF5495"/>
    <w:rsid w:val="00EF64A7"/>
    <w:rsid w:val="00F238E7"/>
    <w:rsid w:val="00F3406B"/>
    <w:rsid w:val="00F379D4"/>
    <w:rsid w:val="00F37DB3"/>
    <w:rsid w:val="00F4229E"/>
    <w:rsid w:val="00F50C05"/>
    <w:rsid w:val="00F532E3"/>
    <w:rsid w:val="00F67C7B"/>
    <w:rsid w:val="00F7797C"/>
    <w:rsid w:val="00F821BE"/>
    <w:rsid w:val="00F85872"/>
    <w:rsid w:val="00F90838"/>
    <w:rsid w:val="00F91CA6"/>
    <w:rsid w:val="00FB0CB2"/>
    <w:rsid w:val="00FB0D1F"/>
    <w:rsid w:val="00FC20AD"/>
    <w:rsid w:val="00FC544B"/>
    <w:rsid w:val="00FE38D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04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132B-B475-44DE-A1D0-50380B7D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Links>
    <vt:vector size="6" baseType="variant">
      <vt:variant>
        <vt:i4>6422640</vt:i4>
      </vt:variant>
      <vt:variant>
        <vt:i4>3</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2023-08-07T08:46:00Z</dcterms:created>
  <dcterms:modified xsi:type="dcterms:W3CDTF">2023-08-07T08:47:00Z</dcterms:modified>
</cp:coreProperties>
</file>