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01DD8" w14:textId="662FF3C9" w:rsidR="00DC44B4" w:rsidRPr="007433BF" w:rsidRDefault="002F1C8E">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令和</w:t>
      </w:r>
      <w:r w:rsidR="005E060B" w:rsidRPr="007433BF">
        <w:rPr>
          <w:rFonts w:ascii="ＭＳ ゴシック" w:eastAsia="ＭＳ ゴシック" w:hAnsi="ＭＳ ゴシック" w:hint="eastAsia"/>
          <w:bCs/>
          <w:color w:val="000000" w:themeColor="text1"/>
          <w:sz w:val="22"/>
        </w:rPr>
        <w:t>６</w:t>
      </w:r>
      <w:r w:rsidR="00DC1B4A" w:rsidRPr="007433BF">
        <w:rPr>
          <w:rFonts w:ascii="ＭＳ ゴシック" w:eastAsia="ＭＳ ゴシック" w:hAnsi="ＭＳ ゴシック" w:hint="eastAsia"/>
          <w:bCs/>
          <w:color w:val="000000" w:themeColor="text1"/>
          <w:sz w:val="22"/>
        </w:rPr>
        <w:t>年度</w:t>
      </w:r>
      <w:r w:rsidR="005E060B" w:rsidRPr="007433BF">
        <w:rPr>
          <w:rFonts w:ascii="ＭＳ ゴシック" w:eastAsia="ＭＳ ゴシック" w:hAnsi="ＭＳ ゴシック" w:hint="eastAsia"/>
          <w:bCs/>
          <w:color w:val="000000" w:themeColor="text1"/>
          <w:sz w:val="22"/>
        </w:rPr>
        <w:t>エネルギー需給構造高度化基準認証推進</w:t>
      </w:r>
      <w:r w:rsidR="00DC1B4A" w:rsidRPr="007433BF">
        <w:rPr>
          <w:rFonts w:ascii="ＭＳ ゴシック" w:eastAsia="ＭＳ ゴシック" w:hAnsi="ＭＳ ゴシック" w:hint="eastAsia"/>
          <w:bCs/>
          <w:color w:val="000000" w:themeColor="text1"/>
          <w:sz w:val="22"/>
        </w:rPr>
        <w:t>事業</w:t>
      </w:r>
      <w:r w:rsidR="005E060B" w:rsidRPr="007433BF">
        <w:rPr>
          <w:rFonts w:ascii="ＭＳ ゴシック" w:eastAsia="ＭＳ ゴシック" w:hAnsi="ＭＳ ゴシック" w:hint="eastAsia"/>
          <w:bCs/>
          <w:color w:val="000000" w:themeColor="text1"/>
          <w:sz w:val="22"/>
        </w:rPr>
        <w:t>費</w:t>
      </w:r>
      <w:r w:rsidR="00DC1B4A" w:rsidRPr="007433BF">
        <w:rPr>
          <w:rFonts w:ascii="ＭＳ ゴシック" w:eastAsia="ＭＳ ゴシック" w:hAnsi="ＭＳ ゴシック" w:hint="eastAsia"/>
          <w:bCs/>
          <w:color w:val="000000" w:themeColor="text1"/>
          <w:sz w:val="22"/>
        </w:rPr>
        <w:t>（</w:t>
      </w:r>
      <w:bookmarkStart w:id="0" w:name="_Hlk157167272"/>
      <w:r w:rsidR="005E060B" w:rsidRPr="007433BF">
        <w:rPr>
          <w:rFonts w:ascii="ＭＳ ゴシック" w:eastAsia="ＭＳ ゴシック" w:hAnsi="ＭＳ ゴシック" w:hint="eastAsia"/>
          <w:bCs/>
          <w:color w:val="000000" w:themeColor="text1"/>
          <w:sz w:val="22"/>
        </w:rPr>
        <w:t>省エネルギー等国際標準開発（国際標準分野）</w:t>
      </w:r>
      <w:bookmarkEnd w:id="0"/>
      <w:r w:rsidR="00DC1B4A" w:rsidRPr="007433BF">
        <w:rPr>
          <w:rFonts w:ascii="ＭＳ ゴシック" w:eastAsia="ＭＳ ゴシック" w:hAnsi="ＭＳ ゴシック" w:hint="eastAsia"/>
          <w:bCs/>
          <w:color w:val="000000" w:themeColor="text1"/>
          <w:sz w:val="22"/>
        </w:rPr>
        <w:t>）に</w:t>
      </w:r>
      <w:r w:rsidR="00DC44B4" w:rsidRPr="007433BF">
        <w:rPr>
          <w:rFonts w:ascii="ＭＳ ゴシック" w:eastAsia="ＭＳ ゴシック" w:hAnsi="ＭＳ ゴシック" w:hint="eastAsia"/>
          <w:bCs/>
          <w:color w:val="000000" w:themeColor="text1"/>
          <w:sz w:val="22"/>
        </w:rPr>
        <w:t>係る</w:t>
      </w:r>
      <w:r w:rsidR="00AF0949" w:rsidRPr="007433BF">
        <w:rPr>
          <w:rFonts w:ascii="ＭＳ ゴシック" w:eastAsia="ＭＳ ゴシック" w:hAnsi="ＭＳ ゴシック" w:hint="eastAsia"/>
          <w:bCs/>
          <w:color w:val="000000" w:themeColor="text1"/>
          <w:sz w:val="22"/>
        </w:rPr>
        <w:t>企画競争</w:t>
      </w:r>
      <w:r w:rsidR="00DC44B4" w:rsidRPr="007433BF">
        <w:rPr>
          <w:rFonts w:ascii="ＭＳ ゴシック" w:eastAsia="ＭＳ ゴシック" w:hAnsi="ＭＳ ゴシック" w:hint="eastAsia"/>
          <w:bCs/>
          <w:color w:val="000000" w:themeColor="text1"/>
          <w:sz w:val="22"/>
        </w:rPr>
        <w:t>募集要領</w:t>
      </w:r>
    </w:p>
    <w:p w14:paraId="30259C5F" w14:textId="77777777" w:rsidR="00F74AE9" w:rsidRPr="007433BF" w:rsidRDefault="00F74AE9">
      <w:pPr>
        <w:rPr>
          <w:rFonts w:ascii="ＭＳ ゴシック" w:eastAsia="ＭＳ ゴシック" w:hAnsi="ＭＳ ゴシック"/>
          <w:bCs/>
          <w:color w:val="000000" w:themeColor="text1"/>
          <w:sz w:val="22"/>
        </w:rPr>
      </w:pPr>
    </w:p>
    <w:p w14:paraId="2DECA521" w14:textId="2F1F561C" w:rsidR="00F74AE9" w:rsidRPr="007433BF" w:rsidRDefault="002F1C8E" w:rsidP="00F74AE9">
      <w:pPr>
        <w:jc w:val="right"/>
        <w:rPr>
          <w:rFonts w:ascii="ＭＳ ゴシック" w:eastAsia="ＭＳ ゴシック" w:hAnsi="ＭＳ ゴシック"/>
          <w:color w:val="000000" w:themeColor="text1"/>
          <w:sz w:val="22"/>
        </w:rPr>
      </w:pPr>
      <w:r w:rsidRPr="00887DEE">
        <w:rPr>
          <w:rFonts w:ascii="ＭＳ ゴシック" w:eastAsia="ＭＳ ゴシック" w:hAnsi="ＭＳ ゴシック" w:hint="eastAsia"/>
          <w:color w:val="000000" w:themeColor="text1"/>
          <w:sz w:val="22"/>
        </w:rPr>
        <w:t>令和</w:t>
      </w:r>
      <w:r w:rsidR="00101955" w:rsidRPr="00887DEE">
        <w:rPr>
          <w:rFonts w:ascii="ＭＳ ゴシック" w:eastAsia="ＭＳ ゴシック" w:hAnsi="ＭＳ ゴシック" w:hint="eastAsia"/>
          <w:bCs/>
          <w:color w:val="000000" w:themeColor="text1"/>
          <w:sz w:val="22"/>
        </w:rPr>
        <w:t>６</w:t>
      </w:r>
      <w:r w:rsidR="00F74AE9" w:rsidRPr="00887DEE">
        <w:rPr>
          <w:rFonts w:ascii="ＭＳ ゴシック" w:eastAsia="ＭＳ ゴシック" w:hAnsi="ＭＳ ゴシック" w:hint="eastAsia"/>
          <w:color w:val="000000" w:themeColor="text1"/>
          <w:sz w:val="22"/>
        </w:rPr>
        <w:t>年</w:t>
      </w:r>
      <w:r w:rsidR="00971964" w:rsidRPr="00887DEE">
        <w:rPr>
          <w:rFonts w:ascii="ＭＳ ゴシック" w:eastAsia="ＭＳ ゴシック" w:hAnsi="ＭＳ ゴシック" w:hint="eastAsia"/>
          <w:bCs/>
          <w:color w:val="000000" w:themeColor="text1"/>
          <w:sz w:val="22"/>
        </w:rPr>
        <w:t>２</w:t>
      </w:r>
      <w:r w:rsidR="00F74AE9" w:rsidRPr="00887DEE">
        <w:rPr>
          <w:rFonts w:ascii="ＭＳ ゴシック" w:eastAsia="ＭＳ ゴシック" w:hAnsi="ＭＳ ゴシック" w:hint="eastAsia"/>
          <w:color w:val="000000" w:themeColor="text1"/>
          <w:sz w:val="22"/>
        </w:rPr>
        <w:t>月</w:t>
      </w:r>
      <w:r w:rsidR="00BB289E" w:rsidRPr="00887DEE">
        <w:rPr>
          <w:rFonts w:ascii="ＭＳ ゴシック" w:eastAsia="ＭＳ ゴシック" w:hAnsi="ＭＳ ゴシック" w:hint="eastAsia"/>
          <w:bCs/>
          <w:color w:val="000000" w:themeColor="text1"/>
          <w:sz w:val="22"/>
        </w:rPr>
        <w:t>２</w:t>
      </w:r>
      <w:r w:rsidR="00F74AE9" w:rsidRPr="00887DEE">
        <w:rPr>
          <w:rFonts w:ascii="ＭＳ ゴシック" w:eastAsia="ＭＳ ゴシック" w:hAnsi="ＭＳ ゴシック" w:hint="eastAsia"/>
          <w:color w:val="000000" w:themeColor="text1"/>
          <w:sz w:val="22"/>
        </w:rPr>
        <w:t>日</w:t>
      </w:r>
    </w:p>
    <w:p w14:paraId="6A87BACD" w14:textId="255032A0" w:rsidR="00F74AE9" w:rsidRPr="007433BF" w:rsidRDefault="00F74AE9" w:rsidP="00F74AE9">
      <w:pPr>
        <w:jc w:val="righ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経済産業省</w:t>
      </w:r>
      <w:r w:rsidRPr="007433BF">
        <w:rPr>
          <w:rFonts w:ascii="ＭＳ ゴシック" w:eastAsia="ＭＳ ゴシック" w:hAnsi="ＭＳ ゴシック"/>
          <w:color w:val="000000" w:themeColor="text1"/>
          <w:sz w:val="22"/>
        </w:rPr>
        <w:br/>
      </w:r>
      <w:r w:rsidR="00101955" w:rsidRPr="007433BF">
        <w:rPr>
          <w:rFonts w:ascii="ＭＳ ゴシック" w:eastAsia="ＭＳ ゴシック" w:hAnsi="ＭＳ ゴシック" w:hint="eastAsia"/>
          <w:bCs/>
          <w:color w:val="000000" w:themeColor="text1"/>
          <w:sz w:val="22"/>
        </w:rPr>
        <w:t>産業技術環境</w:t>
      </w:r>
      <w:r w:rsidRPr="007433BF">
        <w:rPr>
          <w:rFonts w:ascii="ＭＳ ゴシック" w:eastAsia="ＭＳ ゴシック" w:hAnsi="ＭＳ ゴシック" w:hint="eastAsia"/>
          <w:color w:val="000000" w:themeColor="text1"/>
          <w:sz w:val="22"/>
        </w:rPr>
        <w:t>局</w:t>
      </w:r>
      <w:r w:rsidRPr="007433BF">
        <w:rPr>
          <w:rFonts w:ascii="ＭＳ ゴシック" w:eastAsia="ＭＳ ゴシック" w:hAnsi="ＭＳ ゴシック"/>
          <w:color w:val="000000" w:themeColor="text1"/>
          <w:sz w:val="22"/>
        </w:rPr>
        <w:br/>
      </w:r>
      <w:r w:rsidR="00101955" w:rsidRPr="007433BF">
        <w:rPr>
          <w:rFonts w:ascii="ＭＳ ゴシック" w:eastAsia="ＭＳ ゴシック" w:hAnsi="ＭＳ ゴシック" w:hint="eastAsia"/>
          <w:bCs/>
          <w:color w:val="000000" w:themeColor="text1"/>
          <w:sz w:val="22"/>
        </w:rPr>
        <w:t>国際標準</w:t>
      </w:r>
      <w:r w:rsidRPr="007433BF">
        <w:rPr>
          <w:rFonts w:ascii="ＭＳ ゴシック" w:eastAsia="ＭＳ ゴシック" w:hAnsi="ＭＳ ゴシック" w:hint="eastAsia"/>
          <w:bCs/>
          <w:color w:val="000000" w:themeColor="text1"/>
          <w:sz w:val="22"/>
        </w:rPr>
        <w:t>課</w:t>
      </w:r>
    </w:p>
    <w:p w14:paraId="7416462D" w14:textId="77777777" w:rsidR="00F74AE9" w:rsidRPr="007433BF" w:rsidRDefault="00F74AE9">
      <w:pPr>
        <w:rPr>
          <w:rFonts w:ascii="ＭＳ ゴシック" w:eastAsia="ＭＳ ゴシック" w:hAnsi="ＭＳ ゴシック"/>
          <w:bCs/>
          <w:color w:val="000000" w:themeColor="text1"/>
          <w:sz w:val="22"/>
        </w:rPr>
      </w:pPr>
    </w:p>
    <w:p w14:paraId="158F2848" w14:textId="047D6B51" w:rsidR="00BA31B8" w:rsidRPr="007433BF" w:rsidRDefault="000239E5" w:rsidP="005C656C">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経済産業省では、</w:t>
      </w:r>
      <w:r w:rsidR="002F1C8E" w:rsidRPr="007433BF">
        <w:rPr>
          <w:rFonts w:ascii="ＭＳ ゴシック" w:eastAsia="ＭＳ ゴシック" w:hAnsi="ＭＳ ゴシック" w:hint="eastAsia"/>
          <w:bCs/>
          <w:color w:val="000000" w:themeColor="text1"/>
          <w:sz w:val="22"/>
        </w:rPr>
        <w:t>令和</w:t>
      </w:r>
      <w:r w:rsidR="005E060B" w:rsidRPr="007433BF">
        <w:rPr>
          <w:rFonts w:ascii="ＭＳ ゴシック" w:eastAsia="ＭＳ ゴシック" w:hAnsi="ＭＳ ゴシック" w:hint="eastAsia"/>
          <w:bCs/>
          <w:color w:val="000000" w:themeColor="text1"/>
          <w:sz w:val="22"/>
        </w:rPr>
        <w:t>６</w:t>
      </w:r>
      <w:r w:rsidRPr="007433BF">
        <w:rPr>
          <w:rFonts w:ascii="ＭＳ ゴシック" w:eastAsia="ＭＳ ゴシック" w:hAnsi="ＭＳ ゴシック" w:hint="eastAsia"/>
          <w:bCs/>
          <w:color w:val="000000" w:themeColor="text1"/>
          <w:sz w:val="22"/>
        </w:rPr>
        <w:t>年度</w:t>
      </w:r>
      <w:r w:rsidR="005E060B" w:rsidRPr="007433BF">
        <w:rPr>
          <w:rFonts w:ascii="ＭＳ ゴシック" w:eastAsia="ＭＳ ゴシック" w:hAnsi="ＭＳ ゴシック" w:hint="eastAsia"/>
          <w:bCs/>
          <w:color w:val="000000" w:themeColor="text1"/>
          <w:sz w:val="22"/>
        </w:rPr>
        <w:t>エネルギー需給構造高度化基準認証推進</w:t>
      </w:r>
      <w:r w:rsidRPr="007433BF">
        <w:rPr>
          <w:rFonts w:ascii="ＭＳ ゴシック" w:eastAsia="ＭＳ ゴシック" w:hAnsi="ＭＳ ゴシック" w:hint="eastAsia"/>
          <w:bCs/>
          <w:color w:val="000000" w:themeColor="text1"/>
          <w:sz w:val="22"/>
        </w:rPr>
        <w:t>事業</w:t>
      </w:r>
      <w:r w:rsidR="005E060B" w:rsidRPr="007433BF">
        <w:rPr>
          <w:rFonts w:ascii="ＭＳ ゴシック" w:eastAsia="ＭＳ ゴシック" w:hAnsi="ＭＳ ゴシック" w:hint="eastAsia"/>
          <w:bCs/>
          <w:color w:val="000000" w:themeColor="text1"/>
          <w:sz w:val="22"/>
        </w:rPr>
        <w:t>費</w:t>
      </w:r>
      <w:r w:rsidRPr="007433BF">
        <w:rPr>
          <w:rFonts w:ascii="ＭＳ ゴシック" w:eastAsia="ＭＳ ゴシック" w:hAnsi="ＭＳ ゴシック" w:hint="eastAsia"/>
          <w:bCs/>
          <w:color w:val="000000" w:themeColor="text1"/>
          <w:sz w:val="22"/>
        </w:rPr>
        <w:t>（</w:t>
      </w:r>
      <w:r w:rsidR="005E060B" w:rsidRPr="007433BF">
        <w:rPr>
          <w:rFonts w:ascii="ＭＳ ゴシック" w:eastAsia="ＭＳ ゴシック" w:hAnsi="ＭＳ ゴシック" w:hint="eastAsia"/>
          <w:bCs/>
          <w:color w:val="000000" w:themeColor="text1"/>
          <w:sz w:val="22"/>
        </w:rPr>
        <w:t>省エネルギー等国際標準開発（国際標準分野）</w:t>
      </w:r>
      <w:r w:rsidRPr="007433BF">
        <w:rPr>
          <w:rFonts w:ascii="ＭＳ ゴシック" w:eastAsia="ＭＳ ゴシック" w:hAnsi="ＭＳ ゴシック" w:hint="eastAsia"/>
          <w:bCs/>
          <w:color w:val="000000" w:themeColor="text1"/>
          <w:sz w:val="22"/>
        </w:rPr>
        <w:t>）を実施する</w:t>
      </w:r>
      <w:r w:rsidR="00AF0949" w:rsidRPr="007433BF">
        <w:rPr>
          <w:rFonts w:ascii="ＭＳ ゴシック" w:eastAsia="ＭＳ ゴシック" w:hAnsi="ＭＳ ゴシック" w:hint="eastAsia"/>
          <w:bCs/>
          <w:color w:val="000000" w:themeColor="text1"/>
          <w:sz w:val="22"/>
        </w:rPr>
        <w:t>委託先</w:t>
      </w:r>
      <w:r w:rsidRPr="007433BF">
        <w:rPr>
          <w:rFonts w:ascii="ＭＳ ゴシック" w:eastAsia="ＭＳ ゴシック" w:hAnsi="ＭＳ ゴシック" w:hint="eastAsia"/>
          <w:bCs/>
          <w:color w:val="000000" w:themeColor="text1"/>
          <w:sz w:val="22"/>
        </w:rPr>
        <w:t>を、以下の要領で広く募集します。</w:t>
      </w:r>
    </w:p>
    <w:p w14:paraId="118D3A95" w14:textId="7252F806" w:rsidR="0039707A" w:rsidRPr="007433BF" w:rsidRDefault="00CE29DD" w:rsidP="007433BF">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なお、委託契約に係るルールを一部改正し、令和</w:t>
      </w:r>
      <w:r w:rsidR="005A385E" w:rsidRPr="007433BF">
        <w:rPr>
          <w:rFonts w:ascii="ＭＳ ゴシック" w:eastAsia="ＭＳ ゴシック" w:hAnsi="ＭＳ ゴシック" w:hint="eastAsia"/>
          <w:bCs/>
          <w:color w:val="000000" w:themeColor="text1"/>
          <w:sz w:val="22"/>
        </w:rPr>
        <w:t>５</w:t>
      </w:r>
      <w:r w:rsidRPr="007433BF">
        <w:rPr>
          <w:rFonts w:ascii="ＭＳ ゴシック" w:eastAsia="ＭＳ ゴシック" w:hAnsi="ＭＳ ゴシック" w:hint="eastAsia"/>
          <w:bCs/>
          <w:color w:val="000000" w:themeColor="text1"/>
          <w:sz w:val="22"/>
        </w:rPr>
        <w:t>年</w:t>
      </w:r>
      <w:r w:rsidR="0029099F" w:rsidRPr="007433BF">
        <w:rPr>
          <w:rFonts w:ascii="ＭＳ ゴシック" w:eastAsia="ＭＳ ゴシック" w:hAnsi="ＭＳ ゴシック" w:hint="eastAsia"/>
          <w:bCs/>
          <w:color w:val="000000" w:themeColor="text1"/>
          <w:sz w:val="22"/>
        </w:rPr>
        <w:t>１０</w:t>
      </w:r>
      <w:r w:rsidRPr="007433BF">
        <w:rPr>
          <w:rFonts w:ascii="ＭＳ ゴシック" w:eastAsia="ＭＳ ゴシック" w:hAnsi="ＭＳ ゴシック" w:hint="eastAsia"/>
          <w:bCs/>
          <w:color w:val="000000" w:themeColor="text1"/>
          <w:sz w:val="22"/>
        </w:rPr>
        <w:t>月</w:t>
      </w:r>
      <w:r w:rsidR="0029099F" w:rsidRPr="007433BF">
        <w:rPr>
          <w:rFonts w:ascii="ＭＳ ゴシック" w:eastAsia="ＭＳ ゴシック" w:hAnsi="ＭＳ ゴシック" w:hint="eastAsia"/>
          <w:bCs/>
          <w:color w:val="000000" w:themeColor="text1"/>
          <w:sz w:val="22"/>
        </w:rPr>
        <w:t>１６</w:t>
      </w:r>
      <w:r w:rsidRPr="007433BF">
        <w:rPr>
          <w:rFonts w:ascii="ＭＳ ゴシック" w:eastAsia="ＭＳ ゴシック" w:hAnsi="ＭＳ ゴシック" w:hint="eastAsia"/>
          <w:bCs/>
          <w:color w:val="000000" w:themeColor="text1"/>
          <w:sz w:val="22"/>
        </w:rPr>
        <w:t>日（</w:t>
      </w:r>
      <w:r w:rsidR="0029099F" w:rsidRPr="007433BF">
        <w:rPr>
          <w:rFonts w:ascii="ＭＳ ゴシック" w:eastAsia="ＭＳ ゴシック" w:hAnsi="ＭＳ ゴシック" w:hint="eastAsia"/>
          <w:bCs/>
          <w:color w:val="000000" w:themeColor="text1"/>
          <w:sz w:val="22"/>
        </w:rPr>
        <w:t>月</w:t>
      </w:r>
      <w:r w:rsidRPr="007433BF">
        <w:rPr>
          <w:rFonts w:ascii="ＭＳ ゴシック" w:eastAsia="ＭＳ ゴシック" w:hAnsi="ＭＳ ゴシック" w:hint="eastAsia"/>
          <w:bCs/>
          <w:color w:val="000000" w:themeColor="text1"/>
          <w:sz w:val="22"/>
        </w:rPr>
        <w:t>）より運用を開始しています。「委託事業事務処理マニュアル」を含め、関係資料の内容を承知の上で応募してください。</w:t>
      </w:r>
    </w:p>
    <w:p w14:paraId="689D379C" w14:textId="77777777" w:rsidR="00C64A68" w:rsidRPr="007433BF" w:rsidRDefault="00C64A68">
      <w:pPr>
        <w:rPr>
          <w:rFonts w:ascii="ＭＳ ゴシック" w:eastAsia="ＭＳ ゴシック" w:hAnsi="ＭＳ ゴシック"/>
          <w:bCs/>
          <w:color w:val="000000" w:themeColor="text1"/>
          <w:sz w:val="22"/>
        </w:rPr>
      </w:pPr>
    </w:p>
    <w:p w14:paraId="726B3A3B" w14:textId="77777777" w:rsidR="00CB493E" w:rsidRPr="007433BF" w:rsidRDefault="0045430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１．事業の目的</w:t>
      </w:r>
    </w:p>
    <w:p w14:paraId="16A5CC1E" w14:textId="75FFBDBA" w:rsidR="00D87D3A" w:rsidRPr="007433BF" w:rsidRDefault="00D87D3A" w:rsidP="007433BF">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第４次産業革命の時代を迎え、新たなルール形成を通じた市場開拓・拡大やイノベーションの社会実装のために、標準化の戦略的な推進が極めて重要になっています。</w:t>
      </w:r>
    </w:p>
    <w:p w14:paraId="719456EA" w14:textId="4D1A0304" w:rsidR="00454309" w:rsidRPr="007433BF" w:rsidRDefault="00D87D3A" w:rsidP="007433BF">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このため本事業では、我が国が強みを有する省エネルギー等に関する製品・システム等について、アジア諸国等との共同研究や関連技術情報・実証データの収集等を通じた国際標準原案の開発・提案、国際標準の普及を見据えた試験・認証基盤の構築などの事業を実施します。</w:t>
      </w:r>
    </w:p>
    <w:p w14:paraId="62D73BCD" w14:textId="77777777" w:rsidR="000239E5" w:rsidRPr="007433BF" w:rsidRDefault="000239E5">
      <w:pPr>
        <w:rPr>
          <w:rFonts w:ascii="ＭＳ ゴシック" w:eastAsia="ＭＳ ゴシック" w:hAnsi="ＭＳ ゴシック"/>
          <w:bCs/>
          <w:color w:val="000000" w:themeColor="text1"/>
          <w:sz w:val="22"/>
        </w:rPr>
      </w:pPr>
    </w:p>
    <w:p w14:paraId="761E1DC8" w14:textId="77777777" w:rsidR="00712D1A" w:rsidRPr="007433BF" w:rsidRDefault="00AF094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２</w:t>
      </w:r>
      <w:r w:rsidR="00454309" w:rsidRPr="007433BF">
        <w:rPr>
          <w:rFonts w:ascii="ＭＳ ゴシック" w:eastAsia="ＭＳ ゴシック" w:hAnsi="ＭＳ ゴシック" w:hint="eastAsia"/>
          <w:bCs/>
          <w:color w:val="000000" w:themeColor="text1"/>
          <w:sz w:val="22"/>
        </w:rPr>
        <w:t>．事業内容</w:t>
      </w:r>
    </w:p>
    <w:p w14:paraId="7C697A96" w14:textId="77777777" w:rsidR="00B94B37" w:rsidRPr="007433BF" w:rsidRDefault="00B94B37">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 xml:space="preserve">　令和６年度は、国際標準開発活動（※）の委託事業として、以下について、実施者を公募します。</w:t>
      </w:r>
    </w:p>
    <w:p w14:paraId="7590D349" w14:textId="77777777" w:rsidR="00BA7189" w:rsidRPr="007433BF" w:rsidRDefault="00BA7189" w:rsidP="00BA7189">
      <w:pPr>
        <w:rPr>
          <w:rFonts w:ascii="ＭＳ ゴシック" w:eastAsia="ＭＳ ゴシック" w:hAnsi="ＭＳ ゴシック"/>
          <w:bCs/>
          <w:color w:val="000000" w:themeColor="text1"/>
          <w:sz w:val="22"/>
        </w:rPr>
      </w:pPr>
    </w:p>
    <w:p w14:paraId="50068F08" w14:textId="77777777" w:rsidR="00B94B37" w:rsidRPr="007433BF" w:rsidRDefault="00B94B37" w:rsidP="007433BF">
      <w:pPr>
        <w:ind w:left="660" w:hangingChars="300" w:hanging="66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（※）国際標準開発活動には、</w:t>
      </w:r>
      <w:r w:rsidRPr="007433BF">
        <w:rPr>
          <w:rFonts w:ascii="ＭＳ ゴシック" w:eastAsia="ＭＳ ゴシック" w:hAnsi="ＭＳ ゴシック"/>
          <w:bCs/>
          <w:color w:val="000000" w:themeColor="text1"/>
          <w:sz w:val="22"/>
        </w:rPr>
        <w:t>ISO</w:t>
      </w:r>
      <w:r w:rsidRPr="007433BF">
        <w:rPr>
          <w:rFonts w:ascii="ＭＳ ゴシック" w:eastAsia="ＭＳ ゴシック" w:hAnsi="ＭＳ ゴシック" w:hint="eastAsia"/>
          <w:bCs/>
          <w:color w:val="000000" w:themeColor="text1"/>
          <w:sz w:val="22"/>
        </w:rPr>
        <w:t>･</w:t>
      </w:r>
      <w:r w:rsidRPr="007433BF">
        <w:rPr>
          <w:rFonts w:ascii="ＭＳ ゴシック" w:eastAsia="ＭＳ ゴシック" w:hAnsi="ＭＳ ゴシック"/>
          <w:bCs/>
          <w:color w:val="000000" w:themeColor="text1"/>
          <w:sz w:val="22"/>
        </w:rPr>
        <w:t>IEC</w:t>
      </w:r>
      <w:r w:rsidRPr="007433BF">
        <w:rPr>
          <w:rFonts w:ascii="ＭＳ ゴシック" w:eastAsia="ＭＳ ゴシック" w:hAnsi="ＭＳ ゴシック" w:hint="eastAsia"/>
          <w:bCs/>
          <w:color w:val="000000" w:themeColor="text1"/>
          <w:sz w:val="22"/>
        </w:rPr>
        <w:t>と協調・リエゾン関係にある国際機関、地域機関、フォーラム等の組織を通じた</w:t>
      </w:r>
      <w:r w:rsidRPr="007433BF">
        <w:rPr>
          <w:rFonts w:ascii="ＭＳ ゴシック" w:eastAsia="ＭＳ ゴシック" w:hAnsi="ＭＳ ゴシック"/>
          <w:bCs/>
          <w:color w:val="000000" w:themeColor="text1"/>
          <w:sz w:val="22"/>
        </w:rPr>
        <w:t>ISO</w:t>
      </w:r>
      <w:r w:rsidRPr="007433BF">
        <w:rPr>
          <w:rFonts w:ascii="ＭＳ ゴシック" w:eastAsia="ＭＳ ゴシック" w:hAnsi="ＭＳ ゴシック" w:hint="eastAsia"/>
          <w:bCs/>
          <w:color w:val="000000" w:themeColor="text1"/>
          <w:sz w:val="22"/>
        </w:rPr>
        <w:t>･</w:t>
      </w:r>
      <w:r w:rsidRPr="007433BF">
        <w:rPr>
          <w:rFonts w:ascii="ＭＳ ゴシック" w:eastAsia="ＭＳ ゴシック" w:hAnsi="ＭＳ ゴシック"/>
          <w:bCs/>
          <w:color w:val="000000" w:themeColor="text1"/>
          <w:sz w:val="22"/>
        </w:rPr>
        <w:t>IEC</w:t>
      </w:r>
      <w:r w:rsidRPr="007433BF">
        <w:rPr>
          <w:rFonts w:ascii="ＭＳ ゴシック" w:eastAsia="ＭＳ ゴシック" w:hAnsi="ＭＳ ゴシック" w:hint="eastAsia"/>
          <w:bCs/>
          <w:color w:val="000000" w:themeColor="text1"/>
          <w:sz w:val="22"/>
        </w:rPr>
        <w:t>の国際標準開発活動を含むものとする。なお、</w:t>
      </w:r>
      <w:r w:rsidRPr="007433BF">
        <w:rPr>
          <w:rFonts w:ascii="ＭＳ ゴシック" w:eastAsia="ＭＳ ゴシック" w:hAnsi="ＭＳ ゴシック"/>
          <w:bCs/>
          <w:color w:val="000000" w:themeColor="text1"/>
          <w:sz w:val="22"/>
        </w:rPr>
        <w:t>ISO</w:t>
      </w:r>
      <w:r w:rsidRPr="007433BF">
        <w:rPr>
          <w:rFonts w:ascii="ＭＳ ゴシック" w:eastAsia="ＭＳ ゴシック" w:hAnsi="ＭＳ ゴシック" w:hint="eastAsia"/>
          <w:bCs/>
          <w:color w:val="000000" w:themeColor="text1"/>
          <w:sz w:val="22"/>
        </w:rPr>
        <w:t>･</w:t>
      </w:r>
      <w:r w:rsidRPr="007433BF">
        <w:rPr>
          <w:rFonts w:ascii="ＭＳ ゴシック" w:eastAsia="ＭＳ ゴシック" w:hAnsi="ＭＳ ゴシック"/>
          <w:bCs/>
          <w:color w:val="000000" w:themeColor="text1"/>
          <w:sz w:val="22"/>
        </w:rPr>
        <w:t>IEC</w:t>
      </w:r>
      <w:r w:rsidRPr="007433BF">
        <w:rPr>
          <w:rFonts w:ascii="ＭＳ ゴシック" w:eastAsia="ＭＳ ゴシック" w:hAnsi="ＭＳ ゴシック" w:hint="eastAsia"/>
          <w:bCs/>
          <w:color w:val="000000" w:themeColor="text1"/>
          <w:sz w:val="22"/>
        </w:rPr>
        <w:t>と協調・リエゾン関係にある組織としては、例えば、</w:t>
      </w:r>
      <w:r w:rsidRPr="007433BF">
        <w:rPr>
          <w:rFonts w:ascii="ＭＳ ゴシック" w:eastAsia="ＭＳ ゴシック" w:hAnsi="ＭＳ ゴシック"/>
          <w:bCs/>
          <w:color w:val="000000" w:themeColor="text1"/>
          <w:sz w:val="22"/>
        </w:rPr>
        <w:t>OIML</w:t>
      </w:r>
      <w:r w:rsidRPr="007433BF">
        <w:rPr>
          <w:rFonts w:ascii="ＭＳ ゴシック" w:eastAsia="ＭＳ ゴシック" w:hAnsi="ＭＳ ゴシック" w:hint="eastAsia"/>
          <w:bCs/>
          <w:color w:val="000000" w:themeColor="text1"/>
          <w:sz w:val="22"/>
        </w:rPr>
        <w:t>（国際法定計量機関）、</w:t>
      </w:r>
      <w:r w:rsidRPr="007433BF">
        <w:rPr>
          <w:rFonts w:ascii="ＭＳ ゴシック" w:eastAsia="ＭＳ ゴシック" w:hAnsi="ＭＳ ゴシック"/>
          <w:bCs/>
          <w:color w:val="000000" w:themeColor="text1"/>
          <w:sz w:val="22"/>
        </w:rPr>
        <w:t>UNECE</w:t>
      </w:r>
      <w:r w:rsidRPr="007433BF">
        <w:rPr>
          <w:rFonts w:ascii="ＭＳ ゴシック" w:eastAsia="ＭＳ ゴシック" w:hAnsi="ＭＳ ゴシック" w:hint="eastAsia"/>
          <w:bCs/>
          <w:color w:val="000000" w:themeColor="text1"/>
          <w:sz w:val="22"/>
        </w:rPr>
        <w:t>（国連欧州経済委員会）、</w:t>
      </w:r>
      <w:r w:rsidRPr="007433BF">
        <w:rPr>
          <w:rFonts w:ascii="ＭＳ ゴシック" w:eastAsia="ＭＳ ゴシック" w:hAnsi="ＭＳ ゴシック"/>
          <w:bCs/>
          <w:color w:val="000000" w:themeColor="text1"/>
          <w:sz w:val="22"/>
        </w:rPr>
        <w:t>CIGRE</w:t>
      </w:r>
      <w:r w:rsidRPr="007433BF">
        <w:rPr>
          <w:rFonts w:ascii="ＭＳ ゴシック" w:eastAsia="ＭＳ ゴシック" w:hAnsi="ＭＳ ゴシック" w:hint="eastAsia"/>
          <w:bCs/>
          <w:color w:val="000000" w:themeColor="text1"/>
          <w:sz w:val="22"/>
        </w:rPr>
        <w:t>（国際大電力システム会議）、</w:t>
      </w:r>
      <w:r w:rsidRPr="007433BF">
        <w:rPr>
          <w:rFonts w:ascii="ＭＳ ゴシック" w:eastAsia="ＭＳ ゴシック" w:hAnsi="ＭＳ ゴシック"/>
          <w:bCs/>
          <w:color w:val="000000" w:themeColor="text1"/>
          <w:sz w:val="22"/>
        </w:rPr>
        <w:t>IEEE</w:t>
      </w:r>
      <w:r w:rsidRPr="007433BF">
        <w:rPr>
          <w:rFonts w:ascii="ＭＳ ゴシック" w:eastAsia="ＭＳ ゴシック" w:hAnsi="ＭＳ ゴシック" w:hint="eastAsia"/>
          <w:bCs/>
          <w:color w:val="000000" w:themeColor="text1"/>
          <w:sz w:val="22"/>
        </w:rPr>
        <w:t>（米国電気電子学会）、</w:t>
      </w:r>
      <w:r w:rsidRPr="007433BF">
        <w:rPr>
          <w:rFonts w:ascii="ＭＳ ゴシック" w:eastAsia="ＭＳ ゴシック" w:hAnsi="ＭＳ ゴシック"/>
          <w:bCs/>
          <w:color w:val="000000" w:themeColor="text1"/>
          <w:sz w:val="22"/>
        </w:rPr>
        <w:t>CIE</w:t>
      </w:r>
      <w:r w:rsidRPr="007433BF">
        <w:rPr>
          <w:rFonts w:ascii="ＭＳ ゴシック" w:eastAsia="ＭＳ ゴシック" w:hAnsi="ＭＳ ゴシック" w:hint="eastAsia"/>
          <w:bCs/>
          <w:color w:val="000000" w:themeColor="text1"/>
          <w:sz w:val="22"/>
        </w:rPr>
        <w:t>（国際照明委員会）、</w:t>
      </w:r>
      <w:r w:rsidRPr="007433BF">
        <w:rPr>
          <w:rFonts w:ascii="ＭＳ ゴシック" w:eastAsia="ＭＳ ゴシック" w:hAnsi="ＭＳ ゴシック"/>
          <w:bCs/>
          <w:color w:val="000000" w:themeColor="text1"/>
          <w:sz w:val="22"/>
        </w:rPr>
        <w:t>VAMAS</w:t>
      </w:r>
      <w:r w:rsidRPr="007433BF">
        <w:rPr>
          <w:rFonts w:ascii="ＭＳ ゴシック" w:eastAsia="ＭＳ ゴシック" w:hAnsi="ＭＳ ゴシック" w:hint="eastAsia"/>
          <w:bCs/>
          <w:color w:val="000000" w:themeColor="text1"/>
          <w:sz w:val="22"/>
        </w:rPr>
        <w:t>（新材料及び標準に関するベルサイユプロジェクト）、</w:t>
      </w:r>
      <w:r w:rsidRPr="007433BF">
        <w:rPr>
          <w:rFonts w:ascii="ＭＳ ゴシック" w:eastAsia="ＭＳ ゴシック" w:hAnsi="ＭＳ ゴシック"/>
          <w:bCs/>
          <w:color w:val="000000" w:themeColor="text1"/>
          <w:sz w:val="22"/>
        </w:rPr>
        <w:t>CEN</w:t>
      </w:r>
      <w:r w:rsidRPr="007433BF">
        <w:rPr>
          <w:rFonts w:ascii="ＭＳ ゴシック" w:eastAsia="ＭＳ ゴシック" w:hAnsi="ＭＳ ゴシック" w:hint="eastAsia"/>
          <w:bCs/>
          <w:color w:val="000000" w:themeColor="text1"/>
          <w:sz w:val="22"/>
        </w:rPr>
        <w:t>（欧州標準化委員会）、</w:t>
      </w:r>
      <w:r w:rsidRPr="007433BF">
        <w:rPr>
          <w:rFonts w:ascii="ＭＳ ゴシック" w:eastAsia="ＭＳ ゴシック" w:hAnsi="ＭＳ ゴシック"/>
          <w:bCs/>
          <w:color w:val="000000" w:themeColor="text1"/>
          <w:sz w:val="22"/>
        </w:rPr>
        <w:t>CENELEC</w:t>
      </w:r>
      <w:r w:rsidRPr="007433BF">
        <w:rPr>
          <w:rFonts w:ascii="ＭＳ ゴシック" w:eastAsia="ＭＳ ゴシック" w:hAnsi="ＭＳ ゴシック" w:hint="eastAsia"/>
          <w:bCs/>
          <w:color w:val="000000" w:themeColor="text1"/>
          <w:sz w:val="22"/>
        </w:rPr>
        <w:t>（欧州電気標準化委員会）等がある。</w:t>
      </w:r>
    </w:p>
    <w:p w14:paraId="26A9F4F5" w14:textId="77777777" w:rsidR="00B94B37" w:rsidRPr="007433BF" w:rsidRDefault="00B94B37">
      <w:pPr>
        <w:rPr>
          <w:rFonts w:ascii="ＭＳ ゴシック" w:eastAsia="ＭＳ ゴシック" w:hAnsi="ＭＳ ゴシック"/>
          <w:bCs/>
          <w:color w:val="000000" w:themeColor="text1"/>
          <w:sz w:val="22"/>
        </w:rPr>
      </w:pPr>
    </w:p>
    <w:p w14:paraId="612726AE" w14:textId="245206B8" w:rsidR="00BA7189" w:rsidRPr="007433BF" w:rsidRDefault="00BA7189" w:rsidP="007433BF">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u w:val="single"/>
        </w:rPr>
        <w:t>事業期間：３年間</w:t>
      </w:r>
      <w:r w:rsidRPr="007433BF">
        <w:rPr>
          <w:rFonts w:ascii="ＭＳ ゴシック" w:eastAsia="ＭＳ ゴシック" w:hAnsi="ＭＳ ゴシック"/>
          <w:bCs/>
          <w:color w:val="000000" w:themeColor="text1"/>
          <w:sz w:val="22"/>
          <w:u w:val="single"/>
        </w:rPr>
        <w:t xml:space="preserve"> </w:t>
      </w:r>
      <w:r w:rsidRPr="007433BF">
        <w:rPr>
          <w:rFonts w:ascii="ＭＳ ゴシック" w:eastAsia="ＭＳ ゴシック" w:hAnsi="ＭＳ ゴシック" w:hint="eastAsia"/>
          <w:bCs/>
          <w:color w:val="000000" w:themeColor="text1"/>
          <w:sz w:val="22"/>
          <w:u w:val="single"/>
        </w:rPr>
        <w:t>委託予算額：</w:t>
      </w:r>
      <w:r w:rsidR="00E04D6D" w:rsidRPr="00887DEE">
        <w:rPr>
          <w:rFonts w:ascii="ＭＳ ゴシック" w:eastAsia="ＭＳ ゴシック" w:hAnsi="ＭＳ ゴシック"/>
          <w:bCs/>
          <w:color w:val="000000" w:themeColor="text1"/>
          <w:sz w:val="22"/>
          <w:u w:val="single"/>
        </w:rPr>
        <w:t>793,216,569</w:t>
      </w:r>
      <w:r w:rsidRPr="00887DEE">
        <w:rPr>
          <w:rFonts w:ascii="ＭＳ ゴシック" w:eastAsia="ＭＳ ゴシック" w:hAnsi="ＭＳ ゴシック" w:hint="eastAsia"/>
          <w:bCs/>
          <w:color w:val="000000" w:themeColor="text1"/>
          <w:sz w:val="22"/>
          <w:u w:val="single"/>
        </w:rPr>
        <w:t>円</w:t>
      </w:r>
      <w:r w:rsidRPr="007433BF">
        <w:rPr>
          <w:rFonts w:ascii="ＭＳ ゴシック" w:eastAsia="ＭＳ ゴシック" w:hAnsi="ＭＳ ゴシック" w:hint="eastAsia"/>
          <w:bCs/>
          <w:color w:val="000000" w:themeColor="text1"/>
          <w:sz w:val="22"/>
          <w:u w:val="single"/>
        </w:rPr>
        <w:t>（上限）／初年度</w:t>
      </w:r>
    </w:p>
    <w:p w14:paraId="3603CC96" w14:textId="77777777" w:rsidR="00BA7189" w:rsidRPr="007433BF" w:rsidRDefault="00BA7189" w:rsidP="007433BF">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本事業は、国際標準分野において、我が国が強みを有する省エネルギー等に関する製品・システム等について、国際標準提案と国際審議対応を担う組織を適切に評価・編成の上、そ</w:t>
      </w:r>
      <w:r w:rsidRPr="007433BF">
        <w:rPr>
          <w:rFonts w:ascii="ＭＳ ゴシック" w:eastAsia="ＭＳ ゴシック" w:hAnsi="ＭＳ ゴシック" w:hint="eastAsia"/>
          <w:bCs/>
          <w:color w:val="000000" w:themeColor="text1"/>
          <w:sz w:val="22"/>
        </w:rPr>
        <w:lastRenderedPageBreak/>
        <w:t>れらを総合的かつ効率的に行います。令和６年度は、委託事業として、別紙１の「エネルギー需給構造高度化基準認証推進事業費（国際標準分野））」に記載の事項について実施します。翌年度以降において、必要に応じて実施事項の見直しを行う場合があります。その場合の具体的な実施事項については、経済産業省が選定します。</w:t>
      </w:r>
    </w:p>
    <w:p w14:paraId="4ACC5522" w14:textId="77777777" w:rsidR="00BA7189" w:rsidRPr="007433BF" w:rsidRDefault="00BA7189">
      <w:pPr>
        <w:rPr>
          <w:rFonts w:ascii="ＭＳ ゴシック" w:eastAsia="ＭＳ ゴシック" w:hAnsi="ＭＳ ゴシック"/>
          <w:bCs/>
          <w:color w:val="000000" w:themeColor="text1"/>
          <w:sz w:val="22"/>
        </w:rPr>
      </w:pPr>
    </w:p>
    <w:p w14:paraId="78C6D778" w14:textId="77777777" w:rsidR="00A806AB" w:rsidRPr="007433BF" w:rsidRDefault="00A806AB" w:rsidP="00A806AB">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３．</w:t>
      </w:r>
      <w:r w:rsidR="00A27F11" w:rsidRPr="007433BF">
        <w:rPr>
          <w:rFonts w:ascii="ＭＳ ゴシック" w:eastAsia="ＭＳ ゴシック" w:hAnsi="ＭＳ ゴシック" w:hint="eastAsia"/>
          <w:bCs/>
          <w:color w:val="000000" w:themeColor="text1"/>
          <w:sz w:val="22"/>
        </w:rPr>
        <w:t>知的財産マネジメントに係る基本方針</w:t>
      </w:r>
      <w:r w:rsidR="00E8472A" w:rsidRPr="007433BF">
        <w:rPr>
          <w:rFonts w:ascii="ＭＳ ゴシック" w:eastAsia="ＭＳ ゴシック" w:hAnsi="ＭＳ ゴシック" w:hint="eastAsia"/>
          <w:bCs/>
          <w:color w:val="000000" w:themeColor="text1"/>
          <w:sz w:val="22"/>
        </w:rPr>
        <w:t>、データマネジメントに係る基本方針</w:t>
      </w:r>
    </w:p>
    <w:p w14:paraId="7F450077" w14:textId="77777777" w:rsidR="00A27F11" w:rsidRPr="007433BF" w:rsidRDefault="00A9700D" w:rsidP="007433BF">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本事業は、</w:t>
      </w:r>
      <w:r w:rsidR="00672F2C" w:rsidRPr="007433BF">
        <w:rPr>
          <w:rFonts w:ascii="ＭＳ ゴシック" w:eastAsia="ＭＳ ゴシック" w:hAnsi="ＭＳ ゴシック" w:hint="eastAsia"/>
          <w:bCs/>
          <w:color w:val="000000" w:themeColor="text1"/>
          <w:sz w:val="22"/>
        </w:rPr>
        <w:t>委託契約書及び</w:t>
      </w:r>
      <w:r w:rsidR="001E136B" w:rsidRPr="007433BF">
        <w:rPr>
          <w:rFonts w:ascii="ＭＳ ゴシック" w:eastAsia="ＭＳ ゴシック" w:hAnsi="ＭＳ ゴシック" w:hint="eastAsia"/>
          <w:bCs/>
          <w:color w:val="000000" w:themeColor="text1"/>
          <w:sz w:val="22"/>
        </w:rPr>
        <w:t>「知的財産マネジメントに係る基本方針</w:t>
      </w:r>
      <w:r w:rsidRPr="007433BF">
        <w:rPr>
          <w:rFonts w:ascii="ＭＳ ゴシック" w:eastAsia="ＭＳ ゴシック" w:hAnsi="ＭＳ ゴシック" w:hint="eastAsia"/>
          <w:bCs/>
          <w:color w:val="000000" w:themeColor="text1"/>
          <w:sz w:val="22"/>
        </w:rPr>
        <w:t>」</w:t>
      </w:r>
      <w:r w:rsidR="000F6A16" w:rsidRPr="007433BF">
        <w:rPr>
          <w:rFonts w:ascii="ＭＳ ゴシック" w:eastAsia="ＭＳ ゴシック" w:hAnsi="ＭＳ ゴシック" w:hint="eastAsia"/>
          <w:bCs/>
          <w:color w:val="000000" w:themeColor="text1"/>
          <w:sz w:val="22"/>
        </w:rPr>
        <w:t>、「データマネジメントに係る基本方針」</w:t>
      </w:r>
      <w:r w:rsidR="00BD32CB" w:rsidRPr="007433BF">
        <w:rPr>
          <w:rFonts w:ascii="ＭＳ ゴシック" w:eastAsia="ＭＳ ゴシック" w:hAnsi="ＭＳ ゴシック" w:hint="eastAsia"/>
          <w:bCs/>
          <w:color w:val="000000" w:themeColor="text1"/>
          <w:sz w:val="22"/>
        </w:rPr>
        <w:t>（別添</w:t>
      </w:r>
      <w:r w:rsidR="00FA5F9D" w:rsidRPr="007433BF">
        <w:rPr>
          <w:rFonts w:ascii="ＭＳ ゴシック" w:eastAsia="ＭＳ ゴシック" w:hAnsi="ＭＳ ゴシック" w:hint="eastAsia"/>
          <w:bCs/>
          <w:color w:val="000000" w:themeColor="text1"/>
          <w:sz w:val="22"/>
        </w:rPr>
        <w:t>１</w:t>
      </w:r>
      <w:r w:rsidR="00BD32CB" w:rsidRPr="007433BF">
        <w:rPr>
          <w:rFonts w:ascii="ＭＳ ゴシック" w:eastAsia="ＭＳ ゴシック" w:hAnsi="ＭＳ ゴシック" w:hint="eastAsia"/>
          <w:bCs/>
          <w:color w:val="000000" w:themeColor="text1"/>
          <w:sz w:val="22"/>
        </w:rPr>
        <w:t>）</w:t>
      </w:r>
      <w:r w:rsidRPr="007433BF">
        <w:rPr>
          <w:rFonts w:ascii="ＭＳ ゴシック" w:eastAsia="ＭＳ ゴシック" w:hAnsi="ＭＳ ゴシック" w:hint="eastAsia"/>
          <w:bCs/>
          <w:color w:val="000000" w:themeColor="text1"/>
          <w:sz w:val="22"/>
        </w:rPr>
        <w:t>に従って、</w:t>
      </w:r>
      <w:r w:rsidR="0049625D" w:rsidRPr="007433BF">
        <w:rPr>
          <w:rFonts w:ascii="ＭＳ ゴシック" w:eastAsia="ＭＳ ゴシック" w:hAnsi="ＭＳ ゴシック" w:hint="eastAsia"/>
          <w:bCs/>
          <w:color w:val="000000" w:themeColor="text1"/>
          <w:sz w:val="22"/>
        </w:rPr>
        <w:t>知的財産</w:t>
      </w:r>
      <w:r w:rsidR="000F6A16" w:rsidRPr="007433BF">
        <w:rPr>
          <w:rFonts w:ascii="ＭＳ ゴシック" w:eastAsia="ＭＳ ゴシック" w:hAnsi="ＭＳ ゴシック" w:hint="eastAsia"/>
          <w:bCs/>
          <w:color w:val="000000" w:themeColor="text1"/>
          <w:sz w:val="22"/>
        </w:rPr>
        <w:t>及び研究開発データについて適切な</w:t>
      </w:r>
      <w:r w:rsidR="0049625D" w:rsidRPr="007433BF">
        <w:rPr>
          <w:rFonts w:ascii="ＭＳ ゴシック" w:eastAsia="ＭＳ ゴシック" w:hAnsi="ＭＳ ゴシック" w:hint="eastAsia"/>
          <w:bCs/>
          <w:color w:val="000000" w:themeColor="text1"/>
          <w:sz w:val="22"/>
        </w:rPr>
        <w:t>マネジメントを実施</w:t>
      </w:r>
      <w:r w:rsidR="00672F2C" w:rsidRPr="007433BF">
        <w:rPr>
          <w:rFonts w:ascii="ＭＳ ゴシック" w:eastAsia="ＭＳ ゴシック" w:hAnsi="ＭＳ ゴシック" w:hint="eastAsia"/>
          <w:bCs/>
          <w:color w:val="000000" w:themeColor="text1"/>
          <w:sz w:val="22"/>
        </w:rPr>
        <w:t>し、契約締結日までに、</w:t>
      </w:r>
      <w:r w:rsidR="000E4CD1" w:rsidRPr="007433BF">
        <w:rPr>
          <w:rFonts w:ascii="ＭＳ ゴシック" w:eastAsia="ＭＳ ゴシック" w:hAnsi="ＭＳ ゴシック" w:hint="eastAsia"/>
          <w:bCs/>
          <w:color w:val="000000" w:themeColor="text1"/>
          <w:sz w:val="22"/>
        </w:rPr>
        <w:t>委託契約書様式の</w:t>
      </w:r>
      <w:r w:rsidR="00672F2C" w:rsidRPr="007433BF">
        <w:rPr>
          <w:rFonts w:ascii="ＭＳ ゴシック" w:eastAsia="ＭＳ ゴシック" w:hAnsi="ＭＳ ゴシック" w:hint="eastAsia"/>
          <w:bCs/>
          <w:color w:val="000000" w:themeColor="text1"/>
          <w:sz w:val="22"/>
        </w:rPr>
        <w:t>「知財合意書届出書」、「</w:t>
      </w:r>
      <w:r w:rsidR="00672F2C" w:rsidRPr="007433BF">
        <w:rPr>
          <w:rFonts w:ascii="ＭＳ ゴシック" w:eastAsia="ＭＳ ゴシック" w:hAnsi="ＭＳ ゴシック" w:hint="eastAsia"/>
          <w:color w:val="000000" w:themeColor="text1"/>
          <w:sz w:val="22"/>
        </w:rPr>
        <w:t>知財運営員会設置届出書」</w:t>
      </w:r>
      <w:r w:rsidR="00672F2C" w:rsidRPr="007433BF">
        <w:rPr>
          <w:rFonts w:ascii="ＭＳ ゴシック" w:eastAsia="ＭＳ ゴシック" w:hAnsi="ＭＳ ゴシック" w:hint="eastAsia"/>
          <w:bCs/>
          <w:color w:val="000000" w:themeColor="text1"/>
          <w:sz w:val="22"/>
        </w:rPr>
        <w:t>及び「データマネジメントプラン届出書」を提出</w:t>
      </w:r>
      <w:r w:rsidR="0049625D" w:rsidRPr="007433BF">
        <w:rPr>
          <w:rFonts w:ascii="ＭＳ ゴシック" w:eastAsia="ＭＳ ゴシック" w:hAnsi="ＭＳ ゴシック" w:hint="eastAsia"/>
          <w:bCs/>
          <w:color w:val="000000" w:themeColor="text1"/>
          <w:sz w:val="22"/>
        </w:rPr>
        <w:t>していただきます</w:t>
      </w:r>
      <w:r w:rsidRPr="007433BF">
        <w:rPr>
          <w:rFonts w:ascii="ＭＳ ゴシック" w:eastAsia="ＭＳ ゴシック" w:hAnsi="ＭＳ ゴシック" w:hint="eastAsia"/>
          <w:bCs/>
          <w:color w:val="000000" w:themeColor="text1"/>
          <w:sz w:val="22"/>
        </w:rPr>
        <w:t>。</w:t>
      </w:r>
    </w:p>
    <w:p w14:paraId="152FC866" w14:textId="77777777" w:rsidR="002E0EBF" w:rsidRPr="007433BF" w:rsidRDefault="002E0EBF" w:rsidP="007433BF">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また、研究開発データのうちプロジェクト参加者以外の者に</w:t>
      </w:r>
      <w:r w:rsidR="000E4CD1" w:rsidRPr="007433BF">
        <w:rPr>
          <w:rFonts w:ascii="ＭＳ ゴシック" w:eastAsia="ＭＳ ゴシック" w:hAnsi="ＭＳ ゴシック" w:hint="eastAsia"/>
          <w:bCs/>
          <w:color w:val="000000" w:themeColor="text1"/>
          <w:sz w:val="22"/>
        </w:rPr>
        <w:t>有償または無償で</w:t>
      </w:r>
      <w:r w:rsidRPr="007433BF">
        <w:rPr>
          <w:rFonts w:ascii="ＭＳ ゴシック" w:eastAsia="ＭＳ ゴシック" w:hAnsi="ＭＳ ゴシック" w:hint="eastAsia"/>
          <w:bCs/>
          <w:color w:val="000000" w:themeColor="text1"/>
          <w:sz w:val="22"/>
        </w:rPr>
        <w:t>提供</w:t>
      </w:r>
      <w:r w:rsidR="000E4CD1" w:rsidRPr="007433BF">
        <w:rPr>
          <w:rFonts w:ascii="ＭＳ ゴシック" w:eastAsia="ＭＳ ゴシック" w:hAnsi="ＭＳ ゴシック" w:hint="eastAsia"/>
          <w:bCs/>
          <w:color w:val="000000" w:themeColor="text1"/>
          <w:sz w:val="22"/>
        </w:rPr>
        <w:t>することが可能なもの</w:t>
      </w:r>
      <w:r w:rsidRPr="007433BF">
        <w:rPr>
          <w:rFonts w:ascii="ＭＳ ゴシック" w:eastAsia="ＭＳ ゴシック" w:hAnsi="ＭＳ ゴシック" w:hint="eastAsia"/>
          <w:bCs/>
          <w:color w:val="000000" w:themeColor="text1"/>
          <w:sz w:val="22"/>
        </w:rPr>
        <w:t>については、その索引情報</w:t>
      </w:r>
      <w:r w:rsidR="000E4CD1" w:rsidRPr="007433BF">
        <w:rPr>
          <w:rFonts w:ascii="ＭＳ ゴシック" w:eastAsia="ＭＳ ゴシック" w:hAnsi="ＭＳ ゴシック" w:hint="eastAsia"/>
          <w:bCs/>
          <w:color w:val="000000" w:themeColor="text1"/>
          <w:sz w:val="22"/>
        </w:rPr>
        <w:t>を国に報告し、</w:t>
      </w:r>
      <w:r w:rsidRPr="007433BF">
        <w:rPr>
          <w:rFonts w:ascii="ＭＳ ゴシック" w:eastAsia="ＭＳ ゴシック" w:hAnsi="ＭＳ ゴシック" w:hint="eastAsia"/>
          <w:bCs/>
          <w:color w:val="000000" w:themeColor="text1"/>
          <w:sz w:val="22"/>
        </w:rPr>
        <w:t>これを国が作成したデータカタログに掲載することを講じるものと</w:t>
      </w:r>
      <w:r w:rsidR="000E4CD1" w:rsidRPr="007433BF">
        <w:rPr>
          <w:rFonts w:ascii="ＭＳ ゴシック" w:eastAsia="ＭＳ ゴシック" w:hAnsi="ＭＳ ゴシック" w:hint="eastAsia"/>
          <w:bCs/>
          <w:color w:val="000000" w:themeColor="text1"/>
          <w:sz w:val="22"/>
        </w:rPr>
        <w:t>します</w:t>
      </w:r>
      <w:r w:rsidRPr="007433BF">
        <w:rPr>
          <w:rFonts w:ascii="ＭＳ ゴシック" w:eastAsia="ＭＳ ゴシック" w:hAnsi="ＭＳ ゴシック" w:hint="eastAsia"/>
          <w:bCs/>
          <w:color w:val="000000" w:themeColor="text1"/>
          <w:sz w:val="22"/>
        </w:rPr>
        <w:t>。</w:t>
      </w:r>
    </w:p>
    <w:p w14:paraId="2CBE5DE5" w14:textId="291FD062" w:rsidR="008E6493" w:rsidRPr="007433BF" w:rsidRDefault="00672F2C">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 xml:space="preserve">　</w:t>
      </w:r>
      <w:r w:rsidR="000E4CD1" w:rsidRPr="007433BF">
        <w:rPr>
          <w:rFonts w:ascii="ＭＳ ゴシック" w:eastAsia="ＭＳ ゴシック" w:hAnsi="ＭＳ ゴシック" w:hint="eastAsia"/>
          <w:bCs/>
          <w:color w:val="000000" w:themeColor="text1"/>
          <w:sz w:val="22"/>
        </w:rPr>
        <w:t>（参考：</w:t>
      </w:r>
      <w:hyperlink r:id="rId11" w:history="1">
        <w:r w:rsidR="000E4CD1" w:rsidRPr="007433BF">
          <w:rPr>
            <w:rStyle w:val="a9"/>
            <w:rFonts w:ascii="ＭＳ ゴシック" w:eastAsia="ＭＳ ゴシック" w:hAnsi="ＭＳ ゴシック"/>
            <w:bCs/>
            <w:color w:val="000000" w:themeColor="text1"/>
            <w:sz w:val="22"/>
          </w:rPr>
          <w:t>http://www.meti.go.jp/policy/innovation_policy/data_manegement.html</w:t>
        </w:r>
      </w:hyperlink>
      <w:r w:rsidR="000E4CD1" w:rsidRPr="007433BF">
        <w:rPr>
          <w:rFonts w:ascii="ＭＳ ゴシック" w:eastAsia="ＭＳ ゴシック" w:hAnsi="ＭＳ ゴシック" w:hint="eastAsia"/>
          <w:bCs/>
          <w:color w:val="000000" w:themeColor="text1"/>
          <w:sz w:val="22"/>
        </w:rPr>
        <w:t>）</w:t>
      </w:r>
    </w:p>
    <w:p w14:paraId="1E24DCF4" w14:textId="77777777" w:rsidR="008E6493" w:rsidRPr="007433BF" w:rsidRDefault="008E6493">
      <w:pPr>
        <w:rPr>
          <w:rFonts w:ascii="ＭＳ ゴシック" w:eastAsia="ＭＳ ゴシック" w:hAnsi="ＭＳ ゴシック"/>
          <w:bCs/>
          <w:color w:val="000000" w:themeColor="text1"/>
          <w:sz w:val="22"/>
        </w:rPr>
      </w:pPr>
    </w:p>
    <w:p w14:paraId="073D506A" w14:textId="77777777" w:rsidR="00CB493E" w:rsidRPr="007433BF" w:rsidRDefault="00A806AB">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４</w:t>
      </w:r>
      <w:r w:rsidR="00CB493E" w:rsidRPr="007433BF">
        <w:rPr>
          <w:rFonts w:ascii="ＭＳ ゴシック" w:eastAsia="ＭＳ ゴシック" w:hAnsi="ＭＳ ゴシック" w:hint="eastAsia"/>
          <w:bCs/>
          <w:color w:val="000000" w:themeColor="text1"/>
          <w:sz w:val="22"/>
        </w:rPr>
        <w:t>．</w:t>
      </w:r>
      <w:r w:rsidR="00454309" w:rsidRPr="007433BF">
        <w:rPr>
          <w:rFonts w:ascii="ＭＳ ゴシック" w:eastAsia="ＭＳ ゴシック" w:hAnsi="ＭＳ ゴシック" w:hint="eastAsia"/>
          <w:bCs/>
          <w:color w:val="000000" w:themeColor="text1"/>
          <w:sz w:val="22"/>
        </w:rPr>
        <w:t>事業</w:t>
      </w:r>
      <w:r w:rsidR="00E25337" w:rsidRPr="007433BF">
        <w:rPr>
          <w:rFonts w:ascii="ＭＳ ゴシック" w:eastAsia="ＭＳ ゴシック" w:hAnsi="ＭＳ ゴシック" w:hint="eastAsia"/>
          <w:bCs/>
          <w:color w:val="000000" w:themeColor="text1"/>
          <w:sz w:val="22"/>
        </w:rPr>
        <w:t>実施</w:t>
      </w:r>
      <w:r w:rsidR="00454309" w:rsidRPr="007433BF">
        <w:rPr>
          <w:rFonts w:ascii="ＭＳ ゴシック" w:eastAsia="ＭＳ ゴシック" w:hAnsi="ＭＳ ゴシック" w:hint="eastAsia"/>
          <w:bCs/>
          <w:color w:val="000000" w:themeColor="text1"/>
          <w:sz w:val="22"/>
        </w:rPr>
        <w:t>期間</w:t>
      </w:r>
    </w:p>
    <w:p w14:paraId="5642A8D4" w14:textId="2576303B" w:rsidR="009F3132" w:rsidRPr="007433BF" w:rsidRDefault="009F3132">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 xml:space="preserve">　</w:t>
      </w:r>
      <w:r w:rsidR="00AF0949" w:rsidRPr="007433BF">
        <w:rPr>
          <w:rFonts w:ascii="ＭＳ ゴシック" w:eastAsia="ＭＳ ゴシック" w:hAnsi="ＭＳ ゴシック" w:hint="eastAsia"/>
          <w:bCs/>
          <w:color w:val="000000" w:themeColor="text1"/>
          <w:sz w:val="22"/>
        </w:rPr>
        <w:t>契約締結</w:t>
      </w:r>
      <w:r w:rsidR="00E25337" w:rsidRPr="007433BF">
        <w:rPr>
          <w:rFonts w:ascii="ＭＳ ゴシック" w:eastAsia="ＭＳ ゴシック" w:hAnsi="ＭＳ ゴシック" w:hint="eastAsia"/>
          <w:bCs/>
          <w:color w:val="000000" w:themeColor="text1"/>
          <w:sz w:val="22"/>
        </w:rPr>
        <w:t>日</w:t>
      </w:r>
      <w:r w:rsidRPr="007433BF">
        <w:rPr>
          <w:rFonts w:ascii="ＭＳ ゴシック" w:eastAsia="ＭＳ ゴシック" w:hAnsi="ＭＳ ゴシック" w:hint="eastAsia"/>
          <w:bCs/>
          <w:color w:val="000000" w:themeColor="text1"/>
          <w:sz w:val="22"/>
        </w:rPr>
        <w:t>～</w:t>
      </w:r>
      <w:r w:rsidR="002F1C8E" w:rsidRPr="007433BF">
        <w:rPr>
          <w:rFonts w:ascii="ＭＳ ゴシック" w:eastAsia="ＭＳ ゴシック" w:hAnsi="ＭＳ ゴシック" w:hint="eastAsia"/>
          <w:bCs/>
          <w:color w:val="000000" w:themeColor="text1"/>
          <w:sz w:val="22"/>
        </w:rPr>
        <w:t>令和</w:t>
      </w:r>
      <w:r w:rsidR="00BA7189" w:rsidRPr="007433BF">
        <w:rPr>
          <w:rFonts w:ascii="ＭＳ ゴシック" w:eastAsia="ＭＳ ゴシック" w:hAnsi="ＭＳ ゴシック" w:hint="eastAsia"/>
          <w:bCs/>
          <w:color w:val="000000" w:themeColor="text1"/>
          <w:sz w:val="22"/>
        </w:rPr>
        <w:t>７</w:t>
      </w:r>
      <w:r w:rsidR="00E25337" w:rsidRPr="007433BF">
        <w:rPr>
          <w:rFonts w:ascii="ＭＳ ゴシック" w:eastAsia="ＭＳ ゴシック" w:hAnsi="ＭＳ ゴシック" w:hint="eastAsia"/>
          <w:bCs/>
          <w:color w:val="000000" w:themeColor="text1"/>
          <w:sz w:val="22"/>
        </w:rPr>
        <w:t>年</w:t>
      </w:r>
      <w:r w:rsidR="00BA7189" w:rsidRPr="007433BF">
        <w:rPr>
          <w:rFonts w:ascii="ＭＳ ゴシック" w:eastAsia="ＭＳ ゴシック" w:hAnsi="ＭＳ ゴシック" w:hint="eastAsia"/>
          <w:bCs/>
          <w:color w:val="000000" w:themeColor="text1"/>
          <w:sz w:val="22"/>
        </w:rPr>
        <w:t>３</w:t>
      </w:r>
      <w:r w:rsidR="00E25337" w:rsidRPr="007433BF">
        <w:rPr>
          <w:rFonts w:ascii="ＭＳ ゴシック" w:eastAsia="ＭＳ ゴシック" w:hAnsi="ＭＳ ゴシック" w:hint="eastAsia"/>
          <w:bCs/>
          <w:color w:val="000000" w:themeColor="text1"/>
          <w:sz w:val="22"/>
        </w:rPr>
        <w:t>月</w:t>
      </w:r>
      <w:r w:rsidR="00BA7189" w:rsidRPr="007433BF">
        <w:rPr>
          <w:rFonts w:ascii="ＭＳ ゴシック" w:eastAsia="ＭＳ ゴシック" w:hAnsi="ＭＳ ゴシック" w:hint="eastAsia"/>
          <w:bCs/>
          <w:color w:val="000000" w:themeColor="text1"/>
          <w:sz w:val="22"/>
        </w:rPr>
        <w:t>３１</w:t>
      </w:r>
      <w:r w:rsidR="00E25337" w:rsidRPr="007433BF">
        <w:rPr>
          <w:rFonts w:ascii="ＭＳ ゴシック" w:eastAsia="ＭＳ ゴシック" w:hAnsi="ＭＳ ゴシック" w:hint="eastAsia"/>
          <w:bCs/>
          <w:color w:val="000000" w:themeColor="text1"/>
          <w:sz w:val="22"/>
        </w:rPr>
        <w:t>日</w:t>
      </w:r>
    </w:p>
    <w:p w14:paraId="5653C14E" w14:textId="77777777" w:rsidR="00454309" w:rsidRPr="007433BF" w:rsidRDefault="00454309">
      <w:pPr>
        <w:rPr>
          <w:rFonts w:ascii="ＭＳ ゴシック" w:eastAsia="ＭＳ ゴシック" w:hAnsi="ＭＳ ゴシック"/>
          <w:bCs/>
          <w:color w:val="000000" w:themeColor="text1"/>
          <w:sz w:val="22"/>
        </w:rPr>
      </w:pPr>
    </w:p>
    <w:p w14:paraId="662BA394" w14:textId="77777777" w:rsidR="00E25337" w:rsidRPr="007433BF" w:rsidRDefault="00A806AB" w:rsidP="00E25337">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５</w:t>
      </w:r>
      <w:r w:rsidR="00CB493E" w:rsidRPr="007433BF">
        <w:rPr>
          <w:rFonts w:ascii="ＭＳ ゴシック" w:eastAsia="ＭＳ ゴシック" w:hAnsi="ＭＳ ゴシック" w:hint="eastAsia"/>
          <w:bCs/>
          <w:color w:val="000000" w:themeColor="text1"/>
          <w:sz w:val="22"/>
        </w:rPr>
        <w:t>．</w:t>
      </w:r>
      <w:r w:rsidR="00454309" w:rsidRPr="007433BF">
        <w:rPr>
          <w:rFonts w:ascii="ＭＳ ゴシック" w:eastAsia="ＭＳ ゴシック" w:hAnsi="ＭＳ ゴシック" w:hint="eastAsia"/>
          <w:bCs/>
          <w:color w:val="000000" w:themeColor="text1"/>
          <w:sz w:val="22"/>
        </w:rPr>
        <w:t>応募資格</w:t>
      </w:r>
    </w:p>
    <w:p w14:paraId="332F413A" w14:textId="77777777" w:rsidR="00E25337" w:rsidRPr="007433BF" w:rsidRDefault="00E25337" w:rsidP="007433BF">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応募資格：次の要件を満たす企業・団体等とします。</w:t>
      </w:r>
    </w:p>
    <w:p w14:paraId="36E62D74" w14:textId="77777777" w:rsidR="00E25337" w:rsidRPr="007433BF" w:rsidRDefault="00E25337" w:rsidP="007433BF">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本事業の対象となる申請者は、次の条件を満たす法人とします。なお、コンソーシアム形式による申請も認めますが、その場合は幹事法人を決めていただくとともに、幹事法人が事業提案書を提出して下さい。（ただし、幹事法人が業務の全てを他の法人に再委託することはできません。）</w:t>
      </w:r>
    </w:p>
    <w:p w14:paraId="6CAB5ADC" w14:textId="08700371" w:rsidR="00680177" w:rsidRPr="007433BF" w:rsidRDefault="00E25337" w:rsidP="007433BF">
      <w:pPr>
        <w:ind w:leftChars="300" w:left="850" w:hangingChars="100" w:hanging="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①日本に拠点を有していること。</w:t>
      </w:r>
    </w:p>
    <w:p w14:paraId="04C9A94E" w14:textId="77777777" w:rsidR="00E25337" w:rsidRPr="007433BF" w:rsidRDefault="00E25337" w:rsidP="00E25337">
      <w:pPr>
        <w:ind w:firstLineChars="300" w:firstLine="66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②本事業を的確に遂行する組織、人員等を有していること。</w:t>
      </w:r>
    </w:p>
    <w:p w14:paraId="4770C0B8" w14:textId="77777777" w:rsidR="00E25337" w:rsidRPr="007433BF" w:rsidRDefault="00E25337" w:rsidP="00E25337">
      <w:pPr>
        <w:ind w:leftChars="315" w:left="881" w:hangingChars="100" w:hanging="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③本事業を円滑に遂行するために必要な経営基盤を有し、かつ、資金等について十分な管理能力を有していること。</w:t>
      </w:r>
    </w:p>
    <w:p w14:paraId="4B9E3333" w14:textId="77777777" w:rsidR="009121EC" w:rsidRPr="007433BF" w:rsidRDefault="00791413" w:rsidP="00BE25A0">
      <w:pPr>
        <w:ind w:leftChars="315" w:left="881" w:hangingChars="100" w:hanging="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④</w:t>
      </w:r>
      <w:r w:rsidR="009121EC" w:rsidRPr="007433BF">
        <w:rPr>
          <w:rFonts w:ascii="ＭＳ ゴシック" w:eastAsia="ＭＳ ゴシック" w:hAnsi="ＭＳ ゴシック" w:hint="eastAsia"/>
          <w:bCs/>
          <w:color w:val="000000" w:themeColor="text1"/>
          <w:sz w:val="22"/>
        </w:rPr>
        <w:t>予算決算及び会計令第７０条及び第７１条の規定に該当しないものであること。</w:t>
      </w:r>
    </w:p>
    <w:p w14:paraId="0F1F1BFF" w14:textId="77777777" w:rsidR="00BE25A0" w:rsidRPr="007433BF" w:rsidRDefault="00B740E4" w:rsidP="00BE25A0">
      <w:pPr>
        <w:ind w:leftChars="315" w:left="881" w:hangingChars="100" w:hanging="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⑤</w:t>
      </w:r>
      <w:r w:rsidR="00A903AD" w:rsidRPr="007433BF">
        <w:rPr>
          <w:rFonts w:ascii="ＭＳ ゴシック" w:eastAsia="ＭＳ ゴシック" w:hAnsi="ＭＳ ゴシック" w:hint="eastAsia"/>
          <w:bCs/>
          <w:color w:val="000000" w:themeColor="text1"/>
          <w:sz w:val="22"/>
        </w:rPr>
        <w:t>経済産業省からの補助金交付等停止措置又は指名停止措置が講じられている者ではないこと。</w:t>
      </w:r>
    </w:p>
    <w:p w14:paraId="3781D1C4" w14:textId="77777777" w:rsidR="006A4590" w:rsidRPr="007433BF" w:rsidRDefault="006A4590" w:rsidP="006A4590">
      <w:pPr>
        <w:ind w:leftChars="315" w:left="881" w:hangingChars="100" w:hanging="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⑥</w:t>
      </w:r>
      <w:r w:rsidRPr="007433BF">
        <w:rPr>
          <w:rFonts w:ascii="ＭＳ ゴシック" w:eastAsia="ＭＳ ゴシック" w:hAnsi="ＭＳ ゴシック" w:hint="eastAsia"/>
          <w:color w:val="000000" w:themeColor="text1"/>
          <w:szCs w:val="21"/>
        </w:rPr>
        <w:t>過去３年以内に情報管理の不備を理由に</w:t>
      </w:r>
      <w:r w:rsidRPr="007433BF">
        <w:rPr>
          <w:rFonts w:ascii="ＭＳ ゴシック" w:eastAsia="ＭＳ ゴシック" w:hAnsi="ＭＳ ゴシック"/>
          <w:color w:val="000000" w:themeColor="text1"/>
          <w:szCs w:val="21"/>
        </w:rPr>
        <w:t>経済産業省</w:t>
      </w:r>
      <w:r w:rsidRPr="007433BF">
        <w:rPr>
          <w:rFonts w:ascii="ＭＳ ゴシック" w:eastAsia="ＭＳ ゴシック" w:hAnsi="ＭＳ ゴシック" w:hint="eastAsia"/>
          <w:color w:val="000000" w:themeColor="text1"/>
          <w:szCs w:val="21"/>
        </w:rPr>
        <w:t>との契約を解除されている者ではないこと。</w:t>
      </w:r>
    </w:p>
    <w:p w14:paraId="5E2C4C72" w14:textId="77777777" w:rsidR="00CB021D" w:rsidRPr="007433BF" w:rsidRDefault="00CB021D" w:rsidP="007433BF">
      <w:pPr>
        <w:ind w:leftChars="410" w:left="861" w:firstLineChars="100" w:firstLine="220"/>
        <w:rPr>
          <w:rFonts w:ascii="ＭＳ ゴシック" w:eastAsia="ＭＳ ゴシック" w:hAnsi="ＭＳ ゴシック"/>
          <w:bCs/>
          <w:color w:val="000000" w:themeColor="text1"/>
          <w:sz w:val="22"/>
        </w:rPr>
      </w:pPr>
    </w:p>
    <w:p w14:paraId="647D918C" w14:textId="77777777" w:rsidR="00455639" w:rsidRPr="007433BF" w:rsidRDefault="00A806AB" w:rsidP="0045563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６</w:t>
      </w:r>
      <w:r w:rsidR="00455639" w:rsidRPr="007433BF">
        <w:rPr>
          <w:rFonts w:ascii="ＭＳ ゴシック" w:eastAsia="ＭＳ ゴシック" w:hAnsi="ＭＳ ゴシック" w:hint="eastAsia"/>
          <w:bCs/>
          <w:color w:val="000000" w:themeColor="text1"/>
          <w:sz w:val="22"/>
        </w:rPr>
        <w:t>．契約の要件</w:t>
      </w:r>
    </w:p>
    <w:p w14:paraId="4045836C" w14:textId="77777777" w:rsidR="00455639" w:rsidRPr="007433BF" w:rsidRDefault="00455639" w:rsidP="0045563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（１）契約形態：委託契約</w:t>
      </w:r>
    </w:p>
    <w:p w14:paraId="45CF9EBA" w14:textId="0944141B" w:rsidR="00455639" w:rsidRPr="007433BF" w:rsidRDefault="00455639" w:rsidP="0045563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lastRenderedPageBreak/>
        <w:t>（２）採択件数：</w:t>
      </w:r>
      <w:r w:rsidR="00CF61EB" w:rsidRPr="007433BF">
        <w:rPr>
          <w:rFonts w:ascii="ＭＳ ゴシック" w:eastAsia="ＭＳ ゴシック" w:hAnsi="ＭＳ ゴシック" w:hint="eastAsia"/>
          <w:bCs/>
          <w:color w:val="000000" w:themeColor="text1"/>
          <w:sz w:val="22"/>
        </w:rPr>
        <w:t>１</w:t>
      </w:r>
      <w:r w:rsidRPr="007433BF">
        <w:rPr>
          <w:rFonts w:ascii="ＭＳ ゴシック" w:eastAsia="ＭＳ ゴシック" w:hAnsi="ＭＳ ゴシック" w:hint="eastAsia"/>
          <w:bCs/>
          <w:color w:val="000000" w:themeColor="text1"/>
          <w:sz w:val="22"/>
        </w:rPr>
        <w:t>件</w:t>
      </w:r>
    </w:p>
    <w:p w14:paraId="49090CE7" w14:textId="13C40935" w:rsidR="00455639" w:rsidRPr="007433BF" w:rsidRDefault="00455639" w:rsidP="00455639">
      <w:pPr>
        <w:ind w:left="1760" w:hangingChars="800" w:hanging="1760"/>
        <w:jc w:val="left"/>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（３）予算規模：</w:t>
      </w:r>
      <w:r w:rsidR="00CF61EB" w:rsidRPr="007433BF">
        <w:rPr>
          <w:rFonts w:ascii="ＭＳ ゴシック" w:eastAsia="ＭＳ ゴシック" w:hAnsi="ＭＳ ゴシック" w:hint="eastAsia"/>
          <w:bCs/>
          <w:color w:val="000000" w:themeColor="text1"/>
          <w:sz w:val="22"/>
        </w:rPr>
        <w:t>２．に記載のある金額</w:t>
      </w:r>
      <w:r w:rsidRPr="007433BF">
        <w:rPr>
          <w:rFonts w:ascii="ＭＳ ゴシック" w:eastAsia="ＭＳ ゴシック" w:hAnsi="ＭＳ ゴシック" w:hint="eastAsia"/>
          <w:bCs/>
          <w:color w:val="000000" w:themeColor="text1"/>
          <w:sz w:val="22"/>
        </w:rPr>
        <w:t>を上限とします。なお、最終的な実施内容、契約金額については、経済産業省と調整した上で決定することとします。</w:t>
      </w:r>
    </w:p>
    <w:p w14:paraId="7B40D0C2" w14:textId="62A1EEF9" w:rsidR="00455639" w:rsidRPr="007433BF" w:rsidRDefault="00455639" w:rsidP="0045563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（４）成果物の納入：事業報告書の電子媒体</w:t>
      </w:r>
      <w:r w:rsidR="00455E25" w:rsidRPr="007433BF">
        <w:rPr>
          <w:rFonts w:ascii="ＭＳ ゴシック" w:eastAsia="ＭＳ ゴシック" w:hAnsi="ＭＳ ゴシック" w:hint="eastAsia"/>
          <w:bCs/>
          <w:color w:val="000000" w:themeColor="text1"/>
          <w:sz w:val="22"/>
        </w:rPr>
        <w:t>３</w:t>
      </w:r>
      <w:r w:rsidRPr="007433BF">
        <w:rPr>
          <w:rFonts w:ascii="ＭＳ ゴシック" w:eastAsia="ＭＳ ゴシック" w:hAnsi="ＭＳ ゴシック" w:hint="eastAsia"/>
          <w:bCs/>
          <w:color w:val="000000" w:themeColor="text1"/>
          <w:sz w:val="22"/>
        </w:rPr>
        <w:t>部を経済産業省に納入。</w:t>
      </w:r>
    </w:p>
    <w:p w14:paraId="00959053" w14:textId="77777777" w:rsidR="00455639" w:rsidRPr="007433BF" w:rsidRDefault="00455639" w:rsidP="00455639">
      <w:pPr>
        <w:ind w:left="2420" w:hangingChars="1100" w:hanging="24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 xml:space="preserve">　　　　　　　　　　※</w:t>
      </w:r>
      <w:r w:rsidRPr="007433BF">
        <w:rPr>
          <w:rFonts w:ascii="ＭＳ ゴシック" w:eastAsia="ＭＳ ゴシック" w:hAnsi="ＭＳ ゴシック"/>
          <w:bCs/>
          <w:color w:val="000000" w:themeColor="text1"/>
          <w:sz w:val="22"/>
        </w:rPr>
        <w:t xml:space="preserve"> 電子媒体を納入する際、経済産業省が指定するファイル形式に加え、透明テキストファイル付ＰＤＦファイルに変換した電子媒体も併せて納入。</w:t>
      </w:r>
    </w:p>
    <w:p w14:paraId="04CE7EB9" w14:textId="77777777" w:rsidR="00455639" w:rsidRPr="007433BF" w:rsidRDefault="00455639" w:rsidP="00455639">
      <w:pPr>
        <w:ind w:left="2200" w:hangingChars="1000" w:hanging="220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（５）委託金の支払時期：委託金の支払いは、原則として、事業終了後の精算払となります。</w:t>
      </w:r>
    </w:p>
    <w:p w14:paraId="00E02606" w14:textId="77777777" w:rsidR="00CE29DD" w:rsidRPr="007433BF" w:rsidRDefault="00CE29DD" w:rsidP="007433BF">
      <w:pPr>
        <w:ind w:leftChars="1212" w:left="2545"/>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※本事業に充てられる自己資金等の状況次第では、事業終了前の支払い（概算払）も可能ですので、希望する場合は個別にご相談ください。</w:t>
      </w:r>
    </w:p>
    <w:p w14:paraId="321F769A" w14:textId="77777777" w:rsidR="00455639" w:rsidRPr="007433BF" w:rsidRDefault="00455639" w:rsidP="00455639">
      <w:pPr>
        <w:tabs>
          <w:tab w:val="left" w:pos="2694"/>
        </w:tabs>
        <w:ind w:left="2693" w:hangingChars="1224" w:hanging="2693"/>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（６）支払額の確定方法：　事業終了後、事業者より提出いただく実績報告書に基づき原則として現地調査を行い、支払額を確定します。</w:t>
      </w:r>
    </w:p>
    <w:p w14:paraId="7C15B1E9" w14:textId="77777777" w:rsidR="00455639" w:rsidRPr="007433BF" w:rsidRDefault="00455639" w:rsidP="00455639">
      <w:pPr>
        <w:ind w:leftChars="1282" w:left="2692" w:firstLineChars="114" w:firstLine="251"/>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支払額は、契約金額の範囲内であって実際に支出を要したと認められる費用の合計となります。このため、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p>
    <w:p w14:paraId="675721DA" w14:textId="77777777" w:rsidR="00455639" w:rsidRPr="007433BF" w:rsidRDefault="00455639" w:rsidP="00455639">
      <w:pPr>
        <w:rPr>
          <w:rFonts w:ascii="ＭＳ ゴシック" w:eastAsia="ＭＳ ゴシック" w:hAnsi="ＭＳ ゴシック"/>
          <w:bCs/>
          <w:color w:val="000000" w:themeColor="text1"/>
          <w:sz w:val="22"/>
        </w:rPr>
      </w:pPr>
    </w:p>
    <w:p w14:paraId="14BAA780" w14:textId="77777777" w:rsidR="00455639" w:rsidRPr="00887DEE" w:rsidRDefault="00A806AB" w:rsidP="00455639">
      <w:pPr>
        <w:rPr>
          <w:rFonts w:ascii="ＭＳ ゴシック" w:eastAsia="ＭＳ ゴシック" w:hAnsi="ＭＳ ゴシック"/>
          <w:bCs/>
          <w:color w:val="000000" w:themeColor="text1"/>
          <w:sz w:val="22"/>
        </w:rPr>
      </w:pPr>
      <w:r w:rsidRPr="00887DEE">
        <w:rPr>
          <w:rFonts w:ascii="ＭＳ ゴシック" w:eastAsia="ＭＳ ゴシック" w:hAnsi="ＭＳ ゴシック" w:hint="eastAsia"/>
          <w:bCs/>
          <w:color w:val="000000" w:themeColor="text1"/>
          <w:sz w:val="22"/>
        </w:rPr>
        <w:t>７</w:t>
      </w:r>
      <w:r w:rsidR="00455639" w:rsidRPr="00887DEE">
        <w:rPr>
          <w:rFonts w:ascii="ＭＳ ゴシック" w:eastAsia="ＭＳ ゴシック" w:hAnsi="ＭＳ ゴシック" w:hint="eastAsia"/>
          <w:bCs/>
          <w:color w:val="000000" w:themeColor="text1"/>
          <w:sz w:val="22"/>
        </w:rPr>
        <w:t>．応募手続き</w:t>
      </w:r>
    </w:p>
    <w:p w14:paraId="57B8A447" w14:textId="77777777" w:rsidR="00455639" w:rsidRPr="00887DEE" w:rsidRDefault="00455639" w:rsidP="00455639">
      <w:pPr>
        <w:rPr>
          <w:rFonts w:ascii="ＭＳ ゴシック" w:eastAsia="ＭＳ ゴシック" w:hAnsi="ＭＳ ゴシック"/>
          <w:bCs/>
          <w:color w:val="000000" w:themeColor="text1"/>
          <w:sz w:val="22"/>
        </w:rPr>
      </w:pPr>
      <w:r w:rsidRPr="00887DEE">
        <w:rPr>
          <w:rFonts w:ascii="ＭＳ ゴシック" w:eastAsia="ＭＳ ゴシック" w:hAnsi="ＭＳ ゴシック" w:hint="eastAsia"/>
          <w:bCs/>
          <w:color w:val="000000" w:themeColor="text1"/>
          <w:sz w:val="22"/>
        </w:rPr>
        <w:t>（１）募集期間</w:t>
      </w:r>
    </w:p>
    <w:p w14:paraId="61831C45" w14:textId="63B3DA2E" w:rsidR="00455639" w:rsidRPr="00887DEE" w:rsidRDefault="00455639" w:rsidP="00455639">
      <w:pPr>
        <w:rPr>
          <w:rFonts w:ascii="ＭＳ ゴシック" w:eastAsia="ＭＳ ゴシック" w:hAnsi="ＭＳ ゴシック"/>
          <w:bCs/>
          <w:color w:val="000000" w:themeColor="text1"/>
          <w:sz w:val="22"/>
        </w:rPr>
      </w:pPr>
      <w:r w:rsidRPr="00887DEE">
        <w:rPr>
          <w:rFonts w:ascii="ＭＳ ゴシック" w:eastAsia="ＭＳ ゴシック" w:hAnsi="ＭＳ ゴシック" w:hint="eastAsia"/>
          <w:bCs/>
          <w:color w:val="000000" w:themeColor="text1"/>
          <w:sz w:val="22"/>
        </w:rPr>
        <w:t xml:space="preserve">　　　　募集開始日：</w:t>
      </w:r>
      <w:r w:rsidR="002F1C8E" w:rsidRPr="00887DEE">
        <w:rPr>
          <w:rFonts w:ascii="ＭＳ ゴシック" w:eastAsia="ＭＳ ゴシック" w:hAnsi="ＭＳ ゴシック" w:hint="eastAsia"/>
          <w:bCs/>
          <w:color w:val="000000" w:themeColor="text1"/>
          <w:sz w:val="22"/>
        </w:rPr>
        <w:t>令和</w:t>
      </w:r>
      <w:r w:rsidR="00012EF2" w:rsidRPr="00887DEE">
        <w:rPr>
          <w:rFonts w:ascii="ＭＳ ゴシック" w:eastAsia="ＭＳ ゴシック" w:hAnsi="ＭＳ ゴシック" w:hint="eastAsia"/>
          <w:bCs/>
          <w:color w:val="000000" w:themeColor="text1"/>
          <w:sz w:val="22"/>
        </w:rPr>
        <w:t>６</w:t>
      </w:r>
      <w:r w:rsidRPr="00887DEE">
        <w:rPr>
          <w:rFonts w:ascii="ＭＳ ゴシック" w:eastAsia="ＭＳ ゴシック" w:hAnsi="ＭＳ ゴシック" w:hint="eastAsia"/>
          <w:bCs/>
          <w:color w:val="000000" w:themeColor="text1"/>
          <w:sz w:val="22"/>
        </w:rPr>
        <w:t>年</w:t>
      </w:r>
      <w:r w:rsidR="004D46F1" w:rsidRPr="00887DEE">
        <w:rPr>
          <w:rFonts w:ascii="ＭＳ ゴシック" w:eastAsia="ＭＳ ゴシック" w:hAnsi="ＭＳ ゴシック" w:hint="eastAsia"/>
          <w:bCs/>
          <w:color w:val="000000" w:themeColor="text1"/>
          <w:sz w:val="22"/>
        </w:rPr>
        <w:t>２</w:t>
      </w:r>
      <w:r w:rsidRPr="00887DEE">
        <w:rPr>
          <w:rFonts w:ascii="ＭＳ ゴシック" w:eastAsia="ＭＳ ゴシック" w:hAnsi="ＭＳ ゴシック" w:hint="eastAsia"/>
          <w:bCs/>
          <w:color w:val="000000" w:themeColor="text1"/>
          <w:sz w:val="22"/>
        </w:rPr>
        <w:t>月</w:t>
      </w:r>
      <w:r w:rsidR="00BB289E" w:rsidRPr="00887DEE">
        <w:rPr>
          <w:rFonts w:ascii="ＭＳ ゴシック" w:eastAsia="ＭＳ ゴシック" w:hAnsi="ＭＳ ゴシック" w:hint="eastAsia"/>
          <w:bCs/>
          <w:color w:val="000000" w:themeColor="text1"/>
          <w:sz w:val="22"/>
        </w:rPr>
        <w:t>２</w:t>
      </w:r>
      <w:r w:rsidRPr="00887DEE">
        <w:rPr>
          <w:rFonts w:ascii="ＭＳ ゴシック" w:eastAsia="ＭＳ ゴシック" w:hAnsi="ＭＳ ゴシック" w:hint="eastAsia"/>
          <w:bCs/>
          <w:color w:val="000000" w:themeColor="text1"/>
          <w:sz w:val="22"/>
        </w:rPr>
        <w:t>日（</w:t>
      </w:r>
      <w:r w:rsidR="00BB289E" w:rsidRPr="00887DEE">
        <w:rPr>
          <w:rFonts w:ascii="ＭＳ ゴシック" w:eastAsia="ＭＳ ゴシック" w:hAnsi="ＭＳ ゴシック" w:hint="eastAsia"/>
          <w:bCs/>
          <w:color w:val="000000" w:themeColor="text1"/>
          <w:sz w:val="22"/>
        </w:rPr>
        <w:t>金</w:t>
      </w:r>
      <w:r w:rsidRPr="00887DEE">
        <w:rPr>
          <w:rFonts w:ascii="ＭＳ ゴシック" w:eastAsia="ＭＳ ゴシック" w:hAnsi="ＭＳ ゴシック" w:hint="eastAsia"/>
          <w:bCs/>
          <w:color w:val="000000" w:themeColor="text1"/>
          <w:sz w:val="22"/>
        </w:rPr>
        <w:t>）</w:t>
      </w:r>
    </w:p>
    <w:p w14:paraId="7DE07328" w14:textId="68C6828B" w:rsidR="00455639" w:rsidRPr="00887DEE" w:rsidRDefault="00455639" w:rsidP="00455639">
      <w:pPr>
        <w:rPr>
          <w:rFonts w:ascii="ＭＳ ゴシック" w:eastAsia="ＭＳ ゴシック" w:hAnsi="ＭＳ ゴシック"/>
          <w:bCs/>
          <w:color w:val="000000" w:themeColor="text1"/>
          <w:sz w:val="22"/>
        </w:rPr>
      </w:pPr>
      <w:r w:rsidRPr="00887DEE">
        <w:rPr>
          <w:rFonts w:ascii="ＭＳ ゴシック" w:eastAsia="ＭＳ ゴシック" w:hAnsi="ＭＳ ゴシック" w:hint="eastAsia"/>
          <w:bCs/>
          <w:color w:val="000000" w:themeColor="text1"/>
          <w:sz w:val="22"/>
        </w:rPr>
        <w:t xml:space="preserve">　　　　締切日：</w:t>
      </w:r>
      <w:r w:rsidR="002F1C8E" w:rsidRPr="00887DEE">
        <w:rPr>
          <w:rFonts w:ascii="ＭＳ ゴシック" w:eastAsia="ＭＳ ゴシック" w:hAnsi="ＭＳ ゴシック" w:hint="eastAsia"/>
          <w:bCs/>
          <w:color w:val="000000" w:themeColor="text1"/>
          <w:sz w:val="22"/>
        </w:rPr>
        <w:t>令和</w:t>
      </w:r>
      <w:r w:rsidR="00012EF2" w:rsidRPr="00887DEE">
        <w:rPr>
          <w:rFonts w:ascii="ＭＳ ゴシック" w:eastAsia="ＭＳ ゴシック" w:hAnsi="ＭＳ ゴシック" w:hint="eastAsia"/>
          <w:bCs/>
          <w:color w:val="000000" w:themeColor="text1"/>
          <w:sz w:val="22"/>
        </w:rPr>
        <w:t>６</w:t>
      </w:r>
      <w:r w:rsidRPr="00887DEE">
        <w:rPr>
          <w:rFonts w:ascii="ＭＳ ゴシック" w:eastAsia="ＭＳ ゴシック" w:hAnsi="ＭＳ ゴシック" w:hint="eastAsia"/>
          <w:bCs/>
          <w:color w:val="000000" w:themeColor="text1"/>
          <w:sz w:val="22"/>
        </w:rPr>
        <w:t>年</w:t>
      </w:r>
      <w:r w:rsidR="00FC2119" w:rsidRPr="00887DEE">
        <w:rPr>
          <w:rFonts w:ascii="ＭＳ ゴシック" w:eastAsia="ＭＳ ゴシック" w:hAnsi="ＭＳ ゴシック" w:hint="eastAsia"/>
          <w:bCs/>
          <w:color w:val="000000" w:themeColor="text1"/>
          <w:sz w:val="22"/>
        </w:rPr>
        <w:t>２</w:t>
      </w:r>
      <w:r w:rsidRPr="00887DEE">
        <w:rPr>
          <w:rFonts w:ascii="ＭＳ ゴシック" w:eastAsia="ＭＳ ゴシック" w:hAnsi="ＭＳ ゴシック" w:hint="eastAsia"/>
          <w:bCs/>
          <w:color w:val="000000" w:themeColor="text1"/>
          <w:sz w:val="22"/>
        </w:rPr>
        <w:t>月</w:t>
      </w:r>
      <w:r w:rsidR="00FC2119" w:rsidRPr="00887DEE">
        <w:rPr>
          <w:rFonts w:ascii="ＭＳ ゴシック" w:eastAsia="ＭＳ ゴシック" w:hAnsi="ＭＳ ゴシック" w:hint="eastAsia"/>
          <w:bCs/>
          <w:color w:val="000000" w:themeColor="text1"/>
          <w:sz w:val="22"/>
        </w:rPr>
        <w:t>２</w:t>
      </w:r>
      <w:r w:rsidR="00AB3329" w:rsidRPr="00887DEE">
        <w:rPr>
          <w:rFonts w:ascii="ＭＳ ゴシック" w:eastAsia="ＭＳ ゴシック" w:hAnsi="ＭＳ ゴシック" w:hint="eastAsia"/>
          <w:bCs/>
          <w:color w:val="000000" w:themeColor="text1"/>
          <w:sz w:val="22"/>
        </w:rPr>
        <w:t>７</w:t>
      </w:r>
      <w:r w:rsidRPr="00887DEE">
        <w:rPr>
          <w:rFonts w:ascii="ＭＳ ゴシック" w:eastAsia="ＭＳ ゴシック" w:hAnsi="ＭＳ ゴシック" w:hint="eastAsia"/>
          <w:bCs/>
          <w:color w:val="000000" w:themeColor="text1"/>
          <w:sz w:val="22"/>
        </w:rPr>
        <w:t>日（</w:t>
      </w:r>
      <w:r w:rsidR="00AB3329" w:rsidRPr="00887DEE">
        <w:rPr>
          <w:rFonts w:ascii="ＭＳ ゴシック" w:eastAsia="ＭＳ ゴシック" w:hAnsi="ＭＳ ゴシック" w:hint="eastAsia"/>
          <w:bCs/>
          <w:color w:val="000000" w:themeColor="text1"/>
          <w:sz w:val="22"/>
        </w:rPr>
        <w:t>火</w:t>
      </w:r>
      <w:r w:rsidRPr="00887DEE">
        <w:rPr>
          <w:rFonts w:ascii="ＭＳ ゴシック" w:eastAsia="ＭＳ ゴシック" w:hAnsi="ＭＳ ゴシック" w:hint="eastAsia"/>
          <w:bCs/>
          <w:color w:val="000000" w:themeColor="text1"/>
          <w:sz w:val="22"/>
        </w:rPr>
        <w:t>）</w:t>
      </w:r>
      <w:r w:rsidR="00455E25" w:rsidRPr="00887DEE">
        <w:rPr>
          <w:rFonts w:ascii="ＭＳ ゴシック" w:eastAsia="ＭＳ ゴシック" w:hAnsi="ＭＳ ゴシック" w:hint="eastAsia"/>
          <w:bCs/>
          <w:color w:val="000000" w:themeColor="text1"/>
          <w:sz w:val="22"/>
        </w:rPr>
        <w:t>１７</w:t>
      </w:r>
      <w:r w:rsidRPr="00887DEE">
        <w:rPr>
          <w:rFonts w:ascii="ＭＳ ゴシック" w:eastAsia="ＭＳ ゴシック" w:hAnsi="ＭＳ ゴシック" w:hint="eastAsia"/>
          <w:bCs/>
          <w:color w:val="000000" w:themeColor="text1"/>
          <w:sz w:val="22"/>
        </w:rPr>
        <w:t>時必着</w:t>
      </w:r>
    </w:p>
    <w:p w14:paraId="26AEBB8C" w14:textId="77777777" w:rsidR="001A2DD4" w:rsidRPr="00887DEE" w:rsidRDefault="001A2DD4" w:rsidP="00455639">
      <w:pPr>
        <w:rPr>
          <w:rFonts w:ascii="ＭＳ ゴシック" w:eastAsia="ＭＳ ゴシック" w:hAnsi="ＭＳ ゴシック"/>
          <w:bCs/>
          <w:color w:val="000000" w:themeColor="text1"/>
          <w:sz w:val="22"/>
        </w:rPr>
      </w:pPr>
    </w:p>
    <w:p w14:paraId="185DA0A2" w14:textId="77777777" w:rsidR="00455639" w:rsidRPr="00887DEE" w:rsidRDefault="00455639" w:rsidP="00455639">
      <w:pPr>
        <w:rPr>
          <w:rFonts w:ascii="ＭＳ ゴシック" w:eastAsia="ＭＳ ゴシック" w:hAnsi="ＭＳ ゴシック"/>
          <w:bCs/>
          <w:color w:val="000000" w:themeColor="text1"/>
          <w:sz w:val="22"/>
        </w:rPr>
      </w:pPr>
      <w:r w:rsidRPr="00887DEE">
        <w:rPr>
          <w:rFonts w:ascii="ＭＳ ゴシック" w:eastAsia="ＭＳ ゴシック" w:hAnsi="ＭＳ ゴシック" w:hint="eastAsia"/>
          <w:bCs/>
          <w:color w:val="000000" w:themeColor="text1"/>
          <w:sz w:val="22"/>
        </w:rPr>
        <w:t>（２）説明会の開催</w:t>
      </w:r>
    </w:p>
    <w:p w14:paraId="19C1C697" w14:textId="6C59D33B" w:rsidR="00CE29DD" w:rsidRPr="00887DEE" w:rsidRDefault="00E101DE" w:rsidP="007433BF">
      <w:pPr>
        <w:rPr>
          <w:rFonts w:ascii="ＭＳ ゴシック" w:eastAsia="ＭＳ ゴシック" w:hAnsi="ＭＳ ゴシック"/>
          <w:bCs/>
          <w:color w:val="000000" w:themeColor="text1"/>
          <w:sz w:val="22"/>
        </w:rPr>
      </w:pPr>
      <w:r w:rsidRPr="00887DEE">
        <w:rPr>
          <w:rFonts w:ascii="ＭＳ ゴシック" w:eastAsia="ＭＳ ゴシック" w:hAnsi="ＭＳ ゴシック" w:hint="eastAsia"/>
          <w:bCs/>
          <w:color w:val="000000" w:themeColor="text1"/>
          <w:sz w:val="22"/>
        </w:rPr>
        <w:t xml:space="preserve">　　　　</w:t>
      </w:r>
      <w:r w:rsidR="00CE29DD" w:rsidRPr="00887DEE">
        <w:rPr>
          <w:rFonts w:ascii="ＭＳ ゴシック" w:eastAsia="ＭＳ ゴシック" w:hAnsi="ＭＳ ゴシック" w:hint="eastAsia"/>
          <w:bCs/>
          <w:color w:val="000000" w:themeColor="text1"/>
          <w:sz w:val="22"/>
        </w:rPr>
        <w:t>日時：令和</w:t>
      </w:r>
      <w:r w:rsidR="00012EF2" w:rsidRPr="00887DEE">
        <w:rPr>
          <w:rFonts w:ascii="ＭＳ ゴシック" w:eastAsia="ＭＳ ゴシック" w:hAnsi="ＭＳ ゴシック" w:hint="eastAsia"/>
          <w:bCs/>
          <w:color w:val="000000" w:themeColor="text1"/>
          <w:sz w:val="22"/>
        </w:rPr>
        <w:t>６</w:t>
      </w:r>
      <w:r w:rsidR="00CE29DD" w:rsidRPr="00887DEE">
        <w:rPr>
          <w:rFonts w:ascii="ＭＳ ゴシック" w:eastAsia="ＭＳ ゴシック" w:hAnsi="ＭＳ ゴシック" w:hint="eastAsia"/>
          <w:bCs/>
          <w:color w:val="000000" w:themeColor="text1"/>
          <w:sz w:val="22"/>
        </w:rPr>
        <w:t>年</w:t>
      </w:r>
      <w:r w:rsidR="00FC2119" w:rsidRPr="00887DEE">
        <w:rPr>
          <w:rFonts w:ascii="ＭＳ ゴシック" w:eastAsia="ＭＳ ゴシック" w:hAnsi="ＭＳ ゴシック" w:hint="eastAsia"/>
          <w:bCs/>
          <w:color w:val="000000" w:themeColor="text1"/>
          <w:sz w:val="22"/>
        </w:rPr>
        <w:t>２</w:t>
      </w:r>
      <w:r w:rsidR="00CE29DD" w:rsidRPr="00887DEE">
        <w:rPr>
          <w:rFonts w:ascii="ＭＳ ゴシック" w:eastAsia="ＭＳ ゴシック" w:hAnsi="ＭＳ ゴシック" w:hint="eastAsia"/>
          <w:bCs/>
          <w:color w:val="000000" w:themeColor="text1"/>
          <w:sz w:val="22"/>
        </w:rPr>
        <w:t>月</w:t>
      </w:r>
      <w:r w:rsidR="00AB3329" w:rsidRPr="00887DEE">
        <w:rPr>
          <w:rFonts w:ascii="ＭＳ ゴシック" w:eastAsia="ＭＳ ゴシック" w:hAnsi="ＭＳ ゴシック" w:hint="eastAsia"/>
          <w:bCs/>
          <w:color w:val="000000" w:themeColor="text1"/>
          <w:sz w:val="22"/>
        </w:rPr>
        <w:t>６</w:t>
      </w:r>
      <w:r w:rsidR="00CE29DD" w:rsidRPr="00887DEE">
        <w:rPr>
          <w:rFonts w:ascii="ＭＳ ゴシック" w:eastAsia="ＭＳ ゴシック" w:hAnsi="ＭＳ ゴシック" w:hint="eastAsia"/>
          <w:bCs/>
          <w:color w:val="000000" w:themeColor="text1"/>
          <w:sz w:val="22"/>
        </w:rPr>
        <w:t>日（</w:t>
      </w:r>
      <w:r w:rsidR="00AB3329" w:rsidRPr="00887DEE">
        <w:rPr>
          <w:rFonts w:ascii="ＭＳ ゴシック" w:eastAsia="ＭＳ ゴシック" w:hAnsi="ＭＳ ゴシック" w:hint="eastAsia"/>
          <w:bCs/>
          <w:color w:val="000000" w:themeColor="text1"/>
          <w:sz w:val="22"/>
        </w:rPr>
        <w:t>火</w:t>
      </w:r>
      <w:r w:rsidR="00CE29DD" w:rsidRPr="00887DEE">
        <w:rPr>
          <w:rFonts w:ascii="ＭＳ ゴシック" w:eastAsia="ＭＳ ゴシック" w:hAnsi="ＭＳ ゴシック" w:hint="eastAsia"/>
          <w:bCs/>
          <w:color w:val="000000" w:themeColor="text1"/>
          <w:sz w:val="22"/>
        </w:rPr>
        <w:t>）</w:t>
      </w:r>
      <w:r w:rsidR="00FC2119" w:rsidRPr="00887DEE">
        <w:rPr>
          <w:rFonts w:ascii="ＭＳ ゴシック" w:eastAsia="ＭＳ ゴシック" w:hAnsi="ＭＳ ゴシック" w:hint="eastAsia"/>
          <w:bCs/>
          <w:color w:val="000000" w:themeColor="text1"/>
          <w:sz w:val="22"/>
        </w:rPr>
        <w:t>１</w:t>
      </w:r>
      <w:r w:rsidR="00783E69" w:rsidRPr="00887DEE">
        <w:rPr>
          <w:rFonts w:ascii="ＭＳ ゴシック" w:eastAsia="ＭＳ ゴシック" w:hAnsi="ＭＳ ゴシック" w:hint="eastAsia"/>
          <w:bCs/>
          <w:color w:val="000000" w:themeColor="text1"/>
          <w:sz w:val="22"/>
        </w:rPr>
        <w:t>５</w:t>
      </w:r>
      <w:r w:rsidR="00CE29DD" w:rsidRPr="00887DEE">
        <w:rPr>
          <w:rFonts w:ascii="ＭＳ ゴシック" w:eastAsia="ＭＳ ゴシック" w:hAnsi="ＭＳ ゴシック" w:hint="eastAsia"/>
          <w:bCs/>
          <w:color w:val="000000" w:themeColor="text1"/>
          <w:sz w:val="22"/>
        </w:rPr>
        <w:t>時～</w:t>
      </w:r>
      <w:r w:rsidR="00783E69" w:rsidRPr="00887DEE">
        <w:rPr>
          <w:rFonts w:ascii="ＭＳ ゴシック" w:eastAsia="ＭＳ ゴシック" w:hAnsi="ＭＳ ゴシック" w:hint="eastAsia"/>
          <w:bCs/>
          <w:color w:val="000000" w:themeColor="text1"/>
          <w:sz w:val="22"/>
        </w:rPr>
        <w:t>１５</w:t>
      </w:r>
      <w:r w:rsidR="00CE29DD" w:rsidRPr="00887DEE">
        <w:rPr>
          <w:rFonts w:ascii="ＭＳ ゴシック" w:eastAsia="ＭＳ ゴシック" w:hAnsi="ＭＳ ゴシック" w:hint="eastAsia"/>
          <w:bCs/>
          <w:color w:val="000000" w:themeColor="text1"/>
          <w:sz w:val="22"/>
        </w:rPr>
        <w:t>時</w:t>
      </w:r>
      <w:r w:rsidR="00783E69" w:rsidRPr="00887DEE">
        <w:rPr>
          <w:rFonts w:ascii="ＭＳ ゴシック" w:eastAsia="ＭＳ ゴシック" w:hAnsi="ＭＳ ゴシック" w:hint="eastAsia"/>
          <w:bCs/>
          <w:color w:val="000000" w:themeColor="text1"/>
          <w:sz w:val="22"/>
        </w:rPr>
        <w:t>３０分</w:t>
      </w:r>
    </w:p>
    <w:p w14:paraId="3DBB8CBE" w14:textId="28AF6AEA" w:rsidR="00E101DE" w:rsidRPr="00887DEE" w:rsidRDefault="00E101DE" w:rsidP="00E101DE">
      <w:pPr>
        <w:spacing w:line="269" w:lineRule="exact"/>
        <w:rPr>
          <w:rFonts w:ascii="ＭＳ ゴシック" w:eastAsia="ＭＳ ゴシック" w:hAnsi="ＭＳ ゴシック"/>
          <w:color w:val="000000" w:themeColor="text1"/>
          <w:sz w:val="22"/>
          <w:szCs w:val="21"/>
        </w:rPr>
      </w:pPr>
      <w:r w:rsidRPr="00887DEE">
        <w:rPr>
          <w:rFonts w:ascii="ＭＳ ゴシック" w:eastAsia="ＭＳ ゴシック" w:hAnsi="ＭＳ ゴシック" w:hint="eastAsia"/>
          <w:bCs/>
          <w:color w:val="000000" w:themeColor="text1"/>
          <w:sz w:val="22"/>
        </w:rPr>
        <w:t xml:space="preserve">　　　　</w:t>
      </w:r>
      <w:r w:rsidRPr="00887DEE">
        <w:rPr>
          <w:rFonts w:ascii="ＭＳ ゴシック" w:eastAsia="ＭＳ ゴシック" w:hAnsi="ＭＳ ゴシック" w:hint="eastAsia"/>
          <w:color w:val="000000" w:themeColor="text1"/>
          <w:sz w:val="22"/>
          <w:szCs w:val="21"/>
        </w:rPr>
        <w:t>場所：オンライン（</w:t>
      </w:r>
      <w:r w:rsidR="00C76ADB" w:rsidRPr="00887DEE">
        <w:rPr>
          <w:rFonts w:ascii="ＭＳ ゴシック" w:eastAsia="ＭＳ ゴシック" w:hAnsi="ＭＳ ゴシック"/>
          <w:color w:val="000000" w:themeColor="text1"/>
          <w:sz w:val="22"/>
          <w:szCs w:val="21"/>
        </w:rPr>
        <w:t>Microsoft Teams</w:t>
      </w:r>
      <w:r w:rsidRPr="00887DEE">
        <w:rPr>
          <w:rFonts w:ascii="ＭＳ ゴシック" w:eastAsia="ＭＳ ゴシック" w:hAnsi="ＭＳ ゴシック" w:hint="eastAsia"/>
          <w:color w:val="000000" w:themeColor="text1"/>
          <w:sz w:val="22"/>
          <w:szCs w:val="21"/>
        </w:rPr>
        <w:t>）</w:t>
      </w:r>
    </w:p>
    <w:p w14:paraId="7B02C819" w14:textId="618652A4" w:rsidR="00E101DE" w:rsidRPr="007433BF" w:rsidRDefault="00E101DE" w:rsidP="00E101DE">
      <w:pPr>
        <w:spacing w:line="269" w:lineRule="exact"/>
        <w:ind w:firstLineChars="100" w:firstLine="220"/>
        <w:rPr>
          <w:rFonts w:ascii="ＭＳ ゴシック" w:eastAsia="ＭＳ ゴシック" w:hAnsi="ＭＳ ゴシック"/>
          <w:color w:val="000000" w:themeColor="text1"/>
          <w:sz w:val="22"/>
          <w:szCs w:val="21"/>
        </w:rPr>
      </w:pPr>
      <w:r w:rsidRPr="00887DEE">
        <w:rPr>
          <w:rFonts w:ascii="ＭＳ ゴシック" w:eastAsia="ＭＳ ゴシック" w:hAnsi="ＭＳ ゴシック" w:hint="eastAsia"/>
          <w:color w:val="000000" w:themeColor="text1"/>
          <w:sz w:val="22"/>
          <w:szCs w:val="21"/>
        </w:rPr>
        <w:t>説明会への参加を希望する方は、</w:t>
      </w:r>
      <w:r w:rsidR="00CE29DD" w:rsidRPr="00887DEE">
        <w:rPr>
          <w:rFonts w:ascii="ＭＳ ゴシック" w:eastAsia="ＭＳ ゴシック" w:hAnsi="ＭＳ ゴシック" w:hint="eastAsia"/>
          <w:color w:val="000000" w:themeColor="text1"/>
          <w:sz w:val="22"/>
          <w:szCs w:val="21"/>
        </w:rPr>
        <w:t>１</w:t>
      </w:r>
      <w:r w:rsidR="00BF48BB" w:rsidRPr="00887DEE">
        <w:rPr>
          <w:rFonts w:ascii="ＭＳ ゴシック" w:eastAsia="ＭＳ ゴシック" w:hAnsi="ＭＳ ゴシック" w:hint="eastAsia"/>
          <w:color w:val="000000" w:themeColor="text1"/>
          <w:sz w:val="22"/>
          <w:szCs w:val="21"/>
        </w:rPr>
        <w:t>２</w:t>
      </w:r>
      <w:r w:rsidR="00CE29DD" w:rsidRPr="00887DEE">
        <w:rPr>
          <w:rFonts w:ascii="ＭＳ ゴシック" w:eastAsia="ＭＳ ゴシック" w:hAnsi="ＭＳ ゴシック" w:hint="eastAsia"/>
          <w:color w:val="000000" w:themeColor="text1"/>
          <w:sz w:val="22"/>
          <w:szCs w:val="21"/>
        </w:rPr>
        <w:t>．問い合わせ</w:t>
      </w:r>
      <w:r w:rsidR="00BF48BB" w:rsidRPr="00887DEE">
        <w:rPr>
          <w:rFonts w:ascii="ＭＳ ゴシック" w:eastAsia="ＭＳ ゴシック" w:hAnsi="ＭＳ ゴシック" w:hint="eastAsia"/>
          <w:color w:val="000000" w:themeColor="text1"/>
          <w:sz w:val="22"/>
          <w:szCs w:val="21"/>
        </w:rPr>
        <w:t>先</w:t>
      </w:r>
      <w:r w:rsidR="00CE29DD" w:rsidRPr="00887DEE">
        <w:rPr>
          <w:rFonts w:ascii="ＭＳ ゴシック" w:eastAsia="ＭＳ ゴシック" w:hAnsi="ＭＳ ゴシック" w:hint="eastAsia"/>
          <w:color w:val="000000" w:themeColor="text1"/>
          <w:sz w:val="22"/>
          <w:szCs w:val="21"/>
        </w:rPr>
        <w:t>へ</w:t>
      </w:r>
      <w:r w:rsidRPr="00887DEE">
        <w:rPr>
          <w:rFonts w:ascii="ＭＳ ゴシック" w:eastAsia="ＭＳ ゴシック" w:hAnsi="ＭＳ ゴシック" w:hint="eastAsia"/>
          <w:color w:val="000000" w:themeColor="text1"/>
          <w:sz w:val="22"/>
          <w:szCs w:val="21"/>
        </w:rPr>
        <w:t>令和</w:t>
      </w:r>
      <w:r w:rsidR="00012EF2" w:rsidRPr="00887DEE">
        <w:rPr>
          <w:rFonts w:ascii="ＭＳ ゴシック" w:eastAsia="ＭＳ ゴシック" w:hAnsi="ＭＳ ゴシック" w:hint="eastAsia"/>
          <w:color w:val="000000" w:themeColor="text1"/>
          <w:sz w:val="22"/>
          <w:szCs w:val="21"/>
        </w:rPr>
        <w:t>６</w:t>
      </w:r>
      <w:r w:rsidRPr="00887DEE">
        <w:rPr>
          <w:rFonts w:ascii="ＭＳ ゴシック" w:eastAsia="ＭＳ ゴシック" w:hAnsi="ＭＳ ゴシック" w:hint="eastAsia"/>
          <w:color w:val="000000" w:themeColor="text1"/>
          <w:sz w:val="22"/>
          <w:szCs w:val="21"/>
        </w:rPr>
        <w:t>年</w:t>
      </w:r>
      <w:r w:rsidR="00783E69" w:rsidRPr="00887DEE">
        <w:rPr>
          <w:rFonts w:ascii="ＭＳ ゴシック" w:eastAsia="ＭＳ ゴシック" w:hAnsi="ＭＳ ゴシック" w:hint="eastAsia"/>
          <w:color w:val="000000" w:themeColor="text1"/>
          <w:sz w:val="22"/>
          <w:szCs w:val="21"/>
        </w:rPr>
        <w:t>２</w:t>
      </w:r>
      <w:r w:rsidRPr="00887DEE">
        <w:rPr>
          <w:rFonts w:ascii="ＭＳ ゴシック" w:eastAsia="ＭＳ ゴシック" w:hAnsi="ＭＳ ゴシック" w:hint="eastAsia"/>
          <w:color w:val="000000" w:themeColor="text1"/>
          <w:sz w:val="22"/>
          <w:szCs w:val="21"/>
        </w:rPr>
        <w:t>月</w:t>
      </w:r>
      <w:r w:rsidR="00F42816" w:rsidRPr="00887DEE">
        <w:rPr>
          <w:rFonts w:ascii="ＭＳ ゴシック" w:eastAsia="ＭＳ ゴシック" w:hAnsi="ＭＳ ゴシック" w:hint="eastAsia"/>
          <w:color w:val="000000" w:themeColor="text1"/>
          <w:sz w:val="22"/>
          <w:szCs w:val="21"/>
        </w:rPr>
        <w:t>６</w:t>
      </w:r>
      <w:r w:rsidRPr="00887DEE">
        <w:rPr>
          <w:rFonts w:ascii="ＭＳ ゴシック" w:eastAsia="ＭＳ ゴシック" w:hAnsi="ＭＳ ゴシック" w:hint="eastAsia"/>
          <w:color w:val="000000" w:themeColor="text1"/>
          <w:sz w:val="22"/>
          <w:szCs w:val="21"/>
        </w:rPr>
        <w:t>日（</w:t>
      </w:r>
      <w:r w:rsidR="00F42816" w:rsidRPr="00887DEE">
        <w:rPr>
          <w:rFonts w:ascii="ＭＳ ゴシック" w:eastAsia="ＭＳ ゴシック" w:hAnsi="ＭＳ ゴシック" w:hint="eastAsia"/>
          <w:color w:val="000000" w:themeColor="text1"/>
          <w:sz w:val="22"/>
          <w:szCs w:val="21"/>
        </w:rPr>
        <w:t>火</w:t>
      </w:r>
      <w:r w:rsidRPr="00887DEE">
        <w:rPr>
          <w:rFonts w:ascii="ＭＳ ゴシック" w:eastAsia="ＭＳ ゴシック" w:hAnsi="ＭＳ ゴシック" w:hint="eastAsia"/>
          <w:color w:val="000000" w:themeColor="text1"/>
          <w:sz w:val="22"/>
          <w:szCs w:val="21"/>
        </w:rPr>
        <w:t>）</w:t>
      </w:r>
      <w:r w:rsidR="00F42816" w:rsidRPr="00887DEE">
        <w:rPr>
          <w:rFonts w:ascii="ＭＳ ゴシック" w:eastAsia="ＭＳ ゴシック" w:hAnsi="ＭＳ ゴシック" w:hint="eastAsia"/>
          <w:color w:val="000000" w:themeColor="text1"/>
          <w:sz w:val="22"/>
          <w:szCs w:val="21"/>
        </w:rPr>
        <w:t>１１</w:t>
      </w:r>
      <w:r w:rsidRPr="00887DEE">
        <w:rPr>
          <w:rFonts w:ascii="ＭＳ ゴシック" w:eastAsia="ＭＳ ゴシック" w:hAnsi="ＭＳ ゴシック" w:hint="eastAsia"/>
          <w:color w:val="000000" w:themeColor="text1"/>
          <w:sz w:val="22"/>
          <w:szCs w:val="21"/>
        </w:rPr>
        <w:t>時ま</w:t>
      </w:r>
      <w:r w:rsidRPr="007433BF">
        <w:rPr>
          <w:rFonts w:ascii="ＭＳ ゴシック" w:eastAsia="ＭＳ ゴシック" w:hAnsi="ＭＳ ゴシック" w:hint="eastAsia"/>
          <w:color w:val="000000" w:themeColor="text1"/>
          <w:sz w:val="22"/>
          <w:szCs w:val="21"/>
        </w:rPr>
        <w:t>でに</w:t>
      </w:r>
      <w:r w:rsidR="00CE29DD" w:rsidRPr="007433BF">
        <w:rPr>
          <w:rFonts w:ascii="ＭＳ ゴシック" w:eastAsia="ＭＳ ゴシック" w:hAnsi="ＭＳ ゴシック" w:hint="eastAsia"/>
          <w:color w:val="000000" w:themeColor="text1"/>
          <w:sz w:val="22"/>
          <w:szCs w:val="21"/>
        </w:rPr>
        <w:t>連絡先（社名、担当者氏名、電話番号、メールアドレス）を登録してください。（事前にテスト連絡をさせていただく場合があります。）「</w:t>
      </w:r>
      <w:r w:rsidR="00C76ADB" w:rsidRPr="007433BF">
        <w:rPr>
          <w:rFonts w:ascii="ＭＳ ゴシック" w:eastAsia="ＭＳ ゴシック" w:hAnsi="ＭＳ ゴシック"/>
          <w:color w:val="000000" w:themeColor="text1"/>
          <w:sz w:val="22"/>
          <w:szCs w:val="21"/>
        </w:rPr>
        <w:t>Microsoft Teams</w:t>
      </w:r>
      <w:r w:rsidR="00CE29DD" w:rsidRPr="007433BF">
        <w:rPr>
          <w:rFonts w:ascii="ＭＳ ゴシック" w:eastAsia="ＭＳ ゴシック" w:hAnsi="ＭＳ ゴシック" w:hint="eastAsia"/>
          <w:color w:val="000000" w:themeColor="text1"/>
          <w:sz w:val="22"/>
          <w:szCs w:val="21"/>
        </w:rPr>
        <w:t>」が利用できない場合は、概要を共有させていただきますので、その旨を連絡していただくとともに連絡先を登録してください。</w:t>
      </w:r>
    </w:p>
    <w:p w14:paraId="34C34E42" w14:textId="17DA82F3" w:rsidR="00CE29DD" w:rsidRPr="007433BF" w:rsidRDefault="00E101DE" w:rsidP="007433BF">
      <w:pPr>
        <w:spacing w:line="269" w:lineRule="exact"/>
        <w:ind w:firstLineChars="100" w:firstLine="220"/>
        <w:rPr>
          <w:rFonts w:ascii="ＭＳ ゴシック" w:eastAsia="ＭＳ ゴシック" w:hAnsi="ＭＳ ゴシック"/>
          <w:color w:val="000000" w:themeColor="text1"/>
          <w:sz w:val="22"/>
          <w:szCs w:val="21"/>
        </w:rPr>
      </w:pPr>
      <w:r w:rsidRPr="007433BF">
        <w:rPr>
          <w:rFonts w:ascii="ＭＳ ゴシック" w:eastAsia="ＭＳ ゴシック" w:hAnsi="ＭＳ ゴシック" w:hint="eastAsia"/>
          <w:color w:val="000000" w:themeColor="text1"/>
          <w:sz w:val="22"/>
          <w:szCs w:val="21"/>
        </w:rPr>
        <w:t>なお、</w:t>
      </w:r>
      <w:r w:rsidRPr="007433BF">
        <w:rPr>
          <w:rFonts w:ascii="ＭＳ ゴシック" w:eastAsia="ＭＳ ゴシック" w:hAnsi="ＭＳ ゴシック" w:hint="eastAsia"/>
          <w:bCs/>
          <w:color w:val="000000" w:themeColor="text1"/>
          <w:sz w:val="22"/>
          <w:szCs w:val="21"/>
        </w:rPr>
        <w:t>連絡の際は、メールの件名（題名）を必ず「</w:t>
      </w:r>
      <w:bookmarkStart w:id="1" w:name="_Hlk157171404"/>
      <w:r w:rsidRPr="007433BF">
        <w:rPr>
          <w:rFonts w:ascii="ＭＳ ゴシック" w:eastAsia="ＭＳ ゴシック" w:hAnsi="ＭＳ ゴシック" w:hint="eastAsia"/>
          <w:bCs/>
          <w:color w:val="000000" w:themeColor="text1"/>
          <w:sz w:val="22"/>
          <w:szCs w:val="21"/>
        </w:rPr>
        <w:t>令和</w:t>
      </w:r>
      <w:r w:rsidRPr="007433BF">
        <w:rPr>
          <w:rFonts w:ascii="ＭＳ ゴシック" w:eastAsia="ＭＳ ゴシック" w:hAnsi="ＭＳ ゴシック"/>
          <w:bCs/>
          <w:color w:val="000000" w:themeColor="text1"/>
          <w:sz w:val="22"/>
          <w:szCs w:val="21"/>
        </w:rPr>
        <w:t>６</w:t>
      </w:r>
      <w:r w:rsidRPr="007433BF">
        <w:rPr>
          <w:rFonts w:ascii="ＭＳ ゴシック" w:eastAsia="ＭＳ ゴシック" w:hAnsi="ＭＳ ゴシック" w:hint="eastAsia"/>
          <w:bCs/>
          <w:color w:val="000000" w:themeColor="text1"/>
          <w:sz w:val="22"/>
          <w:szCs w:val="21"/>
        </w:rPr>
        <w:t>年度エネルギー需給構造高度化基準認証推進事業費（省エネルギー等国際標準開発（国際標準分野））</w:t>
      </w:r>
      <w:bookmarkEnd w:id="1"/>
      <w:r w:rsidRPr="007433BF">
        <w:rPr>
          <w:rFonts w:ascii="ＭＳ ゴシック" w:eastAsia="ＭＳ ゴシック" w:hAnsi="ＭＳ ゴシック" w:hint="eastAsia"/>
          <w:bCs/>
          <w:color w:val="000000" w:themeColor="text1"/>
          <w:sz w:val="22"/>
          <w:szCs w:val="21"/>
        </w:rPr>
        <w:t>説明会出席登録」と明記願います。</w:t>
      </w:r>
    </w:p>
    <w:p w14:paraId="439E1876" w14:textId="77777777" w:rsidR="00D60552" w:rsidRPr="007433BF" w:rsidRDefault="00D60552" w:rsidP="00D60552">
      <w:pPr>
        <w:rPr>
          <w:rFonts w:ascii="ＭＳ ゴシック" w:eastAsia="ＭＳ ゴシック" w:hAnsi="ＭＳ ゴシック"/>
          <w:bCs/>
          <w:color w:val="000000" w:themeColor="text1"/>
          <w:sz w:val="22"/>
        </w:rPr>
      </w:pPr>
    </w:p>
    <w:p w14:paraId="231D4295" w14:textId="77777777" w:rsidR="00455639" w:rsidRPr="007433BF" w:rsidRDefault="00455639" w:rsidP="0045563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（３）応募書類</w:t>
      </w:r>
    </w:p>
    <w:p w14:paraId="34900E32" w14:textId="77777777" w:rsidR="00455639" w:rsidRPr="007433BF" w:rsidRDefault="00455639" w:rsidP="00455639">
      <w:pPr>
        <w:numPr>
          <w:ilvl w:val="0"/>
          <w:numId w:val="8"/>
        </w:num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lastRenderedPageBreak/>
        <w:t>以下の書類を</w:t>
      </w:r>
      <w:r w:rsidR="005324D0" w:rsidRPr="007433BF">
        <w:rPr>
          <w:rFonts w:ascii="ＭＳ ゴシック" w:eastAsia="ＭＳ ゴシック" w:hAnsi="ＭＳ ゴシック" w:hint="eastAsia"/>
          <w:bCs/>
          <w:color w:val="000000" w:themeColor="text1"/>
          <w:sz w:val="22"/>
        </w:rPr>
        <w:t>（４）により提出してく</w:t>
      </w:r>
      <w:r w:rsidR="00CE29DD" w:rsidRPr="007433BF">
        <w:rPr>
          <w:rFonts w:ascii="ＭＳ ゴシック" w:eastAsia="ＭＳ ゴシック" w:hAnsi="ＭＳ ゴシック" w:hint="eastAsia"/>
          <w:bCs/>
          <w:color w:val="000000" w:themeColor="text1"/>
          <w:sz w:val="22"/>
        </w:rPr>
        <w:t>ださい。</w:t>
      </w:r>
    </w:p>
    <w:p w14:paraId="157D5342" w14:textId="77777777" w:rsidR="00850BED" w:rsidRPr="007433BF" w:rsidRDefault="00850BED" w:rsidP="00850BED">
      <w:pPr>
        <w:ind w:firstLineChars="400" w:firstLine="88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・申請書（様式１）</w:t>
      </w:r>
    </w:p>
    <w:p w14:paraId="03EFBC35" w14:textId="77777777" w:rsidR="00850BED" w:rsidRPr="007433BF" w:rsidRDefault="00850BED" w:rsidP="00850BED">
      <w:pPr>
        <w:ind w:firstLineChars="400" w:firstLine="88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・企画提案書（様式２）</w:t>
      </w:r>
    </w:p>
    <w:p w14:paraId="1F13FDB2" w14:textId="77777777" w:rsidR="00850BED" w:rsidRPr="007433BF" w:rsidRDefault="00850BED" w:rsidP="00850BED">
      <w:pPr>
        <w:ind w:firstLineChars="400" w:firstLine="88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・会社概要等が確認できる資料（パンフレット等）</w:t>
      </w:r>
    </w:p>
    <w:p w14:paraId="5CF8513B" w14:textId="77777777" w:rsidR="00850BED" w:rsidRPr="007433BF" w:rsidRDefault="00850BED" w:rsidP="00850BED">
      <w:pPr>
        <w:ind w:firstLineChars="400" w:firstLine="88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・競争参加資格審査結果通知書（全省庁統一）の写し又は直近の財務諸表</w:t>
      </w:r>
    </w:p>
    <w:p w14:paraId="3D512DC9" w14:textId="77777777" w:rsidR="00455639" w:rsidRPr="007433BF" w:rsidRDefault="00455639" w:rsidP="00455639">
      <w:pPr>
        <w:numPr>
          <w:ilvl w:val="0"/>
          <w:numId w:val="8"/>
        </w:num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提出された応募書類は本事業の採択に関する審査以外の目的には使用しません。</w:t>
      </w:r>
    </w:p>
    <w:p w14:paraId="6E563A54" w14:textId="77777777" w:rsidR="00455639" w:rsidRPr="007433BF" w:rsidRDefault="00455639" w:rsidP="00455639">
      <w:pPr>
        <w:ind w:leftChars="365" w:left="766"/>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なお、応募書類は返却しません。</w:t>
      </w:r>
    </w:p>
    <w:p w14:paraId="7D089F33" w14:textId="77777777" w:rsidR="00455639" w:rsidRPr="007433BF" w:rsidRDefault="00455639" w:rsidP="00455639">
      <w:pPr>
        <w:numPr>
          <w:ilvl w:val="0"/>
          <w:numId w:val="8"/>
        </w:num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応募書類等の作成費は経費に含まれません。また、選定の正否を問わず、企画提案書の作成費用は支給されません。</w:t>
      </w:r>
    </w:p>
    <w:p w14:paraId="4ED05CF0" w14:textId="77777777" w:rsidR="00455639" w:rsidRPr="007433BF" w:rsidRDefault="00455639" w:rsidP="00455639">
      <w:pPr>
        <w:numPr>
          <w:ilvl w:val="0"/>
          <w:numId w:val="8"/>
        </w:num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企画提案書に記載する内容については、今後の契約の基本方針となりますので、予算額内で実現が確約されることのみ表明してください。なお、採択後であっても、申請者の都合により記載された内容に大幅な変更があった場合には、不採択となることがあります。</w:t>
      </w:r>
    </w:p>
    <w:p w14:paraId="17F75D51" w14:textId="77777777" w:rsidR="001A2DD4" w:rsidRPr="007433BF" w:rsidRDefault="001A2DD4" w:rsidP="007433BF">
      <w:pPr>
        <w:rPr>
          <w:rFonts w:ascii="ＭＳ ゴシック" w:eastAsia="ＭＳ ゴシック" w:hAnsi="ＭＳ ゴシック"/>
          <w:bCs/>
          <w:color w:val="000000" w:themeColor="text1"/>
          <w:sz w:val="22"/>
        </w:rPr>
      </w:pPr>
    </w:p>
    <w:p w14:paraId="07C3A6F3" w14:textId="77777777" w:rsidR="00455639" w:rsidRPr="007433BF" w:rsidRDefault="00455639" w:rsidP="0045563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（４）応募書類の提出先</w:t>
      </w:r>
    </w:p>
    <w:p w14:paraId="77E8666E" w14:textId="77777777" w:rsidR="00383AD4" w:rsidRPr="007433BF" w:rsidRDefault="00383AD4" w:rsidP="00CE29DD">
      <w:pPr>
        <w:ind w:leftChars="336" w:left="706"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応募書類はメールにより１</w:t>
      </w:r>
      <w:r w:rsidR="00BF48BB" w:rsidRPr="007433BF">
        <w:rPr>
          <w:rFonts w:ascii="ＭＳ ゴシック" w:eastAsia="ＭＳ ゴシック" w:hAnsi="ＭＳ ゴシック" w:hint="eastAsia"/>
          <w:bCs/>
          <w:color w:val="000000" w:themeColor="text1"/>
          <w:sz w:val="22"/>
        </w:rPr>
        <w:t>２</w:t>
      </w:r>
      <w:r w:rsidRPr="007433BF">
        <w:rPr>
          <w:rFonts w:ascii="ＭＳ ゴシック" w:eastAsia="ＭＳ ゴシック" w:hAnsi="ＭＳ ゴシック" w:hint="eastAsia"/>
          <w:bCs/>
          <w:color w:val="000000" w:themeColor="text1"/>
          <w:sz w:val="22"/>
        </w:rPr>
        <w:t>．記載の</w:t>
      </w:r>
      <w:r w:rsidRPr="007433BF">
        <w:rPr>
          <w:rFonts w:ascii="ＭＳ ゴシック" w:eastAsia="ＭＳ ゴシック" w:hAnsi="ＭＳ ゴシック"/>
          <w:bCs/>
          <w:color w:val="000000" w:themeColor="text1"/>
          <w:sz w:val="22"/>
        </w:rPr>
        <w:t>E-mailアドレスに提出してください。</w:t>
      </w:r>
    </w:p>
    <w:p w14:paraId="29AE85F8" w14:textId="77777777" w:rsidR="00383AD4" w:rsidRPr="007433BF" w:rsidRDefault="00383AD4" w:rsidP="00383AD4">
      <w:pPr>
        <w:ind w:leftChars="420" w:left="1102" w:hangingChars="100" w:hanging="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※資料に不備がある場合は、審査対象となりませんので、記入要領等を熟読の上、注意して記入してください。</w:t>
      </w:r>
    </w:p>
    <w:p w14:paraId="494D94B1" w14:textId="77777777" w:rsidR="005019C6" w:rsidRPr="007433BF" w:rsidRDefault="005019C6" w:rsidP="00455639">
      <w:pPr>
        <w:rPr>
          <w:rFonts w:ascii="ＭＳ ゴシック" w:eastAsia="ＭＳ ゴシック" w:hAnsi="ＭＳ ゴシック"/>
          <w:bCs/>
          <w:color w:val="000000" w:themeColor="text1"/>
          <w:sz w:val="22"/>
        </w:rPr>
      </w:pPr>
    </w:p>
    <w:p w14:paraId="404E2018" w14:textId="77777777" w:rsidR="00455639" w:rsidRPr="007433BF" w:rsidRDefault="00A806AB" w:rsidP="0045563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８</w:t>
      </w:r>
      <w:r w:rsidR="00455639" w:rsidRPr="007433BF">
        <w:rPr>
          <w:rFonts w:ascii="ＭＳ ゴシック" w:eastAsia="ＭＳ ゴシック" w:hAnsi="ＭＳ ゴシック" w:hint="eastAsia"/>
          <w:bCs/>
          <w:color w:val="000000" w:themeColor="text1"/>
          <w:sz w:val="22"/>
        </w:rPr>
        <w:t>．審査・採択について</w:t>
      </w:r>
    </w:p>
    <w:p w14:paraId="103211BD" w14:textId="77777777" w:rsidR="00455639" w:rsidRPr="007433BF" w:rsidRDefault="00455639" w:rsidP="0045563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（１）審査方法</w:t>
      </w:r>
    </w:p>
    <w:p w14:paraId="6BDF2B0B" w14:textId="77777777" w:rsidR="00455639" w:rsidRPr="007433BF" w:rsidRDefault="00455639" w:rsidP="00455639">
      <w:pPr>
        <w:ind w:leftChars="315" w:left="661"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採択にあたっては、第三者の有識者で構成される委員会で審査を行い決定します。なお、応募期間締切後に、必要に応じて提案に関するヒアリングを実施します。</w:t>
      </w:r>
    </w:p>
    <w:p w14:paraId="6B83255A" w14:textId="77777777" w:rsidR="00455639" w:rsidRPr="007433BF" w:rsidRDefault="00455639" w:rsidP="0045563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（２）審査基準</w:t>
      </w:r>
    </w:p>
    <w:p w14:paraId="213CDE51" w14:textId="77777777" w:rsidR="00455639" w:rsidRPr="007433BF" w:rsidRDefault="00455639" w:rsidP="00455639">
      <w:pPr>
        <w:ind w:firstLineChars="400" w:firstLine="88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以下の審査基準に基づいて総合的な評価を行います。</w:t>
      </w:r>
    </w:p>
    <w:p w14:paraId="37297D34" w14:textId="77777777" w:rsidR="00D47248" w:rsidRPr="007433BF" w:rsidRDefault="00E101DE" w:rsidP="00D47248">
      <w:pPr>
        <w:ind w:firstLineChars="400" w:firstLine="88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※なお、提案書には審査基準との対応関係を示すこと。</w:t>
      </w:r>
    </w:p>
    <w:p w14:paraId="4DB4FB12" w14:textId="77777777" w:rsidR="00D47248" w:rsidRPr="007433BF" w:rsidRDefault="00D47248" w:rsidP="00D47248">
      <w:pPr>
        <w:ind w:firstLineChars="200" w:firstLine="44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＜提案内容＞</w:t>
      </w:r>
    </w:p>
    <w:p w14:paraId="3310D0CF" w14:textId="77777777" w:rsidR="00D47248" w:rsidRPr="007433BF" w:rsidRDefault="00D47248" w:rsidP="00D47248">
      <w:pPr>
        <w:ind w:firstLineChars="200" w:firstLine="44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①</w:t>
      </w:r>
      <w:r w:rsidRPr="007433BF">
        <w:rPr>
          <w:rFonts w:ascii="ＭＳ ゴシック" w:eastAsia="ＭＳ ゴシック" w:hAnsi="ＭＳ ゴシック"/>
          <w:bCs/>
          <w:color w:val="000000" w:themeColor="text1"/>
          <w:sz w:val="22"/>
        </w:rPr>
        <w:tab/>
      </w:r>
      <w:r w:rsidRPr="007433BF">
        <w:rPr>
          <w:rFonts w:ascii="ＭＳ ゴシック" w:eastAsia="ＭＳ ゴシック" w:hAnsi="ＭＳ ゴシック" w:hint="eastAsia"/>
          <w:bCs/>
          <w:color w:val="000000" w:themeColor="text1"/>
          <w:sz w:val="22"/>
        </w:rPr>
        <w:t>５．の応募資格を満たしているか。</w:t>
      </w:r>
    </w:p>
    <w:p w14:paraId="272764ED" w14:textId="77777777" w:rsidR="00D47248" w:rsidRPr="007433BF" w:rsidRDefault="00D47248" w:rsidP="00D47248">
      <w:pPr>
        <w:ind w:firstLineChars="200" w:firstLine="44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②</w:t>
      </w:r>
      <w:r w:rsidRPr="007433BF">
        <w:rPr>
          <w:rFonts w:ascii="ＭＳ ゴシック" w:eastAsia="ＭＳ ゴシック" w:hAnsi="ＭＳ ゴシック"/>
          <w:bCs/>
          <w:color w:val="000000" w:themeColor="text1"/>
          <w:sz w:val="22"/>
        </w:rPr>
        <w:tab/>
      </w:r>
      <w:r w:rsidRPr="007433BF">
        <w:rPr>
          <w:rFonts w:ascii="ＭＳ ゴシック" w:eastAsia="ＭＳ ゴシック" w:hAnsi="ＭＳ ゴシック" w:hint="eastAsia"/>
          <w:bCs/>
          <w:color w:val="000000" w:themeColor="text1"/>
          <w:sz w:val="22"/>
        </w:rPr>
        <w:t>提案内容が、１．本事業の目的に合致しているか。</w:t>
      </w:r>
    </w:p>
    <w:p w14:paraId="2D5795C4" w14:textId="77777777" w:rsidR="00D47248" w:rsidRPr="007433BF" w:rsidRDefault="00D47248" w:rsidP="00D47248">
      <w:pPr>
        <w:ind w:firstLineChars="200" w:firstLine="44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③</w:t>
      </w:r>
      <w:r w:rsidRPr="007433BF">
        <w:rPr>
          <w:rFonts w:ascii="ＭＳ ゴシック" w:eastAsia="ＭＳ ゴシック" w:hAnsi="ＭＳ ゴシック"/>
          <w:bCs/>
          <w:color w:val="000000" w:themeColor="text1"/>
          <w:sz w:val="22"/>
        </w:rPr>
        <w:tab/>
      </w:r>
      <w:r w:rsidRPr="007433BF">
        <w:rPr>
          <w:rFonts w:ascii="ＭＳ ゴシック" w:eastAsia="ＭＳ ゴシック" w:hAnsi="ＭＳ ゴシック" w:hint="eastAsia"/>
          <w:bCs/>
          <w:color w:val="000000" w:themeColor="text1"/>
          <w:sz w:val="22"/>
        </w:rPr>
        <w:t>本事業の成果を高めるための適切な事業目標が設定されているか。</w:t>
      </w:r>
    </w:p>
    <w:p w14:paraId="1419467D" w14:textId="77777777" w:rsidR="000572D7" w:rsidRPr="007433BF" w:rsidRDefault="00D47248" w:rsidP="000572D7">
      <w:pPr>
        <w:ind w:firstLineChars="200" w:firstLine="44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＜事業計画＞</w:t>
      </w:r>
    </w:p>
    <w:p w14:paraId="28B1EB6C" w14:textId="77777777" w:rsidR="00D47248" w:rsidRPr="007433BF" w:rsidRDefault="000572D7" w:rsidP="000572D7">
      <w:pPr>
        <w:ind w:firstLineChars="200" w:firstLine="44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 xml:space="preserve">④　</w:t>
      </w:r>
      <w:r w:rsidR="00D47248" w:rsidRPr="007433BF">
        <w:rPr>
          <w:rFonts w:ascii="ＭＳ ゴシック" w:eastAsia="ＭＳ ゴシック" w:hAnsi="ＭＳ ゴシック" w:hint="eastAsia"/>
          <w:bCs/>
          <w:color w:val="000000" w:themeColor="text1"/>
          <w:sz w:val="22"/>
        </w:rPr>
        <w:t>事業の実施方法、実施</w:t>
      </w:r>
      <w:r w:rsidR="00261FA9" w:rsidRPr="007433BF">
        <w:rPr>
          <w:rFonts w:ascii="ＭＳ ゴシック" w:eastAsia="ＭＳ ゴシック" w:hAnsi="ＭＳ ゴシック" w:hint="eastAsia"/>
          <w:bCs/>
          <w:color w:val="000000" w:themeColor="text1"/>
          <w:sz w:val="22"/>
        </w:rPr>
        <w:t>スケジュール</w:t>
      </w:r>
      <w:r w:rsidR="00D47248" w:rsidRPr="007433BF">
        <w:rPr>
          <w:rFonts w:ascii="ＭＳ ゴシック" w:eastAsia="ＭＳ ゴシック" w:hAnsi="ＭＳ ゴシック" w:hint="eastAsia"/>
          <w:bCs/>
          <w:color w:val="000000" w:themeColor="text1"/>
          <w:sz w:val="22"/>
        </w:rPr>
        <w:t>が現実的か。</w:t>
      </w:r>
    </w:p>
    <w:p w14:paraId="4CA1690C" w14:textId="77777777" w:rsidR="00D47248" w:rsidRPr="007433BF" w:rsidRDefault="00D47248" w:rsidP="00D47248">
      <w:pPr>
        <w:ind w:firstLineChars="200" w:firstLine="44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⑤</w:t>
      </w:r>
      <w:r w:rsidRPr="007433BF">
        <w:rPr>
          <w:rFonts w:ascii="ＭＳ ゴシック" w:eastAsia="ＭＳ ゴシック" w:hAnsi="ＭＳ ゴシック"/>
          <w:bCs/>
          <w:color w:val="000000" w:themeColor="text1"/>
          <w:sz w:val="22"/>
        </w:rPr>
        <w:tab/>
      </w:r>
      <w:r w:rsidRPr="007433BF">
        <w:rPr>
          <w:rFonts w:ascii="ＭＳ ゴシック" w:eastAsia="ＭＳ ゴシック" w:hAnsi="ＭＳ ゴシック" w:hint="eastAsia"/>
          <w:bCs/>
          <w:color w:val="000000" w:themeColor="text1"/>
          <w:sz w:val="22"/>
        </w:rPr>
        <w:t>事業の実施方法等について、事業目標を達成し</w:t>
      </w:r>
      <w:r w:rsidR="000572D7" w:rsidRPr="007433BF">
        <w:rPr>
          <w:rFonts w:ascii="ＭＳ ゴシック" w:eastAsia="ＭＳ ゴシック" w:hAnsi="ＭＳ ゴシック" w:hint="eastAsia"/>
          <w:bCs/>
          <w:color w:val="000000" w:themeColor="text1"/>
          <w:sz w:val="22"/>
        </w:rPr>
        <w:t>、</w:t>
      </w:r>
      <w:r w:rsidRPr="007433BF">
        <w:rPr>
          <w:rFonts w:ascii="ＭＳ ゴシック" w:eastAsia="ＭＳ ゴシック" w:hAnsi="ＭＳ ゴシック" w:hint="eastAsia"/>
          <w:bCs/>
          <w:color w:val="000000" w:themeColor="text1"/>
          <w:sz w:val="22"/>
        </w:rPr>
        <w:t>本事業の成果を高めるための効果的な工夫が見られるか。</w:t>
      </w:r>
    </w:p>
    <w:p w14:paraId="6747D0E4" w14:textId="77777777" w:rsidR="00D47248" w:rsidRPr="007433BF" w:rsidRDefault="00D47248" w:rsidP="00D47248">
      <w:pPr>
        <w:ind w:firstLineChars="200" w:firstLine="44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⑥</w:t>
      </w:r>
      <w:r w:rsidRPr="007433BF">
        <w:rPr>
          <w:rFonts w:ascii="ＭＳ ゴシック" w:eastAsia="ＭＳ ゴシック" w:hAnsi="ＭＳ ゴシック"/>
          <w:bCs/>
          <w:color w:val="000000" w:themeColor="text1"/>
          <w:sz w:val="22"/>
        </w:rPr>
        <w:tab/>
      </w:r>
      <w:r w:rsidRPr="007433BF">
        <w:rPr>
          <w:rFonts w:ascii="ＭＳ ゴシック" w:eastAsia="ＭＳ ゴシック" w:hAnsi="ＭＳ ゴシック" w:hint="eastAsia"/>
          <w:bCs/>
          <w:color w:val="000000" w:themeColor="text1"/>
          <w:sz w:val="22"/>
        </w:rPr>
        <w:t>コストパフォーマンスが優れているか。また、必要となる経費・費目を過不足無く考慮し、適正な積算が行われているか。</w:t>
      </w:r>
    </w:p>
    <w:p w14:paraId="4925AB5F" w14:textId="77777777" w:rsidR="00D47248" w:rsidRPr="007433BF" w:rsidRDefault="00D47248" w:rsidP="00D47248">
      <w:pPr>
        <w:ind w:firstLineChars="200" w:firstLine="44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lastRenderedPageBreak/>
        <w:t>＜事業の実施体制＞</w:t>
      </w:r>
    </w:p>
    <w:p w14:paraId="452C2E9B" w14:textId="77777777" w:rsidR="00D47248" w:rsidRPr="007433BF" w:rsidRDefault="00D47248" w:rsidP="00D47248">
      <w:pPr>
        <w:ind w:firstLineChars="200" w:firstLine="44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⑦</w:t>
      </w:r>
      <w:r w:rsidRPr="007433BF">
        <w:rPr>
          <w:rFonts w:ascii="ＭＳ ゴシック" w:eastAsia="ＭＳ ゴシック" w:hAnsi="ＭＳ ゴシック"/>
          <w:bCs/>
          <w:color w:val="000000" w:themeColor="text1"/>
          <w:sz w:val="22"/>
        </w:rPr>
        <w:tab/>
      </w:r>
      <w:r w:rsidRPr="007433BF">
        <w:rPr>
          <w:rFonts w:ascii="ＭＳ ゴシック" w:eastAsia="ＭＳ ゴシック" w:hAnsi="ＭＳ ゴシック" w:hint="eastAsia"/>
          <w:bCs/>
          <w:color w:val="000000" w:themeColor="text1"/>
          <w:sz w:val="22"/>
        </w:rPr>
        <w:t>本事業を円滑に遂行するために、事業規模等に適した実施体制をとっているか。</w:t>
      </w:r>
    </w:p>
    <w:p w14:paraId="4B04DB02" w14:textId="77777777" w:rsidR="00D47248" w:rsidRPr="007433BF" w:rsidRDefault="00D47248" w:rsidP="00D47248">
      <w:pPr>
        <w:ind w:firstLineChars="200" w:firstLine="44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⑧</w:t>
      </w:r>
      <w:r w:rsidRPr="007433BF">
        <w:rPr>
          <w:rFonts w:ascii="ＭＳ ゴシック" w:eastAsia="ＭＳ ゴシック" w:hAnsi="ＭＳ ゴシック"/>
          <w:bCs/>
          <w:color w:val="000000" w:themeColor="text1"/>
          <w:sz w:val="22"/>
        </w:rPr>
        <w:tab/>
      </w:r>
      <w:r w:rsidRPr="007433BF">
        <w:rPr>
          <w:rFonts w:ascii="ＭＳ ゴシック" w:eastAsia="ＭＳ ゴシック" w:hAnsi="ＭＳ ゴシック" w:hint="eastAsia"/>
          <w:bCs/>
          <w:color w:val="000000" w:themeColor="text1"/>
          <w:sz w:val="22"/>
        </w:rPr>
        <w:t>共同で提案を行う場合、事業実施体制において、共同実施者それぞれの実施内容や役割分担等が明確であり、かつ、十分な連携が図れる体制を有しているか。また、事業全体の企画立案や運営管理等を行う能力や体制を有する統括者（統括機関）を定めているか。</w:t>
      </w:r>
    </w:p>
    <w:p w14:paraId="1452A862" w14:textId="77777777" w:rsidR="00D47248" w:rsidRPr="007433BF" w:rsidRDefault="00D47248" w:rsidP="00D47248">
      <w:pPr>
        <w:ind w:firstLineChars="200" w:firstLine="44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⑨</w:t>
      </w:r>
      <w:r w:rsidRPr="007433BF">
        <w:rPr>
          <w:rFonts w:ascii="ＭＳ ゴシック" w:eastAsia="ＭＳ ゴシック" w:hAnsi="ＭＳ ゴシック"/>
          <w:bCs/>
          <w:color w:val="000000" w:themeColor="text1"/>
          <w:sz w:val="22"/>
        </w:rPr>
        <w:tab/>
      </w:r>
      <w:r w:rsidRPr="007433BF">
        <w:rPr>
          <w:rFonts w:ascii="ＭＳ ゴシック" w:eastAsia="ＭＳ ゴシック" w:hAnsi="ＭＳ ゴシック" w:hint="eastAsia"/>
          <w:bCs/>
          <w:color w:val="000000" w:themeColor="text1"/>
          <w:sz w:val="22"/>
        </w:rPr>
        <w:t>事業目標の確実な達成に向け、国からの委託事業終了後も国際規格の制定又は改正等の段階までフォローアップできる能力や体制等を有しているか。</w:t>
      </w:r>
    </w:p>
    <w:p w14:paraId="4212641C" w14:textId="77777777" w:rsidR="00D47248" w:rsidRPr="007433BF" w:rsidRDefault="00D47248" w:rsidP="00D47248">
      <w:pPr>
        <w:ind w:firstLineChars="200" w:firstLine="44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＜事業の実施能力＞</w:t>
      </w:r>
    </w:p>
    <w:p w14:paraId="56975BF7" w14:textId="77777777" w:rsidR="00D47248" w:rsidRPr="007433BF" w:rsidRDefault="00D47248" w:rsidP="00D47248">
      <w:pPr>
        <w:ind w:firstLineChars="200" w:firstLine="44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⑩</w:t>
      </w:r>
      <w:r w:rsidRPr="007433BF">
        <w:rPr>
          <w:rFonts w:ascii="ＭＳ ゴシック" w:eastAsia="ＭＳ ゴシック" w:hAnsi="ＭＳ ゴシック"/>
          <w:bCs/>
          <w:color w:val="000000" w:themeColor="text1"/>
          <w:sz w:val="22"/>
        </w:rPr>
        <w:tab/>
      </w:r>
      <w:r w:rsidRPr="007433BF">
        <w:rPr>
          <w:rFonts w:ascii="ＭＳ ゴシック" w:eastAsia="ＭＳ ゴシック" w:hAnsi="ＭＳ ゴシック" w:hint="eastAsia"/>
          <w:bCs/>
          <w:color w:val="000000" w:themeColor="text1"/>
          <w:sz w:val="22"/>
        </w:rPr>
        <w:t>委託事業分野の標準化に関する十分な知見や実績等を有しているか。</w:t>
      </w:r>
    </w:p>
    <w:p w14:paraId="07AFEBC0" w14:textId="77777777" w:rsidR="00D47248" w:rsidRPr="007433BF" w:rsidRDefault="00D47248" w:rsidP="00D47248">
      <w:pPr>
        <w:ind w:firstLineChars="200" w:firstLine="44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⑪</w:t>
      </w:r>
      <w:r w:rsidRPr="007433BF">
        <w:rPr>
          <w:rFonts w:ascii="ＭＳ ゴシック" w:eastAsia="ＭＳ ゴシック" w:hAnsi="ＭＳ ゴシック"/>
          <w:bCs/>
          <w:color w:val="000000" w:themeColor="text1"/>
          <w:sz w:val="22"/>
        </w:rPr>
        <w:tab/>
      </w:r>
      <w:r w:rsidRPr="007433BF">
        <w:rPr>
          <w:rFonts w:ascii="ＭＳ ゴシック" w:eastAsia="ＭＳ ゴシック" w:hAnsi="ＭＳ ゴシック" w:hint="eastAsia"/>
          <w:bCs/>
          <w:color w:val="000000" w:themeColor="text1"/>
          <w:sz w:val="22"/>
        </w:rPr>
        <w:t>委託事業を円滑に遂行するために必要な経営基盤を有し、資金等について十分な管理能力を有しているか。</w:t>
      </w:r>
    </w:p>
    <w:p w14:paraId="02F3D023" w14:textId="77777777" w:rsidR="00D47248" w:rsidRPr="007433BF" w:rsidRDefault="00D47248" w:rsidP="00D47248">
      <w:pPr>
        <w:ind w:firstLineChars="200" w:firstLine="44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⑫</w:t>
      </w:r>
      <w:r w:rsidRPr="007433BF">
        <w:rPr>
          <w:rFonts w:ascii="ＭＳ ゴシック" w:eastAsia="ＭＳ ゴシック" w:hAnsi="ＭＳ ゴシック"/>
          <w:bCs/>
          <w:color w:val="000000" w:themeColor="text1"/>
          <w:sz w:val="22"/>
        </w:rPr>
        <w:tab/>
      </w:r>
      <w:r w:rsidRPr="007433BF">
        <w:rPr>
          <w:rFonts w:ascii="ＭＳ ゴシック" w:eastAsia="ＭＳ ゴシック" w:hAnsi="ＭＳ ゴシック" w:hint="eastAsia"/>
          <w:bCs/>
          <w:color w:val="000000" w:themeColor="text1"/>
          <w:sz w:val="22"/>
        </w:rPr>
        <w:t>規格案の作成に当たっては、特定企業の利益のみならず、生産・消費（流通）・中立といった利害関係者の意見を集約し、合意形成が図れる調整能力を有しているか。</w:t>
      </w:r>
    </w:p>
    <w:p w14:paraId="5E8488B5" w14:textId="77777777" w:rsidR="00D47248" w:rsidRPr="007433BF" w:rsidRDefault="00D47248" w:rsidP="00D47248">
      <w:pPr>
        <w:ind w:firstLineChars="200" w:firstLine="44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＜その他＞</w:t>
      </w:r>
    </w:p>
    <w:p w14:paraId="1D7D783A" w14:textId="77777777" w:rsidR="00D47248" w:rsidRPr="007433BF" w:rsidRDefault="00D47248" w:rsidP="00D47248">
      <w:pPr>
        <w:ind w:firstLineChars="200" w:firstLine="44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⑬</w:t>
      </w:r>
      <w:r w:rsidRPr="007433BF">
        <w:rPr>
          <w:rFonts w:ascii="ＭＳ ゴシック" w:eastAsia="ＭＳ ゴシック" w:hAnsi="ＭＳ ゴシック"/>
          <w:bCs/>
          <w:color w:val="000000" w:themeColor="text1"/>
          <w:sz w:val="22"/>
        </w:rPr>
        <w:tab/>
      </w:r>
      <w:r w:rsidRPr="007433BF">
        <w:rPr>
          <w:rFonts w:ascii="ＭＳ ゴシック" w:eastAsia="ＭＳ ゴシック" w:hAnsi="ＭＳ ゴシック" w:hint="eastAsia"/>
          <w:bCs/>
          <w:color w:val="000000" w:themeColor="text1"/>
          <w:sz w:val="22"/>
        </w:rPr>
        <w:t>ワーク・ライフ・バランス等推進企業であるか</w:t>
      </w:r>
    </w:p>
    <w:p w14:paraId="717A05D6" w14:textId="77777777" w:rsidR="00D47248" w:rsidRPr="007433BF" w:rsidRDefault="00D47248" w:rsidP="00D47248">
      <w:pPr>
        <w:ind w:firstLineChars="200" w:firstLine="44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⑭</w:t>
      </w:r>
      <w:r w:rsidRPr="007433BF">
        <w:rPr>
          <w:rFonts w:ascii="ＭＳ ゴシック" w:eastAsia="ＭＳ ゴシック" w:hAnsi="ＭＳ ゴシック"/>
          <w:bCs/>
          <w:color w:val="000000" w:themeColor="text1"/>
          <w:sz w:val="22"/>
        </w:rPr>
        <w:tab/>
      </w:r>
      <w:r w:rsidRPr="007433BF">
        <w:rPr>
          <w:rFonts w:ascii="ＭＳ ゴシック" w:eastAsia="ＭＳ ゴシック" w:hAnsi="ＭＳ ゴシック" w:hint="eastAsia"/>
          <w:bCs/>
          <w:color w:val="000000" w:themeColor="text1"/>
          <w:sz w:val="22"/>
        </w:rPr>
        <w:t>適切な情報管理体制が確保されているか。また、情報取扱者以外の者が、情報に接することがないか。</w:t>
      </w:r>
    </w:p>
    <w:p w14:paraId="713EC87E" w14:textId="77777777" w:rsidR="00D47248" w:rsidRPr="007433BF" w:rsidRDefault="00D47248" w:rsidP="007433BF">
      <w:pPr>
        <w:ind w:firstLineChars="200" w:firstLine="44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⑮　事業全体の企画及び立案並びに根幹に関わる執行管理部分について、再委託（委託業務の一部を第三者に委託することをいい、請負その他委託の形式を問わない。以下同じ。）を行っていないか。</w:t>
      </w:r>
    </w:p>
    <w:p w14:paraId="2B3D234C" w14:textId="010F297F" w:rsidR="00D47248" w:rsidRPr="007433BF" w:rsidRDefault="00D47248" w:rsidP="007433BF">
      <w:pPr>
        <w:ind w:firstLineChars="200" w:firstLine="44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⑯　事業費総額に対する再委託費の割合が５０％を超えないか。超える場合は、相当な理由があるか（「再委託費率が５０％を超える理由書」を作成し提出すること）。</w:t>
      </w:r>
    </w:p>
    <w:p w14:paraId="23CDD15B" w14:textId="77777777" w:rsidR="00455639" w:rsidRPr="007433BF" w:rsidRDefault="00455639" w:rsidP="0045563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（３）採択結果の決定及び通知について</w:t>
      </w:r>
    </w:p>
    <w:p w14:paraId="29E5610F" w14:textId="77777777" w:rsidR="00455639" w:rsidRPr="007433BF" w:rsidRDefault="00455639" w:rsidP="00455639">
      <w:pPr>
        <w:ind w:leftChars="315" w:left="661"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採択された申請者については、経済産業省のホームページで公表するとともに、当該申請者に対しその旨を通知します。</w:t>
      </w:r>
    </w:p>
    <w:p w14:paraId="5FC93D7C" w14:textId="77777777" w:rsidR="00455639" w:rsidRPr="007433BF" w:rsidRDefault="00455639" w:rsidP="00455639">
      <w:pPr>
        <w:rPr>
          <w:rFonts w:ascii="ＭＳ ゴシック" w:eastAsia="ＭＳ ゴシック" w:hAnsi="ＭＳ ゴシック"/>
          <w:bCs/>
          <w:color w:val="000000" w:themeColor="text1"/>
          <w:sz w:val="22"/>
        </w:rPr>
      </w:pPr>
    </w:p>
    <w:p w14:paraId="4648B15D" w14:textId="77777777" w:rsidR="00455639" w:rsidRPr="007433BF" w:rsidRDefault="00A806AB" w:rsidP="0045563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９</w:t>
      </w:r>
      <w:r w:rsidR="00455639" w:rsidRPr="007433BF">
        <w:rPr>
          <w:rFonts w:ascii="ＭＳ ゴシック" w:eastAsia="ＭＳ ゴシック" w:hAnsi="ＭＳ ゴシック" w:hint="eastAsia"/>
          <w:bCs/>
          <w:color w:val="000000" w:themeColor="text1"/>
          <w:sz w:val="22"/>
        </w:rPr>
        <w:t>．契約について</w:t>
      </w:r>
    </w:p>
    <w:p w14:paraId="6DC9052A" w14:textId="77777777" w:rsidR="00455639" w:rsidRPr="007433BF" w:rsidRDefault="00455639" w:rsidP="00455639">
      <w:pPr>
        <w:ind w:leftChars="67" w:left="141" w:firstLineChars="117" w:firstLine="257"/>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採択された申請者について、国と提案者との間で委託契約を締結することになります。なお、採択決定後から委託契約締結までの間に、経済産業省との協議を経て、事業内容・構成、事業規模、金額などに変更が生じる可能性があります。</w:t>
      </w:r>
    </w:p>
    <w:p w14:paraId="53D807EE" w14:textId="77777777" w:rsidR="00455639" w:rsidRPr="007433BF" w:rsidRDefault="00455639" w:rsidP="00455639">
      <w:pPr>
        <w:ind w:leftChars="57" w:left="120"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契約書作成に当たっての条件の協議が整い次第、委託契約を締結し、その後、事業開始となりますので、あらかじめ御承知おきください。また、契約条件が合致しない場合には、委託契約の締結ができない場合もありますのでご了承ください。</w:t>
      </w:r>
    </w:p>
    <w:p w14:paraId="21B5100D" w14:textId="77777777" w:rsidR="004E0281" w:rsidRPr="007433BF" w:rsidRDefault="004E0281" w:rsidP="004E0281">
      <w:pPr>
        <w:ind w:leftChars="57" w:left="120"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契約条項は、基本的には以下の内容となります。</w:t>
      </w:r>
    </w:p>
    <w:p w14:paraId="3626227B" w14:textId="77777777" w:rsidR="001911FB" w:rsidRPr="007433BF" w:rsidRDefault="00F96383" w:rsidP="007433BF">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color w:val="000000" w:themeColor="text1"/>
          <w:sz w:val="22"/>
        </w:rPr>
        <w:t>○バイ・ドール（データマネジメント）条項入り概算契約書</w:t>
      </w:r>
    </w:p>
    <w:p w14:paraId="70059DA6" w14:textId="77777777" w:rsidR="00DB34D3" w:rsidRPr="007433BF" w:rsidRDefault="00DB34D3" w:rsidP="001911FB">
      <w:pPr>
        <w:ind w:leftChars="57" w:left="120"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bCs/>
          <w:color w:val="000000" w:themeColor="text1"/>
          <w:sz w:val="22"/>
        </w:rPr>
        <w:fldChar w:fldCharType="begin"/>
      </w:r>
      <w:r w:rsidRPr="007433BF">
        <w:rPr>
          <w:rFonts w:ascii="ＭＳ ゴシック" w:eastAsia="ＭＳ ゴシック" w:hAnsi="ＭＳ ゴシック"/>
          <w:bCs/>
          <w:color w:val="000000" w:themeColor="text1"/>
          <w:sz w:val="22"/>
        </w:rPr>
        <w:instrText xml:space="preserve"> HYPERLINK "https://www.meti.go.jp/information_2/downloadfiles/r5bayhdole-dm1_format.pdf</w:instrText>
      </w:r>
    </w:p>
    <w:p w14:paraId="227DE8C3" w14:textId="77777777" w:rsidR="00DB34D3" w:rsidRPr="007433BF" w:rsidRDefault="00DB34D3" w:rsidP="001911FB">
      <w:pPr>
        <w:ind w:leftChars="57" w:left="120" w:firstLineChars="100" w:firstLine="220"/>
        <w:rPr>
          <w:rStyle w:val="a9"/>
          <w:rFonts w:ascii="ＭＳ ゴシック" w:eastAsia="ＭＳ ゴシック" w:hAnsi="ＭＳ ゴシック"/>
          <w:bCs/>
          <w:color w:val="000000" w:themeColor="text1"/>
          <w:sz w:val="22"/>
        </w:rPr>
      </w:pPr>
      <w:r w:rsidRPr="007433BF">
        <w:rPr>
          <w:rFonts w:ascii="ＭＳ ゴシック" w:eastAsia="ＭＳ ゴシック" w:hAnsi="ＭＳ ゴシック"/>
          <w:bCs/>
          <w:color w:val="000000" w:themeColor="text1"/>
          <w:sz w:val="22"/>
        </w:rPr>
        <w:instrText xml:space="preserve">" </w:instrText>
      </w:r>
      <w:r w:rsidRPr="007433BF">
        <w:rPr>
          <w:rFonts w:ascii="ＭＳ ゴシック" w:eastAsia="ＭＳ ゴシック" w:hAnsi="ＭＳ ゴシック"/>
          <w:bCs/>
          <w:color w:val="000000" w:themeColor="text1"/>
          <w:sz w:val="22"/>
        </w:rPr>
      </w:r>
      <w:r w:rsidRPr="007433BF">
        <w:rPr>
          <w:rFonts w:ascii="ＭＳ ゴシック" w:eastAsia="ＭＳ ゴシック" w:hAnsi="ＭＳ ゴシック"/>
          <w:bCs/>
          <w:color w:val="000000" w:themeColor="text1"/>
          <w:sz w:val="22"/>
        </w:rPr>
        <w:fldChar w:fldCharType="separate"/>
      </w:r>
      <w:r w:rsidRPr="007433BF">
        <w:rPr>
          <w:rStyle w:val="a9"/>
          <w:rFonts w:ascii="ＭＳ ゴシック" w:eastAsia="ＭＳ ゴシック" w:hAnsi="ＭＳ ゴシック"/>
          <w:bCs/>
          <w:color w:val="000000" w:themeColor="text1"/>
          <w:sz w:val="22"/>
        </w:rPr>
        <w:t>https://www.meti.go.jp/information_2/downloadfiles/r5bayhdole-dm1_format.pdf</w:t>
      </w:r>
    </w:p>
    <w:p w14:paraId="54572658" w14:textId="6EF60C71" w:rsidR="00EF7252" w:rsidRPr="007433BF" w:rsidRDefault="00DB34D3" w:rsidP="004E0281">
      <w:pPr>
        <w:ind w:leftChars="57" w:left="120"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bCs/>
          <w:color w:val="000000" w:themeColor="text1"/>
          <w:sz w:val="22"/>
        </w:rPr>
        <w:lastRenderedPageBreak/>
        <w:fldChar w:fldCharType="end"/>
      </w:r>
    </w:p>
    <w:p w14:paraId="2E66D4AA" w14:textId="77777777" w:rsidR="004E0281" w:rsidRPr="007433BF" w:rsidRDefault="004E0281" w:rsidP="004E0281">
      <w:pPr>
        <w:ind w:leftChars="57" w:left="120"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また、委託事業の事務処理・経理処理につきましては、経済産業省の作成する委託事業事務処理マニュアルに従って処理していただきます。</w:t>
      </w:r>
    </w:p>
    <w:p w14:paraId="39F9374E" w14:textId="77777777" w:rsidR="004E0281" w:rsidRPr="007433BF" w:rsidRDefault="00000000" w:rsidP="00621217">
      <w:pPr>
        <w:ind w:leftChars="57" w:left="120" w:firstLineChars="200" w:firstLine="420"/>
        <w:rPr>
          <w:rFonts w:ascii="ＭＳ ゴシック" w:eastAsia="ＭＳ ゴシック" w:hAnsi="ＭＳ ゴシック"/>
          <w:bCs/>
          <w:color w:val="000000" w:themeColor="text1"/>
          <w:sz w:val="22"/>
        </w:rPr>
      </w:pPr>
      <w:hyperlink r:id="rId12" w:history="1">
        <w:r w:rsidR="00D6511A" w:rsidRPr="007433BF">
          <w:rPr>
            <w:rStyle w:val="a9"/>
            <w:rFonts w:ascii="ＭＳ ゴシック" w:eastAsia="ＭＳ ゴシック" w:hAnsi="ＭＳ ゴシック"/>
            <w:bCs/>
            <w:color w:val="000000" w:themeColor="text1"/>
            <w:sz w:val="22"/>
          </w:rPr>
          <w:t>https://www.meti.go.jp/information_2/publicoffer/jimusyori_manual.html</w:t>
        </w:r>
      </w:hyperlink>
    </w:p>
    <w:p w14:paraId="28CB71FF" w14:textId="77777777" w:rsidR="00621217" w:rsidRPr="007433BF" w:rsidRDefault="00621217" w:rsidP="004E0281">
      <w:pPr>
        <w:ind w:leftChars="57" w:left="120" w:firstLineChars="100" w:firstLine="220"/>
        <w:rPr>
          <w:rFonts w:ascii="ＭＳ ゴシック" w:eastAsia="ＭＳ ゴシック" w:hAnsi="ＭＳ ゴシック"/>
          <w:bCs/>
          <w:color w:val="000000" w:themeColor="text1"/>
          <w:sz w:val="22"/>
        </w:rPr>
      </w:pPr>
    </w:p>
    <w:p w14:paraId="1FE10221" w14:textId="77777777" w:rsidR="00455639" w:rsidRPr="007433BF" w:rsidRDefault="00455639" w:rsidP="00455639">
      <w:pPr>
        <w:ind w:left="141" w:hangingChars="64" w:hanging="141"/>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 xml:space="preserve">　</w:t>
      </w:r>
      <w:r w:rsidRPr="007433BF">
        <w:rPr>
          <w:rFonts w:ascii="ＭＳ ゴシック" w:eastAsia="ＭＳ ゴシック" w:hAnsi="ＭＳ ゴシック"/>
          <w:bCs/>
          <w:color w:val="000000" w:themeColor="text1"/>
          <w:sz w:val="22"/>
        </w:rPr>
        <w:t xml:space="preserve"> </w:t>
      </w:r>
      <w:r w:rsidR="004E0281" w:rsidRPr="007433BF">
        <w:rPr>
          <w:rFonts w:ascii="ＭＳ ゴシック" w:eastAsia="ＭＳ ゴシック" w:hAnsi="ＭＳ ゴシック" w:hint="eastAsia"/>
          <w:bCs/>
          <w:color w:val="000000" w:themeColor="text1"/>
          <w:sz w:val="22"/>
        </w:rPr>
        <w:t>なお、</w:t>
      </w:r>
      <w:r w:rsidRPr="007433BF">
        <w:rPr>
          <w:rFonts w:ascii="ＭＳ ゴシック" w:eastAsia="ＭＳ ゴシック" w:hAnsi="ＭＳ ゴシック" w:hint="eastAsia"/>
          <w:bCs/>
          <w:color w:val="000000" w:themeColor="text1"/>
          <w:sz w:val="22"/>
        </w:rPr>
        <w:t>契約締結後、受託者に対し、事業実施に必要な情報等を提供することがありますが、情報の内容によっては、守秘義務の遵守をお願いすることがあります。</w:t>
      </w:r>
    </w:p>
    <w:p w14:paraId="161B7233" w14:textId="77777777" w:rsidR="00455639" w:rsidRPr="007433BF" w:rsidRDefault="00455639" w:rsidP="00455639">
      <w:pPr>
        <w:ind w:left="660" w:hangingChars="300" w:hanging="660"/>
        <w:rPr>
          <w:rFonts w:ascii="ＭＳ ゴシック" w:eastAsia="ＭＳ ゴシック" w:hAnsi="ＭＳ ゴシック"/>
          <w:bCs/>
          <w:color w:val="000000" w:themeColor="text1"/>
          <w:sz w:val="22"/>
        </w:rPr>
      </w:pPr>
    </w:p>
    <w:p w14:paraId="35F8C992" w14:textId="77777777" w:rsidR="00455639" w:rsidRPr="007433BF" w:rsidRDefault="00A806AB" w:rsidP="00455639">
      <w:pPr>
        <w:ind w:left="660" w:hangingChars="300" w:hanging="66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１０</w:t>
      </w:r>
      <w:r w:rsidR="00455639" w:rsidRPr="007433BF">
        <w:rPr>
          <w:rFonts w:ascii="ＭＳ ゴシック" w:eastAsia="ＭＳ ゴシック" w:hAnsi="ＭＳ ゴシック" w:hint="eastAsia"/>
          <w:bCs/>
          <w:color w:val="000000" w:themeColor="text1"/>
          <w:sz w:val="22"/>
        </w:rPr>
        <w:t xml:space="preserve">．経費の計上　　</w:t>
      </w:r>
    </w:p>
    <w:p w14:paraId="2459C4FA" w14:textId="77777777" w:rsidR="00455639" w:rsidRPr="007433BF" w:rsidRDefault="00455639" w:rsidP="00455639">
      <w:pPr>
        <w:ind w:left="660" w:hangingChars="300" w:hanging="66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（１）経費の区分</w:t>
      </w:r>
    </w:p>
    <w:p w14:paraId="22E6639E" w14:textId="7048463B" w:rsidR="00455639" w:rsidRPr="007433BF" w:rsidRDefault="00455639" w:rsidP="00455639">
      <w:pPr>
        <w:ind w:leftChars="315" w:left="661"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本事業の対象とする経費は、事業の遂行に直接必要な経費及び事業成果の取りまとめに必要な経費であり、具体的には以下のとおりです。</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082648" w:rsidRPr="00082648" w14:paraId="3126B17B" w14:textId="77777777" w:rsidTr="00E76C04">
        <w:trPr>
          <w:trHeight w:val="510"/>
        </w:trPr>
        <w:tc>
          <w:tcPr>
            <w:tcW w:w="1984" w:type="dxa"/>
            <w:shd w:val="clear" w:color="auto" w:fill="FFFFFF"/>
          </w:tcPr>
          <w:p w14:paraId="7B887219" w14:textId="77777777" w:rsidR="00455639" w:rsidRPr="007433BF" w:rsidRDefault="00455639" w:rsidP="00455639">
            <w:pPr>
              <w:jc w:val="cente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経費項目</w:t>
            </w:r>
          </w:p>
        </w:tc>
        <w:tc>
          <w:tcPr>
            <w:tcW w:w="6521" w:type="dxa"/>
            <w:shd w:val="clear" w:color="auto" w:fill="FFFFFF"/>
          </w:tcPr>
          <w:p w14:paraId="3C8E10C9" w14:textId="77777777" w:rsidR="00455639" w:rsidRPr="007433BF" w:rsidRDefault="00455639" w:rsidP="00455639">
            <w:pPr>
              <w:jc w:val="cente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内容</w:t>
            </w:r>
          </w:p>
        </w:tc>
      </w:tr>
      <w:tr w:rsidR="00082648" w:rsidRPr="00082648" w14:paraId="712D48A2" w14:textId="77777777" w:rsidTr="00A806AB">
        <w:trPr>
          <w:trHeight w:val="435"/>
        </w:trPr>
        <w:tc>
          <w:tcPr>
            <w:tcW w:w="1984" w:type="dxa"/>
            <w:shd w:val="clear" w:color="auto" w:fill="FFFFFF"/>
          </w:tcPr>
          <w:p w14:paraId="347399F2" w14:textId="77777777" w:rsidR="00455639" w:rsidRPr="007433BF" w:rsidRDefault="00455639" w:rsidP="00455639">
            <w:pP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Ⅰ．人件費</w:t>
            </w:r>
          </w:p>
        </w:tc>
        <w:tc>
          <w:tcPr>
            <w:tcW w:w="6521" w:type="dxa"/>
            <w:shd w:val="clear" w:color="auto" w:fill="FFFFFF"/>
          </w:tcPr>
          <w:p w14:paraId="51E59FB8" w14:textId="77777777" w:rsidR="00455639" w:rsidRPr="007433BF" w:rsidRDefault="00455639" w:rsidP="00880C6B">
            <w:pP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事業に従事する者の作業時間に対する人件費</w:t>
            </w:r>
          </w:p>
        </w:tc>
      </w:tr>
      <w:tr w:rsidR="00082648" w:rsidRPr="00082648" w14:paraId="24D4157D" w14:textId="77777777" w:rsidTr="00A806AB">
        <w:trPr>
          <w:trHeight w:val="413"/>
        </w:trPr>
        <w:tc>
          <w:tcPr>
            <w:tcW w:w="1984" w:type="dxa"/>
            <w:shd w:val="clear" w:color="auto" w:fill="FFFFFF"/>
          </w:tcPr>
          <w:p w14:paraId="7148532E" w14:textId="77777777" w:rsidR="00455639" w:rsidRPr="007433BF" w:rsidRDefault="00455639" w:rsidP="00455639">
            <w:pP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Ⅱ．事業費</w:t>
            </w:r>
          </w:p>
        </w:tc>
        <w:tc>
          <w:tcPr>
            <w:tcW w:w="6521" w:type="dxa"/>
            <w:shd w:val="clear" w:color="auto" w:fill="FFFFFF"/>
          </w:tcPr>
          <w:p w14:paraId="7EABEDF0" w14:textId="77777777" w:rsidR="00455639" w:rsidRPr="007433BF" w:rsidRDefault="00455639" w:rsidP="00455639">
            <w:pPr>
              <w:rPr>
                <w:rFonts w:ascii="ＭＳ ゴシック" w:eastAsia="ＭＳ ゴシック" w:hAnsi="ＭＳ ゴシック"/>
                <w:color w:val="000000" w:themeColor="text1"/>
                <w:sz w:val="22"/>
              </w:rPr>
            </w:pPr>
          </w:p>
        </w:tc>
      </w:tr>
      <w:tr w:rsidR="00082648" w:rsidRPr="00082648" w14:paraId="3C176562" w14:textId="77777777" w:rsidTr="00A806AB">
        <w:trPr>
          <w:trHeight w:val="418"/>
        </w:trPr>
        <w:tc>
          <w:tcPr>
            <w:tcW w:w="1984" w:type="dxa"/>
            <w:shd w:val="clear" w:color="auto" w:fill="FFFFFF"/>
          </w:tcPr>
          <w:p w14:paraId="77491547" w14:textId="77777777" w:rsidR="00455639" w:rsidRPr="007433BF" w:rsidRDefault="00455639" w:rsidP="00455639">
            <w:pP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旅費</w:t>
            </w:r>
          </w:p>
        </w:tc>
        <w:tc>
          <w:tcPr>
            <w:tcW w:w="6521" w:type="dxa"/>
            <w:shd w:val="clear" w:color="auto" w:fill="FFFFFF"/>
          </w:tcPr>
          <w:p w14:paraId="49C23FD3" w14:textId="77777777" w:rsidR="00455639" w:rsidRPr="007433BF" w:rsidRDefault="00455639" w:rsidP="00880C6B">
            <w:pP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事業を行うために必要な</w:t>
            </w:r>
            <w:r w:rsidR="00880C6B" w:rsidRPr="007433BF">
              <w:rPr>
                <w:rFonts w:ascii="ＭＳ ゴシック" w:eastAsia="ＭＳ ゴシック" w:hAnsi="ＭＳ ゴシック" w:hint="eastAsia"/>
                <w:color w:val="000000" w:themeColor="text1"/>
                <w:sz w:val="22"/>
              </w:rPr>
              <w:t>国内出張及び海外出張に係る経費</w:t>
            </w:r>
          </w:p>
        </w:tc>
      </w:tr>
      <w:tr w:rsidR="00082648" w:rsidRPr="00082648" w14:paraId="464FCFD4" w14:textId="77777777" w:rsidTr="00E76C04">
        <w:trPr>
          <w:trHeight w:val="694"/>
        </w:trPr>
        <w:tc>
          <w:tcPr>
            <w:tcW w:w="1984" w:type="dxa"/>
            <w:shd w:val="clear" w:color="auto" w:fill="FFFFFF"/>
          </w:tcPr>
          <w:p w14:paraId="6899315F" w14:textId="77777777" w:rsidR="00455639" w:rsidRPr="007433BF" w:rsidRDefault="00455639" w:rsidP="00455639">
            <w:pP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会場費</w:t>
            </w:r>
          </w:p>
        </w:tc>
        <w:tc>
          <w:tcPr>
            <w:tcW w:w="6521" w:type="dxa"/>
            <w:shd w:val="clear" w:color="auto" w:fill="FFFFFF"/>
          </w:tcPr>
          <w:p w14:paraId="5808025F" w14:textId="77777777" w:rsidR="00455639" w:rsidRPr="007433BF" w:rsidRDefault="00455639" w:rsidP="00880C6B">
            <w:pP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事業を行うために必要な</w:t>
            </w:r>
            <w:r w:rsidR="00880C6B" w:rsidRPr="007433BF">
              <w:rPr>
                <w:rFonts w:ascii="ＭＳ ゴシック" w:eastAsia="ＭＳ ゴシック" w:hAnsi="ＭＳ ゴシック" w:hint="eastAsia"/>
                <w:color w:val="000000" w:themeColor="text1"/>
                <w:sz w:val="22"/>
              </w:rPr>
              <w:t>会議、講演会、シンポジウム</w:t>
            </w:r>
            <w:r w:rsidR="005A3CD0" w:rsidRPr="007433BF">
              <w:rPr>
                <w:rFonts w:ascii="ＭＳ ゴシック" w:eastAsia="ＭＳ ゴシック" w:hAnsi="ＭＳ ゴシック" w:hint="eastAsia"/>
                <w:color w:val="000000" w:themeColor="text1"/>
                <w:sz w:val="22"/>
              </w:rPr>
              <w:t>等</w:t>
            </w:r>
            <w:r w:rsidR="00880C6B" w:rsidRPr="007433BF">
              <w:rPr>
                <w:rFonts w:ascii="ＭＳ ゴシック" w:eastAsia="ＭＳ ゴシック" w:hAnsi="ＭＳ ゴシック" w:hint="eastAsia"/>
                <w:color w:val="000000" w:themeColor="text1"/>
                <w:sz w:val="22"/>
              </w:rPr>
              <w:t>に要する経費（</w:t>
            </w:r>
            <w:r w:rsidRPr="007433BF">
              <w:rPr>
                <w:rFonts w:ascii="ＭＳ ゴシック" w:eastAsia="ＭＳ ゴシック" w:hAnsi="ＭＳ ゴシック" w:hint="eastAsia"/>
                <w:color w:val="000000" w:themeColor="text1"/>
                <w:sz w:val="22"/>
              </w:rPr>
              <w:t>会場借料</w:t>
            </w:r>
            <w:r w:rsidR="00880C6B" w:rsidRPr="007433BF">
              <w:rPr>
                <w:rFonts w:ascii="ＭＳ ゴシック" w:eastAsia="ＭＳ ゴシック" w:hAnsi="ＭＳ ゴシック" w:hint="eastAsia"/>
                <w:color w:val="000000" w:themeColor="text1"/>
                <w:sz w:val="22"/>
              </w:rPr>
              <w:t>、機材借料</w:t>
            </w:r>
            <w:r w:rsidRPr="007433BF">
              <w:rPr>
                <w:rFonts w:ascii="ＭＳ ゴシック" w:eastAsia="ＭＳ ゴシック" w:hAnsi="ＭＳ ゴシック" w:hint="eastAsia"/>
                <w:color w:val="000000" w:themeColor="text1"/>
                <w:sz w:val="22"/>
              </w:rPr>
              <w:t>及び茶菓料（お茶代）等</w:t>
            </w:r>
            <w:r w:rsidR="00880C6B" w:rsidRPr="007433BF">
              <w:rPr>
                <w:rFonts w:ascii="ＭＳ ゴシック" w:eastAsia="ＭＳ ゴシック" w:hAnsi="ＭＳ ゴシック" w:hint="eastAsia"/>
                <w:color w:val="000000" w:themeColor="text1"/>
                <w:sz w:val="22"/>
              </w:rPr>
              <w:t>）</w:t>
            </w:r>
          </w:p>
        </w:tc>
      </w:tr>
      <w:tr w:rsidR="00082648" w:rsidRPr="00082648" w14:paraId="6B9A6C16" w14:textId="77777777" w:rsidTr="00E76C04">
        <w:trPr>
          <w:trHeight w:val="560"/>
        </w:trPr>
        <w:tc>
          <w:tcPr>
            <w:tcW w:w="1984" w:type="dxa"/>
            <w:shd w:val="clear" w:color="auto" w:fill="FFFFFF"/>
          </w:tcPr>
          <w:p w14:paraId="7EE4BF45" w14:textId="77777777" w:rsidR="00455639" w:rsidRPr="007433BF" w:rsidRDefault="00455639" w:rsidP="00455639">
            <w:pP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謝金</w:t>
            </w:r>
          </w:p>
        </w:tc>
        <w:tc>
          <w:tcPr>
            <w:tcW w:w="6521" w:type="dxa"/>
            <w:shd w:val="clear" w:color="auto" w:fill="FFFFFF"/>
          </w:tcPr>
          <w:p w14:paraId="288AB04E" w14:textId="77777777" w:rsidR="00455639" w:rsidRPr="007433BF" w:rsidRDefault="00455639" w:rsidP="0065089C">
            <w:pP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事業を行うために必要な謝金（</w:t>
            </w:r>
            <w:r w:rsidR="00880C6B" w:rsidRPr="007433BF">
              <w:rPr>
                <w:rFonts w:ascii="ＭＳ ゴシック" w:eastAsia="ＭＳ ゴシック" w:hAnsi="ＭＳ ゴシック" w:hint="eastAsia"/>
                <w:color w:val="000000" w:themeColor="text1"/>
                <w:sz w:val="22"/>
              </w:rPr>
              <w:t>会議・講演会・シンポジウム</w:t>
            </w:r>
            <w:r w:rsidR="005A3CD0" w:rsidRPr="007433BF">
              <w:rPr>
                <w:rFonts w:ascii="ＭＳ ゴシック" w:eastAsia="ＭＳ ゴシック" w:hAnsi="ＭＳ ゴシック" w:hint="eastAsia"/>
                <w:color w:val="000000" w:themeColor="text1"/>
                <w:sz w:val="22"/>
              </w:rPr>
              <w:t>等</w:t>
            </w:r>
            <w:r w:rsidR="00880C6B" w:rsidRPr="007433BF">
              <w:rPr>
                <w:rFonts w:ascii="ＭＳ ゴシック" w:eastAsia="ＭＳ ゴシック" w:hAnsi="ＭＳ ゴシック" w:hint="eastAsia"/>
                <w:color w:val="000000" w:themeColor="text1"/>
                <w:sz w:val="22"/>
              </w:rPr>
              <w:t>に出席した外部専門家当に対する謝金、</w:t>
            </w:r>
            <w:r w:rsidR="0065089C" w:rsidRPr="007433BF">
              <w:rPr>
                <w:rFonts w:ascii="ＭＳ ゴシック" w:eastAsia="ＭＳ ゴシック" w:hAnsi="ＭＳ ゴシック" w:hint="eastAsia"/>
                <w:color w:val="000000" w:themeColor="text1"/>
                <w:sz w:val="22"/>
              </w:rPr>
              <w:t>講演・原稿の執筆・研究協力当に対する</w:t>
            </w:r>
            <w:r w:rsidRPr="007433BF">
              <w:rPr>
                <w:rFonts w:ascii="ＭＳ ゴシック" w:eastAsia="ＭＳ ゴシック" w:hAnsi="ＭＳ ゴシック" w:hint="eastAsia"/>
                <w:color w:val="000000" w:themeColor="text1"/>
                <w:sz w:val="22"/>
              </w:rPr>
              <w:t>謝金等）</w:t>
            </w:r>
          </w:p>
        </w:tc>
      </w:tr>
      <w:tr w:rsidR="00082648" w:rsidRPr="00082648" w14:paraId="1DCB992F" w14:textId="77777777" w:rsidTr="00A806AB">
        <w:trPr>
          <w:trHeight w:val="711"/>
        </w:trPr>
        <w:tc>
          <w:tcPr>
            <w:tcW w:w="1984" w:type="dxa"/>
            <w:tcBorders>
              <w:bottom w:val="dotted" w:sz="4" w:space="0" w:color="auto"/>
            </w:tcBorders>
            <w:shd w:val="clear" w:color="auto" w:fill="FFFFFF"/>
          </w:tcPr>
          <w:p w14:paraId="1E317A56" w14:textId="77777777" w:rsidR="00455639" w:rsidRPr="007433BF" w:rsidRDefault="0065089C" w:rsidP="00455639">
            <w:pP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備品</w:t>
            </w:r>
            <w:r w:rsidR="00455639" w:rsidRPr="007433BF">
              <w:rPr>
                <w:rFonts w:ascii="ＭＳ ゴシック" w:eastAsia="ＭＳ ゴシック" w:hAnsi="ＭＳ ゴシック" w:hint="eastAsia"/>
                <w:color w:val="000000" w:themeColor="text1"/>
                <w:sz w:val="22"/>
              </w:rPr>
              <w:t>費</w:t>
            </w:r>
          </w:p>
        </w:tc>
        <w:tc>
          <w:tcPr>
            <w:tcW w:w="6521" w:type="dxa"/>
            <w:tcBorders>
              <w:bottom w:val="dotted" w:sz="4" w:space="0" w:color="auto"/>
            </w:tcBorders>
            <w:shd w:val="clear" w:color="auto" w:fill="FFFFFF"/>
          </w:tcPr>
          <w:p w14:paraId="3B8FFC37" w14:textId="77777777" w:rsidR="0065089C" w:rsidRPr="007433BF" w:rsidRDefault="005A3CD0" w:rsidP="005A3CD0">
            <w:pP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事業を行うために必要な物品（ただし、１年以上継続して使用できるもの）の購入、製造に必要な経費</w:t>
            </w:r>
          </w:p>
        </w:tc>
      </w:tr>
      <w:tr w:rsidR="00082648" w:rsidRPr="00082648" w14:paraId="0CE501EA" w14:textId="77777777" w:rsidTr="00A806AB">
        <w:trPr>
          <w:trHeight w:val="695"/>
        </w:trPr>
        <w:tc>
          <w:tcPr>
            <w:tcW w:w="1984" w:type="dxa"/>
            <w:tcBorders>
              <w:top w:val="dotted" w:sz="4" w:space="0" w:color="auto"/>
            </w:tcBorders>
            <w:shd w:val="clear" w:color="auto" w:fill="FFFFFF"/>
          </w:tcPr>
          <w:p w14:paraId="26C05354" w14:textId="77777777" w:rsidR="0065089C" w:rsidRPr="007433BF" w:rsidRDefault="0065089C" w:rsidP="00455639">
            <w:pP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（借料及び損料）</w:t>
            </w:r>
          </w:p>
        </w:tc>
        <w:tc>
          <w:tcPr>
            <w:tcW w:w="6521" w:type="dxa"/>
            <w:tcBorders>
              <w:top w:val="dotted" w:sz="4" w:space="0" w:color="auto"/>
            </w:tcBorders>
            <w:shd w:val="clear" w:color="auto" w:fill="FFFFFF"/>
          </w:tcPr>
          <w:p w14:paraId="3B497A48" w14:textId="77777777" w:rsidR="0065089C" w:rsidRPr="007433BF" w:rsidRDefault="0065089C" w:rsidP="0065089C">
            <w:pP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事業を行うために必要な機械器具等のリース・レンタルに要する経費</w:t>
            </w:r>
          </w:p>
        </w:tc>
      </w:tr>
      <w:tr w:rsidR="00082648" w:rsidRPr="00082648" w14:paraId="7FD3914E" w14:textId="77777777" w:rsidTr="00E76C04">
        <w:trPr>
          <w:trHeight w:val="528"/>
        </w:trPr>
        <w:tc>
          <w:tcPr>
            <w:tcW w:w="1984" w:type="dxa"/>
            <w:shd w:val="clear" w:color="auto" w:fill="FFFFFF"/>
          </w:tcPr>
          <w:p w14:paraId="488714BF" w14:textId="77777777" w:rsidR="00455639" w:rsidRPr="007433BF" w:rsidRDefault="0065089C" w:rsidP="00455639">
            <w:pP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消耗品</w:t>
            </w:r>
            <w:r w:rsidR="00455639" w:rsidRPr="007433BF">
              <w:rPr>
                <w:rFonts w:ascii="ＭＳ ゴシック" w:eastAsia="ＭＳ ゴシック" w:hAnsi="ＭＳ ゴシック" w:hint="eastAsia"/>
                <w:color w:val="000000" w:themeColor="text1"/>
                <w:sz w:val="22"/>
              </w:rPr>
              <w:t>費</w:t>
            </w:r>
          </w:p>
        </w:tc>
        <w:tc>
          <w:tcPr>
            <w:tcW w:w="6521" w:type="dxa"/>
            <w:shd w:val="clear" w:color="auto" w:fill="FFFFFF"/>
          </w:tcPr>
          <w:p w14:paraId="3A8E4AAD" w14:textId="77777777" w:rsidR="00455639" w:rsidRPr="007433BF" w:rsidRDefault="005A3CD0" w:rsidP="005A3CD0">
            <w:pP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事業を行うために必要な物品であって備品費に属さないもの（ただし、当該事業のみで使用されることが確認できるもの）の購入に要する経費</w:t>
            </w:r>
          </w:p>
        </w:tc>
      </w:tr>
      <w:tr w:rsidR="00082648" w:rsidRPr="00082648" w14:paraId="752D0796" w14:textId="77777777" w:rsidTr="00E76C04">
        <w:trPr>
          <w:trHeight w:val="738"/>
        </w:trPr>
        <w:tc>
          <w:tcPr>
            <w:tcW w:w="1984" w:type="dxa"/>
            <w:shd w:val="clear" w:color="auto" w:fill="FFFFFF"/>
          </w:tcPr>
          <w:p w14:paraId="727A61F5" w14:textId="77777777" w:rsidR="00455639" w:rsidRPr="007433BF" w:rsidRDefault="00455639" w:rsidP="00455639">
            <w:pP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印刷製本費</w:t>
            </w:r>
          </w:p>
        </w:tc>
        <w:tc>
          <w:tcPr>
            <w:tcW w:w="6521" w:type="dxa"/>
            <w:shd w:val="clear" w:color="auto" w:fill="FFFFFF"/>
          </w:tcPr>
          <w:p w14:paraId="5C0CE153" w14:textId="77777777" w:rsidR="00455639" w:rsidRPr="007433BF" w:rsidRDefault="00455639" w:rsidP="00455639">
            <w:pP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事業で使用するパンフレット・リーフレット、事業成果報告書等の印刷製本に関する経費</w:t>
            </w:r>
          </w:p>
        </w:tc>
      </w:tr>
      <w:tr w:rsidR="00082648" w:rsidRPr="00082648" w14:paraId="13470FED" w14:textId="77777777" w:rsidTr="00E76C04">
        <w:trPr>
          <w:trHeight w:val="340"/>
        </w:trPr>
        <w:tc>
          <w:tcPr>
            <w:tcW w:w="1984" w:type="dxa"/>
            <w:shd w:val="clear" w:color="auto" w:fill="FFFFFF"/>
          </w:tcPr>
          <w:p w14:paraId="5B890EE9" w14:textId="77777777" w:rsidR="00455639" w:rsidRPr="007433BF" w:rsidRDefault="00455639" w:rsidP="00455639">
            <w:pP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補助員人件費</w:t>
            </w:r>
          </w:p>
        </w:tc>
        <w:tc>
          <w:tcPr>
            <w:tcW w:w="6521" w:type="dxa"/>
            <w:shd w:val="clear" w:color="auto" w:fill="FFFFFF"/>
          </w:tcPr>
          <w:p w14:paraId="340DDF94" w14:textId="77777777" w:rsidR="00455639" w:rsidRPr="007433BF" w:rsidRDefault="00455639" w:rsidP="005F5400">
            <w:pP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事業</w:t>
            </w:r>
            <w:r w:rsidR="005F5400" w:rsidRPr="007433BF">
              <w:rPr>
                <w:rFonts w:ascii="ＭＳ ゴシック" w:eastAsia="ＭＳ ゴシック" w:hAnsi="ＭＳ ゴシック" w:hint="eastAsia"/>
                <w:color w:val="000000" w:themeColor="text1"/>
                <w:sz w:val="22"/>
              </w:rPr>
              <w:t>を実施するため</w:t>
            </w:r>
            <w:r w:rsidRPr="007433BF">
              <w:rPr>
                <w:rFonts w:ascii="ＭＳ ゴシック" w:eastAsia="ＭＳ ゴシック" w:hAnsi="ＭＳ ゴシック" w:hint="eastAsia"/>
                <w:color w:val="000000" w:themeColor="text1"/>
                <w:sz w:val="22"/>
              </w:rPr>
              <w:t>に</w:t>
            </w:r>
            <w:r w:rsidR="005F5400" w:rsidRPr="007433BF">
              <w:rPr>
                <w:rFonts w:ascii="ＭＳ ゴシック" w:eastAsia="ＭＳ ゴシック" w:hAnsi="ＭＳ ゴシック" w:hint="eastAsia"/>
                <w:color w:val="000000" w:themeColor="text1"/>
                <w:sz w:val="22"/>
              </w:rPr>
              <w:t>必要な</w:t>
            </w:r>
            <w:r w:rsidRPr="007433BF">
              <w:rPr>
                <w:rFonts w:ascii="ＭＳ ゴシック" w:eastAsia="ＭＳ ゴシック" w:hAnsi="ＭＳ ゴシック" w:hint="eastAsia"/>
                <w:color w:val="000000" w:themeColor="text1"/>
                <w:sz w:val="22"/>
              </w:rPr>
              <w:t>補助員（アルバイト等）に係る経費</w:t>
            </w:r>
          </w:p>
        </w:tc>
      </w:tr>
      <w:tr w:rsidR="00082648" w:rsidRPr="00082648" w14:paraId="3473E3BE" w14:textId="77777777" w:rsidTr="00E76C04">
        <w:trPr>
          <w:trHeight w:val="360"/>
        </w:trPr>
        <w:tc>
          <w:tcPr>
            <w:tcW w:w="1984" w:type="dxa"/>
            <w:shd w:val="clear" w:color="auto" w:fill="FFFFFF"/>
          </w:tcPr>
          <w:p w14:paraId="283AC4CD" w14:textId="77777777" w:rsidR="00455639" w:rsidRPr="007433BF" w:rsidRDefault="00455639" w:rsidP="00455639">
            <w:pP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その他諸経費</w:t>
            </w:r>
          </w:p>
          <w:p w14:paraId="719CADCF" w14:textId="77777777" w:rsidR="00455639" w:rsidRPr="007433BF" w:rsidRDefault="00455639" w:rsidP="00455639">
            <w:pPr>
              <w:rPr>
                <w:rFonts w:ascii="ＭＳ ゴシック" w:eastAsia="ＭＳ ゴシック" w:hAnsi="ＭＳ ゴシック"/>
                <w:color w:val="000000" w:themeColor="text1"/>
                <w:sz w:val="22"/>
              </w:rPr>
            </w:pPr>
          </w:p>
        </w:tc>
        <w:tc>
          <w:tcPr>
            <w:tcW w:w="6521" w:type="dxa"/>
            <w:shd w:val="clear" w:color="auto" w:fill="FFFFFF"/>
          </w:tcPr>
          <w:p w14:paraId="22C4C707" w14:textId="77777777" w:rsidR="005F5400" w:rsidRPr="007433BF" w:rsidRDefault="00455639" w:rsidP="00455639">
            <w:pP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事業を行うために必要な</w:t>
            </w:r>
            <w:r w:rsidR="005F5400" w:rsidRPr="007433BF">
              <w:rPr>
                <w:rFonts w:ascii="ＭＳ ゴシック" w:eastAsia="ＭＳ ゴシック" w:hAnsi="ＭＳ ゴシック" w:hint="eastAsia"/>
                <w:color w:val="000000" w:themeColor="text1"/>
                <w:sz w:val="22"/>
              </w:rPr>
              <w:t>経費のうち、当該事業のために使用されることが特定・確認できるものであって、他のいずれの区分にも属さないもの</w:t>
            </w:r>
          </w:p>
          <w:p w14:paraId="72140F83" w14:textId="77777777" w:rsidR="005F5400" w:rsidRPr="007433BF" w:rsidRDefault="005F5400" w:rsidP="00455639">
            <w:pP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例）</w:t>
            </w:r>
          </w:p>
          <w:p w14:paraId="06A408BC" w14:textId="77777777" w:rsidR="005F5400" w:rsidRPr="007433BF" w:rsidRDefault="005F5400" w:rsidP="00455639">
            <w:pP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lastRenderedPageBreak/>
              <w:t xml:space="preserve">　　通信運搬費（郵便料、運送代、通信・電話料等）</w:t>
            </w:r>
          </w:p>
          <w:p w14:paraId="5DEFB663" w14:textId="77777777" w:rsidR="005F5400" w:rsidRPr="007433BF" w:rsidRDefault="005F5400" w:rsidP="00A806AB">
            <w:pPr>
              <w:ind w:leftChars="200" w:left="4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光熱水料（電気、水道、ガス。例えば、大規模な研究施設等について、専用のメータの検針により当該事業に使用した料金が算出できる場合）</w:t>
            </w:r>
          </w:p>
          <w:p w14:paraId="5034E69B" w14:textId="77777777" w:rsidR="005F5400" w:rsidRPr="007433BF" w:rsidRDefault="005F5400" w:rsidP="00A806AB">
            <w:pPr>
              <w:ind w:firstLineChars="200" w:firstLine="44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設備の修繕・保守費</w:t>
            </w:r>
          </w:p>
          <w:p w14:paraId="187F9EB4" w14:textId="77777777" w:rsidR="005F5400" w:rsidRPr="007433BF" w:rsidRDefault="005F5400" w:rsidP="00A806AB">
            <w:pPr>
              <w:ind w:firstLineChars="200" w:firstLine="44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翻訳通訳、速記費用</w:t>
            </w:r>
          </w:p>
          <w:p w14:paraId="72F8236C" w14:textId="77777777" w:rsidR="00455639" w:rsidRPr="007433BF" w:rsidRDefault="00455639" w:rsidP="00A806AB">
            <w:pPr>
              <w:ind w:firstLineChars="200" w:firstLine="44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文献購入費、法定検査、検定料、特許出願関連費用等</w:t>
            </w:r>
          </w:p>
        </w:tc>
      </w:tr>
      <w:tr w:rsidR="00082648" w:rsidRPr="00082648" w14:paraId="7241F96D" w14:textId="77777777" w:rsidTr="00A806AB">
        <w:trPr>
          <w:trHeight w:val="764"/>
        </w:trPr>
        <w:tc>
          <w:tcPr>
            <w:tcW w:w="1984" w:type="dxa"/>
            <w:shd w:val="clear" w:color="auto" w:fill="FFFFFF"/>
          </w:tcPr>
          <w:p w14:paraId="5CF4AD17" w14:textId="77777777" w:rsidR="00455639" w:rsidRPr="007433BF" w:rsidRDefault="00455639" w:rsidP="00455639">
            <w:pP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lastRenderedPageBreak/>
              <w:t>Ⅲ．</w:t>
            </w:r>
            <w:r w:rsidR="004E0281" w:rsidRPr="007433BF">
              <w:rPr>
                <w:rFonts w:ascii="ＭＳ ゴシック" w:eastAsia="ＭＳ ゴシック" w:hAnsi="ＭＳ ゴシック" w:hint="eastAsia"/>
                <w:color w:val="000000" w:themeColor="text1"/>
                <w:sz w:val="22"/>
              </w:rPr>
              <w:t>再委託・外注費</w:t>
            </w:r>
          </w:p>
          <w:p w14:paraId="31A1269F" w14:textId="77777777" w:rsidR="00455639" w:rsidRPr="007433BF" w:rsidRDefault="00455639" w:rsidP="00455639">
            <w:pPr>
              <w:rPr>
                <w:rFonts w:ascii="ＭＳ ゴシック" w:eastAsia="ＭＳ ゴシック" w:hAnsi="ＭＳ ゴシック"/>
                <w:color w:val="000000" w:themeColor="text1"/>
                <w:sz w:val="22"/>
              </w:rPr>
            </w:pPr>
          </w:p>
        </w:tc>
        <w:tc>
          <w:tcPr>
            <w:tcW w:w="6521" w:type="dxa"/>
            <w:shd w:val="clear" w:color="auto" w:fill="FFFFFF"/>
          </w:tcPr>
          <w:p w14:paraId="0E535E62" w14:textId="77777777" w:rsidR="004E0281" w:rsidRPr="007433BF" w:rsidRDefault="004E0281" w:rsidP="004E0281">
            <w:pPr>
              <w:ind w:left="220" w:hangingChars="100" w:hanging="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受託者が直接実施することができないもの又は適当でないものについて、他の事業者に再委託するために必要な経費</w:t>
            </w:r>
          </w:p>
          <w:p w14:paraId="2F58870E" w14:textId="77777777" w:rsidR="00455639" w:rsidRPr="007433BF" w:rsidRDefault="004E0281" w:rsidP="004E0281">
            <w:pPr>
              <w:ind w:left="220" w:hangingChars="100" w:hanging="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※改正前の委託事業事務処理マニュアルにおける経費項目である「外注費」と「再委託費」のことを言う。</w:t>
            </w:r>
          </w:p>
        </w:tc>
      </w:tr>
      <w:tr w:rsidR="00082648" w:rsidRPr="00082648" w14:paraId="305951D5" w14:textId="77777777" w:rsidTr="00E76C04">
        <w:trPr>
          <w:trHeight w:val="70"/>
        </w:trPr>
        <w:tc>
          <w:tcPr>
            <w:tcW w:w="1984" w:type="dxa"/>
            <w:shd w:val="clear" w:color="auto" w:fill="FFFFFF"/>
          </w:tcPr>
          <w:p w14:paraId="680AC687" w14:textId="77777777" w:rsidR="00455639" w:rsidRPr="007433BF" w:rsidRDefault="00455639" w:rsidP="00455639">
            <w:pP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Ⅳ．一般管理費</w:t>
            </w:r>
          </w:p>
          <w:p w14:paraId="006F13AC" w14:textId="77777777" w:rsidR="00455639" w:rsidRPr="007433BF" w:rsidRDefault="00455639" w:rsidP="00455639">
            <w:pPr>
              <w:rPr>
                <w:rFonts w:ascii="ＭＳ ゴシック" w:eastAsia="ＭＳ ゴシック" w:hAnsi="ＭＳ ゴシック"/>
                <w:color w:val="000000" w:themeColor="text1"/>
                <w:sz w:val="22"/>
              </w:rPr>
            </w:pPr>
          </w:p>
        </w:tc>
        <w:tc>
          <w:tcPr>
            <w:tcW w:w="6521" w:type="dxa"/>
            <w:shd w:val="clear" w:color="auto" w:fill="FFFFFF"/>
          </w:tcPr>
          <w:p w14:paraId="40524CCE" w14:textId="77777777" w:rsidR="00455639" w:rsidRPr="007433BF" w:rsidRDefault="00594F82" w:rsidP="00455639">
            <w:pP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委託事業を行うために必要な経費であって、当該事業に要した経費としての抽出、特定が困難なものについて、委託契約締結時の条件に基づいて一定割合の支払を認められた間接経費</w:t>
            </w:r>
          </w:p>
        </w:tc>
      </w:tr>
    </w:tbl>
    <w:p w14:paraId="70D2D612" w14:textId="77777777" w:rsidR="00EF7252" w:rsidRPr="007433BF" w:rsidRDefault="00EF7252" w:rsidP="00455639">
      <w:pPr>
        <w:rPr>
          <w:rFonts w:ascii="ＭＳ ゴシック" w:eastAsia="ＭＳ ゴシック" w:hAnsi="ＭＳ ゴシック"/>
          <w:bCs/>
          <w:color w:val="000000" w:themeColor="text1"/>
          <w:sz w:val="22"/>
        </w:rPr>
      </w:pPr>
    </w:p>
    <w:p w14:paraId="2B300204" w14:textId="77777777" w:rsidR="00455639" w:rsidRPr="007433BF" w:rsidRDefault="00455639" w:rsidP="0045563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（２）直接経費として計上できない経費</w:t>
      </w:r>
    </w:p>
    <w:p w14:paraId="6BCA0E0B" w14:textId="77777777" w:rsidR="00455639" w:rsidRPr="007433BF" w:rsidRDefault="00455639" w:rsidP="0045563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 xml:space="preserve">　・建物等施設に関する経費</w:t>
      </w:r>
    </w:p>
    <w:p w14:paraId="4189BDD9" w14:textId="77777777" w:rsidR="00455639" w:rsidRPr="007433BF" w:rsidRDefault="00455639" w:rsidP="00455639">
      <w:pPr>
        <w:ind w:left="440" w:hangingChars="200" w:hanging="44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 xml:space="preserve">　・事業内容に照らして当然備えているべき機器・備品等（机、椅子、書棚等の什器類、事務機器等）</w:t>
      </w:r>
    </w:p>
    <w:p w14:paraId="5C44FF6D" w14:textId="77777777" w:rsidR="00455639" w:rsidRPr="007433BF" w:rsidRDefault="00455639" w:rsidP="0045563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 xml:space="preserve">　・事業実施中に発生した事故・災害の処理のための経費</w:t>
      </w:r>
    </w:p>
    <w:p w14:paraId="5E07F161" w14:textId="77777777" w:rsidR="00455639" w:rsidRPr="007433BF" w:rsidRDefault="00455639" w:rsidP="0045563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 xml:space="preserve">　・その他事業に関係ない経費</w:t>
      </w:r>
    </w:p>
    <w:p w14:paraId="71C40EF2" w14:textId="77777777" w:rsidR="004E0281" w:rsidRPr="007433BF" w:rsidRDefault="004E0281" w:rsidP="00455639">
      <w:pPr>
        <w:rPr>
          <w:rFonts w:ascii="ＭＳ ゴシック" w:eastAsia="ＭＳ ゴシック" w:hAnsi="ＭＳ ゴシック"/>
          <w:bCs/>
          <w:color w:val="000000" w:themeColor="text1"/>
          <w:sz w:val="22"/>
        </w:rPr>
      </w:pPr>
    </w:p>
    <w:p w14:paraId="097E4BA9" w14:textId="77777777" w:rsidR="004E0281" w:rsidRPr="007433BF" w:rsidRDefault="004E0281" w:rsidP="0045563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１１．その他</w:t>
      </w:r>
    </w:p>
    <w:p w14:paraId="4D293BAE" w14:textId="77777777" w:rsidR="004E0281" w:rsidRPr="007433BF" w:rsidRDefault="004E0281" w:rsidP="004E0281">
      <w:pPr>
        <w:ind w:left="284" w:hangingChars="129" w:hanging="284"/>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１）事業終了後、提出された実績報告書に基づき、原則、現地調査を行い、支払額を確定します。支払額は、委託契約額の範囲内で、事業に要した費用の合計となります。調査の際には、全ての費用を明らかにした帳簿類及び領収書等の証拠書類が必要となります。当該費用は、厳格に審査し、事業に必要と認められない経費等については、支払額の対象外となる可能性もあります。</w:t>
      </w:r>
    </w:p>
    <w:p w14:paraId="41E35F46" w14:textId="77777777" w:rsidR="00A6351D" w:rsidRPr="007433BF" w:rsidRDefault="00A6351D" w:rsidP="004E0281">
      <w:pPr>
        <w:ind w:left="284" w:hangingChars="129" w:hanging="284"/>
        <w:rPr>
          <w:rFonts w:ascii="ＭＳ ゴシック" w:eastAsia="ＭＳ ゴシック" w:hAnsi="ＭＳ ゴシック"/>
          <w:bCs/>
          <w:color w:val="000000" w:themeColor="text1"/>
          <w:sz w:val="22"/>
        </w:rPr>
      </w:pPr>
    </w:p>
    <w:p w14:paraId="4ACACAD5" w14:textId="77777777" w:rsidR="004E0281" w:rsidRPr="007433BF" w:rsidRDefault="004E0281" w:rsidP="004E0281">
      <w:pPr>
        <w:ind w:left="284" w:hangingChars="129" w:hanging="284"/>
        <w:rPr>
          <w:rFonts w:ascii="ＭＳ ゴシック" w:eastAsia="ＭＳ ゴシック" w:hAnsi="ＭＳ ゴシック"/>
          <w:bCs/>
          <w:color w:val="000000" w:themeColor="text1"/>
          <w:sz w:val="22"/>
          <w:u w:val="single"/>
        </w:rPr>
      </w:pPr>
      <w:r w:rsidRPr="007433BF">
        <w:rPr>
          <w:rFonts w:ascii="ＭＳ ゴシック" w:eastAsia="ＭＳ ゴシック" w:hAnsi="ＭＳ ゴシック" w:hint="eastAsia"/>
          <w:bCs/>
          <w:color w:val="000000" w:themeColor="text1"/>
          <w:sz w:val="22"/>
        </w:rPr>
        <w:t>（２）</w:t>
      </w:r>
      <w:r w:rsidRPr="007433BF">
        <w:rPr>
          <w:rFonts w:ascii="ＭＳ ゴシック" w:eastAsia="ＭＳ ゴシック" w:hAnsi="ＭＳ ゴシック" w:hint="eastAsia"/>
          <w:bCs/>
          <w:color w:val="000000" w:themeColor="text1"/>
          <w:sz w:val="22"/>
          <w:u w:val="single"/>
        </w:rPr>
        <w:t>これまでの委託契約に係るルールを一部改正し、令和３年１月８日（金）より運用を開始しています。「委託事業事務処理マニュアル」を含め、関係資料の内容を承知の上で応募してください。</w:t>
      </w:r>
    </w:p>
    <w:p w14:paraId="4810A893" w14:textId="004F7B9E" w:rsidR="008B195D" w:rsidRPr="007433BF" w:rsidRDefault="004E0281" w:rsidP="008B195D">
      <w:pPr>
        <w:ind w:leftChars="100" w:left="210"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【主な改正点】</w:t>
      </w:r>
    </w:p>
    <w:p w14:paraId="421FDD2E" w14:textId="77777777" w:rsidR="004E0281" w:rsidRPr="007433BF" w:rsidRDefault="004E0281" w:rsidP="004E0281">
      <w:pPr>
        <w:ind w:leftChars="100" w:left="210"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①再委託、外注に関する体制等の確認（提案要求事項の追加等）</w:t>
      </w:r>
    </w:p>
    <w:p w14:paraId="5B74F604" w14:textId="77777777" w:rsidR="004E0281" w:rsidRPr="007433BF" w:rsidRDefault="004E0281" w:rsidP="00212171">
      <w:pPr>
        <w:ind w:leftChars="205" w:left="850" w:hangingChars="191" w:hanging="4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 xml:space="preserve">　・事業全体の企画及び立案並びに根幹に関わる執行管理について再委託を行っていないか。</w:t>
      </w:r>
    </w:p>
    <w:p w14:paraId="310EDC28" w14:textId="77777777" w:rsidR="00BF63CC" w:rsidRPr="007433BF" w:rsidRDefault="004E0281" w:rsidP="00BF63CC">
      <w:pPr>
        <w:ind w:leftChars="350" w:left="735"/>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lastRenderedPageBreak/>
        <w:t xml:space="preserve">　</w:t>
      </w:r>
      <w:r w:rsidR="00BF63CC" w:rsidRPr="007433BF">
        <w:rPr>
          <w:rFonts w:ascii="ＭＳ ゴシック" w:eastAsia="ＭＳ ゴシック" w:hAnsi="ＭＳ ゴシック" w:hint="eastAsia"/>
          <w:bCs/>
          <w:color w:val="000000" w:themeColor="text1"/>
          <w:sz w:val="22"/>
        </w:rPr>
        <w:t>なお、「委託事業事務処理マニュアル」上で明示している、本事業における再委託を禁止している「事業全体の企画及び立案並びに根幹に関わる執行管理業務」については以下の通り。</w:t>
      </w:r>
    </w:p>
    <w:p w14:paraId="2220C92B" w14:textId="77777777" w:rsidR="00BF63CC" w:rsidRPr="007433BF" w:rsidRDefault="00BF63CC" w:rsidP="00BF63CC">
      <w:pPr>
        <w:ind w:leftChars="100" w:left="210" w:firstLineChars="200" w:firstLine="44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【事業全体の企画及び立案並びに根幹に関わる執行管理業務】</w:t>
      </w:r>
    </w:p>
    <w:p w14:paraId="5ED239E8" w14:textId="77777777" w:rsidR="00620F1A" w:rsidRPr="007433BF" w:rsidRDefault="00BF63CC" w:rsidP="00620F1A">
      <w:pPr>
        <w:ind w:leftChars="100" w:left="210"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 xml:space="preserve">　　</w:t>
      </w:r>
      <w:r w:rsidR="008B195D" w:rsidRPr="007433BF">
        <w:rPr>
          <w:rFonts w:ascii="ＭＳ ゴシック" w:eastAsia="ＭＳ ゴシック" w:hAnsi="ＭＳ ゴシック" w:hint="eastAsia"/>
          <w:bCs/>
          <w:color w:val="000000" w:themeColor="text1"/>
          <w:sz w:val="22"/>
        </w:rPr>
        <w:t xml:space="preserve">　</w:t>
      </w:r>
      <w:r w:rsidRPr="007433BF">
        <w:rPr>
          <w:rFonts w:ascii="ＭＳ ゴシック" w:eastAsia="ＭＳ ゴシック" w:hAnsi="ＭＳ ゴシック" w:hint="eastAsia"/>
          <w:bCs/>
          <w:color w:val="000000" w:themeColor="text1"/>
          <w:sz w:val="22"/>
        </w:rPr>
        <w:t>・</w:t>
      </w:r>
      <w:r w:rsidR="00620F1A" w:rsidRPr="007433BF">
        <w:rPr>
          <w:rFonts w:ascii="ＭＳ ゴシック" w:eastAsia="ＭＳ ゴシック" w:hAnsi="ＭＳ ゴシック"/>
          <w:bCs/>
          <w:color w:val="000000" w:themeColor="text1"/>
          <w:sz w:val="22"/>
        </w:rPr>
        <w:t>事業内容の決定（実施手段・方法、対象者、スケジュール、実施体制）</w:t>
      </w:r>
    </w:p>
    <w:p w14:paraId="42045777" w14:textId="77777777" w:rsidR="00620F1A" w:rsidRPr="007433BF" w:rsidRDefault="00620F1A" w:rsidP="00620F1A">
      <w:pPr>
        <w:ind w:leftChars="350" w:left="1065" w:hangingChars="150" w:hanging="330"/>
        <w:rPr>
          <w:rFonts w:ascii="ＭＳ ゴシック" w:eastAsia="ＭＳ ゴシック" w:hAnsi="ＭＳ ゴシック"/>
          <w:bCs/>
          <w:color w:val="000000" w:themeColor="text1"/>
          <w:sz w:val="22"/>
        </w:rPr>
      </w:pPr>
      <w:r w:rsidRPr="007433BF">
        <w:rPr>
          <w:rFonts w:ascii="ＭＳ ゴシック" w:eastAsia="ＭＳ ゴシック" w:hAnsi="ＭＳ ゴシック"/>
          <w:bCs/>
          <w:color w:val="000000" w:themeColor="text1"/>
          <w:sz w:val="22"/>
        </w:rPr>
        <w:t xml:space="preserve"> </w:t>
      </w:r>
      <w:r w:rsidR="008B195D" w:rsidRPr="007433BF">
        <w:rPr>
          <w:rFonts w:ascii="ＭＳ ゴシック" w:eastAsia="ＭＳ ゴシック" w:hAnsi="ＭＳ ゴシック" w:hint="eastAsia"/>
          <w:bCs/>
          <w:color w:val="000000" w:themeColor="text1"/>
          <w:sz w:val="22"/>
        </w:rPr>
        <w:t xml:space="preserve">　</w:t>
      </w:r>
      <w:r w:rsidRPr="007433BF">
        <w:rPr>
          <w:rFonts w:ascii="ＭＳ ゴシック" w:eastAsia="ＭＳ ゴシック" w:hAnsi="ＭＳ ゴシック"/>
          <w:bCs/>
          <w:color w:val="000000" w:themeColor="text1"/>
          <w:sz w:val="22"/>
        </w:rPr>
        <w:t>・技術的内容を含む他省庁等との連携調整</w:t>
      </w:r>
    </w:p>
    <w:p w14:paraId="3B9C566F" w14:textId="77777777" w:rsidR="00620F1A" w:rsidRPr="007433BF" w:rsidRDefault="00620F1A" w:rsidP="007433BF">
      <w:pPr>
        <w:ind w:leftChars="350" w:left="1065" w:hangingChars="150" w:hanging="330"/>
        <w:rPr>
          <w:rFonts w:ascii="ＭＳ ゴシック" w:eastAsia="ＭＳ ゴシック" w:hAnsi="ＭＳ ゴシック"/>
          <w:bCs/>
          <w:color w:val="000000" w:themeColor="text1"/>
          <w:sz w:val="22"/>
        </w:rPr>
      </w:pPr>
      <w:r w:rsidRPr="007433BF">
        <w:rPr>
          <w:rFonts w:ascii="ＭＳ ゴシック" w:eastAsia="ＭＳ ゴシック" w:hAnsi="ＭＳ ゴシック"/>
          <w:bCs/>
          <w:color w:val="000000" w:themeColor="text1"/>
          <w:sz w:val="22"/>
        </w:rPr>
        <w:t xml:space="preserve"> </w:t>
      </w:r>
      <w:r w:rsidR="008B195D" w:rsidRPr="007433BF">
        <w:rPr>
          <w:rFonts w:ascii="ＭＳ ゴシック" w:eastAsia="ＭＳ ゴシック" w:hAnsi="ＭＳ ゴシック" w:hint="eastAsia"/>
          <w:bCs/>
          <w:color w:val="000000" w:themeColor="text1"/>
          <w:sz w:val="22"/>
        </w:rPr>
        <w:t xml:space="preserve">　</w:t>
      </w:r>
      <w:r w:rsidRPr="007433BF">
        <w:rPr>
          <w:rFonts w:ascii="ＭＳ ゴシック" w:eastAsia="ＭＳ ゴシック" w:hAnsi="ＭＳ ゴシック"/>
          <w:bCs/>
          <w:color w:val="000000" w:themeColor="text1"/>
          <w:sz w:val="22"/>
        </w:rPr>
        <w:t xml:space="preserve">・再委託・外注先の業務執行管理（再委託・外注内容の決定、進捗状況の管理方法及び 確認、成果及び結果のとりまとめ方法、とりまとめ） </w:t>
      </w:r>
    </w:p>
    <w:p w14:paraId="4423B303" w14:textId="1A6FF7F6" w:rsidR="00BF63CC" w:rsidRPr="007433BF" w:rsidRDefault="00620F1A" w:rsidP="007433BF">
      <w:pPr>
        <w:ind w:leftChars="100" w:left="210" w:firstLineChars="400" w:firstLine="880"/>
        <w:rPr>
          <w:rFonts w:ascii="ＭＳ ゴシック" w:eastAsia="ＭＳ ゴシック" w:hAnsi="ＭＳ ゴシック"/>
          <w:bCs/>
          <w:color w:val="000000" w:themeColor="text1"/>
          <w:sz w:val="22"/>
        </w:rPr>
      </w:pPr>
      <w:r w:rsidRPr="007433BF">
        <w:rPr>
          <w:rFonts w:ascii="ＭＳ ゴシック" w:eastAsia="ＭＳ ゴシック" w:hAnsi="ＭＳ ゴシック"/>
          <w:bCs/>
          <w:color w:val="000000" w:themeColor="text1"/>
          <w:sz w:val="22"/>
        </w:rPr>
        <w:t>・報告書（構成及び作成、再委託・外注先の内容とりまとめ）</w:t>
      </w:r>
    </w:p>
    <w:p w14:paraId="28975DF9" w14:textId="548854E9" w:rsidR="004E0281" w:rsidRPr="007433BF" w:rsidRDefault="00620F1A" w:rsidP="007433BF">
      <w:pPr>
        <w:ind w:firstLineChars="300" w:firstLine="66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w:t>
      </w:r>
      <w:r w:rsidR="004E0281" w:rsidRPr="007433BF">
        <w:rPr>
          <w:rFonts w:ascii="ＭＳ ゴシック" w:eastAsia="ＭＳ ゴシック" w:hAnsi="ＭＳ ゴシック" w:hint="eastAsia"/>
          <w:bCs/>
          <w:color w:val="000000" w:themeColor="text1"/>
          <w:sz w:val="22"/>
        </w:rPr>
        <w:t>総額に対する再委託の割合が５０％を超えないか。超える場合は、相当な理由があるか（「再委託費率が５０％を超える理由書」を作成し提出すること）。</w:t>
      </w:r>
    </w:p>
    <w:p w14:paraId="51FCD1CD" w14:textId="2A315F5B" w:rsidR="004E0281" w:rsidRPr="007433BF" w:rsidRDefault="004E0281" w:rsidP="007433BF">
      <w:pPr>
        <w:ind w:firstLineChars="300" w:firstLine="66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・再委託を行う場合、グループ企業との取引であることのみを選定理由とした調達は原則、認めない（経済性の観点から、相見積りを取り、相見積りの中で</w:t>
      </w:r>
      <w:r w:rsidR="00620F1A" w:rsidRPr="007433BF">
        <w:rPr>
          <w:rFonts w:ascii="ＭＳ ゴシック" w:eastAsia="ＭＳ ゴシック" w:hAnsi="ＭＳ ゴシック" w:hint="eastAsia"/>
          <w:bCs/>
          <w:color w:val="000000" w:themeColor="text1"/>
          <w:sz w:val="22"/>
        </w:rPr>
        <w:t>最低</w:t>
      </w:r>
      <w:r w:rsidRPr="007433BF">
        <w:rPr>
          <w:rFonts w:ascii="ＭＳ ゴシック" w:eastAsia="ＭＳ ゴシック" w:hAnsi="ＭＳ ゴシック" w:hint="eastAsia"/>
          <w:bCs/>
          <w:color w:val="000000" w:themeColor="text1"/>
          <w:sz w:val="22"/>
        </w:rPr>
        <w:t>価格を提示した者を選定すること。）。</w:t>
      </w:r>
    </w:p>
    <w:p w14:paraId="69CFCA6B" w14:textId="10DF42AC" w:rsidR="00C76ADB" w:rsidRPr="007433BF" w:rsidRDefault="00C76ADB" w:rsidP="007433BF">
      <w:pPr>
        <w:ind w:leftChars="300" w:left="850" w:hangingChars="100" w:hanging="220"/>
        <w:rPr>
          <w:rFonts w:ascii="ＭＳ ゴシック" w:eastAsia="ＭＳ ゴシック" w:hAnsi="ＭＳ ゴシック"/>
          <w:bCs/>
          <w:color w:val="000000" w:themeColor="text1"/>
          <w:sz w:val="22"/>
          <w:highlight w:val="yellow"/>
        </w:rPr>
      </w:pPr>
      <w:r w:rsidRPr="007433BF">
        <w:rPr>
          <w:rFonts w:ascii="ＭＳ ゴシック" w:eastAsia="ＭＳ ゴシック" w:hAnsi="ＭＳ ゴシック" w:hint="eastAsia"/>
          <w:bCs/>
          <w:color w:val="000000" w:themeColor="text1"/>
          <w:sz w:val="22"/>
        </w:rPr>
        <w:t>・提案書等において再委託費率が５０％を超える理由書を添付した場合には、経済産業省で再委託内容の適切性などを確認し、落札者に対して、契約締結までに履行体制を含め再委託内容の見直しの指示をする場合がある。</w:t>
      </w:r>
    </w:p>
    <w:p w14:paraId="63955199" w14:textId="11866A02" w:rsidR="00C76ADB" w:rsidRPr="007433BF" w:rsidRDefault="00C76ADB" w:rsidP="0CE3DD8B">
      <w:pPr>
        <w:ind w:leftChars="400" w:left="840" w:firstLineChars="100" w:firstLine="220"/>
        <w:rPr>
          <w:rFonts w:ascii="ＭＳ ゴシック" w:eastAsia="ＭＳ ゴシック" w:hAnsi="ＭＳ ゴシック"/>
          <w:color w:val="000000" w:themeColor="text1"/>
          <w:sz w:val="22"/>
        </w:rPr>
      </w:pPr>
      <w:r w:rsidRPr="0CE3DD8B">
        <w:rPr>
          <w:rFonts w:ascii="ＭＳ ゴシック" w:eastAsia="ＭＳ ゴシック" w:hAnsi="ＭＳ ゴシック"/>
          <w:color w:val="000000" w:themeColor="text1"/>
          <w:sz w:val="22"/>
        </w:rPr>
        <w:t>なお、本事業については、履行体制によっては再委託費率が高くなる傾向にある事業類型</w:t>
      </w:r>
      <w:r w:rsidR="00C97CB3" w:rsidRPr="0CE3DD8B">
        <w:rPr>
          <w:rFonts w:ascii="ＭＳ ゴシック" w:eastAsia="ＭＳ ゴシック" w:hAnsi="ＭＳ ゴシック"/>
          <w:color w:val="000000" w:themeColor="text1"/>
          <w:sz w:val="22"/>
        </w:rPr>
        <w:t>Ⅰ</w:t>
      </w:r>
      <w:r w:rsidRPr="0CE3DD8B">
        <w:rPr>
          <w:rFonts w:ascii="ＭＳ ゴシック" w:eastAsia="ＭＳ ゴシック" w:hAnsi="ＭＳ ゴシック"/>
          <w:color w:val="000000" w:themeColor="text1"/>
          <w:sz w:val="22"/>
        </w:rPr>
        <w:t>（以下の事業類型Ⅰ～Ⅲ）に該当するものであり、履行体制の適切性についてはこれらを踏まえて判断する。</w:t>
      </w:r>
    </w:p>
    <w:p w14:paraId="7268358B" w14:textId="70EC5E52" w:rsidR="00C76ADB" w:rsidRPr="007433BF" w:rsidRDefault="00C76ADB" w:rsidP="00C76ADB">
      <w:pPr>
        <w:ind w:firstLineChars="400" w:firstLine="88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＜事業類型＞</w:t>
      </w:r>
    </w:p>
    <w:p w14:paraId="22DB02F8" w14:textId="7DF85A43" w:rsidR="00C76ADB" w:rsidRPr="007433BF" w:rsidRDefault="00C76ADB" w:rsidP="00C76ADB">
      <w:pPr>
        <w:ind w:firstLineChars="400" w:firstLine="88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Ⅰ．多数の事業者を管理し、その成果を取りまとめる事業</w:t>
      </w:r>
    </w:p>
    <w:p w14:paraId="470DA61B" w14:textId="470B0B34" w:rsidR="00C76ADB" w:rsidRPr="007433BF" w:rsidRDefault="00C76ADB" w:rsidP="00C76ADB">
      <w:pPr>
        <w:ind w:firstLineChars="400" w:firstLine="88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（主に海外法人等を活用した標準化や実証事業の取りまとめ事業）</w:t>
      </w:r>
    </w:p>
    <w:p w14:paraId="71AA349E" w14:textId="0F895893" w:rsidR="00C76ADB" w:rsidRPr="007433BF" w:rsidRDefault="00C76ADB" w:rsidP="00C76ADB">
      <w:pPr>
        <w:rPr>
          <w:rFonts w:ascii="ＭＳ ゴシック" w:eastAsia="ＭＳ ゴシック" w:hAnsi="ＭＳ ゴシック"/>
          <w:bCs/>
          <w:color w:val="000000" w:themeColor="text1"/>
          <w:sz w:val="22"/>
        </w:rPr>
      </w:pPr>
      <w:r w:rsidRPr="007433BF">
        <w:rPr>
          <w:rFonts w:ascii="ＭＳ ゴシック" w:eastAsia="ＭＳ ゴシック" w:hAnsi="ＭＳ ゴシック"/>
          <w:bCs/>
          <w:color w:val="000000" w:themeColor="text1"/>
          <w:sz w:val="22"/>
        </w:rPr>
        <w:t xml:space="preserve"> 　 　　Ⅱ．現地・現場での作業に要する工数の割合が高い事業</w:t>
      </w:r>
    </w:p>
    <w:p w14:paraId="29B1974C" w14:textId="5D534923" w:rsidR="00C76ADB" w:rsidRPr="007433BF" w:rsidRDefault="00C76ADB" w:rsidP="00C76ADB">
      <w:pPr>
        <w:ind w:firstLineChars="400" w:firstLine="88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（主に海外の展示会出展支援やシステム開発事業）</w:t>
      </w:r>
    </w:p>
    <w:p w14:paraId="1D0608DE" w14:textId="5AC1DFEE" w:rsidR="00C76ADB" w:rsidRPr="007433BF" w:rsidRDefault="00C76ADB" w:rsidP="00C76ADB">
      <w:pPr>
        <w:ind w:firstLineChars="400" w:firstLine="88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Ⅲ．多数の事業者の協力が必要となるオープン・イノベーション事業</w:t>
      </w:r>
    </w:p>
    <w:p w14:paraId="03419CEA" w14:textId="4FC13645" w:rsidR="00C76ADB" w:rsidRPr="007433BF" w:rsidRDefault="00C76ADB" w:rsidP="0CE3DD8B">
      <w:pPr>
        <w:ind w:firstLineChars="400" w:firstLine="880"/>
        <w:rPr>
          <w:rFonts w:ascii="ＭＳ ゴシック" w:eastAsia="ＭＳ ゴシック" w:hAnsi="ＭＳ ゴシック"/>
          <w:color w:val="000000" w:themeColor="text1"/>
          <w:sz w:val="22"/>
        </w:rPr>
      </w:pPr>
      <w:r w:rsidRPr="0CE3DD8B">
        <w:rPr>
          <w:rFonts w:ascii="ＭＳ ゴシック" w:eastAsia="ＭＳ ゴシック" w:hAnsi="ＭＳ ゴシック"/>
          <w:color w:val="000000" w:themeColor="text1"/>
          <w:sz w:val="22"/>
        </w:rPr>
        <w:t>（主に特定分野における専門性が極めて高い事業）</w:t>
      </w:r>
    </w:p>
    <w:p w14:paraId="1F43BDD3" w14:textId="77777777" w:rsidR="004E0281" w:rsidRPr="007433BF" w:rsidRDefault="004E0281" w:rsidP="007433BF">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②一般管理費率の算出基礎の見直し</w:t>
      </w:r>
    </w:p>
    <w:p w14:paraId="04D5FBF5" w14:textId="77777777" w:rsidR="004E0281" w:rsidRPr="007433BF" w:rsidRDefault="004E0281" w:rsidP="004E0281">
      <w:pPr>
        <w:ind w:leftChars="100" w:left="210" w:firstLineChars="400" w:firstLine="88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（一般管理費＝（人件費＋事業費）</w:t>
      </w:r>
      <w:r w:rsidRPr="007433BF">
        <w:rPr>
          <w:rFonts w:ascii="ＭＳ ゴシック" w:eastAsia="ＭＳ ゴシック" w:hAnsi="ＭＳ ゴシック"/>
          <w:bCs/>
          <w:color w:val="000000" w:themeColor="text1"/>
          <w:sz w:val="22"/>
          <w:u w:val="single"/>
        </w:rPr>
        <w:t>(再委託・外注費を除く)</w:t>
      </w:r>
      <w:r w:rsidRPr="007433BF">
        <w:rPr>
          <w:rFonts w:ascii="ＭＳ ゴシック" w:eastAsia="ＭＳ ゴシック" w:hAnsi="ＭＳ ゴシック" w:hint="eastAsia"/>
          <w:bCs/>
          <w:color w:val="000000" w:themeColor="text1"/>
          <w:sz w:val="22"/>
        </w:rPr>
        <w:t>×一般管理費率）</w:t>
      </w:r>
    </w:p>
    <w:p w14:paraId="202F913D" w14:textId="77777777" w:rsidR="00455639" w:rsidRPr="007433BF" w:rsidRDefault="00455639" w:rsidP="00455639">
      <w:pPr>
        <w:rPr>
          <w:rFonts w:ascii="ＭＳ ゴシック" w:eastAsia="ＭＳ ゴシック" w:hAnsi="ＭＳ ゴシック"/>
          <w:bCs/>
          <w:color w:val="000000" w:themeColor="text1"/>
          <w:sz w:val="22"/>
        </w:rPr>
      </w:pPr>
    </w:p>
    <w:p w14:paraId="5BE3A394" w14:textId="77777777" w:rsidR="00C76ADB" w:rsidRPr="007433BF" w:rsidRDefault="00C76ADB" w:rsidP="00C76ADB">
      <w:pPr>
        <w:ind w:left="220" w:hangingChars="100" w:hanging="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３）委託費を不正に使用した疑いがある場合には、経済産業省より落札者に対し必要に応じて現地調査等を実施する。また、事業に係る取引先（再委託先、外注（請負）先以降も含む）に対しても、必要に応じ現地調査等を実施するため、あらかじめ落札者から取引先に対して現地調査が可能となるよう措置を講じておくこと。</w:t>
      </w:r>
    </w:p>
    <w:p w14:paraId="47075D7A" w14:textId="77777777" w:rsidR="00C76ADB" w:rsidRPr="007433BF" w:rsidRDefault="00C76ADB" w:rsidP="00C76ADB">
      <w:pPr>
        <w:ind w:leftChars="100" w:left="210"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調査の結果、不正行為が認められたときは、当該委託事業に係る契約の取消を行うとともに、経済産業省から新たな補助金の交付と契約の締結を一定期間（最大３６ヵ月）行わ</w:t>
      </w:r>
      <w:r w:rsidRPr="007433BF">
        <w:rPr>
          <w:rFonts w:ascii="ＭＳ ゴシック" w:eastAsia="ＭＳ ゴシック" w:hAnsi="ＭＳ ゴシック" w:hint="eastAsia"/>
          <w:bCs/>
          <w:color w:val="000000" w:themeColor="text1"/>
          <w:sz w:val="22"/>
        </w:rPr>
        <w:lastRenderedPageBreak/>
        <w:t>ないこと等の措置を執るとともに当該事業者の名称及び不正の内容を公表する。</w:t>
      </w:r>
    </w:p>
    <w:p w14:paraId="0099DCB4" w14:textId="77777777" w:rsidR="00C76ADB" w:rsidRPr="007433BF" w:rsidRDefault="00C76ADB" w:rsidP="00C76ADB">
      <w:pPr>
        <w:ind w:left="220" w:hangingChars="100" w:hanging="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 xml:space="preserve">　具体的な措置要領は、以下の</w:t>
      </w:r>
      <w:r w:rsidRPr="007433BF">
        <w:rPr>
          <w:rFonts w:ascii="ＭＳ ゴシック" w:eastAsia="ＭＳ ゴシック" w:hAnsi="ＭＳ ゴシック"/>
          <w:bCs/>
          <w:color w:val="000000" w:themeColor="text1"/>
          <w:sz w:val="22"/>
        </w:rPr>
        <w:t>URLの通り。</w:t>
      </w:r>
    </w:p>
    <w:p w14:paraId="29B48E87" w14:textId="77777777" w:rsidR="00C76ADB" w:rsidRPr="007433BF" w:rsidRDefault="00C76ADB" w:rsidP="00C76ADB">
      <w:pPr>
        <w:ind w:leftChars="100" w:left="210"/>
        <w:rPr>
          <w:rFonts w:ascii="ＭＳ ゴシック" w:eastAsia="ＭＳ ゴシック" w:hAnsi="ＭＳ ゴシック"/>
          <w:bCs/>
          <w:color w:val="000000" w:themeColor="text1"/>
          <w:sz w:val="22"/>
        </w:rPr>
      </w:pPr>
      <w:r w:rsidRPr="007433BF">
        <w:rPr>
          <w:rFonts w:ascii="ＭＳ ゴシック" w:eastAsia="ＭＳ ゴシック" w:hAnsi="ＭＳ ゴシック"/>
          <w:bCs/>
          <w:color w:val="000000" w:themeColor="text1"/>
          <w:sz w:val="22"/>
        </w:rPr>
        <w:t>https://www.meti.go.jp/information_2/publicoffer/shimeiteishi.html</w:t>
      </w:r>
    </w:p>
    <w:p w14:paraId="0ECCA02C" w14:textId="77777777" w:rsidR="00EB4C7B" w:rsidRDefault="00EB4C7B" w:rsidP="00EB4C7B">
      <w:pPr>
        <w:ind w:left="440" w:hangingChars="200" w:hanging="440"/>
        <w:rPr>
          <w:rFonts w:ascii="ＭＳ ゴシック" w:eastAsia="ＭＳ ゴシック" w:hAnsi="ＭＳ ゴシック"/>
          <w:bCs/>
          <w:color w:val="000000" w:themeColor="text1"/>
          <w:sz w:val="22"/>
        </w:rPr>
      </w:pPr>
    </w:p>
    <w:p w14:paraId="465D5DFD" w14:textId="77777777" w:rsidR="008509C7" w:rsidRPr="008509C7" w:rsidRDefault="008509C7" w:rsidP="008509C7">
      <w:pPr>
        <w:ind w:left="440" w:hangingChars="200" w:hanging="440"/>
        <w:rPr>
          <w:rFonts w:ascii="ＭＳ ゴシック" w:eastAsia="ＭＳ ゴシック" w:hAnsi="ＭＳ ゴシック"/>
          <w:bCs/>
          <w:color w:val="000000" w:themeColor="text1"/>
          <w:sz w:val="22"/>
        </w:rPr>
      </w:pPr>
      <w:r w:rsidRPr="008509C7">
        <w:rPr>
          <w:rFonts w:ascii="ＭＳ ゴシック" w:eastAsia="ＭＳ ゴシック" w:hAnsi="ＭＳ ゴシック" w:hint="eastAsia"/>
          <w:bCs/>
          <w:color w:val="000000" w:themeColor="text1"/>
          <w:sz w:val="22"/>
        </w:rPr>
        <w:t>（４）「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w:t>
      </w:r>
      <w:bookmarkStart w:id="2" w:name="_Hlk129338456"/>
      <w:r w:rsidRPr="008509C7">
        <w:rPr>
          <w:rFonts w:ascii="ＭＳ ゴシック" w:eastAsia="ＭＳ ゴシック" w:hAnsi="ＭＳ ゴシック" w:hint="eastAsia"/>
          <w:bCs/>
          <w:color w:val="000000" w:themeColor="text1"/>
          <w:sz w:val="22"/>
        </w:rPr>
        <w:t>当該ガイドラインの内容を承知の上で、入札をすること。</w:t>
      </w:r>
      <w:bookmarkEnd w:id="2"/>
    </w:p>
    <w:p w14:paraId="2CC0EAA2" w14:textId="0CED5888" w:rsidR="00901122" w:rsidRPr="008509C7" w:rsidRDefault="008509C7" w:rsidP="008509C7">
      <w:pPr>
        <w:ind w:left="440" w:hangingChars="200" w:hanging="440"/>
        <w:rPr>
          <w:rFonts w:ascii="ＭＳ ゴシック" w:eastAsia="ＭＳ ゴシック" w:hAnsi="ＭＳ ゴシック"/>
          <w:bCs/>
          <w:color w:val="000000" w:themeColor="text1"/>
          <w:sz w:val="22"/>
        </w:rPr>
      </w:pPr>
      <w:hyperlink r:id="rId13" w:history="1">
        <w:r w:rsidRPr="008509C7">
          <w:rPr>
            <w:rStyle w:val="a9"/>
            <w:rFonts w:ascii="ＭＳ ゴシック" w:eastAsia="ＭＳ ゴシック" w:hAnsi="ＭＳ ゴシック"/>
            <w:bCs/>
            <w:sz w:val="22"/>
          </w:rPr>
          <w:t>https://www.meti.go.jp/press/2022/09/20220913003/20220913003-a.pdf</w:t>
        </w:r>
      </w:hyperlink>
    </w:p>
    <w:p w14:paraId="7C5D8125" w14:textId="77777777" w:rsidR="00901122" w:rsidRPr="007433BF" w:rsidRDefault="00901122" w:rsidP="00EB4C7B">
      <w:pPr>
        <w:ind w:left="440" w:hangingChars="200" w:hanging="440"/>
        <w:rPr>
          <w:rFonts w:ascii="ＭＳ ゴシック" w:eastAsia="ＭＳ ゴシック" w:hAnsi="ＭＳ ゴシック"/>
          <w:bCs/>
          <w:color w:val="000000" w:themeColor="text1"/>
          <w:sz w:val="22"/>
        </w:rPr>
      </w:pPr>
    </w:p>
    <w:p w14:paraId="5B296FC4" w14:textId="239B77FA" w:rsidR="00EB4C7B" w:rsidRPr="007433BF" w:rsidRDefault="00EB4C7B" w:rsidP="00EB4C7B">
      <w:pPr>
        <w:ind w:left="440" w:hangingChars="200" w:hanging="44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w:t>
      </w:r>
      <w:r w:rsidR="004A24C1">
        <w:rPr>
          <w:rFonts w:ascii="ＭＳ ゴシック" w:eastAsia="ＭＳ ゴシック" w:hAnsi="ＭＳ ゴシック" w:hint="eastAsia"/>
          <w:bCs/>
          <w:color w:val="000000" w:themeColor="text1"/>
          <w:sz w:val="22"/>
        </w:rPr>
        <w:t>５</w:t>
      </w:r>
      <w:r w:rsidRPr="007433BF">
        <w:rPr>
          <w:rFonts w:ascii="ＭＳ ゴシック" w:eastAsia="ＭＳ ゴシック" w:hAnsi="ＭＳ ゴシック" w:hint="eastAsia"/>
          <w:bCs/>
          <w:color w:val="000000" w:themeColor="text1"/>
          <w:sz w:val="22"/>
        </w:rPr>
        <w:t>）提出された企画提案書等の応募書類及び委託契約書の規定に基づき提出された実績報告書等に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以下に掲げる書類は調整を行わずとも原則開示とし、その他の書類の不開示とする情報の範囲について経済産業省との調整を経て決定することとします。</w:t>
      </w:r>
    </w:p>
    <w:p w14:paraId="5FB1A81A" w14:textId="77777777" w:rsidR="00EB4C7B" w:rsidRPr="007433BF" w:rsidRDefault="00EB4C7B" w:rsidP="00EB4C7B">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○原則開示とする書類</w:t>
      </w:r>
    </w:p>
    <w:p w14:paraId="3D8AD333" w14:textId="77777777" w:rsidR="00EB4C7B" w:rsidRPr="007433BF" w:rsidRDefault="00EB4C7B" w:rsidP="00EB4C7B">
      <w:pPr>
        <w:rPr>
          <w:rFonts w:ascii="ＭＳ ゴシック" w:eastAsia="ＭＳ ゴシック" w:hAnsi="ＭＳ ゴシック"/>
          <w:color w:val="000000" w:themeColor="text1"/>
          <w:sz w:val="22"/>
        </w:rPr>
      </w:pPr>
      <w:r w:rsidRPr="007433BF">
        <w:rPr>
          <w:rFonts w:ascii="ＭＳ ゴシック" w:eastAsia="ＭＳ ゴシック" w:hAnsi="ＭＳ ゴシック"/>
          <w:color w:val="000000" w:themeColor="text1"/>
          <w:sz w:val="22"/>
        </w:rPr>
        <w:t>・提案書等に添付された「再委託費率が５０％を超える理由書」</w:t>
      </w:r>
    </w:p>
    <w:p w14:paraId="11D518A2" w14:textId="77777777" w:rsidR="00EB4C7B" w:rsidRPr="007433BF" w:rsidRDefault="00EB4C7B" w:rsidP="00EB4C7B">
      <w:pPr>
        <w:rPr>
          <w:rFonts w:ascii="ＭＳ ゴシック" w:eastAsia="ＭＳ ゴシック" w:hAnsi="ＭＳ ゴシック"/>
          <w:color w:val="000000" w:themeColor="text1"/>
          <w:sz w:val="22"/>
        </w:rPr>
      </w:pPr>
      <w:r w:rsidRPr="007433BF">
        <w:rPr>
          <w:rFonts w:ascii="ＭＳ ゴシック" w:eastAsia="ＭＳ ゴシック" w:hAnsi="ＭＳ ゴシック"/>
          <w:color w:val="000000" w:themeColor="text1"/>
          <w:sz w:val="22"/>
        </w:rPr>
        <w:t>※不開示情報に該当すると想定される情報が含まれる場合は、当該部分を別紙として分けて作成すること</w:t>
      </w:r>
      <w:r w:rsidRPr="007433BF">
        <w:rPr>
          <w:rFonts w:ascii="ＭＳ ゴシック" w:eastAsia="ＭＳ ゴシック" w:hAnsi="ＭＳ ゴシック" w:hint="eastAsia"/>
          <w:color w:val="000000" w:themeColor="text1"/>
          <w:sz w:val="22"/>
        </w:rPr>
        <w:t>とします</w:t>
      </w:r>
      <w:r w:rsidRPr="007433BF">
        <w:rPr>
          <w:rFonts w:ascii="ＭＳ ゴシック" w:eastAsia="ＭＳ ゴシック" w:hAnsi="ＭＳ ゴシック"/>
          <w:color w:val="000000" w:themeColor="text1"/>
          <w:sz w:val="22"/>
        </w:rPr>
        <w:t>。別紙について開示請求があった場合には、不開示とする情報の範囲については経済産業省と調整を経て決定することと</w:t>
      </w:r>
      <w:r w:rsidRPr="007433BF">
        <w:rPr>
          <w:rFonts w:ascii="ＭＳ ゴシック" w:eastAsia="ＭＳ ゴシック" w:hAnsi="ＭＳ ゴシック" w:hint="eastAsia"/>
          <w:color w:val="000000" w:themeColor="text1"/>
          <w:sz w:val="22"/>
        </w:rPr>
        <w:t>します</w:t>
      </w:r>
      <w:r w:rsidRPr="007433BF">
        <w:rPr>
          <w:rFonts w:ascii="ＭＳ ゴシック" w:eastAsia="ＭＳ ゴシック" w:hAnsi="ＭＳ ゴシック"/>
          <w:color w:val="000000" w:themeColor="text1"/>
          <w:sz w:val="22"/>
        </w:rPr>
        <w:t>。</w:t>
      </w:r>
    </w:p>
    <w:p w14:paraId="371EAECE" w14:textId="77777777" w:rsidR="00C76ADB" w:rsidRPr="007433BF" w:rsidRDefault="00C76ADB" w:rsidP="00455639">
      <w:pPr>
        <w:rPr>
          <w:rFonts w:ascii="ＭＳ ゴシック" w:eastAsia="ＭＳ ゴシック" w:hAnsi="ＭＳ ゴシック"/>
          <w:bCs/>
          <w:color w:val="000000" w:themeColor="text1"/>
          <w:sz w:val="22"/>
        </w:rPr>
      </w:pPr>
    </w:p>
    <w:p w14:paraId="2F24F844" w14:textId="77777777" w:rsidR="00455639" w:rsidRPr="007433BF" w:rsidRDefault="00A806AB" w:rsidP="0045563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１</w:t>
      </w:r>
      <w:r w:rsidR="004E0281" w:rsidRPr="007433BF">
        <w:rPr>
          <w:rFonts w:ascii="ＭＳ ゴシック" w:eastAsia="ＭＳ ゴシック" w:hAnsi="ＭＳ ゴシック" w:hint="eastAsia"/>
          <w:bCs/>
          <w:color w:val="000000" w:themeColor="text1"/>
          <w:sz w:val="22"/>
        </w:rPr>
        <w:t>２</w:t>
      </w:r>
      <w:r w:rsidR="00455639" w:rsidRPr="007433BF">
        <w:rPr>
          <w:rFonts w:ascii="ＭＳ ゴシック" w:eastAsia="ＭＳ ゴシック" w:hAnsi="ＭＳ ゴシック" w:hint="eastAsia"/>
          <w:bCs/>
          <w:color w:val="000000" w:themeColor="text1"/>
          <w:sz w:val="22"/>
        </w:rPr>
        <w:t>．問い合わせ先</w:t>
      </w:r>
    </w:p>
    <w:p w14:paraId="385523F7" w14:textId="77777777" w:rsidR="00455639" w:rsidRPr="007433BF" w:rsidRDefault="00455639" w:rsidP="00455639">
      <w:pPr>
        <w:ind w:firstLineChars="300" w:firstLine="66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〒１００－８９０１　東京都千代田区霞が関１－３－１</w:t>
      </w:r>
    </w:p>
    <w:p w14:paraId="35519DB6" w14:textId="3D122D10" w:rsidR="00455639" w:rsidRPr="007433BF" w:rsidRDefault="00455639" w:rsidP="00455639">
      <w:pPr>
        <w:ind w:firstLineChars="300" w:firstLine="66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 xml:space="preserve">経済産業省　</w:t>
      </w:r>
      <w:r w:rsidR="00C97CB3" w:rsidRPr="007433BF">
        <w:rPr>
          <w:rFonts w:ascii="ＭＳ ゴシック" w:eastAsia="ＭＳ ゴシック" w:hAnsi="ＭＳ ゴシック" w:hint="eastAsia"/>
          <w:bCs/>
          <w:color w:val="000000" w:themeColor="text1"/>
          <w:sz w:val="22"/>
        </w:rPr>
        <w:t>産業技術環境</w:t>
      </w:r>
      <w:r w:rsidRPr="007433BF">
        <w:rPr>
          <w:rFonts w:ascii="ＭＳ ゴシック" w:eastAsia="ＭＳ ゴシック" w:hAnsi="ＭＳ ゴシック" w:hint="eastAsia"/>
          <w:bCs/>
          <w:color w:val="000000" w:themeColor="text1"/>
          <w:sz w:val="22"/>
        </w:rPr>
        <w:t xml:space="preserve">局　</w:t>
      </w:r>
      <w:r w:rsidR="00C97CB3" w:rsidRPr="007433BF">
        <w:rPr>
          <w:rFonts w:ascii="ＭＳ ゴシック" w:eastAsia="ＭＳ ゴシック" w:hAnsi="ＭＳ ゴシック" w:hint="eastAsia"/>
          <w:bCs/>
          <w:color w:val="000000" w:themeColor="text1"/>
          <w:sz w:val="22"/>
        </w:rPr>
        <w:t>国際標準</w:t>
      </w:r>
      <w:r w:rsidRPr="007433BF">
        <w:rPr>
          <w:rFonts w:ascii="ＭＳ ゴシック" w:eastAsia="ＭＳ ゴシック" w:hAnsi="ＭＳ ゴシック" w:hint="eastAsia"/>
          <w:bCs/>
          <w:color w:val="000000" w:themeColor="text1"/>
          <w:sz w:val="22"/>
        </w:rPr>
        <w:t>課</w:t>
      </w:r>
    </w:p>
    <w:p w14:paraId="171C26F0" w14:textId="7D578791" w:rsidR="00685693" w:rsidRPr="007433BF" w:rsidRDefault="00455639" w:rsidP="00455639">
      <w:pPr>
        <w:ind w:firstLineChars="300" w:firstLine="66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担当：</w:t>
      </w:r>
      <w:r w:rsidR="00C97CB3" w:rsidRPr="007433BF">
        <w:rPr>
          <w:rFonts w:ascii="ＭＳ ゴシック" w:eastAsia="ＭＳ ゴシック" w:hAnsi="ＭＳ ゴシック" w:hint="eastAsia"/>
          <w:bCs/>
          <w:color w:val="000000" w:themeColor="text1"/>
          <w:sz w:val="22"/>
        </w:rPr>
        <w:t>澤野・高石</w:t>
      </w:r>
    </w:p>
    <w:p w14:paraId="2E0E742B" w14:textId="5C316412" w:rsidR="00AF1912" w:rsidRPr="007433BF" w:rsidRDefault="00455639" w:rsidP="00455639">
      <w:pPr>
        <w:ind w:firstLineChars="300" w:firstLine="660"/>
        <w:rPr>
          <w:rFonts w:ascii="ＭＳ ゴシック" w:eastAsia="ＭＳ ゴシック" w:hAnsi="ＭＳ ゴシック"/>
          <w:color w:val="000000" w:themeColor="text1"/>
          <w:sz w:val="22"/>
        </w:rPr>
      </w:pPr>
      <w:r w:rsidRPr="007433BF">
        <w:rPr>
          <w:rFonts w:ascii="ＭＳ ゴシック" w:eastAsia="ＭＳ ゴシック" w:hAnsi="ＭＳ ゴシック"/>
          <w:bCs/>
          <w:color w:val="000000" w:themeColor="text1"/>
          <w:sz w:val="22"/>
        </w:rPr>
        <w:t>E-mail：</w:t>
      </w:r>
      <w:proofErr w:type="spellStart"/>
      <w:r w:rsidR="00AF1912" w:rsidRPr="007433BF">
        <w:rPr>
          <w:rFonts w:ascii="ＭＳ ゴシック" w:eastAsia="ＭＳ ゴシック" w:hAnsi="ＭＳ ゴシック"/>
          <w:bCs/>
          <w:color w:val="000000" w:themeColor="text1"/>
          <w:sz w:val="22"/>
        </w:rPr>
        <w:t>bzl</w:t>
      </w:r>
      <w:proofErr w:type="spellEnd"/>
      <w:r w:rsidR="00AF1912" w:rsidRPr="007433BF">
        <w:rPr>
          <w:rFonts w:ascii="ＭＳ ゴシック" w:eastAsia="ＭＳ ゴシック" w:hAnsi="ＭＳ ゴシック"/>
          <w:bCs/>
          <w:color w:val="000000" w:themeColor="text1"/>
          <w:sz w:val="22"/>
        </w:rPr>
        <w:t>-s-</w:t>
      </w:r>
      <w:proofErr w:type="spellStart"/>
      <w:r w:rsidR="00AF1912" w:rsidRPr="007433BF">
        <w:rPr>
          <w:rFonts w:ascii="ＭＳ ゴシック" w:eastAsia="ＭＳ ゴシック" w:hAnsi="ＭＳ ゴシック"/>
          <w:bCs/>
          <w:color w:val="000000" w:themeColor="text1"/>
          <w:sz w:val="22"/>
        </w:rPr>
        <w:t>kijun</w:t>
      </w:r>
      <w:proofErr w:type="spellEnd"/>
      <w:r w:rsidR="00AF1912" w:rsidRPr="007433BF">
        <w:rPr>
          <w:rFonts w:ascii="ＭＳ ゴシック" w:eastAsia="ＭＳ ゴシック" w:hAnsi="ＭＳ ゴシック"/>
          <w:bCs/>
          <w:color w:val="000000" w:themeColor="text1"/>
          <w:sz w:val="22"/>
        </w:rPr>
        <w:t>-ISO</w:t>
      </w:r>
      <w:r w:rsidR="00AF1912" w:rsidRPr="007433BF">
        <w:rPr>
          <w:rFonts w:ascii="ＭＳ ゴシック" w:eastAsia="ＭＳ ゴシック" w:hAnsi="ＭＳ ゴシック" w:hint="eastAsia"/>
          <w:color w:val="000000" w:themeColor="text1"/>
          <w:sz w:val="22"/>
        </w:rPr>
        <w:t>●</w:t>
      </w:r>
      <w:r w:rsidRPr="007433BF">
        <w:rPr>
          <w:rFonts w:ascii="ＭＳ ゴシック" w:eastAsia="ＭＳ ゴシック" w:hAnsi="ＭＳ ゴシック"/>
          <w:color w:val="000000" w:themeColor="text1"/>
          <w:sz w:val="22"/>
        </w:rPr>
        <w:t>meti.go.jp</w:t>
      </w:r>
    </w:p>
    <w:p w14:paraId="2E9BFAE9" w14:textId="6F95F56B" w:rsidR="00AF1912" w:rsidRPr="007433BF" w:rsidRDefault="00AF1912" w:rsidP="00AF1912">
      <w:pPr>
        <w:ind w:firstLineChars="300" w:firstLine="660"/>
        <w:rPr>
          <w:rFonts w:ascii="ＭＳ ゴシック" w:eastAsia="ＭＳ ゴシック" w:hAnsi="ＭＳ ゴシック"/>
          <w:color w:val="000000" w:themeColor="text1"/>
          <w:sz w:val="22"/>
        </w:rPr>
      </w:pPr>
      <w:r w:rsidRPr="007433BF">
        <w:rPr>
          <w:rFonts w:ascii="ＭＳ ゴシック" w:eastAsia="ＭＳ ゴシック" w:hAnsi="ＭＳ ゴシック"/>
          <w:color w:val="000000" w:themeColor="text1"/>
          <w:sz w:val="22"/>
        </w:rPr>
        <w:t>※●を@に置き換えてください</w:t>
      </w:r>
    </w:p>
    <w:p w14:paraId="30F59AD5" w14:textId="77777777" w:rsidR="00455639" w:rsidRPr="007433BF" w:rsidRDefault="00455639" w:rsidP="007433BF">
      <w:pPr>
        <w:ind w:firstLineChars="300" w:firstLine="660"/>
        <w:rPr>
          <w:rFonts w:ascii="ＭＳ ゴシック" w:eastAsia="ＭＳ ゴシック" w:hAnsi="ＭＳ ゴシック"/>
          <w:bCs/>
          <w:color w:val="000000" w:themeColor="text1"/>
          <w:sz w:val="22"/>
        </w:rPr>
      </w:pPr>
    </w:p>
    <w:p w14:paraId="59419D37" w14:textId="77777777" w:rsidR="00455639" w:rsidRPr="007433BF" w:rsidRDefault="00455639" w:rsidP="00455639">
      <w:pPr>
        <w:ind w:leftChars="210" w:left="441"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お問い合わせは電子メールでお願いします。電話でのお問い合わせは受付できません。</w:t>
      </w:r>
    </w:p>
    <w:p w14:paraId="45393DE4" w14:textId="66F50BF2" w:rsidR="00455639" w:rsidRPr="007433BF" w:rsidRDefault="00455639" w:rsidP="00455639">
      <w:pPr>
        <w:ind w:leftChars="210" w:left="441"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なお、お問い合わせの際は、件名（題名）を必ず「</w:t>
      </w:r>
      <w:r w:rsidR="00C97CB3" w:rsidRPr="007433BF">
        <w:rPr>
          <w:rFonts w:ascii="ＭＳ ゴシック" w:eastAsia="ＭＳ ゴシック" w:hAnsi="ＭＳ ゴシック" w:hint="eastAsia"/>
          <w:bCs/>
          <w:color w:val="000000" w:themeColor="text1"/>
          <w:sz w:val="22"/>
        </w:rPr>
        <w:t>令和</w:t>
      </w:r>
      <w:r w:rsidR="00C97CB3" w:rsidRPr="007433BF">
        <w:rPr>
          <w:rFonts w:ascii="ＭＳ ゴシック" w:eastAsia="ＭＳ ゴシック" w:hAnsi="ＭＳ ゴシック"/>
          <w:bCs/>
          <w:color w:val="000000" w:themeColor="text1"/>
          <w:sz w:val="22"/>
        </w:rPr>
        <w:t>６</w:t>
      </w:r>
      <w:r w:rsidR="00C97CB3" w:rsidRPr="007433BF">
        <w:rPr>
          <w:rFonts w:ascii="ＭＳ ゴシック" w:eastAsia="ＭＳ ゴシック" w:hAnsi="ＭＳ ゴシック" w:hint="eastAsia"/>
          <w:bCs/>
          <w:color w:val="000000" w:themeColor="text1"/>
          <w:sz w:val="22"/>
        </w:rPr>
        <w:t>年度エネルギー需給構造高度化基準認証推進事業費（省エネルギー等国際標準開発（国際標準分野））について</w:t>
      </w:r>
      <w:r w:rsidRPr="007433BF">
        <w:rPr>
          <w:rFonts w:ascii="ＭＳ ゴシック" w:eastAsia="ＭＳ ゴシック" w:hAnsi="ＭＳ ゴシック" w:hint="eastAsia"/>
          <w:bCs/>
          <w:color w:val="000000" w:themeColor="text1"/>
          <w:sz w:val="22"/>
        </w:rPr>
        <w:t>」とし</w:t>
      </w:r>
      <w:r w:rsidRPr="007433BF">
        <w:rPr>
          <w:rFonts w:ascii="ＭＳ ゴシック" w:eastAsia="ＭＳ ゴシック" w:hAnsi="ＭＳ ゴシック" w:hint="eastAsia"/>
          <w:bCs/>
          <w:color w:val="000000" w:themeColor="text1"/>
          <w:sz w:val="22"/>
        </w:rPr>
        <w:lastRenderedPageBreak/>
        <w:t>てください。他の件名（題名）ではお問い合わせに回答できない場合があります。</w:t>
      </w:r>
    </w:p>
    <w:p w14:paraId="400837C8" w14:textId="77777777" w:rsidR="00AF1912" w:rsidRPr="007433BF" w:rsidRDefault="00AF1912" w:rsidP="00455639">
      <w:pPr>
        <w:jc w:val="right"/>
        <w:rPr>
          <w:rFonts w:ascii="ＭＳ ゴシック" w:eastAsia="ＭＳ ゴシック" w:hAnsi="ＭＳ ゴシック"/>
          <w:bCs/>
          <w:color w:val="000000" w:themeColor="text1"/>
          <w:sz w:val="22"/>
        </w:rPr>
      </w:pPr>
    </w:p>
    <w:p w14:paraId="1650D956" w14:textId="77777777" w:rsidR="00455639" w:rsidRPr="007433BF" w:rsidRDefault="00455639" w:rsidP="00455639">
      <w:pPr>
        <w:jc w:val="right"/>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以上</w:t>
      </w:r>
    </w:p>
    <w:p w14:paraId="36AE7E60" w14:textId="77777777" w:rsidR="00455639" w:rsidRPr="007433BF" w:rsidRDefault="00455639" w:rsidP="00486C85">
      <w:pPr>
        <w:widowControl/>
        <w:spacing w:line="360" w:lineRule="exact"/>
        <w:rPr>
          <w:rFonts w:ascii="ＭＳ ゴシック" w:eastAsia="ＭＳ ゴシック" w:hAnsi="ＭＳ ゴシック"/>
          <w:bCs/>
          <w:color w:val="000000" w:themeColor="text1"/>
          <w:sz w:val="22"/>
        </w:rPr>
      </w:pPr>
      <w:r w:rsidRPr="007433BF">
        <w:rPr>
          <w:rFonts w:ascii="ＭＳ ゴシック" w:eastAsia="ＭＳ ゴシック" w:hAnsi="ＭＳ ゴシック"/>
          <w:bCs/>
          <w:color w:val="000000" w:themeColor="text1"/>
          <w:sz w:val="22"/>
        </w:rPr>
        <w:br w:type="page"/>
      </w:r>
      <w:r w:rsidRPr="007433BF">
        <w:rPr>
          <w:rFonts w:ascii="ＭＳ ゴシック" w:eastAsia="ＭＳ ゴシック" w:hAnsi="ＭＳ ゴシック" w:hint="eastAsia"/>
          <w:bCs/>
          <w:color w:val="000000" w:themeColor="text1"/>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82648" w:rsidRPr="004D46F1" w14:paraId="7782C2CB" w14:textId="77777777" w:rsidTr="00E76C04">
        <w:trPr>
          <w:trHeight w:val="704"/>
        </w:trPr>
        <w:tc>
          <w:tcPr>
            <w:tcW w:w="1365" w:type="dxa"/>
            <w:vAlign w:val="center"/>
          </w:tcPr>
          <w:p w14:paraId="5F330350" w14:textId="77777777" w:rsidR="00455639" w:rsidRPr="007433BF" w:rsidRDefault="00455639" w:rsidP="00455639">
            <w:pPr>
              <w:jc w:val="cente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受付番号</w:t>
            </w:r>
          </w:p>
          <w:p w14:paraId="4312F71E" w14:textId="77777777" w:rsidR="00455639" w:rsidRPr="007433BF" w:rsidRDefault="00455639" w:rsidP="00455639">
            <w:pPr>
              <w:jc w:val="center"/>
              <w:rPr>
                <w:rFonts w:ascii="ＭＳ ゴシック" w:eastAsia="ＭＳ ゴシック" w:hAnsi="ＭＳ ゴシック"/>
                <w:bCs/>
                <w:color w:val="000000" w:themeColor="text1"/>
                <w:sz w:val="20"/>
                <w:szCs w:val="20"/>
              </w:rPr>
            </w:pPr>
            <w:r w:rsidRPr="007433BF">
              <w:rPr>
                <w:rFonts w:ascii="ＭＳ ゴシック" w:eastAsia="ＭＳ ゴシック" w:hAnsi="ＭＳ ゴシック" w:hint="eastAsia"/>
                <w:bCs/>
                <w:color w:val="000000" w:themeColor="text1"/>
                <w:sz w:val="20"/>
                <w:szCs w:val="20"/>
              </w:rPr>
              <w:t>※記載不要</w:t>
            </w:r>
          </w:p>
        </w:tc>
        <w:tc>
          <w:tcPr>
            <w:tcW w:w="2027" w:type="dxa"/>
            <w:vAlign w:val="center"/>
          </w:tcPr>
          <w:p w14:paraId="499F18AF" w14:textId="77777777" w:rsidR="00455639" w:rsidRPr="007433BF" w:rsidRDefault="00455639" w:rsidP="00455639">
            <w:pPr>
              <w:rPr>
                <w:rFonts w:ascii="ＭＳ ゴシック" w:eastAsia="ＭＳ ゴシック" w:hAnsi="ＭＳ ゴシック"/>
                <w:bCs/>
                <w:color w:val="000000" w:themeColor="text1"/>
                <w:sz w:val="22"/>
              </w:rPr>
            </w:pPr>
          </w:p>
        </w:tc>
      </w:tr>
    </w:tbl>
    <w:p w14:paraId="6E77E20D" w14:textId="77777777" w:rsidR="00455639" w:rsidRPr="007433BF" w:rsidRDefault="00455639" w:rsidP="0045563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経済産業省　あて</w:t>
      </w:r>
    </w:p>
    <w:p w14:paraId="0827F3C1" w14:textId="77777777" w:rsidR="00455639" w:rsidRPr="007433BF" w:rsidRDefault="00455639" w:rsidP="00455639">
      <w:pPr>
        <w:rPr>
          <w:rFonts w:ascii="ＭＳ ゴシック" w:eastAsia="ＭＳ ゴシック" w:hAnsi="ＭＳ ゴシック"/>
          <w:bCs/>
          <w:color w:val="000000" w:themeColor="text1"/>
          <w:sz w:val="22"/>
        </w:rPr>
      </w:pPr>
    </w:p>
    <w:p w14:paraId="7FBEDD4B" w14:textId="77777777" w:rsidR="00455639" w:rsidRPr="007433BF" w:rsidRDefault="00455639" w:rsidP="00455639">
      <w:pPr>
        <w:rPr>
          <w:rFonts w:ascii="ＭＳ ゴシック" w:eastAsia="ＭＳ ゴシック" w:hAnsi="ＭＳ ゴシック"/>
          <w:bCs/>
          <w:color w:val="000000" w:themeColor="text1"/>
          <w:sz w:val="22"/>
        </w:rPr>
      </w:pPr>
    </w:p>
    <w:p w14:paraId="583C9090" w14:textId="4CF21B0A" w:rsidR="00455639" w:rsidRPr="007433BF" w:rsidRDefault="00DC4795" w:rsidP="0045563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令和６年度エネルギー需給構造高度化基準認証推進事業費（省エネルギー等国際標準開発（国際標準分野））</w:t>
      </w:r>
      <w:r w:rsidR="00455639" w:rsidRPr="007433BF">
        <w:rPr>
          <w:rFonts w:ascii="ＭＳ ゴシック" w:eastAsia="ＭＳ ゴシック" w:hAnsi="ＭＳ ゴシック" w:hint="eastAsia"/>
          <w:bCs/>
          <w:color w:val="000000" w:themeColor="text1"/>
          <w:sz w:val="22"/>
        </w:rPr>
        <w:t>申請書</w:t>
      </w:r>
    </w:p>
    <w:p w14:paraId="2682CA24" w14:textId="77777777" w:rsidR="00455639" w:rsidRPr="007433BF" w:rsidRDefault="00455639" w:rsidP="00455639">
      <w:pPr>
        <w:rPr>
          <w:rFonts w:ascii="ＭＳ ゴシック" w:eastAsia="ＭＳ ゴシック" w:hAnsi="ＭＳ ゴシック"/>
          <w:bCs/>
          <w:color w:val="000000" w:themeColor="text1"/>
          <w:sz w:val="22"/>
        </w:rPr>
      </w:pPr>
    </w:p>
    <w:p w14:paraId="02919B27" w14:textId="77777777" w:rsidR="00455639" w:rsidRPr="007433BF" w:rsidRDefault="00455639" w:rsidP="00455639">
      <w:pPr>
        <w:rPr>
          <w:rFonts w:ascii="ＭＳ ゴシック" w:eastAsia="ＭＳ ゴシック" w:hAnsi="ＭＳ ゴシック"/>
          <w:bCs/>
          <w:color w:val="000000" w:themeColor="text1"/>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082648" w:rsidRPr="004D46F1" w14:paraId="70E8EC6F" w14:textId="77777777" w:rsidTr="00E76C04">
        <w:trPr>
          <w:cantSplit/>
          <w:trHeight w:val="1134"/>
        </w:trPr>
        <w:tc>
          <w:tcPr>
            <w:tcW w:w="620" w:type="dxa"/>
            <w:vMerge w:val="restart"/>
            <w:tcBorders>
              <w:top w:val="single" w:sz="12" w:space="0" w:color="auto"/>
              <w:left w:val="single" w:sz="12" w:space="0" w:color="auto"/>
            </w:tcBorders>
            <w:textDirection w:val="tbRlV"/>
            <w:vAlign w:val="center"/>
          </w:tcPr>
          <w:p w14:paraId="26F9D301" w14:textId="77777777" w:rsidR="00455639" w:rsidRPr="007433BF" w:rsidRDefault="00455639" w:rsidP="00455639">
            <w:pPr>
              <w:jc w:val="cente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申請者</w:t>
            </w:r>
          </w:p>
        </w:tc>
        <w:tc>
          <w:tcPr>
            <w:tcW w:w="2209" w:type="dxa"/>
            <w:tcBorders>
              <w:top w:val="single" w:sz="12" w:space="0" w:color="auto"/>
            </w:tcBorders>
            <w:vAlign w:val="center"/>
          </w:tcPr>
          <w:p w14:paraId="59208ACE" w14:textId="77777777" w:rsidR="00455639" w:rsidRPr="007433BF" w:rsidRDefault="00455639" w:rsidP="0045563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企業・団体名</w:t>
            </w:r>
          </w:p>
        </w:tc>
        <w:tc>
          <w:tcPr>
            <w:tcW w:w="6439" w:type="dxa"/>
            <w:tcBorders>
              <w:top w:val="single" w:sz="12" w:space="0" w:color="auto"/>
              <w:right w:val="single" w:sz="12" w:space="0" w:color="auto"/>
            </w:tcBorders>
            <w:vAlign w:val="center"/>
          </w:tcPr>
          <w:p w14:paraId="5079EF94" w14:textId="77777777" w:rsidR="00455639" w:rsidRPr="007433BF" w:rsidRDefault="00455639" w:rsidP="00455639">
            <w:pPr>
              <w:rPr>
                <w:rFonts w:ascii="ＭＳ ゴシック" w:eastAsia="ＭＳ ゴシック" w:hAnsi="ＭＳ ゴシック"/>
                <w:bCs/>
                <w:color w:val="000000" w:themeColor="text1"/>
                <w:sz w:val="22"/>
              </w:rPr>
            </w:pPr>
          </w:p>
        </w:tc>
      </w:tr>
      <w:tr w:rsidR="00082648" w:rsidRPr="004D46F1" w14:paraId="50CB5E10" w14:textId="77777777" w:rsidTr="00AF2AA3">
        <w:trPr>
          <w:cantSplit/>
          <w:trHeight w:val="1134"/>
        </w:trPr>
        <w:tc>
          <w:tcPr>
            <w:tcW w:w="620" w:type="dxa"/>
            <w:vMerge/>
            <w:tcBorders>
              <w:left w:val="single" w:sz="12" w:space="0" w:color="auto"/>
            </w:tcBorders>
            <w:textDirection w:val="tbRlV"/>
            <w:vAlign w:val="center"/>
          </w:tcPr>
          <w:p w14:paraId="32C35F34" w14:textId="77777777" w:rsidR="00C76ADB" w:rsidRPr="007433BF" w:rsidRDefault="00C76ADB" w:rsidP="00455639">
            <w:pPr>
              <w:jc w:val="center"/>
              <w:rPr>
                <w:rFonts w:ascii="ＭＳ ゴシック" w:eastAsia="ＭＳ ゴシック" w:hAnsi="ＭＳ ゴシック"/>
                <w:bCs/>
                <w:color w:val="000000" w:themeColor="text1"/>
                <w:sz w:val="22"/>
              </w:rPr>
            </w:pPr>
          </w:p>
        </w:tc>
        <w:tc>
          <w:tcPr>
            <w:tcW w:w="2209" w:type="dxa"/>
            <w:vAlign w:val="center"/>
          </w:tcPr>
          <w:p w14:paraId="0C28118E" w14:textId="77777777" w:rsidR="00C76ADB" w:rsidRPr="007433BF" w:rsidRDefault="00C76ADB" w:rsidP="0045563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代表者役職・氏名</w:t>
            </w:r>
          </w:p>
        </w:tc>
        <w:tc>
          <w:tcPr>
            <w:tcW w:w="6439" w:type="dxa"/>
            <w:tcBorders>
              <w:right w:val="single" w:sz="12" w:space="0" w:color="auto"/>
            </w:tcBorders>
            <w:vAlign w:val="center"/>
          </w:tcPr>
          <w:p w14:paraId="783628E2" w14:textId="77777777" w:rsidR="00C76ADB" w:rsidRPr="007433BF" w:rsidRDefault="00C76ADB" w:rsidP="00455639">
            <w:pPr>
              <w:rPr>
                <w:rFonts w:ascii="ＭＳ ゴシック" w:eastAsia="ＭＳ ゴシック" w:hAnsi="ＭＳ ゴシック"/>
                <w:bCs/>
                <w:color w:val="000000" w:themeColor="text1"/>
                <w:sz w:val="22"/>
              </w:rPr>
            </w:pPr>
          </w:p>
        </w:tc>
      </w:tr>
      <w:tr w:rsidR="00082648" w:rsidRPr="004D46F1" w14:paraId="577BFBFD" w14:textId="77777777" w:rsidTr="00E76C04">
        <w:trPr>
          <w:cantSplit/>
          <w:trHeight w:val="1134"/>
        </w:trPr>
        <w:tc>
          <w:tcPr>
            <w:tcW w:w="620" w:type="dxa"/>
            <w:vMerge/>
            <w:tcBorders>
              <w:left w:val="single" w:sz="12" w:space="0" w:color="auto"/>
              <w:bottom w:val="single" w:sz="4" w:space="0" w:color="auto"/>
            </w:tcBorders>
            <w:textDirection w:val="tbRlV"/>
            <w:vAlign w:val="center"/>
          </w:tcPr>
          <w:p w14:paraId="24E45E4F" w14:textId="77777777" w:rsidR="00455639" w:rsidRPr="007433BF" w:rsidRDefault="00455639" w:rsidP="00455639">
            <w:pPr>
              <w:jc w:val="center"/>
              <w:rPr>
                <w:rFonts w:ascii="ＭＳ ゴシック" w:eastAsia="ＭＳ ゴシック" w:hAnsi="ＭＳ ゴシック"/>
                <w:bCs/>
                <w:color w:val="000000" w:themeColor="text1"/>
                <w:sz w:val="22"/>
              </w:rPr>
            </w:pPr>
          </w:p>
        </w:tc>
        <w:tc>
          <w:tcPr>
            <w:tcW w:w="2209" w:type="dxa"/>
            <w:tcBorders>
              <w:bottom w:val="single" w:sz="4" w:space="0" w:color="auto"/>
            </w:tcBorders>
            <w:vAlign w:val="center"/>
          </w:tcPr>
          <w:p w14:paraId="6802D603" w14:textId="77777777" w:rsidR="00455639" w:rsidRPr="007433BF" w:rsidRDefault="00455639" w:rsidP="0045563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所在地</w:t>
            </w:r>
          </w:p>
        </w:tc>
        <w:tc>
          <w:tcPr>
            <w:tcW w:w="6439" w:type="dxa"/>
            <w:tcBorders>
              <w:bottom w:val="single" w:sz="4" w:space="0" w:color="auto"/>
              <w:right w:val="single" w:sz="12" w:space="0" w:color="auto"/>
            </w:tcBorders>
            <w:vAlign w:val="center"/>
          </w:tcPr>
          <w:p w14:paraId="4FD91EB6" w14:textId="77777777" w:rsidR="00455639" w:rsidRPr="007433BF" w:rsidRDefault="00455639" w:rsidP="00455639">
            <w:pPr>
              <w:rPr>
                <w:rFonts w:ascii="ＭＳ ゴシック" w:eastAsia="ＭＳ ゴシック" w:hAnsi="ＭＳ ゴシック"/>
                <w:bCs/>
                <w:color w:val="000000" w:themeColor="text1"/>
                <w:sz w:val="22"/>
              </w:rPr>
            </w:pPr>
          </w:p>
        </w:tc>
      </w:tr>
      <w:tr w:rsidR="00082648" w:rsidRPr="004D46F1" w14:paraId="328ADAA4" w14:textId="77777777" w:rsidTr="00E76C04">
        <w:trPr>
          <w:cantSplit/>
          <w:trHeight w:val="860"/>
        </w:trPr>
        <w:tc>
          <w:tcPr>
            <w:tcW w:w="620" w:type="dxa"/>
            <w:vMerge w:val="restart"/>
            <w:tcBorders>
              <w:top w:val="single" w:sz="4" w:space="0" w:color="auto"/>
              <w:left w:val="single" w:sz="12" w:space="0" w:color="auto"/>
            </w:tcBorders>
            <w:textDirection w:val="tbRlV"/>
            <w:vAlign w:val="center"/>
          </w:tcPr>
          <w:p w14:paraId="4A7F0AE0" w14:textId="77777777" w:rsidR="00455639" w:rsidRPr="007433BF" w:rsidRDefault="00455639" w:rsidP="00455639">
            <w:pPr>
              <w:jc w:val="cente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連絡担当窓口</w:t>
            </w:r>
          </w:p>
        </w:tc>
        <w:tc>
          <w:tcPr>
            <w:tcW w:w="2209" w:type="dxa"/>
            <w:vAlign w:val="center"/>
          </w:tcPr>
          <w:p w14:paraId="06D117C8" w14:textId="77777777" w:rsidR="00455639" w:rsidRPr="007433BF" w:rsidRDefault="00455639" w:rsidP="0045563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氏名（ふりがな）</w:t>
            </w:r>
          </w:p>
        </w:tc>
        <w:tc>
          <w:tcPr>
            <w:tcW w:w="6439" w:type="dxa"/>
            <w:tcBorders>
              <w:right w:val="single" w:sz="12" w:space="0" w:color="auto"/>
            </w:tcBorders>
            <w:vAlign w:val="center"/>
          </w:tcPr>
          <w:p w14:paraId="1E8A166B" w14:textId="77777777" w:rsidR="00455639" w:rsidRPr="007433BF" w:rsidRDefault="00455639" w:rsidP="00455639">
            <w:pPr>
              <w:rPr>
                <w:rFonts w:ascii="ＭＳ ゴシック" w:eastAsia="ＭＳ ゴシック" w:hAnsi="ＭＳ ゴシック"/>
                <w:bCs/>
                <w:color w:val="000000" w:themeColor="text1"/>
                <w:sz w:val="22"/>
              </w:rPr>
            </w:pPr>
          </w:p>
        </w:tc>
      </w:tr>
      <w:tr w:rsidR="00082648" w:rsidRPr="004D46F1" w14:paraId="2CFAD866" w14:textId="77777777" w:rsidTr="00E76C04">
        <w:trPr>
          <w:cantSplit/>
          <w:trHeight w:val="860"/>
        </w:trPr>
        <w:tc>
          <w:tcPr>
            <w:tcW w:w="620" w:type="dxa"/>
            <w:vMerge/>
            <w:tcBorders>
              <w:left w:val="single" w:sz="12" w:space="0" w:color="auto"/>
            </w:tcBorders>
          </w:tcPr>
          <w:p w14:paraId="13F2A244" w14:textId="77777777" w:rsidR="00455639" w:rsidRPr="007433BF" w:rsidRDefault="00455639" w:rsidP="00455639">
            <w:pPr>
              <w:rPr>
                <w:rFonts w:ascii="ＭＳ ゴシック" w:eastAsia="ＭＳ ゴシック" w:hAnsi="ＭＳ ゴシック"/>
                <w:bCs/>
                <w:color w:val="000000" w:themeColor="text1"/>
                <w:sz w:val="22"/>
              </w:rPr>
            </w:pPr>
          </w:p>
        </w:tc>
        <w:tc>
          <w:tcPr>
            <w:tcW w:w="2209" w:type="dxa"/>
            <w:vAlign w:val="center"/>
          </w:tcPr>
          <w:p w14:paraId="5E47D8A1" w14:textId="77777777" w:rsidR="00455639" w:rsidRPr="007433BF" w:rsidRDefault="00455639" w:rsidP="0045563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所属（部署名）</w:t>
            </w:r>
          </w:p>
        </w:tc>
        <w:tc>
          <w:tcPr>
            <w:tcW w:w="6439" w:type="dxa"/>
            <w:tcBorders>
              <w:right w:val="single" w:sz="12" w:space="0" w:color="auto"/>
            </w:tcBorders>
            <w:vAlign w:val="center"/>
          </w:tcPr>
          <w:p w14:paraId="054E6EBC" w14:textId="77777777" w:rsidR="00455639" w:rsidRPr="007433BF" w:rsidRDefault="00455639" w:rsidP="00455639">
            <w:pPr>
              <w:rPr>
                <w:rFonts w:ascii="ＭＳ ゴシック" w:eastAsia="ＭＳ ゴシック" w:hAnsi="ＭＳ ゴシック"/>
                <w:bCs/>
                <w:color w:val="000000" w:themeColor="text1"/>
                <w:sz w:val="22"/>
              </w:rPr>
            </w:pPr>
          </w:p>
        </w:tc>
      </w:tr>
      <w:tr w:rsidR="00082648" w:rsidRPr="004D46F1" w14:paraId="58DCF143" w14:textId="77777777" w:rsidTr="00E76C04">
        <w:trPr>
          <w:cantSplit/>
          <w:trHeight w:val="860"/>
        </w:trPr>
        <w:tc>
          <w:tcPr>
            <w:tcW w:w="620" w:type="dxa"/>
            <w:vMerge/>
            <w:tcBorders>
              <w:left w:val="single" w:sz="12" w:space="0" w:color="auto"/>
            </w:tcBorders>
          </w:tcPr>
          <w:p w14:paraId="2E4C7A14" w14:textId="77777777" w:rsidR="00455639" w:rsidRPr="007433BF" w:rsidRDefault="00455639" w:rsidP="00455639">
            <w:pPr>
              <w:rPr>
                <w:rFonts w:ascii="ＭＳ ゴシック" w:eastAsia="ＭＳ ゴシック" w:hAnsi="ＭＳ ゴシック"/>
                <w:bCs/>
                <w:color w:val="000000" w:themeColor="text1"/>
                <w:sz w:val="22"/>
              </w:rPr>
            </w:pPr>
          </w:p>
        </w:tc>
        <w:tc>
          <w:tcPr>
            <w:tcW w:w="2209" w:type="dxa"/>
            <w:vAlign w:val="center"/>
          </w:tcPr>
          <w:p w14:paraId="46F40D82" w14:textId="77777777" w:rsidR="00455639" w:rsidRPr="007433BF" w:rsidRDefault="00455639" w:rsidP="0045563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役職</w:t>
            </w:r>
          </w:p>
        </w:tc>
        <w:tc>
          <w:tcPr>
            <w:tcW w:w="6439" w:type="dxa"/>
            <w:tcBorders>
              <w:right w:val="single" w:sz="12" w:space="0" w:color="auto"/>
            </w:tcBorders>
            <w:vAlign w:val="center"/>
          </w:tcPr>
          <w:p w14:paraId="1BB70F91" w14:textId="77777777" w:rsidR="00455639" w:rsidRPr="007433BF" w:rsidRDefault="00455639" w:rsidP="00455639">
            <w:pPr>
              <w:rPr>
                <w:rFonts w:ascii="ＭＳ ゴシック" w:eastAsia="ＭＳ ゴシック" w:hAnsi="ＭＳ ゴシック"/>
                <w:bCs/>
                <w:color w:val="000000" w:themeColor="text1"/>
                <w:sz w:val="22"/>
              </w:rPr>
            </w:pPr>
          </w:p>
        </w:tc>
      </w:tr>
      <w:tr w:rsidR="00082648" w:rsidRPr="004D46F1" w14:paraId="14953AFF" w14:textId="77777777" w:rsidTr="00E76C04">
        <w:trPr>
          <w:cantSplit/>
          <w:trHeight w:val="860"/>
        </w:trPr>
        <w:tc>
          <w:tcPr>
            <w:tcW w:w="620" w:type="dxa"/>
            <w:vMerge/>
            <w:tcBorders>
              <w:left w:val="single" w:sz="12" w:space="0" w:color="auto"/>
            </w:tcBorders>
          </w:tcPr>
          <w:p w14:paraId="2F206B09" w14:textId="77777777" w:rsidR="00455639" w:rsidRPr="007433BF" w:rsidRDefault="00455639" w:rsidP="00455639">
            <w:pPr>
              <w:rPr>
                <w:rFonts w:ascii="ＭＳ ゴシック" w:eastAsia="ＭＳ ゴシック" w:hAnsi="ＭＳ ゴシック"/>
                <w:bCs/>
                <w:color w:val="000000" w:themeColor="text1"/>
                <w:sz w:val="22"/>
              </w:rPr>
            </w:pPr>
          </w:p>
        </w:tc>
        <w:tc>
          <w:tcPr>
            <w:tcW w:w="2209" w:type="dxa"/>
            <w:vAlign w:val="center"/>
          </w:tcPr>
          <w:p w14:paraId="09B70DFE" w14:textId="77777777" w:rsidR="00455639" w:rsidRPr="007433BF" w:rsidRDefault="00455639" w:rsidP="0045563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電話番号</w:t>
            </w:r>
          </w:p>
          <w:p w14:paraId="4EA074F5" w14:textId="77777777" w:rsidR="00455639" w:rsidRPr="007433BF" w:rsidRDefault="00455639" w:rsidP="0045563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（代表・直通）</w:t>
            </w:r>
          </w:p>
        </w:tc>
        <w:tc>
          <w:tcPr>
            <w:tcW w:w="6439" w:type="dxa"/>
            <w:tcBorders>
              <w:right w:val="single" w:sz="12" w:space="0" w:color="auto"/>
            </w:tcBorders>
            <w:vAlign w:val="center"/>
          </w:tcPr>
          <w:p w14:paraId="7CB3B0DE" w14:textId="77777777" w:rsidR="00455639" w:rsidRPr="007433BF" w:rsidRDefault="00455639" w:rsidP="00455639">
            <w:pPr>
              <w:rPr>
                <w:rFonts w:ascii="ＭＳ ゴシック" w:eastAsia="ＭＳ ゴシック" w:hAnsi="ＭＳ ゴシック"/>
                <w:bCs/>
                <w:color w:val="000000" w:themeColor="text1"/>
                <w:sz w:val="22"/>
              </w:rPr>
            </w:pPr>
          </w:p>
        </w:tc>
      </w:tr>
      <w:tr w:rsidR="00082648" w:rsidRPr="004D46F1" w14:paraId="11797723" w14:textId="77777777" w:rsidTr="00E76C04">
        <w:trPr>
          <w:cantSplit/>
          <w:trHeight w:val="860"/>
        </w:trPr>
        <w:tc>
          <w:tcPr>
            <w:tcW w:w="620" w:type="dxa"/>
            <w:vMerge/>
            <w:tcBorders>
              <w:left w:val="single" w:sz="12" w:space="0" w:color="auto"/>
              <w:bottom w:val="single" w:sz="12" w:space="0" w:color="auto"/>
            </w:tcBorders>
          </w:tcPr>
          <w:p w14:paraId="3C051657" w14:textId="77777777" w:rsidR="00455639" w:rsidRPr="007433BF" w:rsidRDefault="00455639" w:rsidP="00455639">
            <w:pPr>
              <w:rPr>
                <w:rFonts w:ascii="ＭＳ ゴシック" w:eastAsia="ＭＳ ゴシック" w:hAnsi="ＭＳ ゴシック"/>
                <w:bCs/>
                <w:color w:val="000000" w:themeColor="text1"/>
                <w:sz w:val="22"/>
              </w:rPr>
            </w:pPr>
          </w:p>
        </w:tc>
        <w:tc>
          <w:tcPr>
            <w:tcW w:w="2209" w:type="dxa"/>
            <w:tcBorders>
              <w:bottom w:val="single" w:sz="12" w:space="0" w:color="auto"/>
            </w:tcBorders>
            <w:vAlign w:val="center"/>
          </w:tcPr>
          <w:p w14:paraId="2A36C8F2" w14:textId="77777777" w:rsidR="00455639" w:rsidRPr="007433BF" w:rsidRDefault="00455639" w:rsidP="0045563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Ｅ－ｍａｉｌ</w:t>
            </w:r>
          </w:p>
        </w:tc>
        <w:tc>
          <w:tcPr>
            <w:tcW w:w="6439" w:type="dxa"/>
            <w:tcBorders>
              <w:bottom w:val="single" w:sz="12" w:space="0" w:color="auto"/>
              <w:right w:val="single" w:sz="12" w:space="0" w:color="auto"/>
            </w:tcBorders>
            <w:vAlign w:val="center"/>
          </w:tcPr>
          <w:p w14:paraId="12C7AE61" w14:textId="77777777" w:rsidR="00455639" w:rsidRPr="007433BF" w:rsidRDefault="00455639" w:rsidP="00455639">
            <w:pPr>
              <w:rPr>
                <w:rFonts w:ascii="ＭＳ ゴシック" w:eastAsia="ＭＳ ゴシック" w:hAnsi="ＭＳ ゴシック"/>
                <w:bCs/>
                <w:color w:val="000000" w:themeColor="text1"/>
                <w:sz w:val="22"/>
              </w:rPr>
            </w:pPr>
          </w:p>
        </w:tc>
      </w:tr>
    </w:tbl>
    <w:p w14:paraId="7BDC4085" w14:textId="77777777" w:rsidR="000374E4" w:rsidRPr="007433BF" w:rsidRDefault="00455639" w:rsidP="000374E4">
      <w:pPr>
        <w:rPr>
          <w:rFonts w:ascii="ＭＳ ゴシック" w:eastAsia="ＭＳ ゴシック" w:hAnsi="ＭＳ ゴシック"/>
          <w:bCs/>
          <w:color w:val="000000" w:themeColor="text1"/>
          <w:sz w:val="22"/>
        </w:rPr>
      </w:pPr>
      <w:r w:rsidRPr="007433BF">
        <w:rPr>
          <w:rFonts w:ascii="ＭＳ ゴシック" w:eastAsia="ＭＳ ゴシック" w:hAnsi="ＭＳ ゴシック"/>
          <w:bCs/>
          <w:color w:val="000000" w:themeColor="text1"/>
          <w:sz w:val="22"/>
        </w:rPr>
        <w:br w:type="page"/>
      </w:r>
      <w:r w:rsidR="000374E4" w:rsidRPr="007433BF">
        <w:rPr>
          <w:rFonts w:ascii="ＭＳ ゴシック" w:eastAsia="ＭＳ ゴシック" w:hAnsi="ＭＳ ゴシック" w:hint="eastAsia"/>
          <w:bCs/>
          <w:color w:val="000000" w:themeColor="text1"/>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82648" w:rsidRPr="00082648" w14:paraId="1F445D5A" w14:textId="77777777" w:rsidTr="009E6775">
        <w:trPr>
          <w:trHeight w:val="704"/>
        </w:trPr>
        <w:tc>
          <w:tcPr>
            <w:tcW w:w="1365" w:type="dxa"/>
            <w:vAlign w:val="center"/>
          </w:tcPr>
          <w:p w14:paraId="4BA4211B" w14:textId="77777777" w:rsidR="000374E4" w:rsidRPr="007433BF" w:rsidRDefault="000374E4" w:rsidP="009E6775">
            <w:pPr>
              <w:jc w:val="cente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受付番号</w:t>
            </w:r>
          </w:p>
          <w:p w14:paraId="7296ED23" w14:textId="77777777" w:rsidR="000374E4" w:rsidRPr="007433BF" w:rsidRDefault="000374E4" w:rsidP="009E6775">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0"/>
                <w:szCs w:val="20"/>
              </w:rPr>
              <w:t>※記載不要</w:t>
            </w:r>
          </w:p>
        </w:tc>
        <w:tc>
          <w:tcPr>
            <w:tcW w:w="2027" w:type="dxa"/>
            <w:vAlign w:val="center"/>
          </w:tcPr>
          <w:p w14:paraId="231439DF" w14:textId="77777777" w:rsidR="000374E4" w:rsidRPr="007433BF" w:rsidRDefault="000374E4" w:rsidP="009E6775">
            <w:pPr>
              <w:rPr>
                <w:rFonts w:ascii="ＭＳ ゴシック" w:eastAsia="ＭＳ ゴシック" w:hAnsi="ＭＳ ゴシック"/>
                <w:bCs/>
                <w:color w:val="000000" w:themeColor="text1"/>
                <w:sz w:val="22"/>
              </w:rPr>
            </w:pPr>
          </w:p>
        </w:tc>
      </w:tr>
    </w:tbl>
    <w:p w14:paraId="58C4F4F8" w14:textId="77777777" w:rsidR="000374E4" w:rsidRPr="007433BF" w:rsidRDefault="000374E4" w:rsidP="000374E4">
      <w:pPr>
        <w:spacing w:line="0" w:lineRule="atLeast"/>
        <w:rPr>
          <w:rFonts w:ascii="ＭＳ ゴシック" w:eastAsia="ＭＳ ゴシック" w:hAnsi="ＭＳ ゴシック"/>
          <w:bCs/>
          <w:color w:val="000000" w:themeColor="text1"/>
          <w:sz w:val="22"/>
        </w:rPr>
      </w:pPr>
    </w:p>
    <w:p w14:paraId="16F6BDAA" w14:textId="77777777" w:rsidR="000374E4" w:rsidRPr="007433BF" w:rsidRDefault="000374E4" w:rsidP="000374E4">
      <w:pPr>
        <w:spacing w:line="0" w:lineRule="atLeast"/>
        <w:jc w:val="cente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令和</w:t>
      </w:r>
      <w:r w:rsidRPr="007433BF">
        <w:rPr>
          <w:rFonts w:ascii="ＭＳ ゴシック" w:eastAsia="ＭＳ ゴシック" w:hAnsi="ＭＳ ゴシック"/>
          <w:bCs/>
          <w:color w:val="000000" w:themeColor="text1"/>
          <w:sz w:val="22"/>
        </w:rPr>
        <w:t>６</w:t>
      </w:r>
      <w:r w:rsidRPr="007433BF">
        <w:rPr>
          <w:rFonts w:ascii="ＭＳ ゴシック" w:eastAsia="ＭＳ ゴシック" w:hAnsi="ＭＳ ゴシック" w:hint="eastAsia"/>
          <w:bCs/>
          <w:color w:val="000000" w:themeColor="text1"/>
          <w:sz w:val="22"/>
        </w:rPr>
        <w:t>年度エネルギー需給構造高度化基準認証推進事業費（省エネルギー等国際標準開発（国際標準分野））</w:t>
      </w:r>
    </w:p>
    <w:p w14:paraId="12D6E7FF" w14:textId="77777777" w:rsidR="000374E4" w:rsidRPr="007433BF" w:rsidRDefault="000374E4" w:rsidP="000374E4">
      <w:pPr>
        <w:spacing w:line="0" w:lineRule="atLeast"/>
        <w:jc w:val="cente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企画提案書</w:t>
      </w:r>
    </w:p>
    <w:p w14:paraId="598ECED1" w14:textId="77777777" w:rsidR="000374E4" w:rsidRPr="007433BF" w:rsidRDefault="000374E4" w:rsidP="000374E4">
      <w:pPr>
        <w:spacing w:line="0" w:lineRule="atLeast"/>
        <w:jc w:val="center"/>
        <w:rPr>
          <w:rFonts w:ascii="ＭＳ ゴシック" w:eastAsia="ＭＳ ゴシック" w:hAnsi="ＭＳ ゴシック"/>
          <w:bCs/>
          <w:color w:val="000000" w:themeColor="text1"/>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082648" w:rsidRPr="00082648" w14:paraId="518E035C" w14:textId="77777777" w:rsidTr="009E6775">
        <w:trPr>
          <w:trHeight w:val="417"/>
        </w:trPr>
        <w:tc>
          <w:tcPr>
            <w:tcW w:w="9268" w:type="dxa"/>
            <w:tcBorders>
              <w:bottom w:val="single" w:sz="4" w:space="0" w:color="auto"/>
            </w:tcBorders>
            <w:vAlign w:val="center"/>
          </w:tcPr>
          <w:p w14:paraId="56A11612" w14:textId="77777777" w:rsidR="000374E4" w:rsidRPr="007433BF" w:rsidRDefault="000374E4" w:rsidP="009E6775">
            <w:pPr>
              <w:spacing w:line="0" w:lineRule="atLeast"/>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１．</w:t>
            </w:r>
            <w:r w:rsidRPr="007433BF">
              <w:rPr>
                <w:rFonts w:ascii="ＭＳ ゴシック" w:eastAsia="ＭＳ ゴシック" w:hAnsi="ＭＳ ゴシック" w:hint="eastAsia"/>
                <w:color w:val="000000" w:themeColor="text1"/>
                <w:sz w:val="22"/>
              </w:rPr>
              <w:t>事業概要（事業内容・目標）</w:t>
            </w:r>
          </w:p>
        </w:tc>
      </w:tr>
      <w:tr w:rsidR="00082648" w:rsidRPr="00082648" w14:paraId="21FF759E" w14:textId="77777777" w:rsidTr="009E6775">
        <w:trPr>
          <w:trHeight w:val="417"/>
        </w:trPr>
        <w:tc>
          <w:tcPr>
            <w:tcW w:w="9268" w:type="dxa"/>
            <w:tcBorders>
              <w:bottom w:val="single" w:sz="4" w:space="0" w:color="auto"/>
            </w:tcBorders>
            <w:vAlign w:val="center"/>
          </w:tcPr>
          <w:p w14:paraId="1A52BC23" w14:textId="77777777" w:rsidR="000374E4" w:rsidRPr="007433BF" w:rsidRDefault="000374E4" w:rsidP="009E6775">
            <w:pPr>
              <w:autoSpaceDE w:val="0"/>
              <w:autoSpaceDN w:val="0"/>
              <w:adjustRightInd w:val="0"/>
              <w:jc w:val="left"/>
              <w:rPr>
                <w:rFonts w:ascii="ＭＳ ゴシック" w:eastAsia="ＭＳ ゴシック" w:hAnsi="ＭＳ ゴシック" w:cs="ＭＳ ゴシック"/>
                <w:color w:val="000000" w:themeColor="text1"/>
                <w:kern w:val="0"/>
                <w:sz w:val="22"/>
              </w:rPr>
            </w:pPr>
            <w:r w:rsidRPr="007433BF">
              <w:rPr>
                <w:rFonts w:ascii="ＭＳ ゴシック" w:eastAsia="ＭＳ ゴシック" w:hAnsi="ＭＳ ゴシック" w:cs="ＭＳ ゴシック" w:hint="eastAsia"/>
                <w:color w:val="000000" w:themeColor="text1"/>
                <w:kern w:val="0"/>
                <w:sz w:val="22"/>
              </w:rPr>
              <w:t>・委託事業の期間は、最大３年間（単年度契約）となります。</w:t>
            </w:r>
            <w:r w:rsidRPr="007433BF">
              <w:rPr>
                <w:rFonts w:ascii="ＭＳ ゴシック" w:eastAsia="ＭＳ ゴシック" w:hAnsi="ＭＳ ゴシック" w:cs="ＭＳ ゴシック"/>
                <w:color w:val="000000" w:themeColor="text1"/>
                <w:kern w:val="0"/>
                <w:sz w:val="22"/>
              </w:rPr>
              <w:t xml:space="preserve"> </w:t>
            </w:r>
          </w:p>
          <w:p w14:paraId="73084B60" w14:textId="77777777" w:rsidR="000374E4" w:rsidRPr="007433BF" w:rsidRDefault="000374E4" w:rsidP="009E6775">
            <w:pPr>
              <w:spacing w:line="0" w:lineRule="atLeast"/>
              <w:ind w:left="220" w:hangingChars="100" w:hanging="220"/>
              <w:rPr>
                <w:rFonts w:ascii="ＭＳ ゴシック" w:eastAsia="ＭＳ ゴシック" w:hAnsi="ＭＳ ゴシック"/>
                <w:bCs/>
                <w:color w:val="000000" w:themeColor="text1"/>
                <w:sz w:val="22"/>
              </w:rPr>
            </w:pPr>
            <w:r w:rsidRPr="007433BF">
              <w:rPr>
                <w:rFonts w:ascii="ＭＳ ゴシック" w:eastAsia="ＭＳ ゴシック" w:hAnsi="ＭＳ ゴシック" w:cs="ＭＳ ゴシック" w:hint="eastAsia"/>
                <w:color w:val="000000" w:themeColor="text1"/>
                <w:kern w:val="0"/>
                <w:sz w:val="22"/>
              </w:rPr>
              <w:t>・また、本事業の成果を高めるための事業目標（本事業終了までに達成）について、「○○を可能とするために、○○について、国際標準原案の開発・提案を担う組織を適切に評価・編成し、○○件の国際標準を提案する」等、課題を明確にした上で、事業内容・目標を具体的に記載してください。</w:t>
            </w:r>
          </w:p>
        </w:tc>
      </w:tr>
      <w:tr w:rsidR="00082648" w:rsidRPr="00082648" w14:paraId="752E6DCF" w14:textId="77777777" w:rsidTr="009E6775">
        <w:trPr>
          <w:trHeight w:val="417"/>
        </w:trPr>
        <w:tc>
          <w:tcPr>
            <w:tcW w:w="9268" w:type="dxa"/>
            <w:tcBorders>
              <w:bottom w:val="single" w:sz="4" w:space="0" w:color="auto"/>
            </w:tcBorders>
            <w:vAlign w:val="center"/>
          </w:tcPr>
          <w:p w14:paraId="692F5B40" w14:textId="77777777" w:rsidR="000374E4" w:rsidRPr="007433BF" w:rsidRDefault="000374E4" w:rsidP="009E6775">
            <w:pPr>
              <w:spacing w:line="0" w:lineRule="atLeast"/>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color w:val="000000" w:themeColor="text1"/>
                <w:sz w:val="22"/>
              </w:rPr>
              <w:t>２．期待される経済的効果・社会的効果</w:t>
            </w:r>
          </w:p>
        </w:tc>
      </w:tr>
      <w:tr w:rsidR="00082648" w:rsidRPr="00082648" w14:paraId="1CDBD1B8" w14:textId="77777777" w:rsidTr="009E6775">
        <w:trPr>
          <w:trHeight w:val="417"/>
        </w:trPr>
        <w:tc>
          <w:tcPr>
            <w:tcW w:w="9268" w:type="dxa"/>
            <w:tcBorders>
              <w:bottom w:val="single" w:sz="4" w:space="0" w:color="auto"/>
            </w:tcBorders>
            <w:vAlign w:val="center"/>
          </w:tcPr>
          <w:p w14:paraId="3CD5B06D" w14:textId="77777777" w:rsidR="000374E4" w:rsidRPr="007433BF" w:rsidRDefault="000374E4" w:rsidP="009E6775">
            <w:pPr>
              <w:spacing w:line="0" w:lineRule="atLeast"/>
              <w:ind w:left="220" w:hangingChars="100" w:hanging="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color w:val="000000" w:themeColor="text1"/>
                <w:sz w:val="22"/>
              </w:rPr>
              <w:t>・１．に記載した目標を達成することにより見込まれる経済的効果及び社会的効果について、具体的（できるだけ定量的）に記載してください。</w:t>
            </w:r>
          </w:p>
        </w:tc>
      </w:tr>
      <w:tr w:rsidR="00082648" w:rsidRPr="00082648" w14:paraId="54503EF8" w14:textId="77777777" w:rsidTr="009E6775">
        <w:trPr>
          <w:trHeight w:val="417"/>
        </w:trPr>
        <w:tc>
          <w:tcPr>
            <w:tcW w:w="9268" w:type="dxa"/>
            <w:tcBorders>
              <w:bottom w:val="single" w:sz="4" w:space="0" w:color="auto"/>
            </w:tcBorders>
            <w:vAlign w:val="center"/>
          </w:tcPr>
          <w:p w14:paraId="2123B4F5" w14:textId="77777777" w:rsidR="000374E4" w:rsidRPr="007433BF" w:rsidRDefault="000374E4" w:rsidP="009E6775">
            <w:pPr>
              <w:spacing w:line="0" w:lineRule="atLeast"/>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color w:val="000000" w:themeColor="text1"/>
                <w:sz w:val="22"/>
              </w:rPr>
              <w:t>３．全体事業計画</w:t>
            </w:r>
          </w:p>
        </w:tc>
      </w:tr>
      <w:tr w:rsidR="00082648" w:rsidRPr="00082648" w14:paraId="5DDD6BA6" w14:textId="77777777" w:rsidTr="009E6775">
        <w:trPr>
          <w:trHeight w:val="417"/>
        </w:trPr>
        <w:tc>
          <w:tcPr>
            <w:tcW w:w="9268" w:type="dxa"/>
            <w:tcBorders>
              <w:bottom w:val="single" w:sz="4" w:space="0" w:color="auto"/>
            </w:tcBorders>
            <w:vAlign w:val="center"/>
          </w:tcPr>
          <w:p w14:paraId="7EC695D6" w14:textId="77777777" w:rsidR="000374E4" w:rsidRPr="007433BF" w:rsidRDefault="000374E4" w:rsidP="009E6775">
            <w:pPr>
              <w:autoSpaceDE w:val="0"/>
              <w:autoSpaceDN w:val="0"/>
              <w:adjustRightInd w:val="0"/>
              <w:jc w:val="left"/>
              <w:rPr>
                <w:rFonts w:ascii="ＭＳ ゴシック" w:eastAsia="ＭＳ ゴシック" w:hAnsi="ＭＳ ゴシック" w:cs="ＭＳ ゴシック"/>
                <w:color w:val="000000" w:themeColor="text1"/>
                <w:kern w:val="0"/>
                <w:sz w:val="22"/>
              </w:rPr>
            </w:pPr>
            <w:r w:rsidRPr="007433BF">
              <w:rPr>
                <w:rFonts w:ascii="ＭＳ ゴシック" w:eastAsia="ＭＳ ゴシック" w:hAnsi="ＭＳ ゴシック" w:cs="ＭＳ ゴシック" w:hint="eastAsia"/>
                <w:color w:val="000000" w:themeColor="text1"/>
                <w:kern w:val="0"/>
                <w:sz w:val="22"/>
              </w:rPr>
              <w:t>（１）全体事業概要</w:t>
            </w:r>
            <w:r w:rsidRPr="007433BF">
              <w:rPr>
                <w:rFonts w:ascii="ＭＳ ゴシック" w:eastAsia="ＭＳ ゴシック" w:hAnsi="ＭＳ ゴシック" w:cs="ＭＳ ゴシック"/>
                <w:color w:val="000000" w:themeColor="text1"/>
                <w:kern w:val="0"/>
                <w:sz w:val="22"/>
              </w:rPr>
              <w:t xml:space="preserve"> </w:t>
            </w:r>
          </w:p>
          <w:p w14:paraId="236F222A" w14:textId="77777777" w:rsidR="000374E4" w:rsidRPr="007433BF" w:rsidRDefault="000374E4" w:rsidP="009E6775">
            <w:pPr>
              <w:autoSpaceDE w:val="0"/>
              <w:autoSpaceDN w:val="0"/>
              <w:adjustRightInd w:val="0"/>
              <w:ind w:firstLineChars="100" w:firstLine="220"/>
              <w:jc w:val="left"/>
              <w:rPr>
                <w:rFonts w:ascii="ＭＳ ゴシック" w:eastAsia="ＭＳ ゴシック" w:hAnsi="ＭＳ ゴシック" w:cs="ＭＳ ゴシック"/>
                <w:color w:val="000000" w:themeColor="text1"/>
                <w:kern w:val="0"/>
                <w:sz w:val="22"/>
              </w:rPr>
            </w:pPr>
            <w:r w:rsidRPr="007433BF">
              <w:rPr>
                <w:rFonts w:ascii="ＭＳ ゴシック" w:eastAsia="ＭＳ ゴシック" w:hAnsi="ＭＳ ゴシック" w:cs="ＭＳ ゴシック" w:hint="eastAsia"/>
                <w:color w:val="000000" w:themeColor="text1"/>
                <w:kern w:val="0"/>
                <w:sz w:val="22"/>
              </w:rPr>
              <w:t>本事業の具体的な実施方法及び内容を以下の実施項目毎に記載してください。</w:t>
            </w:r>
            <w:r w:rsidRPr="007433BF">
              <w:rPr>
                <w:rFonts w:ascii="ＭＳ ゴシック" w:eastAsia="ＭＳ ゴシック" w:hAnsi="ＭＳ ゴシック" w:cs="ＭＳ ゴシック"/>
                <w:color w:val="000000" w:themeColor="text1"/>
                <w:kern w:val="0"/>
                <w:sz w:val="22"/>
              </w:rPr>
              <w:t xml:space="preserve"> </w:t>
            </w:r>
          </w:p>
          <w:p w14:paraId="797E5CA0" w14:textId="77777777" w:rsidR="000374E4" w:rsidRPr="007433BF" w:rsidRDefault="000374E4" w:rsidP="009E6775">
            <w:pPr>
              <w:autoSpaceDE w:val="0"/>
              <w:autoSpaceDN w:val="0"/>
              <w:adjustRightInd w:val="0"/>
              <w:ind w:leftChars="100" w:left="210"/>
              <w:jc w:val="left"/>
              <w:rPr>
                <w:rFonts w:ascii="ＭＳ ゴシック" w:eastAsia="ＭＳ ゴシック" w:hAnsi="ＭＳ ゴシック" w:cs="ＭＳ ゴシック"/>
                <w:color w:val="000000" w:themeColor="text1"/>
                <w:kern w:val="0"/>
                <w:sz w:val="22"/>
              </w:rPr>
            </w:pPr>
            <w:r w:rsidRPr="007433BF">
              <w:rPr>
                <w:rFonts w:ascii="ＭＳ ゴシック" w:eastAsia="ＭＳ ゴシック" w:hAnsi="ＭＳ ゴシック" w:cs="ＭＳ ゴシック" w:hint="eastAsia"/>
                <w:color w:val="000000" w:themeColor="text1"/>
                <w:kern w:val="0"/>
                <w:sz w:val="22"/>
              </w:rPr>
              <w:t>また、本事業の実施方法等について、上記１．事業概要に記載した目標を達成し本事業の成果を高めるための具体的な提案を記載してください。</w:t>
            </w:r>
            <w:r w:rsidRPr="007433BF">
              <w:rPr>
                <w:rFonts w:ascii="ＭＳ ゴシック" w:eastAsia="ＭＳ ゴシック" w:hAnsi="ＭＳ ゴシック" w:cs="ＭＳ ゴシック"/>
                <w:color w:val="000000" w:themeColor="text1"/>
                <w:kern w:val="0"/>
                <w:sz w:val="22"/>
              </w:rPr>
              <w:t xml:space="preserve"> </w:t>
            </w:r>
          </w:p>
          <w:p w14:paraId="7FB46F3D" w14:textId="77777777" w:rsidR="000374E4" w:rsidRPr="007433BF" w:rsidRDefault="000374E4" w:rsidP="009E6775">
            <w:pPr>
              <w:autoSpaceDE w:val="0"/>
              <w:autoSpaceDN w:val="0"/>
              <w:adjustRightInd w:val="0"/>
              <w:jc w:val="left"/>
              <w:rPr>
                <w:rFonts w:ascii="ＭＳ ゴシック" w:eastAsia="ＭＳ ゴシック" w:hAnsi="ＭＳ ゴシック" w:cs="ＭＳ ゴシック"/>
                <w:color w:val="000000" w:themeColor="text1"/>
                <w:kern w:val="0"/>
                <w:sz w:val="22"/>
              </w:rPr>
            </w:pPr>
            <w:r w:rsidRPr="007433BF">
              <w:rPr>
                <w:rFonts w:ascii="ＭＳ ゴシック" w:eastAsia="ＭＳ ゴシック" w:hAnsi="ＭＳ ゴシック" w:cs="ＭＳ ゴシック" w:hint="eastAsia"/>
                <w:color w:val="000000" w:themeColor="text1"/>
                <w:kern w:val="0"/>
                <w:sz w:val="22"/>
              </w:rPr>
              <w:t>（２）全体計画</w:t>
            </w:r>
            <w:r w:rsidRPr="007433BF">
              <w:rPr>
                <w:rFonts w:ascii="ＭＳ ゴシック" w:eastAsia="ＭＳ ゴシック" w:hAnsi="ＭＳ ゴシック" w:cs="ＭＳ ゴシック"/>
                <w:color w:val="000000" w:themeColor="text1"/>
                <w:kern w:val="0"/>
                <w:sz w:val="22"/>
              </w:rPr>
              <w:t xml:space="preserve"> </w:t>
            </w:r>
          </w:p>
          <w:p w14:paraId="481C86F3" w14:textId="77777777" w:rsidR="000374E4" w:rsidRPr="007433BF" w:rsidRDefault="000374E4" w:rsidP="009E6775">
            <w:pPr>
              <w:spacing w:line="0" w:lineRule="atLeast"/>
              <w:ind w:leftChars="100" w:left="210"/>
              <w:rPr>
                <w:rFonts w:ascii="ＭＳ ゴシック" w:eastAsia="ＭＳ ゴシック" w:hAnsi="ＭＳ ゴシック" w:cs="ＭＳ ゴシック"/>
                <w:color w:val="000000" w:themeColor="text1"/>
                <w:kern w:val="0"/>
                <w:sz w:val="22"/>
              </w:rPr>
            </w:pPr>
            <w:r w:rsidRPr="007433BF">
              <w:rPr>
                <w:rFonts w:ascii="ＭＳ ゴシック" w:eastAsia="ＭＳ ゴシック" w:hAnsi="ＭＳ ゴシック" w:cs="ＭＳ ゴシック" w:hint="eastAsia"/>
                <w:color w:val="000000" w:themeColor="text1"/>
                <w:kern w:val="0"/>
                <w:sz w:val="22"/>
              </w:rPr>
              <w:t>実施項目毎に概略スケジュールを記載してください。再委託や外注請負を行う場合は、提案者が行う部分と区別して記載してください。</w:t>
            </w:r>
          </w:p>
          <w:p w14:paraId="0971E1A3" w14:textId="77777777" w:rsidR="000374E4" w:rsidRPr="007433BF" w:rsidRDefault="000374E4" w:rsidP="009E6775">
            <w:pPr>
              <w:spacing w:line="0" w:lineRule="atLeast"/>
              <w:rPr>
                <w:rFonts w:ascii="ＭＳ ゴシック" w:eastAsia="ＭＳ ゴシック" w:hAnsi="ＭＳ ゴシック" w:cs="ＭＳ ゴシック"/>
                <w:color w:val="000000" w:themeColor="text1"/>
                <w:kern w:val="0"/>
                <w:sz w:val="22"/>
              </w:rPr>
            </w:pPr>
          </w:p>
          <w:p w14:paraId="70E9D705" w14:textId="77777777" w:rsidR="000374E4" w:rsidRPr="007433BF" w:rsidRDefault="000374E4" w:rsidP="009E6775">
            <w:pPr>
              <w:spacing w:line="0" w:lineRule="atLeas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（例　示）</w:t>
            </w:r>
          </w:p>
          <w:tbl>
            <w:tblPr>
              <w:tblW w:w="8290"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2"/>
              <w:gridCol w:w="850"/>
              <w:gridCol w:w="851"/>
              <w:gridCol w:w="992"/>
              <w:gridCol w:w="851"/>
              <w:gridCol w:w="992"/>
              <w:gridCol w:w="992"/>
            </w:tblGrid>
            <w:tr w:rsidR="00082648" w:rsidRPr="00082648" w14:paraId="14CAC9E9" w14:textId="77777777" w:rsidTr="009E6775">
              <w:trPr>
                <w:trHeight w:val="349"/>
              </w:trPr>
              <w:tc>
                <w:tcPr>
                  <w:tcW w:w="2762" w:type="dxa"/>
                  <w:vMerge w:val="restart"/>
                  <w:tcBorders>
                    <w:top w:val="single" w:sz="12" w:space="0" w:color="000000"/>
                    <w:left w:val="single" w:sz="12" w:space="0" w:color="000000"/>
                    <w:right w:val="single" w:sz="12" w:space="0" w:color="000000"/>
                  </w:tcBorders>
                </w:tcPr>
                <w:p w14:paraId="55EACC7B" w14:textId="77777777" w:rsidR="000374E4" w:rsidRPr="007433BF" w:rsidRDefault="000374E4" w:rsidP="009E6775">
                  <w:pPr>
                    <w:spacing w:line="362" w:lineRule="atLeast"/>
                    <w:jc w:val="cente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項目</w:t>
                  </w:r>
                </w:p>
              </w:tc>
              <w:tc>
                <w:tcPr>
                  <w:tcW w:w="1701" w:type="dxa"/>
                  <w:gridSpan w:val="2"/>
                  <w:tcBorders>
                    <w:top w:val="single" w:sz="12" w:space="0" w:color="000000"/>
                    <w:left w:val="single" w:sz="12" w:space="0" w:color="000000"/>
                    <w:bottom w:val="single" w:sz="4" w:space="0" w:color="auto"/>
                    <w:right w:val="single" w:sz="12" w:space="0" w:color="000000"/>
                  </w:tcBorders>
                </w:tcPr>
                <w:p w14:paraId="2BB379A7" w14:textId="27DC8538" w:rsidR="000374E4" w:rsidRPr="007433BF" w:rsidRDefault="004F22F2" w:rsidP="009E6775">
                  <w:pPr>
                    <w:spacing w:line="362" w:lineRule="atLeast"/>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６</w:t>
                  </w:r>
                  <w:r w:rsidR="000374E4" w:rsidRPr="007433BF">
                    <w:rPr>
                      <w:rFonts w:ascii="ＭＳ ゴシック" w:eastAsia="ＭＳ ゴシック" w:hAnsi="ＭＳ ゴシック" w:hint="eastAsia"/>
                      <w:color w:val="000000" w:themeColor="text1"/>
                      <w:sz w:val="22"/>
                    </w:rPr>
                    <w:t>年度</w:t>
                  </w:r>
                </w:p>
              </w:tc>
              <w:tc>
                <w:tcPr>
                  <w:tcW w:w="1843" w:type="dxa"/>
                  <w:gridSpan w:val="2"/>
                  <w:tcBorders>
                    <w:top w:val="single" w:sz="12" w:space="0" w:color="000000"/>
                    <w:left w:val="single" w:sz="12" w:space="0" w:color="000000"/>
                    <w:bottom w:val="single" w:sz="4" w:space="0" w:color="auto"/>
                    <w:right w:val="single" w:sz="12" w:space="0" w:color="000000"/>
                  </w:tcBorders>
                </w:tcPr>
                <w:p w14:paraId="1F4ED5E2" w14:textId="4FAD4F8D" w:rsidR="000374E4" w:rsidRPr="007433BF" w:rsidRDefault="004F22F2" w:rsidP="009E6775">
                  <w:pPr>
                    <w:spacing w:line="362" w:lineRule="atLeast"/>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７</w:t>
                  </w:r>
                  <w:r w:rsidR="000374E4" w:rsidRPr="007433BF">
                    <w:rPr>
                      <w:rFonts w:ascii="ＭＳ ゴシック" w:eastAsia="ＭＳ ゴシック" w:hAnsi="ＭＳ ゴシック" w:hint="eastAsia"/>
                      <w:color w:val="000000" w:themeColor="text1"/>
                      <w:sz w:val="22"/>
                    </w:rPr>
                    <w:t>年度</w:t>
                  </w:r>
                </w:p>
              </w:tc>
              <w:tc>
                <w:tcPr>
                  <w:tcW w:w="1984" w:type="dxa"/>
                  <w:gridSpan w:val="2"/>
                  <w:tcBorders>
                    <w:top w:val="single" w:sz="12" w:space="0" w:color="000000"/>
                    <w:left w:val="single" w:sz="12" w:space="0" w:color="000000"/>
                    <w:bottom w:val="single" w:sz="4" w:space="0" w:color="auto"/>
                    <w:right w:val="single" w:sz="12" w:space="0" w:color="000000"/>
                  </w:tcBorders>
                </w:tcPr>
                <w:p w14:paraId="2E700D41" w14:textId="386CB1EB" w:rsidR="000374E4" w:rsidRPr="007433BF" w:rsidRDefault="004F22F2" w:rsidP="009E6775">
                  <w:pPr>
                    <w:spacing w:line="362" w:lineRule="atLeast"/>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８</w:t>
                  </w:r>
                  <w:r w:rsidR="000374E4" w:rsidRPr="007433BF">
                    <w:rPr>
                      <w:rFonts w:ascii="ＭＳ ゴシック" w:eastAsia="ＭＳ ゴシック" w:hAnsi="ＭＳ ゴシック" w:hint="eastAsia"/>
                      <w:color w:val="000000" w:themeColor="text1"/>
                      <w:sz w:val="22"/>
                    </w:rPr>
                    <w:t>年度</w:t>
                  </w:r>
                </w:p>
              </w:tc>
            </w:tr>
            <w:tr w:rsidR="00082648" w:rsidRPr="00082648" w14:paraId="100B4E1D" w14:textId="77777777" w:rsidTr="009E6775">
              <w:trPr>
                <w:trHeight w:val="360"/>
              </w:trPr>
              <w:tc>
                <w:tcPr>
                  <w:tcW w:w="2762" w:type="dxa"/>
                  <w:vMerge/>
                  <w:tcBorders>
                    <w:left w:val="single" w:sz="12" w:space="0" w:color="000000"/>
                    <w:bottom w:val="single" w:sz="12" w:space="0" w:color="000000"/>
                    <w:right w:val="single" w:sz="12" w:space="0" w:color="000000"/>
                  </w:tcBorders>
                </w:tcPr>
                <w:p w14:paraId="2C288828" w14:textId="77777777" w:rsidR="000374E4" w:rsidRPr="007433BF" w:rsidRDefault="000374E4" w:rsidP="009E6775">
                  <w:pPr>
                    <w:spacing w:line="362" w:lineRule="atLeast"/>
                    <w:jc w:val="center"/>
                    <w:rPr>
                      <w:rFonts w:ascii="ＭＳ ゴシック" w:eastAsia="ＭＳ ゴシック" w:hAnsi="ＭＳ ゴシック"/>
                      <w:color w:val="000000" w:themeColor="text1"/>
                      <w:sz w:val="22"/>
                    </w:rPr>
                  </w:pPr>
                </w:p>
              </w:tc>
              <w:tc>
                <w:tcPr>
                  <w:tcW w:w="850" w:type="dxa"/>
                  <w:tcBorders>
                    <w:top w:val="single" w:sz="4" w:space="0" w:color="auto"/>
                    <w:left w:val="single" w:sz="12" w:space="0" w:color="000000"/>
                    <w:bottom w:val="single" w:sz="12" w:space="0" w:color="000000"/>
                    <w:right w:val="dashSmallGap" w:sz="4" w:space="0" w:color="auto"/>
                  </w:tcBorders>
                </w:tcPr>
                <w:p w14:paraId="29FC20AD" w14:textId="77777777" w:rsidR="000374E4" w:rsidRPr="007433BF" w:rsidRDefault="000374E4" w:rsidP="009E6775">
                  <w:pPr>
                    <w:spacing w:line="362" w:lineRule="atLeast"/>
                    <w:jc w:val="cente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上期</w:t>
                  </w:r>
                </w:p>
              </w:tc>
              <w:tc>
                <w:tcPr>
                  <w:tcW w:w="851" w:type="dxa"/>
                  <w:tcBorders>
                    <w:top w:val="single" w:sz="4" w:space="0" w:color="auto"/>
                    <w:left w:val="dashSmallGap" w:sz="4" w:space="0" w:color="auto"/>
                    <w:bottom w:val="single" w:sz="12" w:space="0" w:color="000000"/>
                    <w:right w:val="single" w:sz="12" w:space="0" w:color="auto"/>
                  </w:tcBorders>
                </w:tcPr>
                <w:p w14:paraId="487E64E3" w14:textId="77777777" w:rsidR="000374E4" w:rsidRPr="007433BF" w:rsidRDefault="000374E4" w:rsidP="009E6775">
                  <w:pPr>
                    <w:spacing w:line="362" w:lineRule="atLeast"/>
                    <w:jc w:val="cente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下期</w:t>
                  </w:r>
                </w:p>
              </w:tc>
              <w:tc>
                <w:tcPr>
                  <w:tcW w:w="992" w:type="dxa"/>
                  <w:tcBorders>
                    <w:top w:val="single" w:sz="4" w:space="0" w:color="auto"/>
                    <w:left w:val="single" w:sz="12" w:space="0" w:color="auto"/>
                    <w:bottom w:val="single" w:sz="12" w:space="0" w:color="000000"/>
                    <w:right w:val="dashSmallGap" w:sz="4" w:space="0" w:color="auto"/>
                  </w:tcBorders>
                </w:tcPr>
                <w:p w14:paraId="33F142B7" w14:textId="77777777" w:rsidR="000374E4" w:rsidRPr="007433BF" w:rsidRDefault="000374E4" w:rsidP="009E6775">
                  <w:pPr>
                    <w:spacing w:line="362" w:lineRule="atLeast"/>
                    <w:jc w:val="cente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上期</w:t>
                  </w:r>
                </w:p>
              </w:tc>
              <w:tc>
                <w:tcPr>
                  <w:tcW w:w="851" w:type="dxa"/>
                  <w:tcBorders>
                    <w:top w:val="single" w:sz="4" w:space="0" w:color="auto"/>
                    <w:left w:val="dashSmallGap" w:sz="4" w:space="0" w:color="auto"/>
                    <w:bottom w:val="single" w:sz="12" w:space="0" w:color="000000"/>
                    <w:right w:val="single" w:sz="12" w:space="0" w:color="000000"/>
                  </w:tcBorders>
                </w:tcPr>
                <w:p w14:paraId="49992FAF" w14:textId="77777777" w:rsidR="000374E4" w:rsidRPr="007433BF" w:rsidRDefault="000374E4" w:rsidP="009E6775">
                  <w:pPr>
                    <w:spacing w:line="362" w:lineRule="atLeast"/>
                    <w:jc w:val="cente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下期</w:t>
                  </w:r>
                </w:p>
              </w:tc>
              <w:tc>
                <w:tcPr>
                  <w:tcW w:w="992" w:type="dxa"/>
                  <w:tcBorders>
                    <w:top w:val="single" w:sz="4" w:space="0" w:color="auto"/>
                    <w:left w:val="single" w:sz="12" w:space="0" w:color="000000"/>
                    <w:bottom w:val="single" w:sz="12" w:space="0" w:color="000000"/>
                    <w:right w:val="dashSmallGap" w:sz="4" w:space="0" w:color="auto"/>
                  </w:tcBorders>
                </w:tcPr>
                <w:p w14:paraId="14C7382D" w14:textId="77777777" w:rsidR="000374E4" w:rsidRPr="007433BF" w:rsidRDefault="000374E4" w:rsidP="009E6775">
                  <w:pPr>
                    <w:spacing w:line="362" w:lineRule="atLeast"/>
                    <w:jc w:val="cente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上期</w:t>
                  </w:r>
                </w:p>
              </w:tc>
              <w:tc>
                <w:tcPr>
                  <w:tcW w:w="992" w:type="dxa"/>
                  <w:tcBorders>
                    <w:top w:val="single" w:sz="4" w:space="0" w:color="auto"/>
                    <w:left w:val="dashSmallGap" w:sz="4" w:space="0" w:color="auto"/>
                    <w:bottom w:val="single" w:sz="12" w:space="0" w:color="000000"/>
                    <w:right w:val="single" w:sz="12" w:space="0" w:color="000000"/>
                  </w:tcBorders>
                </w:tcPr>
                <w:p w14:paraId="39C2C388" w14:textId="77777777" w:rsidR="000374E4" w:rsidRPr="007433BF" w:rsidRDefault="000374E4" w:rsidP="009E6775">
                  <w:pPr>
                    <w:spacing w:line="362" w:lineRule="atLeast"/>
                    <w:jc w:val="cente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下期</w:t>
                  </w:r>
                </w:p>
              </w:tc>
            </w:tr>
            <w:tr w:rsidR="00082648" w:rsidRPr="00082648" w14:paraId="42EA8E81" w14:textId="77777777" w:rsidTr="009E6775">
              <w:trPr>
                <w:trHeight w:val="360"/>
              </w:trPr>
              <w:tc>
                <w:tcPr>
                  <w:tcW w:w="2762" w:type="dxa"/>
                  <w:tcBorders>
                    <w:top w:val="single" w:sz="12" w:space="0" w:color="000000"/>
                    <w:left w:val="single" w:sz="12" w:space="0" w:color="000000"/>
                    <w:bottom w:val="dotted" w:sz="4" w:space="0" w:color="auto"/>
                    <w:right w:val="single" w:sz="12" w:space="0" w:color="000000"/>
                  </w:tcBorders>
                </w:tcPr>
                <w:p w14:paraId="03180BBB" w14:textId="77777777" w:rsidR="000374E4" w:rsidRPr="007433BF" w:rsidRDefault="000374E4" w:rsidP="009E6775">
                  <w:pPr>
                    <w:spacing w:line="362" w:lineRule="atLeas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１．〇〇〇〇〇</w:t>
                  </w:r>
                </w:p>
              </w:tc>
              <w:tc>
                <w:tcPr>
                  <w:tcW w:w="850" w:type="dxa"/>
                  <w:tcBorders>
                    <w:top w:val="single" w:sz="12" w:space="0" w:color="000000"/>
                    <w:left w:val="single" w:sz="12" w:space="0" w:color="000000"/>
                    <w:bottom w:val="dotted" w:sz="4" w:space="0" w:color="auto"/>
                    <w:right w:val="dashSmallGap" w:sz="4" w:space="0" w:color="auto"/>
                  </w:tcBorders>
                </w:tcPr>
                <w:p w14:paraId="4C86B3C3" w14:textId="77777777" w:rsidR="000374E4" w:rsidRPr="007433BF" w:rsidRDefault="000374E4" w:rsidP="009E6775">
                  <w:pPr>
                    <w:spacing w:line="362" w:lineRule="atLeast"/>
                    <w:jc w:val="center"/>
                    <w:rPr>
                      <w:rFonts w:ascii="ＭＳ ゴシック" w:eastAsia="ＭＳ ゴシック" w:hAnsi="ＭＳ ゴシック"/>
                      <w:color w:val="000000" w:themeColor="text1"/>
                      <w:sz w:val="22"/>
                    </w:rPr>
                  </w:pPr>
                </w:p>
              </w:tc>
              <w:tc>
                <w:tcPr>
                  <w:tcW w:w="851" w:type="dxa"/>
                  <w:tcBorders>
                    <w:top w:val="single" w:sz="12" w:space="0" w:color="000000"/>
                    <w:left w:val="dashSmallGap" w:sz="4" w:space="0" w:color="auto"/>
                    <w:bottom w:val="dotted" w:sz="4" w:space="0" w:color="auto"/>
                    <w:right w:val="single" w:sz="12" w:space="0" w:color="000000"/>
                  </w:tcBorders>
                </w:tcPr>
                <w:p w14:paraId="66AB2DD6" w14:textId="77777777" w:rsidR="000374E4" w:rsidRPr="007433BF" w:rsidRDefault="000374E4" w:rsidP="009E6775">
                  <w:pPr>
                    <w:spacing w:line="362" w:lineRule="atLeast"/>
                    <w:jc w:val="center"/>
                    <w:rPr>
                      <w:rFonts w:ascii="ＭＳ ゴシック" w:eastAsia="ＭＳ ゴシック" w:hAnsi="ＭＳ ゴシック"/>
                      <w:color w:val="000000" w:themeColor="text1"/>
                      <w:sz w:val="22"/>
                    </w:rPr>
                  </w:pPr>
                </w:p>
              </w:tc>
              <w:tc>
                <w:tcPr>
                  <w:tcW w:w="992" w:type="dxa"/>
                  <w:tcBorders>
                    <w:top w:val="single" w:sz="12" w:space="0" w:color="000000"/>
                    <w:left w:val="single" w:sz="12" w:space="0" w:color="000000"/>
                    <w:bottom w:val="dotted" w:sz="4" w:space="0" w:color="auto"/>
                    <w:right w:val="dashSmallGap" w:sz="4" w:space="0" w:color="auto"/>
                  </w:tcBorders>
                </w:tcPr>
                <w:p w14:paraId="500A4E19" w14:textId="77777777" w:rsidR="000374E4" w:rsidRPr="007433BF" w:rsidRDefault="000374E4" w:rsidP="009E6775">
                  <w:pPr>
                    <w:spacing w:line="362" w:lineRule="atLeast"/>
                    <w:jc w:val="center"/>
                    <w:rPr>
                      <w:rFonts w:ascii="ＭＳ ゴシック" w:eastAsia="ＭＳ ゴシック" w:hAnsi="ＭＳ ゴシック"/>
                      <w:color w:val="000000" w:themeColor="text1"/>
                      <w:sz w:val="22"/>
                    </w:rPr>
                  </w:pPr>
                </w:p>
              </w:tc>
              <w:tc>
                <w:tcPr>
                  <w:tcW w:w="851" w:type="dxa"/>
                  <w:tcBorders>
                    <w:top w:val="single" w:sz="12" w:space="0" w:color="000000"/>
                    <w:left w:val="dashSmallGap" w:sz="4" w:space="0" w:color="auto"/>
                    <w:bottom w:val="dotted" w:sz="4" w:space="0" w:color="auto"/>
                    <w:right w:val="single" w:sz="12" w:space="0" w:color="000000"/>
                  </w:tcBorders>
                </w:tcPr>
                <w:p w14:paraId="3662E961" w14:textId="77777777" w:rsidR="000374E4" w:rsidRPr="007433BF" w:rsidRDefault="000374E4" w:rsidP="009E6775">
                  <w:pPr>
                    <w:spacing w:line="362" w:lineRule="atLeast"/>
                    <w:jc w:val="center"/>
                    <w:rPr>
                      <w:rFonts w:ascii="ＭＳ ゴシック" w:eastAsia="ＭＳ ゴシック" w:hAnsi="ＭＳ ゴシック"/>
                      <w:color w:val="000000" w:themeColor="text1"/>
                      <w:sz w:val="22"/>
                    </w:rPr>
                  </w:pPr>
                </w:p>
              </w:tc>
              <w:tc>
                <w:tcPr>
                  <w:tcW w:w="992" w:type="dxa"/>
                  <w:tcBorders>
                    <w:top w:val="single" w:sz="12" w:space="0" w:color="000000"/>
                    <w:left w:val="single" w:sz="12" w:space="0" w:color="000000"/>
                    <w:bottom w:val="dotted" w:sz="4" w:space="0" w:color="auto"/>
                    <w:right w:val="dashSmallGap" w:sz="4" w:space="0" w:color="auto"/>
                  </w:tcBorders>
                </w:tcPr>
                <w:p w14:paraId="0B9FEEFB" w14:textId="77777777" w:rsidR="000374E4" w:rsidRPr="007433BF" w:rsidRDefault="000374E4" w:rsidP="009E6775">
                  <w:pPr>
                    <w:spacing w:line="362" w:lineRule="atLeast"/>
                    <w:jc w:val="center"/>
                    <w:rPr>
                      <w:rFonts w:ascii="ＭＳ ゴシック" w:eastAsia="ＭＳ ゴシック" w:hAnsi="ＭＳ ゴシック"/>
                      <w:color w:val="000000" w:themeColor="text1"/>
                      <w:sz w:val="22"/>
                    </w:rPr>
                  </w:pPr>
                </w:p>
              </w:tc>
              <w:tc>
                <w:tcPr>
                  <w:tcW w:w="992" w:type="dxa"/>
                  <w:tcBorders>
                    <w:top w:val="single" w:sz="12" w:space="0" w:color="000000"/>
                    <w:left w:val="dashSmallGap" w:sz="4" w:space="0" w:color="auto"/>
                    <w:bottom w:val="dotted" w:sz="4" w:space="0" w:color="auto"/>
                    <w:right w:val="single" w:sz="12" w:space="0" w:color="000000"/>
                  </w:tcBorders>
                </w:tcPr>
                <w:p w14:paraId="119FC444" w14:textId="77777777" w:rsidR="000374E4" w:rsidRPr="007433BF" w:rsidRDefault="000374E4" w:rsidP="009E6775">
                  <w:pPr>
                    <w:spacing w:line="362" w:lineRule="atLeast"/>
                    <w:jc w:val="center"/>
                    <w:rPr>
                      <w:rFonts w:ascii="ＭＳ ゴシック" w:eastAsia="ＭＳ ゴシック" w:hAnsi="ＭＳ ゴシック"/>
                      <w:color w:val="000000" w:themeColor="text1"/>
                      <w:sz w:val="22"/>
                    </w:rPr>
                  </w:pPr>
                </w:p>
              </w:tc>
            </w:tr>
            <w:tr w:rsidR="00082648" w:rsidRPr="00082648" w14:paraId="4A7FFC2C" w14:textId="77777777" w:rsidTr="009E6775">
              <w:trPr>
                <w:trHeight w:val="349"/>
              </w:trPr>
              <w:tc>
                <w:tcPr>
                  <w:tcW w:w="2762" w:type="dxa"/>
                  <w:tcBorders>
                    <w:top w:val="dotted" w:sz="4" w:space="0" w:color="auto"/>
                    <w:left w:val="single" w:sz="12" w:space="0" w:color="000000"/>
                    <w:bottom w:val="dotted" w:sz="4" w:space="0" w:color="auto"/>
                    <w:right w:val="single" w:sz="12" w:space="0" w:color="000000"/>
                  </w:tcBorders>
                </w:tcPr>
                <w:p w14:paraId="5E3C1010" w14:textId="77777777" w:rsidR="000374E4" w:rsidRPr="007433BF" w:rsidRDefault="000374E4" w:rsidP="009E6775">
                  <w:pPr>
                    <w:spacing w:line="362" w:lineRule="atLeast"/>
                    <w:rPr>
                      <w:rFonts w:ascii="ＭＳ ゴシック" w:eastAsia="ＭＳ ゴシック" w:hAnsi="ＭＳ ゴシック"/>
                      <w:noProof/>
                      <w:color w:val="000000" w:themeColor="text1"/>
                      <w:sz w:val="22"/>
                    </w:rPr>
                  </w:pPr>
                  <w:r w:rsidRPr="007433BF">
                    <w:rPr>
                      <w:rFonts w:ascii="ＭＳ ゴシック" w:eastAsia="ＭＳ ゴシック" w:hAnsi="ＭＳ ゴシック"/>
                      <w:color w:val="000000" w:themeColor="text1"/>
                      <w:sz w:val="22"/>
                    </w:rPr>
                    <w:t xml:space="preserve">(1) </w:t>
                  </w:r>
                  <w:r w:rsidRPr="007433BF">
                    <w:rPr>
                      <w:rFonts w:ascii="ＭＳ ゴシック" w:eastAsia="ＭＳ ゴシック" w:hAnsi="ＭＳ ゴシック" w:hint="eastAsia"/>
                      <w:color w:val="000000" w:themeColor="text1"/>
                      <w:sz w:val="22"/>
                    </w:rPr>
                    <w:t>〇〇〇〇〇〇〇（Ａ）</w:t>
                  </w:r>
                </w:p>
              </w:tc>
              <w:tc>
                <w:tcPr>
                  <w:tcW w:w="850" w:type="dxa"/>
                  <w:tcBorders>
                    <w:top w:val="dotted" w:sz="4" w:space="0" w:color="auto"/>
                    <w:left w:val="single" w:sz="12" w:space="0" w:color="000000"/>
                    <w:bottom w:val="dotted" w:sz="4" w:space="0" w:color="auto"/>
                    <w:right w:val="dashSmallGap" w:sz="4" w:space="0" w:color="auto"/>
                  </w:tcBorders>
                </w:tcPr>
                <w:p w14:paraId="41411E6A" w14:textId="71919FDA" w:rsidR="000374E4" w:rsidRPr="007433BF" w:rsidRDefault="00D81583" w:rsidP="009E6775">
                  <w:pPr>
                    <w:spacing w:line="362" w:lineRule="atLeast"/>
                    <w:jc w:val="center"/>
                    <w:rPr>
                      <w:rFonts w:ascii="ＭＳ ゴシック" w:eastAsia="ＭＳ ゴシック" w:hAnsi="ＭＳ ゴシック"/>
                      <w:color w:val="000000" w:themeColor="text1"/>
                      <w:sz w:val="22"/>
                    </w:rPr>
                  </w:pPr>
                  <w:r w:rsidRPr="007433BF">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58257" behindDoc="0" locked="0" layoutInCell="0" allowOverlap="1" wp14:anchorId="4114CAF2" wp14:editId="1D196057">
                            <wp:simplePos x="0" y="0"/>
                            <wp:positionH relativeFrom="column">
                              <wp:posOffset>2014220</wp:posOffset>
                            </wp:positionH>
                            <wp:positionV relativeFrom="paragraph">
                              <wp:posOffset>2725420</wp:posOffset>
                            </wp:positionV>
                            <wp:extent cx="2447925" cy="0"/>
                            <wp:effectExtent l="13970" t="58420" r="14605" b="5588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dgm="http://schemas.openxmlformats.org/drawingml/2006/diagram">
                        <w:pict>
                          <v:line id="Line 88"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58.6pt,214.6pt" to="351.35pt,214.6pt" w14:anchorId="21D29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">
                            <v:stroke endarrow="block"/>
                          </v:line>
                        </w:pict>
                      </mc:Fallback>
                    </mc:AlternateContent>
                  </w:r>
                </w:p>
              </w:tc>
              <w:tc>
                <w:tcPr>
                  <w:tcW w:w="851" w:type="dxa"/>
                  <w:tcBorders>
                    <w:top w:val="dotted" w:sz="4" w:space="0" w:color="auto"/>
                    <w:left w:val="dashSmallGap" w:sz="4" w:space="0" w:color="auto"/>
                    <w:bottom w:val="dotted" w:sz="4" w:space="0" w:color="auto"/>
                    <w:right w:val="single" w:sz="12" w:space="0" w:color="000000"/>
                  </w:tcBorders>
                </w:tcPr>
                <w:p w14:paraId="7A3891DC" w14:textId="77777777" w:rsidR="000374E4" w:rsidRPr="007433BF" w:rsidRDefault="000374E4" w:rsidP="009E6775">
                  <w:pPr>
                    <w:spacing w:line="362" w:lineRule="atLeast"/>
                    <w:jc w:val="center"/>
                    <w:rPr>
                      <w:rFonts w:ascii="ＭＳ ゴシック" w:eastAsia="ＭＳ ゴシック" w:hAnsi="ＭＳ ゴシック"/>
                      <w:color w:val="000000" w:themeColor="text1"/>
                      <w:sz w:val="22"/>
                    </w:rPr>
                  </w:pPr>
                </w:p>
              </w:tc>
              <w:tc>
                <w:tcPr>
                  <w:tcW w:w="992" w:type="dxa"/>
                  <w:tcBorders>
                    <w:top w:val="dotted" w:sz="4" w:space="0" w:color="auto"/>
                    <w:left w:val="single" w:sz="12" w:space="0" w:color="000000"/>
                    <w:bottom w:val="dotted" w:sz="4" w:space="0" w:color="auto"/>
                    <w:right w:val="dashSmallGap" w:sz="4" w:space="0" w:color="auto"/>
                  </w:tcBorders>
                </w:tcPr>
                <w:p w14:paraId="67409E74" w14:textId="77777777" w:rsidR="000374E4" w:rsidRPr="007433BF" w:rsidRDefault="000374E4" w:rsidP="009E6775">
                  <w:pPr>
                    <w:spacing w:line="362" w:lineRule="atLeast"/>
                    <w:jc w:val="center"/>
                    <w:rPr>
                      <w:rFonts w:ascii="ＭＳ ゴシック" w:eastAsia="ＭＳ ゴシック" w:hAnsi="ＭＳ ゴシック"/>
                      <w:color w:val="000000" w:themeColor="text1"/>
                      <w:sz w:val="22"/>
                    </w:rPr>
                  </w:pPr>
                </w:p>
              </w:tc>
              <w:tc>
                <w:tcPr>
                  <w:tcW w:w="851" w:type="dxa"/>
                  <w:tcBorders>
                    <w:top w:val="dotted" w:sz="4" w:space="0" w:color="auto"/>
                    <w:left w:val="dashSmallGap" w:sz="4" w:space="0" w:color="auto"/>
                    <w:bottom w:val="dotted" w:sz="4" w:space="0" w:color="auto"/>
                    <w:right w:val="single" w:sz="12" w:space="0" w:color="000000"/>
                  </w:tcBorders>
                </w:tcPr>
                <w:p w14:paraId="350BB9F5" w14:textId="77777777" w:rsidR="000374E4" w:rsidRPr="007433BF" w:rsidRDefault="000374E4" w:rsidP="009E6775">
                  <w:pPr>
                    <w:spacing w:line="362" w:lineRule="atLeast"/>
                    <w:jc w:val="center"/>
                    <w:rPr>
                      <w:rFonts w:ascii="ＭＳ ゴシック" w:eastAsia="ＭＳ ゴシック" w:hAnsi="ＭＳ ゴシック"/>
                      <w:color w:val="000000" w:themeColor="text1"/>
                      <w:sz w:val="22"/>
                    </w:rPr>
                  </w:pPr>
                </w:p>
              </w:tc>
              <w:tc>
                <w:tcPr>
                  <w:tcW w:w="992" w:type="dxa"/>
                  <w:tcBorders>
                    <w:top w:val="dotted" w:sz="4" w:space="0" w:color="auto"/>
                    <w:left w:val="single" w:sz="12" w:space="0" w:color="000000"/>
                    <w:bottom w:val="dotted" w:sz="4" w:space="0" w:color="auto"/>
                    <w:right w:val="dashSmallGap" w:sz="4" w:space="0" w:color="auto"/>
                  </w:tcBorders>
                </w:tcPr>
                <w:p w14:paraId="1DE9C279" w14:textId="77777777" w:rsidR="000374E4" w:rsidRPr="007433BF" w:rsidRDefault="000374E4" w:rsidP="009E6775">
                  <w:pPr>
                    <w:spacing w:line="362" w:lineRule="atLeast"/>
                    <w:jc w:val="center"/>
                    <w:rPr>
                      <w:rFonts w:ascii="ＭＳ ゴシック" w:eastAsia="ＭＳ ゴシック" w:hAnsi="ＭＳ ゴシック"/>
                      <w:color w:val="000000" w:themeColor="text1"/>
                      <w:sz w:val="22"/>
                    </w:rPr>
                  </w:pPr>
                </w:p>
              </w:tc>
              <w:tc>
                <w:tcPr>
                  <w:tcW w:w="992" w:type="dxa"/>
                  <w:tcBorders>
                    <w:top w:val="dotted" w:sz="4" w:space="0" w:color="auto"/>
                    <w:left w:val="dashSmallGap" w:sz="4" w:space="0" w:color="auto"/>
                    <w:bottom w:val="dotted" w:sz="4" w:space="0" w:color="auto"/>
                    <w:right w:val="single" w:sz="12" w:space="0" w:color="000000"/>
                  </w:tcBorders>
                </w:tcPr>
                <w:p w14:paraId="2BD666F6" w14:textId="77777777" w:rsidR="000374E4" w:rsidRPr="007433BF" w:rsidRDefault="000374E4" w:rsidP="009E6775">
                  <w:pPr>
                    <w:spacing w:line="362" w:lineRule="atLeast"/>
                    <w:jc w:val="center"/>
                    <w:rPr>
                      <w:rFonts w:ascii="ＭＳ ゴシック" w:eastAsia="ＭＳ ゴシック" w:hAnsi="ＭＳ ゴシック"/>
                      <w:color w:val="000000" w:themeColor="text1"/>
                      <w:sz w:val="22"/>
                    </w:rPr>
                  </w:pPr>
                </w:p>
              </w:tc>
            </w:tr>
            <w:tr w:rsidR="00082648" w:rsidRPr="00082648" w14:paraId="15E39EEC" w14:textId="77777777" w:rsidTr="009E6775">
              <w:trPr>
                <w:trHeight w:val="411"/>
              </w:trPr>
              <w:tc>
                <w:tcPr>
                  <w:tcW w:w="2762" w:type="dxa"/>
                  <w:tcBorders>
                    <w:top w:val="dotted" w:sz="4" w:space="0" w:color="auto"/>
                    <w:left w:val="single" w:sz="12" w:space="0" w:color="000000"/>
                    <w:bottom w:val="single" w:sz="2" w:space="0" w:color="000000"/>
                    <w:right w:val="single" w:sz="12" w:space="0" w:color="000000"/>
                  </w:tcBorders>
                </w:tcPr>
                <w:p w14:paraId="2AECBFB2" w14:textId="77777777" w:rsidR="000374E4" w:rsidRPr="007433BF" w:rsidRDefault="000374E4" w:rsidP="009E6775">
                  <w:pPr>
                    <w:spacing w:line="362" w:lineRule="atLeast"/>
                    <w:rPr>
                      <w:rFonts w:ascii="ＭＳ ゴシック" w:eastAsia="ＭＳ ゴシック" w:hAnsi="ＭＳ ゴシック"/>
                      <w:noProof/>
                      <w:color w:val="000000" w:themeColor="text1"/>
                      <w:sz w:val="22"/>
                    </w:rPr>
                  </w:pPr>
                  <w:r w:rsidRPr="007433BF">
                    <w:rPr>
                      <w:rFonts w:ascii="ＭＳ ゴシック" w:eastAsia="ＭＳ ゴシック" w:hAnsi="ＭＳ ゴシック"/>
                      <w:color w:val="000000" w:themeColor="text1"/>
                      <w:sz w:val="22"/>
                    </w:rPr>
                    <w:t xml:space="preserve">(2) </w:t>
                  </w:r>
                  <w:r w:rsidRPr="007433BF">
                    <w:rPr>
                      <w:rFonts w:ascii="ＭＳ ゴシック" w:eastAsia="ＭＳ ゴシック" w:hAnsi="ＭＳ ゴシック" w:hint="eastAsia"/>
                      <w:color w:val="000000" w:themeColor="text1"/>
                      <w:sz w:val="22"/>
                    </w:rPr>
                    <w:t>〇〇〇〇〇〇〇（Ｂ）</w:t>
                  </w:r>
                </w:p>
              </w:tc>
              <w:tc>
                <w:tcPr>
                  <w:tcW w:w="850" w:type="dxa"/>
                  <w:tcBorders>
                    <w:top w:val="dotted" w:sz="4" w:space="0" w:color="auto"/>
                    <w:left w:val="single" w:sz="12" w:space="0" w:color="000000"/>
                    <w:bottom w:val="single" w:sz="2" w:space="0" w:color="000000"/>
                    <w:right w:val="dashSmallGap" w:sz="4" w:space="0" w:color="auto"/>
                  </w:tcBorders>
                </w:tcPr>
                <w:p w14:paraId="5782E070" w14:textId="2BA66367" w:rsidR="000374E4" w:rsidRPr="007433BF" w:rsidDel="00905B08" w:rsidRDefault="00D81583" w:rsidP="009E6775">
                  <w:pPr>
                    <w:spacing w:line="362" w:lineRule="atLeast"/>
                    <w:jc w:val="center"/>
                    <w:rPr>
                      <w:rFonts w:ascii="ＭＳ ゴシック" w:eastAsia="ＭＳ ゴシック" w:hAnsi="ＭＳ ゴシック"/>
                      <w:color w:val="000000" w:themeColor="text1"/>
                      <w:sz w:val="22"/>
                    </w:rPr>
                  </w:pPr>
                  <w:r w:rsidRPr="007433BF">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58260" behindDoc="0" locked="0" layoutInCell="0" allowOverlap="1" wp14:anchorId="55BA7B55" wp14:editId="54E68C6F">
                            <wp:simplePos x="0" y="0"/>
                            <wp:positionH relativeFrom="column">
                              <wp:posOffset>2025650</wp:posOffset>
                            </wp:positionH>
                            <wp:positionV relativeFrom="paragraph">
                              <wp:posOffset>2983865</wp:posOffset>
                            </wp:positionV>
                            <wp:extent cx="3400425" cy="6985"/>
                            <wp:effectExtent l="6350" t="59690" r="22225" b="47625"/>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00425" cy="6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dgm="http://schemas.openxmlformats.org/drawingml/2006/diagram">
                        <w:pict>
                          <v:line id="Line 91"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59.5pt,234.95pt" to="427.25pt,235.5pt" w14:anchorId="0E759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">
                            <v:stroke endarrow="block"/>
                          </v:line>
                        </w:pict>
                      </mc:Fallback>
                    </mc:AlternateContent>
                  </w:r>
                </w:p>
              </w:tc>
              <w:tc>
                <w:tcPr>
                  <w:tcW w:w="851" w:type="dxa"/>
                  <w:tcBorders>
                    <w:top w:val="dotted" w:sz="4" w:space="0" w:color="auto"/>
                    <w:left w:val="dashSmallGap" w:sz="4" w:space="0" w:color="auto"/>
                    <w:bottom w:val="single" w:sz="2" w:space="0" w:color="000000"/>
                    <w:right w:val="single" w:sz="12" w:space="0" w:color="000000"/>
                  </w:tcBorders>
                </w:tcPr>
                <w:p w14:paraId="52E8FB2F"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992" w:type="dxa"/>
                  <w:tcBorders>
                    <w:top w:val="dotted" w:sz="4" w:space="0" w:color="auto"/>
                    <w:left w:val="single" w:sz="12" w:space="0" w:color="000000"/>
                    <w:bottom w:val="single" w:sz="2" w:space="0" w:color="000000"/>
                    <w:right w:val="dashSmallGap" w:sz="4" w:space="0" w:color="auto"/>
                  </w:tcBorders>
                </w:tcPr>
                <w:p w14:paraId="4EF91363"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851" w:type="dxa"/>
                  <w:tcBorders>
                    <w:top w:val="dotted" w:sz="4" w:space="0" w:color="auto"/>
                    <w:left w:val="dashSmallGap" w:sz="4" w:space="0" w:color="auto"/>
                    <w:bottom w:val="single" w:sz="2" w:space="0" w:color="000000"/>
                    <w:right w:val="single" w:sz="12" w:space="0" w:color="000000"/>
                  </w:tcBorders>
                </w:tcPr>
                <w:p w14:paraId="4469AA96"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992" w:type="dxa"/>
                  <w:tcBorders>
                    <w:top w:val="dotted" w:sz="4" w:space="0" w:color="auto"/>
                    <w:left w:val="single" w:sz="12" w:space="0" w:color="000000"/>
                    <w:bottom w:val="single" w:sz="2" w:space="0" w:color="000000"/>
                    <w:right w:val="dashSmallGap" w:sz="4" w:space="0" w:color="auto"/>
                  </w:tcBorders>
                </w:tcPr>
                <w:p w14:paraId="24C20C5E"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992" w:type="dxa"/>
                  <w:tcBorders>
                    <w:top w:val="dotted" w:sz="4" w:space="0" w:color="auto"/>
                    <w:left w:val="dashSmallGap" w:sz="4" w:space="0" w:color="auto"/>
                    <w:bottom w:val="single" w:sz="2" w:space="0" w:color="000000"/>
                    <w:right w:val="single" w:sz="12" w:space="0" w:color="000000"/>
                  </w:tcBorders>
                </w:tcPr>
                <w:p w14:paraId="43613DC0"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r>
            <w:tr w:rsidR="00082648" w:rsidRPr="00082648" w14:paraId="3198A28A" w14:textId="77777777" w:rsidTr="009E6775">
              <w:trPr>
                <w:trHeight w:val="345"/>
              </w:trPr>
              <w:tc>
                <w:tcPr>
                  <w:tcW w:w="2762" w:type="dxa"/>
                  <w:tcBorders>
                    <w:top w:val="single" w:sz="2" w:space="0" w:color="000000"/>
                    <w:left w:val="single" w:sz="12" w:space="0" w:color="000000"/>
                    <w:bottom w:val="dotted" w:sz="4" w:space="0" w:color="auto"/>
                    <w:right w:val="single" w:sz="12" w:space="0" w:color="000000"/>
                  </w:tcBorders>
                </w:tcPr>
                <w:p w14:paraId="5CD3684A" w14:textId="77777777" w:rsidR="000374E4" w:rsidRPr="007433BF" w:rsidRDefault="000374E4" w:rsidP="009E6775">
                  <w:pPr>
                    <w:spacing w:line="362" w:lineRule="atLeast"/>
                    <w:rPr>
                      <w:rFonts w:ascii="ＭＳ ゴシック" w:eastAsia="ＭＳ ゴシック" w:hAnsi="ＭＳ ゴシック"/>
                      <w:noProof/>
                      <w:color w:val="000000" w:themeColor="text1"/>
                      <w:sz w:val="22"/>
                    </w:rPr>
                  </w:pPr>
                  <w:r w:rsidRPr="007433BF">
                    <w:rPr>
                      <w:rFonts w:ascii="ＭＳ ゴシック" w:eastAsia="ＭＳ ゴシック" w:hAnsi="ＭＳ ゴシック" w:hint="eastAsia"/>
                      <w:color w:val="000000" w:themeColor="text1"/>
                      <w:sz w:val="22"/>
                    </w:rPr>
                    <w:t>２．〇〇〇〇〇〇〇</w:t>
                  </w:r>
                </w:p>
              </w:tc>
              <w:tc>
                <w:tcPr>
                  <w:tcW w:w="850" w:type="dxa"/>
                  <w:tcBorders>
                    <w:top w:val="single" w:sz="2" w:space="0" w:color="000000"/>
                    <w:left w:val="single" w:sz="12" w:space="0" w:color="000000"/>
                    <w:bottom w:val="dotted" w:sz="4" w:space="0" w:color="auto"/>
                    <w:right w:val="dashSmallGap" w:sz="4" w:space="0" w:color="auto"/>
                  </w:tcBorders>
                </w:tcPr>
                <w:p w14:paraId="3554D904"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851" w:type="dxa"/>
                  <w:tcBorders>
                    <w:top w:val="single" w:sz="2" w:space="0" w:color="000000"/>
                    <w:left w:val="dashSmallGap" w:sz="4" w:space="0" w:color="auto"/>
                    <w:bottom w:val="dotted" w:sz="4" w:space="0" w:color="auto"/>
                    <w:right w:val="single" w:sz="12" w:space="0" w:color="000000"/>
                  </w:tcBorders>
                </w:tcPr>
                <w:p w14:paraId="13164B24"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992" w:type="dxa"/>
                  <w:tcBorders>
                    <w:top w:val="single" w:sz="2" w:space="0" w:color="000000"/>
                    <w:left w:val="single" w:sz="12" w:space="0" w:color="000000"/>
                    <w:bottom w:val="dotted" w:sz="4" w:space="0" w:color="auto"/>
                    <w:right w:val="dashSmallGap" w:sz="4" w:space="0" w:color="auto"/>
                  </w:tcBorders>
                </w:tcPr>
                <w:p w14:paraId="594D7201"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851" w:type="dxa"/>
                  <w:tcBorders>
                    <w:top w:val="single" w:sz="2" w:space="0" w:color="000000"/>
                    <w:left w:val="dashSmallGap" w:sz="4" w:space="0" w:color="auto"/>
                    <w:bottom w:val="dotted" w:sz="4" w:space="0" w:color="auto"/>
                    <w:right w:val="single" w:sz="12" w:space="0" w:color="000000"/>
                  </w:tcBorders>
                </w:tcPr>
                <w:p w14:paraId="0B1B669C"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992" w:type="dxa"/>
                  <w:tcBorders>
                    <w:top w:val="single" w:sz="2" w:space="0" w:color="000000"/>
                    <w:left w:val="single" w:sz="12" w:space="0" w:color="000000"/>
                    <w:bottom w:val="dotted" w:sz="4" w:space="0" w:color="auto"/>
                    <w:right w:val="dashSmallGap" w:sz="4" w:space="0" w:color="auto"/>
                  </w:tcBorders>
                </w:tcPr>
                <w:p w14:paraId="353C24C5"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992" w:type="dxa"/>
                  <w:tcBorders>
                    <w:top w:val="single" w:sz="2" w:space="0" w:color="000000"/>
                    <w:left w:val="dashSmallGap" w:sz="4" w:space="0" w:color="auto"/>
                    <w:bottom w:val="dotted" w:sz="4" w:space="0" w:color="auto"/>
                    <w:right w:val="single" w:sz="12" w:space="0" w:color="000000"/>
                  </w:tcBorders>
                </w:tcPr>
                <w:p w14:paraId="5F5B78F3"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r>
            <w:tr w:rsidR="00082648" w:rsidRPr="00082648" w14:paraId="14B30181" w14:textId="77777777" w:rsidTr="009E6775">
              <w:trPr>
                <w:trHeight w:val="364"/>
              </w:trPr>
              <w:tc>
                <w:tcPr>
                  <w:tcW w:w="2762" w:type="dxa"/>
                  <w:tcBorders>
                    <w:top w:val="dotted" w:sz="4" w:space="0" w:color="auto"/>
                    <w:left w:val="single" w:sz="12" w:space="0" w:color="000000"/>
                    <w:bottom w:val="dotted" w:sz="4" w:space="0" w:color="auto"/>
                    <w:right w:val="single" w:sz="12" w:space="0" w:color="000000"/>
                  </w:tcBorders>
                </w:tcPr>
                <w:p w14:paraId="3BC88D71" w14:textId="77777777" w:rsidR="000374E4" w:rsidRPr="007433BF" w:rsidRDefault="000374E4" w:rsidP="009E6775">
                  <w:pPr>
                    <w:spacing w:line="362" w:lineRule="atLeast"/>
                    <w:rPr>
                      <w:rFonts w:ascii="ＭＳ ゴシック" w:eastAsia="ＭＳ ゴシック" w:hAnsi="ＭＳ ゴシック"/>
                      <w:noProof/>
                      <w:color w:val="000000" w:themeColor="text1"/>
                      <w:sz w:val="22"/>
                    </w:rPr>
                  </w:pPr>
                  <w:r w:rsidRPr="007433BF">
                    <w:rPr>
                      <w:rFonts w:ascii="ＭＳ ゴシック" w:eastAsia="ＭＳ ゴシック" w:hAnsi="ＭＳ ゴシック"/>
                      <w:color w:val="000000" w:themeColor="text1"/>
                      <w:sz w:val="22"/>
                    </w:rPr>
                    <w:t xml:space="preserve">(1) </w:t>
                  </w:r>
                  <w:r w:rsidRPr="007433BF">
                    <w:rPr>
                      <w:rFonts w:ascii="ＭＳ ゴシック" w:eastAsia="ＭＳ ゴシック" w:hAnsi="ＭＳ ゴシック" w:hint="eastAsia"/>
                      <w:color w:val="000000" w:themeColor="text1"/>
                      <w:sz w:val="22"/>
                    </w:rPr>
                    <w:t>〇〇〇〇〇〇〇（Ａ）</w:t>
                  </w:r>
                </w:p>
              </w:tc>
              <w:tc>
                <w:tcPr>
                  <w:tcW w:w="850" w:type="dxa"/>
                  <w:tcBorders>
                    <w:top w:val="dotted" w:sz="4" w:space="0" w:color="auto"/>
                    <w:left w:val="single" w:sz="12" w:space="0" w:color="000000"/>
                    <w:bottom w:val="dotted" w:sz="4" w:space="0" w:color="auto"/>
                    <w:right w:val="dashSmallGap" w:sz="4" w:space="0" w:color="auto"/>
                  </w:tcBorders>
                </w:tcPr>
                <w:p w14:paraId="17E6EBA4" w14:textId="5652781F" w:rsidR="000374E4" w:rsidRPr="007433BF" w:rsidDel="00905B08" w:rsidRDefault="00D81583" w:rsidP="009E6775">
                  <w:pPr>
                    <w:spacing w:line="362" w:lineRule="atLeast"/>
                    <w:jc w:val="center"/>
                    <w:rPr>
                      <w:rFonts w:ascii="ＭＳ ゴシック" w:eastAsia="ＭＳ ゴシック" w:hAnsi="ＭＳ ゴシック"/>
                      <w:color w:val="000000" w:themeColor="text1"/>
                      <w:sz w:val="22"/>
                    </w:rPr>
                  </w:pPr>
                  <w:r w:rsidRPr="007433BF">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58258" behindDoc="0" locked="0" layoutInCell="0" allowOverlap="1" wp14:anchorId="6E1A486A" wp14:editId="00AF0B55">
                            <wp:simplePos x="0" y="0"/>
                            <wp:positionH relativeFrom="column">
                              <wp:posOffset>1998980</wp:posOffset>
                            </wp:positionH>
                            <wp:positionV relativeFrom="paragraph">
                              <wp:posOffset>3462655</wp:posOffset>
                            </wp:positionV>
                            <wp:extent cx="2447925" cy="0"/>
                            <wp:effectExtent l="8255" t="52705" r="20320" b="61595"/>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dgm="http://schemas.openxmlformats.org/drawingml/2006/diagram">
                        <w:pict>
                          <v:line id="Line 89"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57.4pt,272.65pt" to="350.15pt,272.65pt" w14:anchorId="197EDB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">
                            <v:stroke endarrow="block"/>
                          </v:line>
                        </w:pict>
                      </mc:Fallback>
                    </mc:AlternateContent>
                  </w:r>
                </w:p>
              </w:tc>
              <w:tc>
                <w:tcPr>
                  <w:tcW w:w="851" w:type="dxa"/>
                  <w:tcBorders>
                    <w:top w:val="dotted" w:sz="4" w:space="0" w:color="auto"/>
                    <w:left w:val="dashSmallGap" w:sz="4" w:space="0" w:color="auto"/>
                    <w:bottom w:val="dotted" w:sz="4" w:space="0" w:color="auto"/>
                    <w:right w:val="single" w:sz="12" w:space="0" w:color="000000"/>
                  </w:tcBorders>
                </w:tcPr>
                <w:p w14:paraId="10EA9FEA"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992" w:type="dxa"/>
                  <w:tcBorders>
                    <w:top w:val="dotted" w:sz="4" w:space="0" w:color="auto"/>
                    <w:left w:val="single" w:sz="12" w:space="0" w:color="000000"/>
                    <w:bottom w:val="dotted" w:sz="4" w:space="0" w:color="auto"/>
                    <w:right w:val="dashSmallGap" w:sz="4" w:space="0" w:color="auto"/>
                  </w:tcBorders>
                </w:tcPr>
                <w:p w14:paraId="1405835E"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851" w:type="dxa"/>
                  <w:tcBorders>
                    <w:top w:val="dotted" w:sz="4" w:space="0" w:color="auto"/>
                    <w:left w:val="dashSmallGap" w:sz="4" w:space="0" w:color="auto"/>
                    <w:bottom w:val="dotted" w:sz="4" w:space="0" w:color="auto"/>
                    <w:right w:val="single" w:sz="12" w:space="0" w:color="000000"/>
                  </w:tcBorders>
                </w:tcPr>
                <w:p w14:paraId="328D58D5"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992" w:type="dxa"/>
                  <w:tcBorders>
                    <w:top w:val="dotted" w:sz="4" w:space="0" w:color="auto"/>
                    <w:left w:val="single" w:sz="12" w:space="0" w:color="000000"/>
                    <w:bottom w:val="dotted" w:sz="4" w:space="0" w:color="auto"/>
                    <w:right w:val="dashSmallGap" w:sz="4" w:space="0" w:color="auto"/>
                  </w:tcBorders>
                </w:tcPr>
                <w:p w14:paraId="7395B93E"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992" w:type="dxa"/>
                  <w:tcBorders>
                    <w:top w:val="dotted" w:sz="4" w:space="0" w:color="auto"/>
                    <w:left w:val="dashSmallGap" w:sz="4" w:space="0" w:color="auto"/>
                    <w:bottom w:val="dotted" w:sz="4" w:space="0" w:color="auto"/>
                    <w:right w:val="single" w:sz="12" w:space="0" w:color="000000"/>
                  </w:tcBorders>
                </w:tcPr>
                <w:p w14:paraId="51F085DE"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r>
            <w:tr w:rsidR="00082648" w:rsidRPr="00082648" w14:paraId="29B41AD0" w14:textId="77777777" w:rsidTr="009E6775">
              <w:trPr>
                <w:trHeight w:val="383"/>
              </w:trPr>
              <w:tc>
                <w:tcPr>
                  <w:tcW w:w="2762" w:type="dxa"/>
                  <w:tcBorders>
                    <w:top w:val="dotted" w:sz="4" w:space="0" w:color="auto"/>
                    <w:left w:val="single" w:sz="12" w:space="0" w:color="000000"/>
                    <w:bottom w:val="single" w:sz="2" w:space="0" w:color="000000"/>
                    <w:right w:val="single" w:sz="12" w:space="0" w:color="000000"/>
                  </w:tcBorders>
                </w:tcPr>
                <w:p w14:paraId="7A4BF2D1" w14:textId="77777777" w:rsidR="000374E4" w:rsidRPr="007433BF" w:rsidRDefault="000374E4" w:rsidP="009E6775">
                  <w:pPr>
                    <w:spacing w:line="362" w:lineRule="atLeast"/>
                    <w:rPr>
                      <w:rFonts w:ascii="ＭＳ ゴシック" w:eastAsia="ＭＳ ゴシック" w:hAnsi="ＭＳ ゴシック"/>
                      <w:color w:val="000000" w:themeColor="text1"/>
                      <w:sz w:val="22"/>
                    </w:rPr>
                  </w:pPr>
                  <w:r w:rsidRPr="007433BF">
                    <w:rPr>
                      <w:rFonts w:ascii="ＭＳ ゴシック" w:eastAsia="ＭＳ ゴシック" w:hAnsi="ＭＳ ゴシック"/>
                      <w:color w:val="000000" w:themeColor="text1"/>
                      <w:sz w:val="22"/>
                    </w:rPr>
                    <w:t xml:space="preserve">(2) </w:t>
                  </w:r>
                  <w:r w:rsidRPr="007433BF">
                    <w:rPr>
                      <w:rFonts w:ascii="ＭＳ ゴシック" w:eastAsia="ＭＳ ゴシック" w:hAnsi="ＭＳ ゴシック" w:hint="eastAsia"/>
                      <w:color w:val="000000" w:themeColor="text1"/>
                      <w:sz w:val="22"/>
                    </w:rPr>
                    <w:t>〇〇〇〇〇〇〇（Ｂ）</w:t>
                  </w:r>
                </w:p>
              </w:tc>
              <w:tc>
                <w:tcPr>
                  <w:tcW w:w="850" w:type="dxa"/>
                  <w:tcBorders>
                    <w:top w:val="dotted" w:sz="4" w:space="0" w:color="auto"/>
                    <w:left w:val="single" w:sz="12" w:space="0" w:color="000000"/>
                    <w:bottom w:val="single" w:sz="2" w:space="0" w:color="000000"/>
                    <w:right w:val="dashSmallGap" w:sz="4" w:space="0" w:color="auto"/>
                  </w:tcBorders>
                </w:tcPr>
                <w:p w14:paraId="4EAF24C0" w14:textId="7D8900B4" w:rsidR="000374E4" w:rsidRPr="007433BF" w:rsidDel="00905B08" w:rsidRDefault="00D81583" w:rsidP="009E6775">
                  <w:pPr>
                    <w:spacing w:line="362" w:lineRule="atLeast"/>
                    <w:jc w:val="center"/>
                    <w:rPr>
                      <w:rFonts w:ascii="ＭＳ ゴシック" w:eastAsia="ＭＳ ゴシック" w:hAnsi="ＭＳ ゴシック"/>
                      <w:color w:val="000000" w:themeColor="text1"/>
                      <w:sz w:val="22"/>
                    </w:rPr>
                  </w:pPr>
                  <w:r w:rsidRPr="007433BF">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58261" behindDoc="0" locked="0" layoutInCell="0" allowOverlap="1" wp14:anchorId="0158F0DD" wp14:editId="334BC9C9">
                            <wp:simplePos x="0" y="0"/>
                            <wp:positionH relativeFrom="column">
                              <wp:posOffset>1998980</wp:posOffset>
                            </wp:positionH>
                            <wp:positionV relativeFrom="paragraph">
                              <wp:posOffset>3708400</wp:posOffset>
                            </wp:positionV>
                            <wp:extent cx="3400425" cy="6985"/>
                            <wp:effectExtent l="8255" t="60325" r="20320" b="4699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00425" cy="6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dgm="http://schemas.openxmlformats.org/drawingml/2006/diagram">
                        <w:pict>
                          <v:line id="Line 92"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57.4pt,292pt" to="425.15pt,292.55pt" w14:anchorId="4D4EE7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">
                            <v:stroke endarrow="block"/>
                          </v:line>
                        </w:pict>
                      </mc:Fallback>
                    </mc:AlternateContent>
                  </w:r>
                </w:p>
              </w:tc>
              <w:tc>
                <w:tcPr>
                  <w:tcW w:w="851" w:type="dxa"/>
                  <w:tcBorders>
                    <w:top w:val="dotted" w:sz="4" w:space="0" w:color="auto"/>
                    <w:left w:val="dashSmallGap" w:sz="4" w:space="0" w:color="auto"/>
                    <w:bottom w:val="single" w:sz="2" w:space="0" w:color="000000"/>
                    <w:right w:val="single" w:sz="12" w:space="0" w:color="000000"/>
                  </w:tcBorders>
                </w:tcPr>
                <w:p w14:paraId="3021B816"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992" w:type="dxa"/>
                  <w:tcBorders>
                    <w:top w:val="dotted" w:sz="4" w:space="0" w:color="auto"/>
                    <w:left w:val="single" w:sz="12" w:space="0" w:color="000000"/>
                    <w:bottom w:val="single" w:sz="2" w:space="0" w:color="000000"/>
                    <w:right w:val="dashSmallGap" w:sz="4" w:space="0" w:color="auto"/>
                  </w:tcBorders>
                </w:tcPr>
                <w:p w14:paraId="189FF1C5"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851" w:type="dxa"/>
                  <w:tcBorders>
                    <w:top w:val="dotted" w:sz="4" w:space="0" w:color="auto"/>
                    <w:left w:val="dashSmallGap" w:sz="4" w:space="0" w:color="auto"/>
                    <w:bottom w:val="single" w:sz="2" w:space="0" w:color="000000"/>
                    <w:right w:val="single" w:sz="12" w:space="0" w:color="000000"/>
                  </w:tcBorders>
                </w:tcPr>
                <w:p w14:paraId="4B0ADADF"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992" w:type="dxa"/>
                  <w:tcBorders>
                    <w:top w:val="dotted" w:sz="4" w:space="0" w:color="auto"/>
                    <w:left w:val="single" w:sz="12" w:space="0" w:color="000000"/>
                    <w:bottom w:val="single" w:sz="2" w:space="0" w:color="000000"/>
                    <w:right w:val="dashSmallGap" w:sz="4" w:space="0" w:color="auto"/>
                  </w:tcBorders>
                </w:tcPr>
                <w:p w14:paraId="7A7B81B6"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992" w:type="dxa"/>
                  <w:tcBorders>
                    <w:top w:val="dotted" w:sz="4" w:space="0" w:color="auto"/>
                    <w:left w:val="dashSmallGap" w:sz="4" w:space="0" w:color="auto"/>
                    <w:bottom w:val="single" w:sz="2" w:space="0" w:color="000000"/>
                    <w:right w:val="single" w:sz="12" w:space="0" w:color="000000"/>
                  </w:tcBorders>
                </w:tcPr>
                <w:p w14:paraId="6F2C281D"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r>
            <w:tr w:rsidR="00082648" w:rsidRPr="00082648" w14:paraId="6DDBFBC6" w14:textId="77777777" w:rsidTr="009E6775">
              <w:trPr>
                <w:trHeight w:val="334"/>
              </w:trPr>
              <w:tc>
                <w:tcPr>
                  <w:tcW w:w="2762" w:type="dxa"/>
                  <w:tcBorders>
                    <w:top w:val="single" w:sz="2" w:space="0" w:color="000000"/>
                    <w:left w:val="single" w:sz="12" w:space="0" w:color="000000"/>
                    <w:bottom w:val="dotted" w:sz="4" w:space="0" w:color="auto"/>
                    <w:right w:val="single" w:sz="12" w:space="0" w:color="000000"/>
                  </w:tcBorders>
                </w:tcPr>
                <w:p w14:paraId="3B5B2B35" w14:textId="77777777" w:rsidR="000374E4" w:rsidRPr="007433BF" w:rsidRDefault="000374E4" w:rsidP="009E6775">
                  <w:pPr>
                    <w:spacing w:line="362" w:lineRule="atLeas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３．〇〇〇〇〇〇〇</w:t>
                  </w:r>
                </w:p>
              </w:tc>
              <w:tc>
                <w:tcPr>
                  <w:tcW w:w="850" w:type="dxa"/>
                  <w:tcBorders>
                    <w:top w:val="single" w:sz="2" w:space="0" w:color="000000"/>
                    <w:left w:val="single" w:sz="12" w:space="0" w:color="000000"/>
                    <w:bottom w:val="dotted" w:sz="4" w:space="0" w:color="auto"/>
                    <w:right w:val="dashSmallGap" w:sz="4" w:space="0" w:color="auto"/>
                  </w:tcBorders>
                </w:tcPr>
                <w:p w14:paraId="339552F1"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851" w:type="dxa"/>
                  <w:tcBorders>
                    <w:top w:val="single" w:sz="2" w:space="0" w:color="000000"/>
                    <w:left w:val="dashSmallGap" w:sz="4" w:space="0" w:color="auto"/>
                    <w:bottom w:val="dotted" w:sz="4" w:space="0" w:color="auto"/>
                    <w:right w:val="single" w:sz="12" w:space="0" w:color="000000"/>
                  </w:tcBorders>
                </w:tcPr>
                <w:p w14:paraId="029BB45B"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992" w:type="dxa"/>
                  <w:tcBorders>
                    <w:top w:val="single" w:sz="2" w:space="0" w:color="000000"/>
                    <w:left w:val="single" w:sz="12" w:space="0" w:color="000000"/>
                    <w:bottom w:val="dotted" w:sz="4" w:space="0" w:color="auto"/>
                    <w:right w:val="dashSmallGap" w:sz="4" w:space="0" w:color="auto"/>
                  </w:tcBorders>
                </w:tcPr>
                <w:p w14:paraId="2A62C181"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851" w:type="dxa"/>
                  <w:tcBorders>
                    <w:top w:val="single" w:sz="2" w:space="0" w:color="000000"/>
                    <w:left w:val="dashSmallGap" w:sz="4" w:space="0" w:color="auto"/>
                    <w:bottom w:val="dotted" w:sz="4" w:space="0" w:color="auto"/>
                    <w:right w:val="single" w:sz="12" w:space="0" w:color="000000"/>
                  </w:tcBorders>
                </w:tcPr>
                <w:p w14:paraId="29A63F6B"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992" w:type="dxa"/>
                  <w:tcBorders>
                    <w:top w:val="single" w:sz="2" w:space="0" w:color="000000"/>
                    <w:left w:val="single" w:sz="12" w:space="0" w:color="000000"/>
                    <w:bottom w:val="dotted" w:sz="4" w:space="0" w:color="auto"/>
                    <w:right w:val="dashSmallGap" w:sz="4" w:space="0" w:color="auto"/>
                  </w:tcBorders>
                </w:tcPr>
                <w:p w14:paraId="69DBB646"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992" w:type="dxa"/>
                  <w:tcBorders>
                    <w:top w:val="single" w:sz="2" w:space="0" w:color="000000"/>
                    <w:left w:val="dashSmallGap" w:sz="4" w:space="0" w:color="auto"/>
                    <w:bottom w:val="dotted" w:sz="4" w:space="0" w:color="auto"/>
                    <w:right w:val="single" w:sz="12" w:space="0" w:color="000000"/>
                  </w:tcBorders>
                </w:tcPr>
                <w:p w14:paraId="2CEC836F"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r>
            <w:tr w:rsidR="00082648" w:rsidRPr="00082648" w14:paraId="5B702307" w14:textId="77777777" w:rsidTr="009E6775">
              <w:trPr>
                <w:trHeight w:val="375"/>
              </w:trPr>
              <w:tc>
                <w:tcPr>
                  <w:tcW w:w="2762" w:type="dxa"/>
                  <w:tcBorders>
                    <w:top w:val="dotted" w:sz="4" w:space="0" w:color="auto"/>
                    <w:left w:val="single" w:sz="12" w:space="0" w:color="000000"/>
                    <w:bottom w:val="nil"/>
                    <w:right w:val="single" w:sz="12" w:space="0" w:color="000000"/>
                  </w:tcBorders>
                </w:tcPr>
                <w:p w14:paraId="6F87BE62" w14:textId="77777777" w:rsidR="000374E4" w:rsidRPr="007433BF" w:rsidRDefault="000374E4" w:rsidP="009E6775">
                  <w:pPr>
                    <w:spacing w:line="362" w:lineRule="atLeast"/>
                    <w:rPr>
                      <w:rFonts w:ascii="ＭＳ ゴシック" w:eastAsia="ＭＳ ゴシック" w:hAnsi="ＭＳ ゴシック"/>
                      <w:noProof/>
                      <w:color w:val="000000" w:themeColor="text1"/>
                      <w:sz w:val="22"/>
                    </w:rPr>
                  </w:pPr>
                  <w:r w:rsidRPr="007433BF">
                    <w:rPr>
                      <w:rFonts w:ascii="ＭＳ ゴシック" w:eastAsia="ＭＳ ゴシック" w:hAnsi="ＭＳ ゴシック"/>
                      <w:color w:val="000000" w:themeColor="text1"/>
                      <w:sz w:val="22"/>
                    </w:rPr>
                    <w:t xml:space="preserve">(1) </w:t>
                  </w:r>
                  <w:r w:rsidRPr="007433BF">
                    <w:rPr>
                      <w:rFonts w:ascii="ＭＳ ゴシック" w:eastAsia="ＭＳ ゴシック" w:hAnsi="ＭＳ ゴシック" w:hint="eastAsia"/>
                      <w:color w:val="000000" w:themeColor="text1"/>
                      <w:sz w:val="22"/>
                    </w:rPr>
                    <w:t>〇〇〇〇〇〇〇（Ａ）</w:t>
                  </w:r>
                </w:p>
              </w:tc>
              <w:tc>
                <w:tcPr>
                  <w:tcW w:w="850" w:type="dxa"/>
                  <w:tcBorders>
                    <w:top w:val="dotted" w:sz="4" w:space="0" w:color="auto"/>
                    <w:left w:val="single" w:sz="12" w:space="0" w:color="000000"/>
                    <w:bottom w:val="dotted" w:sz="4" w:space="0" w:color="auto"/>
                    <w:right w:val="dashSmallGap" w:sz="4" w:space="0" w:color="auto"/>
                  </w:tcBorders>
                </w:tcPr>
                <w:p w14:paraId="459FA445" w14:textId="6AD9047A" w:rsidR="000374E4" w:rsidRPr="007433BF" w:rsidDel="00905B08" w:rsidRDefault="00D81583" w:rsidP="009E6775">
                  <w:pPr>
                    <w:spacing w:line="362" w:lineRule="atLeast"/>
                    <w:jc w:val="center"/>
                    <w:rPr>
                      <w:rFonts w:ascii="ＭＳ ゴシック" w:eastAsia="ＭＳ ゴシック" w:hAnsi="ＭＳ ゴシック"/>
                      <w:color w:val="000000" w:themeColor="text1"/>
                      <w:sz w:val="22"/>
                    </w:rPr>
                  </w:pPr>
                  <w:r w:rsidRPr="007433BF">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58259" behindDoc="0" locked="0" layoutInCell="0" allowOverlap="1" wp14:anchorId="4C1D068E" wp14:editId="73A061E8">
                            <wp:simplePos x="0" y="0"/>
                            <wp:positionH relativeFrom="column">
                              <wp:posOffset>1998980</wp:posOffset>
                            </wp:positionH>
                            <wp:positionV relativeFrom="paragraph">
                              <wp:posOffset>4192270</wp:posOffset>
                            </wp:positionV>
                            <wp:extent cx="2447925" cy="0"/>
                            <wp:effectExtent l="8255" t="58420" r="20320" b="5588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dgm="http://schemas.openxmlformats.org/drawingml/2006/diagram">
                        <w:pict>
                          <v:line id="Line 90"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57.4pt,330.1pt" to="350.15pt,330.1pt" w14:anchorId="638AF8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">
                            <v:stroke endarrow="block"/>
                          </v:line>
                        </w:pict>
                      </mc:Fallback>
                    </mc:AlternateContent>
                  </w:r>
                </w:p>
              </w:tc>
              <w:tc>
                <w:tcPr>
                  <w:tcW w:w="851" w:type="dxa"/>
                  <w:tcBorders>
                    <w:top w:val="dotted" w:sz="4" w:space="0" w:color="auto"/>
                    <w:left w:val="dashSmallGap" w:sz="4" w:space="0" w:color="auto"/>
                    <w:bottom w:val="dotted" w:sz="4" w:space="0" w:color="auto"/>
                    <w:right w:val="single" w:sz="12" w:space="0" w:color="000000"/>
                  </w:tcBorders>
                </w:tcPr>
                <w:p w14:paraId="186DCFD9"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992" w:type="dxa"/>
                  <w:tcBorders>
                    <w:top w:val="dotted" w:sz="4" w:space="0" w:color="auto"/>
                    <w:left w:val="single" w:sz="12" w:space="0" w:color="000000"/>
                    <w:bottom w:val="dotted" w:sz="4" w:space="0" w:color="auto"/>
                    <w:right w:val="dashSmallGap" w:sz="4" w:space="0" w:color="auto"/>
                  </w:tcBorders>
                </w:tcPr>
                <w:p w14:paraId="47CB7712"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851" w:type="dxa"/>
                  <w:tcBorders>
                    <w:top w:val="dotted" w:sz="4" w:space="0" w:color="auto"/>
                    <w:left w:val="dashSmallGap" w:sz="4" w:space="0" w:color="auto"/>
                    <w:bottom w:val="dotted" w:sz="4" w:space="0" w:color="auto"/>
                    <w:right w:val="single" w:sz="12" w:space="0" w:color="000000"/>
                  </w:tcBorders>
                </w:tcPr>
                <w:p w14:paraId="63A3D311"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992" w:type="dxa"/>
                  <w:tcBorders>
                    <w:top w:val="dotted" w:sz="4" w:space="0" w:color="auto"/>
                    <w:left w:val="single" w:sz="12" w:space="0" w:color="000000"/>
                    <w:bottom w:val="dotted" w:sz="4" w:space="0" w:color="auto"/>
                    <w:right w:val="dashSmallGap" w:sz="4" w:space="0" w:color="auto"/>
                  </w:tcBorders>
                </w:tcPr>
                <w:p w14:paraId="1EE511BD"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992" w:type="dxa"/>
                  <w:tcBorders>
                    <w:top w:val="dotted" w:sz="4" w:space="0" w:color="auto"/>
                    <w:left w:val="dashSmallGap" w:sz="4" w:space="0" w:color="auto"/>
                    <w:bottom w:val="dotted" w:sz="4" w:space="0" w:color="auto"/>
                    <w:right w:val="single" w:sz="12" w:space="0" w:color="000000"/>
                  </w:tcBorders>
                </w:tcPr>
                <w:p w14:paraId="54E63BFA"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r>
            <w:tr w:rsidR="00082648" w:rsidRPr="00082648" w14:paraId="45580081" w14:textId="77777777" w:rsidTr="009E6775">
              <w:trPr>
                <w:trHeight w:val="399"/>
              </w:trPr>
              <w:tc>
                <w:tcPr>
                  <w:tcW w:w="2762" w:type="dxa"/>
                  <w:tcBorders>
                    <w:top w:val="nil"/>
                    <w:left w:val="single" w:sz="12" w:space="0" w:color="000000"/>
                    <w:bottom w:val="single" w:sz="2" w:space="0" w:color="000000"/>
                    <w:right w:val="single" w:sz="12" w:space="0" w:color="000000"/>
                  </w:tcBorders>
                </w:tcPr>
                <w:p w14:paraId="1CE55974" w14:textId="77777777" w:rsidR="000374E4" w:rsidRPr="007433BF" w:rsidRDefault="000374E4" w:rsidP="009E6775">
                  <w:pPr>
                    <w:spacing w:line="362" w:lineRule="atLeast"/>
                    <w:rPr>
                      <w:rFonts w:ascii="ＭＳ ゴシック" w:eastAsia="ＭＳ ゴシック" w:hAnsi="ＭＳ ゴシック"/>
                      <w:color w:val="000000" w:themeColor="text1"/>
                      <w:sz w:val="22"/>
                    </w:rPr>
                  </w:pPr>
                  <w:r w:rsidRPr="007433BF">
                    <w:rPr>
                      <w:rFonts w:ascii="ＭＳ ゴシック" w:eastAsia="ＭＳ ゴシック" w:hAnsi="ＭＳ ゴシック"/>
                      <w:color w:val="000000" w:themeColor="text1"/>
                      <w:sz w:val="22"/>
                    </w:rPr>
                    <w:t xml:space="preserve">(2) </w:t>
                  </w:r>
                  <w:r w:rsidRPr="007433BF">
                    <w:rPr>
                      <w:rFonts w:ascii="ＭＳ ゴシック" w:eastAsia="ＭＳ ゴシック" w:hAnsi="ＭＳ ゴシック" w:hint="eastAsia"/>
                      <w:color w:val="000000" w:themeColor="text1"/>
                      <w:sz w:val="22"/>
                    </w:rPr>
                    <w:t>〇〇〇〇〇〇〇（Ｂ）</w:t>
                  </w:r>
                </w:p>
              </w:tc>
              <w:tc>
                <w:tcPr>
                  <w:tcW w:w="850" w:type="dxa"/>
                  <w:tcBorders>
                    <w:top w:val="dotted" w:sz="4" w:space="0" w:color="auto"/>
                    <w:left w:val="single" w:sz="12" w:space="0" w:color="000000"/>
                    <w:bottom w:val="single" w:sz="2" w:space="0" w:color="000000"/>
                    <w:right w:val="dashSmallGap" w:sz="4" w:space="0" w:color="auto"/>
                  </w:tcBorders>
                </w:tcPr>
                <w:p w14:paraId="25A58B36" w14:textId="5037B884" w:rsidR="000374E4" w:rsidRPr="007433BF" w:rsidDel="00905B08" w:rsidRDefault="00D81583" w:rsidP="009E6775">
                  <w:pPr>
                    <w:spacing w:line="362" w:lineRule="atLeast"/>
                    <w:jc w:val="center"/>
                    <w:rPr>
                      <w:rFonts w:ascii="ＭＳ ゴシック" w:eastAsia="ＭＳ ゴシック" w:hAnsi="ＭＳ ゴシック"/>
                      <w:color w:val="000000" w:themeColor="text1"/>
                      <w:sz w:val="22"/>
                    </w:rPr>
                  </w:pPr>
                  <w:r w:rsidRPr="007433BF">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58262" behindDoc="0" locked="0" layoutInCell="0" allowOverlap="1" wp14:anchorId="10915F3D" wp14:editId="07187471">
                            <wp:simplePos x="0" y="0"/>
                            <wp:positionH relativeFrom="column">
                              <wp:posOffset>2014220</wp:posOffset>
                            </wp:positionH>
                            <wp:positionV relativeFrom="paragraph">
                              <wp:posOffset>4409440</wp:posOffset>
                            </wp:positionV>
                            <wp:extent cx="3400425" cy="6985"/>
                            <wp:effectExtent l="13970" t="56515" r="14605" b="5080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00425" cy="6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dgm="http://schemas.openxmlformats.org/drawingml/2006/diagram">
                        <w:pict>
                          <v:line id="Line 93" style="position:absolute;left:0;text-align:lef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58.6pt,347.2pt" to="426.35pt,347.75pt" w14:anchorId="0376C4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">
                            <v:stroke endarrow="block"/>
                          </v:line>
                        </w:pict>
                      </mc:Fallback>
                    </mc:AlternateContent>
                  </w:r>
                </w:p>
              </w:tc>
              <w:tc>
                <w:tcPr>
                  <w:tcW w:w="851" w:type="dxa"/>
                  <w:tcBorders>
                    <w:top w:val="dotted" w:sz="4" w:space="0" w:color="auto"/>
                    <w:left w:val="dashSmallGap" w:sz="4" w:space="0" w:color="auto"/>
                    <w:bottom w:val="single" w:sz="2" w:space="0" w:color="000000"/>
                    <w:right w:val="single" w:sz="12" w:space="0" w:color="000000"/>
                  </w:tcBorders>
                </w:tcPr>
                <w:p w14:paraId="5ADA68D0"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992" w:type="dxa"/>
                  <w:tcBorders>
                    <w:top w:val="dotted" w:sz="4" w:space="0" w:color="auto"/>
                    <w:left w:val="single" w:sz="12" w:space="0" w:color="000000"/>
                    <w:bottom w:val="single" w:sz="2" w:space="0" w:color="000000"/>
                    <w:right w:val="dashSmallGap" w:sz="4" w:space="0" w:color="auto"/>
                  </w:tcBorders>
                </w:tcPr>
                <w:p w14:paraId="07F3D75F"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851" w:type="dxa"/>
                  <w:tcBorders>
                    <w:top w:val="dotted" w:sz="4" w:space="0" w:color="auto"/>
                    <w:left w:val="dashSmallGap" w:sz="4" w:space="0" w:color="auto"/>
                    <w:bottom w:val="single" w:sz="2" w:space="0" w:color="000000"/>
                    <w:right w:val="single" w:sz="12" w:space="0" w:color="000000"/>
                  </w:tcBorders>
                </w:tcPr>
                <w:p w14:paraId="309A08E4"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992" w:type="dxa"/>
                  <w:tcBorders>
                    <w:top w:val="dotted" w:sz="4" w:space="0" w:color="auto"/>
                    <w:left w:val="single" w:sz="12" w:space="0" w:color="000000"/>
                    <w:bottom w:val="single" w:sz="2" w:space="0" w:color="000000"/>
                    <w:right w:val="dashSmallGap" w:sz="4" w:space="0" w:color="auto"/>
                  </w:tcBorders>
                </w:tcPr>
                <w:p w14:paraId="2053E135"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992" w:type="dxa"/>
                  <w:tcBorders>
                    <w:top w:val="dotted" w:sz="4" w:space="0" w:color="auto"/>
                    <w:left w:val="dashSmallGap" w:sz="4" w:space="0" w:color="auto"/>
                    <w:bottom w:val="single" w:sz="2" w:space="0" w:color="000000"/>
                    <w:right w:val="single" w:sz="12" w:space="0" w:color="000000"/>
                  </w:tcBorders>
                </w:tcPr>
                <w:p w14:paraId="4CF36194"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r>
            <w:tr w:rsidR="00082648" w:rsidRPr="00082648" w14:paraId="602B6CEF" w14:textId="77777777" w:rsidTr="009E6775">
              <w:trPr>
                <w:trHeight w:val="528"/>
              </w:trPr>
              <w:tc>
                <w:tcPr>
                  <w:tcW w:w="2762" w:type="dxa"/>
                  <w:tcBorders>
                    <w:top w:val="single" w:sz="2" w:space="0" w:color="000000"/>
                    <w:left w:val="single" w:sz="12" w:space="0" w:color="000000"/>
                    <w:bottom w:val="single" w:sz="12" w:space="0" w:color="000000"/>
                    <w:right w:val="single" w:sz="12" w:space="0" w:color="000000"/>
                  </w:tcBorders>
                </w:tcPr>
                <w:p w14:paraId="250B83EB" w14:textId="77777777" w:rsidR="000374E4" w:rsidRPr="007433BF" w:rsidRDefault="000374E4" w:rsidP="009E6775">
                  <w:pPr>
                    <w:spacing w:line="362" w:lineRule="atLeas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lastRenderedPageBreak/>
                    <w:t>・・・・・・</w:t>
                  </w:r>
                </w:p>
              </w:tc>
              <w:tc>
                <w:tcPr>
                  <w:tcW w:w="850" w:type="dxa"/>
                  <w:tcBorders>
                    <w:top w:val="single" w:sz="2" w:space="0" w:color="000000"/>
                    <w:left w:val="single" w:sz="12" w:space="0" w:color="000000"/>
                    <w:bottom w:val="single" w:sz="12" w:space="0" w:color="000000"/>
                    <w:right w:val="dashSmallGap" w:sz="4" w:space="0" w:color="auto"/>
                  </w:tcBorders>
                </w:tcPr>
                <w:p w14:paraId="45D09BD9"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851" w:type="dxa"/>
                  <w:tcBorders>
                    <w:top w:val="single" w:sz="2" w:space="0" w:color="000000"/>
                    <w:left w:val="dashSmallGap" w:sz="4" w:space="0" w:color="auto"/>
                    <w:bottom w:val="single" w:sz="12" w:space="0" w:color="000000"/>
                    <w:right w:val="single" w:sz="12" w:space="0" w:color="000000"/>
                  </w:tcBorders>
                </w:tcPr>
                <w:p w14:paraId="6EF7A6A0"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992" w:type="dxa"/>
                  <w:tcBorders>
                    <w:top w:val="single" w:sz="2" w:space="0" w:color="000000"/>
                    <w:left w:val="single" w:sz="12" w:space="0" w:color="000000"/>
                    <w:bottom w:val="single" w:sz="12" w:space="0" w:color="000000"/>
                    <w:right w:val="dashSmallGap" w:sz="4" w:space="0" w:color="auto"/>
                  </w:tcBorders>
                </w:tcPr>
                <w:p w14:paraId="2DC03D50"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851" w:type="dxa"/>
                  <w:tcBorders>
                    <w:top w:val="single" w:sz="2" w:space="0" w:color="000000"/>
                    <w:left w:val="dashSmallGap" w:sz="4" w:space="0" w:color="auto"/>
                    <w:bottom w:val="single" w:sz="12" w:space="0" w:color="000000"/>
                    <w:right w:val="single" w:sz="12" w:space="0" w:color="000000"/>
                  </w:tcBorders>
                </w:tcPr>
                <w:p w14:paraId="42FD0333"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992" w:type="dxa"/>
                  <w:tcBorders>
                    <w:top w:val="single" w:sz="2" w:space="0" w:color="000000"/>
                    <w:left w:val="single" w:sz="12" w:space="0" w:color="000000"/>
                    <w:bottom w:val="single" w:sz="12" w:space="0" w:color="000000"/>
                    <w:right w:val="dashSmallGap" w:sz="4" w:space="0" w:color="auto"/>
                  </w:tcBorders>
                </w:tcPr>
                <w:p w14:paraId="7F708CE5"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c>
                <w:tcPr>
                  <w:tcW w:w="992" w:type="dxa"/>
                  <w:tcBorders>
                    <w:top w:val="single" w:sz="2" w:space="0" w:color="000000"/>
                    <w:left w:val="dashSmallGap" w:sz="4" w:space="0" w:color="auto"/>
                    <w:bottom w:val="single" w:sz="12" w:space="0" w:color="000000"/>
                    <w:right w:val="single" w:sz="12" w:space="0" w:color="000000"/>
                  </w:tcBorders>
                </w:tcPr>
                <w:p w14:paraId="1BDA3770" w14:textId="77777777" w:rsidR="000374E4" w:rsidRPr="007433BF" w:rsidDel="00905B08" w:rsidRDefault="000374E4" w:rsidP="009E6775">
                  <w:pPr>
                    <w:spacing w:line="362" w:lineRule="atLeast"/>
                    <w:jc w:val="center"/>
                    <w:rPr>
                      <w:rFonts w:ascii="ＭＳ ゴシック" w:eastAsia="ＭＳ ゴシック" w:hAnsi="ＭＳ ゴシック"/>
                      <w:color w:val="000000" w:themeColor="text1"/>
                      <w:sz w:val="22"/>
                    </w:rPr>
                  </w:pPr>
                </w:p>
              </w:tc>
            </w:tr>
          </w:tbl>
          <w:p w14:paraId="57DF0F65" w14:textId="77777777" w:rsidR="000374E4" w:rsidRPr="007433BF" w:rsidRDefault="000374E4" w:rsidP="009E6775">
            <w:pPr>
              <w:spacing w:line="0" w:lineRule="atLeast"/>
              <w:rPr>
                <w:rFonts w:ascii="ＭＳ ゴシック" w:eastAsia="ＭＳ ゴシック" w:hAnsi="ＭＳ ゴシック"/>
                <w:bCs/>
                <w:color w:val="000000" w:themeColor="text1"/>
                <w:sz w:val="22"/>
              </w:rPr>
            </w:pPr>
          </w:p>
        </w:tc>
      </w:tr>
      <w:tr w:rsidR="00082648" w:rsidRPr="00082648" w14:paraId="110174B4" w14:textId="77777777" w:rsidTr="009E6775">
        <w:trPr>
          <w:trHeight w:val="417"/>
        </w:trPr>
        <w:tc>
          <w:tcPr>
            <w:tcW w:w="9268" w:type="dxa"/>
            <w:tcBorders>
              <w:bottom w:val="single" w:sz="4" w:space="0" w:color="auto"/>
            </w:tcBorders>
            <w:vAlign w:val="center"/>
          </w:tcPr>
          <w:p w14:paraId="78540CCD" w14:textId="77777777" w:rsidR="000374E4" w:rsidRPr="007433BF" w:rsidRDefault="000374E4" w:rsidP="009E6775">
            <w:pPr>
              <w:autoSpaceDE w:val="0"/>
              <w:autoSpaceDN w:val="0"/>
              <w:adjustRightInd w:val="0"/>
              <w:jc w:val="left"/>
              <w:rPr>
                <w:rFonts w:ascii="ＭＳ ゴシック" w:eastAsia="ＭＳ ゴシック" w:hAnsi="ＭＳ ゴシック" w:cs="ＭＳ ゴシック"/>
                <w:color w:val="000000" w:themeColor="text1"/>
                <w:kern w:val="0"/>
                <w:sz w:val="22"/>
              </w:rPr>
            </w:pPr>
            <w:r w:rsidRPr="007433BF">
              <w:rPr>
                <w:rFonts w:ascii="ＭＳ ゴシック" w:eastAsia="ＭＳ ゴシック" w:hAnsi="ＭＳ ゴシック" w:cs="ＭＳ ゴシック" w:hint="eastAsia"/>
                <w:color w:val="000000" w:themeColor="text1"/>
                <w:kern w:val="0"/>
                <w:sz w:val="22"/>
              </w:rPr>
              <w:lastRenderedPageBreak/>
              <w:t>４．実施計画</w:t>
            </w:r>
          </w:p>
        </w:tc>
      </w:tr>
      <w:tr w:rsidR="00082648" w:rsidRPr="004D46F1" w14:paraId="79E50E71" w14:textId="77777777" w:rsidTr="009E6775">
        <w:trPr>
          <w:trHeight w:val="417"/>
        </w:trPr>
        <w:tc>
          <w:tcPr>
            <w:tcW w:w="9268" w:type="dxa"/>
            <w:tcBorders>
              <w:bottom w:val="single" w:sz="4" w:space="0" w:color="auto"/>
            </w:tcBorders>
            <w:vAlign w:val="center"/>
          </w:tcPr>
          <w:p w14:paraId="6FBF5EC9" w14:textId="77777777" w:rsidR="000374E4" w:rsidRPr="007433BF" w:rsidRDefault="000374E4" w:rsidP="009E6775">
            <w:pPr>
              <w:autoSpaceDE w:val="0"/>
              <w:autoSpaceDN w:val="0"/>
              <w:adjustRightInd w:val="0"/>
              <w:jc w:val="left"/>
              <w:rPr>
                <w:rFonts w:ascii="ＭＳ ゴシック" w:eastAsia="ＭＳ ゴシック" w:hAnsi="ＭＳ ゴシック" w:cs="ＭＳ ゴシック"/>
                <w:color w:val="000000" w:themeColor="text1"/>
                <w:kern w:val="0"/>
                <w:sz w:val="22"/>
              </w:rPr>
            </w:pPr>
            <w:r w:rsidRPr="007433BF">
              <w:rPr>
                <w:rFonts w:ascii="ＭＳ ゴシック" w:eastAsia="ＭＳ ゴシック" w:hAnsi="ＭＳ ゴシック" w:cs="ＭＳ ゴシック" w:hint="eastAsia"/>
                <w:color w:val="000000" w:themeColor="text1"/>
                <w:kern w:val="0"/>
                <w:sz w:val="22"/>
              </w:rPr>
              <w:t>各年度に実施する具体的な作業等について、３．全体事業計画に記載した実施項目に沿って、わかりやすく記載してください。</w:t>
            </w:r>
            <w:r w:rsidRPr="007433BF">
              <w:rPr>
                <w:rFonts w:ascii="ＭＳ ゴシック" w:eastAsia="ＭＳ ゴシック" w:hAnsi="ＭＳ ゴシック" w:cs="ＭＳ ゴシック"/>
                <w:color w:val="000000" w:themeColor="text1"/>
                <w:kern w:val="0"/>
                <w:sz w:val="22"/>
              </w:rPr>
              <w:t xml:space="preserve"> </w:t>
            </w:r>
          </w:p>
          <w:p w14:paraId="1BA4356A" w14:textId="77777777" w:rsidR="000374E4" w:rsidRPr="007433BF" w:rsidRDefault="000374E4" w:rsidP="009E6775">
            <w:pPr>
              <w:autoSpaceDE w:val="0"/>
              <w:autoSpaceDN w:val="0"/>
              <w:adjustRightInd w:val="0"/>
              <w:jc w:val="left"/>
              <w:rPr>
                <w:rFonts w:ascii="ＭＳ ゴシック" w:eastAsia="ＭＳ ゴシック" w:hAnsi="ＭＳ ゴシック" w:cs="ＭＳ ゴシック"/>
                <w:color w:val="000000" w:themeColor="text1"/>
                <w:kern w:val="0"/>
                <w:sz w:val="22"/>
              </w:rPr>
            </w:pPr>
            <w:r w:rsidRPr="007433BF">
              <w:rPr>
                <w:rFonts w:ascii="ＭＳ ゴシック" w:eastAsia="ＭＳ ゴシック" w:hAnsi="ＭＳ ゴシック" w:cs="ＭＳ ゴシック" w:hint="eastAsia"/>
                <w:color w:val="000000" w:themeColor="text1"/>
                <w:kern w:val="0"/>
                <w:sz w:val="22"/>
              </w:rPr>
              <w:t>（１）各年度計画</w:t>
            </w:r>
            <w:r w:rsidRPr="007433BF">
              <w:rPr>
                <w:rFonts w:ascii="ＭＳ ゴシック" w:eastAsia="ＭＳ ゴシック" w:hAnsi="ＭＳ ゴシック" w:cs="ＭＳ ゴシック"/>
                <w:color w:val="000000" w:themeColor="text1"/>
                <w:kern w:val="0"/>
                <w:sz w:val="22"/>
              </w:rPr>
              <w:t xml:space="preserve"> </w:t>
            </w:r>
          </w:p>
          <w:p w14:paraId="05A1E8AC" w14:textId="77777777" w:rsidR="000374E4" w:rsidRPr="007433BF" w:rsidRDefault="000374E4" w:rsidP="009E6775">
            <w:pPr>
              <w:autoSpaceDE w:val="0"/>
              <w:autoSpaceDN w:val="0"/>
              <w:adjustRightInd w:val="0"/>
              <w:ind w:firstLineChars="100" w:firstLine="220"/>
              <w:jc w:val="left"/>
              <w:rPr>
                <w:rFonts w:ascii="ＭＳ ゴシック" w:eastAsia="ＭＳ ゴシック" w:hAnsi="ＭＳ ゴシック" w:cs="ＭＳ ゴシック"/>
                <w:color w:val="000000" w:themeColor="text1"/>
                <w:kern w:val="0"/>
                <w:sz w:val="22"/>
              </w:rPr>
            </w:pPr>
            <w:r w:rsidRPr="007433BF">
              <w:rPr>
                <w:rFonts w:ascii="ＭＳ ゴシック" w:eastAsia="ＭＳ ゴシック" w:hAnsi="ＭＳ ゴシック" w:cs="ＭＳ ゴシック" w:hint="eastAsia"/>
                <w:color w:val="000000" w:themeColor="text1"/>
                <w:kern w:val="0"/>
                <w:sz w:val="22"/>
              </w:rPr>
              <w:t>①令和６年度計画</w:t>
            </w:r>
            <w:r w:rsidRPr="007433BF">
              <w:rPr>
                <w:rFonts w:ascii="ＭＳ ゴシック" w:eastAsia="ＭＳ ゴシック" w:hAnsi="ＭＳ ゴシック" w:cs="ＭＳ ゴシック"/>
                <w:color w:val="000000" w:themeColor="text1"/>
                <w:kern w:val="0"/>
                <w:sz w:val="22"/>
              </w:rPr>
              <w:t xml:space="preserve"> </w:t>
            </w:r>
          </w:p>
          <w:p w14:paraId="2F67B4B3" w14:textId="77777777" w:rsidR="000374E4" w:rsidRPr="007433BF" w:rsidRDefault="000374E4" w:rsidP="009E6775">
            <w:pPr>
              <w:autoSpaceDE w:val="0"/>
              <w:autoSpaceDN w:val="0"/>
              <w:adjustRightInd w:val="0"/>
              <w:ind w:firstLineChars="100" w:firstLine="220"/>
              <w:jc w:val="left"/>
              <w:rPr>
                <w:rFonts w:ascii="ＭＳ ゴシック" w:eastAsia="ＭＳ ゴシック" w:hAnsi="ＭＳ ゴシック" w:cs="ＭＳ ゴシック"/>
                <w:color w:val="000000" w:themeColor="text1"/>
                <w:kern w:val="0"/>
                <w:sz w:val="22"/>
              </w:rPr>
            </w:pPr>
            <w:r w:rsidRPr="007433BF">
              <w:rPr>
                <w:rFonts w:ascii="ＭＳ ゴシック" w:eastAsia="ＭＳ ゴシック" w:hAnsi="ＭＳ ゴシック" w:cs="ＭＳ ゴシック" w:hint="eastAsia"/>
                <w:color w:val="000000" w:themeColor="text1"/>
                <w:kern w:val="0"/>
                <w:sz w:val="22"/>
              </w:rPr>
              <w:t>②令和７年度計画</w:t>
            </w:r>
            <w:r w:rsidRPr="007433BF">
              <w:rPr>
                <w:rFonts w:ascii="ＭＳ ゴシック" w:eastAsia="ＭＳ ゴシック" w:hAnsi="ＭＳ ゴシック" w:cs="ＭＳ ゴシック"/>
                <w:color w:val="000000" w:themeColor="text1"/>
                <w:kern w:val="0"/>
                <w:sz w:val="22"/>
              </w:rPr>
              <w:t xml:space="preserve"> </w:t>
            </w:r>
          </w:p>
          <w:p w14:paraId="388C02EE" w14:textId="77777777" w:rsidR="000374E4" w:rsidRPr="007433BF" w:rsidRDefault="000374E4" w:rsidP="009E6775">
            <w:pPr>
              <w:autoSpaceDE w:val="0"/>
              <w:autoSpaceDN w:val="0"/>
              <w:adjustRightInd w:val="0"/>
              <w:ind w:firstLineChars="100" w:firstLine="220"/>
              <w:jc w:val="left"/>
              <w:rPr>
                <w:rFonts w:ascii="ＭＳ ゴシック" w:eastAsia="ＭＳ ゴシック" w:hAnsi="ＭＳ ゴシック" w:cs="ＭＳ ゴシック"/>
                <w:color w:val="000000" w:themeColor="text1"/>
                <w:kern w:val="0"/>
                <w:sz w:val="22"/>
              </w:rPr>
            </w:pPr>
            <w:r w:rsidRPr="007433BF">
              <w:rPr>
                <w:rFonts w:ascii="ＭＳ ゴシック" w:eastAsia="ＭＳ ゴシック" w:hAnsi="ＭＳ ゴシック" w:cs="ＭＳ ゴシック" w:hint="eastAsia"/>
                <w:color w:val="000000" w:themeColor="text1"/>
                <w:kern w:val="0"/>
                <w:sz w:val="22"/>
              </w:rPr>
              <w:t>③令和８年度計画</w:t>
            </w:r>
            <w:r w:rsidRPr="007433BF">
              <w:rPr>
                <w:rFonts w:ascii="ＭＳ ゴシック" w:eastAsia="ＭＳ ゴシック" w:hAnsi="ＭＳ ゴシック" w:cs="ＭＳ ゴシック"/>
                <w:color w:val="000000" w:themeColor="text1"/>
                <w:kern w:val="0"/>
                <w:sz w:val="22"/>
              </w:rPr>
              <w:t xml:space="preserve"> </w:t>
            </w:r>
          </w:p>
          <w:p w14:paraId="6E593E5F" w14:textId="77777777" w:rsidR="000374E4" w:rsidRPr="007433BF" w:rsidRDefault="000374E4" w:rsidP="009E6775">
            <w:pPr>
              <w:autoSpaceDE w:val="0"/>
              <w:autoSpaceDN w:val="0"/>
              <w:adjustRightInd w:val="0"/>
              <w:jc w:val="left"/>
              <w:rPr>
                <w:rFonts w:ascii="ＭＳ ゴシック" w:eastAsia="ＭＳ ゴシック" w:hAnsi="ＭＳ ゴシック" w:cs="ＭＳ ゴシック"/>
                <w:color w:val="000000" w:themeColor="text1"/>
                <w:kern w:val="0"/>
                <w:sz w:val="22"/>
              </w:rPr>
            </w:pPr>
            <w:r w:rsidRPr="007433BF">
              <w:rPr>
                <w:rFonts w:ascii="ＭＳ ゴシック" w:eastAsia="ＭＳ ゴシック" w:hAnsi="ＭＳ ゴシック" w:cs="ＭＳ ゴシック" w:hint="eastAsia"/>
                <w:color w:val="000000" w:themeColor="text1"/>
                <w:kern w:val="0"/>
                <w:sz w:val="22"/>
              </w:rPr>
              <w:t>（２）年度別経費内訳</w:t>
            </w:r>
            <w:r w:rsidRPr="007433BF">
              <w:rPr>
                <w:rFonts w:ascii="ＭＳ ゴシック" w:eastAsia="ＭＳ ゴシック" w:hAnsi="ＭＳ ゴシック" w:cs="ＭＳ ゴシック"/>
                <w:color w:val="000000" w:themeColor="text1"/>
                <w:kern w:val="0"/>
                <w:sz w:val="22"/>
              </w:rPr>
              <w:t xml:space="preserve"> </w:t>
            </w:r>
          </w:p>
          <w:p w14:paraId="70BAC183" w14:textId="77777777" w:rsidR="000374E4" w:rsidRPr="007433BF" w:rsidRDefault="000374E4" w:rsidP="009E6775">
            <w:pPr>
              <w:spacing w:line="0" w:lineRule="atLeast"/>
              <w:ind w:leftChars="100" w:left="210"/>
              <w:rPr>
                <w:rFonts w:ascii="ＭＳ ゴシック" w:eastAsia="ＭＳ ゴシック" w:hAnsi="ＭＳ ゴシック" w:cs="ＭＳ ゴシック"/>
                <w:color w:val="000000" w:themeColor="text1"/>
                <w:kern w:val="0"/>
                <w:sz w:val="22"/>
              </w:rPr>
            </w:pPr>
            <w:r w:rsidRPr="007433BF">
              <w:rPr>
                <w:rFonts w:ascii="ＭＳ ゴシック" w:eastAsia="ＭＳ ゴシック" w:hAnsi="ＭＳ ゴシック" w:cs="ＭＳ ゴシック" w:hint="eastAsia"/>
                <w:color w:val="000000" w:themeColor="text1"/>
                <w:kern w:val="0"/>
                <w:sz w:val="22"/>
              </w:rPr>
              <w:t>各年度において当該事業の遂行に必要な経費の概算額を予算費目毎に記載してください。予算費目は、提案者の実施内容に応じて適宜修正してください。</w:t>
            </w:r>
          </w:p>
          <w:p w14:paraId="479EBA4C" w14:textId="77777777" w:rsidR="000374E4" w:rsidRPr="007433BF" w:rsidRDefault="000374E4" w:rsidP="009E6775">
            <w:pPr>
              <w:spacing w:line="0" w:lineRule="atLeast"/>
              <w:rPr>
                <w:rFonts w:ascii="ＭＳ ゴシック" w:eastAsia="ＭＳ ゴシック" w:hAnsi="ＭＳ ゴシック" w:cs="ＭＳ ゴシック"/>
                <w:color w:val="000000" w:themeColor="text1"/>
                <w:kern w:val="0"/>
                <w:sz w:val="22"/>
              </w:rPr>
            </w:pPr>
          </w:p>
          <w:p w14:paraId="2F5DCB41" w14:textId="77777777" w:rsidR="000374E4" w:rsidRPr="007433BF" w:rsidRDefault="000374E4" w:rsidP="009E6775">
            <w:pPr>
              <w:ind w:right="38"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（例　示）</w:t>
            </w:r>
            <w:r w:rsidRPr="007433BF">
              <w:rPr>
                <w:rFonts w:ascii="ＭＳ ゴシック" w:eastAsia="ＭＳ ゴシック" w:hAnsi="ＭＳ ゴシック"/>
                <w:color w:val="000000" w:themeColor="text1"/>
                <w:sz w:val="22"/>
              </w:rPr>
              <w:t xml:space="preserve">                                                   </w:t>
            </w:r>
            <w:r w:rsidRPr="007433BF">
              <w:rPr>
                <w:rFonts w:ascii="ＭＳ ゴシック" w:eastAsia="ＭＳ ゴシック" w:hAnsi="ＭＳ ゴシック" w:hint="eastAsia"/>
                <w:color w:val="000000" w:themeColor="text1"/>
                <w:sz w:val="22"/>
              </w:rPr>
              <w:t xml:space="preserve">　</w:t>
            </w:r>
            <w:r w:rsidRPr="007433BF">
              <w:rPr>
                <w:rFonts w:ascii="ＭＳ ゴシック" w:eastAsia="ＭＳ ゴシック" w:hAnsi="ＭＳ ゴシック"/>
                <w:color w:val="000000" w:themeColor="text1"/>
                <w:sz w:val="22"/>
              </w:rPr>
              <w:t xml:space="preserve"> </w:t>
            </w:r>
            <w:r w:rsidRPr="007433BF">
              <w:rPr>
                <w:rFonts w:ascii="ＭＳ ゴシック" w:eastAsia="ＭＳ ゴシック" w:hAnsi="ＭＳ ゴシック" w:hint="eastAsia"/>
                <w:color w:val="000000" w:themeColor="text1"/>
                <w:sz w:val="22"/>
              </w:rPr>
              <w:t xml:space="preserve">　（単位：千円）</w:t>
            </w:r>
          </w:p>
          <w:tbl>
            <w:tblPr>
              <w:tblW w:w="7979"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4"/>
              <w:gridCol w:w="944"/>
              <w:gridCol w:w="944"/>
              <w:gridCol w:w="944"/>
              <w:gridCol w:w="962"/>
              <w:gridCol w:w="1701"/>
            </w:tblGrid>
            <w:tr w:rsidR="00082648" w:rsidRPr="004D46F1" w14:paraId="7D2EE141" w14:textId="77777777" w:rsidTr="009E6775">
              <w:trPr>
                <w:trHeight w:val="359"/>
              </w:trPr>
              <w:tc>
                <w:tcPr>
                  <w:tcW w:w="2484" w:type="dxa"/>
                  <w:tcBorders>
                    <w:top w:val="single" w:sz="4" w:space="0" w:color="000000"/>
                    <w:left w:val="single" w:sz="4" w:space="0" w:color="000000"/>
                    <w:bottom w:val="single" w:sz="4" w:space="0" w:color="000000"/>
                    <w:right w:val="single" w:sz="4" w:space="0" w:color="000000"/>
                  </w:tcBorders>
                </w:tcPr>
                <w:p w14:paraId="3C4B47B1" w14:textId="77777777" w:rsidR="000374E4" w:rsidRPr="007433BF" w:rsidRDefault="000374E4" w:rsidP="009E6775">
                  <w:pPr>
                    <w:spacing w:line="362" w:lineRule="atLeast"/>
                    <w:jc w:val="cente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予算費目</w:t>
                  </w:r>
                </w:p>
              </w:tc>
              <w:tc>
                <w:tcPr>
                  <w:tcW w:w="944" w:type="dxa"/>
                  <w:tcBorders>
                    <w:top w:val="single" w:sz="4" w:space="0" w:color="000000"/>
                    <w:left w:val="single" w:sz="4" w:space="0" w:color="000000"/>
                    <w:bottom w:val="single" w:sz="4" w:space="0" w:color="000000"/>
                    <w:right w:val="single" w:sz="4" w:space="0" w:color="000000"/>
                  </w:tcBorders>
                </w:tcPr>
                <w:p w14:paraId="2F0A2B4B" w14:textId="77777777" w:rsidR="000374E4" w:rsidRPr="007433BF" w:rsidRDefault="000374E4" w:rsidP="009E6775">
                  <w:pPr>
                    <w:spacing w:line="362" w:lineRule="atLeast"/>
                    <w:jc w:val="cente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６年度</w:t>
                  </w:r>
                </w:p>
              </w:tc>
              <w:tc>
                <w:tcPr>
                  <w:tcW w:w="944" w:type="dxa"/>
                  <w:tcBorders>
                    <w:top w:val="single" w:sz="4" w:space="0" w:color="000000"/>
                    <w:left w:val="single" w:sz="4" w:space="0" w:color="000000"/>
                    <w:bottom w:val="single" w:sz="4" w:space="0" w:color="000000"/>
                    <w:right w:val="single" w:sz="4" w:space="0" w:color="auto"/>
                  </w:tcBorders>
                </w:tcPr>
                <w:p w14:paraId="342B957E" w14:textId="77777777" w:rsidR="000374E4" w:rsidRPr="007433BF" w:rsidRDefault="000374E4" w:rsidP="009E6775">
                  <w:pPr>
                    <w:spacing w:line="362" w:lineRule="atLeast"/>
                    <w:jc w:val="cente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７年度</w:t>
                  </w:r>
                </w:p>
              </w:tc>
              <w:tc>
                <w:tcPr>
                  <w:tcW w:w="944" w:type="dxa"/>
                  <w:tcBorders>
                    <w:top w:val="single" w:sz="4" w:space="0" w:color="000000"/>
                    <w:left w:val="single" w:sz="4" w:space="0" w:color="auto"/>
                    <w:bottom w:val="single" w:sz="4" w:space="0" w:color="000000"/>
                    <w:right w:val="single" w:sz="4" w:space="0" w:color="auto"/>
                  </w:tcBorders>
                </w:tcPr>
                <w:p w14:paraId="0712D3ED" w14:textId="77777777" w:rsidR="000374E4" w:rsidRPr="007433BF" w:rsidRDefault="000374E4" w:rsidP="009E6775">
                  <w:pPr>
                    <w:spacing w:line="362" w:lineRule="atLeast"/>
                    <w:jc w:val="cente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８年度</w:t>
                  </w:r>
                </w:p>
              </w:tc>
              <w:tc>
                <w:tcPr>
                  <w:tcW w:w="962" w:type="dxa"/>
                  <w:tcBorders>
                    <w:top w:val="single" w:sz="4" w:space="0" w:color="000000"/>
                    <w:left w:val="single" w:sz="4" w:space="0" w:color="auto"/>
                    <w:bottom w:val="single" w:sz="4" w:space="0" w:color="000000"/>
                    <w:right w:val="single" w:sz="4" w:space="0" w:color="auto"/>
                  </w:tcBorders>
                </w:tcPr>
                <w:p w14:paraId="7858D3B5" w14:textId="77777777" w:rsidR="000374E4" w:rsidRPr="007433BF" w:rsidRDefault="000374E4" w:rsidP="009E6775">
                  <w:pPr>
                    <w:spacing w:line="362" w:lineRule="atLeast"/>
                    <w:ind w:firstLineChars="48" w:firstLine="106"/>
                    <w:jc w:val="cente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合計</w:t>
                  </w:r>
                </w:p>
              </w:tc>
              <w:tc>
                <w:tcPr>
                  <w:tcW w:w="1701" w:type="dxa"/>
                  <w:tcBorders>
                    <w:top w:val="single" w:sz="4" w:space="0" w:color="000000"/>
                    <w:left w:val="single" w:sz="4" w:space="0" w:color="auto"/>
                    <w:bottom w:val="single" w:sz="4" w:space="0" w:color="000000"/>
                    <w:right w:val="single" w:sz="4" w:space="0" w:color="000000"/>
                  </w:tcBorders>
                </w:tcPr>
                <w:p w14:paraId="02BEB1D5" w14:textId="77777777" w:rsidR="000374E4" w:rsidRPr="007433BF" w:rsidRDefault="000374E4" w:rsidP="009E6775">
                  <w:pPr>
                    <w:spacing w:line="362" w:lineRule="atLeast"/>
                    <w:jc w:val="cente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３年度積算根拠</w:t>
                  </w:r>
                </w:p>
              </w:tc>
            </w:tr>
            <w:tr w:rsidR="00082648" w:rsidRPr="004D46F1" w14:paraId="5ED24F12" w14:textId="77777777" w:rsidTr="009E6775">
              <w:trPr>
                <w:trHeight w:val="770"/>
              </w:trPr>
              <w:tc>
                <w:tcPr>
                  <w:tcW w:w="2484" w:type="dxa"/>
                  <w:tcBorders>
                    <w:top w:val="single" w:sz="4" w:space="0" w:color="000000"/>
                    <w:left w:val="single" w:sz="4" w:space="0" w:color="000000"/>
                    <w:bottom w:val="single" w:sz="4" w:space="0" w:color="000000"/>
                    <w:right w:val="single" w:sz="4" w:space="0" w:color="000000"/>
                  </w:tcBorders>
                </w:tcPr>
                <w:p w14:paraId="16BEDEF2" w14:textId="77777777" w:rsidR="000374E4" w:rsidRPr="007433BF" w:rsidRDefault="000374E4" w:rsidP="009E6775">
                  <w:pPr>
                    <w:spacing w:line="362" w:lineRule="atLeas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１．人件費</w:t>
                  </w:r>
                </w:p>
                <w:p w14:paraId="337BAE1A" w14:textId="77777777" w:rsidR="000374E4" w:rsidRPr="007433BF" w:rsidRDefault="000374E4" w:rsidP="009E6775">
                  <w:pPr>
                    <w:spacing w:line="362" w:lineRule="atLeast"/>
                    <w:ind w:firstLineChars="49" w:firstLine="108"/>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（１）〇〇研究員</w:t>
                  </w:r>
                </w:p>
              </w:tc>
              <w:tc>
                <w:tcPr>
                  <w:tcW w:w="944" w:type="dxa"/>
                  <w:tcBorders>
                    <w:top w:val="single" w:sz="4" w:space="0" w:color="000000"/>
                    <w:left w:val="single" w:sz="4" w:space="0" w:color="000000"/>
                    <w:bottom w:val="single" w:sz="4" w:space="0" w:color="000000"/>
                    <w:right w:val="single" w:sz="4" w:space="0" w:color="000000"/>
                  </w:tcBorders>
                </w:tcPr>
                <w:p w14:paraId="2AD2DA29"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c>
                <w:tcPr>
                  <w:tcW w:w="944" w:type="dxa"/>
                  <w:tcBorders>
                    <w:top w:val="single" w:sz="4" w:space="0" w:color="000000"/>
                    <w:left w:val="single" w:sz="4" w:space="0" w:color="000000"/>
                    <w:bottom w:val="single" w:sz="4" w:space="0" w:color="000000"/>
                    <w:right w:val="single" w:sz="4" w:space="0" w:color="auto"/>
                  </w:tcBorders>
                </w:tcPr>
                <w:p w14:paraId="76083201"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c>
                <w:tcPr>
                  <w:tcW w:w="944" w:type="dxa"/>
                  <w:tcBorders>
                    <w:top w:val="single" w:sz="4" w:space="0" w:color="000000"/>
                    <w:left w:val="single" w:sz="4" w:space="0" w:color="auto"/>
                    <w:bottom w:val="single" w:sz="4" w:space="0" w:color="000000"/>
                    <w:right w:val="single" w:sz="4" w:space="0" w:color="auto"/>
                  </w:tcBorders>
                </w:tcPr>
                <w:p w14:paraId="33734BC5"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c>
                <w:tcPr>
                  <w:tcW w:w="962" w:type="dxa"/>
                  <w:tcBorders>
                    <w:top w:val="single" w:sz="4" w:space="0" w:color="000000"/>
                    <w:left w:val="single" w:sz="4" w:space="0" w:color="auto"/>
                    <w:bottom w:val="single" w:sz="4" w:space="0" w:color="000000"/>
                    <w:right w:val="single" w:sz="4" w:space="0" w:color="auto"/>
                  </w:tcBorders>
                </w:tcPr>
                <w:p w14:paraId="692EA4B2"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c>
                <w:tcPr>
                  <w:tcW w:w="1701" w:type="dxa"/>
                  <w:tcBorders>
                    <w:top w:val="single" w:sz="4" w:space="0" w:color="000000"/>
                    <w:left w:val="single" w:sz="4" w:space="0" w:color="auto"/>
                    <w:bottom w:val="single" w:sz="4" w:space="0" w:color="000000"/>
                    <w:right w:val="single" w:sz="4" w:space="0" w:color="000000"/>
                  </w:tcBorders>
                </w:tcPr>
                <w:p w14:paraId="3D714297"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r>
            <w:tr w:rsidR="00082648" w:rsidRPr="004D46F1" w14:paraId="51B9E933" w14:textId="77777777" w:rsidTr="009E6775">
              <w:trPr>
                <w:trHeight w:val="900"/>
              </w:trPr>
              <w:tc>
                <w:tcPr>
                  <w:tcW w:w="2484" w:type="dxa"/>
                  <w:tcBorders>
                    <w:top w:val="single" w:sz="4" w:space="0" w:color="000000"/>
                    <w:left w:val="single" w:sz="4" w:space="0" w:color="000000"/>
                    <w:bottom w:val="single" w:sz="4" w:space="0" w:color="000000"/>
                    <w:right w:val="single" w:sz="4" w:space="0" w:color="000000"/>
                  </w:tcBorders>
                </w:tcPr>
                <w:p w14:paraId="5499E4AA" w14:textId="77777777" w:rsidR="000374E4" w:rsidRPr="007433BF" w:rsidRDefault="000374E4" w:rsidP="009E6775">
                  <w:pPr>
                    <w:spacing w:line="362" w:lineRule="atLeas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２．事業費</w:t>
                  </w:r>
                </w:p>
                <w:p w14:paraId="2EE6249A" w14:textId="77777777" w:rsidR="000374E4" w:rsidRPr="007433BF" w:rsidRDefault="000374E4" w:rsidP="009E6775">
                  <w:pPr>
                    <w:spacing w:line="362" w:lineRule="atLeas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（１）旅費</w:t>
                  </w:r>
                </w:p>
                <w:p w14:paraId="4E16EF6D" w14:textId="77777777" w:rsidR="000374E4" w:rsidRPr="007433BF" w:rsidRDefault="000374E4" w:rsidP="009E6775">
                  <w:pPr>
                    <w:spacing w:line="362" w:lineRule="atLeas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①国内旅費</w:t>
                  </w:r>
                </w:p>
                <w:p w14:paraId="60EC0D60" w14:textId="77777777" w:rsidR="000374E4" w:rsidRPr="007433BF" w:rsidRDefault="000374E4" w:rsidP="009E6775">
                  <w:pPr>
                    <w:spacing w:line="362" w:lineRule="atLeas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②海外旅費</w:t>
                  </w:r>
                </w:p>
                <w:p w14:paraId="5ACA017A" w14:textId="77777777" w:rsidR="000374E4" w:rsidRPr="007433BF" w:rsidRDefault="000374E4" w:rsidP="009E6775">
                  <w:pPr>
                    <w:spacing w:line="362" w:lineRule="atLeas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（２）委員会経費</w:t>
                  </w:r>
                </w:p>
                <w:p w14:paraId="12A78ADA" w14:textId="77777777" w:rsidR="000374E4" w:rsidRPr="007433BF" w:rsidRDefault="000374E4" w:rsidP="009E6775">
                  <w:pPr>
                    <w:spacing w:line="362" w:lineRule="atLeas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①委員旅費</w:t>
                  </w:r>
                </w:p>
                <w:p w14:paraId="40868564" w14:textId="77777777" w:rsidR="000374E4" w:rsidRPr="007433BF" w:rsidRDefault="000374E4" w:rsidP="009E6775">
                  <w:pPr>
                    <w:spacing w:line="362" w:lineRule="atLeas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②委員謝金</w:t>
                  </w:r>
                </w:p>
                <w:p w14:paraId="03B83003" w14:textId="77777777" w:rsidR="000374E4" w:rsidRPr="007433BF" w:rsidRDefault="000374E4" w:rsidP="009E6775">
                  <w:pPr>
                    <w:spacing w:line="362" w:lineRule="atLeas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③会議費</w:t>
                  </w:r>
                </w:p>
                <w:p w14:paraId="4C169F08" w14:textId="77777777" w:rsidR="000374E4" w:rsidRPr="007433BF" w:rsidRDefault="000374E4" w:rsidP="009E6775">
                  <w:pPr>
                    <w:spacing w:line="362" w:lineRule="atLeas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（３）借料及び損料</w:t>
                  </w:r>
                  <w:r w:rsidRPr="007433BF">
                    <w:rPr>
                      <w:rFonts w:ascii="ＭＳ ゴシック" w:eastAsia="ＭＳ ゴシック" w:hAnsi="ＭＳ ゴシック"/>
                      <w:color w:val="000000" w:themeColor="text1"/>
                      <w:sz w:val="22"/>
                    </w:rPr>
                    <w:t xml:space="preserve"> </w:t>
                  </w:r>
                </w:p>
                <w:p w14:paraId="1ADFDBBD" w14:textId="77777777" w:rsidR="000374E4" w:rsidRPr="007433BF" w:rsidRDefault="000374E4" w:rsidP="009E6775">
                  <w:pPr>
                    <w:spacing w:line="362" w:lineRule="atLeas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①○○装置レンタル</w:t>
                  </w:r>
                </w:p>
                <w:p w14:paraId="18FD8F5E" w14:textId="77777777" w:rsidR="000374E4" w:rsidRPr="007433BF" w:rsidRDefault="000374E4" w:rsidP="009E6775">
                  <w:pPr>
                    <w:spacing w:line="362" w:lineRule="atLeas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（４）消耗品費</w:t>
                  </w:r>
                </w:p>
                <w:p w14:paraId="5271DB58" w14:textId="77777777" w:rsidR="000374E4" w:rsidRPr="007433BF" w:rsidRDefault="000374E4" w:rsidP="009E6775">
                  <w:pPr>
                    <w:spacing w:line="362" w:lineRule="atLeas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①○○ガス</w:t>
                  </w:r>
                </w:p>
                <w:p w14:paraId="74F8A2C5" w14:textId="77777777" w:rsidR="000374E4" w:rsidRPr="007433BF" w:rsidRDefault="000374E4" w:rsidP="009E6775">
                  <w:pPr>
                    <w:spacing w:line="362" w:lineRule="atLeas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（５）補助員人件費</w:t>
                  </w:r>
                </w:p>
                <w:p w14:paraId="01895DAD" w14:textId="77777777" w:rsidR="000374E4" w:rsidRPr="007433BF" w:rsidRDefault="000374E4" w:rsidP="009E6775">
                  <w:pPr>
                    <w:spacing w:line="362" w:lineRule="atLeas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①○○補助員</w:t>
                  </w:r>
                </w:p>
                <w:p w14:paraId="0DDB5DF0" w14:textId="77777777" w:rsidR="000374E4" w:rsidRPr="007433BF" w:rsidRDefault="000374E4" w:rsidP="009E6775">
                  <w:pPr>
                    <w:spacing w:line="362" w:lineRule="atLeas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（７）その他諸経費</w:t>
                  </w:r>
                </w:p>
                <w:p w14:paraId="33AF7A7C" w14:textId="77777777" w:rsidR="000374E4" w:rsidRPr="007433BF" w:rsidRDefault="000374E4" w:rsidP="009E6775">
                  <w:pPr>
                    <w:spacing w:line="362" w:lineRule="atLeas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①○○翻訳料</w:t>
                  </w:r>
                </w:p>
                <w:p w14:paraId="6DFAB229" w14:textId="77777777" w:rsidR="000374E4" w:rsidRPr="007433BF" w:rsidRDefault="000374E4" w:rsidP="009E6775">
                  <w:pPr>
                    <w:spacing w:line="362" w:lineRule="atLeas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②通信・運搬費</w:t>
                  </w:r>
                </w:p>
                <w:p w14:paraId="4591BF8D" w14:textId="77777777" w:rsidR="000374E4" w:rsidRPr="007433BF" w:rsidRDefault="000374E4" w:rsidP="009E6775">
                  <w:pPr>
                    <w:spacing w:line="362" w:lineRule="atLeas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w:t>
                  </w:r>
                  <w:proofErr w:type="spellStart"/>
                  <w:r w:rsidRPr="007433BF">
                    <w:rPr>
                      <w:rFonts w:ascii="ＭＳ ゴシック" w:eastAsia="ＭＳ ゴシック" w:hAnsi="ＭＳ ゴシック"/>
                      <w:color w:val="000000" w:themeColor="text1"/>
                      <w:sz w:val="22"/>
                    </w:rPr>
                    <w:t>i</w:t>
                  </w:r>
                  <w:proofErr w:type="spellEnd"/>
                  <w:r w:rsidRPr="007433BF">
                    <w:rPr>
                      <w:rFonts w:ascii="ＭＳ ゴシック" w:eastAsia="ＭＳ ゴシック" w:hAnsi="ＭＳ ゴシック"/>
                      <w:color w:val="000000" w:themeColor="text1"/>
                      <w:sz w:val="22"/>
                    </w:rPr>
                    <w:t>）○○装置運搬</w:t>
                  </w:r>
                </w:p>
                <w:p w14:paraId="036E4EA1" w14:textId="77777777" w:rsidR="000374E4" w:rsidRPr="007433BF" w:rsidRDefault="000374E4" w:rsidP="009E6775">
                  <w:pPr>
                    <w:spacing w:line="362" w:lineRule="atLeas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③報告書作成費</w:t>
                  </w:r>
                </w:p>
              </w:tc>
              <w:tc>
                <w:tcPr>
                  <w:tcW w:w="944" w:type="dxa"/>
                  <w:tcBorders>
                    <w:top w:val="single" w:sz="4" w:space="0" w:color="000000"/>
                    <w:left w:val="single" w:sz="4" w:space="0" w:color="000000"/>
                    <w:bottom w:val="single" w:sz="4" w:space="0" w:color="000000"/>
                    <w:right w:val="single" w:sz="4" w:space="0" w:color="000000"/>
                  </w:tcBorders>
                </w:tcPr>
                <w:p w14:paraId="39CB3820"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c>
                <w:tcPr>
                  <w:tcW w:w="944" w:type="dxa"/>
                  <w:tcBorders>
                    <w:top w:val="single" w:sz="4" w:space="0" w:color="000000"/>
                    <w:left w:val="single" w:sz="4" w:space="0" w:color="000000"/>
                    <w:bottom w:val="single" w:sz="4" w:space="0" w:color="000000"/>
                    <w:right w:val="single" w:sz="4" w:space="0" w:color="auto"/>
                  </w:tcBorders>
                </w:tcPr>
                <w:p w14:paraId="443501F6"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c>
                <w:tcPr>
                  <w:tcW w:w="944" w:type="dxa"/>
                  <w:tcBorders>
                    <w:top w:val="single" w:sz="4" w:space="0" w:color="000000"/>
                    <w:left w:val="single" w:sz="4" w:space="0" w:color="auto"/>
                    <w:bottom w:val="single" w:sz="4" w:space="0" w:color="000000"/>
                    <w:right w:val="single" w:sz="4" w:space="0" w:color="auto"/>
                  </w:tcBorders>
                </w:tcPr>
                <w:p w14:paraId="40990825"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c>
                <w:tcPr>
                  <w:tcW w:w="962" w:type="dxa"/>
                  <w:tcBorders>
                    <w:top w:val="single" w:sz="4" w:space="0" w:color="000000"/>
                    <w:left w:val="single" w:sz="4" w:space="0" w:color="auto"/>
                    <w:bottom w:val="single" w:sz="4" w:space="0" w:color="000000"/>
                    <w:right w:val="single" w:sz="4" w:space="0" w:color="auto"/>
                  </w:tcBorders>
                </w:tcPr>
                <w:p w14:paraId="49DA3BBF"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c>
                <w:tcPr>
                  <w:tcW w:w="1701" w:type="dxa"/>
                  <w:tcBorders>
                    <w:top w:val="single" w:sz="4" w:space="0" w:color="000000"/>
                    <w:left w:val="single" w:sz="4" w:space="0" w:color="auto"/>
                    <w:bottom w:val="single" w:sz="4" w:space="0" w:color="000000"/>
                    <w:right w:val="single" w:sz="4" w:space="0" w:color="000000"/>
                  </w:tcBorders>
                </w:tcPr>
                <w:p w14:paraId="5432F317"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r>
            <w:tr w:rsidR="00082648" w:rsidRPr="004D46F1" w14:paraId="556FDBA9" w14:textId="77777777" w:rsidTr="009E6775">
              <w:trPr>
                <w:trHeight w:val="461"/>
              </w:trPr>
              <w:tc>
                <w:tcPr>
                  <w:tcW w:w="2484" w:type="dxa"/>
                  <w:tcBorders>
                    <w:top w:val="single" w:sz="4" w:space="0" w:color="000000"/>
                    <w:left w:val="single" w:sz="4" w:space="0" w:color="000000"/>
                    <w:bottom w:val="single" w:sz="4" w:space="0" w:color="000000"/>
                    <w:right w:val="single" w:sz="4" w:space="0" w:color="000000"/>
                  </w:tcBorders>
                </w:tcPr>
                <w:p w14:paraId="6267AE8F" w14:textId="77777777" w:rsidR="000374E4" w:rsidRPr="007433BF" w:rsidRDefault="000374E4" w:rsidP="009E6775">
                  <w:pPr>
                    <w:spacing w:line="362" w:lineRule="atLeas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lastRenderedPageBreak/>
                    <w:t>３．一般管理費</w:t>
                  </w:r>
                </w:p>
                <w:p w14:paraId="3EA08222" w14:textId="77777777" w:rsidR="000374E4" w:rsidRPr="007433BF" w:rsidRDefault="000374E4" w:rsidP="009E6775">
                  <w:pPr>
                    <w:spacing w:line="362" w:lineRule="atLeas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（注１）</w:t>
                  </w:r>
                </w:p>
              </w:tc>
              <w:tc>
                <w:tcPr>
                  <w:tcW w:w="944" w:type="dxa"/>
                  <w:tcBorders>
                    <w:top w:val="single" w:sz="4" w:space="0" w:color="000000"/>
                    <w:left w:val="single" w:sz="4" w:space="0" w:color="000000"/>
                    <w:bottom w:val="single" w:sz="4" w:space="0" w:color="000000"/>
                    <w:right w:val="single" w:sz="4" w:space="0" w:color="000000"/>
                  </w:tcBorders>
                </w:tcPr>
                <w:p w14:paraId="2EAD388E"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c>
                <w:tcPr>
                  <w:tcW w:w="944" w:type="dxa"/>
                  <w:tcBorders>
                    <w:top w:val="single" w:sz="4" w:space="0" w:color="000000"/>
                    <w:left w:val="single" w:sz="4" w:space="0" w:color="000000"/>
                    <w:bottom w:val="single" w:sz="4" w:space="0" w:color="000000"/>
                    <w:right w:val="single" w:sz="4" w:space="0" w:color="auto"/>
                  </w:tcBorders>
                </w:tcPr>
                <w:p w14:paraId="465F7022"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c>
                <w:tcPr>
                  <w:tcW w:w="944" w:type="dxa"/>
                  <w:tcBorders>
                    <w:top w:val="single" w:sz="4" w:space="0" w:color="000000"/>
                    <w:left w:val="single" w:sz="4" w:space="0" w:color="auto"/>
                    <w:bottom w:val="single" w:sz="4" w:space="0" w:color="000000"/>
                    <w:right w:val="single" w:sz="4" w:space="0" w:color="auto"/>
                  </w:tcBorders>
                </w:tcPr>
                <w:p w14:paraId="565DAC4E"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c>
                <w:tcPr>
                  <w:tcW w:w="962" w:type="dxa"/>
                  <w:tcBorders>
                    <w:top w:val="single" w:sz="4" w:space="0" w:color="000000"/>
                    <w:left w:val="single" w:sz="4" w:space="0" w:color="auto"/>
                    <w:bottom w:val="single" w:sz="4" w:space="0" w:color="000000"/>
                    <w:right w:val="single" w:sz="4" w:space="0" w:color="auto"/>
                  </w:tcBorders>
                </w:tcPr>
                <w:p w14:paraId="62A81203"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c>
                <w:tcPr>
                  <w:tcW w:w="1701" w:type="dxa"/>
                  <w:tcBorders>
                    <w:top w:val="single" w:sz="4" w:space="0" w:color="000000"/>
                    <w:left w:val="single" w:sz="4" w:space="0" w:color="auto"/>
                    <w:bottom w:val="single" w:sz="4" w:space="0" w:color="000000"/>
                    <w:right w:val="single" w:sz="4" w:space="0" w:color="000000"/>
                  </w:tcBorders>
                </w:tcPr>
                <w:p w14:paraId="64C7E996"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r>
            <w:tr w:rsidR="00082648" w:rsidRPr="004D46F1" w14:paraId="60AD397D" w14:textId="77777777" w:rsidTr="009E6775">
              <w:trPr>
                <w:trHeight w:val="364"/>
              </w:trPr>
              <w:tc>
                <w:tcPr>
                  <w:tcW w:w="2484" w:type="dxa"/>
                  <w:tcBorders>
                    <w:top w:val="single" w:sz="4" w:space="0" w:color="000000"/>
                    <w:left w:val="single" w:sz="4" w:space="0" w:color="000000"/>
                    <w:bottom w:val="single" w:sz="4" w:space="0" w:color="000000"/>
                    <w:right w:val="single" w:sz="4" w:space="0" w:color="000000"/>
                  </w:tcBorders>
                </w:tcPr>
                <w:p w14:paraId="44790284" w14:textId="77777777" w:rsidR="000374E4" w:rsidRPr="007433BF" w:rsidRDefault="000374E4" w:rsidP="009E6775">
                  <w:pPr>
                    <w:spacing w:line="362" w:lineRule="atLeas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４．再委託費・外注費</w:t>
                  </w:r>
                </w:p>
                <w:p w14:paraId="716260BC" w14:textId="77777777" w:rsidR="000374E4" w:rsidRPr="007433BF" w:rsidRDefault="000374E4" w:rsidP="009E6775">
                  <w:pPr>
                    <w:spacing w:line="362" w:lineRule="atLeas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（注２）</w:t>
                  </w:r>
                </w:p>
                <w:p w14:paraId="662603E1" w14:textId="77777777" w:rsidR="000374E4" w:rsidRPr="007433BF" w:rsidRDefault="000374E4" w:rsidP="009E6775">
                  <w:pPr>
                    <w:spacing w:line="362" w:lineRule="atLeas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（１）○○試験</w:t>
                  </w:r>
                </w:p>
                <w:p w14:paraId="5B6FCB0B" w14:textId="77777777" w:rsidR="000374E4" w:rsidRPr="007433BF" w:rsidRDefault="000374E4" w:rsidP="009E6775">
                  <w:pPr>
                    <w:spacing w:line="362" w:lineRule="atLeast"/>
                    <w:ind w:firstLineChars="200" w:firstLine="44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（○○大学）</w:t>
                  </w:r>
                </w:p>
                <w:p w14:paraId="6ACD4BF2" w14:textId="77777777" w:rsidR="000374E4" w:rsidRPr="007433BF" w:rsidRDefault="000374E4" w:rsidP="009E6775">
                  <w:pPr>
                    <w:spacing w:line="362" w:lineRule="atLeas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（２）○○分析</w:t>
                  </w:r>
                </w:p>
                <w:p w14:paraId="60E772C8" w14:textId="77777777" w:rsidR="000374E4" w:rsidRPr="007433BF" w:rsidRDefault="000374E4" w:rsidP="009E6775">
                  <w:pPr>
                    <w:spacing w:line="362" w:lineRule="atLeast"/>
                    <w:ind w:firstLineChars="200" w:firstLine="44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（○○試験所）</w:t>
                  </w:r>
                </w:p>
              </w:tc>
              <w:tc>
                <w:tcPr>
                  <w:tcW w:w="944" w:type="dxa"/>
                  <w:tcBorders>
                    <w:top w:val="single" w:sz="4" w:space="0" w:color="000000"/>
                    <w:left w:val="single" w:sz="4" w:space="0" w:color="000000"/>
                    <w:bottom w:val="single" w:sz="4" w:space="0" w:color="000000"/>
                    <w:right w:val="single" w:sz="4" w:space="0" w:color="000000"/>
                  </w:tcBorders>
                </w:tcPr>
                <w:p w14:paraId="2A2B43D7"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c>
                <w:tcPr>
                  <w:tcW w:w="944" w:type="dxa"/>
                  <w:tcBorders>
                    <w:top w:val="single" w:sz="4" w:space="0" w:color="000000"/>
                    <w:left w:val="single" w:sz="4" w:space="0" w:color="000000"/>
                    <w:bottom w:val="single" w:sz="4" w:space="0" w:color="000000"/>
                    <w:right w:val="single" w:sz="4" w:space="0" w:color="auto"/>
                  </w:tcBorders>
                </w:tcPr>
                <w:p w14:paraId="58D65922" w14:textId="77777777" w:rsidR="000374E4" w:rsidRPr="007433BF" w:rsidRDefault="000374E4" w:rsidP="009E6775">
                  <w:pPr>
                    <w:spacing w:line="362" w:lineRule="atLeast"/>
                    <w:rPr>
                      <w:rFonts w:ascii="ＭＳ ゴシック" w:eastAsia="ＭＳ ゴシック" w:hAnsi="ＭＳ ゴシック"/>
                      <w:color w:val="000000" w:themeColor="text1"/>
                      <w:sz w:val="22"/>
                    </w:rPr>
                  </w:pPr>
                  <w:r w:rsidRPr="007433BF">
                    <w:rPr>
                      <w:rFonts w:ascii="ＭＳ ゴシック" w:eastAsia="ＭＳ ゴシック" w:hAnsi="ＭＳ ゴシック"/>
                      <w:color w:val="000000" w:themeColor="text1"/>
                      <w:sz w:val="22"/>
                    </w:rPr>
                    <w:t xml:space="preserve"> </w:t>
                  </w:r>
                </w:p>
              </w:tc>
              <w:tc>
                <w:tcPr>
                  <w:tcW w:w="944" w:type="dxa"/>
                  <w:tcBorders>
                    <w:top w:val="single" w:sz="4" w:space="0" w:color="000000"/>
                    <w:left w:val="single" w:sz="4" w:space="0" w:color="auto"/>
                    <w:bottom w:val="single" w:sz="4" w:space="0" w:color="000000"/>
                    <w:right w:val="single" w:sz="4" w:space="0" w:color="auto"/>
                  </w:tcBorders>
                </w:tcPr>
                <w:p w14:paraId="322658E0"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c>
                <w:tcPr>
                  <w:tcW w:w="962" w:type="dxa"/>
                  <w:tcBorders>
                    <w:top w:val="single" w:sz="4" w:space="0" w:color="000000"/>
                    <w:left w:val="single" w:sz="4" w:space="0" w:color="auto"/>
                    <w:bottom w:val="single" w:sz="4" w:space="0" w:color="000000"/>
                    <w:right w:val="single" w:sz="4" w:space="0" w:color="auto"/>
                  </w:tcBorders>
                </w:tcPr>
                <w:p w14:paraId="042C55F5"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c>
                <w:tcPr>
                  <w:tcW w:w="1701" w:type="dxa"/>
                  <w:tcBorders>
                    <w:top w:val="single" w:sz="4" w:space="0" w:color="000000"/>
                    <w:left w:val="single" w:sz="4" w:space="0" w:color="auto"/>
                    <w:bottom w:val="single" w:sz="4" w:space="0" w:color="000000"/>
                    <w:right w:val="single" w:sz="4" w:space="0" w:color="000000"/>
                  </w:tcBorders>
                </w:tcPr>
                <w:p w14:paraId="33EA3D8B"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r>
            <w:tr w:rsidR="00082648" w:rsidRPr="004D46F1" w14:paraId="0AF86010" w14:textId="77777777" w:rsidTr="009E6775">
              <w:trPr>
                <w:trHeight w:val="364"/>
              </w:trPr>
              <w:tc>
                <w:tcPr>
                  <w:tcW w:w="2484" w:type="dxa"/>
                  <w:tcBorders>
                    <w:top w:val="single" w:sz="4" w:space="0" w:color="000000"/>
                    <w:left w:val="single" w:sz="4" w:space="0" w:color="000000"/>
                    <w:bottom w:val="single" w:sz="4" w:space="0" w:color="000000"/>
                    <w:right w:val="single" w:sz="4" w:space="0" w:color="000000"/>
                  </w:tcBorders>
                </w:tcPr>
                <w:p w14:paraId="2B1FAFC9" w14:textId="77777777" w:rsidR="000374E4" w:rsidRPr="007433BF" w:rsidRDefault="000374E4" w:rsidP="009E6775">
                  <w:pPr>
                    <w:spacing w:line="362" w:lineRule="atLeast"/>
                    <w:jc w:val="cente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小　計（注３）</w:t>
                  </w:r>
                </w:p>
              </w:tc>
              <w:tc>
                <w:tcPr>
                  <w:tcW w:w="944" w:type="dxa"/>
                  <w:tcBorders>
                    <w:top w:val="single" w:sz="4" w:space="0" w:color="000000"/>
                    <w:left w:val="single" w:sz="4" w:space="0" w:color="000000"/>
                    <w:bottom w:val="single" w:sz="4" w:space="0" w:color="000000"/>
                    <w:right w:val="single" w:sz="4" w:space="0" w:color="000000"/>
                  </w:tcBorders>
                </w:tcPr>
                <w:p w14:paraId="79A78749"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c>
                <w:tcPr>
                  <w:tcW w:w="944" w:type="dxa"/>
                  <w:tcBorders>
                    <w:top w:val="single" w:sz="4" w:space="0" w:color="000000"/>
                    <w:left w:val="single" w:sz="4" w:space="0" w:color="000000"/>
                    <w:bottom w:val="single" w:sz="4" w:space="0" w:color="000000"/>
                    <w:right w:val="single" w:sz="4" w:space="0" w:color="auto"/>
                  </w:tcBorders>
                </w:tcPr>
                <w:p w14:paraId="2AFDF07C"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c>
                <w:tcPr>
                  <w:tcW w:w="944" w:type="dxa"/>
                  <w:tcBorders>
                    <w:top w:val="single" w:sz="4" w:space="0" w:color="000000"/>
                    <w:left w:val="single" w:sz="4" w:space="0" w:color="auto"/>
                    <w:bottom w:val="single" w:sz="4" w:space="0" w:color="000000"/>
                    <w:right w:val="single" w:sz="4" w:space="0" w:color="auto"/>
                  </w:tcBorders>
                </w:tcPr>
                <w:p w14:paraId="6AFF8D5A"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c>
                <w:tcPr>
                  <w:tcW w:w="962" w:type="dxa"/>
                  <w:tcBorders>
                    <w:top w:val="single" w:sz="4" w:space="0" w:color="000000"/>
                    <w:left w:val="single" w:sz="4" w:space="0" w:color="auto"/>
                    <w:bottom w:val="single" w:sz="4" w:space="0" w:color="000000"/>
                    <w:right w:val="single" w:sz="4" w:space="0" w:color="auto"/>
                  </w:tcBorders>
                </w:tcPr>
                <w:p w14:paraId="68DE9A66"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c>
                <w:tcPr>
                  <w:tcW w:w="1701" w:type="dxa"/>
                  <w:tcBorders>
                    <w:top w:val="single" w:sz="4" w:space="0" w:color="000000"/>
                    <w:left w:val="single" w:sz="4" w:space="0" w:color="auto"/>
                    <w:bottom w:val="single" w:sz="4" w:space="0" w:color="000000"/>
                    <w:right w:val="single" w:sz="4" w:space="0" w:color="000000"/>
                  </w:tcBorders>
                </w:tcPr>
                <w:p w14:paraId="3ED619B1"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r>
            <w:tr w:rsidR="00082648" w:rsidRPr="004D46F1" w14:paraId="53809FB5" w14:textId="77777777" w:rsidTr="009E6775">
              <w:trPr>
                <w:trHeight w:val="364"/>
              </w:trPr>
              <w:tc>
                <w:tcPr>
                  <w:tcW w:w="2484" w:type="dxa"/>
                  <w:tcBorders>
                    <w:top w:val="single" w:sz="4" w:space="0" w:color="000000"/>
                    <w:left w:val="single" w:sz="4" w:space="0" w:color="000000"/>
                    <w:bottom w:val="single" w:sz="4" w:space="0" w:color="000000"/>
                    <w:right w:val="single" w:sz="4" w:space="0" w:color="000000"/>
                  </w:tcBorders>
                </w:tcPr>
                <w:p w14:paraId="5ACD7EAD" w14:textId="77777777" w:rsidR="000374E4" w:rsidRPr="007433BF" w:rsidRDefault="000374E4" w:rsidP="009E6775">
                  <w:pPr>
                    <w:spacing w:line="362" w:lineRule="atLeast"/>
                    <w:ind w:left="220" w:hangingChars="100" w:hanging="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５．消費税額及び</w:t>
                  </w:r>
                </w:p>
                <w:p w14:paraId="1881990D" w14:textId="77777777" w:rsidR="000374E4" w:rsidRPr="007433BF" w:rsidRDefault="000374E4" w:rsidP="009E6775">
                  <w:pPr>
                    <w:spacing w:line="362" w:lineRule="atLeast"/>
                    <w:ind w:leftChars="100" w:left="210"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地方消費税額</w:t>
                  </w:r>
                </w:p>
                <w:p w14:paraId="3ED95845" w14:textId="77777777" w:rsidR="000374E4" w:rsidRPr="007433BF" w:rsidRDefault="000374E4" w:rsidP="009E6775">
                  <w:pPr>
                    <w:spacing w:line="362" w:lineRule="atLeas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（注４）</w:t>
                  </w:r>
                </w:p>
              </w:tc>
              <w:tc>
                <w:tcPr>
                  <w:tcW w:w="944" w:type="dxa"/>
                  <w:tcBorders>
                    <w:top w:val="single" w:sz="4" w:space="0" w:color="000000"/>
                    <w:left w:val="single" w:sz="4" w:space="0" w:color="000000"/>
                    <w:bottom w:val="single" w:sz="4" w:space="0" w:color="000000"/>
                    <w:right w:val="single" w:sz="4" w:space="0" w:color="000000"/>
                  </w:tcBorders>
                </w:tcPr>
                <w:p w14:paraId="331C3306"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c>
                <w:tcPr>
                  <w:tcW w:w="944" w:type="dxa"/>
                  <w:tcBorders>
                    <w:top w:val="single" w:sz="4" w:space="0" w:color="000000"/>
                    <w:left w:val="single" w:sz="4" w:space="0" w:color="000000"/>
                    <w:bottom w:val="single" w:sz="4" w:space="0" w:color="000000"/>
                    <w:right w:val="single" w:sz="4" w:space="0" w:color="auto"/>
                  </w:tcBorders>
                </w:tcPr>
                <w:p w14:paraId="5BDE2C7E" w14:textId="77777777" w:rsidR="000374E4" w:rsidRPr="007433BF" w:rsidRDefault="000374E4" w:rsidP="009E6775">
                  <w:pPr>
                    <w:spacing w:line="362" w:lineRule="atLeast"/>
                    <w:rPr>
                      <w:rFonts w:ascii="ＭＳ ゴシック" w:eastAsia="ＭＳ ゴシック" w:hAnsi="ＭＳ ゴシック"/>
                      <w:color w:val="000000" w:themeColor="text1"/>
                      <w:sz w:val="22"/>
                    </w:rPr>
                  </w:pPr>
                  <w:r w:rsidRPr="007433BF">
                    <w:rPr>
                      <w:rFonts w:ascii="ＭＳ ゴシック" w:eastAsia="ＭＳ ゴシック" w:hAnsi="ＭＳ ゴシック"/>
                      <w:color w:val="000000" w:themeColor="text1"/>
                      <w:sz w:val="22"/>
                    </w:rPr>
                    <w:t xml:space="preserve"> </w:t>
                  </w:r>
                </w:p>
              </w:tc>
              <w:tc>
                <w:tcPr>
                  <w:tcW w:w="944" w:type="dxa"/>
                  <w:tcBorders>
                    <w:top w:val="single" w:sz="4" w:space="0" w:color="000000"/>
                    <w:left w:val="single" w:sz="4" w:space="0" w:color="auto"/>
                    <w:bottom w:val="single" w:sz="4" w:space="0" w:color="000000"/>
                    <w:right w:val="single" w:sz="4" w:space="0" w:color="auto"/>
                  </w:tcBorders>
                </w:tcPr>
                <w:p w14:paraId="755DCA44"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c>
                <w:tcPr>
                  <w:tcW w:w="962" w:type="dxa"/>
                  <w:tcBorders>
                    <w:top w:val="single" w:sz="4" w:space="0" w:color="000000"/>
                    <w:left w:val="single" w:sz="4" w:space="0" w:color="auto"/>
                    <w:bottom w:val="single" w:sz="4" w:space="0" w:color="000000"/>
                    <w:right w:val="single" w:sz="4" w:space="0" w:color="auto"/>
                  </w:tcBorders>
                </w:tcPr>
                <w:p w14:paraId="2A259382"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c>
                <w:tcPr>
                  <w:tcW w:w="1701" w:type="dxa"/>
                  <w:tcBorders>
                    <w:top w:val="single" w:sz="4" w:space="0" w:color="000000"/>
                    <w:left w:val="single" w:sz="4" w:space="0" w:color="auto"/>
                    <w:bottom w:val="single" w:sz="4" w:space="0" w:color="000000"/>
                    <w:right w:val="single" w:sz="4" w:space="0" w:color="000000"/>
                  </w:tcBorders>
                </w:tcPr>
                <w:p w14:paraId="7E989EFD"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r>
            <w:tr w:rsidR="00082648" w:rsidRPr="004D46F1" w14:paraId="3B1F85D1" w14:textId="77777777" w:rsidTr="009E6775">
              <w:trPr>
                <w:trHeight w:val="396"/>
              </w:trPr>
              <w:tc>
                <w:tcPr>
                  <w:tcW w:w="2484" w:type="dxa"/>
                  <w:tcBorders>
                    <w:top w:val="single" w:sz="4" w:space="0" w:color="000000"/>
                    <w:left w:val="single" w:sz="4" w:space="0" w:color="000000"/>
                    <w:bottom w:val="single" w:sz="4" w:space="0" w:color="000000"/>
                    <w:right w:val="single" w:sz="4" w:space="0" w:color="000000"/>
                  </w:tcBorders>
                </w:tcPr>
                <w:p w14:paraId="018F45CC" w14:textId="77777777" w:rsidR="000374E4" w:rsidRPr="007433BF" w:rsidRDefault="000374E4" w:rsidP="009E6775">
                  <w:pPr>
                    <w:spacing w:line="362" w:lineRule="atLeast"/>
                    <w:jc w:val="cente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合　計</w:t>
                  </w:r>
                </w:p>
              </w:tc>
              <w:tc>
                <w:tcPr>
                  <w:tcW w:w="944" w:type="dxa"/>
                  <w:tcBorders>
                    <w:top w:val="single" w:sz="4" w:space="0" w:color="000000"/>
                    <w:left w:val="single" w:sz="4" w:space="0" w:color="000000"/>
                    <w:bottom w:val="single" w:sz="4" w:space="0" w:color="000000"/>
                    <w:right w:val="single" w:sz="4" w:space="0" w:color="000000"/>
                  </w:tcBorders>
                </w:tcPr>
                <w:p w14:paraId="707560FF"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c>
                <w:tcPr>
                  <w:tcW w:w="944" w:type="dxa"/>
                  <w:tcBorders>
                    <w:top w:val="single" w:sz="4" w:space="0" w:color="000000"/>
                    <w:left w:val="single" w:sz="4" w:space="0" w:color="000000"/>
                    <w:bottom w:val="single" w:sz="4" w:space="0" w:color="000000"/>
                    <w:right w:val="single" w:sz="4" w:space="0" w:color="auto"/>
                  </w:tcBorders>
                </w:tcPr>
                <w:p w14:paraId="62171830" w14:textId="77777777" w:rsidR="000374E4" w:rsidRPr="007433BF" w:rsidRDefault="000374E4" w:rsidP="009E6775">
                  <w:pPr>
                    <w:spacing w:line="362" w:lineRule="atLeast"/>
                    <w:rPr>
                      <w:rFonts w:ascii="ＭＳ ゴシック" w:eastAsia="ＭＳ ゴシック" w:hAnsi="ＭＳ ゴシック"/>
                      <w:color w:val="000000" w:themeColor="text1"/>
                      <w:sz w:val="22"/>
                    </w:rPr>
                  </w:pPr>
                  <w:r w:rsidRPr="007433BF">
                    <w:rPr>
                      <w:rFonts w:ascii="ＭＳ ゴシック" w:eastAsia="ＭＳ ゴシック" w:hAnsi="ＭＳ ゴシック"/>
                      <w:color w:val="000000" w:themeColor="text1"/>
                      <w:sz w:val="22"/>
                    </w:rPr>
                    <w:t xml:space="preserve"> </w:t>
                  </w:r>
                </w:p>
              </w:tc>
              <w:tc>
                <w:tcPr>
                  <w:tcW w:w="944" w:type="dxa"/>
                  <w:tcBorders>
                    <w:top w:val="single" w:sz="4" w:space="0" w:color="000000"/>
                    <w:left w:val="single" w:sz="4" w:space="0" w:color="auto"/>
                    <w:bottom w:val="single" w:sz="4" w:space="0" w:color="000000"/>
                    <w:right w:val="single" w:sz="4" w:space="0" w:color="auto"/>
                  </w:tcBorders>
                </w:tcPr>
                <w:p w14:paraId="2B07D111"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c>
                <w:tcPr>
                  <w:tcW w:w="962" w:type="dxa"/>
                  <w:tcBorders>
                    <w:top w:val="single" w:sz="4" w:space="0" w:color="000000"/>
                    <w:left w:val="single" w:sz="4" w:space="0" w:color="auto"/>
                    <w:bottom w:val="single" w:sz="4" w:space="0" w:color="000000"/>
                    <w:right w:val="single" w:sz="4" w:space="0" w:color="auto"/>
                  </w:tcBorders>
                </w:tcPr>
                <w:p w14:paraId="65EC34AB"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c>
                <w:tcPr>
                  <w:tcW w:w="1701" w:type="dxa"/>
                  <w:tcBorders>
                    <w:top w:val="single" w:sz="4" w:space="0" w:color="000000"/>
                    <w:left w:val="single" w:sz="4" w:space="0" w:color="auto"/>
                    <w:bottom w:val="single" w:sz="4" w:space="0" w:color="000000"/>
                    <w:right w:val="single" w:sz="4" w:space="0" w:color="000000"/>
                  </w:tcBorders>
                </w:tcPr>
                <w:p w14:paraId="31AD6681"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r>
          </w:tbl>
          <w:p w14:paraId="5937188F" w14:textId="77777777" w:rsidR="000374E4" w:rsidRPr="007433BF" w:rsidRDefault="000374E4" w:rsidP="009E6775">
            <w:pPr>
              <w:autoSpaceDE w:val="0"/>
              <w:autoSpaceDN w:val="0"/>
              <w:adjustRightInd w:val="0"/>
              <w:ind w:left="880" w:right="-1" w:hangingChars="400" w:hanging="880"/>
              <w:jc w:val="lef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（注１）一般管理費の算定は、原則として「１</w:t>
            </w:r>
            <w:r w:rsidRPr="007433BF">
              <w:rPr>
                <w:rFonts w:ascii="ＭＳ ゴシック" w:eastAsia="ＭＳ ゴシック" w:hAnsi="ＭＳ ゴシック"/>
                <w:color w:val="000000" w:themeColor="text1"/>
                <w:sz w:val="22"/>
              </w:rPr>
              <w:t>.人件費」及び「２．事業費」の１０％を上限として行うこと。</w:t>
            </w:r>
          </w:p>
          <w:p w14:paraId="31B5F885" w14:textId="77777777" w:rsidR="000374E4" w:rsidRPr="007433BF" w:rsidRDefault="000374E4" w:rsidP="009E6775">
            <w:pPr>
              <w:autoSpaceDE w:val="0"/>
              <w:autoSpaceDN w:val="0"/>
              <w:adjustRightInd w:val="0"/>
              <w:ind w:right="-1"/>
              <w:jc w:val="lef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（注２）外注費を含めること。</w:t>
            </w:r>
          </w:p>
          <w:p w14:paraId="2D0BE69A" w14:textId="77777777" w:rsidR="000374E4" w:rsidRPr="007433BF" w:rsidRDefault="000374E4" w:rsidP="009E6775">
            <w:pPr>
              <w:autoSpaceDE w:val="0"/>
              <w:autoSpaceDN w:val="0"/>
              <w:adjustRightInd w:val="0"/>
              <w:ind w:right="-1"/>
              <w:jc w:val="lef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（注３）提案者が課税業者の場合は、１～４の各項目は消費税を除いた額で記載すること。</w:t>
            </w:r>
          </w:p>
          <w:p w14:paraId="3C9A6515" w14:textId="77777777" w:rsidR="000374E4" w:rsidRPr="007433BF" w:rsidRDefault="000374E4" w:rsidP="009E6775">
            <w:pPr>
              <w:autoSpaceDE w:val="0"/>
              <w:autoSpaceDN w:val="0"/>
              <w:adjustRightInd w:val="0"/>
              <w:ind w:left="880" w:right="-1" w:hangingChars="400" w:hanging="880"/>
              <w:jc w:val="lef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（注４）提案者が日本国以外に本社又は研究所を置く日本国の消費税法の対象とならない者の場合は、金額欄は「０」とし、備考欄にその旨記載すること。</w:t>
            </w:r>
          </w:p>
        </w:tc>
      </w:tr>
      <w:tr w:rsidR="00082648" w:rsidRPr="004D46F1" w14:paraId="27F7A7DD" w14:textId="77777777" w:rsidTr="009E6775">
        <w:trPr>
          <w:trHeight w:val="417"/>
        </w:trPr>
        <w:tc>
          <w:tcPr>
            <w:tcW w:w="9268" w:type="dxa"/>
            <w:tcBorders>
              <w:bottom w:val="single" w:sz="4" w:space="0" w:color="auto"/>
            </w:tcBorders>
            <w:vAlign w:val="center"/>
          </w:tcPr>
          <w:p w14:paraId="3B22CDD2" w14:textId="77777777" w:rsidR="000374E4" w:rsidRPr="007433BF" w:rsidRDefault="000374E4" w:rsidP="009E6775">
            <w:pPr>
              <w:spacing w:line="0" w:lineRule="atLeast"/>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lastRenderedPageBreak/>
              <w:t>５．国際標準</w:t>
            </w:r>
            <w:r w:rsidRPr="007433BF">
              <w:rPr>
                <w:rFonts w:ascii="ＭＳ ゴシック" w:eastAsia="ＭＳ ゴシック" w:hAnsi="ＭＳ ゴシック" w:hint="eastAsia"/>
                <w:color w:val="000000" w:themeColor="text1"/>
              </w:rPr>
              <w:t>分野に関する標準化事業等実績</w:t>
            </w:r>
          </w:p>
        </w:tc>
      </w:tr>
      <w:tr w:rsidR="00082648" w:rsidRPr="004D46F1" w14:paraId="05D94492" w14:textId="77777777" w:rsidTr="009E6775">
        <w:trPr>
          <w:trHeight w:val="417"/>
        </w:trPr>
        <w:tc>
          <w:tcPr>
            <w:tcW w:w="9268" w:type="dxa"/>
            <w:tcBorders>
              <w:bottom w:val="single" w:sz="4" w:space="0" w:color="auto"/>
            </w:tcBorders>
            <w:vAlign w:val="center"/>
          </w:tcPr>
          <w:p w14:paraId="1F8253FE" w14:textId="77777777" w:rsidR="000374E4" w:rsidRPr="007433BF" w:rsidRDefault="000374E4" w:rsidP="009E6775">
            <w:pPr>
              <w:spacing w:line="0" w:lineRule="atLeast"/>
              <w:ind w:left="220" w:hangingChars="100" w:hanging="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・類似事業を実施した実績がある場合には、</w:t>
            </w:r>
            <w:r w:rsidRPr="007433BF">
              <w:rPr>
                <w:rFonts w:ascii="ＭＳ ゴシック" w:eastAsia="ＭＳ ゴシック" w:hAnsi="ＭＳ ゴシック" w:hint="eastAsia"/>
                <w:color w:val="000000" w:themeColor="text1"/>
                <w:sz w:val="22"/>
              </w:rPr>
              <w:t>その内容を具体的に記載してください。（</w:t>
            </w:r>
            <w:r w:rsidRPr="007433BF">
              <w:rPr>
                <w:rFonts w:ascii="ＭＳ ゴシック" w:eastAsia="ＭＳ ゴシック" w:hAnsi="ＭＳ ゴシック" w:hint="eastAsia"/>
                <w:bCs/>
                <w:color w:val="000000" w:themeColor="text1"/>
                <w:sz w:val="22"/>
              </w:rPr>
              <w:t>事業名、事業概要、実施年度、発注者等（自主事業の場合はその旨）</w:t>
            </w:r>
            <w:r w:rsidRPr="007433BF">
              <w:rPr>
                <w:rFonts w:ascii="ＭＳ ゴシック" w:eastAsia="ＭＳ ゴシック" w:hAnsi="ＭＳ ゴシック" w:hint="eastAsia"/>
                <w:color w:val="000000" w:themeColor="text1"/>
                <w:sz w:val="22"/>
              </w:rPr>
              <w:t>）また、提案者が研究発表等を行ったことがある場合は、その内容、発表先、発表者等を一覧表の形で記載してください。</w:t>
            </w:r>
          </w:p>
          <w:p w14:paraId="65DCF96F" w14:textId="77777777" w:rsidR="000374E4" w:rsidRPr="007433BF" w:rsidRDefault="000374E4" w:rsidP="009E6775">
            <w:pPr>
              <w:spacing w:line="0" w:lineRule="atLeast"/>
              <w:ind w:left="220" w:hangingChars="100" w:hanging="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w:t>
            </w:r>
            <w:r w:rsidRPr="007433BF">
              <w:rPr>
                <w:rFonts w:ascii="ＭＳ ゴシック" w:eastAsia="ＭＳ ゴシック" w:hAnsi="ＭＳ ゴシック" w:hint="eastAsia"/>
                <w:color w:val="000000" w:themeColor="text1"/>
                <w:sz w:val="22"/>
              </w:rPr>
              <w:t>自社で標準化事業を実施している場合には、その概要や目標等を記載してください。また、本事業と自社での標準化事業が明確に区別できることを記載してください。</w:t>
            </w:r>
          </w:p>
        </w:tc>
      </w:tr>
      <w:tr w:rsidR="00082648" w:rsidRPr="004D46F1" w14:paraId="51B8158A" w14:textId="77777777" w:rsidTr="009E6775">
        <w:trPr>
          <w:trHeight w:val="417"/>
        </w:trPr>
        <w:tc>
          <w:tcPr>
            <w:tcW w:w="9268" w:type="dxa"/>
            <w:tcBorders>
              <w:bottom w:val="single" w:sz="4" w:space="0" w:color="auto"/>
            </w:tcBorders>
            <w:vAlign w:val="center"/>
          </w:tcPr>
          <w:p w14:paraId="3CC1B032" w14:textId="77777777" w:rsidR="000374E4" w:rsidRPr="007433BF" w:rsidRDefault="000374E4" w:rsidP="009E6775">
            <w:pPr>
              <w:spacing w:line="0" w:lineRule="atLeast"/>
              <w:ind w:left="220" w:hangingChars="100" w:hanging="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color w:val="000000" w:themeColor="text1"/>
                <w:sz w:val="22"/>
              </w:rPr>
              <w:t>６．標準化の実現性</w:t>
            </w:r>
          </w:p>
        </w:tc>
      </w:tr>
      <w:tr w:rsidR="00082648" w:rsidRPr="004D46F1" w14:paraId="2F8186F4" w14:textId="77777777" w:rsidTr="009E6775">
        <w:trPr>
          <w:trHeight w:val="417"/>
        </w:trPr>
        <w:tc>
          <w:tcPr>
            <w:tcW w:w="9268" w:type="dxa"/>
            <w:tcBorders>
              <w:bottom w:val="single" w:sz="4" w:space="0" w:color="auto"/>
            </w:tcBorders>
            <w:vAlign w:val="center"/>
          </w:tcPr>
          <w:p w14:paraId="774819C5" w14:textId="77777777" w:rsidR="000374E4" w:rsidRPr="007433BF" w:rsidRDefault="000374E4" w:rsidP="009E6775">
            <w:pPr>
              <w:spacing w:line="0" w:lineRule="atLeast"/>
              <w:ind w:left="220" w:hangingChars="100" w:hanging="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iCs/>
                <w:color w:val="000000" w:themeColor="text1"/>
                <w:sz w:val="22"/>
              </w:rPr>
              <w:t>・国際標準分野の標準化動向（関連ＪＩＳや国際規格の有無、国内や諸外国・</w:t>
            </w:r>
            <w:r w:rsidRPr="007433BF">
              <w:rPr>
                <w:rFonts w:ascii="ＭＳ ゴシック" w:eastAsia="ＭＳ ゴシック" w:hAnsi="ＭＳ ゴシック" w:hint="eastAsia"/>
                <w:iCs/>
                <w:color w:val="000000" w:themeColor="text1"/>
                <w:sz w:val="22"/>
              </w:rPr>
              <w:t>ＩＳＯ／ＩＥＣ等</w:t>
            </w:r>
            <w:r w:rsidRPr="007433BF">
              <w:rPr>
                <w:rFonts w:ascii="ＭＳ ゴシック" w:eastAsia="ＭＳ ゴシック" w:hAnsi="ＭＳ ゴシック" w:hint="eastAsia"/>
                <w:bCs/>
                <w:iCs/>
                <w:color w:val="000000" w:themeColor="text1"/>
                <w:sz w:val="22"/>
              </w:rPr>
              <w:t>での関連規格の審議</w:t>
            </w:r>
            <w:r w:rsidRPr="007433BF">
              <w:rPr>
                <w:rFonts w:ascii="ＭＳ ゴシック" w:eastAsia="ＭＳ ゴシック" w:hAnsi="ＭＳ ゴシック" w:hint="eastAsia"/>
                <w:iCs/>
                <w:color w:val="000000" w:themeColor="text1"/>
                <w:sz w:val="22"/>
              </w:rPr>
              <w:t>状況や課題、当該分野の標準化動向や賛同国の状況等）、</w:t>
            </w:r>
            <w:r w:rsidRPr="007433BF">
              <w:rPr>
                <w:rFonts w:ascii="ＭＳ ゴシック" w:eastAsia="ＭＳ ゴシック" w:hAnsi="ＭＳ ゴシック" w:hint="eastAsia"/>
                <w:bCs/>
                <w:iCs/>
                <w:color w:val="000000" w:themeColor="text1"/>
                <w:sz w:val="22"/>
              </w:rPr>
              <w:t>委託事業終了後の対応（自主事業としてのフォローアップの方法や内容等）を含めて</w:t>
            </w:r>
            <w:r w:rsidRPr="007433BF">
              <w:rPr>
                <w:rFonts w:ascii="ＭＳ ゴシック" w:eastAsia="ＭＳ ゴシック" w:hAnsi="ＭＳ ゴシック" w:hint="eastAsia"/>
                <w:color w:val="000000" w:themeColor="text1"/>
                <w:sz w:val="22"/>
              </w:rPr>
              <w:t>、標準化の実現可能性や見通し</w:t>
            </w:r>
            <w:r w:rsidRPr="007433BF">
              <w:rPr>
                <w:rFonts w:ascii="ＭＳ ゴシック" w:eastAsia="ＭＳ ゴシック" w:hAnsi="ＭＳ ゴシック" w:hint="eastAsia"/>
                <w:iCs/>
                <w:color w:val="000000" w:themeColor="text1"/>
                <w:sz w:val="22"/>
              </w:rPr>
              <w:t>について記載してください。また、</w:t>
            </w:r>
            <w:r w:rsidRPr="007433BF">
              <w:rPr>
                <w:rFonts w:ascii="ＭＳ ゴシック" w:eastAsia="ＭＳ ゴシック" w:hAnsi="ＭＳ ゴシック" w:hint="eastAsia"/>
                <w:color w:val="000000" w:themeColor="text1"/>
                <w:sz w:val="22"/>
              </w:rPr>
              <w:t>開発する規格に特許権等が含まれる予定である場合等は、その旨記載するとともに、権利関係で障害等が発生する可能性がある場合は、その対応方策等も含めて記載してください。</w:t>
            </w:r>
          </w:p>
        </w:tc>
      </w:tr>
      <w:tr w:rsidR="00082648" w:rsidRPr="004D46F1" w14:paraId="371BC79E" w14:textId="77777777" w:rsidTr="009E6775">
        <w:trPr>
          <w:trHeight w:val="417"/>
        </w:trPr>
        <w:tc>
          <w:tcPr>
            <w:tcW w:w="9268" w:type="dxa"/>
            <w:tcBorders>
              <w:bottom w:val="single" w:sz="4" w:space="0" w:color="auto"/>
            </w:tcBorders>
            <w:vAlign w:val="center"/>
          </w:tcPr>
          <w:p w14:paraId="4EC7F337" w14:textId="77777777" w:rsidR="000374E4" w:rsidRPr="007433BF" w:rsidRDefault="000374E4" w:rsidP="009E6775">
            <w:pPr>
              <w:spacing w:line="0" w:lineRule="atLeast"/>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７．実施体制</w:t>
            </w:r>
          </w:p>
        </w:tc>
      </w:tr>
      <w:tr w:rsidR="00082648" w:rsidRPr="004D46F1" w14:paraId="548681B4" w14:textId="77777777" w:rsidTr="009E6775">
        <w:trPr>
          <w:trHeight w:val="417"/>
        </w:trPr>
        <w:tc>
          <w:tcPr>
            <w:tcW w:w="9268" w:type="dxa"/>
            <w:tcBorders>
              <w:bottom w:val="single" w:sz="4" w:space="0" w:color="auto"/>
            </w:tcBorders>
            <w:vAlign w:val="center"/>
          </w:tcPr>
          <w:p w14:paraId="597F11A4" w14:textId="77777777" w:rsidR="000374E4" w:rsidRPr="007433BF" w:rsidRDefault="000374E4" w:rsidP="009E6775">
            <w:pPr>
              <w:spacing w:line="0" w:lineRule="atLeast"/>
              <w:ind w:left="220" w:hangingChars="100" w:hanging="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color w:val="000000" w:themeColor="text1"/>
                <w:sz w:val="22"/>
              </w:rPr>
              <w:t>・本事業を受託した場合の実施体制について、次の例示に沿って記載してください。また、国又は公設の研究機関との連携や再委託（外注請負を含む。）を予定している場合は、実施体制の中での位置付けがわかるように記載してください。なお、共同提案の場合は、それぞれの提案者の管理体制や規格開発体制、役割分担等が分かるように記載してください。</w:t>
            </w:r>
          </w:p>
          <w:p w14:paraId="7AD4A92D" w14:textId="77777777" w:rsidR="000374E4" w:rsidRPr="007433BF" w:rsidRDefault="000374E4" w:rsidP="009E6775">
            <w:pPr>
              <w:ind w:left="220" w:hangingChars="100" w:hanging="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・再委託を行う場合は、再委託先の名称、業務内容及び業務範囲を明記すること（事業全体</w:t>
            </w:r>
            <w:r w:rsidRPr="007433BF">
              <w:rPr>
                <w:rFonts w:ascii="ＭＳ ゴシック" w:eastAsia="ＭＳ ゴシック" w:hAnsi="ＭＳ ゴシック" w:hint="eastAsia"/>
                <w:bCs/>
                <w:color w:val="000000" w:themeColor="text1"/>
                <w:sz w:val="22"/>
              </w:rPr>
              <w:lastRenderedPageBreak/>
              <w:t>の企画及び立案並びに根幹に関わる執行管理について、再委託をすることはできない）。</w:t>
            </w:r>
          </w:p>
          <w:p w14:paraId="4B6B1311" w14:textId="77777777" w:rsidR="000374E4" w:rsidRPr="007433BF" w:rsidRDefault="000374E4" w:rsidP="009E6775">
            <w:pPr>
              <w:spacing w:line="0" w:lineRule="atLeast"/>
              <w:ind w:left="220" w:hangingChars="100" w:hanging="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・事業費総額に対する再委託費の割合が５０％を超える場合は、相当な理由がわかる内容（別添「再委託費率が５０％を超える理由書」を作成し提出すること）。</w:t>
            </w:r>
          </w:p>
          <w:p w14:paraId="65C7466B" w14:textId="77777777" w:rsidR="000374E4" w:rsidRPr="007433BF" w:rsidRDefault="000374E4" w:rsidP="009E6775">
            <w:pPr>
              <w:spacing w:line="0" w:lineRule="atLeast"/>
              <w:ind w:left="212" w:hangingChars="100" w:hanging="212"/>
              <w:rPr>
                <w:rFonts w:ascii="ＭＳ ゴシック" w:eastAsia="ＭＳ ゴシック" w:hAnsi="ＭＳ ゴシック"/>
                <w:bCs/>
                <w:color w:val="000000" w:themeColor="text1"/>
                <w:spacing w:val="-4"/>
                <w:sz w:val="22"/>
              </w:rPr>
            </w:pPr>
            <w:r w:rsidRPr="007433BF">
              <w:rPr>
                <w:rFonts w:ascii="ＭＳ ゴシック" w:eastAsia="ＭＳ ゴシック" w:hAnsi="ＭＳ ゴシック" w:hint="eastAsia"/>
                <w:bCs/>
                <w:color w:val="000000" w:themeColor="text1"/>
                <w:spacing w:val="-4"/>
                <w:sz w:val="22"/>
              </w:rPr>
              <w:t>※グループ企業</w:t>
            </w:r>
            <w:r w:rsidRPr="007433BF">
              <w:rPr>
                <w:rFonts w:ascii="ＭＳ ゴシック" w:eastAsia="ＭＳ ゴシック" w:hAnsi="ＭＳ ゴシック"/>
                <w:bCs/>
                <w:color w:val="000000" w:themeColor="text1"/>
                <w:spacing w:val="-4"/>
                <w:sz w:val="22"/>
              </w:rPr>
              <w:t>(委託事業事務処理マニュアル３ページに記載のグループ企業をいう。)との取引であることのみを選定理由とする再委託（再々委託及びそれ以下の委託を含む）は認めない。</w:t>
            </w:r>
          </w:p>
          <w:p w14:paraId="28E56F82" w14:textId="0CFF2189" w:rsidR="000374E4" w:rsidRPr="007433BF" w:rsidRDefault="00D81583" w:rsidP="009E6775">
            <w:pPr>
              <w:ind w:left="480" w:right="480"/>
              <w:rPr>
                <w:rFonts w:ascii="ＭＳ ゴシック" w:eastAsia="ＭＳ ゴシック" w:hAnsi="ＭＳ ゴシック"/>
                <w:color w:val="000000" w:themeColor="text1"/>
                <w:sz w:val="22"/>
              </w:rPr>
            </w:pPr>
            <w:r w:rsidRPr="007433BF">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58263" behindDoc="0" locked="0" layoutInCell="1" allowOverlap="1" wp14:anchorId="33FF6A72" wp14:editId="02017556">
                      <wp:simplePos x="0" y="0"/>
                      <wp:positionH relativeFrom="column">
                        <wp:posOffset>422275</wp:posOffset>
                      </wp:positionH>
                      <wp:positionV relativeFrom="paragraph">
                        <wp:posOffset>1821815</wp:posOffset>
                      </wp:positionV>
                      <wp:extent cx="1403985" cy="257175"/>
                      <wp:effectExtent l="3175" t="2540" r="254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960E39" w14:textId="77777777" w:rsidR="000374E4" w:rsidRPr="00CF727C" w:rsidRDefault="000374E4" w:rsidP="000374E4">
                                  <w:pPr>
                                    <w:rPr>
                                      <w:rFonts w:ascii="ＭＳ ゴシック" w:eastAsia="ＭＳ ゴシック" w:hAnsi="ＭＳ ゴシック"/>
                                      <w:sz w:val="22"/>
                                    </w:rPr>
                                  </w:pPr>
                                  <w:r w:rsidRPr="00CF727C">
                                    <w:rPr>
                                      <w:rFonts w:ascii="ＭＳ ゴシック" w:eastAsia="ＭＳ ゴシック" w:hAnsi="ＭＳ ゴシック" w:hint="eastAsia"/>
                                      <w:sz w:val="22"/>
                                    </w:rPr>
                                    <w:t>（２）事業実施体制</w:t>
                                  </w:r>
                                </w:p>
                              </w:txbxContent>
                            </wps:txbx>
                            <wps:bodyPr rot="0" vert="horz" wrap="square" lIns="38160" tIns="0" rIns="3816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F6A72" id="_x0000_t202" coordsize="21600,21600" o:spt="202" path="m,l,21600r21600,l21600,xe">
                      <v:stroke joinstyle="miter"/>
                      <v:path gradientshapeok="t" o:connecttype="rect"/>
                    </v:shapetype>
                    <v:shape id="テキスト ボックス 35" o:spid="_x0000_s1026" type="#_x0000_t202" style="position:absolute;left:0;text-align:left;margin-left:33.25pt;margin-top:143.45pt;width:110.55pt;height:20.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" stroked="f">
                      <v:textbox inset="1.06mm,0,1.06mm,0">
                        <w:txbxContent>
                          <w:p w14:paraId="7F960E39" w14:textId="77777777" w:rsidR="000374E4" w:rsidRPr="00CF727C" w:rsidRDefault="000374E4" w:rsidP="000374E4">
                            <w:pPr>
                              <w:rPr>
                                <w:rFonts w:ascii="ＭＳ ゴシック" w:eastAsia="ＭＳ ゴシック" w:hAnsi="ＭＳ ゴシック"/>
                                <w:sz w:val="22"/>
                              </w:rPr>
                            </w:pPr>
                            <w:r w:rsidRPr="00CF727C">
                              <w:rPr>
                                <w:rFonts w:ascii="ＭＳ ゴシック" w:eastAsia="ＭＳ ゴシック" w:hAnsi="ＭＳ ゴシック" w:hint="eastAsia"/>
                                <w:sz w:val="22"/>
                              </w:rPr>
                              <w:t>（２）事業実施体制</w:t>
                            </w:r>
                          </w:p>
                        </w:txbxContent>
                      </v:textbox>
                    </v:shape>
                  </w:pict>
                </mc:Fallback>
              </mc:AlternateContent>
            </w:r>
            <w:r w:rsidRPr="007433BF">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58264" behindDoc="0" locked="0" layoutInCell="1" allowOverlap="1" wp14:anchorId="68A37599" wp14:editId="74613B57">
                      <wp:simplePos x="0" y="0"/>
                      <wp:positionH relativeFrom="column">
                        <wp:posOffset>403860</wp:posOffset>
                      </wp:positionH>
                      <wp:positionV relativeFrom="paragraph">
                        <wp:posOffset>49530</wp:posOffset>
                      </wp:positionV>
                      <wp:extent cx="1080135" cy="257175"/>
                      <wp:effectExtent l="3810" t="1905" r="1905"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04E3A3" w14:textId="77777777" w:rsidR="000374E4" w:rsidRPr="00CF727C" w:rsidRDefault="000374E4" w:rsidP="000374E4">
                                  <w:pPr>
                                    <w:rPr>
                                      <w:rFonts w:ascii="ＭＳ ゴシック" w:eastAsia="ＭＳ ゴシック" w:hAnsi="ＭＳ ゴシック"/>
                                      <w:sz w:val="22"/>
                                    </w:rPr>
                                  </w:pPr>
                                  <w:r w:rsidRPr="00CF727C">
                                    <w:rPr>
                                      <w:rFonts w:ascii="ＭＳ ゴシック" w:eastAsia="ＭＳ ゴシック" w:hAnsi="ＭＳ ゴシック" w:hint="eastAsia"/>
                                      <w:sz w:val="22"/>
                                    </w:rPr>
                                    <w:t>（１）</w:t>
                                  </w:r>
                                  <w:r w:rsidRPr="00CF727C">
                                    <w:rPr>
                                      <w:rFonts w:ascii="ＭＳ ゴシック" w:eastAsia="ＭＳ ゴシック" w:hAnsi="ＭＳ ゴシック" w:hint="eastAsia"/>
                                      <w:sz w:val="22"/>
                                    </w:rPr>
                                    <w:t>管理体制</w:t>
                                  </w:r>
                                </w:p>
                              </w:txbxContent>
                            </wps:txbx>
                            <wps:bodyPr rot="0" vert="horz" wrap="square" lIns="38160" tIns="0" rIns="381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37599" id="テキスト ボックス 34" o:spid="_x0000_s1027" type="#_x0000_t202" style="position:absolute;left:0;text-align:left;margin-left:31.8pt;margin-top:3.9pt;width:85.05pt;height:20.2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" stroked="f">
                      <v:textbox inset="1.06mm,0,1.06mm,0">
                        <w:txbxContent>
                          <w:p w14:paraId="0B04E3A3" w14:textId="77777777" w:rsidR="000374E4" w:rsidRPr="00CF727C" w:rsidRDefault="000374E4" w:rsidP="000374E4">
                            <w:pPr>
                              <w:rPr>
                                <w:rFonts w:ascii="ＭＳ ゴシック" w:eastAsia="ＭＳ ゴシック" w:hAnsi="ＭＳ ゴシック"/>
                                <w:sz w:val="22"/>
                              </w:rPr>
                            </w:pPr>
                            <w:r w:rsidRPr="00CF727C">
                              <w:rPr>
                                <w:rFonts w:ascii="ＭＳ ゴシック" w:eastAsia="ＭＳ ゴシック" w:hAnsi="ＭＳ ゴシック" w:hint="eastAsia"/>
                                <w:sz w:val="22"/>
                              </w:rPr>
                              <w:t>（１）</w:t>
                            </w:r>
                            <w:r w:rsidRPr="00CF727C">
                              <w:rPr>
                                <w:rFonts w:ascii="ＭＳ ゴシック" w:eastAsia="ＭＳ ゴシック" w:hAnsi="ＭＳ ゴシック" w:hint="eastAsia"/>
                                <w:sz w:val="22"/>
                              </w:rPr>
                              <w:t>管理体制</w:t>
                            </w:r>
                          </w:p>
                        </w:txbxContent>
                      </v:textbox>
                    </v:shape>
                  </w:pict>
                </mc:Fallback>
              </mc:AlternateContent>
            </w:r>
            <w:r w:rsidRPr="007433BF">
              <w:rPr>
                <w:rFonts w:ascii="ＭＳ ゴシック" w:eastAsia="ＭＳ ゴシック" w:hAnsi="ＭＳ ゴシック"/>
                <w:noProof/>
                <w:color w:val="000000" w:themeColor="text1"/>
                <w:sz w:val="22"/>
              </w:rPr>
              <mc:AlternateContent>
                <mc:Choice Requires="wpg">
                  <w:drawing>
                    <wp:inline distT="0" distB="0" distL="0" distR="0" wp14:anchorId="61E354C8" wp14:editId="435AEA77">
                      <wp:extent cx="5078730" cy="3571875"/>
                      <wp:effectExtent l="0" t="0" r="7620" b="9525"/>
                      <wp:docPr id="54" name="グループ化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8730" cy="3571875"/>
                                <a:chOff x="785813" y="642938"/>
                                <a:chExt cx="6858049" cy="4714908"/>
                              </a:xfrm>
                            </wpg:grpSpPr>
                            <wps:wsp>
                              <wps:cNvPr id="55" name="正方形/長方形 55"/>
                              <wps:cNvSpPr/>
                              <wps:spPr>
                                <a:xfrm>
                                  <a:off x="1357317" y="1643070"/>
                                  <a:ext cx="785818" cy="285752"/>
                                </a:xfrm>
                                <a:prstGeom prst="rect">
                                  <a:avLst/>
                                </a:prstGeom>
                                <a:solidFill>
                                  <a:srgbClr val="FFFFFF"/>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4E8F9164"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社長</w:t>
                                    </w:r>
                                  </w:p>
                                </w:txbxContent>
                              </wps:txbx>
                              <wps:bodyPr anchor="ctr"/>
                            </wps:wsp>
                            <wps:wsp>
                              <wps:cNvPr id="56" name="直線コネクタ 56"/>
                              <wps:cNvCnPr/>
                              <wps:spPr>
                                <a:xfrm>
                                  <a:off x="2143135" y="1785946"/>
                                  <a:ext cx="642943" cy="15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7" name="正方形/長方形 57"/>
                              <wps:cNvSpPr/>
                              <wps:spPr>
                                <a:xfrm>
                                  <a:off x="785813" y="642938"/>
                                  <a:ext cx="1357322" cy="285752"/>
                                </a:xfrm>
                                <a:prstGeom prst="rect">
                                  <a:avLst/>
                                </a:prstGeom>
                                <a:solidFill>
                                  <a:srgbClr val="FFFFFF"/>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DCE647"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w:t>
                                    </w:r>
                                    <w:r>
                                      <w:rPr>
                                        <w:rFonts w:ascii="ＭＳ ゴシック" w:eastAsia="ＭＳ ゴシック" w:hAnsi="ＭＳ ゴシック" w:cstheme="minorBidi" w:hint="eastAsia"/>
                                        <w:color w:val="000000" w:themeColor="text1"/>
                                        <w:kern w:val="24"/>
                                      </w:rPr>
                                      <w:t>１）管理体制</w:t>
                                    </w:r>
                                  </w:p>
                                </w:txbxContent>
                              </wps:txbx>
                              <wps:bodyPr anchor="ctr"/>
                            </wps:wsp>
                            <wps:wsp>
                              <wps:cNvPr id="58" name="正方形/長方形 58"/>
                              <wps:cNvSpPr/>
                              <wps:spPr>
                                <a:xfrm>
                                  <a:off x="1285879" y="928690"/>
                                  <a:ext cx="857256" cy="285752"/>
                                </a:xfrm>
                                <a:prstGeom prst="rect">
                                  <a:avLst/>
                                </a:prstGeom>
                                <a:solidFill>
                                  <a:srgbClr val="FFFFFF"/>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DABADA"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（例示）</w:t>
                                    </w:r>
                                  </w:p>
                                </w:txbxContent>
                              </wps:txbx>
                              <wps:bodyPr anchor="ctr"/>
                            </wps:wsp>
                            <wps:wsp>
                              <wps:cNvPr id="59" name="直線コネクタ 59"/>
                              <wps:cNvCnPr/>
                              <wps:spPr>
                                <a:xfrm rot="5400000">
                                  <a:off x="2498737" y="1785946"/>
                                  <a:ext cx="573091" cy="15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0" name="正方形/長方形 60"/>
                              <wps:cNvSpPr/>
                              <wps:spPr>
                                <a:xfrm>
                                  <a:off x="3143267" y="1357318"/>
                                  <a:ext cx="857256" cy="285752"/>
                                </a:xfrm>
                                <a:prstGeom prst="rect">
                                  <a:avLst/>
                                </a:prstGeom>
                                <a:solidFill>
                                  <a:srgbClr val="FFFFFF"/>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1D1A4AD8"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取締役</w:t>
                                    </w:r>
                                  </w:p>
                                </w:txbxContent>
                              </wps:txbx>
                              <wps:bodyPr anchor="ctr"/>
                            </wps:wsp>
                            <wps:wsp>
                              <wps:cNvPr id="61" name="正方形/長方形 61"/>
                              <wps:cNvSpPr/>
                              <wps:spPr>
                                <a:xfrm>
                                  <a:off x="3143267" y="1928822"/>
                                  <a:ext cx="857256" cy="285752"/>
                                </a:xfrm>
                                <a:prstGeom prst="rect">
                                  <a:avLst/>
                                </a:prstGeom>
                                <a:solidFill>
                                  <a:srgbClr val="FFFFFF"/>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6ED66881"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取締役</w:t>
                                    </w:r>
                                  </w:p>
                                </w:txbxContent>
                              </wps:txbx>
                              <wps:bodyPr anchor="ctr"/>
                            </wps:wsp>
                            <wps:wsp>
                              <wps:cNvPr id="62" name="直線コネクタ 62"/>
                              <wps:cNvCnPr/>
                              <wps:spPr>
                                <a:xfrm>
                                  <a:off x="4000523" y="2071698"/>
                                  <a:ext cx="642943" cy="15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正方形/長方形 63"/>
                              <wps:cNvSpPr/>
                              <wps:spPr>
                                <a:xfrm>
                                  <a:off x="4643466" y="1928822"/>
                                  <a:ext cx="1000132" cy="285752"/>
                                </a:xfrm>
                                <a:prstGeom prst="rect">
                                  <a:avLst/>
                                </a:prstGeom>
                                <a:solidFill>
                                  <a:srgbClr val="FFFFFF"/>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0BAFC477"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技術本部長</w:t>
                                    </w:r>
                                  </w:p>
                                </w:txbxContent>
                              </wps:txbx>
                              <wps:bodyPr anchor="ctr"/>
                            </wps:wsp>
                            <wps:wsp>
                              <wps:cNvPr id="64" name="正方形/長方形 64"/>
                              <wps:cNvSpPr/>
                              <wps:spPr>
                                <a:xfrm>
                                  <a:off x="6572291" y="1357318"/>
                                  <a:ext cx="1000132" cy="285752"/>
                                </a:xfrm>
                                <a:prstGeom prst="rect">
                                  <a:avLst/>
                                </a:prstGeom>
                                <a:solidFill>
                                  <a:srgbClr val="FFFFFF"/>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71109ED2"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経理部</w:t>
                                    </w:r>
                                  </w:p>
                                </w:txbxContent>
                              </wps:txbx>
                              <wps:bodyPr anchor="ctr"/>
                            </wps:wsp>
                            <wps:wsp>
                              <wps:cNvPr id="65" name="正方形/長方形 65"/>
                              <wps:cNvSpPr/>
                              <wps:spPr>
                                <a:xfrm>
                                  <a:off x="6572291" y="1928822"/>
                                  <a:ext cx="1000132" cy="285752"/>
                                </a:xfrm>
                                <a:prstGeom prst="rect">
                                  <a:avLst/>
                                </a:prstGeom>
                                <a:solidFill>
                                  <a:srgbClr val="FFFFFF"/>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57C87484"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技術本部</w:t>
                                    </w:r>
                                  </w:p>
                                </w:txbxContent>
                              </wps:txbx>
                              <wps:bodyPr anchor="ctr"/>
                            </wps:wsp>
                            <wps:wsp>
                              <wps:cNvPr id="66" name="正方形/長方形 66"/>
                              <wps:cNvSpPr/>
                              <wps:spPr>
                                <a:xfrm>
                                  <a:off x="6572291" y="2500326"/>
                                  <a:ext cx="1000132" cy="285752"/>
                                </a:xfrm>
                                <a:prstGeom prst="rect">
                                  <a:avLst/>
                                </a:prstGeom>
                                <a:solidFill>
                                  <a:srgbClr val="FFFFFF"/>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0FC738AE"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○○本部</w:t>
                                    </w:r>
                                  </w:p>
                                </w:txbxContent>
                              </wps:txbx>
                              <wps:bodyPr anchor="ctr"/>
                            </wps:wsp>
                            <wps:wsp>
                              <wps:cNvPr id="67" name="直線コネクタ 67"/>
                              <wps:cNvCnPr>
                                <a:endCxn id="64" idx="1"/>
                              </wps:cNvCnPr>
                              <wps:spPr>
                                <a:xfrm>
                                  <a:off x="4000523" y="1500194"/>
                                  <a:ext cx="2571768" cy="15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8" name="直線コネクタ 68"/>
                              <wps:cNvCnPr/>
                              <wps:spPr>
                                <a:xfrm>
                                  <a:off x="5643598" y="2071698"/>
                                  <a:ext cx="928694" cy="15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直線コネクタ 69"/>
                              <wps:cNvCnPr/>
                              <wps:spPr>
                                <a:xfrm rot="5400000">
                                  <a:off x="5929350" y="2357450"/>
                                  <a:ext cx="573091" cy="15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 name="直線コネクタ 70"/>
                              <wps:cNvCnPr/>
                              <wps:spPr>
                                <a:xfrm>
                                  <a:off x="6215102" y="2643202"/>
                                  <a:ext cx="357190" cy="15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1" name="正方形/長方形 71"/>
                              <wps:cNvSpPr/>
                              <wps:spPr>
                                <a:xfrm>
                                  <a:off x="785813" y="3071830"/>
                                  <a:ext cx="1714512" cy="285752"/>
                                </a:xfrm>
                                <a:prstGeom prst="rect">
                                  <a:avLst/>
                                </a:prstGeom>
                                <a:solidFill>
                                  <a:srgbClr val="FFFFFF"/>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6F110E"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w:t>
                                    </w:r>
                                    <w:r>
                                      <w:rPr>
                                        <w:rFonts w:ascii="ＭＳ ゴシック" w:eastAsia="ＭＳ ゴシック" w:hAnsi="ＭＳ ゴシック" w:cstheme="minorBidi" w:hint="eastAsia"/>
                                        <w:color w:val="000000" w:themeColor="text1"/>
                                        <w:kern w:val="24"/>
                                      </w:rPr>
                                      <w:t>２）規格開発体制</w:t>
                                    </w:r>
                                  </w:p>
                                </w:txbxContent>
                              </wps:txbx>
                              <wps:bodyPr anchor="ctr"/>
                            </wps:wsp>
                            <wps:wsp>
                              <wps:cNvPr id="72" name="正方形/長方形 72"/>
                              <wps:cNvSpPr/>
                              <wps:spPr>
                                <a:xfrm>
                                  <a:off x="1285879" y="3357582"/>
                                  <a:ext cx="857256" cy="285752"/>
                                </a:xfrm>
                                <a:prstGeom prst="rect">
                                  <a:avLst/>
                                </a:prstGeom>
                                <a:solidFill>
                                  <a:srgbClr val="FFFFFF"/>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F310D8"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（例示）</w:t>
                                    </w:r>
                                  </w:p>
                                </w:txbxContent>
                              </wps:txbx>
                              <wps:bodyPr anchor="ctr"/>
                            </wps:wsp>
                            <wps:wsp>
                              <wps:cNvPr id="73" name="直線コネクタ 73"/>
                              <wps:cNvCnPr>
                                <a:endCxn id="61" idx="1"/>
                              </wps:cNvCnPr>
                              <wps:spPr>
                                <a:xfrm>
                                  <a:off x="2786077" y="2071698"/>
                                  <a:ext cx="357190" cy="15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4" name="直線コネクタ 74"/>
                              <wps:cNvCnPr/>
                              <wps:spPr>
                                <a:xfrm>
                                  <a:off x="2786077" y="1500194"/>
                                  <a:ext cx="357190" cy="1587"/>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75" name="グループ化 75"/>
                              <wpg:cNvGrpSpPr>
                                <a:grpSpLocks/>
                              </wpg:cNvGrpSpPr>
                              <wpg:grpSpPr bwMode="auto">
                                <a:xfrm>
                                  <a:off x="2857515" y="3643334"/>
                                  <a:ext cx="2857520" cy="1143008"/>
                                  <a:chOff x="2857515" y="3643334"/>
                                  <a:chExt cx="2857520" cy="1143008"/>
                                </a:xfrm>
                              </wpg:grpSpPr>
                              <wpg:grpSp>
                                <wpg:cNvPr id="87" name="グループ化 87"/>
                                <wpg:cNvGrpSpPr>
                                  <a:grpSpLocks/>
                                </wpg:cNvGrpSpPr>
                                <wpg:grpSpPr bwMode="auto">
                                  <a:xfrm>
                                    <a:off x="2857515" y="3643334"/>
                                    <a:ext cx="2857520" cy="1143008"/>
                                    <a:chOff x="2857515" y="3643334"/>
                                    <a:chExt cx="2857520" cy="1143008"/>
                                  </a:xfrm>
                                </wpg:grpSpPr>
                                <wps:wsp>
                                  <wps:cNvPr id="89" name="正方形/長方形 89"/>
                                  <wps:cNvSpPr/>
                                  <wps:spPr>
                                    <a:xfrm>
                                      <a:off x="2857515" y="4214838"/>
                                      <a:ext cx="1000132" cy="285752"/>
                                    </a:xfrm>
                                    <a:prstGeom prst="rect">
                                      <a:avLst/>
                                    </a:prstGeom>
                                    <a:solidFill>
                                      <a:srgbClr val="FFFFFF"/>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48F8381D"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技術本部長</w:t>
                                        </w:r>
                                      </w:p>
                                    </w:txbxContent>
                                  </wps:txbx>
                                  <wps:bodyPr anchor="ctr"/>
                                </wps:wsp>
                                <wps:wsp>
                                  <wps:cNvPr id="90" name="正方形/長方形 90"/>
                                  <wps:cNvSpPr/>
                                  <wps:spPr>
                                    <a:xfrm>
                                      <a:off x="4714903" y="3929086"/>
                                      <a:ext cx="1000132" cy="285752"/>
                                    </a:xfrm>
                                    <a:prstGeom prst="rect">
                                      <a:avLst/>
                                    </a:prstGeom>
                                    <a:solidFill>
                                      <a:srgbClr val="FFFFFF"/>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6813999D"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技術本部</w:t>
                                        </w:r>
                                      </w:p>
                                    </w:txbxContent>
                                  </wps:txbx>
                                  <wps:bodyPr anchor="ctr"/>
                                </wps:wsp>
                                <wps:wsp>
                                  <wps:cNvPr id="91" name="直線コネクタ 91"/>
                                  <wps:cNvCnPr/>
                                  <wps:spPr>
                                    <a:xfrm rot="5400000">
                                      <a:off x="3071829" y="3929086"/>
                                      <a:ext cx="573091" cy="1587"/>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92" name="正方形/長方形 92"/>
                                  <wps:cNvSpPr/>
                                  <wps:spPr>
                                    <a:xfrm>
                                      <a:off x="4714903" y="4500590"/>
                                      <a:ext cx="1000132" cy="285752"/>
                                    </a:xfrm>
                                    <a:prstGeom prst="rect">
                                      <a:avLst/>
                                    </a:prstGeom>
                                    <a:solidFill>
                                      <a:srgbClr val="FFFFFF"/>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654FED6F"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○○本部</w:t>
                                        </w:r>
                                      </w:p>
                                    </w:txbxContent>
                                  </wps:txbx>
                                  <wps:bodyPr anchor="ctr"/>
                                </wps:wsp>
                                <wps:wsp>
                                  <wps:cNvPr id="93" name="直線コネクタ 93"/>
                                  <wps:cNvCnPr/>
                                  <wps:spPr>
                                    <a:xfrm>
                                      <a:off x="4286275" y="4643466"/>
                                      <a:ext cx="428628" cy="15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4" name="直線コネクタ 94"/>
                                  <wps:cNvCnPr/>
                                  <wps:spPr>
                                    <a:xfrm rot="5400000">
                                      <a:off x="4000523" y="4357714"/>
                                      <a:ext cx="573091" cy="15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5" name="直線コネクタ 95"/>
                                  <wps:cNvCnPr/>
                                  <wps:spPr>
                                    <a:xfrm>
                                      <a:off x="3857647" y="4357714"/>
                                      <a:ext cx="428628" cy="15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6" name="直線コネクタ 96"/>
                                  <wps:cNvCnPr/>
                                  <wps:spPr>
                                    <a:xfrm>
                                      <a:off x="4286275" y="4071962"/>
                                      <a:ext cx="428628" cy="1587"/>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88" name="直線コネクタ 88"/>
                                <wps:cNvCnPr/>
                                <wps:spPr>
                                  <a:xfrm>
                                    <a:off x="3357581" y="3643334"/>
                                    <a:ext cx="1785949" cy="1587"/>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g:grpSp>
                            <wps:wsp>
                              <wps:cNvPr id="76" name="直線コネクタ 76"/>
                              <wps:cNvCnPr>
                                <a:stCxn id="63" idx="2"/>
                              </wps:cNvCnPr>
                              <wps:spPr>
                                <a:xfrm rot="5400000">
                                  <a:off x="4429152" y="2928953"/>
                                  <a:ext cx="1428760" cy="317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77" name="正方形/長方形 77"/>
                              <wps:cNvSpPr/>
                              <wps:spPr>
                                <a:xfrm>
                                  <a:off x="6643730" y="3357582"/>
                                  <a:ext cx="1000132" cy="285752"/>
                                </a:xfrm>
                                <a:prstGeom prst="rect">
                                  <a:avLst/>
                                </a:prstGeom>
                                <a:solidFill>
                                  <a:srgbClr val="FFFFFF"/>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3C5E2B30"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総合開発部</w:t>
                                    </w:r>
                                  </w:p>
                                </w:txbxContent>
                              </wps:txbx>
                              <wps:bodyPr anchor="ctr"/>
                            </wps:wsp>
                            <wps:wsp>
                              <wps:cNvPr id="78" name="正方形/長方形 78"/>
                              <wps:cNvSpPr/>
                              <wps:spPr>
                                <a:xfrm>
                                  <a:off x="6643730" y="3929086"/>
                                  <a:ext cx="1000132" cy="285752"/>
                                </a:xfrm>
                                <a:prstGeom prst="rect">
                                  <a:avLst/>
                                </a:prstGeom>
                                <a:solidFill>
                                  <a:srgbClr val="FFFFFF"/>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03BC6B90"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○○部</w:t>
                                    </w:r>
                                  </w:p>
                                </w:txbxContent>
                              </wps:txbx>
                              <wps:bodyPr anchor="ctr"/>
                            </wps:wsp>
                            <wps:wsp>
                              <wps:cNvPr id="79" name="正方形/長方形 79"/>
                              <wps:cNvSpPr/>
                              <wps:spPr>
                                <a:xfrm>
                                  <a:off x="6643730" y="4500590"/>
                                  <a:ext cx="1000132" cy="285752"/>
                                </a:xfrm>
                                <a:prstGeom prst="rect">
                                  <a:avLst/>
                                </a:prstGeom>
                                <a:solidFill>
                                  <a:srgbClr val="FFFFFF"/>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7403CC08"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○○部</w:t>
                                    </w:r>
                                  </w:p>
                                </w:txbxContent>
                              </wps:txbx>
                              <wps:bodyPr anchor="ctr"/>
                            </wps:wsp>
                            <wps:wsp>
                              <wps:cNvPr id="80" name="正方形/長方形 80"/>
                              <wps:cNvSpPr/>
                              <wps:spPr>
                                <a:xfrm>
                                  <a:off x="6643730" y="5072094"/>
                                  <a:ext cx="1000132" cy="285752"/>
                                </a:xfrm>
                                <a:prstGeom prst="rect">
                                  <a:avLst/>
                                </a:prstGeom>
                                <a:solidFill>
                                  <a:srgbClr val="FFFFFF"/>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4C0BAF97"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○○部</w:t>
                                    </w:r>
                                  </w:p>
                                </w:txbxContent>
                              </wps:txbx>
                              <wps:bodyPr anchor="ctr"/>
                            </wps:wsp>
                            <wps:wsp>
                              <wps:cNvPr id="81" name="直線コネクタ 81"/>
                              <wps:cNvCnPr/>
                              <wps:spPr>
                                <a:xfrm>
                                  <a:off x="5715035" y="4071962"/>
                                  <a:ext cx="928695" cy="15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2" name="直線コネクタ 82"/>
                              <wps:cNvCnPr/>
                              <wps:spPr>
                                <a:xfrm>
                                  <a:off x="5715035" y="4643466"/>
                                  <a:ext cx="928695" cy="15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3" name="直線コネクタ 83"/>
                              <wps:cNvCnPr/>
                              <wps:spPr>
                                <a:xfrm rot="5400000">
                                  <a:off x="6000787" y="4929218"/>
                                  <a:ext cx="573091" cy="15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4" name="直線コネクタ 84"/>
                              <wps:cNvCnPr/>
                              <wps:spPr>
                                <a:xfrm>
                                  <a:off x="6286539" y="5214970"/>
                                  <a:ext cx="357191" cy="15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5" name="直線コネクタ 85"/>
                              <wps:cNvCnPr/>
                              <wps:spPr>
                                <a:xfrm>
                                  <a:off x="6286539" y="3500458"/>
                                  <a:ext cx="357191" cy="15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6" name="直線コネクタ 86"/>
                              <wps:cNvCnPr/>
                              <wps:spPr>
                                <a:xfrm rot="5400000">
                                  <a:off x="6000787" y="3786210"/>
                                  <a:ext cx="573091" cy="1588"/>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1E354C8" id="グループ化 54" o:spid="_x0000_s1028" style="width:399.9pt;height:281.25pt;mso-position-horizontal-relative:char;mso-position-vertical-relative:line" coordorigin="7858,6429" coordsize="68580,47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">
                      <v:rect id="正方形/長方形 55" o:spid="_x0000_s1029" style="position:absolute;left:13573;top:16430;width:7858;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" strokecolor="#1f3763 [1604]" strokeweight="1pt">
                        <v:textbox>
                          <w:txbxContent>
                            <w:p w14:paraId="4E8F9164"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社長</w:t>
                              </w:r>
                            </w:p>
                          </w:txbxContent>
                        </v:textbox>
                      </v:rect>
                      <v:line id="直線コネクタ 56" o:spid="_x0000_s1030" style="position:absolute;visibility:visible;mso-wrap-style:square" from="21431,17859" to="27860,17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" strokecolor="#4472c4 [3204]" strokeweight=".5pt">
                        <v:stroke joinstyle="miter"/>
                      </v:line>
                      <v:rect id="正方形/長方形 57" o:spid="_x0000_s1031" style="position:absolute;left:7858;top:6429;width:1357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" stroked="f" strokeweight="1pt">
                        <v:textbox>
                          <w:txbxContent>
                            <w:p w14:paraId="68DCE647"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w:t>
                              </w:r>
                              <w:r>
                                <w:rPr>
                                  <w:rFonts w:ascii="ＭＳ ゴシック" w:eastAsia="ＭＳ ゴシック" w:hAnsi="ＭＳ ゴシック" w:cstheme="minorBidi" w:hint="eastAsia"/>
                                  <w:color w:val="000000" w:themeColor="text1"/>
                                  <w:kern w:val="24"/>
                                </w:rPr>
                                <w:t>１）管理体制</w:t>
                              </w:r>
                            </w:p>
                          </w:txbxContent>
                        </v:textbox>
                      </v:rect>
                      <v:rect id="正方形/長方形 58" o:spid="_x0000_s1032" style="position:absolute;left:12858;top:9286;width:8573;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" stroked="f" strokeweight="1pt">
                        <v:textbox>
                          <w:txbxContent>
                            <w:p w14:paraId="7DDABADA"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（例示）</w:t>
                              </w:r>
                            </w:p>
                          </w:txbxContent>
                        </v:textbox>
                      </v:rect>
                      <v:line id="直線コネクタ 59" o:spid="_x0000_s1033" style="position:absolute;rotation:90;visibility:visible;mso-wrap-style:square" from="24986,17859" to="30717,17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" strokecolor="#4472c4 [3204]" strokeweight=".5pt">
                        <v:stroke joinstyle="miter"/>
                      </v:line>
                      <v:rect id="正方形/長方形 60" o:spid="_x0000_s1034" style="position:absolute;left:31432;top:13573;width:857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" strokecolor="#1f3763 [1604]" strokeweight="1pt">
                        <v:textbox>
                          <w:txbxContent>
                            <w:p w14:paraId="1D1A4AD8"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取締役</w:t>
                              </w:r>
                            </w:p>
                          </w:txbxContent>
                        </v:textbox>
                      </v:rect>
                      <v:rect id="正方形/長方形 61" o:spid="_x0000_s1035" style="position:absolute;left:31432;top:19288;width:857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" strokecolor="#1f3763 [1604]" strokeweight="1pt">
                        <v:textbox>
                          <w:txbxContent>
                            <w:p w14:paraId="6ED66881"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取締役</w:t>
                              </w:r>
                            </w:p>
                          </w:txbxContent>
                        </v:textbox>
                      </v:rect>
                      <v:line id="直線コネクタ 62" o:spid="_x0000_s1036" style="position:absolute;visibility:visible;mso-wrap-style:square" from="40005,20716" to="46434,20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" strokecolor="#4472c4 [3204]" strokeweight=".5pt">
                        <v:stroke joinstyle="miter"/>
                      </v:line>
                      <v:rect id="正方形/長方形 63" o:spid="_x0000_s1037" style="position:absolute;left:46434;top:19288;width:10001;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" strokecolor="#1f3763 [1604]" strokeweight="1pt">
                        <v:textbox>
                          <w:txbxContent>
                            <w:p w14:paraId="0BAFC477"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技術本部長</w:t>
                              </w:r>
                            </w:p>
                          </w:txbxContent>
                        </v:textbox>
                      </v:rect>
                      <v:rect id="正方形/長方形 64" o:spid="_x0000_s1038" style="position:absolute;left:65722;top:13573;width:10002;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" strokecolor="#1f3763 [1604]" strokeweight="1pt">
                        <v:textbox>
                          <w:txbxContent>
                            <w:p w14:paraId="71109ED2"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経理部</w:t>
                              </w:r>
                            </w:p>
                          </w:txbxContent>
                        </v:textbox>
                      </v:rect>
                      <v:rect id="正方形/長方形 65" o:spid="_x0000_s1039" style="position:absolute;left:65722;top:19288;width:10002;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" strokecolor="#1f3763 [1604]" strokeweight="1pt">
                        <v:textbox>
                          <w:txbxContent>
                            <w:p w14:paraId="57C87484"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技術本部</w:t>
                              </w:r>
                            </w:p>
                          </w:txbxContent>
                        </v:textbox>
                      </v:rect>
                      <v:rect id="正方形/長方形 66" o:spid="_x0000_s1040" style="position:absolute;left:65722;top:25003;width:10002;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" strokecolor="#1f3763 [1604]" strokeweight="1pt">
                        <v:textbox>
                          <w:txbxContent>
                            <w:p w14:paraId="0FC738AE"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○○本部</w:t>
                              </w:r>
                            </w:p>
                          </w:txbxContent>
                        </v:textbox>
                      </v:rect>
                      <v:line id="直線コネクタ 67" o:spid="_x0000_s1041" style="position:absolute;visibility:visible;mso-wrap-style:square" from="40005,15001" to="65722,15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" strokecolor="#4472c4 [3204]" strokeweight=".5pt">
                        <v:stroke joinstyle="miter"/>
                      </v:line>
                      <v:line id="直線コネクタ 68" o:spid="_x0000_s1042" style="position:absolute;visibility:visible;mso-wrap-style:square" from="56435,20716" to="65722,20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" strokecolor="#4472c4 [3204]" strokeweight=".5pt">
                        <v:stroke joinstyle="miter"/>
                      </v:line>
                      <v:line id="直線コネクタ 69" o:spid="_x0000_s1043" style="position:absolute;rotation:90;visibility:visible;mso-wrap-style:square" from="59293,23574" to="65024,23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" strokecolor="#4472c4 [3204]" strokeweight=".5pt">
                        <v:stroke joinstyle="miter"/>
                      </v:line>
                      <v:line id="直線コネクタ 70" o:spid="_x0000_s1044" style="position:absolute;visibility:visible;mso-wrap-style:square" from="62151,26432" to="65722,26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" strokecolor="#4472c4 [3204]" strokeweight=".5pt">
                        <v:stroke joinstyle="miter"/>
                      </v:line>
                      <v:rect id="正方形/長方形 71" o:spid="_x0000_s1045" style="position:absolute;left:7858;top:30718;width:1714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" stroked="f" strokeweight="1pt">
                        <v:textbox>
                          <w:txbxContent>
                            <w:p w14:paraId="736F110E"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w:t>
                              </w:r>
                              <w:r>
                                <w:rPr>
                                  <w:rFonts w:ascii="ＭＳ ゴシック" w:eastAsia="ＭＳ ゴシック" w:hAnsi="ＭＳ ゴシック" w:cstheme="minorBidi" w:hint="eastAsia"/>
                                  <w:color w:val="000000" w:themeColor="text1"/>
                                  <w:kern w:val="24"/>
                                </w:rPr>
                                <w:t>２）規格開発体制</w:t>
                              </w:r>
                            </w:p>
                          </w:txbxContent>
                        </v:textbox>
                      </v:rect>
                      <v:rect id="正方形/長方形 72" o:spid="_x0000_s1046" style="position:absolute;left:12858;top:33575;width:8573;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" stroked="f" strokeweight="1pt">
                        <v:textbox>
                          <w:txbxContent>
                            <w:p w14:paraId="29F310D8"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（例示）</w:t>
                              </w:r>
                            </w:p>
                          </w:txbxContent>
                        </v:textbox>
                      </v:rect>
                      <v:line id="直線コネクタ 73" o:spid="_x0000_s1047" style="position:absolute;visibility:visible;mso-wrap-style:square" from="27860,20716" to="31432,20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" strokecolor="#4472c4 [3204]" strokeweight=".5pt">
                        <v:stroke joinstyle="miter"/>
                      </v:line>
                      <v:line id="直線コネクタ 74" o:spid="_x0000_s1048" style="position:absolute;visibility:visible;mso-wrap-style:square" from="27860,15001" to="31432,15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" strokecolor="#4472c4 [3204]" strokeweight=".5pt">
                        <v:stroke joinstyle="miter"/>
                      </v:line>
                      <v:group id="グループ化 75" o:spid="_x0000_s1049" style="position:absolute;left:28575;top:36433;width:28575;height:11430" coordorigin="28575,36433" coordsize="28575,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グループ化 87" o:spid="_x0000_s1050" style="position:absolute;left:28575;top:36433;width:28575;height:11430" coordorigin="28575,36433" coordsize="28575,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正方形/長方形 89" o:spid="_x0000_s1051" style="position:absolute;left:28575;top:42148;width:10001;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" strokecolor="#1f3763 [1604]" strokeweight="1pt">
                            <v:textbox>
                              <w:txbxContent>
                                <w:p w14:paraId="48F8381D"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技術本部長</w:t>
                                  </w:r>
                                </w:p>
                              </w:txbxContent>
                            </v:textbox>
                          </v:rect>
                          <v:rect id="正方形/長方形 90" o:spid="_x0000_s1052" style="position:absolute;left:47149;top:39290;width:10001;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" strokecolor="#1f3763 [1604]" strokeweight="1pt">
                            <v:textbox>
                              <w:txbxContent>
                                <w:p w14:paraId="6813999D"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技術本部</w:t>
                                  </w:r>
                                </w:p>
                              </w:txbxContent>
                            </v:textbox>
                          </v:rect>
                          <v:line id="直線コネクタ 91" o:spid="_x0000_s1053" style="position:absolute;rotation:90;visibility:visible;mso-wrap-style:square" from="30717,39291" to="36448,39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" strokecolor="#4472c4 [3204]" strokeweight=".5pt">
                            <v:stroke dashstyle="3 1" joinstyle="miter"/>
                          </v:line>
                          <v:rect id="正方形/長方形 92" o:spid="_x0000_s1054" style="position:absolute;left:47149;top:45005;width:10001;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" strokecolor="#1f3763 [1604]" strokeweight="1pt">
                            <v:textbox>
                              <w:txbxContent>
                                <w:p w14:paraId="654FED6F"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○○本部</w:t>
                                  </w:r>
                                </w:p>
                              </w:txbxContent>
                            </v:textbox>
                          </v:rect>
                          <v:line id="直線コネクタ 93" o:spid="_x0000_s1055" style="position:absolute;visibility:visible;mso-wrap-style:square" from="42862,46434" to="47149,46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" strokecolor="#4472c4 [3204]" strokeweight=".5pt">
                            <v:stroke joinstyle="miter"/>
                          </v:line>
                          <v:line id="直線コネクタ 94" o:spid="_x0000_s1056" style="position:absolute;rotation:90;visibility:visible;mso-wrap-style:square" from="40004,43577" to="45735,43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" strokecolor="#4472c4 [3204]" strokeweight=".5pt">
                            <v:stroke joinstyle="miter"/>
                          </v:line>
                          <v:line id="直線コネクタ 95" o:spid="_x0000_s1057" style="position:absolute;visibility:visible;mso-wrap-style:square" from="38576,43577" to="42862,43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" strokecolor="#4472c4 [3204]" strokeweight=".5pt">
                            <v:stroke joinstyle="miter"/>
                          </v:line>
                          <v:line id="直線コネクタ 96" o:spid="_x0000_s1058" style="position:absolute;visibility:visible;mso-wrap-style:square" from="42862,40719" to="47149,40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" strokecolor="#4472c4 [3204]" strokeweight=".5pt">
                            <v:stroke joinstyle="miter"/>
                          </v:line>
                        </v:group>
                        <v:line id="直線コネクタ 88" o:spid="_x0000_s1059" style="position:absolute;visibility:visible;mso-wrap-style:square" from="33575,36433" to="51435,36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" strokecolor="#4472c4 [3204]" strokeweight=".5pt">
                          <v:stroke dashstyle="3 1" joinstyle="miter"/>
                        </v:line>
                      </v:group>
                      <v:line id="直線コネクタ 76" o:spid="_x0000_s1060" style="position:absolute;rotation:90;visibility:visible;mso-wrap-style:square" from="44291,29289" to="58579,29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" strokecolor="#4472c4 [3204]" strokeweight=".5pt">
                        <v:stroke dashstyle="3 1" joinstyle="miter"/>
                      </v:line>
                      <v:rect id="正方形/長方形 77" o:spid="_x0000_s1061" style="position:absolute;left:66437;top:33575;width:10001;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" strokecolor="#1f3763 [1604]" strokeweight="1pt">
                        <v:textbox>
                          <w:txbxContent>
                            <w:p w14:paraId="3C5E2B30"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総合開発部</w:t>
                              </w:r>
                            </w:p>
                          </w:txbxContent>
                        </v:textbox>
                      </v:rect>
                      <v:rect id="正方形/長方形 78" o:spid="_x0000_s1062" style="position:absolute;left:66437;top:39290;width:10001;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" strokecolor="#1f3763 [1604]" strokeweight="1pt">
                        <v:textbox>
                          <w:txbxContent>
                            <w:p w14:paraId="03BC6B90"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○○部</w:t>
                              </w:r>
                            </w:p>
                          </w:txbxContent>
                        </v:textbox>
                      </v:rect>
                      <v:rect id="正方形/長方形 79" o:spid="_x0000_s1063" style="position:absolute;left:66437;top:45005;width:10001;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" strokecolor="#1f3763 [1604]" strokeweight="1pt">
                        <v:textbox>
                          <w:txbxContent>
                            <w:p w14:paraId="7403CC08"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○○部</w:t>
                              </w:r>
                            </w:p>
                          </w:txbxContent>
                        </v:textbox>
                      </v:rect>
                      <v:rect id="正方形/長方形 80" o:spid="_x0000_s1064" style="position:absolute;left:66437;top:50720;width:10001;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" strokecolor="#1f3763 [1604]" strokeweight="1pt">
                        <v:textbox>
                          <w:txbxContent>
                            <w:p w14:paraId="4C0BAF97" w14:textId="77777777" w:rsidR="00D81583" w:rsidRDefault="00D81583" w:rsidP="00D81583">
                              <w:pPr>
                                <w:jc w:val="center"/>
                                <w:rPr>
                                  <w:rFonts w:ascii="ＭＳ ゴシック" w:eastAsia="ＭＳ ゴシック" w:hAnsi="ＭＳ ゴシック" w:cstheme="minorBidi"/>
                                  <w:color w:val="000000" w:themeColor="text1"/>
                                  <w:kern w:val="24"/>
                                  <w:sz w:val="24"/>
                                  <w:szCs w:val="24"/>
                                </w:rPr>
                              </w:pPr>
                              <w:r>
                                <w:rPr>
                                  <w:rFonts w:ascii="ＭＳ ゴシック" w:eastAsia="ＭＳ ゴシック" w:hAnsi="ＭＳ ゴシック" w:cstheme="minorBidi" w:hint="eastAsia"/>
                                  <w:color w:val="000000" w:themeColor="text1"/>
                                  <w:kern w:val="24"/>
                                </w:rPr>
                                <w:t>○○部</w:t>
                              </w:r>
                            </w:p>
                          </w:txbxContent>
                        </v:textbox>
                      </v:rect>
                      <v:line id="直線コネクタ 81" o:spid="_x0000_s1065" style="position:absolute;visibility:visible;mso-wrap-style:square" from="57150,40719" to="66437,40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" strokecolor="#4472c4 [3204]" strokeweight=".5pt">
                        <v:stroke joinstyle="miter"/>
                      </v:line>
                      <v:line id="直線コネクタ 82" o:spid="_x0000_s1066" style="position:absolute;visibility:visible;mso-wrap-style:square" from="57150,46434" to="66437,46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" strokecolor="#4472c4 [3204]" strokeweight=".5pt">
                        <v:stroke joinstyle="miter"/>
                      </v:line>
                      <v:line id="直線コネクタ 83" o:spid="_x0000_s1067" style="position:absolute;rotation:90;visibility:visible;mso-wrap-style:square" from="60007,49292" to="65738,49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" strokecolor="#4472c4 [3204]" strokeweight=".5pt">
                        <v:stroke joinstyle="miter"/>
                      </v:line>
                      <v:line id="直線コネクタ 84" o:spid="_x0000_s1068" style="position:absolute;visibility:visible;mso-wrap-style:square" from="62865,52149" to="66437,5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" strokecolor="#4472c4 [3204]" strokeweight=".5pt">
                        <v:stroke joinstyle="miter"/>
                      </v:line>
                      <v:line id="直線コネクタ 85" o:spid="_x0000_s1069" style="position:absolute;visibility:visible;mso-wrap-style:square" from="62865,35004" to="66437,35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" strokecolor="#4472c4 [3204]" strokeweight=".5pt">
                        <v:stroke joinstyle="miter"/>
                      </v:line>
                      <v:line id="直線コネクタ 86" o:spid="_x0000_s1070" style="position:absolute;rotation:90;visibility:visible;mso-wrap-style:square" from="60007,37862" to="65738,37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" strokecolor="#4472c4 [3204]" strokeweight=".5pt">
                        <v:stroke joinstyle="miter"/>
                      </v:line>
                      <w10:anchorlock/>
                    </v:group>
                  </w:pict>
                </mc:Fallback>
              </mc:AlternateContent>
            </w:r>
          </w:p>
          <w:p w14:paraId="04F392A4" w14:textId="77777777" w:rsidR="000374E4" w:rsidRPr="007433BF" w:rsidRDefault="000374E4" w:rsidP="009E6775">
            <w:pPr>
              <w:ind w:right="480"/>
              <w:rPr>
                <w:rFonts w:ascii="ＭＳ ゴシック" w:eastAsia="ＭＳ ゴシック" w:hAnsi="ＭＳ ゴシック"/>
                <w:b/>
                <w:color w:val="000000" w:themeColor="text1"/>
                <w:sz w:val="22"/>
              </w:rPr>
            </w:pPr>
          </w:p>
          <w:p w14:paraId="0F4D4AD7" w14:textId="77777777" w:rsidR="000374E4" w:rsidRPr="007433BF" w:rsidRDefault="000374E4" w:rsidP="009E6775">
            <w:pPr>
              <w:ind w:right="48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（３）研究員及び役職名等</w:t>
            </w:r>
          </w:p>
          <w:p w14:paraId="233CC27E" w14:textId="77777777" w:rsidR="000374E4" w:rsidRPr="007433BF" w:rsidRDefault="000374E4" w:rsidP="009E6775">
            <w:pPr>
              <w:ind w:firstLineChars="200" w:firstLine="44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①研究員一覧</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4"/>
              <w:gridCol w:w="2174"/>
              <w:gridCol w:w="4111"/>
            </w:tblGrid>
            <w:tr w:rsidR="00082648" w:rsidRPr="004D46F1" w14:paraId="378587BA" w14:textId="77777777" w:rsidTr="009E6775">
              <w:trPr>
                <w:trHeight w:val="557"/>
              </w:trPr>
              <w:tc>
                <w:tcPr>
                  <w:tcW w:w="1544" w:type="dxa"/>
                  <w:tcBorders>
                    <w:top w:val="single" w:sz="12" w:space="0" w:color="000000"/>
                    <w:left w:val="single" w:sz="12" w:space="0" w:color="000000"/>
                    <w:bottom w:val="nil"/>
                    <w:right w:val="single" w:sz="12" w:space="0" w:color="000000"/>
                  </w:tcBorders>
                </w:tcPr>
                <w:p w14:paraId="6CFE31F0" w14:textId="77777777" w:rsidR="000374E4" w:rsidRPr="007433BF" w:rsidRDefault="000374E4" w:rsidP="009E6775">
                  <w:pPr>
                    <w:spacing w:line="362" w:lineRule="atLeast"/>
                    <w:ind w:firstLineChars="200" w:firstLine="44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氏　　名</w:t>
                  </w:r>
                </w:p>
              </w:tc>
              <w:tc>
                <w:tcPr>
                  <w:tcW w:w="2174" w:type="dxa"/>
                  <w:tcBorders>
                    <w:top w:val="single" w:sz="12" w:space="0" w:color="000000"/>
                    <w:left w:val="single" w:sz="12" w:space="0" w:color="000000"/>
                    <w:bottom w:val="nil"/>
                    <w:right w:val="single" w:sz="12" w:space="0" w:color="000000"/>
                  </w:tcBorders>
                </w:tcPr>
                <w:p w14:paraId="6ECEC00B" w14:textId="77777777" w:rsidR="000374E4" w:rsidRPr="007433BF" w:rsidRDefault="000374E4" w:rsidP="009E6775">
                  <w:pPr>
                    <w:spacing w:line="362" w:lineRule="atLeast"/>
                    <w:jc w:val="cente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所属・役職（職名）</w:t>
                  </w:r>
                </w:p>
              </w:tc>
              <w:tc>
                <w:tcPr>
                  <w:tcW w:w="4111" w:type="dxa"/>
                  <w:tcBorders>
                    <w:top w:val="single" w:sz="12" w:space="0" w:color="000000"/>
                    <w:left w:val="single" w:sz="12" w:space="0" w:color="000000"/>
                    <w:bottom w:val="nil"/>
                    <w:right w:val="single" w:sz="12" w:space="0" w:color="000000"/>
                  </w:tcBorders>
                </w:tcPr>
                <w:p w14:paraId="0CAA4994" w14:textId="77777777" w:rsidR="000374E4" w:rsidRPr="007433BF" w:rsidRDefault="000374E4" w:rsidP="009E6775">
                  <w:pPr>
                    <w:spacing w:line="362" w:lineRule="atLeast"/>
                    <w:jc w:val="cente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主な経歴及び業務経験</w:t>
                  </w:r>
                </w:p>
              </w:tc>
            </w:tr>
            <w:tr w:rsidR="00082648" w:rsidRPr="004D46F1" w14:paraId="37A1C079" w14:textId="77777777" w:rsidTr="009E6775">
              <w:trPr>
                <w:trHeight w:val="2742"/>
              </w:trPr>
              <w:tc>
                <w:tcPr>
                  <w:tcW w:w="1544" w:type="dxa"/>
                  <w:tcBorders>
                    <w:top w:val="single" w:sz="12" w:space="0" w:color="000000"/>
                    <w:left w:val="single" w:sz="12" w:space="0" w:color="000000"/>
                    <w:bottom w:val="single" w:sz="12" w:space="0" w:color="000000"/>
                    <w:right w:val="single" w:sz="12" w:space="0" w:color="000000"/>
                  </w:tcBorders>
                </w:tcPr>
                <w:p w14:paraId="47104F8E"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c>
                <w:tcPr>
                  <w:tcW w:w="2174" w:type="dxa"/>
                  <w:tcBorders>
                    <w:top w:val="single" w:sz="12" w:space="0" w:color="000000"/>
                    <w:left w:val="single" w:sz="12" w:space="0" w:color="000000"/>
                    <w:bottom w:val="single" w:sz="12" w:space="0" w:color="000000"/>
                    <w:right w:val="single" w:sz="12" w:space="0" w:color="000000"/>
                  </w:tcBorders>
                </w:tcPr>
                <w:p w14:paraId="57C8CF07"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c>
                <w:tcPr>
                  <w:tcW w:w="4111" w:type="dxa"/>
                  <w:tcBorders>
                    <w:top w:val="single" w:sz="12" w:space="0" w:color="000000"/>
                    <w:left w:val="single" w:sz="12" w:space="0" w:color="000000"/>
                    <w:bottom w:val="single" w:sz="12" w:space="0" w:color="000000"/>
                    <w:right w:val="single" w:sz="12" w:space="0" w:color="000000"/>
                  </w:tcBorders>
                </w:tcPr>
                <w:p w14:paraId="4DBB3495" w14:textId="77777777" w:rsidR="000374E4" w:rsidRPr="007433BF" w:rsidRDefault="000374E4" w:rsidP="009E6775">
                  <w:pPr>
                    <w:spacing w:line="362" w:lineRule="atLeast"/>
                    <w:rPr>
                      <w:rFonts w:ascii="ＭＳ ゴシック" w:eastAsia="ＭＳ ゴシック" w:hAnsi="ＭＳ ゴシック"/>
                      <w:color w:val="000000" w:themeColor="text1"/>
                      <w:sz w:val="22"/>
                    </w:rPr>
                  </w:pPr>
                </w:p>
              </w:tc>
            </w:tr>
          </w:tbl>
          <w:p w14:paraId="376EFB21" w14:textId="77777777" w:rsidR="000374E4" w:rsidRPr="007433BF" w:rsidRDefault="000374E4" w:rsidP="009E6775">
            <w:pPr>
              <w:ind w:firstLineChars="200" w:firstLine="440"/>
              <w:rPr>
                <w:rFonts w:ascii="ＭＳ ゴシック" w:eastAsia="ＭＳ ゴシック" w:hAnsi="ＭＳ ゴシック"/>
                <w:color w:val="000000" w:themeColor="text1"/>
                <w:sz w:val="22"/>
              </w:rPr>
            </w:pPr>
          </w:p>
          <w:p w14:paraId="37A5041F" w14:textId="77777777" w:rsidR="000374E4" w:rsidRPr="007433BF" w:rsidRDefault="000374E4" w:rsidP="009E6775">
            <w:pPr>
              <w:ind w:firstLineChars="200" w:firstLine="44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②事業実施責任者</w:t>
            </w:r>
          </w:p>
          <w:p w14:paraId="509BD8A6" w14:textId="77777777" w:rsidR="000374E4" w:rsidRPr="007433BF" w:rsidRDefault="000374E4" w:rsidP="009E6775">
            <w:pPr>
              <w:ind w:firstLineChars="300" w:firstLine="66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事業実施責任者の経歴及び研究等業績について記載してください。</w:t>
            </w:r>
          </w:p>
          <w:p w14:paraId="05D34BC6" w14:textId="77777777" w:rsidR="000374E4" w:rsidRPr="007433BF" w:rsidRDefault="000374E4" w:rsidP="009E6775">
            <w:pP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lastRenderedPageBreak/>
              <w:t>（４）事業実施場所</w:t>
            </w:r>
          </w:p>
          <w:p w14:paraId="160E9AE3" w14:textId="77777777" w:rsidR="000374E4" w:rsidRPr="007433BF" w:rsidRDefault="000374E4" w:rsidP="009E6775">
            <w:pPr>
              <w:ind w:firstLineChars="176" w:firstLine="387"/>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○○株式会社　　○○県○○市○○丁目○○番地○○号</w:t>
            </w:r>
          </w:p>
          <w:p w14:paraId="4958B388" w14:textId="77777777" w:rsidR="000374E4" w:rsidRPr="007433BF" w:rsidRDefault="000374E4" w:rsidP="009E6775">
            <w:pP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（５）経理責任者</w:t>
            </w:r>
          </w:p>
          <w:p w14:paraId="6AEC43AB" w14:textId="77777777" w:rsidR="000374E4" w:rsidRPr="007433BF" w:rsidRDefault="000374E4" w:rsidP="009E6775">
            <w:pPr>
              <w:ind w:left="240" w:right="240"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氏名、所属、役職、連絡先（ＴＥＬ、ＦＡＸ）を記載してください。</w:t>
            </w:r>
          </w:p>
          <w:p w14:paraId="04ECDA1B" w14:textId="77777777" w:rsidR="000374E4" w:rsidRPr="007433BF" w:rsidRDefault="000374E4" w:rsidP="009E6775">
            <w:pP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（６）再委託等</w:t>
            </w:r>
          </w:p>
          <w:p w14:paraId="0D77EF57" w14:textId="77777777" w:rsidR="000374E4" w:rsidRPr="007433BF" w:rsidRDefault="000374E4" w:rsidP="009E6775">
            <w:pPr>
              <w:ind w:left="360"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外注請負又は再委託を想定している場合は、その内容及び理由を記載してください。また、再委託を想定している場合は、役割分担を明確にして共同実施としない理由も明記してください。既に再委託予定先を想定している場合は、そこを想定している理由を記載してください。</w:t>
            </w:r>
          </w:p>
        </w:tc>
      </w:tr>
      <w:tr w:rsidR="00082648" w:rsidRPr="004D46F1" w14:paraId="4370D4C1" w14:textId="77777777" w:rsidTr="009E6775">
        <w:trPr>
          <w:trHeight w:val="417"/>
        </w:trPr>
        <w:tc>
          <w:tcPr>
            <w:tcW w:w="9268" w:type="dxa"/>
            <w:tcBorders>
              <w:bottom w:val="single" w:sz="4" w:space="0" w:color="auto"/>
            </w:tcBorders>
            <w:vAlign w:val="center"/>
          </w:tcPr>
          <w:p w14:paraId="35742309" w14:textId="77777777" w:rsidR="000374E4" w:rsidRPr="007433BF" w:rsidRDefault="000374E4" w:rsidP="009E6775">
            <w:pPr>
              <w:spacing w:line="0" w:lineRule="atLeast"/>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lastRenderedPageBreak/>
              <w:t>８．情報管理体制</w:t>
            </w:r>
          </w:p>
        </w:tc>
      </w:tr>
      <w:tr w:rsidR="00082648" w:rsidRPr="004D46F1" w14:paraId="18D32606" w14:textId="77777777" w:rsidTr="009E6775">
        <w:trPr>
          <w:trHeight w:val="417"/>
        </w:trPr>
        <w:tc>
          <w:tcPr>
            <w:tcW w:w="9268" w:type="dxa"/>
            <w:tcBorders>
              <w:bottom w:val="single" w:sz="4" w:space="0" w:color="auto"/>
            </w:tcBorders>
            <w:vAlign w:val="center"/>
          </w:tcPr>
          <w:p w14:paraId="5A9ECAB3" w14:textId="77777777" w:rsidR="000374E4" w:rsidRPr="007433BF" w:rsidRDefault="000374E4" w:rsidP="009E6775">
            <w:pPr>
              <w:spacing w:line="0" w:lineRule="atLeast"/>
              <w:ind w:left="220" w:hangingChars="100" w:hanging="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color w:val="000000" w:themeColor="text1"/>
                <w:sz w:val="22"/>
              </w:rPr>
              <w:t>・受託者の情報管理体制がわかる「情報管理体制図」、情報を取扱う者の氏名、住所、生年月日、所属部署、役職等がわかる「情報取扱者名簿」を契約時に提出することを確約すること。（</w:t>
            </w:r>
            <w:r w:rsidR="00F84BB0" w:rsidRPr="007433BF">
              <w:rPr>
                <w:rFonts w:ascii="ＭＳ ゴシック" w:eastAsia="ＭＳ ゴシック" w:hAnsi="ＭＳ ゴシック" w:hint="eastAsia"/>
                <w:color w:val="000000" w:themeColor="text1"/>
                <w:sz w:val="22"/>
              </w:rPr>
              <w:t>別添</w:t>
            </w:r>
            <w:r w:rsidRPr="007433BF">
              <w:rPr>
                <w:rFonts w:ascii="ＭＳ ゴシック" w:eastAsia="ＭＳ ゴシック" w:hAnsi="ＭＳ ゴシック" w:hint="eastAsia"/>
                <w:color w:val="000000" w:themeColor="text1"/>
                <w:sz w:val="22"/>
              </w:rPr>
              <w:t>様式にて提示）</w:t>
            </w:r>
          </w:p>
        </w:tc>
      </w:tr>
      <w:tr w:rsidR="00082648" w:rsidRPr="004D46F1" w14:paraId="2E24EF65" w14:textId="77777777" w:rsidTr="009E6775">
        <w:trPr>
          <w:trHeight w:val="417"/>
        </w:trPr>
        <w:tc>
          <w:tcPr>
            <w:tcW w:w="9268" w:type="dxa"/>
            <w:tcBorders>
              <w:bottom w:val="single" w:sz="4" w:space="0" w:color="auto"/>
            </w:tcBorders>
            <w:vAlign w:val="center"/>
          </w:tcPr>
          <w:p w14:paraId="7766645B" w14:textId="77777777" w:rsidR="000374E4" w:rsidRPr="007433BF" w:rsidRDefault="000374E4" w:rsidP="009E6775">
            <w:pPr>
              <w:spacing w:line="0" w:lineRule="atLeast"/>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９．ワーク・ライフ・バランス等推進企業に関する認定等の状況</w:t>
            </w:r>
          </w:p>
        </w:tc>
      </w:tr>
      <w:tr w:rsidR="00082648" w:rsidRPr="004D46F1" w14:paraId="108B5667" w14:textId="77777777" w:rsidTr="009E6775">
        <w:trPr>
          <w:trHeight w:val="417"/>
        </w:trPr>
        <w:tc>
          <w:tcPr>
            <w:tcW w:w="9268" w:type="dxa"/>
            <w:tcBorders>
              <w:bottom w:val="single" w:sz="4" w:space="0" w:color="auto"/>
            </w:tcBorders>
            <w:vAlign w:val="center"/>
          </w:tcPr>
          <w:p w14:paraId="5A00C4BD" w14:textId="77777777" w:rsidR="000374E4" w:rsidRPr="007433BF" w:rsidRDefault="000374E4" w:rsidP="009E6775">
            <w:pPr>
              <w:ind w:left="220" w:hangingChars="100" w:hanging="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6A8878B3" w14:textId="77777777" w:rsidR="000374E4" w:rsidRPr="007433BF" w:rsidRDefault="000374E4" w:rsidP="009E6775">
            <w:pPr>
              <w:spacing w:line="0" w:lineRule="atLeast"/>
              <w:ind w:left="220" w:hangingChars="100" w:hanging="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・女性活躍推進法第８条に基づく一般事業主行動計画（計画期間が満了していないものに限る。）の策定状況（常時雇用する労働者の数が</w:t>
            </w:r>
            <w:r w:rsidR="00F84BB0" w:rsidRPr="007433BF">
              <w:rPr>
                <w:rFonts w:ascii="ＭＳ ゴシック" w:eastAsia="ＭＳ ゴシック" w:hAnsi="ＭＳ ゴシック"/>
                <w:bCs/>
                <w:color w:val="000000" w:themeColor="text1"/>
                <w:sz w:val="22"/>
              </w:rPr>
              <w:t>1</w:t>
            </w:r>
            <w:r w:rsidRPr="007433BF">
              <w:rPr>
                <w:rFonts w:ascii="ＭＳ ゴシック" w:eastAsia="ＭＳ ゴシック" w:hAnsi="ＭＳ ゴシック"/>
                <w:bCs/>
                <w:color w:val="000000" w:themeColor="text1"/>
                <w:sz w:val="22"/>
              </w:rPr>
              <w:t>00人以下のものに限る。）</w:t>
            </w:r>
          </w:p>
        </w:tc>
      </w:tr>
      <w:tr w:rsidR="00082648" w:rsidRPr="004D46F1" w14:paraId="29044F98" w14:textId="77777777" w:rsidTr="009E6775">
        <w:trPr>
          <w:trHeight w:val="417"/>
        </w:trPr>
        <w:tc>
          <w:tcPr>
            <w:tcW w:w="9268" w:type="dxa"/>
            <w:tcBorders>
              <w:bottom w:val="single" w:sz="4" w:space="0" w:color="auto"/>
            </w:tcBorders>
            <w:vAlign w:val="center"/>
          </w:tcPr>
          <w:p w14:paraId="4C7E6C0F" w14:textId="77777777" w:rsidR="000374E4" w:rsidRPr="007433BF" w:rsidRDefault="000374E4" w:rsidP="009E6775">
            <w:pPr>
              <w:ind w:left="220" w:hangingChars="100" w:hanging="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１０．</w:t>
            </w:r>
            <w:r w:rsidRPr="007433BF">
              <w:rPr>
                <w:rFonts w:ascii="ＭＳ ゴシック" w:eastAsia="ＭＳ ゴシック" w:hAnsi="ＭＳ ゴシック" w:hint="eastAsia"/>
                <w:color w:val="000000" w:themeColor="text1"/>
              </w:rPr>
              <w:t>契約書に関する合意</w:t>
            </w:r>
          </w:p>
        </w:tc>
      </w:tr>
      <w:tr w:rsidR="00082648" w:rsidRPr="004D46F1" w14:paraId="4F3AE6A2" w14:textId="77777777" w:rsidTr="009E6775">
        <w:trPr>
          <w:trHeight w:val="417"/>
        </w:trPr>
        <w:tc>
          <w:tcPr>
            <w:tcW w:w="9268" w:type="dxa"/>
            <w:tcBorders>
              <w:bottom w:val="single" w:sz="4" w:space="0" w:color="auto"/>
            </w:tcBorders>
            <w:vAlign w:val="center"/>
          </w:tcPr>
          <w:p w14:paraId="256E5363" w14:textId="77777777" w:rsidR="000374E4" w:rsidRPr="007433BF" w:rsidRDefault="000374E4" w:rsidP="009E6775">
            <w:pPr>
              <w:ind w:left="210" w:hangingChars="100" w:hanging="210"/>
              <w:rPr>
                <w:rFonts w:ascii="ＭＳ ゴシック" w:eastAsia="ＭＳ ゴシック" w:hAnsi="ＭＳ ゴシック"/>
                <w:color w:val="000000" w:themeColor="text1"/>
              </w:rPr>
            </w:pPr>
            <w:r w:rsidRPr="007433BF">
              <w:rPr>
                <w:rFonts w:ascii="ＭＳ ゴシック" w:eastAsia="ＭＳ ゴシック" w:hAnsi="ＭＳ ゴシック" w:hint="eastAsia"/>
                <w:color w:val="000000" w:themeColor="text1"/>
              </w:rPr>
              <w:t>・提案者は、本事業の契約に際して、経済産業省から提示される契約書（案）に基づいて契約すること及び経済産業省が提示する委託事業事務処理マニュアルに基づき実施することに異存がないことを確認してください。</w:t>
            </w:r>
          </w:p>
          <w:p w14:paraId="1481B64A" w14:textId="77777777" w:rsidR="000374E4" w:rsidRPr="007433BF" w:rsidRDefault="000374E4" w:rsidP="009E6775">
            <w:pPr>
              <w:ind w:left="220" w:hangingChars="100" w:hanging="220"/>
              <w:jc w:val="left"/>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・委託事業事務処理マニュアル</w:t>
            </w:r>
            <w:hyperlink r:id="rId14" w:history="1">
              <w:r w:rsidRPr="007433BF">
                <w:rPr>
                  <w:rStyle w:val="a9"/>
                  <w:rFonts w:ascii="ＭＳ ゴシック" w:eastAsia="ＭＳ ゴシック" w:hAnsi="ＭＳ ゴシック"/>
                  <w:bCs/>
                  <w:color w:val="000000" w:themeColor="text1"/>
                  <w:sz w:val="22"/>
                </w:rPr>
                <w:t>https://www.meti.go.jp/information_2/publicoffer/jimusyori_manual.html</w:t>
              </w:r>
            </w:hyperlink>
          </w:p>
        </w:tc>
      </w:tr>
      <w:tr w:rsidR="00082648" w:rsidRPr="004D46F1" w14:paraId="48F1659F" w14:textId="77777777" w:rsidTr="009E6775">
        <w:trPr>
          <w:trHeight w:val="417"/>
        </w:trPr>
        <w:tc>
          <w:tcPr>
            <w:tcW w:w="9268" w:type="dxa"/>
            <w:tcBorders>
              <w:bottom w:val="single" w:sz="4" w:space="0" w:color="auto"/>
            </w:tcBorders>
            <w:vAlign w:val="center"/>
          </w:tcPr>
          <w:p w14:paraId="21AEC612" w14:textId="77777777" w:rsidR="000374E4" w:rsidRPr="007433BF" w:rsidRDefault="000374E4" w:rsidP="009E6775">
            <w:pPr>
              <w:spacing w:line="0" w:lineRule="atLeast"/>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１１．遵守確認事項</w:t>
            </w:r>
          </w:p>
        </w:tc>
      </w:tr>
      <w:tr w:rsidR="00082648" w:rsidRPr="004D46F1" w14:paraId="331117B9" w14:textId="77777777" w:rsidTr="009E6775">
        <w:trPr>
          <w:trHeight w:val="417"/>
        </w:trPr>
        <w:tc>
          <w:tcPr>
            <w:tcW w:w="9268" w:type="dxa"/>
            <w:tcBorders>
              <w:bottom w:val="single" w:sz="4" w:space="0" w:color="auto"/>
            </w:tcBorders>
            <w:vAlign w:val="center"/>
          </w:tcPr>
          <w:p w14:paraId="6FD470BB" w14:textId="77777777" w:rsidR="000374E4" w:rsidRPr="007433BF" w:rsidRDefault="000374E4" w:rsidP="009E6775">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下記の項目に関して宣誓（チェック）してください。</w:t>
            </w:r>
          </w:p>
          <w:p w14:paraId="43F5AC52" w14:textId="77777777" w:rsidR="000374E4" w:rsidRPr="007433BF" w:rsidRDefault="000374E4" w:rsidP="009E6775">
            <w:pPr>
              <w:numPr>
                <w:ilvl w:val="0"/>
                <w:numId w:val="21"/>
              </w:num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応募資格に挙げた要件を満たしていること。</w:t>
            </w:r>
          </w:p>
          <w:p w14:paraId="42E09F54" w14:textId="77777777" w:rsidR="000374E4" w:rsidRPr="007433BF" w:rsidRDefault="000374E4" w:rsidP="009E6775">
            <w:pPr>
              <w:numPr>
                <w:ilvl w:val="0"/>
                <w:numId w:val="21"/>
              </w:num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一般社団法人及び一般財団法人に関する法律（平成１８年法律第４８号）に基づき設立された一般社団法人又は一般財団法人である場合については、同法第１２８条又は同法第１９９条に基づく貸借対照表等の公告を実施していること。</w:t>
            </w:r>
          </w:p>
          <w:p w14:paraId="3E4D35AE" w14:textId="77777777" w:rsidR="000374E4" w:rsidRPr="007433BF" w:rsidRDefault="000374E4" w:rsidP="009E6775">
            <w:pPr>
              <w:numPr>
                <w:ilvl w:val="0"/>
                <w:numId w:val="21"/>
              </w:num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会社法等、遵守すべき法令を遵守していること。</w:t>
            </w:r>
          </w:p>
        </w:tc>
      </w:tr>
      <w:tr w:rsidR="00082648" w:rsidRPr="004D46F1" w14:paraId="5C0D0AA9" w14:textId="77777777" w:rsidTr="009E6775">
        <w:trPr>
          <w:trHeight w:val="417"/>
        </w:trPr>
        <w:tc>
          <w:tcPr>
            <w:tcW w:w="9268" w:type="dxa"/>
            <w:tcBorders>
              <w:bottom w:val="single" w:sz="4" w:space="0" w:color="auto"/>
            </w:tcBorders>
            <w:vAlign w:val="center"/>
          </w:tcPr>
          <w:p w14:paraId="31C7E0EF" w14:textId="77777777" w:rsidR="000374E4" w:rsidRPr="007433BF" w:rsidRDefault="000374E4" w:rsidP="009E6775">
            <w:pPr>
              <w:spacing w:line="0" w:lineRule="atLeast"/>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１２．その他</w:t>
            </w:r>
          </w:p>
        </w:tc>
      </w:tr>
      <w:tr w:rsidR="00082648" w:rsidRPr="004D46F1" w14:paraId="03C76E5B" w14:textId="77777777" w:rsidTr="009E6775">
        <w:trPr>
          <w:trHeight w:val="417"/>
        </w:trPr>
        <w:tc>
          <w:tcPr>
            <w:tcW w:w="9268" w:type="dxa"/>
            <w:tcBorders>
              <w:bottom w:val="single" w:sz="4" w:space="0" w:color="auto"/>
            </w:tcBorders>
            <w:vAlign w:val="center"/>
          </w:tcPr>
          <w:p w14:paraId="7B5EED6D" w14:textId="77777777" w:rsidR="000374E4" w:rsidRPr="007433BF" w:rsidRDefault="000374E4" w:rsidP="009E6775">
            <w:pPr>
              <w:spacing w:line="0" w:lineRule="atLeast"/>
              <w:ind w:left="220" w:hangingChars="100" w:hanging="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color w:val="000000" w:themeColor="text1"/>
                <w:sz w:val="22"/>
              </w:rPr>
              <w:t>・</w:t>
            </w:r>
            <w:r w:rsidRPr="007433BF">
              <w:rPr>
                <w:rFonts w:ascii="ＭＳ ゴシック" w:eastAsia="ＭＳ ゴシック" w:hAnsi="ＭＳ ゴシック" w:hint="eastAsia"/>
                <w:color w:val="000000" w:themeColor="text1"/>
                <w:spacing w:val="-4"/>
                <w:sz w:val="22"/>
              </w:rPr>
              <w:t>本事業又は関連した分野において、他機関と共同開発又は開発協力等の契約をしている場合には、その内容を記載してください。また、将来そのような契約又は関係を結ぶ予定があれば記載してください。また、本事業を受託するに当たっての要望事項等があれば記載してください。</w:t>
            </w:r>
          </w:p>
        </w:tc>
      </w:tr>
    </w:tbl>
    <w:p w14:paraId="4EFB1B64" w14:textId="1A9B9097" w:rsidR="005E05BB" w:rsidRPr="007433BF" w:rsidRDefault="00D81583" w:rsidP="007433BF">
      <w:pPr>
        <w:widowControl/>
        <w:jc w:val="left"/>
        <w:rPr>
          <w:rFonts w:ascii="ＭＳ ゴシック" w:eastAsia="ＭＳ ゴシック" w:hAnsi="ＭＳ ゴシック"/>
          <w:color w:val="000000" w:themeColor="text1"/>
          <w:sz w:val="22"/>
        </w:rPr>
      </w:pPr>
      <w:r w:rsidRPr="007433BF">
        <w:rPr>
          <w:rFonts w:ascii="ＭＳ ゴシック" w:eastAsia="ＭＳ ゴシック" w:hAnsi="ＭＳ ゴシック"/>
          <w:noProof/>
          <w:color w:val="000000" w:themeColor="text1"/>
          <w:sz w:val="22"/>
        </w:rPr>
        <w:lastRenderedPageBreak/>
        <mc:AlternateContent>
          <mc:Choice Requires="wps">
            <w:drawing>
              <wp:anchor distT="0" distB="0" distL="114300" distR="114300" simplePos="0" relativeHeight="251658240" behindDoc="0" locked="0" layoutInCell="1" allowOverlap="1" wp14:anchorId="69387391" wp14:editId="3889D420">
                <wp:simplePos x="0" y="0"/>
                <wp:positionH relativeFrom="column">
                  <wp:posOffset>5025390</wp:posOffset>
                </wp:positionH>
                <wp:positionV relativeFrom="paragraph">
                  <wp:posOffset>6350</wp:posOffset>
                </wp:positionV>
                <wp:extent cx="723900" cy="323850"/>
                <wp:effectExtent l="5715" t="6350" r="13335" b="1270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3850"/>
                        </a:xfrm>
                        <a:prstGeom prst="rect">
                          <a:avLst/>
                        </a:prstGeom>
                        <a:solidFill>
                          <a:srgbClr val="FFFFFF"/>
                        </a:solidFill>
                        <a:ln w="9525">
                          <a:solidFill>
                            <a:srgbClr val="000000"/>
                          </a:solidFill>
                          <a:miter lim="800000"/>
                          <a:headEnd/>
                          <a:tailEnd/>
                        </a:ln>
                      </wps:spPr>
                      <wps:txbx>
                        <w:txbxContent>
                          <w:p w14:paraId="1AE246B0" w14:textId="77777777" w:rsidR="00EC4685" w:rsidRPr="00486C85" w:rsidRDefault="00EC4685" w:rsidP="004643B9">
                            <w:pPr>
                              <w:jc w:val="center"/>
                              <w:rPr>
                                <w:rFonts w:ascii="ＭＳ ゴシック" w:eastAsia="ＭＳ ゴシック" w:hAnsi="ＭＳ ゴシック"/>
                                <w:sz w:val="22"/>
                              </w:rPr>
                            </w:pPr>
                            <w:r w:rsidRPr="00486C85">
                              <w:rPr>
                                <w:rFonts w:ascii="ＭＳ ゴシック" w:eastAsia="ＭＳ ゴシック" w:hAnsi="ＭＳ ゴシック" w:hint="eastAsia"/>
                                <w:sz w:val="22"/>
                              </w:rPr>
                              <w:t>別添</w:t>
                            </w:r>
                            <w:r w:rsidR="00FA5F9D">
                              <w:rPr>
                                <w:rFonts w:ascii="ＭＳ ゴシック" w:eastAsia="ＭＳ ゴシック" w:hAnsi="ＭＳ ゴシック" w:hint="eastAsia"/>
                                <w:sz w:val="22"/>
                              </w:rPr>
                              <w:t>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387391" id="テキスト ボックス 33" o:spid="_x0000_s1071" type="#_x0000_t202" style="position:absolute;margin-left:395.7pt;margin-top:.5pt;width:57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">
                <v:textbox>
                  <w:txbxContent>
                    <w:p w14:paraId="1AE246B0" w14:textId="77777777" w:rsidR="00EC4685" w:rsidRPr="00486C85" w:rsidRDefault="00EC4685" w:rsidP="004643B9">
                      <w:pPr>
                        <w:jc w:val="center"/>
                        <w:rPr>
                          <w:rFonts w:ascii="ＭＳ ゴシック" w:eastAsia="ＭＳ ゴシック" w:hAnsi="ＭＳ ゴシック"/>
                          <w:sz w:val="22"/>
                        </w:rPr>
                      </w:pPr>
                      <w:r w:rsidRPr="00486C85">
                        <w:rPr>
                          <w:rFonts w:ascii="ＭＳ ゴシック" w:eastAsia="ＭＳ ゴシック" w:hAnsi="ＭＳ ゴシック" w:hint="eastAsia"/>
                          <w:sz w:val="22"/>
                        </w:rPr>
                        <w:t>別添</w:t>
                      </w:r>
                      <w:r w:rsidR="00FA5F9D">
                        <w:rPr>
                          <w:rFonts w:ascii="ＭＳ ゴシック" w:eastAsia="ＭＳ ゴシック" w:hAnsi="ＭＳ ゴシック" w:hint="eastAsia"/>
                          <w:sz w:val="22"/>
                        </w:rPr>
                        <w:t>１</w:t>
                      </w:r>
                    </w:p>
                  </w:txbxContent>
                </v:textbox>
              </v:shape>
            </w:pict>
          </mc:Fallback>
        </mc:AlternateContent>
      </w:r>
    </w:p>
    <w:p w14:paraId="1256B1D5" w14:textId="77777777" w:rsidR="005E05BB" w:rsidRPr="007433BF" w:rsidRDefault="005E05BB" w:rsidP="005E05BB">
      <w:pPr>
        <w:widowControl/>
        <w:spacing w:line="360" w:lineRule="exact"/>
        <w:ind w:left="480"/>
        <w:rPr>
          <w:rFonts w:ascii="ＭＳ ゴシック" w:eastAsia="ＭＳ ゴシック" w:hAnsi="ＭＳ ゴシック"/>
          <w:color w:val="000000" w:themeColor="text1"/>
          <w:sz w:val="22"/>
        </w:rPr>
      </w:pPr>
    </w:p>
    <w:p w14:paraId="22F0FE70" w14:textId="77777777" w:rsidR="0017131B" w:rsidRPr="007433BF" w:rsidRDefault="0017131B" w:rsidP="005E05BB">
      <w:pPr>
        <w:widowControl/>
        <w:numPr>
          <w:ilvl w:val="1"/>
          <w:numId w:val="18"/>
        </w:numPr>
        <w:spacing w:line="360" w:lineRule="exact"/>
        <w:jc w:val="center"/>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知的財産マネジメントに係る基本方針</w:t>
      </w:r>
    </w:p>
    <w:p w14:paraId="125DE229" w14:textId="77777777" w:rsidR="00C01CDD" w:rsidRPr="007433BF" w:rsidRDefault="00C01CDD" w:rsidP="005E05BB">
      <w:pPr>
        <w:widowControl/>
        <w:spacing w:line="360" w:lineRule="exact"/>
        <w:ind w:left="480"/>
        <w:rPr>
          <w:rFonts w:ascii="ＭＳ ゴシック" w:eastAsia="ＭＳ ゴシック" w:hAnsi="ＭＳ ゴシック"/>
          <w:color w:val="000000" w:themeColor="text1"/>
          <w:sz w:val="22"/>
        </w:rPr>
      </w:pPr>
    </w:p>
    <w:p w14:paraId="36B9FFB5"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 xml:space="preserve">　日本版バイ・ドール制度の目的（知的財産権の受託者帰属を通じて研究開発活動を活性化し、その成果を事業活動において効率的に活用すること）及び本プロジェクトの目的を達成するため、本プロジェクトにおいては、以下の知的財産マネジメントを実施することを原則とする。</w:t>
      </w:r>
    </w:p>
    <w:p w14:paraId="1893A12B"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 xml:space="preserve">　本方針に記載のない事項については、本プロジェクトの目的を踏まえ、プロジェクト参加者</w:t>
      </w:r>
      <w:r w:rsidR="00B5142E" w:rsidRPr="007433BF">
        <w:rPr>
          <w:rFonts w:ascii="ＭＳ ゴシック" w:eastAsia="ＭＳ ゴシック" w:hAnsi="ＭＳ ゴシック" w:hint="eastAsia"/>
          <w:color w:val="000000" w:themeColor="text1"/>
          <w:sz w:val="22"/>
        </w:rPr>
        <w:t>（研究開発の直接の受託者のほか、当該受託者からの研究開発の一部の再委託先及び共同研究先を含む。以下同じ。）</w:t>
      </w:r>
      <w:r w:rsidR="0092328E" w:rsidRPr="007433BF">
        <w:rPr>
          <w:rFonts w:ascii="ＭＳ ゴシック" w:eastAsia="ＭＳ ゴシック" w:hAnsi="ＭＳ ゴシック" w:hint="eastAsia"/>
          <w:color w:val="000000" w:themeColor="text1"/>
          <w:sz w:val="22"/>
        </w:rPr>
        <w:t>間</w:t>
      </w:r>
      <w:r w:rsidRPr="007433BF">
        <w:rPr>
          <w:rFonts w:ascii="ＭＳ ゴシック" w:eastAsia="ＭＳ ゴシック" w:hAnsi="ＭＳ ゴシック" w:hint="eastAsia"/>
          <w:color w:val="000000" w:themeColor="text1"/>
          <w:sz w:val="22"/>
        </w:rPr>
        <w:t>の合意により必要に応じて定めるものとする。</w:t>
      </w:r>
    </w:p>
    <w:p w14:paraId="729A9D00" w14:textId="77777777" w:rsidR="002E0EBF" w:rsidRPr="007433BF" w:rsidRDefault="0017131B" w:rsidP="0017131B">
      <w:pPr>
        <w:widowControl/>
        <w:spacing w:line="360" w:lineRule="exac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 xml:space="preserve">　プロジェクト参加者は、本方針に従い、原則としてプロジェクト開始（委託契約書の締結）までに、プロジェクト参加者間で知的財産の取扱いについて合意するものとする</w:t>
      </w:r>
      <w:r w:rsidR="00B5142E" w:rsidRPr="007433BF">
        <w:rPr>
          <w:rStyle w:val="af7"/>
          <w:rFonts w:ascii="ＭＳ ゴシック" w:eastAsia="ＭＳ ゴシック" w:hAnsi="ＭＳ ゴシック"/>
          <w:color w:val="000000" w:themeColor="text1"/>
          <w:sz w:val="22"/>
        </w:rPr>
        <w:footnoteReference w:id="2"/>
      </w:r>
      <w:r w:rsidRPr="007433BF">
        <w:rPr>
          <w:rFonts w:ascii="ＭＳ ゴシック" w:eastAsia="ＭＳ ゴシック" w:hAnsi="ＭＳ ゴシック" w:hint="eastAsia"/>
          <w:color w:val="000000" w:themeColor="text1"/>
          <w:sz w:val="22"/>
        </w:rPr>
        <w:t>。</w:t>
      </w:r>
    </w:p>
    <w:p w14:paraId="3085F38D" w14:textId="77777777" w:rsidR="0017131B" w:rsidRPr="007433BF" w:rsidRDefault="0017131B" w:rsidP="002E0EBF">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なお、プロジェクト参加者間での知的財産の取扱いについての合意書（以下「知財合意書」という。）の作成に当たっては、経済産業省の「委託研究開発における知的財産マネジメントに関する運用ガイドライン」</w:t>
      </w:r>
      <w:r w:rsidR="00B35D25" w:rsidRPr="007433BF">
        <w:rPr>
          <w:rStyle w:val="af7"/>
          <w:rFonts w:ascii="ＭＳ ゴシック" w:eastAsia="ＭＳ ゴシック" w:hAnsi="ＭＳ ゴシック"/>
          <w:color w:val="000000" w:themeColor="text1"/>
          <w:sz w:val="22"/>
        </w:rPr>
        <w:footnoteReference w:id="3"/>
      </w:r>
      <w:r w:rsidRPr="007433BF">
        <w:rPr>
          <w:rFonts w:ascii="ＭＳ ゴシック" w:eastAsia="ＭＳ ゴシック" w:hAnsi="ＭＳ ゴシック" w:hint="eastAsia"/>
          <w:color w:val="000000" w:themeColor="text1"/>
          <w:sz w:val="22"/>
        </w:rPr>
        <w:t>を参考にする。</w:t>
      </w:r>
    </w:p>
    <w:p w14:paraId="1DDD2717"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p>
    <w:p w14:paraId="4831600B"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１．本指針で用いる用語の定義</w:t>
      </w:r>
    </w:p>
    <w:p w14:paraId="293E52CD"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（１）発明等</w:t>
      </w:r>
    </w:p>
    <w:p w14:paraId="56FB3CEA" w14:textId="77777777" w:rsidR="0017131B" w:rsidRPr="007433BF" w:rsidRDefault="0017131B"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発明等」とは、発明、考案、意匠の創作、半導体集積回路の回路配置に関する法律（昭和６０年法律第４３号）第２条第２項に規定する回路配置の創作、種苗法第２条第２項に規定する品種の育成、著作物の創作及び技術情報のうち秘匿することが可能なものであってかつ財産的価値のあるもの（以下「ノウハウ」という。）の案出をいう。</w:t>
      </w:r>
    </w:p>
    <w:p w14:paraId="7F5CD0EB"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p>
    <w:p w14:paraId="26C7C780"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（２）発明者等</w:t>
      </w:r>
    </w:p>
    <w:p w14:paraId="593D445A" w14:textId="77777777" w:rsidR="0017131B" w:rsidRPr="007433BF" w:rsidRDefault="0017131B"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「発明者等」とは、発明等をなした者をいう。</w:t>
      </w:r>
    </w:p>
    <w:p w14:paraId="1E741C25"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p>
    <w:p w14:paraId="67687D0C"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（３）知的財産権</w:t>
      </w:r>
    </w:p>
    <w:p w14:paraId="2E922BBF" w14:textId="77777777" w:rsidR="0017131B" w:rsidRPr="007433BF" w:rsidRDefault="0017131B"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知的財産権」とは、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著作権（著作権法（昭和４５年法律第４８号）第２１条から第２８条までに規定す</w:t>
      </w:r>
      <w:r w:rsidRPr="007433BF">
        <w:rPr>
          <w:rFonts w:ascii="ＭＳ ゴシック" w:eastAsia="ＭＳ ゴシック" w:hAnsi="ＭＳ ゴシック" w:hint="eastAsia"/>
          <w:color w:val="000000" w:themeColor="text1"/>
          <w:sz w:val="22"/>
        </w:rPr>
        <w:lastRenderedPageBreak/>
        <w:t>る全ての権利を含む）、外国における上記各権利及び地位に相当する権利及び地位並びにノウハウを使用する権利をいう。</w:t>
      </w:r>
    </w:p>
    <w:p w14:paraId="38A517ED"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p>
    <w:p w14:paraId="3093BB43"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（４）フォアグラウンドＩＰ</w:t>
      </w:r>
    </w:p>
    <w:p w14:paraId="2E83BCDA" w14:textId="77777777" w:rsidR="0017131B" w:rsidRPr="007433BF" w:rsidRDefault="0017131B"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「フォアグラウンドＩＰ」とは、プロジェクト参加者が、本プロジェクトの実施により得た知的財産権をいう。</w:t>
      </w:r>
    </w:p>
    <w:p w14:paraId="0EF0C3ED"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p>
    <w:p w14:paraId="45990E93"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２．委託契約書において定める事項</w:t>
      </w:r>
    </w:p>
    <w:p w14:paraId="1BD0EF14"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（１）日本版バイ・ドール規定（産業技術力強化法第１</w:t>
      </w:r>
      <w:r w:rsidR="0071402A" w:rsidRPr="007433BF">
        <w:rPr>
          <w:rFonts w:ascii="ＭＳ ゴシック" w:eastAsia="ＭＳ ゴシック" w:hAnsi="ＭＳ ゴシック" w:hint="eastAsia"/>
          <w:color w:val="000000" w:themeColor="text1"/>
          <w:sz w:val="22"/>
        </w:rPr>
        <w:t>７</w:t>
      </w:r>
      <w:r w:rsidRPr="007433BF">
        <w:rPr>
          <w:rFonts w:ascii="ＭＳ ゴシック" w:eastAsia="ＭＳ ゴシック" w:hAnsi="ＭＳ ゴシック" w:hint="eastAsia"/>
          <w:color w:val="000000" w:themeColor="text1"/>
          <w:sz w:val="22"/>
        </w:rPr>
        <w:t>条）の適用</w:t>
      </w:r>
    </w:p>
    <w:p w14:paraId="3970854B" w14:textId="77777777" w:rsidR="0017131B" w:rsidRPr="007433BF" w:rsidRDefault="0017131B" w:rsidP="00B5142E">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国は、フォアグラウンドＩＰについて、研究開発の受託者が産業技術力強化法第１</w:t>
      </w:r>
      <w:r w:rsidR="0071402A" w:rsidRPr="007433BF">
        <w:rPr>
          <w:rFonts w:ascii="ＭＳ ゴシック" w:eastAsia="ＭＳ ゴシック" w:hAnsi="ＭＳ ゴシック" w:hint="eastAsia"/>
          <w:color w:val="000000" w:themeColor="text1"/>
          <w:sz w:val="22"/>
        </w:rPr>
        <w:t>７</w:t>
      </w:r>
      <w:r w:rsidRPr="007433BF">
        <w:rPr>
          <w:rFonts w:ascii="ＭＳ ゴシック" w:eastAsia="ＭＳ ゴシック" w:hAnsi="ＭＳ ゴシック" w:hint="eastAsia"/>
          <w:color w:val="000000" w:themeColor="text1"/>
          <w:sz w:val="22"/>
        </w:rPr>
        <w:t>条第１項各号に定める以下の事項を遵守することを条件として、受託者から譲り受けないものとする。</w:t>
      </w:r>
      <w:r w:rsidR="00957188" w:rsidRPr="007433BF">
        <w:rPr>
          <w:rFonts w:ascii="ＭＳ ゴシック" w:eastAsia="ＭＳ ゴシック" w:hAnsi="ＭＳ ゴシック" w:hint="eastAsia"/>
          <w:color w:val="000000" w:themeColor="text1"/>
          <w:sz w:val="22"/>
        </w:rPr>
        <w:t>ただし、研究開発の受託者</w:t>
      </w:r>
      <w:r w:rsidR="00B5142E" w:rsidRPr="007433BF">
        <w:rPr>
          <w:rFonts w:ascii="ＭＳ ゴシック" w:eastAsia="ＭＳ ゴシック" w:hAnsi="ＭＳ ゴシック" w:hint="eastAsia"/>
          <w:color w:val="000000" w:themeColor="text1"/>
          <w:sz w:val="22"/>
        </w:rPr>
        <w:t>に</w:t>
      </w:r>
      <w:r w:rsidR="00957188" w:rsidRPr="007433BF">
        <w:rPr>
          <w:rFonts w:ascii="ＭＳ ゴシック" w:eastAsia="ＭＳ ゴシック" w:hAnsi="ＭＳ ゴシック" w:hint="eastAsia"/>
          <w:color w:val="000000" w:themeColor="text1"/>
          <w:sz w:val="22"/>
        </w:rPr>
        <w:t>国外企業等（国外の企業、国外の大学又は国外の研究機関をいう。以下同じ。）</w:t>
      </w:r>
      <w:r w:rsidR="00B5142E" w:rsidRPr="007433BF">
        <w:rPr>
          <w:rFonts w:ascii="ＭＳ ゴシック" w:eastAsia="ＭＳ ゴシック" w:hAnsi="ＭＳ ゴシック" w:hint="eastAsia"/>
          <w:color w:val="000000" w:themeColor="text1"/>
          <w:sz w:val="22"/>
        </w:rPr>
        <w:t>が含まれる</w:t>
      </w:r>
      <w:r w:rsidR="00957188" w:rsidRPr="007433BF">
        <w:rPr>
          <w:rFonts w:ascii="ＭＳ ゴシック" w:eastAsia="ＭＳ ゴシック" w:hAnsi="ＭＳ ゴシック" w:hint="eastAsia"/>
          <w:color w:val="000000" w:themeColor="text1"/>
          <w:sz w:val="22"/>
        </w:rPr>
        <w:t>場合には、当該受託者が以下の事項を遵守することを条件として、フォアグラウンドＩＰについて受託者と国との共有とすることができるものとし、当該</w:t>
      </w:r>
      <w:r w:rsidR="00B5142E" w:rsidRPr="007433BF">
        <w:rPr>
          <w:rFonts w:ascii="ＭＳ ゴシック" w:eastAsia="ＭＳ ゴシック" w:hAnsi="ＭＳ ゴシック" w:hint="eastAsia"/>
          <w:color w:val="000000" w:themeColor="text1"/>
          <w:sz w:val="22"/>
        </w:rPr>
        <w:t>国外企業等</w:t>
      </w:r>
      <w:r w:rsidR="00957188" w:rsidRPr="007433BF">
        <w:rPr>
          <w:rFonts w:ascii="ＭＳ ゴシック" w:eastAsia="ＭＳ ゴシック" w:hAnsi="ＭＳ ゴシック" w:hint="eastAsia"/>
          <w:color w:val="000000" w:themeColor="text1"/>
          <w:sz w:val="22"/>
        </w:rPr>
        <w:t>と国との持分の合計のうち５０％以上の持分は国に帰属するものとする。</w:t>
      </w:r>
    </w:p>
    <w:p w14:paraId="2CB65C79" w14:textId="77777777" w:rsidR="0017131B" w:rsidRPr="007433BF" w:rsidRDefault="0017131B"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・研究成果が得られた場合には遅滞なく国に報告すること</w:t>
      </w:r>
    </w:p>
    <w:p w14:paraId="6B0659B5" w14:textId="77777777" w:rsidR="0017131B" w:rsidRPr="007433BF" w:rsidRDefault="0017131B" w:rsidP="001B1D88">
      <w:pPr>
        <w:widowControl/>
        <w:spacing w:line="360" w:lineRule="exact"/>
        <w:ind w:leftChars="101" w:left="212"/>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・国が公共の利益のために必要があるとして求めた場合に、フォアグラウンドＩＰを無償で国に実施許諾すること</w:t>
      </w:r>
    </w:p>
    <w:p w14:paraId="6DAC6718" w14:textId="77777777" w:rsidR="0017131B" w:rsidRPr="007433BF" w:rsidRDefault="0017131B" w:rsidP="001B1D88">
      <w:pPr>
        <w:widowControl/>
        <w:spacing w:line="360" w:lineRule="exact"/>
        <w:ind w:leftChars="101" w:left="212"/>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・フォアグラウンドＩＰを相当期間利用していない場合に、国の要請に基づいて第三者に当該フォアグラウンドＩＰを実施許諾すること</w:t>
      </w:r>
    </w:p>
    <w:p w14:paraId="09FBE4C1" w14:textId="77777777" w:rsidR="0017131B" w:rsidRPr="007433BF" w:rsidRDefault="0017131B" w:rsidP="001B1D88">
      <w:pPr>
        <w:widowControl/>
        <w:spacing w:line="360" w:lineRule="exact"/>
        <w:ind w:leftChars="101" w:left="212"/>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・フォアグラウンドＩＰの移転等をするときは、合併等による移転の場合を除き、あらかじめ国の承認を受けること</w:t>
      </w:r>
    </w:p>
    <w:p w14:paraId="1F837C48" w14:textId="77777777" w:rsidR="0017131B" w:rsidRPr="007433BF" w:rsidRDefault="0017131B" w:rsidP="0017131B">
      <w:pPr>
        <w:widowControl/>
        <w:spacing w:line="360" w:lineRule="exact"/>
        <w:ind w:left="440" w:hangingChars="200" w:hanging="440"/>
        <w:rPr>
          <w:rFonts w:ascii="ＭＳ ゴシック" w:eastAsia="ＭＳ ゴシック" w:hAnsi="ＭＳ ゴシック"/>
          <w:color w:val="000000" w:themeColor="text1"/>
          <w:sz w:val="22"/>
        </w:rPr>
      </w:pPr>
    </w:p>
    <w:p w14:paraId="1243AA87"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（２）その他の事項</w:t>
      </w:r>
    </w:p>
    <w:p w14:paraId="48F1C4C0" w14:textId="77777777" w:rsidR="0017131B" w:rsidRPr="007433BF" w:rsidRDefault="00957188"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①</w:t>
      </w:r>
      <w:r w:rsidR="0017131B" w:rsidRPr="007433BF">
        <w:rPr>
          <w:rFonts w:ascii="ＭＳ ゴシック" w:eastAsia="ＭＳ ゴシック" w:hAnsi="ＭＳ ゴシック" w:hint="eastAsia"/>
          <w:color w:val="000000" w:themeColor="text1"/>
          <w:sz w:val="22"/>
        </w:rPr>
        <w:t>受託者又はフォアグラウンドＩＰの移転を受けた者（以下「受託者等」という。）が合併又は買収された場合は、速やかに国に報告するものとし、国は、当該受託者等が保有するフォアグラウンドＩＰについて、当該合併等の後においても事業活動において効率的に活用されるか等の観点で検討を行い、必要に応じて当該合併等の後におけるフォアグラウンドＩＰの保有者以外の第三者による実施を確保する。</w:t>
      </w:r>
    </w:p>
    <w:p w14:paraId="7E15CD11" w14:textId="77777777" w:rsidR="00957188" w:rsidRPr="007433BF" w:rsidRDefault="00957188" w:rsidP="00B57BBE">
      <w:pPr>
        <w:widowControl/>
        <w:spacing w:line="360" w:lineRule="exact"/>
        <w:ind w:leftChars="202" w:left="424"/>
        <w:rPr>
          <w:rFonts w:ascii="ＭＳ ゴシック" w:eastAsia="ＭＳ ゴシック" w:hAnsi="ＭＳ ゴシック"/>
          <w:color w:val="000000" w:themeColor="text1"/>
          <w:sz w:val="22"/>
        </w:rPr>
      </w:pPr>
    </w:p>
    <w:p w14:paraId="256904C8" w14:textId="77777777" w:rsidR="00957188" w:rsidRPr="007433BF" w:rsidRDefault="00957188"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②受託者等が、その親会社又は子会社（これらの会社が国外企業等である場合に限る。）へフォアグラウンドＩＰを移転等しようとする場合は、国に事前連絡の上、必要に応じて契約者間の調整を行うものとする。</w:t>
      </w:r>
    </w:p>
    <w:p w14:paraId="48E92D05" w14:textId="77777777" w:rsidR="00957188" w:rsidRPr="007433BF" w:rsidRDefault="00957188" w:rsidP="00B57BBE">
      <w:pPr>
        <w:widowControl/>
        <w:spacing w:line="360" w:lineRule="exact"/>
        <w:ind w:leftChars="202" w:left="424"/>
        <w:rPr>
          <w:rFonts w:ascii="ＭＳ ゴシック" w:eastAsia="ＭＳ ゴシック" w:hAnsi="ＭＳ ゴシック"/>
          <w:color w:val="000000" w:themeColor="text1"/>
          <w:sz w:val="22"/>
        </w:rPr>
      </w:pPr>
    </w:p>
    <w:p w14:paraId="3470F3C8" w14:textId="77777777" w:rsidR="00957188" w:rsidRPr="007433BF" w:rsidRDefault="00957188"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③プロジェクト参加者が国外企業等の場合は、次に掲げる事項を定めるものとする。</w:t>
      </w:r>
    </w:p>
    <w:p w14:paraId="6C4506C3" w14:textId="77777777" w:rsidR="00957188" w:rsidRPr="007433BF" w:rsidRDefault="00957188"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lastRenderedPageBreak/>
        <w:t>（ア）国と国外企業等のみが共有するフォアグラウンドＩＰについて、</w:t>
      </w:r>
      <w:r w:rsidR="003737DF" w:rsidRPr="007433BF">
        <w:rPr>
          <w:rFonts w:ascii="ＭＳ ゴシック" w:eastAsia="ＭＳ ゴシック" w:hAnsi="ＭＳ ゴシック" w:hint="eastAsia"/>
          <w:color w:val="000000" w:themeColor="text1"/>
          <w:sz w:val="22"/>
        </w:rPr>
        <w:t>第三者に対して実施許諾するこができるものとし、国外企業等はこれに同意するものとすること</w:t>
      </w:r>
    </w:p>
    <w:p w14:paraId="2F214F24" w14:textId="77777777" w:rsidR="006B6CF4" w:rsidRPr="007433BF" w:rsidRDefault="006B6CF4"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（イ）国が国外企業等と共有するフォアグラウンドＩＰに係る出願費用等は、国外企業等が負担すること</w:t>
      </w:r>
    </w:p>
    <w:p w14:paraId="2BE5EBED"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p>
    <w:p w14:paraId="2E98A064" w14:textId="77777777" w:rsidR="00B5142E" w:rsidRPr="007433BF" w:rsidRDefault="00B5142E" w:rsidP="007858AE">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④受託者は、プロジェクトとしての研究開発成果の権利化／秘匿化／公表等の取扱い方針を作成した後に、当該方針を国に報告するものとする。</w:t>
      </w:r>
    </w:p>
    <w:p w14:paraId="304DE622" w14:textId="77777777" w:rsidR="00B5142E" w:rsidRPr="007433BF" w:rsidRDefault="00B5142E" w:rsidP="0017131B">
      <w:pPr>
        <w:widowControl/>
        <w:spacing w:line="360" w:lineRule="exac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また、受託者は、各研究開発成果につき、上記取扱い方針に基づき判断した結果（各研究開発成果の権利化／秘匿化／公表等の取扱い及びその判断理由）を速やかに国に報告する。</w:t>
      </w:r>
    </w:p>
    <w:p w14:paraId="37827CF8" w14:textId="77777777" w:rsidR="00B5142E" w:rsidRPr="007433BF" w:rsidRDefault="00B5142E" w:rsidP="0017131B">
      <w:pPr>
        <w:widowControl/>
        <w:spacing w:line="360" w:lineRule="exact"/>
        <w:rPr>
          <w:rFonts w:ascii="ＭＳ ゴシック" w:eastAsia="ＭＳ ゴシック" w:hAnsi="ＭＳ ゴシック"/>
          <w:color w:val="000000" w:themeColor="text1"/>
          <w:sz w:val="22"/>
        </w:rPr>
      </w:pPr>
    </w:p>
    <w:p w14:paraId="24010F09"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３．プロジェクト参加者間の知財合意書で定める事項</w:t>
      </w:r>
    </w:p>
    <w:p w14:paraId="57AA970C"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（１）知的財産マネジメントの実施体制の整備</w:t>
      </w:r>
    </w:p>
    <w:p w14:paraId="46718BD7" w14:textId="77777777" w:rsidR="0017131B" w:rsidRPr="007433BF" w:rsidRDefault="0017131B"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本方針に従い知的財産マネジメントを適切に実施するため、知財運営委員会を設置する。</w:t>
      </w:r>
    </w:p>
    <w:p w14:paraId="0D0E80D7" w14:textId="77777777" w:rsidR="0017131B" w:rsidRPr="007433BF" w:rsidRDefault="0017131B"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知財運営委員会は、研究開発の成果についての権利化、秘匿化、公表等の方針決定、実施許諾に関する調整等を行う。</w:t>
      </w:r>
    </w:p>
    <w:p w14:paraId="00716165" w14:textId="77777777" w:rsidR="0017131B" w:rsidRPr="007433BF" w:rsidRDefault="0017131B"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知財運営委員会は、プロジェクトリーダー、個別のテーマリーダー、プロジェクト参加者の代表者、知的財産の専門家等から構成する。</w:t>
      </w:r>
    </w:p>
    <w:p w14:paraId="18B21664" w14:textId="77777777" w:rsidR="0017131B" w:rsidRPr="007433BF" w:rsidRDefault="0017131B"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知財運営委員会の審議内容、議決方法、構成員その他知財運営委員会の運営に関する事項を定めるため、知財運営委員会運営規則を作成する。</w:t>
      </w:r>
      <w:r w:rsidR="00B5142E" w:rsidRPr="007433BF">
        <w:rPr>
          <w:rFonts w:ascii="ＭＳ ゴシック" w:eastAsia="ＭＳ ゴシック" w:hAnsi="ＭＳ ゴシック" w:hint="eastAsia"/>
          <w:color w:val="000000" w:themeColor="text1"/>
          <w:sz w:val="22"/>
        </w:rPr>
        <w:t>また、前記方針決定のための、プロジェクトとしての研究開発成果の権利化／秘匿化／公表等の取扱い方針を作成する。</w:t>
      </w:r>
    </w:p>
    <w:p w14:paraId="0311C4BD"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p>
    <w:p w14:paraId="5BB52D6F"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（２）秘密保持</w:t>
      </w:r>
    </w:p>
    <w:p w14:paraId="509CE84F" w14:textId="77777777" w:rsidR="0017131B" w:rsidRPr="007433BF" w:rsidRDefault="0017131B"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プロジェクト参加者は、プロジェクト参加者が保有する技術情報を他のプロジェクト参加者に開示する場合における秘密保持のため、必要な手続や対象範囲等をプロジェクト参加者間であらかじめ合意するものとする。</w:t>
      </w:r>
    </w:p>
    <w:p w14:paraId="2E8903DB"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p>
    <w:p w14:paraId="5965A446"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（３）本プロジェクトの成果の第三者への開示の事前承認</w:t>
      </w:r>
    </w:p>
    <w:p w14:paraId="2B5C08B8" w14:textId="77777777" w:rsidR="0017131B" w:rsidRPr="007433BF" w:rsidRDefault="0017131B"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本プロジェクトの成果については、知財運営委員会の承認を得ることなく、プロジェクト参加者以外の第三者に対して開示し又は漏洩してはならないものとする。</w:t>
      </w:r>
    </w:p>
    <w:p w14:paraId="04C734EB"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p>
    <w:p w14:paraId="6945C614"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（４）発明等の成果の届出及び権利化等方針の決定手続</w:t>
      </w:r>
    </w:p>
    <w:p w14:paraId="34CCDBA3" w14:textId="77777777" w:rsidR="0017131B" w:rsidRPr="007433BF" w:rsidRDefault="0017131B" w:rsidP="001B1D88">
      <w:pPr>
        <w:widowControl/>
        <w:spacing w:line="360" w:lineRule="exac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 xml:space="preserve">　本プロジェクトの実施により発明等をなした場合には、直ちに知財運営委員会に対し、当該発明等の成果の内容を届け出るものとする。</w:t>
      </w:r>
    </w:p>
    <w:p w14:paraId="3212C50C" w14:textId="77777777" w:rsidR="0017131B" w:rsidRPr="007433BF" w:rsidRDefault="0017131B"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知財運営委員会は、届出を受けた発明等の成果について、出願によ</w:t>
      </w:r>
      <w:r w:rsidR="00B5142E" w:rsidRPr="007433BF">
        <w:rPr>
          <w:rFonts w:ascii="ＭＳ ゴシック" w:eastAsia="ＭＳ ゴシック" w:hAnsi="ＭＳ ゴシック" w:hint="eastAsia"/>
          <w:color w:val="000000" w:themeColor="text1"/>
          <w:sz w:val="22"/>
        </w:rPr>
        <w:t>る</w:t>
      </w:r>
      <w:r w:rsidRPr="007433BF">
        <w:rPr>
          <w:rFonts w:ascii="ＭＳ ゴシック" w:eastAsia="ＭＳ ゴシック" w:hAnsi="ＭＳ ゴシック" w:hint="eastAsia"/>
          <w:color w:val="000000" w:themeColor="text1"/>
          <w:sz w:val="22"/>
        </w:rPr>
        <w:t>権利化</w:t>
      </w:r>
      <w:r w:rsidR="00B5142E" w:rsidRPr="007433BF">
        <w:rPr>
          <w:rFonts w:ascii="ＭＳ ゴシック" w:eastAsia="ＭＳ ゴシック" w:hAnsi="ＭＳ ゴシック" w:hint="eastAsia"/>
          <w:color w:val="000000" w:themeColor="text1"/>
          <w:sz w:val="22"/>
        </w:rPr>
        <w:t>、秘匿化、論文等による公表の要否を審議し、その取扱いを決定するものとす</w:t>
      </w:r>
      <w:r w:rsidRPr="007433BF">
        <w:rPr>
          <w:rFonts w:ascii="ＭＳ ゴシック" w:eastAsia="ＭＳ ゴシック" w:hAnsi="ＭＳ ゴシック" w:hint="eastAsia"/>
          <w:color w:val="000000" w:themeColor="text1"/>
          <w:sz w:val="22"/>
        </w:rPr>
        <w:t>る。</w:t>
      </w:r>
    </w:p>
    <w:p w14:paraId="151E261E" w14:textId="77777777" w:rsidR="0017131B" w:rsidRPr="007433BF" w:rsidRDefault="0017131B"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lastRenderedPageBreak/>
        <w:t>なお、知財運営委員会が研究開発の成果を秘匿すると判断した場合においても、国が研究開発の成果の内容を把握するため、秘匿化の是非についての国との協議等が必要である。</w:t>
      </w:r>
      <w:r w:rsidR="00B5142E" w:rsidRPr="007433BF">
        <w:rPr>
          <w:rFonts w:ascii="ＭＳ ゴシック" w:eastAsia="ＭＳ ゴシック" w:hAnsi="ＭＳ ゴシック" w:hint="eastAsia"/>
          <w:color w:val="000000" w:themeColor="text1"/>
          <w:sz w:val="22"/>
        </w:rPr>
        <w:t>出願により権利化する場合にあっては出願対象国、秘匿する場合にあっては秘匿期間等についても審議し、決定するものとする。</w:t>
      </w:r>
    </w:p>
    <w:p w14:paraId="40A90EB0"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p>
    <w:p w14:paraId="30A53BD9"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（５）研究開発の成果の権利化等の方針</w:t>
      </w:r>
    </w:p>
    <w:p w14:paraId="4DF5B95D" w14:textId="77777777" w:rsidR="0017131B" w:rsidRPr="007433BF" w:rsidRDefault="0017131B"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研究開発の成果を出願により権利化する場合においては、海外においても市場展開が見込まれるのであれば、市場規模や他社との競合状況等を勘案して権利化が必要と判断される日本以外の国においても権利化することを原則とする。</w:t>
      </w:r>
    </w:p>
    <w:p w14:paraId="66D51434" w14:textId="77777777" w:rsidR="0017131B" w:rsidRPr="007433BF" w:rsidRDefault="0017131B"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また、出願による権利化の件数を重視するのではなく、権利化しない選択も考慮するとともに、成果の内容に応じて、秘匿化の要否、論文等による公表の要否を検討する。</w:t>
      </w:r>
    </w:p>
    <w:p w14:paraId="1774EC8E"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p>
    <w:p w14:paraId="7BA3B902"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（６）フォアグラウンドＩＰの帰属</w:t>
      </w:r>
    </w:p>
    <w:p w14:paraId="52FD6F1F" w14:textId="77777777" w:rsidR="0017131B" w:rsidRPr="007433BF" w:rsidRDefault="0017131B"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フォアグラウンドＩＰは、発明者等が属するプロジェクト参加者の職務発明規程等に基づき当該参加者に承継させるものとする。</w:t>
      </w:r>
    </w:p>
    <w:p w14:paraId="5F9CD998" w14:textId="77777777" w:rsidR="0017131B" w:rsidRPr="007433BF" w:rsidRDefault="00DB34D3"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研究開発の成果を得たプロジェクト参加者以外の者に保有させることで、研究開発の成果の有効な活用が見込まれる場合、</w:t>
      </w:r>
      <w:r w:rsidR="0017131B" w:rsidRPr="007433BF">
        <w:rPr>
          <w:rFonts w:ascii="ＭＳ ゴシック" w:eastAsia="ＭＳ ゴシック" w:hAnsi="ＭＳ ゴシック" w:hint="eastAsia"/>
          <w:color w:val="000000" w:themeColor="text1"/>
          <w:sz w:val="22"/>
        </w:rPr>
        <w:t>発明者等が属する機関にフォアグラウンドＩＰを保有させても研究開発成果の有効な活用が見込まれない場合、発明者等が属する機関が再委託先であり当該再委託先にフォアグラウンドＩＰを保有させるとフォアグラウンドＩＰが分散しかつ事業化に支障が生じると考えられる場合、プロジェクト参加者が</w:t>
      </w:r>
      <w:r w:rsidRPr="007433BF">
        <w:rPr>
          <w:rFonts w:ascii="ＭＳ ゴシック" w:eastAsia="ＭＳ ゴシック" w:hAnsi="ＭＳ ゴシック"/>
          <w:color w:val="000000" w:themeColor="text1"/>
          <w:sz w:val="22"/>
        </w:rPr>
        <w:t>CIP（Collaborative Innovation Partnership:</w:t>
      </w:r>
      <w:r w:rsidR="0017131B" w:rsidRPr="007433BF">
        <w:rPr>
          <w:rFonts w:ascii="ＭＳ ゴシック" w:eastAsia="ＭＳ ゴシック" w:hAnsi="ＭＳ ゴシック" w:hint="eastAsia"/>
          <w:color w:val="000000" w:themeColor="text1"/>
          <w:sz w:val="22"/>
        </w:rPr>
        <w:t>技術研究組合</w:t>
      </w:r>
      <w:r w:rsidRPr="007433BF">
        <w:rPr>
          <w:rFonts w:ascii="ＭＳ ゴシック" w:eastAsia="ＭＳ ゴシック" w:hAnsi="ＭＳ ゴシック"/>
          <w:color w:val="000000" w:themeColor="text1"/>
          <w:sz w:val="22"/>
        </w:rPr>
        <w:t>）</w:t>
      </w:r>
      <w:r w:rsidR="0017131B" w:rsidRPr="007433BF">
        <w:rPr>
          <w:rFonts w:ascii="ＭＳ ゴシック" w:eastAsia="ＭＳ ゴシック" w:hAnsi="ＭＳ ゴシック" w:hint="eastAsia"/>
          <w:color w:val="000000" w:themeColor="text1"/>
          <w:sz w:val="22"/>
        </w:rPr>
        <w:t>を設立し当該組合が将来組織変更して事業会社となることを想定している場合</w:t>
      </w:r>
      <w:r w:rsidR="00FE4C46" w:rsidRPr="007433BF">
        <w:rPr>
          <w:rFonts w:ascii="ＭＳ ゴシック" w:eastAsia="ＭＳ ゴシック" w:hAnsi="ＭＳ ゴシック" w:hint="eastAsia"/>
          <w:color w:val="000000" w:themeColor="text1"/>
          <w:sz w:val="22"/>
        </w:rPr>
        <w:t>等</w:t>
      </w:r>
      <w:r w:rsidR="0017131B" w:rsidRPr="007433BF">
        <w:rPr>
          <w:rFonts w:ascii="ＭＳ ゴシック" w:eastAsia="ＭＳ ゴシック" w:hAnsi="ＭＳ ゴシック" w:hint="eastAsia"/>
          <w:color w:val="000000" w:themeColor="text1"/>
          <w:sz w:val="22"/>
        </w:rPr>
        <w:t>には、将来の事業化を見据えて適切な者がフォアグラウンドＩＰを保有するよう、必要な範囲で、発明者等の属する機関以外の者にフォアグラウンドＩＰの一部又は全部を譲渡することをあらかじめプロジェクト参加者間の合意により定める。</w:t>
      </w:r>
    </w:p>
    <w:p w14:paraId="1F547430"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p>
    <w:p w14:paraId="05FA125C"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（７）共有するフォアグラウンドＩＰの実施</w:t>
      </w:r>
    </w:p>
    <w:p w14:paraId="659EFA62" w14:textId="77777777" w:rsidR="0017131B" w:rsidRPr="007433BF" w:rsidRDefault="0017131B"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プロジェクト参加者は、他のプロジェクト参加者と共有するフォアグラウンドＩＰについて、自由かつ無償にて実施できるものとすることを原則とする。</w:t>
      </w:r>
    </w:p>
    <w:p w14:paraId="1EF86CD4" w14:textId="77777777" w:rsidR="0017131B" w:rsidRPr="007433BF" w:rsidRDefault="0017131B"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ただし、プロジェクト参加者間であらかじめ合意が得られていれば、他の取扱いとすることを妨げない。</w:t>
      </w:r>
    </w:p>
    <w:p w14:paraId="3B73B1B8"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p>
    <w:p w14:paraId="6075BC3B"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（８）知的財産権の</w:t>
      </w:r>
      <w:r w:rsidR="00DB34D3" w:rsidRPr="007433BF">
        <w:rPr>
          <w:rFonts w:ascii="ＭＳ ゴシック" w:eastAsia="ＭＳ ゴシック" w:hAnsi="ＭＳ ゴシック" w:hint="eastAsia"/>
          <w:color w:val="000000" w:themeColor="text1"/>
          <w:sz w:val="22"/>
        </w:rPr>
        <w:t>権利不行使と</w:t>
      </w:r>
      <w:r w:rsidRPr="007433BF">
        <w:rPr>
          <w:rFonts w:ascii="ＭＳ ゴシック" w:eastAsia="ＭＳ ゴシック" w:hAnsi="ＭＳ ゴシック" w:hint="eastAsia"/>
          <w:color w:val="000000" w:themeColor="text1"/>
          <w:sz w:val="22"/>
        </w:rPr>
        <w:t>実施許諾</w:t>
      </w:r>
    </w:p>
    <w:p w14:paraId="1FC2FBDA" w14:textId="77777777" w:rsidR="0017131B" w:rsidRPr="007433BF" w:rsidRDefault="0017131B" w:rsidP="001B1D88">
      <w:pPr>
        <w:widowControl/>
        <w:spacing w:line="360" w:lineRule="exac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①本プロジェクト期間中の</w:t>
      </w:r>
      <w:r w:rsidR="00DB34D3" w:rsidRPr="007433BF">
        <w:rPr>
          <w:rFonts w:ascii="ＭＳ ゴシック" w:eastAsia="ＭＳ ゴシック" w:hAnsi="ＭＳ ゴシック" w:hint="eastAsia"/>
          <w:color w:val="000000" w:themeColor="text1"/>
          <w:sz w:val="22"/>
        </w:rPr>
        <w:t>権利不行使と</w:t>
      </w:r>
      <w:r w:rsidRPr="007433BF">
        <w:rPr>
          <w:rFonts w:ascii="ＭＳ ゴシック" w:eastAsia="ＭＳ ゴシック" w:hAnsi="ＭＳ ゴシック" w:hint="eastAsia"/>
          <w:color w:val="000000" w:themeColor="text1"/>
          <w:sz w:val="22"/>
        </w:rPr>
        <w:t>実施許諾</w:t>
      </w:r>
    </w:p>
    <w:p w14:paraId="16449A90" w14:textId="77777777" w:rsidR="0017131B" w:rsidRPr="007433BF" w:rsidRDefault="0017131B"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プロジェクト参加者は、自己が保有する知的財産権（フォアグラウンドＩＰ</w:t>
      </w:r>
      <w:r w:rsidR="00DB34D3" w:rsidRPr="007433BF">
        <w:rPr>
          <w:rFonts w:ascii="ＭＳ ゴシック" w:eastAsia="ＭＳ ゴシック" w:hAnsi="ＭＳ ゴシック" w:hint="eastAsia"/>
          <w:color w:val="000000" w:themeColor="text1"/>
          <w:sz w:val="22"/>
        </w:rPr>
        <w:t>だけでなく、プロジェクト参加者が本プロジェクトの開始前から保有していた知的財産権及び本プロジェクトの開始後に本プロジェクトの実施とは関係なく取得した知的財産権</w:t>
      </w:r>
      <w:r w:rsidRPr="007433BF">
        <w:rPr>
          <w:rFonts w:ascii="ＭＳ ゴシック" w:eastAsia="ＭＳ ゴシック" w:hAnsi="ＭＳ ゴシック" w:hint="eastAsia"/>
          <w:color w:val="000000" w:themeColor="text1"/>
          <w:sz w:val="22"/>
        </w:rPr>
        <w:t>を含む。後記②にお</w:t>
      </w:r>
      <w:r w:rsidRPr="007433BF">
        <w:rPr>
          <w:rFonts w:ascii="ＭＳ ゴシック" w:eastAsia="ＭＳ ゴシック" w:hAnsi="ＭＳ ゴシック" w:hint="eastAsia"/>
          <w:color w:val="000000" w:themeColor="text1"/>
          <w:sz w:val="22"/>
        </w:rPr>
        <w:lastRenderedPageBreak/>
        <w:t>いても同じ。）について、本プロジェクト期間中における他のプロジェクト参加者による本プロジェクト内での研究開発活動に対しては、当該知的財産権を行使しないものとし、本プロジェクトの円滑な遂行に協力するものとする。</w:t>
      </w:r>
    </w:p>
    <w:p w14:paraId="60EA3AE9" w14:textId="77777777" w:rsidR="0017131B" w:rsidRPr="007433BF" w:rsidRDefault="0017131B"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ただし、プロジェクト参加者間で有償により実施許諾すること等の別段の取決めがある場合はこの限りでない。</w:t>
      </w:r>
    </w:p>
    <w:p w14:paraId="14E2EA1E" w14:textId="77777777" w:rsidR="00E80892" w:rsidRPr="007433BF" w:rsidRDefault="00E80892" w:rsidP="0017131B">
      <w:pPr>
        <w:widowControl/>
        <w:spacing w:line="360" w:lineRule="exact"/>
        <w:rPr>
          <w:rFonts w:ascii="ＭＳ ゴシック" w:eastAsia="ＭＳ ゴシック" w:hAnsi="ＭＳ ゴシック"/>
          <w:color w:val="000000" w:themeColor="text1"/>
          <w:sz w:val="22"/>
        </w:rPr>
      </w:pPr>
    </w:p>
    <w:p w14:paraId="603C42D5" w14:textId="77777777" w:rsidR="0017131B" w:rsidRPr="007433BF" w:rsidRDefault="0017131B" w:rsidP="001B1D88">
      <w:pPr>
        <w:widowControl/>
        <w:spacing w:line="360" w:lineRule="exac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②本プロジェクトの成果の事業化のための実施許諾</w:t>
      </w:r>
    </w:p>
    <w:p w14:paraId="02DCDF97" w14:textId="77777777" w:rsidR="0017131B" w:rsidRPr="007433BF" w:rsidRDefault="0017131B"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プロジェクト参加者が本プロジェクトの成果を事業化するために必要な範囲で、他のプロジェクト参加者は、保有する知的財産権について実施許諾することを原則とする。</w:t>
      </w:r>
    </w:p>
    <w:p w14:paraId="6E7A6125" w14:textId="77777777" w:rsidR="0017131B" w:rsidRPr="007433BF" w:rsidRDefault="0017131B"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ただし、知的財産権を実施許諾することにより、当該知的財産権の保有者</w:t>
      </w:r>
      <w:r w:rsidR="006B6CF4" w:rsidRPr="007433BF">
        <w:rPr>
          <w:rFonts w:ascii="ＭＳ ゴシック" w:eastAsia="ＭＳ ゴシック" w:hAnsi="ＭＳ ゴシック" w:hint="eastAsia"/>
          <w:color w:val="000000" w:themeColor="text1"/>
          <w:sz w:val="22"/>
        </w:rPr>
        <w:t>たる国内企業等</w:t>
      </w:r>
      <w:r w:rsidRPr="007433BF">
        <w:rPr>
          <w:rFonts w:ascii="ＭＳ ゴシック" w:eastAsia="ＭＳ ゴシック" w:hAnsi="ＭＳ ゴシック" w:hint="eastAsia"/>
          <w:color w:val="000000" w:themeColor="text1"/>
          <w:sz w:val="22"/>
        </w:rPr>
        <w:t>の既存又は将来の事業活動に影響を及ぼすことが予想される場合には、実施許諾を拒否することができるものとする。このほか、例外として認める範囲については、プロジェクト参加者間の合意に基づき必要な範囲で明確化するものとする。</w:t>
      </w:r>
    </w:p>
    <w:p w14:paraId="67EDB89C" w14:textId="77777777" w:rsidR="0017131B" w:rsidRPr="007433BF" w:rsidRDefault="0017131B"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実施の範囲、実施料その他の事項について当事者間の協議が難航し、本プロジェクトの成果の事業化に支障を及ぼすおそれがある場合は、知財運営委員会において調整し、当事者間で合理的な解決を図るものとする。</w:t>
      </w:r>
    </w:p>
    <w:p w14:paraId="25D0264B" w14:textId="77777777" w:rsidR="00E80892" w:rsidRPr="007433BF" w:rsidRDefault="00E80892" w:rsidP="0017131B">
      <w:pPr>
        <w:widowControl/>
        <w:spacing w:line="360" w:lineRule="exact"/>
        <w:rPr>
          <w:rFonts w:ascii="ＭＳ ゴシック" w:eastAsia="ＭＳ ゴシック" w:hAnsi="ＭＳ ゴシック"/>
          <w:color w:val="000000" w:themeColor="text1"/>
          <w:sz w:val="22"/>
        </w:rPr>
      </w:pPr>
    </w:p>
    <w:p w14:paraId="3D59DB1F" w14:textId="77777777" w:rsidR="0017131B" w:rsidRPr="007433BF" w:rsidRDefault="0017131B" w:rsidP="001B1D88">
      <w:pPr>
        <w:widowControl/>
        <w:spacing w:line="360" w:lineRule="exac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③プロジェクト参加者以外の者への実施許諾との関係</w:t>
      </w:r>
    </w:p>
    <w:p w14:paraId="3B37FFDD" w14:textId="77777777" w:rsidR="0017131B" w:rsidRPr="007433BF" w:rsidRDefault="0017131B"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p>
    <w:p w14:paraId="6E5FA5B0"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p>
    <w:p w14:paraId="66643A0F"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（９）フォアグラウンドＩＰの移転先への義務の承継</w:t>
      </w:r>
    </w:p>
    <w:p w14:paraId="2E144BA9" w14:textId="77777777" w:rsidR="0017131B" w:rsidRPr="007433BF" w:rsidRDefault="0017131B"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プロジェクト参加者は、フォアグラウンドＩＰの移転を行うときは、プロジェクト参加者間の知財合意書によりフォアグラウンドＩＰについて課されている実施許諾等に関する義務を移転先に承継させるものとする。</w:t>
      </w:r>
    </w:p>
    <w:p w14:paraId="5BA74FAF" w14:textId="77777777" w:rsidR="009D07A0" w:rsidRPr="007433BF" w:rsidRDefault="009D07A0" w:rsidP="00B57BBE">
      <w:pPr>
        <w:widowControl/>
        <w:spacing w:line="360" w:lineRule="exact"/>
        <w:ind w:leftChars="202" w:left="424"/>
        <w:rPr>
          <w:rFonts w:ascii="ＭＳ ゴシック" w:eastAsia="ＭＳ ゴシック" w:hAnsi="ＭＳ ゴシック"/>
          <w:color w:val="000000" w:themeColor="text1"/>
          <w:sz w:val="22"/>
        </w:rPr>
      </w:pPr>
    </w:p>
    <w:p w14:paraId="3CA8DCBE"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（１０）プロジェクトの体制の変更への対応</w:t>
      </w:r>
    </w:p>
    <w:p w14:paraId="35293BA4" w14:textId="77777777" w:rsidR="0017131B" w:rsidRPr="007433BF" w:rsidRDefault="0017131B"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プロジェクト参加者は、本プロジェクトから脱退した場合においても、プロジェクト参加者間の知財合意書により自己に課された義務を引き続き負うものとする。</w:t>
      </w:r>
    </w:p>
    <w:p w14:paraId="09E1DB86" w14:textId="77777777" w:rsidR="0017131B" w:rsidRPr="007433BF" w:rsidRDefault="0017131B"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また、プロジェクト参加者の体制が変更し、参加者が追加された場合には、原則として当該参加者に対しても当初のプロジェクト参加者と同様の権利・義務を課すものとする。</w:t>
      </w:r>
    </w:p>
    <w:p w14:paraId="38AF4818"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p>
    <w:p w14:paraId="376DA533"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（１１）合意の内容の有効期間</w:t>
      </w:r>
    </w:p>
    <w:p w14:paraId="04675F43" w14:textId="77777777" w:rsidR="0017131B" w:rsidRPr="007433BF" w:rsidRDefault="0017131B"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プロジェクトの成果の事業化に支障が生じないようにするため、プロジェクト期間終了後も含め、必要な範囲で合意の内容についての有効期間を定めるものとする。</w:t>
      </w:r>
    </w:p>
    <w:p w14:paraId="0CBE36A1"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p>
    <w:p w14:paraId="7842752F" w14:textId="77777777" w:rsidR="0017131B" w:rsidRPr="007433BF" w:rsidRDefault="0017131B" w:rsidP="0017131B">
      <w:pPr>
        <w:widowControl/>
        <w:spacing w:line="360" w:lineRule="exact"/>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（１２）合意の内容の見直し</w:t>
      </w:r>
    </w:p>
    <w:p w14:paraId="28967CD8" w14:textId="77777777" w:rsidR="0017131B" w:rsidRPr="007433BF" w:rsidRDefault="0017131B" w:rsidP="001B1D88">
      <w:pPr>
        <w:widowControl/>
        <w:spacing w:line="360" w:lineRule="exact"/>
        <w:ind w:firstLineChars="100" w:firstLine="220"/>
        <w:rPr>
          <w:rFonts w:ascii="ＭＳ ゴシック" w:eastAsia="ＭＳ ゴシック" w:hAnsi="ＭＳ ゴシック"/>
          <w:color w:val="000000" w:themeColor="text1"/>
          <w:sz w:val="22"/>
        </w:rPr>
      </w:pPr>
      <w:r w:rsidRPr="007433BF">
        <w:rPr>
          <w:rFonts w:ascii="ＭＳ ゴシック" w:eastAsia="ＭＳ ゴシック" w:hAnsi="ＭＳ ゴシック" w:hint="eastAsia"/>
          <w:color w:val="000000" w:themeColor="text1"/>
          <w:sz w:val="22"/>
        </w:rPr>
        <w:t>プロジェクト参加者間で合意した内容は、当該合意後の事情の変更等に応じて見直すことができるものとする。</w:t>
      </w:r>
    </w:p>
    <w:p w14:paraId="30402C2F" w14:textId="77777777" w:rsidR="00D97EC5" w:rsidRPr="007433BF" w:rsidRDefault="00D21E47" w:rsidP="0017131B">
      <w:pPr>
        <w:rPr>
          <w:rFonts w:ascii="ＭＳ ゴシック" w:eastAsia="ＭＳ ゴシック" w:hAnsi="ＭＳ ゴシック"/>
          <w:bCs/>
          <w:color w:val="000000" w:themeColor="text1"/>
          <w:sz w:val="22"/>
        </w:rPr>
      </w:pPr>
      <w:r w:rsidRPr="007433BF">
        <w:rPr>
          <w:rFonts w:ascii="ＭＳ ゴシック" w:eastAsia="ＭＳ ゴシック" w:hAnsi="ＭＳ ゴシック"/>
          <w:bCs/>
          <w:color w:val="000000" w:themeColor="text1"/>
          <w:sz w:val="22"/>
        </w:rPr>
        <w:br w:type="page"/>
      </w:r>
    </w:p>
    <w:p w14:paraId="28EBC604" w14:textId="77777777" w:rsidR="00312E09" w:rsidRPr="007433BF" w:rsidRDefault="00921460" w:rsidP="001B7BA1">
      <w:pPr>
        <w:jc w:val="cente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lastRenderedPageBreak/>
        <w:t>２．データマネジメントに係る基本方針</w:t>
      </w:r>
    </w:p>
    <w:p w14:paraId="7818511B" w14:textId="77777777" w:rsidR="0095305B" w:rsidRPr="007433BF" w:rsidRDefault="0095305B" w:rsidP="001B7BA1">
      <w:pPr>
        <w:jc w:val="center"/>
        <w:rPr>
          <w:rFonts w:ascii="ＭＳ ゴシック" w:eastAsia="ＭＳ ゴシック" w:hAnsi="ＭＳ ゴシック"/>
          <w:bCs/>
          <w:color w:val="000000" w:themeColor="text1"/>
          <w:sz w:val="22"/>
        </w:rPr>
      </w:pPr>
    </w:p>
    <w:p w14:paraId="57EC67DA" w14:textId="77777777" w:rsidR="00D97EC5" w:rsidRPr="007433BF" w:rsidRDefault="00D97EC5" w:rsidP="001B7BA1">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本プロジェクトの目的の達成及び本プロジェクトで取得または収集した研究開発データの効果的な利活用促進のため、本プロジェクトにおいては、以下のデータマネジメントを行うことを原則とする。</w:t>
      </w:r>
    </w:p>
    <w:p w14:paraId="2358F787" w14:textId="77777777" w:rsidR="00D97EC5" w:rsidRPr="007433BF" w:rsidRDefault="00D97EC5" w:rsidP="001B7BA1">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本方針に記載のない事項については、本プロジェクトの目的を踏まえ、プロジェクト参加者間の合意により必要に応じて定めるものとする。</w:t>
      </w:r>
    </w:p>
    <w:p w14:paraId="573ACD45" w14:textId="6E195F1F" w:rsidR="000B05F4" w:rsidRPr="007433BF" w:rsidRDefault="00D97EC5" w:rsidP="007433BF">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採択後は特段の事情がない限りプロジェクト開始（委託契約書の締結）までに、プロジェクト参加者は研究開発データの取扱いについて合意した上で、データマネジメントプランを作成するものとする。</w:t>
      </w:r>
    </w:p>
    <w:p w14:paraId="05E1A44A" w14:textId="77777777" w:rsidR="000374E4" w:rsidRPr="007433BF" w:rsidRDefault="000374E4" w:rsidP="0095305B">
      <w:pPr>
        <w:ind w:firstLineChars="100" w:firstLine="220"/>
        <w:rPr>
          <w:rFonts w:ascii="ＭＳ ゴシック" w:eastAsia="ＭＳ ゴシック" w:hAnsi="ＭＳ ゴシック"/>
          <w:bCs/>
          <w:color w:val="000000" w:themeColor="text1"/>
          <w:sz w:val="22"/>
        </w:rPr>
      </w:pPr>
    </w:p>
    <w:p w14:paraId="3C6864A7" w14:textId="77777777" w:rsidR="0017131B" w:rsidRPr="007433BF" w:rsidRDefault="00D97EC5" w:rsidP="0095305B">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なお、データマネジメント企画書、プロジェクト参加者でのデータの取扱いについての合意書（以下「データ合意書」という。）及びデータマネジメントプランの作成に当たっては、経済産業省の「委託研究開発における知的財産マネジメントに関する運用ガイドライン</w:t>
      </w:r>
      <w:r w:rsidRPr="007433BF">
        <w:rPr>
          <w:rFonts w:ascii="ＭＳ ゴシック" w:eastAsia="ＭＳ ゴシック" w:hAnsi="ＭＳ ゴシック"/>
          <w:bCs/>
          <w:color w:val="000000" w:themeColor="text1"/>
          <w:sz w:val="22"/>
        </w:rPr>
        <w:t xml:space="preserve"> </w:t>
      </w:r>
      <w:r w:rsidR="005E1E74" w:rsidRPr="007433BF">
        <w:rPr>
          <w:rFonts w:ascii="ＭＳ ゴシック" w:eastAsia="ＭＳ ゴシック" w:hAnsi="ＭＳ ゴシック" w:hint="eastAsia"/>
          <w:bCs/>
          <w:color w:val="000000" w:themeColor="text1"/>
          <w:sz w:val="22"/>
        </w:rPr>
        <w:t>（</w:t>
      </w:r>
      <w:r w:rsidRPr="007433BF">
        <w:rPr>
          <w:rFonts w:ascii="ＭＳ ゴシック" w:eastAsia="ＭＳ ゴシック" w:hAnsi="ＭＳ ゴシック" w:hint="eastAsia"/>
          <w:bCs/>
          <w:color w:val="000000" w:themeColor="text1"/>
          <w:sz w:val="22"/>
        </w:rPr>
        <w:t>別冊</w:t>
      </w:r>
      <w:r w:rsidR="005E1E74" w:rsidRPr="007433BF">
        <w:rPr>
          <w:rFonts w:ascii="ＭＳ ゴシック" w:eastAsia="ＭＳ ゴシック" w:hAnsi="ＭＳ ゴシック" w:hint="eastAsia"/>
          <w:bCs/>
          <w:color w:val="000000" w:themeColor="text1"/>
          <w:sz w:val="22"/>
        </w:rPr>
        <w:t>）</w:t>
      </w:r>
      <w:r w:rsidRPr="007433BF">
        <w:rPr>
          <w:rFonts w:ascii="ＭＳ ゴシック" w:eastAsia="ＭＳ ゴシック" w:hAnsi="ＭＳ ゴシック"/>
          <w:bCs/>
          <w:color w:val="000000" w:themeColor="text1"/>
          <w:sz w:val="22"/>
        </w:rPr>
        <w:t xml:space="preserve"> 委託研究開発におけるデータマネジメントに関する運用ガイドライン」</w:t>
      </w:r>
      <w:r w:rsidR="005E39EC" w:rsidRPr="007433BF">
        <w:rPr>
          <w:rStyle w:val="af7"/>
          <w:rFonts w:ascii="ＭＳ ゴシック" w:eastAsia="ＭＳ ゴシック" w:hAnsi="ＭＳ ゴシック"/>
          <w:bCs/>
          <w:color w:val="000000" w:themeColor="text1"/>
          <w:sz w:val="22"/>
        </w:rPr>
        <w:footnoteReference w:id="4"/>
      </w:r>
      <w:r w:rsidRPr="007433BF">
        <w:rPr>
          <w:rFonts w:ascii="ＭＳ ゴシック" w:eastAsia="ＭＳ ゴシック" w:hAnsi="ＭＳ ゴシック" w:hint="eastAsia"/>
          <w:bCs/>
          <w:color w:val="000000" w:themeColor="text1"/>
          <w:sz w:val="22"/>
        </w:rPr>
        <w:t>（平成２９年</w:t>
      </w:r>
      <w:r w:rsidR="0095305B" w:rsidRPr="007433BF">
        <w:rPr>
          <w:rFonts w:ascii="ＭＳ ゴシック" w:eastAsia="ＭＳ ゴシック" w:hAnsi="ＭＳ ゴシック" w:hint="eastAsia"/>
          <w:bCs/>
          <w:color w:val="000000" w:themeColor="text1"/>
          <w:sz w:val="22"/>
        </w:rPr>
        <w:t>１２</w:t>
      </w:r>
      <w:r w:rsidRPr="007433BF">
        <w:rPr>
          <w:rFonts w:ascii="ＭＳ ゴシック" w:eastAsia="ＭＳ ゴシック" w:hAnsi="ＭＳ ゴシック" w:hint="eastAsia"/>
          <w:bCs/>
          <w:color w:val="000000" w:themeColor="text1"/>
          <w:sz w:val="22"/>
        </w:rPr>
        <w:t>月）を参考にする。</w:t>
      </w:r>
    </w:p>
    <w:p w14:paraId="0BEA363C" w14:textId="77777777" w:rsidR="00D257EF" w:rsidRPr="007433BF" w:rsidRDefault="00D257EF" w:rsidP="00D97EC5">
      <w:pPr>
        <w:rPr>
          <w:rFonts w:ascii="ＭＳ ゴシック" w:eastAsia="ＭＳ ゴシック" w:hAnsi="ＭＳ ゴシック"/>
          <w:bCs/>
          <w:color w:val="000000" w:themeColor="text1"/>
          <w:sz w:val="22"/>
        </w:rPr>
      </w:pPr>
    </w:p>
    <w:p w14:paraId="332F4DED" w14:textId="77777777" w:rsidR="00D257EF" w:rsidRPr="007433BF" w:rsidRDefault="00D257EF" w:rsidP="00D257EF">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１．</w:t>
      </w:r>
      <w:r w:rsidRPr="007433BF">
        <w:rPr>
          <w:rFonts w:ascii="ＭＳ ゴシック" w:eastAsia="ＭＳ ゴシック" w:hAnsi="ＭＳ ゴシック"/>
          <w:bCs/>
          <w:color w:val="000000" w:themeColor="text1"/>
          <w:sz w:val="22"/>
        </w:rPr>
        <w:t>本方針</w:t>
      </w:r>
      <w:r w:rsidRPr="007433BF">
        <w:rPr>
          <w:rFonts w:ascii="ＭＳ ゴシック" w:eastAsia="ＭＳ ゴシック" w:hAnsi="ＭＳ ゴシック" w:hint="eastAsia"/>
          <w:bCs/>
          <w:color w:val="000000" w:themeColor="text1"/>
          <w:sz w:val="22"/>
        </w:rPr>
        <w:t>で用いる用語の定義</w:t>
      </w:r>
    </w:p>
    <w:p w14:paraId="38CD446E" w14:textId="77777777" w:rsidR="00D257EF" w:rsidRPr="007433BF" w:rsidRDefault="00D257EF" w:rsidP="00D257EF">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（１）研究開発データ</w:t>
      </w:r>
    </w:p>
    <w:p w14:paraId="35C706CE" w14:textId="77777777" w:rsidR="00D21E47" w:rsidRPr="007433BF" w:rsidRDefault="00D257EF" w:rsidP="001B1D88">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研究開発データ」とは、研究開発で取得または収集した電磁的記録（電子的方式、磁気的方式その他人の知覚によっては認識することができない方式で作られる記録であって、電子計算機による情報処理の用に供されるものをいう。）をいう。</w:t>
      </w:r>
    </w:p>
    <w:p w14:paraId="2F5CD452" w14:textId="5E63197A" w:rsidR="00D257EF" w:rsidRPr="007433BF" w:rsidRDefault="00D257EF" w:rsidP="007433BF">
      <w:pPr>
        <w:rPr>
          <w:rFonts w:ascii="ＭＳ ゴシック" w:eastAsia="ＭＳ ゴシック" w:hAnsi="ＭＳ ゴシック"/>
          <w:bCs/>
          <w:color w:val="000000" w:themeColor="text1"/>
          <w:sz w:val="22"/>
        </w:rPr>
      </w:pPr>
    </w:p>
    <w:p w14:paraId="174A0C35" w14:textId="77777777" w:rsidR="00D257EF" w:rsidRPr="007433BF" w:rsidRDefault="00D257EF" w:rsidP="00D257EF">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w:t>
      </w:r>
      <w:r w:rsidR="001B7BA1" w:rsidRPr="007433BF">
        <w:rPr>
          <w:rFonts w:ascii="ＭＳ ゴシック" w:eastAsia="ＭＳ ゴシック" w:hAnsi="ＭＳ ゴシック" w:hint="eastAsia"/>
          <w:bCs/>
          <w:color w:val="000000" w:themeColor="text1"/>
          <w:sz w:val="22"/>
        </w:rPr>
        <w:t>２</w:t>
      </w:r>
      <w:r w:rsidRPr="007433BF">
        <w:rPr>
          <w:rFonts w:ascii="ＭＳ ゴシック" w:eastAsia="ＭＳ ゴシック" w:hAnsi="ＭＳ ゴシック" w:hint="eastAsia"/>
          <w:bCs/>
          <w:color w:val="000000" w:themeColor="text1"/>
          <w:sz w:val="22"/>
        </w:rPr>
        <w:t>）自主管理データ</w:t>
      </w:r>
    </w:p>
    <w:p w14:paraId="0EC30C7F" w14:textId="77777777" w:rsidR="00D257EF" w:rsidRPr="007433BF" w:rsidRDefault="00D257EF" w:rsidP="001B1D88">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「自主管理データ」とは、委託者指定データ以外の研究開発データであって、プロジェクト参加者が自主的に管理する研究開発データをいう。</w:t>
      </w:r>
    </w:p>
    <w:p w14:paraId="6BC3234D" w14:textId="77777777" w:rsidR="00D257EF" w:rsidRPr="007433BF" w:rsidRDefault="00D257EF" w:rsidP="00D257EF">
      <w:pPr>
        <w:rPr>
          <w:rFonts w:ascii="ＭＳ ゴシック" w:eastAsia="ＭＳ ゴシック" w:hAnsi="ＭＳ ゴシック"/>
          <w:bCs/>
          <w:color w:val="000000" w:themeColor="text1"/>
          <w:sz w:val="22"/>
        </w:rPr>
      </w:pPr>
    </w:p>
    <w:p w14:paraId="382E1F88" w14:textId="77777777" w:rsidR="00D257EF" w:rsidRPr="007433BF" w:rsidRDefault="00D257EF" w:rsidP="00D257EF">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w:t>
      </w:r>
      <w:r w:rsidR="001B7BA1" w:rsidRPr="007433BF">
        <w:rPr>
          <w:rFonts w:ascii="ＭＳ ゴシック" w:eastAsia="ＭＳ ゴシック" w:hAnsi="ＭＳ ゴシック" w:hint="eastAsia"/>
          <w:bCs/>
          <w:color w:val="000000" w:themeColor="text1"/>
          <w:sz w:val="22"/>
        </w:rPr>
        <w:t>３</w:t>
      </w:r>
      <w:r w:rsidRPr="007433BF">
        <w:rPr>
          <w:rFonts w:ascii="ＭＳ ゴシック" w:eastAsia="ＭＳ ゴシック" w:hAnsi="ＭＳ ゴシック" w:hint="eastAsia"/>
          <w:bCs/>
          <w:color w:val="000000" w:themeColor="text1"/>
          <w:sz w:val="22"/>
        </w:rPr>
        <w:t>）非管理データ</w:t>
      </w:r>
    </w:p>
    <w:p w14:paraId="5C7C873C" w14:textId="77777777" w:rsidR="00E054F2" w:rsidRPr="007433BF" w:rsidRDefault="00D257EF" w:rsidP="001B1D88">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「非管理データ」とは、委託者指定データまたは自主管理データ以外の特に管理を要しない研究開発データをいう。</w:t>
      </w:r>
    </w:p>
    <w:p w14:paraId="51DCCB18" w14:textId="74429606" w:rsidR="001634DF" w:rsidRPr="007433BF" w:rsidRDefault="001B7BA1" w:rsidP="00D257EF">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 xml:space="preserve">　</w:t>
      </w:r>
    </w:p>
    <w:p w14:paraId="1E6832AF" w14:textId="77777777" w:rsidR="00BE6D1D" w:rsidRPr="007433BF" w:rsidRDefault="00D257EF" w:rsidP="00D257EF">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２．本研究開発における研究開発データの基本的事項</w:t>
      </w:r>
    </w:p>
    <w:p w14:paraId="1E6D2AAF" w14:textId="77777777" w:rsidR="00D257EF" w:rsidRPr="007433BF" w:rsidRDefault="00D257EF" w:rsidP="00D257EF">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w:t>
      </w:r>
      <w:r w:rsidR="008541E3" w:rsidRPr="007433BF">
        <w:rPr>
          <w:rFonts w:ascii="ＭＳ ゴシック" w:eastAsia="ＭＳ ゴシック" w:hAnsi="ＭＳ ゴシック" w:hint="eastAsia"/>
          <w:bCs/>
          <w:color w:val="000000" w:themeColor="text1"/>
          <w:sz w:val="22"/>
        </w:rPr>
        <w:t>１</w:t>
      </w:r>
      <w:r w:rsidRPr="007433BF">
        <w:rPr>
          <w:rFonts w:ascii="ＭＳ ゴシック" w:eastAsia="ＭＳ ゴシック" w:hAnsi="ＭＳ ゴシック" w:hint="eastAsia"/>
          <w:bCs/>
          <w:color w:val="000000" w:themeColor="text1"/>
          <w:sz w:val="22"/>
        </w:rPr>
        <w:t>）自主管理データ</w:t>
      </w:r>
    </w:p>
    <w:p w14:paraId="5D0B3D82" w14:textId="77777777" w:rsidR="00D257EF" w:rsidRPr="007433BF" w:rsidRDefault="00D257EF" w:rsidP="001B1D88">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自主管理データについては、一義的には取得または収集したプロジェクト参加者が管理方針を決定すべきものであるが、種々の目的や用途のためにプロジェクト参加者自らによる利</w:t>
      </w:r>
      <w:r w:rsidRPr="007433BF">
        <w:rPr>
          <w:rFonts w:ascii="ＭＳ ゴシック" w:eastAsia="ＭＳ ゴシック" w:hAnsi="ＭＳ ゴシック" w:hint="eastAsia"/>
          <w:bCs/>
          <w:color w:val="000000" w:themeColor="text1"/>
          <w:sz w:val="22"/>
        </w:rPr>
        <w:lastRenderedPageBreak/>
        <w:t>活用または他者に対する提供等を促進するよう努める。</w:t>
      </w:r>
    </w:p>
    <w:p w14:paraId="28352A6C" w14:textId="77777777" w:rsidR="008541E3" w:rsidRPr="007433BF" w:rsidRDefault="008541E3" w:rsidP="00D257EF">
      <w:pPr>
        <w:rPr>
          <w:rFonts w:ascii="ＭＳ ゴシック" w:eastAsia="ＭＳ ゴシック" w:hAnsi="ＭＳ ゴシック"/>
          <w:bCs/>
          <w:color w:val="000000" w:themeColor="text1"/>
          <w:sz w:val="22"/>
        </w:rPr>
      </w:pPr>
    </w:p>
    <w:p w14:paraId="1AA94289" w14:textId="77777777" w:rsidR="00312E09" w:rsidRPr="007433BF" w:rsidRDefault="00D257EF" w:rsidP="00312E0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３．国と受託者とが約する事項</w:t>
      </w:r>
    </w:p>
    <w:p w14:paraId="6A6A3851" w14:textId="77777777" w:rsidR="00312E09" w:rsidRPr="007433BF" w:rsidRDefault="00312E09" w:rsidP="00312E0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w:t>
      </w:r>
      <w:r w:rsidR="000B05F4" w:rsidRPr="007433BF">
        <w:rPr>
          <w:rFonts w:ascii="ＭＳ ゴシック" w:eastAsia="ＭＳ ゴシック" w:hAnsi="ＭＳ ゴシック" w:hint="eastAsia"/>
          <w:bCs/>
          <w:color w:val="000000" w:themeColor="text1"/>
          <w:sz w:val="22"/>
        </w:rPr>
        <w:t>１</w:t>
      </w:r>
      <w:r w:rsidRPr="007433BF">
        <w:rPr>
          <w:rFonts w:ascii="ＭＳ ゴシック" w:eastAsia="ＭＳ ゴシック" w:hAnsi="ＭＳ ゴシック" w:hint="eastAsia"/>
          <w:bCs/>
          <w:color w:val="000000" w:themeColor="text1"/>
          <w:sz w:val="22"/>
        </w:rPr>
        <w:t>）データカタログに掲載する</w:t>
      </w:r>
      <w:r w:rsidR="00E054F2" w:rsidRPr="007433BF">
        <w:rPr>
          <w:rFonts w:ascii="ＭＳ ゴシック" w:eastAsia="ＭＳ ゴシック" w:hAnsi="ＭＳ ゴシック" w:hint="eastAsia"/>
          <w:bCs/>
          <w:color w:val="000000" w:themeColor="text1"/>
          <w:sz w:val="22"/>
        </w:rPr>
        <w:t>索引情報</w:t>
      </w:r>
      <w:r w:rsidRPr="007433BF">
        <w:rPr>
          <w:rFonts w:ascii="ＭＳ ゴシック" w:eastAsia="ＭＳ ゴシック" w:hAnsi="ＭＳ ゴシック" w:hint="eastAsia"/>
          <w:bCs/>
          <w:color w:val="000000" w:themeColor="text1"/>
          <w:sz w:val="22"/>
        </w:rPr>
        <w:t>の報告</w:t>
      </w:r>
    </w:p>
    <w:p w14:paraId="07FF5E43" w14:textId="77777777" w:rsidR="0089260F" w:rsidRPr="007433BF" w:rsidRDefault="00E054F2" w:rsidP="001B1D88">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委託者指定データ（指定された場合のみ）、</w:t>
      </w:r>
      <w:r w:rsidR="00312E09" w:rsidRPr="007433BF">
        <w:rPr>
          <w:rFonts w:ascii="ＭＳ ゴシック" w:eastAsia="ＭＳ ゴシック" w:hAnsi="ＭＳ ゴシック" w:hint="eastAsia"/>
          <w:bCs/>
          <w:color w:val="000000" w:themeColor="text1"/>
          <w:sz w:val="22"/>
        </w:rPr>
        <w:t>自主管理データのうちプロジェクト参加者以外の者に提供しようとするものについては、その</w:t>
      </w:r>
      <w:r w:rsidRPr="007433BF">
        <w:rPr>
          <w:rFonts w:ascii="ＭＳ ゴシック" w:eastAsia="ＭＳ ゴシック" w:hAnsi="ＭＳ ゴシック" w:hint="eastAsia"/>
          <w:bCs/>
          <w:color w:val="000000" w:themeColor="text1"/>
          <w:sz w:val="22"/>
        </w:rPr>
        <w:t>索引情報（以下「</w:t>
      </w:r>
      <w:r w:rsidR="00312E09" w:rsidRPr="007433BF">
        <w:rPr>
          <w:rFonts w:ascii="ＭＳ ゴシック" w:eastAsia="ＭＳ ゴシック" w:hAnsi="ＭＳ ゴシック" w:hint="eastAsia"/>
          <w:bCs/>
          <w:color w:val="000000" w:themeColor="text1"/>
          <w:sz w:val="22"/>
        </w:rPr>
        <w:t>メタデータ</w:t>
      </w:r>
      <w:r w:rsidRPr="007433BF">
        <w:rPr>
          <w:rFonts w:ascii="ＭＳ ゴシック" w:eastAsia="ＭＳ ゴシック" w:hAnsi="ＭＳ ゴシック" w:hint="eastAsia"/>
          <w:bCs/>
          <w:color w:val="000000" w:themeColor="text1"/>
          <w:sz w:val="22"/>
        </w:rPr>
        <w:t>」という。）</w:t>
      </w:r>
      <w:r w:rsidR="00312E09" w:rsidRPr="007433BF">
        <w:rPr>
          <w:rFonts w:ascii="ＭＳ ゴシック" w:eastAsia="ＭＳ ゴシック" w:hAnsi="ＭＳ ゴシック" w:hint="eastAsia"/>
          <w:bCs/>
          <w:color w:val="000000" w:themeColor="text1"/>
          <w:sz w:val="22"/>
        </w:rPr>
        <w:t>を国に報告し、これを国が作成したデータカタログに掲載することを講じるものとする。</w:t>
      </w:r>
    </w:p>
    <w:p w14:paraId="69CE3576" w14:textId="77777777" w:rsidR="000B05F4" w:rsidRPr="007433BF" w:rsidRDefault="000B05F4" w:rsidP="000B05F4">
      <w:pPr>
        <w:rPr>
          <w:rFonts w:ascii="ＭＳ ゴシック" w:eastAsia="ＭＳ ゴシック" w:hAnsi="ＭＳ ゴシック"/>
          <w:bCs/>
          <w:color w:val="000000" w:themeColor="text1"/>
          <w:sz w:val="22"/>
        </w:rPr>
      </w:pPr>
    </w:p>
    <w:p w14:paraId="26E5D5EC" w14:textId="1D57777B" w:rsidR="000B05F4" w:rsidRPr="007433BF" w:rsidRDefault="007C5C7D" w:rsidP="000B05F4">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w:t>
      </w:r>
      <w:r w:rsidR="000374E4" w:rsidRPr="007433BF">
        <w:rPr>
          <w:rFonts w:ascii="ＭＳ ゴシック" w:eastAsia="ＭＳ ゴシック" w:hAnsi="ＭＳ ゴシック" w:hint="eastAsia"/>
          <w:bCs/>
          <w:color w:val="000000" w:themeColor="text1"/>
          <w:sz w:val="22"/>
        </w:rPr>
        <w:t>２</w:t>
      </w:r>
      <w:r w:rsidR="000B05F4" w:rsidRPr="007433BF">
        <w:rPr>
          <w:rFonts w:ascii="ＭＳ ゴシック" w:eastAsia="ＭＳ ゴシック" w:hAnsi="ＭＳ ゴシック" w:hint="eastAsia"/>
          <w:bCs/>
          <w:color w:val="000000" w:themeColor="text1"/>
          <w:sz w:val="22"/>
        </w:rPr>
        <w:t>）秘密保持について</w:t>
      </w:r>
    </w:p>
    <w:p w14:paraId="5A4C8158" w14:textId="77777777" w:rsidR="000B05F4" w:rsidRPr="007433BF" w:rsidRDefault="000B05F4" w:rsidP="001B1D88">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受託者は、受託者が知り得た委託者指定データの内容を秘密として保持し、国の承諾を得ない限り、プロジェクト参加者以外の第三者に対して開示し又は漏洩してはならない。ただし、受託者が、当該委託者指定データが次のいずれかに該当することを立証できる場合についてはこの限りでない。</w:t>
      </w:r>
    </w:p>
    <w:p w14:paraId="440AF92A" w14:textId="77777777" w:rsidR="000B05F4" w:rsidRPr="007433BF" w:rsidRDefault="000B05F4" w:rsidP="001B1D88">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一　知り得た際、既に公知となっていたもの</w:t>
      </w:r>
    </w:p>
    <w:p w14:paraId="7405A52F" w14:textId="77777777" w:rsidR="000B05F4" w:rsidRPr="007433BF" w:rsidRDefault="000B05F4" w:rsidP="001B1D88">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二　知り得た際、既に自己が正当に保有していたもの</w:t>
      </w:r>
    </w:p>
    <w:p w14:paraId="179EEF9E" w14:textId="77777777" w:rsidR="000B05F4" w:rsidRPr="007433BF" w:rsidRDefault="000B05F4" w:rsidP="001B1D88">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三　知り得た後、自己の責によらずに公知となったもの</w:t>
      </w:r>
    </w:p>
    <w:p w14:paraId="475B3778" w14:textId="77777777" w:rsidR="000B05F4" w:rsidRPr="007433BF" w:rsidRDefault="000B05F4" w:rsidP="001B1D88">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四　知り得た後、正当な権利を有する第三者より秘密保持義務を負うことなく開示を受けたもの</w:t>
      </w:r>
    </w:p>
    <w:p w14:paraId="116BE3D8" w14:textId="77777777" w:rsidR="00A80757" w:rsidRPr="007433BF" w:rsidRDefault="000B05F4" w:rsidP="001B1D88">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また、受託者は、自己に属する従業者等が、従業者等でなくなった後も含め、上述の秘密保持に関する義務と同様の義務を、当該従業者等に遵守させなければならない。</w:t>
      </w:r>
    </w:p>
    <w:p w14:paraId="7310827F" w14:textId="77777777" w:rsidR="00B67C56" w:rsidRPr="007433BF" w:rsidRDefault="00B67C56" w:rsidP="00312E09">
      <w:pPr>
        <w:rPr>
          <w:rFonts w:ascii="ＭＳ ゴシック" w:eastAsia="ＭＳ ゴシック" w:hAnsi="ＭＳ ゴシック"/>
          <w:bCs/>
          <w:color w:val="000000" w:themeColor="text1"/>
          <w:sz w:val="22"/>
        </w:rPr>
      </w:pPr>
    </w:p>
    <w:p w14:paraId="5B6B48B5" w14:textId="77777777" w:rsidR="00312E09" w:rsidRPr="007433BF" w:rsidRDefault="00F74C0A" w:rsidP="00312E0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４</w:t>
      </w:r>
      <w:r w:rsidR="00312E09" w:rsidRPr="007433BF">
        <w:rPr>
          <w:rFonts w:ascii="ＭＳ ゴシック" w:eastAsia="ＭＳ ゴシック" w:hAnsi="ＭＳ ゴシック" w:hint="eastAsia"/>
          <w:bCs/>
          <w:color w:val="000000" w:themeColor="text1"/>
          <w:sz w:val="22"/>
        </w:rPr>
        <w:t>．プロジェクト参加者間のデータ合意書で定める事項</w:t>
      </w:r>
    </w:p>
    <w:p w14:paraId="3DD12A49" w14:textId="77777777" w:rsidR="00312E09" w:rsidRPr="007433BF" w:rsidRDefault="00312E09" w:rsidP="00312E0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（１）データマネジメントの実施体制の整備</w:t>
      </w:r>
    </w:p>
    <w:p w14:paraId="1C5006E4" w14:textId="77777777" w:rsidR="008E6DF3" w:rsidRPr="007433BF" w:rsidRDefault="00312E09" w:rsidP="001B1D88">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本方針に従い、</w:t>
      </w:r>
      <w:r w:rsidR="00F74C0A" w:rsidRPr="007433BF">
        <w:rPr>
          <w:rFonts w:ascii="ＭＳ ゴシック" w:eastAsia="ＭＳ ゴシック" w:hAnsi="ＭＳ ゴシック" w:hint="eastAsia"/>
          <w:bCs/>
          <w:color w:val="000000" w:themeColor="text1"/>
          <w:sz w:val="22"/>
        </w:rPr>
        <w:t>研究開発データ</w:t>
      </w:r>
      <w:r w:rsidRPr="007433BF">
        <w:rPr>
          <w:rFonts w:ascii="ＭＳ ゴシック" w:eastAsia="ＭＳ ゴシック" w:hAnsi="ＭＳ ゴシック" w:hint="eastAsia"/>
          <w:bCs/>
          <w:color w:val="000000" w:themeColor="text1"/>
          <w:sz w:val="22"/>
        </w:rPr>
        <w:t>のマネジメントを適切に行うため、知財運営委員会にデータマネジメント機能を付与する。</w:t>
      </w:r>
    </w:p>
    <w:p w14:paraId="45252089" w14:textId="77777777" w:rsidR="00312E09" w:rsidRPr="007433BF" w:rsidRDefault="00312E09" w:rsidP="001B1D88">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知財運営委員会は、管理すべき研究開発データの特定、研究開発データの形式の決定、データ提供及び秘匿化の方針決定及び研究開発データの利用許諾条件等の調整等を行う。</w:t>
      </w:r>
    </w:p>
    <w:p w14:paraId="3C5DFB17" w14:textId="77777777" w:rsidR="008E6DF3" w:rsidRPr="007433BF" w:rsidRDefault="008E6DF3" w:rsidP="008E6DF3">
      <w:pPr>
        <w:ind w:leftChars="202" w:left="424" w:firstLineChars="100" w:firstLine="220"/>
        <w:rPr>
          <w:rFonts w:ascii="ＭＳ ゴシック" w:eastAsia="ＭＳ ゴシック" w:hAnsi="ＭＳ ゴシック"/>
          <w:bCs/>
          <w:color w:val="000000" w:themeColor="text1"/>
          <w:sz w:val="22"/>
        </w:rPr>
      </w:pPr>
    </w:p>
    <w:p w14:paraId="7C767A97" w14:textId="77777777" w:rsidR="00312E09" w:rsidRPr="007433BF" w:rsidRDefault="00312E09" w:rsidP="00312E0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（２）本プロジェクトの研究開発データの第三者への開示の事前承認</w:t>
      </w:r>
    </w:p>
    <w:p w14:paraId="6849FFDE" w14:textId="77777777" w:rsidR="00312E09" w:rsidRPr="007433BF" w:rsidRDefault="00312E09" w:rsidP="001B1D88">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本プロジェクトの実施によって取得または収集された研究開発データのうち自主管理データについては、知財運営委員会の承認を得ることなく、プロジェクト参加者以外の第三者に対して開示し又は漏洩してはならないものとする。ただし、知財運営委員会の承認が得られた研究開発データについては、広範な利活用を促進するよう努めるものとする。</w:t>
      </w:r>
    </w:p>
    <w:p w14:paraId="79E9E227" w14:textId="77777777" w:rsidR="00312E09" w:rsidRPr="007433BF" w:rsidRDefault="00312E09" w:rsidP="00312E09">
      <w:pPr>
        <w:rPr>
          <w:rFonts w:ascii="ＭＳ ゴシック" w:eastAsia="ＭＳ ゴシック" w:hAnsi="ＭＳ ゴシック"/>
          <w:bCs/>
          <w:color w:val="000000" w:themeColor="text1"/>
          <w:sz w:val="22"/>
        </w:rPr>
      </w:pPr>
    </w:p>
    <w:p w14:paraId="1C95F1B3" w14:textId="77777777" w:rsidR="00312E09" w:rsidRPr="007433BF" w:rsidRDefault="00312E09" w:rsidP="00312E0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（３）データマネジメントプランの作成</w:t>
      </w:r>
      <w:r w:rsidR="00E054F2" w:rsidRPr="007433BF">
        <w:rPr>
          <w:rFonts w:ascii="ＭＳ ゴシック" w:eastAsia="ＭＳ ゴシック" w:hAnsi="ＭＳ ゴシック" w:hint="eastAsia"/>
          <w:bCs/>
          <w:color w:val="000000" w:themeColor="text1"/>
          <w:sz w:val="22"/>
        </w:rPr>
        <w:t>及び研究開発データの利用許諾</w:t>
      </w:r>
    </w:p>
    <w:p w14:paraId="3F66197F" w14:textId="77777777" w:rsidR="00312E09" w:rsidRPr="007433BF" w:rsidRDefault="00312E09" w:rsidP="001B1D88">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プロジェクト参加者は、データマネジメントプランを作成して委託者および知財運営委員</w:t>
      </w:r>
      <w:r w:rsidRPr="007433BF">
        <w:rPr>
          <w:rFonts w:ascii="ＭＳ ゴシック" w:eastAsia="ＭＳ ゴシック" w:hAnsi="ＭＳ ゴシック" w:hint="eastAsia"/>
          <w:bCs/>
          <w:color w:val="000000" w:themeColor="text1"/>
          <w:sz w:val="22"/>
        </w:rPr>
        <w:lastRenderedPageBreak/>
        <w:t>会に提出し、データマネジメントプランに従って研究開発データの管理を実施する。また、研究開発の進展等に伴い、データマネジメントプランを適宜修正して委託者および知財運営委員会に提出する。</w:t>
      </w:r>
    </w:p>
    <w:p w14:paraId="4AED0330" w14:textId="77777777" w:rsidR="00312E09" w:rsidRPr="007433BF" w:rsidRDefault="00312E09" w:rsidP="001B1D88">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01A0316B" w14:textId="77777777" w:rsidR="00312E09" w:rsidRPr="007433BF" w:rsidRDefault="00312E09" w:rsidP="00312E09">
      <w:pPr>
        <w:rPr>
          <w:rFonts w:ascii="ＭＳ ゴシック" w:eastAsia="ＭＳ ゴシック" w:hAnsi="ＭＳ ゴシック"/>
          <w:bCs/>
          <w:color w:val="000000" w:themeColor="text1"/>
          <w:sz w:val="22"/>
        </w:rPr>
      </w:pPr>
    </w:p>
    <w:p w14:paraId="79947556" w14:textId="77777777" w:rsidR="00312E09" w:rsidRPr="007433BF" w:rsidRDefault="00312E09" w:rsidP="00312E0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（４）</w:t>
      </w:r>
      <w:r w:rsidR="00E054F2" w:rsidRPr="007433BF">
        <w:rPr>
          <w:rFonts w:ascii="ＭＳ ゴシック" w:eastAsia="ＭＳ ゴシック" w:hAnsi="ＭＳ ゴシック" w:hint="eastAsia"/>
          <w:bCs/>
          <w:color w:val="000000" w:themeColor="text1"/>
          <w:sz w:val="22"/>
        </w:rPr>
        <w:t>本プロジェクト期間中または本プロジェクトの成果の事業化ための利用許諾</w:t>
      </w:r>
    </w:p>
    <w:p w14:paraId="4F666F89" w14:textId="77777777" w:rsidR="00312E09" w:rsidRPr="007433BF" w:rsidRDefault="00312E09" w:rsidP="001B1D88">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プロジェクト参加者は、本プロジェクト期間中における本プロジェクト内での他のプロジェクト参加者による研究開発活動に対して、または、本プロジェクトの成果を事業化するための活動に対して、必要な範囲で、無償または合理的な利用料無償で利用許諾することを原則とする。（自主管理データにおいて、プロジェクト参加者間で有償により利用許諾すること等の別段の取決めがある場合はこの限りでない。）</w:t>
      </w:r>
    </w:p>
    <w:p w14:paraId="27D1B390" w14:textId="77777777" w:rsidR="00312E09" w:rsidRPr="007433BF" w:rsidRDefault="00312E09" w:rsidP="001B1D88">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ただし、当該研究開発データを利用許諾することにより、利用許諾を行った者の既存又は将来の事業活動に影響を及ぼすことが予想される場合には、利用許諾を拒否することができるものとする。このほか、例外として認める範囲（特にプロジェクト参加者が本プロジェクトの実施のために持ち込んだ研究開発データ）については、プロジェクト参加者間の合意に基づき必要な範囲で明確化するものとする。</w:t>
      </w:r>
    </w:p>
    <w:p w14:paraId="32E25828" w14:textId="77777777" w:rsidR="00A80757" w:rsidRPr="007433BF" w:rsidRDefault="00312E09" w:rsidP="001B1D88">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305CBCE4" w14:textId="3F8F65DA" w:rsidR="00B67C56" w:rsidRPr="007433BF" w:rsidRDefault="00B67C56" w:rsidP="00312E09">
      <w:pPr>
        <w:rPr>
          <w:rFonts w:ascii="ＭＳ ゴシック" w:eastAsia="ＭＳ ゴシック" w:hAnsi="ＭＳ ゴシック"/>
          <w:bCs/>
          <w:color w:val="000000" w:themeColor="text1"/>
          <w:sz w:val="22"/>
        </w:rPr>
      </w:pPr>
    </w:p>
    <w:p w14:paraId="08EF65B8" w14:textId="77777777" w:rsidR="00312E09" w:rsidRPr="007433BF" w:rsidRDefault="00F74C0A" w:rsidP="00312E09">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５</w:t>
      </w:r>
      <w:r w:rsidR="00312E09" w:rsidRPr="007433BF">
        <w:rPr>
          <w:rFonts w:ascii="ＭＳ ゴシック" w:eastAsia="ＭＳ ゴシック" w:hAnsi="ＭＳ ゴシック" w:hint="eastAsia"/>
          <w:bCs/>
          <w:color w:val="000000" w:themeColor="text1"/>
          <w:sz w:val="22"/>
        </w:rPr>
        <w:t>．プロジェクト参加者がデータマネジメントプランに記載する事項</w:t>
      </w:r>
    </w:p>
    <w:p w14:paraId="631DEF27" w14:textId="77777777" w:rsidR="001634DF" w:rsidRPr="007433BF" w:rsidRDefault="00710B63" w:rsidP="001B1D88">
      <w:pPr>
        <w:ind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以下</w:t>
      </w:r>
      <w:r w:rsidR="00312E09" w:rsidRPr="007433BF">
        <w:rPr>
          <w:rFonts w:ascii="ＭＳ ゴシック" w:eastAsia="ＭＳ ゴシック" w:hAnsi="ＭＳ ゴシック" w:hint="eastAsia"/>
          <w:bCs/>
          <w:color w:val="000000" w:themeColor="text1"/>
          <w:sz w:val="22"/>
        </w:rPr>
        <w:t>の事項につき、本プロジェクト内での他のプロジェクト参加者とよく協議を行った上で記載すること。特に</w:t>
      </w:r>
      <w:r w:rsidR="00C7712B" w:rsidRPr="007433BF">
        <w:rPr>
          <w:rFonts w:ascii="ＭＳ ゴシック" w:eastAsia="ＭＳ ゴシック" w:hAnsi="ＭＳ ゴシック" w:hint="eastAsia"/>
          <w:bCs/>
          <w:color w:val="000000" w:themeColor="text1"/>
          <w:sz w:val="22"/>
        </w:rPr>
        <w:t>５</w:t>
      </w:r>
      <w:r w:rsidR="00312E09" w:rsidRPr="007433BF">
        <w:rPr>
          <w:rFonts w:ascii="ＭＳ ゴシック" w:eastAsia="ＭＳ ゴシック" w:hAnsi="ＭＳ ゴシック" w:hint="eastAsia"/>
          <w:bCs/>
          <w:color w:val="000000" w:themeColor="text1"/>
          <w:sz w:val="22"/>
        </w:rPr>
        <w:t>．（</w:t>
      </w:r>
      <w:r w:rsidR="00FF6428" w:rsidRPr="007433BF">
        <w:rPr>
          <w:rFonts w:ascii="ＭＳ ゴシック" w:eastAsia="ＭＳ ゴシック" w:hAnsi="ＭＳ ゴシック" w:hint="eastAsia"/>
          <w:bCs/>
          <w:color w:val="000000" w:themeColor="text1"/>
          <w:sz w:val="22"/>
        </w:rPr>
        <w:t>１５</w:t>
      </w:r>
      <w:r w:rsidR="00312E09" w:rsidRPr="007433BF">
        <w:rPr>
          <w:rFonts w:ascii="ＭＳ ゴシック" w:eastAsia="ＭＳ ゴシック" w:hAnsi="ＭＳ ゴシック" w:hint="eastAsia"/>
          <w:bCs/>
          <w:color w:val="000000" w:themeColor="text1"/>
          <w:sz w:val="22"/>
        </w:rPr>
        <w:t>）に関しては、研究開発データの円滑な提供に向けた取り組みとして、当該研究開発データと、プロジェクトで他のプロジェクト参加者が開発したソフトウェアや他のプロジェクト参加者が取得または収集した研究開発データと併せて利用許諾される可能性があれば記載すること。</w:t>
      </w:r>
    </w:p>
    <w:p w14:paraId="0E6C8490" w14:textId="77777777" w:rsidR="00710B63" w:rsidRPr="007433BF" w:rsidRDefault="00710B63" w:rsidP="00710B6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（１）</w:t>
      </w:r>
      <w:r w:rsidRPr="007433BF">
        <w:rPr>
          <w:rFonts w:ascii="ＭＳ ゴシック" w:eastAsia="ＭＳ ゴシック" w:hAnsi="ＭＳ ゴシック"/>
          <w:bCs/>
          <w:color w:val="000000" w:themeColor="text1"/>
          <w:sz w:val="22"/>
        </w:rPr>
        <w:tab/>
      </w:r>
      <w:r w:rsidR="00FF6428" w:rsidRPr="007433BF">
        <w:rPr>
          <w:rFonts w:ascii="ＭＳ ゴシック" w:eastAsia="ＭＳ ゴシック" w:hAnsi="ＭＳ ゴシック" w:hint="eastAsia"/>
          <w:bCs/>
          <w:color w:val="000000" w:themeColor="text1"/>
          <w:sz w:val="22"/>
        </w:rPr>
        <w:t>データの名称</w:t>
      </w:r>
    </w:p>
    <w:p w14:paraId="7426302C" w14:textId="77777777" w:rsidR="00710B63" w:rsidRPr="007433BF" w:rsidRDefault="00710B63" w:rsidP="00710B6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（２）</w:t>
      </w:r>
      <w:r w:rsidRPr="007433BF">
        <w:rPr>
          <w:rFonts w:ascii="ＭＳ ゴシック" w:eastAsia="ＭＳ ゴシック" w:hAnsi="ＭＳ ゴシック"/>
          <w:bCs/>
          <w:color w:val="000000" w:themeColor="text1"/>
          <w:sz w:val="22"/>
        </w:rPr>
        <w:tab/>
      </w:r>
      <w:r w:rsidR="00FF6428" w:rsidRPr="007433BF">
        <w:rPr>
          <w:rFonts w:ascii="ＭＳ ゴシック" w:eastAsia="ＭＳ ゴシック" w:hAnsi="ＭＳ ゴシック" w:hint="eastAsia"/>
          <w:bCs/>
          <w:color w:val="000000" w:themeColor="text1"/>
          <w:sz w:val="22"/>
        </w:rPr>
        <w:t>データの説明</w:t>
      </w:r>
    </w:p>
    <w:p w14:paraId="7812FA19" w14:textId="77777777" w:rsidR="00710B63" w:rsidRPr="007433BF" w:rsidRDefault="00710B63" w:rsidP="00710B6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 xml:space="preserve">（３）　</w:t>
      </w:r>
      <w:r w:rsidR="00FF6428" w:rsidRPr="007433BF">
        <w:rPr>
          <w:rFonts w:ascii="ＭＳ ゴシック" w:eastAsia="ＭＳ ゴシック" w:hAnsi="ＭＳ ゴシック" w:hint="eastAsia"/>
          <w:bCs/>
          <w:color w:val="000000" w:themeColor="text1"/>
          <w:sz w:val="22"/>
        </w:rPr>
        <w:t>データ管理機関</w:t>
      </w:r>
    </w:p>
    <w:p w14:paraId="0B118380" w14:textId="77777777" w:rsidR="00710B63" w:rsidRPr="007433BF" w:rsidRDefault="00710B63" w:rsidP="00710B6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（４）</w:t>
      </w:r>
      <w:r w:rsidRPr="007433BF">
        <w:rPr>
          <w:rFonts w:ascii="ＭＳ ゴシック" w:eastAsia="ＭＳ ゴシック" w:hAnsi="ＭＳ ゴシック"/>
          <w:bCs/>
          <w:color w:val="000000" w:themeColor="text1"/>
          <w:sz w:val="22"/>
        </w:rPr>
        <w:tab/>
      </w:r>
      <w:r w:rsidR="00FF6428" w:rsidRPr="007433BF">
        <w:rPr>
          <w:rFonts w:ascii="ＭＳ ゴシック" w:eastAsia="ＭＳ ゴシック" w:hAnsi="ＭＳ ゴシック" w:hint="eastAsia"/>
          <w:bCs/>
          <w:color w:val="000000" w:themeColor="text1"/>
          <w:sz w:val="22"/>
        </w:rPr>
        <w:t>データ管理機関コード</w:t>
      </w:r>
    </w:p>
    <w:p w14:paraId="39EE8710" w14:textId="77777777" w:rsidR="00710B63" w:rsidRPr="007433BF" w:rsidRDefault="00710B63" w:rsidP="00710B6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（５）</w:t>
      </w:r>
      <w:r w:rsidRPr="007433BF">
        <w:rPr>
          <w:rFonts w:ascii="ＭＳ ゴシック" w:eastAsia="ＭＳ ゴシック" w:hAnsi="ＭＳ ゴシック"/>
          <w:bCs/>
          <w:color w:val="000000" w:themeColor="text1"/>
          <w:sz w:val="22"/>
        </w:rPr>
        <w:tab/>
      </w:r>
      <w:r w:rsidR="00FF6428" w:rsidRPr="007433BF">
        <w:rPr>
          <w:rFonts w:ascii="ＭＳ ゴシック" w:eastAsia="ＭＳ ゴシック" w:hAnsi="ＭＳ ゴシック" w:hint="eastAsia"/>
          <w:bCs/>
          <w:color w:val="000000" w:themeColor="text1"/>
          <w:sz w:val="22"/>
        </w:rPr>
        <w:t>分類（自主管理データと記載）</w:t>
      </w:r>
    </w:p>
    <w:p w14:paraId="0EC0482F" w14:textId="77777777" w:rsidR="00710B63" w:rsidRPr="007433BF" w:rsidRDefault="00710B63" w:rsidP="00710B6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（６）</w:t>
      </w:r>
      <w:r w:rsidRPr="007433BF">
        <w:rPr>
          <w:rFonts w:ascii="ＭＳ ゴシック" w:eastAsia="ＭＳ ゴシック" w:hAnsi="ＭＳ ゴシック"/>
          <w:bCs/>
          <w:color w:val="000000" w:themeColor="text1"/>
          <w:sz w:val="22"/>
        </w:rPr>
        <w:tab/>
      </w:r>
      <w:r w:rsidR="00FF6428" w:rsidRPr="007433BF">
        <w:rPr>
          <w:rFonts w:ascii="ＭＳ ゴシック" w:eastAsia="ＭＳ ゴシック" w:hAnsi="ＭＳ ゴシック" w:hint="eastAsia"/>
          <w:bCs/>
          <w:color w:val="000000" w:themeColor="text1"/>
          <w:sz w:val="22"/>
        </w:rPr>
        <w:t>メタデータのアクセス権</w:t>
      </w:r>
    </w:p>
    <w:p w14:paraId="019DDE9D" w14:textId="77777777" w:rsidR="00710B63" w:rsidRPr="007433BF" w:rsidRDefault="00710B63" w:rsidP="00710B6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（７）</w:t>
      </w:r>
      <w:r w:rsidRPr="007433BF">
        <w:rPr>
          <w:rFonts w:ascii="ＭＳ ゴシック" w:eastAsia="ＭＳ ゴシック" w:hAnsi="ＭＳ ゴシック"/>
          <w:bCs/>
          <w:color w:val="000000" w:themeColor="text1"/>
          <w:sz w:val="22"/>
        </w:rPr>
        <w:tab/>
      </w:r>
      <w:r w:rsidR="00FF6428" w:rsidRPr="007433BF">
        <w:rPr>
          <w:rFonts w:ascii="ＭＳ ゴシック" w:eastAsia="ＭＳ ゴシック" w:hAnsi="ＭＳ ゴシック" w:hint="eastAsia"/>
          <w:bCs/>
          <w:color w:val="000000" w:themeColor="text1"/>
          <w:sz w:val="22"/>
        </w:rPr>
        <w:t>データのアクセス権</w:t>
      </w:r>
    </w:p>
    <w:p w14:paraId="2071CE9B" w14:textId="77777777" w:rsidR="00710B63" w:rsidRPr="007433BF" w:rsidRDefault="00710B63" w:rsidP="00710B6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lastRenderedPageBreak/>
        <w:t>（８）</w:t>
      </w:r>
      <w:r w:rsidRPr="007433BF">
        <w:rPr>
          <w:rFonts w:ascii="ＭＳ ゴシック" w:eastAsia="ＭＳ ゴシック" w:hAnsi="ＭＳ ゴシック"/>
          <w:bCs/>
          <w:color w:val="000000" w:themeColor="text1"/>
          <w:sz w:val="22"/>
        </w:rPr>
        <w:tab/>
      </w:r>
      <w:r w:rsidR="00FF6428" w:rsidRPr="007433BF">
        <w:rPr>
          <w:rFonts w:ascii="ＭＳ ゴシック" w:eastAsia="ＭＳ ゴシック" w:hAnsi="ＭＳ ゴシック" w:hint="eastAsia"/>
          <w:bCs/>
          <w:color w:val="000000" w:themeColor="text1"/>
          <w:sz w:val="22"/>
        </w:rPr>
        <w:t>（秘匿する場合）秘匿理由</w:t>
      </w:r>
    </w:p>
    <w:p w14:paraId="490FD22C" w14:textId="77777777" w:rsidR="00710B63" w:rsidRPr="007433BF" w:rsidRDefault="00710B63" w:rsidP="00710B6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（９）</w:t>
      </w:r>
      <w:r w:rsidRPr="007433BF">
        <w:rPr>
          <w:rFonts w:ascii="ＭＳ ゴシック" w:eastAsia="ＭＳ ゴシック" w:hAnsi="ＭＳ ゴシック"/>
          <w:bCs/>
          <w:color w:val="000000" w:themeColor="text1"/>
          <w:sz w:val="22"/>
        </w:rPr>
        <w:tab/>
      </w:r>
      <w:r w:rsidR="00FF6428" w:rsidRPr="007433BF">
        <w:rPr>
          <w:rFonts w:ascii="ＭＳ ゴシック" w:eastAsia="ＭＳ ゴシック" w:hAnsi="ＭＳ ゴシック" w:hint="eastAsia"/>
          <w:bCs/>
          <w:color w:val="000000" w:themeColor="text1"/>
          <w:sz w:val="22"/>
        </w:rPr>
        <w:t>メタデータ掲載</w:t>
      </w:r>
      <w:r w:rsidR="00A455BF" w:rsidRPr="007433BF">
        <w:rPr>
          <w:rFonts w:ascii="ＭＳ ゴシック" w:eastAsia="ＭＳ ゴシック" w:hAnsi="ＭＳ ゴシック" w:hint="eastAsia"/>
          <w:bCs/>
          <w:color w:val="000000" w:themeColor="text1"/>
          <w:sz w:val="22"/>
        </w:rPr>
        <w:t>予定</w:t>
      </w:r>
      <w:r w:rsidR="00FF6428" w:rsidRPr="007433BF">
        <w:rPr>
          <w:rFonts w:ascii="ＭＳ ゴシック" w:eastAsia="ＭＳ ゴシック" w:hAnsi="ＭＳ ゴシック" w:hint="eastAsia"/>
          <w:bCs/>
          <w:color w:val="000000" w:themeColor="text1"/>
          <w:sz w:val="22"/>
        </w:rPr>
        <w:t>日</w:t>
      </w:r>
    </w:p>
    <w:p w14:paraId="7EFEBA5C" w14:textId="77777777" w:rsidR="00710B63" w:rsidRPr="007433BF" w:rsidRDefault="00710B63" w:rsidP="00710B6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（１０）</w:t>
      </w:r>
      <w:r w:rsidR="00FF6428" w:rsidRPr="007433BF">
        <w:rPr>
          <w:rFonts w:ascii="ＭＳ ゴシック" w:eastAsia="ＭＳ ゴシック" w:hAnsi="ＭＳ ゴシック" w:hint="eastAsia"/>
          <w:bCs/>
          <w:color w:val="000000" w:themeColor="text1"/>
          <w:sz w:val="22"/>
        </w:rPr>
        <w:t>データの取得方法又は取得方法</w:t>
      </w:r>
    </w:p>
    <w:p w14:paraId="0D4051D0" w14:textId="77777777" w:rsidR="00710B63" w:rsidRPr="007433BF" w:rsidRDefault="00710B63" w:rsidP="00710B6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（１１）</w:t>
      </w:r>
      <w:r w:rsidR="00FF6428" w:rsidRPr="007433BF">
        <w:rPr>
          <w:rFonts w:ascii="ＭＳ ゴシック" w:eastAsia="ＭＳ ゴシック" w:hAnsi="ＭＳ ゴシック" w:hint="eastAsia"/>
          <w:bCs/>
          <w:color w:val="000000" w:themeColor="text1"/>
          <w:sz w:val="22"/>
        </w:rPr>
        <w:t>データの分野</w:t>
      </w:r>
    </w:p>
    <w:p w14:paraId="778F4BBC" w14:textId="77777777" w:rsidR="00710B63" w:rsidRPr="007433BF" w:rsidRDefault="00710B63" w:rsidP="00710B6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（１２）</w:t>
      </w:r>
      <w:r w:rsidR="00FF6428" w:rsidRPr="007433BF">
        <w:rPr>
          <w:rFonts w:ascii="ＭＳ ゴシック" w:eastAsia="ＭＳ ゴシック" w:hAnsi="ＭＳ ゴシック" w:hint="eastAsia"/>
          <w:bCs/>
          <w:color w:val="000000" w:themeColor="text1"/>
          <w:sz w:val="22"/>
        </w:rPr>
        <w:t>データ種別</w:t>
      </w:r>
    </w:p>
    <w:p w14:paraId="4F596DD2" w14:textId="77777777" w:rsidR="00710B63" w:rsidRPr="007433BF" w:rsidRDefault="00710B63" w:rsidP="00710B6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（１３）</w:t>
      </w:r>
      <w:r w:rsidR="00FF6428" w:rsidRPr="007433BF">
        <w:rPr>
          <w:rFonts w:ascii="ＭＳ ゴシック" w:eastAsia="ＭＳ ゴシック" w:hAnsi="ＭＳ ゴシック" w:hint="eastAsia"/>
          <w:bCs/>
          <w:color w:val="000000" w:themeColor="text1"/>
          <w:sz w:val="22"/>
        </w:rPr>
        <w:t>概略データ量</w:t>
      </w:r>
    </w:p>
    <w:p w14:paraId="34D6FB50" w14:textId="77777777" w:rsidR="00FF6428" w:rsidRPr="007433BF" w:rsidRDefault="00FF6428" w:rsidP="00710B6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（１４）データの利活用・提供方針</w:t>
      </w:r>
    </w:p>
    <w:p w14:paraId="367406BA" w14:textId="77777777" w:rsidR="00FF6428" w:rsidRPr="007433BF" w:rsidRDefault="00FF6428" w:rsidP="00710B6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（１５）円滑な提供に向けた取り組み</w:t>
      </w:r>
    </w:p>
    <w:p w14:paraId="1C32DF2B" w14:textId="77777777" w:rsidR="00FF6428" w:rsidRPr="007433BF" w:rsidRDefault="00FF6428" w:rsidP="00710B6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（１６）公開予定日</w:t>
      </w:r>
    </w:p>
    <w:p w14:paraId="66A8470A" w14:textId="77777777" w:rsidR="00FF6428" w:rsidRPr="007433BF" w:rsidRDefault="00FF6428" w:rsidP="00710B6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（１７）リポジトリ情報</w:t>
      </w:r>
    </w:p>
    <w:p w14:paraId="60BA4357" w14:textId="77777777" w:rsidR="00FF6428" w:rsidRPr="007433BF" w:rsidRDefault="00FF6428" w:rsidP="00710B6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（１８）リポジトリ</w:t>
      </w:r>
      <w:r w:rsidRPr="007433BF">
        <w:rPr>
          <w:rFonts w:ascii="ＭＳ ゴシック" w:eastAsia="ＭＳ ゴシック" w:hAnsi="ＭＳ ゴシック"/>
          <w:bCs/>
          <w:color w:val="000000" w:themeColor="text1"/>
          <w:sz w:val="22"/>
        </w:rPr>
        <w:t>URL・DOIリンク</w:t>
      </w:r>
    </w:p>
    <w:p w14:paraId="64B65258" w14:textId="77777777" w:rsidR="00FF6428" w:rsidRPr="007433BF" w:rsidRDefault="00FF6428" w:rsidP="00710B6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（１９）データ作成者（日本語欄）</w:t>
      </w:r>
    </w:p>
    <w:p w14:paraId="4181EFD5" w14:textId="77777777" w:rsidR="00FF6428" w:rsidRPr="007433BF" w:rsidRDefault="00FF6428" w:rsidP="00710B6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（２０）データ作成者（英語欄）</w:t>
      </w:r>
    </w:p>
    <w:p w14:paraId="30DA8D81" w14:textId="77777777" w:rsidR="00FF6428" w:rsidRPr="007433BF" w:rsidRDefault="00FF6428" w:rsidP="00710B6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（２１）データ作成者の</w:t>
      </w:r>
      <w:r w:rsidRPr="007433BF">
        <w:rPr>
          <w:rFonts w:ascii="ＭＳ ゴシック" w:eastAsia="ＭＳ ゴシック" w:hAnsi="ＭＳ ゴシック"/>
          <w:bCs/>
          <w:color w:val="000000" w:themeColor="text1"/>
          <w:sz w:val="22"/>
        </w:rPr>
        <w:t>e-Rad</w:t>
      </w:r>
      <w:r w:rsidRPr="007433BF">
        <w:rPr>
          <w:rFonts w:ascii="ＭＳ ゴシック" w:eastAsia="ＭＳ ゴシック" w:hAnsi="ＭＳ ゴシック" w:hint="eastAsia"/>
          <w:bCs/>
          <w:color w:val="000000" w:themeColor="text1"/>
          <w:sz w:val="22"/>
        </w:rPr>
        <w:t>研究者番号</w:t>
      </w:r>
    </w:p>
    <w:p w14:paraId="4B736082" w14:textId="77777777" w:rsidR="00FF6428" w:rsidRPr="007433BF" w:rsidRDefault="00FF6428" w:rsidP="00710B6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（２２）データ管理者（日本語欄）</w:t>
      </w:r>
    </w:p>
    <w:p w14:paraId="244A427B" w14:textId="77777777" w:rsidR="00FF6428" w:rsidRPr="007433BF" w:rsidRDefault="00FF6428" w:rsidP="00710B6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（２３）データ管理者（英語欄）</w:t>
      </w:r>
    </w:p>
    <w:p w14:paraId="4FE527B3" w14:textId="77777777" w:rsidR="00FF6428" w:rsidRPr="007433BF" w:rsidRDefault="00FF6428" w:rsidP="00710B6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（２４）データ管理者の</w:t>
      </w:r>
      <w:r w:rsidRPr="007433BF">
        <w:rPr>
          <w:rFonts w:ascii="ＭＳ ゴシック" w:eastAsia="ＭＳ ゴシック" w:hAnsi="ＭＳ ゴシック"/>
          <w:bCs/>
          <w:color w:val="000000" w:themeColor="text1"/>
          <w:sz w:val="22"/>
        </w:rPr>
        <w:t>e-Rad</w:t>
      </w:r>
      <w:r w:rsidRPr="007433BF">
        <w:rPr>
          <w:rFonts w:ascii="ＭＳ ゴシック" w:eastAsia="ＭＳ ゴシック" w:hAnsi="ＭＳ ゴシック" w:hint="eastAsia"/>
          <w:bCs/>
          <w:color w:val="000000" w:themeColor="text1"/>
          <w:sz w:val="22"/>
        </w:rPr>
        <w:t>研究者番号</w:t>
      </w:r>
    </w:p>
    <w:p w14:paraId="2530CEA7" w14:textId="77777777" w:rsidR="00FF6428" w:rsidRPr="007433BF" w:rsidRDefault="00FF6428" w:rsidP="00710B6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（２５）データ管理者の連絡先</w:t>
      </w:r>
    </w:p>
    <w:p w14:paraId="5C74A13A" w14:textId="77777777" w:rsidR="00FF6428" w:rsidRPr="007433BF" w:rsidRDefault="00FF6428" w:rsidP="00710B6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（２６）加工方針</w:t>
      </w:r>
    </w:p>
    <w:p w14:paraId="015A0FA2" w14:textId="77777777" w:rsidR="00FF6428" w:rsidRPr="007433BF" w:rsidRDefault="00FF6428" w:rsidP="00A455BF">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（２７）備考</w:t>
      </w:r>
    </w:p>
    <w:p w14:paraId="771659FE" w14:textId="77777777" w:rsidR="00312E09" w:rsidRPr="007433BF" w:rsidRDefault="00312E09" w:rsidP="00312E09">
      <w:pPr>
        <w:rPr>
          <w:rFonts w:ascii="ＭＳ ゴシック" w:eastAsia="ＭＳ ゴシック" w:hAnsi="ＭＳ ゴシック"/>
          <w:bCs/>
          <w:color w:val="000000" w:themeColor="text1"/>
          <w:sz w:val="22"/>
        </w:rPr>
      </w:pPr>
    </w:p>
    <w:p w14:paraId="2F87628E" w14:textId="77777777" w:rsidR="00AD1996" w:rsidRPr="007433BF" w:rsidRDefault="00AD1996" w:rsidP="00312E09">
      <w:pPr>
        <w:rPr>
          <w:rFonts w:ascii="ＭＳ ゴシック" w:eastAsia="ＭＳ ゴシック" w:hAnsi="ＭＳ ゴシック"/>
          <w:bCs/>
          <w:color w:val="000000" w:themeColor="text1"/>
          <w:sz w:val="22"/>
        </w:rPr>
      </w:pPr>
    </w:p>
    <w:p w14:paraId="77DCBB92" w14:textId="77777777" w:rsidR="00AD1996" w:rsidRPr="007433BF" w:rsidRDefault="00AD1996" w:rsidP="00312E09">
      <w:pPr>
        <w:rPr>
          <w:rFonts w:ascii="ＭＳ ゴシック" w:eastAsia="ＭＳ ゴシック" w:hAnsi="ＭＳ ゴシック"/>
          <w:bCs/>
          <w:color w:val="000000" w:themeColor="text1"/>
          <w:sz w:val="22"/>
        </w:rPr>
      </w:pPr>
    </w:p>
    <w:p w14:paraId="6A14D602" w14:textId="77777777" w:rsidR="00F84BB0" w:rsidRPr="007433BF" w:rsidRDefault="00F84BB0" w:rsidP="00312E09">
      <w:pPr>
        <w:rPr>
          <w:rFonts w:ascii="ＭＳ ゴシック" w:eastAsia="ＭＳ ゴシック" w:hAnsi="ＭＳ ゴシック"/>
          <w:bCs/>
          <w:color w:val="000000" w:themeColor="text1"/>
          <w:sz w:val="22"/>
        </w:rPr>
      </w:pPr>
    </w:p>
    <w:p w14:paraId="3C63023D" w14:textId="77777777" w:rsidR="00F84BB0" w:rsidRPr="007433BF" w:rsidRDefault="00F84BB0" w:rsidP="00312E09">
      <w:pPr>
        <w:rPr>
          <w:rFonts w:ascii="ＭＳ ゴシック" w:eastAsia="ＭＳ ゴシック" w:hAnsi="ＭＳ ゴシック"/>
          <w:bCs/>
          <w:color w:val="000000" w:themeColor="text1"/>
          <w:sz w:val="22"/>
        </w:rPr>
      </w:pPr>
    </w:p>
    <w:p w14:paraId="3D59AD23" w14:textId="77777777" w:rsidR="00F84BB0" w:rsidRPr="007433BF" w:rsidRDefault="00F84BB0" w:rsidP="00312E09">
      <w:pPr>
        <w:rPr>
          <w:rFonts w:ascii="ＭＳ ゴシック" w:eastAsia="ＭＳ ゴシック" w:hAnsi="ＭＳ ゴシック"/>
          <w:bCs/>
          <w:color w:val="000000" w:themeColor="text1"/>
          <w:sz w:val="22"/>
        </w:rPr>
      </w:pPr>
    </w:p>
    <w:p w14:paraId="3453DC6D" w14:textId="77777777" w:rsidR="00F84BB0" w:rsidRPr="007433BF" w:rsidRDefault="00F84BB0" w:rsidP="00312E09">
      <w:pPr>
        <w:rPr>
          <w:rFonts w:ascii="ＭＳ ゴシック" w:eastAsia="ＭＳ ゴシック" w:hAnsi="ＭＳ ゴシック"/>
          <w:bCs/>
          <w:color w:val="000000" w:themeColor="text1"/>
          <w:sz w:val="22"/>
        </w:rPr>
      </w:pPr>
    </w:p>
    <w:p w14:paraId="103C0ABB" w14:textId="77777777" w:rsidR="00F84BB0" w:rsidRPr="007433BF" w:rsidRDefault="00F84BB0" w:rsidP="00312E09">
      <w:pPr>
        <w:rPr>
          <w:rFonts w:ascii="ＭＳ ゴシック" w:eastAsia="ＭＳ ゴシック" w:hAnsi="ＭＳ ゴシック"/>
          <w:bCs/>
          <w:color w:val="000000" w:themeColor="text1"/>
          <w:sz w:val="22"/>
        </w:rPr>
      </w:pPr>
    </w:p>
    <w:p w14:paraId="6A746632" w14:textId="77777777" w:rsidR="00F84BB0" w:rsidRPr="007433BF" w:rsidRDefault="00F84BB0" w:rsidP="00312E09">
      <w:pPr>
        <w:rPr>
          <w:rFonts w:ascii="ＭＳ ゴシック" w:eastAsia="ＭＳ ゴシック" w:hAnsi="ＭＳ ゴシック"/>
          <w:bCs/>
          <w:color w:val="000000" w:themeColor="text1"/>
          <w:sz w:val="22"/>
        </w:rPr>
      </w:pPr>
    </w:p>
    <w:p w14:paraId="0E818A32" w14:textId="77777777" w:rsidR="00F84BB0" w:rsidRPr="007433BF" w:rsidRDefault="00F84BB0" w:rsidP="00312E09">
      <w:pPr>
        <w:rPr>
          <w:rFonts w:ascii="ＭＳ ゴシック" w:eastAsia="ＭＳ ゴシック" w:hAnsi="ＭＳ ゴシック"/>
          <w:bCs/>
          <w:color w:val="000000" w:themeColor="text1"/>
          <w:sz w:val="22"/>
        </w:rPr>
      </w:pPr>
    </w:p>
    <w:p w14:paraId="1A9F6793" w14:textId="77777777" w:rsidR="00F84BB0" w:rsidRPr="007433BF" w:rsidRDefault="00F84BB0" w:rsidP="00312E09">
      <w:pPr>
        <w:rPr>
          <w:rFonts w:ascii="ＭＳ ゴシック" w:eastAsia="ＭＳ ゴシック" w:hAnsi="ＭＳ ゴシック"/>
          <w:bCs/>
          <w:color w:val="000000" w:themeColor="text1"/>
          <w:sz w:val="22"/>
        </w:rPr>
      </w:pPr>
    </w:p>
    <w:p w14:paraId="705529D9" w14:textId="77777777" w:rsidR="00F84BB0" w:rsidRPr="007433BF" w:rsidRDefault="00F84BB0" w:rsidP="00312E09">
      <w:pPr>
        <w:rPr>
          <w:rFonts w:ascii="ＭＳ ゴシック" w:eastAsia="ＭＳ ゴシック" w:hAnsi="ＭＳ ゴシック"/>
          <w:bCs/>
          <w:color w:val="000000" w:themeColor="text1"/>
          <w:sz w:val="22"/>
        </w:rPr>
      </w:pPr>
    </w:p>
    <w:p w14:paraId="0E33538F" w14:textId="77777777" w:rsidR="00F84BB0" w:rsidRPr="007433BF" w:rsidRDefault="00F84BB0" w:rsidP="00312E09">
      <w:pPr>
        <w:rPr>
          <w:rFonts w:ascii="ＭＳ ゴシック" w:eastAsia="ＭＳ ゴシック" w:hAnsi="ＭＳ ゴシック"/>
          <w:bCs/>
          <w:color w:val="000000" w:themeColor="text1"/>
          <w:sz w:val="22"/>
        </w:rPr>
      </w:pPr>
    </w:p>
    <w:p w14:paraId="621953D0" w14:textId="77777777" w:rsidR="00F84BB0" w:rsidRPr="007433BF" w:rsidRDefault="00F84BB0" w:rsidP="00312E09">
      <w:pPr>
        <w:rPr>
          <w:rFonts w:ascii="ＭＳ ゴシック" w:eastAsia="ＭＳ ゴシック" w:hAnsi="ＭＳ ゴシック"/>
          <w:bCs/>
          <w:color w:val="000000" w:themeColor="text1"/>
          <w:sz w:val="22"/>
        </w:rPr>
      </w:pPr>
    </w:p>
    <w:p w14:paraId="00B13B9E" w14:textId="77777777" w:rsidR="00F84BB0" w:rsidRPr="007433BF" w:rsidRDefault="00F84BB0" w:rsidP="00312E09">
      <w:pPr>
        <w:rPr>
          <w:rFonts w:ascii="ＭＳ ゴシック" w:eastAsia="ＭＳ ゴシック" w:hAnsi="ＭＳ ゴシック"/>
          <w:bCs/>
          <w:color w:val="000000" w:themeColor="text1"/>
          <w:sz w:val="22"/>
        </w:rPr>
      </w:pPr>
    </w:p>
    <w:p w14:paraId="377B5D96" w14:textId="56AFA809" w:rsidR="00FA5F9D" w:rsidRPr="007433BF" w:rsidRDefault="00FA5F9D" w:rsidP="00FA5F9D">
      <w:pPr>
        <w:jc w:val="right"/>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別添</w:t>
      </w:r>
      <w:r w:rsidR="000374E4" w:rsidRPr="007433BF">
        <w:rPr>
          <w:rFonts w:ascii="ＭＳ ゴシック" w:eastAsia="ＭＳ ゴシック" w:hAnsi="ＭＳ ゴシック" w:hint="eastAsia"/>
          <w:bCs/>
          <w:color w:val="000000" w:themeColor="text1"/>
          <w:sz w:val="22"/>
        </w:rPr>
        <w:t>１</w:t>
      </w:r>
    </w:p>
    <w:p w14:paraId="12C20C7A" w14:textId="77777777" w:rsidR="00FA5F9D" w:rsidRPr="007433BF" w:rsidRDefault="00FA5F9D" w:rsidP="00FA5F9D">
      <w:pPr>
        <w:jc w:val="cente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lastRenderedPageBreak/>
        <w:t>再委託費率が５０％を超える理由書</w:t>
      </w:r>
    </w:p>
    <w:p w14:paraId="396554A6" w14:textId="77777777" w:rsidR="00FA5F9D" w:rsidRPr="007433BF" w:rsidRDefault="00FA5F9D" w:rsidP="00FA5F9D">
      <w:pPr>
        <w:jc w:val="center"/>
        <w:rPr>
          <w:rFonts w:ascii="ＭＳ ゴシック" w:eastAsia="ＭＳ ゴシック" w:hAnsi="ＭＳ ゴシック"/>
          <w:bCs/>
          <w:color w:val="000000" w:themeColor="text1"/>
          <w:sz w:val="22"/>
        </w:rPr>
      </w:pPr>
    </w:p>
    <w:p w14:paraId="7F6D4436" w14:textId="77777777" w:rsidR="00FA5F9D" w:rsidRPr="007433BF" w:rsidRDefault="00FA5F9D" w:rsidP="00FA5F9D">
      <w:pPr>
        <w:jc w:val="cente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 xml:space="preserve">　　　　　　　　　　　　　　　　　　住</w:t>
      </w:r>
      <w:r w:rsidRPr="007433BF">
        <w:rPr>
          <w:rFonts w:ascii="ＭＳ ゴシック" w:eastAsia="ＭＳ ゴシック" w:hAnsi="ＭＳ ゴシック"/>
          <w:bCs/>
          <w:color w:val="000000" w:themeColor="text1"/>
          <w:sz w:val="22"/>
        </w:rPr>
        <w:t xml:space="preserve">          所</w:t>
      </w:r>
    </w:p>
    <w:p w14:paraId="1DDEB8A4" w14:textId="77777777" w:rsidR="00FA5F9D" w:rsidRPr="007433BF" w:rsidRDefault="00FA5F9D" w:rsidP="00FA5F9D">
      <w:pPr>
        <w:jc w:val="center"/>
        <w:rPr>
          <w:rFonts w:ascii="ＭＳ ゴシック" w:eastAsia="ＭＳ ゴシック" w:hAnsi="ＭＳ ゴシック"/>
          <w:bCs/>
          <w:color w:val="000000" w:themeColor="text1"/>
          <w:sz w:val="22"/>
        </w:rPr>
      </w:pPr>
      <w:r w:rsidRPr="007433BF">
        <w:rPr>
          <w:rFonts w:ascii="ＭＳ ゴシック" w:eastAsia="ＭＳ ゴシック" w:hAnsi="ＭＳ ゴシック"/>
          <w:bCs/>
          <w:color w:val="000000" w:themeColor="text1"/>
          <w:sz w:val="22"/>
        </w:rPr>
        <w:t xml:space="preserve">                                    名　　　　　称</w:t>
      </w:r>
    </w:p>
    <w:p w14:paraId="045E2A26" w14:textId="77777777" w:rsidR="00FA5F9D" w:rsidRPr="007433BF" w:rsidRDefault="00FA5F9D" w:rsidP="00FA5F9D">
      <w:pPr>
        <w:jc w:val="cente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 xml:space="preserve">　　　　　　　　　　　　　　　　　　代</w:t>
      </w:r>
      <w:r w:rsidRPr="007433BF">
        <w:rPr>
          <w:rFonts w:ascii="ＭＳ ゴシック" w:eastAsia="ＭＳ ゴシック" w:hAnsi="ＭＳ ゴシック"/>
          <w:bCs/>
          <w:color w:val="000000" w:themeColor="text1"/>
          <w:sz w:val="22"/>
        </w:rPr>
        <w:t xml:space="preserve"> 表 者 氏 名　</w:t>
      </w:r>
    </w:p>
    <w:p w14:paraId="2B839A9E" w14:textId="77777777" w:rsidR="00FA5F9D" w:rsidRPr="007433BF" w:rsidRDefault="00FA5F9D" w:rsidP="00FA5F9D">
      <w:pPr>
        <w:jc w:val="left"/>
        <w:rPr>
          <w:rFonts w:ascii="ＭＳ ゴシック" w:eastAsia="ＭＳ ゴシック" w:hAnsi="ＭＳ ゴシック"/>
          <w:bCs/>
          <w:color w:val="000000" w:themeColor="text1"/>
          <w:sz w:val="22"/>
        </w:rPr>
      </w:pPr>
    </w:p>
    <w:p w14:paraId="72CF7CAE" w14:textId="77777777" w:rsidR="00FA5F9D" w:rsidRPr="007433BF" w:rsidRDefault="00FA5F9D" w:rsidP="00FA5F9D">
      <w:pPr>
        <w:ind w:leftChars="-472" w:left="-989" w:hanging="2"/>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082648" w:rsidRPr="00082648" w14:paraId="1D66CDBE" w14:textId="77777777" w:rsidTr="00AF2AA3">
        <w:trPr>
          <w:trHeight w:val="394"/>
        </w:trPr>
        <w:tc>
          <w:tcPr>
            <w:tcW w:w="10313" w:type="dxa"/>
            <w:vMerge w:val="restart"/>
            <w:shd w:val="clear" w:color="auto" w:fill="auto"/>
            <w:hideMark/>
          </w:tcPr>
          <w:p w14:paraId="1CEF24E3" w14:textId="2BCE4ED1" w:rsidR="00FA5F9D" w:rsidRPr="007433BF" w:rsidRDefault="007B7590"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令和</w:t>
            </w:r>
            <w:r w:rsidRPr="007433BF">
              <w:rPr>
                <w:rFonts w:ascii="ＭＳ ゴシック" w:eastAsia="ＭＳ ゴシック" w:hAnsi="ＭＳ ゴシック"/>
                <w:bCs/>
                <w:color w:val="000000" w:themeColor="text1"/>
                <w:sz w:val="22"/>
              </w:rPr>
              <w:t>６</w:t>
            </w:r>
            <w:r w:rsidRPr="007433BF">
              <w:rPr>
                <w:rFonts w:ascii="ＭＳ ゴシック" w:eastAsia="ＭＳ ゴシック" w:hAnsi="ＭＳ ゴシック" w:hint="eastAsia"/>
                <w:bCs/>
                <w:color w:val="000000" w:themeColor="text1"/>
                <w:sz w:val="22"/>
              </w:rPr>
              <w:t>年度エネルギー需給構造高度化基準認証推進事業費（省エネルギー等国際標準開発（国際標準分野））</w:t>
            </w:r>
          </w:p>
        </w:tc>
      </w:tr>
      <w:tr w:rsidR="00082648" w:rsidRPr="00082648" w14:paraId="0484877A" w14:textId="77777777" w:rsidTr="00AF2AA3">
        <w:trPr>
          <w:trHeight w:val="394"/>
        </w:trPr>
        <w:tc>
          <w:tcPr>
            <w:tcW w:w="10313" w:type="dxa"/>
            <w:vMerge/>
            <w:shd w:val="clear" w:color="auto" w:fill="auto"/>
            <w:hideMark/>
          </w:tcPr>
          <w:p w14:paraId="0BEFAB1F" w14:textId="77777777" w:rsidR="00FA5F9D" w:rsidRPr="007433BF" w:rsidRDefault="00FA5F9D" w:rsidP="00AF2AA3">
            <w:pPr>
              <w:rPr>
                <w:rFonts w:ascii="ＭＳ ゴシック" w:eastAsia="ＭＳ ゴシック" w:hAnsi="ＭＳ ゴシック"/>
                <w:bCs/>
                <w:color w:val="000000" w:themeColor="text1"/>
                <w:sz w:val="22"/>
              </w:rPr>
            </w:pPr>
          </w:p>
        </w:tc>
      </w:tr>
      <w:tr w:rsidR="00082648" w:rsidRPr="00082648" w14:paraId="2B02F64F" w14:textId="77777777" w:rsidTr="00AF2AA3">
        <w:trPr>
          <w:trHeight w:val="394"/>
        </w:trPr>
        <w:tc>
          <w:tcPr>
            <w:tcW w:w="10313" w:type="dxa"/>
            <w:vMerge/>
            <w:shd w:val="clear" w:color="auto" w:fill="auto"/>
            <w:hideMark/>
          </w:tcPr>
          <w:p w14:paraId="6B4E042C" w14:textId="77777777" w:rsidR="00FA5F9D" w:rsidRPr="007433BF" w:rsidRDefault="00FA5F9D" w:rsidP="00AF2AA3">
            <w:pPr>
              <w:rPr>
                <w:rFonts w:ascii="ＭＳ ゴシック" w:eastAsia="ＭＳ ゴシック" w:hAnsi="ＭＳ ゴシック"/>
                <w:bCs/>
                <w:color w:val="000000" w:themeColor="text1"/>
                <w:sz w:val="22"/>
              </w:rPr>
            </w:pPr>
          </w:p>
        </w:tc>
      </w:tr>
    </w:tbl>
    <w:p w14:paraId="2BB004F3" w14:textId="77777777" w:rsidR="00FA5F9D" w:rsidRPr="007433BF" w:rsidRDefault="00FA5F9D" w:rsidP="00FA5F9D">
      <w:pPr>
        <w:jc w:val="center"/>
        <w:rPr>
          <w:rFonts w:ascii="ＭＳ ゴシック" w:eastAsia="ＭＳ ゴシック" w:hAnsi="ＭＳ ゴシック"/>
          <w:bCs/>
          <w:color w:val="000000" w:themeColor="text1"/>
          <w:sz w:val="22"/>
        </w:rPr>
      </w:pPr>
    </w:p>
    <w:p w14:paraId="1ABAA65C" w14:textId="226B974F" w:rsidR="00FA5F9D" w:rsidRPr="007433BF" w:rsidRDefault="00FA5F9D" w:rsidP="00FA5F9D">
      <w:pPr>
        <w:kinsoku w:val="0"/>
        <w:overflowPunct w:val="0"/>
        <w:ind w:leftChars="-473" w:left="-568" w:hangingChars="193" w:hanging="425"/>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２．本事業における再委託を有する事業類型</w:t>
      </w:r>
    </w:p>
    <w:p w14:paraId="058CE739" w14:textId="1F5D6A75" w:rsidR="00FA5F9D" w:rsidRPr="007433BF" w:rsidRDefault="00FA5F9D" w:rsidP="00FA5F9D">
      <w:pPr>
        <w:kinsoku w:val="0"/>
        <w:overflowPunct w:val="0"/>
        <w:ind w:leftChars="-273" w:left="-353" w:hangingChars="100" w:hanging="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※「１</w:t>
      </w:r>
      <w:r w:rsidR="007B7590" w:rsidRPr="007433BF">
        <w:rPr>
          <w:rFonts w:ascii="ＭＳ ゴシック" w:eastAsia="ＭＳ ゴシック" w:hAnsi="ＭＳ ゴシック" w:hint="eastAsia"/>
          <w:bCs/>
          <w:color w:val="000000" w:themeColor="text1"/>
          <w:sz w:val="22"/>
        </w:rPr>
        <w:t>１</w:t>
      </w:r>
      <w:r w:rsidRPr="007433BF">
        <w:rPr>
          <w:rFonts w:ascii="ＭＳ ゴシック" w:eastAsia="ＭＳ ゴシック" w:hAnsi="ＭＳ ゴシック" w:hint="eastAsia"/>
          <w:bCs/>
          <w:color w:val="000000" w:themeColor="text1"/>
          <w:sz w:val="22"/>
        </w:rPr>
        <w:t>．その他（２）①再委託、外注に関する体制等の確認（提案要求事項の追加等）」に記載のある事業類型「Ⅰ」「Ⅱ」「Ⅲ」のいずれかを記載してください。</w:t>
      </w:r>
    </w:p>
    <w:p w14:paraId="098F3A58" w14:textId="23E565AE" w:rsidR="00FA5F9D" w:rsidRPr="007433BF" w:rsidRDefault="00FA5F9D" w:rsidP="00FA5F9D">
      <w:pPr>
        <w:kinsoku w:val="0"/>
        <w:overflowPunct w:val="0"/>
        <w:ind w:leftChars="-373" w:left="-783" w:firstLineChars="100" w:firstLine="220"/>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82648" w:rsidRPr="00082648" w14:paraId="52B14EBD" w14:textId="2114982E" w:rsidTr="00AF2AA3">
        <w:trPr>
          <w:trHeight w:val="274"/>
        </w:trPr>
        <w:tc>
          <w:tcPr>
            <w:tcW w:w="10290" w:type="dxa"/>
            <w:shd w:val="clear" w:color="auto" w:fill="auto"/>
            <w:hideMark/>
          </w:tcPr>
          <w:p w14:paraId="56BE0421" w14:textId="327A8387" w:rsidR="00FA5F9D" w:rsidRPr="007433BF" w:rsidRDefault="00FA5F9D" w:rsidP="00AF2AA3">
            <w:pPr>
              <w:rPr>
                <w:rFonts w:ascii="ＭＳ ゴシック" w:eastAsia="ＭＳ ゴシック" w:hAnsi="ＭＳ ゴシック"/>
                <w:bCs/>
                <w:color w:val="000000" w:themeColor="text1"/>
                <w:sz w:val="22"/>
              </w:rPr>
            </w:pPr>
          </w:p>
        </w:tc>
      </w:tr>
    </w:tbl>
    <w:p w14:paraId="77267FF3" w14:textId="6CB1ACEE" w:rsidR="00FA5F9D" w:rsidRPr="007433BF" w:rsidRDefault="00FA5F9D" w:rsidP="006D6E34">
      <w:pPr>
        <w:jc w:val="center"/>
        <w:rPr>
          <w:rFonts w:ascii="ＭＳ ゴシック" w:eastAsia="ＭＳ ゴシック" w:hAnsi="ＭＳ ゴシック"/>
          <w:bCs/>
          <w:color w:val="000000" w:themeColor="text1"/>
          <w:sz w:val="22"/>
        </w:rPr>
      </w:pPr>
    </w:p>
    <w:p w14:paraId="1B077E92" w14:textId="2DFB5853" w:rsidR="00FA5F9D" w:rsidRPr="007433BF" w:rsidRDefault="00FA5F9D" w:rsidP="00FA5F9D">
      <w:pPr>
        <w:kinsoku w:val="0"/>
        <w:overflowPunct w:val="0"/>
        <w:ind w:leftChars="-473" w:left="-568" w:hangingChars="193" w:hanging="425"/>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３．本事業における主要な業務（事業全体の企画及び立案並びに根幹に関わる執行管理）の内容</w:t>
      </w:r>
    </w:p>
    <w:p w14:paraId="098F7318" w14:textId="71AABD14" w:rsidR="00FA5F9D" w:rsidRPr="007433BF" w:rsidRDefault="00FA5F9D" w:rsidP="006D6E34">
      <w:pPr>
        <w:kinsoku w:val="0"/>
        <w:overflowPunct w:val="0"/>
        <w:ind w:leftChars="-473" w:left="-348" w:hangingChars="293" w:hanging="645"/>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 xml:space="preserve">　　※「２．本事業における再委託を有する事業類型」に対して、提案内容が合致する理由も含めてご記入ください。</w:t>
      </w:r>
    </w:p>
    <w:p w14:paraId="5F3F2134" w14:textId="3E2498A9" w:rsidR="00FA5F9D" w:rsidRPr="007433BF" w:rsidRDefault="00FA5F9D" w:rsidP="006D6E34">
      <w:pPr>
        <w:kinsoku w:val="0"/>
        <w:overflowPunct w:val="0"/>
        <w:ind w:leftChars="-473" w:left="-568" w:hangingChars="193" w:hanging="425"/>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82648" w:rsidRPr="00082648" w14:paraId="71B6E502" w14:textId="77777777" w:rsidTr="00AF2AA3">
        <w:trPr>
          <w:trHeight w:val="1265"/>
        </w:trPr>
        <w:tc>
          <w:tcPr>
            <w:tcW w:w="10290" w:type="dxa"/>
            <w:shd w:val="clear" w:color="auto" w:fill="auto"/>
            <w:hideMark/>
          </w:tcPr>
          <w:p w14:paraId="13E9BEA8" w14:textId="6EA65883"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＜記載例＞</w:t>
            </w:r>
          </w:p>
          <w:p w14:paraId="0943E2B0" w14:textId="21FDFAD8"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本事業における主要な業務は、・・・・であり、その他関連業務として・・・・を実施する上で、事業類型（Ⅰ、Ⅱ、Ⅲ）が示すように、（落札者）と委託、外注先の業務体系が（事業類型Ⅰ～Ⅲの内容）のような関係となる。</w:t>
            </w:r>
          </w:p>
          <w:p w14:paraId="0C5C417F" w14:textId="77777777" w:rsidR="00FA5F9D" w:rsidRPr="007433BF" w:rsidRDefault="00FA5F9D" w:rsidP="00AF2AA3">
            <w:pPr>
              <w:rPr>
                <w:rFonts w:ascii="ＭＳ ゴシック" w:eastAsia="ＭＳ ゴシック" w:hAnsi="ＭＳ ゴシック"/>
                <w:bCs/>
                <w:color w:val="000000" w:themeColor="text1"/>
                <w:sz w:val="22"/>
              </w:rPr>
            </w:pPr>
          </w:p>
          <w:p w14:paraId="4A496A85" w14:textId="77777777" w:rsidR="00FA5F9D" w:rsidRPr="007433BF" w:rsidRDefault="00FA5F9D" w:rsidP="00AF2AA3">
            <w:pPr>
              <w:rPr>
                <w:rFonts w:ascii="ＭＳ ゴシック" w:eastAsia="ＭＳ ゴシック" w:hAnsi="ＭＳ ゴシック"/>
                <w:bCs/>
                <w:color w:val="000000" w:themeColor="text1"/>
                <w:sz w:val="22"/>
              </w:rPr>
            </w:pPr>
          </w:p>
          <w:p w14:paraId="7D8851CB" w14:textId="77777777" w:rsidR="00FA5F9D" w:rsidRPr="007433BF" w:rsidRDefault="00FA5F9D" w:rsidP="00AF2AA3">
            <w:pPr>
              <w:rPr>
                <w:rFonts w:ascii="ＭＳ ゴシック" w:eastAsia="ＭＳ ゴシック" w:hAnsi="ＭＳ ゴシック"/>
                <w:bCs/>
                <w:color w:val="000000" w:themeColor="text1"/>
                <w:sz w:val="22"/>
              </w:rPr>
            </w:pPr>
          </w:p>
        </w:tc>
      </w:tr>
    </w:tbl>
    <w:p w14:paraId="107C7F22" w14:textId="77777777" w:rsidR="00FA5F9D" w:rsidRPr="007433BF" w:rsidRDefault="00FA5F9D" w:rsidP="00FA5F9D">
      <w:pPr>
        <w:rPr>
          <w:rFonts w:ascii="ＭＳ ゴシック" w:eastAsia="ＭＳ ゴシック" w:hAnsi="ＭＳ ゴシック"/>
          <w:bCs/>
          <w:color w:val="000000" w:themeColor="text1"/>
          <w:sz w:val="22"/>
        </w:rPr>
      </w:pPr>
    </w:p>
    <w:p w14:paraId="1325E324" w14:textId="1E782BBD" w:rsidR="00FA5F9D" w:rsidRPr="007433BF" w:rsidRDefault="00FA5F9D" w:rsidP="00FA5F9D">
      <w:pPr>
        <w:kinsoku w:val="0"/>
        <w:overflowPunct w:val="0"/>
        <w:ind w:leftChars="-473" w:left="-568" w:hangingChars="193" w:hanging="425"/>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４．再委託費率</w:t>
      </w:r>
    </w:p>
    <w:p w14:paraId="2F87A0DD" w14:textId="77777777" w:rsidR="00FA5F9D" w:rsidRPr="007433BF" w:rsidRDefault="00FA5F9D" w:rsidP="00FA5F9D">
      <w:pPr>
        <w:kinsoku w:val="0"/>
        <w:overflowPunct w:val="0"/>
        <w:ind w:leftChars="-473" w:left="-348" w:hangingChars="293" w:hanging="645"/>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 xml:space="preserve">　　※再委託（契約書上の再委託：第</w:t>
      </w:r>
      <w:r w:rsidRPr="007433BF">
        <w:rPr>
          <w:rFonts w:ascii="ＭＳ ゴシック" w:eastAsia="ＭＳ ゴシック" w:hAnsi="ＭＳ ゴシック"/>
          <w:bCs/>
          <w:color w:val="000000" w:themeColor="text1"/>
          <w:sz w:val="22"/>
        </w:rPr>
        <w:t>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82648" w:rsidRPr="00082648" w14:paraId="1EBBA61D" w14:textId="77777777" w:rsidTr="00AF2AA3">
        <w:trPr>
          <w:trHeight w:val="356"/>
        </w:trPr>
        <w:tc>
          <w:tcPr>
            <w:tcW w:w="10309" w:type="dxa"/>
            <w:shd w:val="clear" w:color="auto" w:fill="auto"/>
            <w:hideMark/>
          </w:tcPr>
          <w:p w14:paraId="01330E63" w14:textId="77777777"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w:t>
            </w:r>
          </w:p>
        </w:tc>
      </w:tr>
    </w:tbl>
    <w:p w14:paraId="1FE05837" w14:textId="77777777" w:rsidR="00FA5F9D" w:rsidRPr="007433BF" w:rsidRDefault="00FA5F9D" w:rsidP="00FA5F9D">
      <w:pPr>
        <w:rPr>
          <w:rFonts w:ascii="ＭＳ ゴシック" w:eastAsia="ＭＳ ゴシック" w:hAnsi="ＭＳ ゴシック"/>
          <w:bCs/>
          <w:color w:val="000000" w:themeColor="text1"/>
          <w:sz w:val="22"/>
        </w:rPr>
      </w:pPr>
    </w:p>
    <w:p w14:paraId="7CA5055D" w14:textId="0332C55C" w:rsidR="00FA5F9D" w:rsidRPr="007433BF" w:rsidRDefault="00FA5F9D" w:rsidP="00FA5F9D">
      <w:pPr>
        <w:ind w:leftChars="-472" w:left="-991"/>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082648" w:rsidRPr="004D46F1" w14:paraId="53EAF138" w14:textId="77777777" w:rsidTr="00AF2AA3">
        <w:trPr>
          <w:cantSplit/>
          <w:trHeight w:val="994"/>
        </w:trPr>
        <w:tc>
          <w:tcPr>
            <w:tcW w:w="1844" w:type="dxa"/>
            <w:tcBorders>
              <w:top w:val="single" w:sz="12" w:space="0" w:color="auto"/>
              <w:left w:val="single" w:sz="12" w:space="0" w:color="auto"/>
            </w:tcBorders>
            <w:vAlign w:val="center"/>
          </w:tcPr>
          <w:p w14:paraId="61CBBF00" w14:textId="77777777"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lastRenderedPageBreak/>
              <w:t>再委託名</w:t>
            </w:r>
          </w:p>
        </w:tc>
        <w:tc>
          <w:tcPr>
            <w:tcW w:w="992" w:type="dxa"/>
            <w:tcBorders>
              <w:top w:val="single" w:sz="12" w:space="0" w:color="auto"/>
              <w:right w:val="single" w:sz="12" w:space="0" w:color="auto"/>
            </w:tcBorders>
            <w:vAlign w:val="center"/>
          </w:tcPr>
          <w:p w14:paraId="606B4F1F" w14:textId="77777777"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精算の有無</w:t>
            </w:r>
          </w:p>
        </w:tc>
        <w:tc>
          <w:tcPr>
            <w:tcW w:w="1701" w:type="dxa"/>
            <w:tcBorders>
              <w:top w:val="single" w:sz="12" w:space="0" w:color="auto"/>
              <w:right w:val="single" w:sz="12" w:space="0" w:color="auto"/>
            </w:tcBorders>
          </w:tcPr>
          <w:p w14:paraId="0FC7363A" w14:textId="77777777"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契約金額（見込み）（円）</w:t>
            </w:r>
          </w:p>
        </w:tc>
        <w:tc>
          <w:tcPr>
            <w:tcW w:w="851" w:type="dxa"/>
            <w:tcBorders>
              <w:top w:val="single" w:sz="12" w:space="0" w:color="auto"/>
            </w:tcBorders>
            <w:vAlign w:val="center"/>
          </w:tcPr>
          <w:p w14:paraId="6877FA01" w14:textId="77777777" w:rsidR="00FA5F9D" w:rsidRPr="007433BF" w:rsidRDefault="00FA5F9D" w:rsidP="00AF2AA3">
            <w:pPr>
              <w:jc w:val="cente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比率</w:t>
            </w:r>
          </w:p>
        </w:tc>
        <w:tc>
          <w:tcPr>
            <w:tcW w:w="1417" w:type="dxa"/>
            <w:tcBorders>
              <w:top w:val="single" w:sz="12" w:space="0" w:color="auto"/>
              <w:right w:val="single" w:sz="12" w:space="0" w:color="auto"/>
            </w:tcBorders>
          </w:tcPr>
          <w:p w14:paraId="5DBED546" w14:textId="77777777"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再委託先の選定方法又は理由※</w:t>
            </w:r>
          </w:p>
        </w:tc>
        <w:tc>
          <w:tcPr>
            <w:tcW w:w="3402" w:type="dxa"/>
            <w:tcBorders>
              <w:top w:val="single" w:sz="12" w:space="0" w:color="auto"/>
              <w:right w:val="single" w:sz="12" w:space="0" w:color="auto"/>
            </w:tcBorders>
          </w:tcPr>
          <w:p w14:paraId="7D08C142" w14:textId="77777777"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業務の内容及び範囲</w:t>
            </w:r>
          </w:p>
        </w:tc>
      </w:tr>
      <w:tr w:rsidR="00082648" w:rsidRPr="004D46F1" w14:paraId="5A73FF13" w14:textId="77777777" w:rsidTr="00AF2AA3">
        <w:trPr>
          <w:cantSplit/>
          <w:trHeight w:val="765"/>
        </w:trPr>
        <w:tc>
          <w:tcPr>
            <w:tcW w:w="1844" w:type="dxa"/>
            <w:tcBorders>
              <w:left w:val="single" w:sz="12" w:space="0" w:color="auto"/>
            </w:tcBorders>
            <w:vAlign w:val="center"/>
          </w:tcPr>
          <w:p w14:paraId="7734CF13" w14:textId="77777777"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【例】未定</w:t>
            </w:r>
          </w:p>
          <w:p w14:paraId="3FF91505" w14:textId="77777777"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bCs/>
                <w:color w:val="000000" w:themeColor="text1"/>
                <w:sz w:val="22"/>
              </w:rPr>
              <w:t>[再委託先]</w:t>
            </w:r>
          </w:p>
        </w:tc>
        <w:tc>
          <w:tcPr>
            <w:tcW w:w="992" w:type="dxa"/>
            <w:tcBorders>
              <w:right w:val="single" w:sz="12" w:space="0" w:color="auto"/>
            </w:tcBorders>
            <w:vAlign w:val="center"/>
          </w:tcPr>
          <w:p w14:paraId="51A84A3D" w14:textId="77777777" w:rsidR="00FA5F9D" w:rsidRPr="007433BF" w:rsidRDefault="00FA5F9D" w:rsidP="00AF2AA3">
            <w:pPr>
              <w:jc w:val="cente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無</w:t>
            </w:r>
          </w:p>
        </w:tc>
        <w:tc>
          <w:tcPr>
            <w:tcW w:w="1701" w:type="dxa"/>
            <w:tcBorders>
              <w:right w:val="single" w:sz="12" w:space="0" w:color="auto"/>
            </w:tcBorders>
          </w:tcPr>
          <w:p w14:paraId="4034F5CE" w14:textId="77777777" w:rsidR="00FA5F9D" w:rsidRPr="007433BF" w:rsidRDefault="00FA5F9D" w:rsidP="00AF2AA3">
            <w:pPr>
              <w:jc w:val="right"/>
              <w:rPr>
                <w:rFonts w:ascii="ＭＳ ゴシック" w:eastAsia="ＭＳ ゴシック" w:hAnsi="ＭＳ ゴシック"/>
                <w:bCs/>
                <w:color w:val="000000" w:themeColor="text1"/>
                <w:sz w:val="22"/>
              </w:rPr>
            </w:pPr>
            <w:r w:rsidRPr="007433BF">
              <w:rPr>
                <w:rFonts w:ascii="ＭＳ ゴシック" w:eastAsia="ＭＳ ゴシック" w:hAnsi="ＭＳ ゴシック"/>
                <w:bCs/>
                <w:color w:val="000000" w:themeColor="text1"/>
                <w:sz w:val="22"/>
              </w:rPr>
              <w:t>10,000,000</w:t>
            </w:r>
          </w:p>
        </w:tc>
        <w:tc>
          <w:tcPr>
            <w:tcW w:w="851" w:type="dxa"/>
          </w:tcPr>
          <w:p w14:paraId="4AC6AC0A" w14:textId="77777777"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bCs/>
                <w:color w:val="000000" w:themeColor="text1"/>
                <w:sz w:val="22"/>
              </w:rPr>
              <w:t>20.0%</w:t>
            </w:r>
          </w:p>
        </w:tc>
        <w:tc>
          <w:tcPr>
            <w:tcW w:w="1417" w:type="dxa"/>
            <w:tcBorders>
              <w:right w:val="single" w:sz="12" w:space="0" w:color="auto"/>
            </w:tcBorders>
          </w:tcPr>
          <w:p w14:paraId="42C2CB0F" w14:textId="77777777"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相見積もり</w:t>
            </w:r>
          </w:p>
        </w:tc>
        <w:tc>
          <w:tcPr>
            <w:tcW w:w="3402" w:type="dxa"/>
            <w:tcBorders>
              <w:right w:val="single" w:sz="12" w:space="0" w:color="auto"/>
            </w:tcBorders>
          </w:tcPr>
          <w:p w14:paraId="45F4C69B" w14:textId="77777777"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・・・・等の各種データ収集・提供</w:t>
            </w:r>
          </w:p>
        </w:tc>
      </w:tr>
      <w:tr w:rsidR="00082648" w:rsidRPr="004D46F1" w14:paraId="294481F1" w14:textId="77777777" w:rsidTr="00AF2AA3">
        <w:trPr>
          <w:cantSplit/>
          <w:trHeight w:val="765"/>
        </w:trPr>
        <w:tc>
          <w:tcPr>
            <w:tcW w:w="1844" w:type="dxa"/>
            <w:tcBorders>
              <w:left w:val="single" w:sz="12" w:space="0" w:color="auto"/>
            </w:tcBorders>
            <w:vAlign w:val="center"/>
          </w:tcPr>
          <w:p w14:paraId="2F0D62C8" w14:textId="77777777"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【例】○○（株）</w:t>
            </w:r>
          </w:p>
          <w:p w14:paraId="2F935532" w14:textId="77777777"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bCs/>
                <w:color w:val="000000" w:themeColor="text1"/>
                <w:sz w:val="22"/>
              </w:rPr>
              <w:t>[再委託先]</w:t>
            </w:r>
          </w:p>
        </w:tc>
        <w:tc>
          <w:tcPr>
            <w:tcW w:w="992" w:type="dxa"/>
            <w:tcBorders>
              <w:right w:val="single" w:sz="12" w:space="0" w:color="auto"/>
            </w:tcBorders>
            <w:vAlign w:val="center"/>
          </w:tcPr>
          <w:p w14:paraId="42381E07" w14:textId="77777777" w:rsidR="00FA5F9D" w:rsidRPr="007433BF" w:rsidRDefault="00FA5F9D" w:rsidP="00AF2AA3">
            <w:pPr>
              <w:jc w:val="cente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有</w:t>
            </w:r>
          </w:p>
        </w:tc>
        <w:tc>
          <w:tcPr>
            <w:tcW w:w="1701" w:type="dxa"/>
            <w:tcBorders>
              <w:right w:val="single" w:sz="12" w:space="0" w:color="auto"/>
            </w:tcBorders>
          </w:tcPr>
          <w:p w14:paraId="7DE4DB97" w14:textId="77777777" w:rsidR="00FA5F9D" w:rsidRPr="007433BF" w:rsidRDefault="00FA5F9D" w:rsidP="00AF2AA3">
            <w:pPr>
              <w:jc w:val="right"/>
              <w:rPr>
                <w:rFonts w:ascii="ＭＳ ゴシック" w:eastAsia="ＭＳ ゴシック" w:hAnsi="ＭＳ ゴシック"/>
                <w:bCs/>
                <w:color w:val="000000" w:themeColor="text1"/>
                <w:sz w:val="22"/>
              </w:rPr>
            </w:pPr>
            <w:r w:rsidRPr="007433BF">
              <w:rPr>
                <w:rFonts w:ascii="ＭＳ ゴシック" w:eastAsia="ＭＳ ゴシック" w:hAnsi="ＭＳ ゴシック"/>
                <w:bCs/>
                <w:color w:val="000000" w:themeColor="text1"/>
                <w:sz w:val="22"/>
              </w:rPr>
              <w:t>20,000,000</w:t>
            </w:r>
          </w:p>
        </w:tc>
        <w:tc>
          <w:tcPr>
            <w:tcW w:w="851" w:type="dxa"/>
          </w:tcPr>
          <w:p w14:paraId="4FC92305" w14:textId="77777777"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bCs/>
                <w:color w:val="000000" w:themeColor="text1"/>
                <w:sz w:val="22"/>
              </w:rPr>
              <w:t>40.0%</w:t>
            </w:r>
          </w:p>
        </w:tc>
        <w:tc>
          <w:tcPr>
            <w:tcW w:w="1417" w:type="dxa"/>
            <w:tcBorders>
              <w:right w:val="single" w:sz="12" w:space="0" w:color="auto"/>
            </w:tcBorders>
          </w:tcPr>
          <w:p w14:paraId="725157B2" w14:textId="77777777"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一者選定</w:t>
            </w:r>
          </w:p>
          <w:p w14:paraId="359E428C" w14:textId="77777777"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理由：〇〇（株）については、・・・を実施出来る唯一の事業者であるため等。</w:t>
            </w:r>
          </w:p>
        </w:tc>
        <w:tc>
          <w:tcPr>
            <w:tcW w:w="3402" w:type="dxa"/>
            <w:tcBorders>
              <w:right w:val="single" w:sz="12" w:space="0" w:color="auto"/>
            </w:tcBorders>
          </w:tcPr>
          <w:p w14:paraId="136BCA81" w14:textId="77777777"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コールセンター</w:t>
            </w:r>
          </w:p>
        </w:tc>
      </w:tr>
      <w:tr w:rsidR="00082648" w:rsidRPr="004D46F1" w14:paraId="1DF9A6D4" w14:textId="77777777" w:rsidTr="00AF2AA3">
        <w:trPr>
          <w:cantSplit/>
          <w:trHeight w:val="765"/>
        </w:trPr>
        <w:tc>
          <w:tcPr>
            <w:tcW w:w="1844" w:type="dxa"/>
            <w:tcBorders>
              <w:left w:val="single" w:sz="12" w:space="0" w:color="auto"/>
            </w:tcBorders>
            <w:vAlign w:val="center"/>
          </w:tcPr>
          <w:p w14:paraId="4439D48A" w14:textId="77777777"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【例】△△（株）</w:t>
            </w:r>
          </w:p>
          <w:p w14:paraId="799B91BD" w14:textId="77777777"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bCs/>
                <w:color w:val="000000" w:themeColor="text1"/>
                <w:sz w:val="22"/>
              </w:rPr>
              <w:t>[再々委託先]</w:t>
            </w:r>
          </w:p>
        </w:tc>
        <w:tc>
          <w:tcPr>
            <w:tcW w:w="992" w:type="dxa"/>
            <w:tcBorders>
              <w:right w:val="single" w:sz="12" w:space="0" w:color="auto"/>
            </w:tcBorders>
            <w:vAlign w:val="center"/>
          </w:tcPr>
          <w:p w14:paraId="6032F72B" w14:textId="77777777" w:rsidR="00FA5F9D" w:rsidRPr="007433BF" w:rsidRDefault="00FA5F9D" w:rsidP="00AF2AA3">
            <w:pPr>
              <w:jc w:val="cente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無</w:t>
            </w:r>
          </w:p>
        </w:tc>
        <w:tc>
          <w:tcPr>
            <w:tcW w:w="1701" w:type="dxa"/>
            <w:tcBorders>
              <w:right w:val="single" w:sz="12" w:space="0" w:color="auto"/>
            </w:tcBorders>
          </w:tcPr>
          <w:p w14:paraId="1E412209" w14:textId="77777777" w:rsidR="00FA5F9D" w:rsidRPr="007433BF" w:rsidRDefault="00FA5F9D" w:rsidP="00AF2AA3">
            <w:pPr>
              <w:jc w:val="right"/>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 xml:space="preserve">　　</w:t>
            </w:r>
            <w:r w:rsidRPr="007433BF">
              <w:rPr>
                <w:rFonts w:ascii="ＭＳ ゴシック" w:eastAsia="ＭＳ ゴシック" w:hAnsi="ＭＳ ゴシック"/>
                <w:bCs/>
                <w:color w:val="000000" w:themeColor="text1"/>
                <w:sz w:val="22"/>
              </w:rPr>
              <w:t>2,000,000</w:t>
            </w:r>
          </w:p>
        </w:tc>
        <w:tc>
          <w:tcPr>
            <w:tcW w:w="851" w:type="dxa"/>
          </w:tcPr>
          <w:p w14:paraId="43C37EF2" w14:textId="77777777" w:rsidR="00FA5F9D" w:rsidRPr="007433BF" w:rsidRDefault="00FA5F9D" w:rsidP="00AF2AA3">
            <w:pPr>
              <w:jc w:val="cente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w:t>
            </w:r>
          </w:p>
        </w:tc>
        <w:tc>
          <w:tcPr>
            <w:tcW w:w="1417" w:type="dxa"/>
            <w:tcBorders>
              <w:right w:val="single" w:sz="12" w:space="0" w:color="auto"/>
            </w:tcBorders>
          </w:tcPr>
          <w:p w14:paraId="3DE9F549" w14:textId="77777777"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w:t>
            </w:r>
            <w:r w:rsidRPr="007433BF">
              <w:rPr>
                <w:rFonts w:ascii="ＭＳ ゴシック" w:eastAsia="ＭＳ ゴシック" w:hAnsi="ＭＳ ゴシック"/>
                <w:bCs/>
                <w:color w:val="000000" w:themeColor="text1"/>
                <w:sz w:val="22"/>
              </w:rPr>
              <w:t xml:space="preserve"> </w:t>
            </w:r>
          </w:p>
        </w:tc>
        <w:tc>
          <w:tcPr>
            <w:tcW w:w="3402" w:type="dxa"/>
            <w:tcBorders>
              <w:right w:val="single" w:sz="12" w:space="0" w:color="auto"/>
            </w:tcBorders>
          </w:tcPr>
          <w:p w14:paraId="5373D686" w14:textId="77777777"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w:t>
            </w:r>
          </w:p>
        </w:tc>
      </w:tr>
      <w:tr w:rsidR="00082648" w:rsidRPr="004D46F1" w14:paraId="4E959F23" w14:textId="77777777" w:rsidTr="00AF2AA3">
        <w:trPr>
          <w:cantSplit/>
          <w:trHeight w:val="765"/>
        </w:trPr>
        <w:tc>
          <w:tcPr>
            <w:tcW w:w="1844" w:type="dxa"/>
            <w:tcBorders>
              <w:left w:val="single" w:sz="12" w:space="0" w:color="auto"/>
            </w:tcBorders>
            <w:vAlign w:val="center"/>
          </w:tcPr>
          <w:p w14:paraId="0D81C5D2" w14:textId="77777777"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【例】□□（株）</w:t>
            </w:r>
          </w:p>
          <w:p w14:paraId="468EC29C" w14:textId="77777777"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bCs/>
                <w:color w:val="000000" w:themeColor="text1"/>
                <w:sz w:val="22"/>
              </w:rPr>
              <w:t>[再々委託先]</w:t>
            </w:r>
          </w:p>
        </w:tc>
        <w:tc>
          <w:tcPr>
            <w:tcW w:w="992" w:type="dxa"/>
            <w:tcBorders>
              <w:right w:val="single" w:sz="12" w:space="0" w:color="auto"/>
            </w:tcBorders>
            <w:vAlign w:val="center"/>
          </w:tcPr>
          <w:p w14:paraId="6DCCB2C9" w14:textId="77777777" w:rsidR="00FA5F9D" w:rsidRPr="007433BF" w:rsidRDefault="00FA5F9D" w:rsidP="00AF2AA3">
            <w:pPr>
              <w:jc w:val="cente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無</w:t>
            </w:r>
          </w:p>
        </w:tc>
        <w:tc>
          <w:tcPr>
            <w:tcW w:w="1701" w:type="dxa"/>
            <w:tcBorders>
              <w:right w:val="single" w:sz="12" w:space="0" w:color="auto"/>
            </w:tcBorders>
          </w:tcPr>
          <w:p w14:paraId="60F3BA3C" w14:textId="77777777" w:rsidR="00FA5F9D" w:rsidRPr="007433BF" w:rsidRDefault="00FA5F9D" w:rsidP="00AF2AA3">
            <w:pPr>
              <w:jc w:val="right"/>
              <w:rPr>
                <w:rFonts w:ascii="ＭＳ ゴシック" w:eastAsia="ＭＳ ゴシック" w:hAnsi="ＭＳ ゴシック"/>
                <w:bCs/>
                <w:color w:val="000000" w:themeColor="text1"/>
                <w:sz w:val="22"/>
              </w:rPr>
            </w:pPr>
            <w:r w:rsidRPr="007433BF">
              <w:rPr>
                <w:rFonts w:ascii="ＭＳ ゴシック" w:eastAsia="ＭＳ ゴシック" w:hAnsi="ＭＳ ゴシック"/>
                <w:bCs/>
                <w:color w:val="000000" w:themeColor="text1"/>
                <w:sz w:val="22"/>
              </w:rPr>
              <w:t xml:space="preserve">    3,000,000</w:t>
            </w:r>
          </w:p>
        </w:tc>
        <w:tc>
          <w:tcPr>
            <w:tcW w:w="851" w:type="dxa"/>
          </w:tcPr>
          <w:p w14:paraId="013C7B53" w14:textId="77777777" w:rsidR="00FA5F9D" w:rsidRPr="007433BF" w:rsidRDefault="00FA5F9D" w:rsidP="00AF2AA3">
            <w:pPr>
              <w:jc w:val="cente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w:t>
            </w:r>
          </w:p>
        </w:tc>
        <w:tc>
          <w:tcPr>
            <w:tcW w:w="1417" w:type="dxa"/>
            <w:tcBorders>
              <w:right w:val="single" w:sz="12" w:space="0" w:color="auto"/>
            </w:tcBorders>
          </w:tcPr>
          <w:p w14:paraId="0853C55F" w14:textId="77777777"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w:t>
            </w:r>
          </w:p>
        </w:tc>
        <w:tc>
          <w:tcPr>
            <w:tcW w:w="3402" w:type="dxa"/>
            <w:tcBorders>
              <w:right w:val="single" w:sz="12" w:space="0" w:color="auto"/>
            </w:tcBorders>
          </w:tcPr>
          <w:p w14:paraId="10C7730E" w14:textId="77777777"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w:t>
            </w:r>
          </w:p>
        </w:tc>
      </w:tr>
      <w:tr w:rsidR="00082648" w:rsidRPr="004D46F1" w14:paraId="0134067F" w14:textId="77777777" w:rsidTr="00AF2AA3">
        <w:trPr>
          <w:cantSplit/>
          <w:trHeight w:val="765"/>
        </w:trPr>
        <w:tc>
          <w:tcPr>
            <w:tcW w:w="1844" w:type="dxa"/>
            <w:tcBorders>
              <w:left w:val="single" w:sz="12" w:space="0" w:color="auto"/>
              <w:bottom w:val="single" w:sz="12" w:space="0" w:color="auto"/>
            </w:tcBorders>
            <w:vAlign w:val="center"/>
          </w:tcPr>
          <w:p w14:paraId="5D06E901" w14:textId="77777777" w:rsidR="00FA5F9D" w:rsidRPr="007433BF" w:rsidRDefault="00FA5F9D" w:rsidP="00AF2AA3">
            <w:pPr>
              <w:rPr>
                <w:rFonts w:ascii="ＭＳ ゴシック" w:eastAsia="ＭＳ ゴシック" w:hAnsi="ＭＳ ゴシック"/>
                <w:bCs/>
                <w:color w:val="000000" w:themeColor="text1"/>
                <w:sz w:val="22"/>
              </w:rPr>
            </w:pPr>
          </w:p>
        </w:tc>
        <w:tc>
          <w:tcPr>
            <w:tcW w:w="992" w:type="dxa"/>
            <w:tcBorders>
              <w:bottom w:val="single" w:sz="12" w:space="0" w:color="auto"/>
              <w:right w:val="single" w:sz="12" w:space="0" w:color="auto"/>
            </w:tcBorders>
            <w:vAlign w:val="center"/>
          </w:tcPr>
          <w:p w14:paraId="6D25A114" w14:textId="77777777" w:rsidR="00FA5F9D" w:rsidRPr="007433BF" w:rsidRDefault="00FA5F9D" w:rsidP="00AF2AA3">
            <w:pPr>
              <w:rPr>
                <w:rFonts w:ascii="ＭＳ ゴシック" w:eastAsia="ＭＳ ゴシック" w:hAnsi="ＭＳ ゴシック"/>
                <w:bCs/>
                <w:color w:val="000000" w:themeColor="text1"/>
                <w:sz w:val="22"/>
              </w:rPr>
            </w:pPr>
          </w:p>
        </w:tc>
        <w:tc>
          <w:tcPr>
            <w:tcW w:w="1701" w:type="dxa"/>
            <w:tcBorders>
              <w:bottom w:val="single" w:sz="12" w:space="0" w:color="auto"/>
              <w:right w:val="single" w:sz="12" w:space="0" w:color="auto"/>
            </w:tcBorders>
          </w:tcPr>
          <w:p w14:paraId="57A174AD" w14:textId="77777777" w:rsidR="00FA5F9D" w:rsidRPr="007433BF" w:rsidRDefault="00FA5F9D" w:rsidP="00AF2AA3">
            <w:pPr>
              <w:rPr>
                <w:rFonts w:ascii="ＭＳ ゴシック" w:eastAsia="ＭＳ ゴシック" w:hAnsi="ＭＳ ゴシック"/>
                <w:bCs/>
                <w:color w:val="000000" w:themeColor="text1"/>
                <w:sz w:val="22"/>
              </w:rPr>
            </w:pPr>
          </w:p>
        </w:tc>
        <w:tc>
          <w:tcPr>
            <w:tcW w:w="851" w:type="dxa"/>
            <w:tcBorders>
              <w:bottom w:val="single" w:sz="12" w:space="0" w:color="auto"/>
            </w:tcBorders>
          </w:tcPr>
          <w:p w14:paraId="6805E6CA" w14:textId="77777777" w:rsidR="00FA5F9D" w:rsidRPr="007433BF" w:rsidRDefault="00FA5F9D" w:rsidP="00AF2AA3">
            <w:pPr>
              <w:rPr>
                <w:rFonts w:ascii="ＭＳ ゴシック" w:eastAsia="ＭＳ ゴシック" w:hAnsi="ＭＳ ゴシック"/>
                <w:bCs/>
                <w:color w:val="000000" w:themeColor="text1"/>
                <w:sz w:val="22"/>
              </w:rPr>
            </w:pPr>
          </w:p>
        </w:tc>
        <w:tc>
          <w:tcPr>
            <w:tcW w:w="1417" w:type="dxa"/>
            <w:tcBorders>
              <w:bottom w:val="single" w:sz="12" w:space="0" w:color="auto"/>
              <w:right w:val="single" w:sz="12" w:space="0" w:color="auto"/>
            </w:tcBorders>
          </w:tcPr>
          <w:p w14:paraId="4573BA56" w14:textId="77777777" w:rsidR="00FA5F9D" w:rsidRPr="007433BF" w:rsidRDefault="00FA5F9D" w:rsidP="00AF2AA3">
            <w:pPr>
              <w:rPr>
                <w:rFonts w:ascii="ＭＳ ゴシック" w:eastAsia="ＭＳ ゴシック" w:hAnsi="ＭＳ ゴシック"/>
                <w:bCs/>
                <w:color w:val="000000" w:themeColor="text1"/>
                <w:sz w:val="22"/>
              </w:rPr>
            </w:pPr>
          </w:p>
        </w:tc>
        <w:tc>
          <w:tcPr>
            <w:tcW w:w="3402" w:type="dxa"/>
            <w:tcBorders>
              <w:bottom w:val="single" w:sz="12" w:space="0" w:color="auto"/>
              <w:right w:val="single" w:sz="12" w:space="0" w:color="auto"/>
            </w:tcBorders>
          </w:tcPr>
          <w:p w14:paraId="03C03EC0" w14:textId="77777777" w:rsidR="00FA5F9D" w:rsidRPr="007433BF" w:rsidRDefault="00FA5F9D" w:rsidP="00AF2AA3">
            <w:pPr>
              <w:rPr>
                <w:rFonts w:ascii="ＭＳ ゴシック" w:eastAsia="ＭＳ ゴシック" w:hAnsi="ＭＳ ゴシック"/>
                <w:bCs/>
                <w:color w:val="000000" w:themeColor="text1"/>
                <w:sz w:val="22"/>
              </w:rPr>
            </w:pPr>
          </w:p>
        </w:tc>
      </w:tr>
    </w:tbl>
    <w:p w14:paraId="43E9F933" w14:textId="77777777" w:rsidR="00FA5F9D" w:rsidRPr="007433BF" w:rsidRDefault="00FA5F9D" w:rsidP="00FA5F9D">
      <w:pPr>
        <w:ind w:leftChars="-214" w:left="-283" w:rightChars="-203" w:right="-426" w:hangingChars="92" w:hanging="166"/>
        <w:jc w:val="left"/>
        <w:rPr>
          <w:rFonts w:ascii="ＭＳ ゴシック" w:eastAsia="ＭＳ ゴシック" w:hAnsi="ＭＳ ゴシック"/>
          <w:bCs/>
          <w:color w:val="000000" w:themeColor="text1"/>
          <w:sz w:val="18"/>
          <w:szCs w:val="18"/>
        </w:rPr>
      </w:pPr>
      <w:r w:rsidRPr="007433BF">
        <w:rPr>
          <w:rFonts w:ascii="ＭＳ ゴシック" w:eastAsia="ＭＳ ゴシック" w:hAnsi="ＭＳ ゴシック" w:hint="eastAsia"/>
          <w:bCs/>
          <w:color w:val="000000" w:themeColor="text1"/>
          <w:sz w:val="18"/>
          <w:szCs w:val="18"/>
        </w:rPr>
        <w:t>※グループ企業（委託事業事務処理マニュアル３ページに記載のグループ企業をいう。）との取引であることのみを選定理由とすることは認められません。</w:t>
      </w:r>
    </w:p>
    <w:p w14:paraId="0209E2D0" w14:textId="77777777" w:rsidR="00FA5F9D" w:rsidRPr="007433BF" w:rsidRDefault="00FA5F9D" w:rsidP="00FA5F9D">
      <w:pPr>
        <w:ind w:leftChars="-472" w:left="-991"/>
        <w:jc w:val="left"/>
        <w:rPr>
          <w:rFonts w:ascii="ＭＳ ゴシック" w:eastAsia="ＭＳ ゴシック" w:hAnsi="ＭＳ ゴシック"/>
          <w:bCs/>
          <w:color w:val="000000" w:themeColor="text1"/>
          <w:sz w:val="18"/>
          <w:szCs w:val="18"/>
        </w:rPr>
      </w:pPr>
      <w:r w:rsidRPr="007433BF">
        <w:rPr>
          <w:rFonts w:ascii="ＭＳ ゴシック" w:eastAsia="ＭＳ ゴシック" w:hAnsi="ＭＳ ゴシック" w:hint="eastAsia"/>
          <w:bCs/>
          <w:color w:val="000000" w:themeColor="text1"/>
          <w:sz w:val="18"/>
          <w:szCs w:val="18"/>
        </w:rPr>
        <w:t xml:space="preserve">　　　※金額は消費税を含む金額とする。</w:t>
      </w:r>
    </w:p>
    <w:p w14:paraId="504EF6DD" w14:textId="77777777" w:rsidR="00FA5F9D" w:rsidRPr="007433BF" w:rsidRDefault="00FA5F9D" w:rsidP="00FA5F9D">
      <w:pPr>
        <w:ind w:leftChars="-472" w:left="-991"/>
        <w:jc w:val="left"/>
        <w:rPr>
          <w:rFonts w:ascii="ＭＳ ゴシック" w:eastAsia="ＭＳ ゴシック" w:hAnsi="ＭＳ ゴシック"/>
          <w:bCs/>
          <w:color w:val="000000" w:themeColor="text1"/>
          <w:sz w:val="18"/>
          <w:szCs w:val="18"/>
        </w:rPr>
      </w:pPr>
      <w:r w:rsidRPr="007433BF">
        <w:rPr>
          <w:rFonts w:ascii="ＭＳ ゴシック" w:eastAsia="ＭＳ ゴシック" w:hAnsi="ＭＳ ゴシック" w:hint="eastAsia"/>
          <w:bCs/>
          <w:color w:val="000000" w:themeColor="text1"/>
          <w:sz w:val="18"/>
          <w:szCs w:val="18"/>
        </w:rPr>
        <w:t xml:space="preserve">　　　※再委託先、再々委託先及びそれ以下の委託先の契約金額を含めた情報を記載すること。</w:t>
      </w:r>
    </w:p>
    <w:p w14:paraId="00616A10" w14:textId="77777777" w:rsidR="00FA5F9D" w:rsidRPr="007433BF" w:rsidRDefault="00FA5F9D" w:rsidP="00FA5F9D">
      <w:pPr>
        <w:ind w:leftChars="-472" w:left="-991"/>
        <w:jc w:val="left"/>
        <w:rPr>
          <w:rFonts w:ascii="ＭＳ ゴシック" w:eastAsia="ＭＳ ゴシック" w:hAnsi="ＭＳ ゴシック"/>
          <w:bCs/>
          <w:color w:val="000000" w:themeColor="text1"/>
          <w:sz w:val="18"/>
          <w:szCs w:val="18"/>
        </w:rPr>
      </w:pPr>
      <w:r w:rsidRPr="007433BF">
        <w:rPr>
          <w:rFonts w:ascii="ＭＳ ゴシック" w:eastAsia="ＭＳ ゴシック" w:hAnsi="ＭＳ ゴシック" w:hint="eastAsia"/>
          <w:bCs/>
          <w:color w:val="000000" w:themeColor="text1"/>
          <w:sz w:val="18"/>
          <w:szCs w:val="18"/>
        </w:rPr>
        <w:t xml:space="preserve">　　　※比率は、事業費総額に対する再委託の割合（再々委託先及びそれ以下の委託先は記入不要）</w:t>
      </w:r>
    </w:p>
    <w:p w14:paraId="342E8FE6" w14:textId="77777777" w:rsidR="00FA5F9D" w:rsidRPr="007433BF" w:rsidRDefault="00FA5F9D" w:rsidP="00FA5F9D">
      <w:pPr>
        <w:ind w:leftChars="-472" w:left="-991"/>
        <w:jc w:val="left"/>
        <w:rPr>
          <w:rFonts w:ascii="ＭＳ ゴシック" w:eastAsia="ＭＳ ゴシック" w:hAnsi="ＭＳ ゴシック"/>
          <w:bCs/>
          <w:color w:val="000000" w:themeColor="text1"/>
          <w:sz w:val="18"/>
          <w:szCs w:val="18"/>
        </w:rPr>
      </w:pPr>
      <w:r w:rsidRPr="007433BF">
        <w:rPr>
          <w:rFonts w:ascii="ＭＳ ゴシック" w:eastAsia="ＭＳ ゴシック" w:hAnsi="ＭＳ ゴシック" w:hint="eastAsia"/>
          <w:bCs/>
          <w:color w:val="000000" w:themeColor="text1"/>
          <w:sz w:val="18"/>
          <w:szCs w:val="18"/>
        </w:rPr>
        <w:t xml:space="preserve">　　　※一者選定の場合は、当該事業者でなければ事業を実施出来ない理由を記載すること。</w:t>
      </w:r>
    </w:p>
    <w:p w14:paraId="79534B36" w14:textId="77777777" w:rsidR="00FA5F9D" w:rsidRPr="007433BF" w:rsidRDefault="00FA5F9D" w:rsidP="00FA5F9D">
      <w:pPr>
        <w:jc w:val="left"/>
        <w:rPr>
          <w:rFonts w:ascii="ＭＳ ゴシック" w:eastAsia="ＭＳ ゴシック" w:hAnsi="ＭＳ ゴシック"/>
          <w:bCs/>
          <w:color w:val="000000" w:themeColor="text1"/>
          <w:sz w:val="22"/>
        </w:rPr>
      </w:pPr>
    </w:p>
    <w:p w14:paraId="0B794AFC" w14:textId="4DCA09C7" w:rsidR="00FA5F9D" w:rsidRPr="007433BF" w:rsidRDefault="00FA5F9D" w:rsidP="00FA5F9D">
      <w:pPr>
        <w:ind w:leftChars="-405" w:left="-850"/>
        <w:jc w:val="left"/>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FA5F9D" w:rsidRPr="00082648" w14:paraId="3E6E46E7" w14:textId="77777777" w:rsidTr="00AF2AA3">
        <w:trPr>
          <w:trHeight w:val="2974"/>
          <w:jc w:val="center"/>
        </w:trPr>
        <w:tc>
          <w:tcPr>
            <w:tcW w:w="10271" w:type="dxa"/>
            <w:shd w:val="clear" w:color="auto" w:fill="auto"/>
          </w:tcPr>
          <w:p w14:paraId="473E5C78" w14:textId="3CE4B04B" w:rsidR="00FA5F9D" w:rsidRPr="007433BF" w:rsidRDefault="00D81583" w:rsidP="00AF2AA3">
            <w:pPr>
              <w:jc w:val="left"/>
              <w:rPr>
                <w:rFonts w:ascii="ＭＳ ゴシック" w:eastAsia="ＭＳ ゴシック" w:hAnsi="ＭＳ ゴシック"/>
                <w:bCs/>
                <w:color w:val="000000" w:themeColor="text1"/>
                <w:sz w:val="22"/>
              </w:rPr>
            </w:pPr>
            <w:r w:rsidRPr="007433BF">
              <w:rPr>
                <w:noProof/>
                <w:color w:val="000000" w:themeColor="text1"/>
              </w:rPr>
              <mc:AlternateContent>
                <mc:Choice Requires="wps">
                  <w:drawing>
                    <wp:anchor distT="0" distB="0" distL="114300" distR="114300" simplePos="0" relativeHeight="251658251" behindDoc="0" locked="0" layoutInCell="1" allowOverlap="1" wp14:anchorId="3D56429F" wp14:editId="56CACB43">
                      <wp:simplePos x="0" y="0"/>
                      <wp:positionH relativeFrom="column">
                        <wp:posOffset>4607560</wp:posOffset>
                      </wp:positionH>
                      <wp:positionV relativeFrom="paragraph">
                        <wp:posOffset>1329690</wp:posOffset>
                      </wp:positionV>
                      <wp:extent cx="1367155" cy="325120"/>
                      <wp:effectExtent l="6985" t="15240" r="16510" b="2159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D168A5C" w14:textId="77777777" w:rsidR="00FA5F9D" w:rsidRPr="006F6796" w:rsidRDefault="00FA5F9D" w:rsidP="00FA5F9D">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4C69F47" w14:textId="77777777" w:rsidR="00FA5F9D" w:rsidRPr="006F6796" w:rsidRDefault="00FA5F9D" w:rsidP="00FA5F9D">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6429F" id="テキスト ボックス 20" o:spid="_x0000_s1072" type="#_x0000_t202" style="position:absolute;margin-left:362.8pt;margin-top:104.7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Nf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7NHQlQfNnqAvoRGC0OGdgk2j7U+M&#10;Opj5ErsfR2I5RvK9gl5YZ/N5eCTiYb5Y5nCwU8thaiGKQqgSeyg+bvd+eFiOxoq6gUzDNCm9hXmo&#10;RGzVZ1TjFMFcx7rGNyg8HNNzvPX8Um5+AQ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a23zX6sCAABx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1D168A5C" w14:textId="77777777" w:rsidR="00FA5F9D" w:rsidRPr="006F6796" w:rsidRDefault="00FA5F9D" w:rsidP="00FA5F9D">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4C69F47" w14:textId="77777777" w:rsidR="00FA5F9D" w:rsidRPr="006F6796" w:rsidRDefault="00FA5F9D" w:rsidP="00FA5F9D">
                            <w:pPr>
                              <w:pStyle w:val="Web"/>
                              <w:spacing w:before="0" w:beforeAutospacing="0" w:after="0" w:afterAutospacing="0"/>
                              <w:rPr>
                                <w:sz w:val="18"/>
                                <w:szCs w:val="18"/>
                              </w:rPr>
                            </w:pPr>
                          </w:p>
                        </w:txbxContent>
                      </v:textbox>
                    </v:shape>
                  </w:pict>
                </mc:Fallback>
              </mc:AlternateContent>
            </w:r>
            <w:r w:rsidRPr="007433BF">
              <w:rPr>
                <w:noProof/>
                <w:color w:val="000000" w:themeColor="text1"/>
              </w:rPr>
              <mc:AlternateContent>
                <mc:Choice Requires="wps">
                  <w:drawing>
                    <wp:anchor distT="0" distB="0" distL="114300" distR="114300" simplePos="0" relativeHeight="251658250" behindDoc="0" locked="0" layoutInCell="1" allowOverlap="1" wp14:anchorId="314699F7" wp14:editId="2FC71BAE">
                      <wp:simplePos x="0" y="0"/>
                      <wp:positionH relativeFrom="column">
                        <wp:posOffset>4606925</wp:posOffset>
                      </wp:positionH>
                      <wp:positionV relativeFrom="paragraph">
                        <wp:posOffset>804545</wp:posOffset>
                      </wp:positionV>
                      <wp:extent cx="1367155" cy="325120"/>
                      <wp:effectExtent l="6350" t="13970" r="17145" b="2286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C112EE9" w14:textId="77777777" w:rsidR="00FA5F9D" w:rsidRPr="006F6796" w:rsidRDefault="00FA5F9D" w:rsidP="00FA5F9D">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A41971B" w14:textId="77777777" w:rsidR="00FA5F9D" w:rsidRPr="006F6796" w:rsidRDefault="00FA5F9D" w:rsidP="00FA5F9D">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699F7" id="テキスト ボックス 19" o:spid="_x0000_s1073" type="#_x0000_t202" style="position:absolute;margin-left:362.75pt;margin-top:63.35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2xrA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" strokecolor="#f4b083" strokeweight="1pt">
                      <v:fill color2="#f7caac" focus="100%" type="gradient"/>
                      <v:shadow on="t" color="#823b0b" opacity=".5" offset="1pt"/>
                      <v:textbox>
                        <w:txbxContent>
                          <w:p w14:paraId="6C112EE9" w14:textId="77777777" w:rsidR="00FA5F9D" w:rsidRPr="006F6796" w:rsidRDefault="00FA5F9D" w:rsidP="00FA5F9D">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A41971B" w14:textId="77777777" w:rsidR="00FA5F9D" w:rsidRPr="006F6796" w:rsidRDefault="00FA5F9D" w:rsidP="00FA5F9D">
                            <w:pPr>
                              <w:pStyle w:val="Web"/>
                              <w:spacing w:before="0" w:beforeAutospacing="0" w:after="0" w:afterAutospacing="0"/>
                              <w:rPr>
                                <w:sz w:val="18"/>
                                <w:szCs w:val="18"/>
                              </w:rPr>
                            </w:pPr>
                          </w:p>
                        </w:txbxContent>
                      </v:textbox>
                    </v:shape>
                  </w:pict>
                </mc:Fallback>
              </mc:AlternateContent>
            </w:r>
            <w:r w:rsidRPr="007433BF">
              <w:rPr>
                <w:noProof/>
                <w:color w:val="000000" w:themeColor="text1"/>
              </w:rPr>
              <mc:AlternateContent>
                <mc:Choice Requires="wps">
                  <w:drawing>
                    <wp:anchor distT="0" distB="0" distL="114300" distR="114300" simplePos="0" relativeHeight="251658252" behindDoc="0" locked="0" layoutInCell="1" allowOverlap="1" wp14:anchorId="7C8D6827" wp14:editId="25CBFC9A">
                      <wp:simplePos x="0" y="0"/>
                      <wp:positionH relativeFrom="column">
                        <wp:posOffset>4138930</wp:posOffset>
                      </wp:positionH>
                      <wp:positionV relativeFrom="paragraph">
                        <wp:posOffset>1466850</wp:posOffset>
                      </wp:positionV>
                      <wp:extent cx="467995" cy="0"/>
                      <wp:effectExtent l="5080" t="9525" r="12700" b="952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dgm="http://schemas.openxmlformats.org/drawingml/2006/diagram">
                  <w:pict>
                    <v:line id="直線コネクタ 12"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BC608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433BF">
              <w:rPr>
                <w:noProof/>
                <w:color w:val="000000" w:themeColor="text1"/>
              </w:rPr>
              <mc:AlternateContent>
                <mc:Choice Requires="wps">
                  <w:drawing>
                    <wp:anchor distT="0" distB="0" distL="114300" distR="114300" simplePos="0" relativeHeight="251658256" behindDoc="0" locked="0" layoutInCell="1" allowOverlap="1" wp14:anchorId="57E18EB0" wp14:editId="2D258BB0">
                      <wp:simplePos x="0" y="0"/>
                      <wp:positionH relativeFrom="column">
                        <wp:posOffset>4139565</wp:posOffset>
                      </wp:positionH>
                      <wp:positionV relativeFrom="paragraph">
                        <wp:posOffset>955040</wp:posOffset>
                      </wp:positionV>
                      <wp:extent cx="467995" cy="0"/>
                      <wp:effectExtent l="5715" t="12065" r="12065" b="698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dgm="http://schemas.openxmlformats.org/drawingml/2006/diagram">
                  <w:pict>
                    <v:line id="直線コネクタ 12"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456C3C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433BF">
              <w:rPr>
                <w:noProof/>
                <w:color w:val="000000" w:themeColor="text1"/>
              </w:rPr>
              <mc:AlternateContent>
                <mc:Choice Requires="wps">
                  <w:drawing>
                    <wp:anchor distT="0" distB="0" distL="114299" distR="114299" simplePos="0" relativeHeight="251658253" behindDoc="0" locked="0" layoutInCell="1" allowOverlap="1" wp14:anchorId="032BCCC9" wp14:editId="7957582B">
                      <wp:simplePos x="0" y="0"/>
                      <wp:positionH relativeFrom="column">
                        <wp:posOffset>4138929</wp:posOffset>
                      </wp:positionH>
                      <wp:positionV relativeFrom="paragraph">
                        <wp:posOffset>962660</wp:posOffset>
                      </wp:positionV>
                      <wp:extent cx="0" cy="504190"/>
                      <wp:effectExtent l="0" t="0" r="1905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dgm="http://schemas.openxmlformats.org/drawingml/2006/diagram">
                  <w:pict>
                    <v:line id="直線コネクタ 13" style="position:absolute;left:0;text-align:lef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6507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433BF">
              <w:rPr>
                <w:noProof/>
                <w:color w:val="000000" w:themeColor="text1"/>
              </w:rPr>
              <mc:AlternateContent>
                <mc:Choice Requires="wps">
                  <w:drawing>
                    <wp:anchor distT="0" distB="0" distL="114300" distR="114300" simplePos="0" relativeHeight="251658248" behindDoc="0" locked="0" layoutInCell="1" allowOverlap="1" wp14:anchorId="425BDC23" wp14:editId="53B845CA">
                      <wp:simplePos x="0" y="0"/>
                      <wp:positionH relativeFrom="column">
                        <wp:posOffset>3779520</wp:posOffset>
                      </wp:positionH>
                      <wp:positionV relativeFrom="paragraph">
                        <wp:posOffset>1079500</wp:posOffset>
                      </wp:positionV>
                      <wp:extent cx="360045" cy="0"/>
                      <wp:effectExtent l="7620" t="12700" r="13335" b="63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dgm="http://schemas.openxmlformats.org/drawingml/2006/diagram">
                  <w:pict>
                    <v:line id="直線コネクタ 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3C78D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433BF">
              <w:rPr>
                <w:noProof/>
                <w:color w:val="000000" w:themeColor="text1"/>
              </w:rPr>
              <mc:AlternateContent>
                <mc:Choice Requires="wps">
                  <w:drawing>
                    <wp:anchor distT="0" distB="0" distL="114300" distR="114300" simplePos="0" relativeHeight="251658247" behindDoc="0" locked="0" layoutInCell="1" allowOverlap="1" wp14:anchorId="59190F7F" wp14:editId="7CD12A31">
                      <wp:simplePos x="0" y="0"/>
                      <wp:positionH relativeFrom="column">
                        <wp:posOffset>2397760</wp:posOffset>
                      </wp:positionH>
                      <wp:positionV relativeFrom="paragraph">
                        <wp:posOffset>905510</wp:posOffset>
                      </wp:positionV>
                      <wp:extent cx="1367155" cy="325120"/>
                      <wp:effectExtent l="6985" t="10160" r="16510" b="2667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6442656" w14:textId="77777777" w:rsidR="00FA5F9D" w:rsidRPr="006F6796" w:rsidRDefault="00FA5F9D" w:rsidP="00FA5F9D">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F7F975F" w14:textId="77777777" w:rsidR="00FA5F9D" w:rsidRPr="006F6796" w:rsidRDefault="00FA5F9D" w:rsidP="00FA5F9D">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90F7F" id="テキスト ボックス 14" o:spid="_x0000_s1074" type="#_x0000_t202" style="position:absolute;margin-left:188.8pt;margin-top:71.3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mhd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JCJ05UGzJ+hLaIQgdHinYNNo+xOj&#10;Dma+xO7HkViOkXyvoBfW2XweHol4mC+WORzs1HKYWoiiEKrEHoqP270fHpajsaJuINMwTUpvYR4q&#10;EVv1GdU4RTDXsa7xDQoPx/Qcbz2/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avZoXa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76442656" w14:textId="77777777" w:rsidR="00FA5F9D" w:rsidRPr="006F6796" w:rsidRDefault="00FA5F9D" w:rsidP="00FA5F9D">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F7F975F" w14:textId="77777777" w:rsidR="00FA5F9D" w:rsidRPr="006F6796" w:rsidRDefault="00FA5F9D" w:rsidP="00FA5F9D">
                            <w:pPr>
                              <w:pStyle w:val="Web"/>
                              <w:spacing w:before="0" w:beforeAutospacing="0" w:after="0" w:afterAutospacing="0"/>
                              <w:rPr>
                                <w:sz w:val="18"/>
                                <w:szCs w:val="18"/>
                              </w:rPr>
                            </w:pPr>
                          </w:p>
                        </w:txbxContent>
                      </v:textbox>
                    </v:shape>
                  </w:pict>
                </mc:Fallback>
              </mc:AlternateContent>
            </w:r>
            <w:r w:rsidRPr="007433BF">
              <w:rPr>
                <w:noProof/>
                <w:color w:val="000000" w:themeColor="text1"/>
              </w:rPr>
              <mc:AlternateContent>
                <mc:Choice Requires="wps">
                  <w:drawing>
                    <wp:anchor distT="0" distB="0" distL="114300" distR="114300" simplePos="0" relativeHeight="251658244" behindDoc="0" locked="0" layoutInCell="1" allowOverlap="1" wp14:anchorId="31745161" wp14:editId="7E686077">
                      <wp:simplePos x="0" y="0"/>
                      <wp:positionH relativeFrom="column">
                        <wp:posOffset>2389505</wp:posOffset>
                      </wp:positionH>
                      <wp:positionV relativeFrom="paragraph">
                        <wp:posOffset>193675</wp:posOffset>
                      </wp:positionV>
                      <wp:extent cx="1367155" cy="325120"/>
                      <wp:effectExtent l="8255" t="12700" r="15240" b="2413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D70F74E" w14:textId="77777777" w:rsidR="00FA5F9D" w:rsidRPr="006F6796" w:rsidRDefault="00FA5F9D" w:rsidP="00FA5F9D">
                                  <w:pPr>
                                    <w:pStyle w:val="Web"/>
                                    <w:spacing w:before="0" w:beforeAutospacing="0" w:after="0" w:afterAutospacing="0"/>
                                    <w:rPr>
                                      <w:sz w:val="18"/>
                                      <w:szCs w:val="18"/>
                                    </w:rPr>
                                  </w:pPr>
                                  <w:r>
                                    <w:rPr>
                                      <w:rFonts w:ascii="Calibri" w:cs="+mn-cs" w:hint="eastAsia"/>
                                      <w:color w:val="000000"/>
                                      <w:sz w:val="18"/>
                                      <w:szCs w:val="18"/>
                                    </w:rPr>
                                    <w:t>未定</w:t>
                                  </w:r>
                                </w:p>
                                <w:p w14:paraId="11CC2628" w14:textId="77777777" w:rsidR="00FA5F9D" w:rsidRPr="006F6796" w:rsidRDefault="00FA5F9D" w:rsidP="00FA5F9D">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45161" id="テキスト ボックス 13" o:spid="_x0000_s1075" type="#_x0000_t202" style="position:absolute;margin-left:188.15pt;margin-top:15.25pt;width:107.65pt;height:25.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G2rA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" strokecolor="#f4b083" strokeweight="1pt">
                      <v:fill color2="#f7caac" focus="100%" type="gradient"/>
                      <v:shadow on="t" color="#823b0b" opacity=".5" offset="1pt"/>
                      <v:textbox>
                        <w:txbxContent>
                          <w:p w14:paraId="1D70F74E" w14:textId="77777777" w:rsidR="00FA5F9D" w:rsidRPr="006F6796" w:rsidRDefault="00FA5F9D" w:rsidP="00FA5F9D">
                            <w:pPr>
                              <w:pStyle w:val="Web"/>
                              <w:spacing w:before="0" w:beforeAutospacing="0" w:after="0" w:afterAutospacing="0"/>
                              <w:rPr>
                                <w:sz w:val="18"/>
                                <w:szCs w:val="18"/>
                              </w:rPr>
                            </w:pPr>
                            <w:r>
                              <w:rPr>
                                <w:rFonts w:ascii="Calibri" w:cs="+mn-cs" w:hint="eastAsia"/>
                                <w:color w:val="000000"/>
                                <w:sz w:val="18"/>
                                <w:szCs w:val="18"/>
                              </w:rPr>
                              <w:t>未定</w:t>
                            </w:r>
                          </w:p>
                          <w:p w14:paraId="11CC2628" w14:textId="77777777" w:rsidR="00FA5F9D" w:rsidRPr="006F6796" w:rsidRDefault="00FA5F9D" w:rsidP="00FA5F9D">
                            <w:pPr>
                              <w:pStyle w:val="Web"/>
                              <w:spacing w:before="0" w:beforeAutospacing="0" w:after="0" w:afterAutospacing="0"/>
                              <w:rPr>
                                <w:sz w:val="18"/>
                                <w:szCs w:val="18"/>
                              </w:rPr>
                            </w:pPr>
                          </w:p>
                        </w:txbxContent>
                      </v:textbox>
                    </v:shape>
                  </w:pict>
                </mc:Fallback>
              </mc:AlternateContent>
            </w:r>
            <w:r w:rsidRPr="007433BF">
              <w:rPr>
                <w:noProof/>
                <w:color w:val="000000" w:themeColor="text1"/>
              </w:rPr>
              <mc:AlternateContent>
                <mc:Choice Requires="wps">
                  <w:drawing>
                    <wp:anchor distT="0" distB="0" distL="114300" distR="114300" simplePos="0" relativeHeight="251658246" behindDoc="0" locked="0" layoutInCell="1" allowOverlap="1" wp14:anchorId="5662D2B3" wp14:editId="0DB5B071">
                      <wp:simplePos x="0" y="0"/>
                      <wp:positionH relativeFrom="column">
                        <wp:posOffset>1918335</wp:posOffset>
                      </wp:positionH>
                      <wp:positionV relativeFrom="paragraph">
                        <wp:posOffset>1085215</wp:posOffset>
                      </wp:positionV>
                      <wp:extent cx="467995" cy="0"/>
                      <wp:effectExtent l="13335" t="8890" r="13970" b="1016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dgm="http://schemas.openxmlformats.org/drawingml/2006/diagram">
                  <w:pict>
                    <v:line id="直線コネクタ 4"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2035C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433BF">
              <w:rPr>
                <w:noProof/>
                <w:color w:val="000000" w:themeColor="text1"/>
              </w:rPr>
              <mc:AlternateContent>
                <mc:Choice Requires="wps">
                  <w:drawing>
                    <wp:anchor distT="0" distB="0" distL="114300" distR="114300" simplePos="0" relativeHeight="251658245" behindDoc="0" locked="0" layoutInCell="1" allowOverlap="1" wp14:anchorId="2839FC6A" wp14:editId="2B7F7C51">
                      <wp:simplePos x="0" y="0"/>
                      <wp:positionH relativeFrom="column">
                        <wp:posOffset>1921510</wp:posOffset>
                      </wp:positionH>
                      <wp:positionV relativeFrom="paragraph">
                        <wp:posOffset>375920</wp:posOffset>
                      </wp:positionV>
                      <wp:extent cx="467995" cy="0"/>
                      <wp:effectExtent l="6985" t="13970" r="10795" b="508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dgm="http://schemas.openxmlformats.org/drawingml/2006/diagram">
                  <w:pict>
                    <v:line id="直線コネクタ 3"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76733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433BF">
              <w:rPr>
                <w:noProof/>
                <w:color w:val="000000" w:themeColor="text1"/>
              </w:rPr>
              <mc:AlternateContent>
                <mc:Choice Requires="wps">
                  <w:drawing>
                    <wp:anchor distT="0" distB="0" distL="114299" distR="114299" simplePos="0" relativeHeight="251658249" behindDoc="0" locked="0" layoutInCell="1" allowOverlap="1" wp14:anchorId="53952AC0" wp14:editId="52C89BD2">
                      <wp:simplePos x="0" y="0"/>
                      <wp:positionH relativeFrom="column">
                        <wp:posOffset>1921509</wp:posOffset>
                      </wp:positionH>
                      <wp:positionV relativeFrom="paragraph">
                        <wp:posOffset>375920</wp:posOffset>
                      </wp:positionV>
                      <wp:extent cx="0" cy="703580"/>
                      <wp:effectExtent l="0" t="0" r="19050" b="127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dgm="http://schemas.openxmlformats.org/drawingml/2006/diagram">
                  <w:pict>
                    <v:line id="直線コネクタ 7" style="position:absolute;left:0;text-align:lef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6BAA9A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433BF">
              <w:rPr>
                <w:noProof/>
                <w:color w:val="000000" w:themeColor="text1"/>
              </w:rPr>
              <mc:AlternateContent>
                <mc:Choice Requires="wps">
                  <w:drawing>
                    <wp:anchor distT="0" distB="0" distL="114300" distR="114300" simplePos="0" relativeHeight="251658254" behindDoc="0" locked="0" layoutInCell="1" allowOverlap="1" wp14:anchorId="1C95E317" wp14:editId="25E09CC2">
                      <wp:simplePos x="0" y="0"/>
                      <wp:positionH relativeFrom="column">
                        <wp:posOffset>1597660</wp:posOffset>
                      </wp:positionH>
                      <wp:positionV relativeFrom="paragraph">
                        <wp:posOffset>558165</wp:posOffset>
                      </wp:positionV>
                      <wp:extent cx="323850" cy="0"/>
                      <wp:effectExtent l="6985" t="5715" r="12065" b="1333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dgm="http://schemas.openxmlformats.org/drawingml/2006/diagram">
                  <w:pict>
                    <v:line id="直線コネクタ 15"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6BE74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433BF">
              <w:rPr>
                <w:noProof/>
                <w:color w:val="000000" w:themeColor="text1"/>
              </w:rPr>
              <mc:AlternateContent>
                <mc:Choice Requires="wps">
                  <w:drawing>
                    <wp:anchor distT="0" distB="0" distL="114300" distR="114300" simplePos="0" relativeHeight="251658255" behindDoc="0" locked="0" layoutInCell="1" allowOverlap="1" wp14:anchorId="3D35ACF1" wp14:editId="49295CD3">
                      <wp:simplePos x="0" y="0"/>
                      <wp:positionH relativeFrom="column">
                        <wp:posOffset>-5080</wp:posOffset>
                      </wp:positionH>
                      <wp:positionV relativeFrom="paragraph">
                        <wp:posOffset>396240</wp:posOffset>
                      </wp:positionV>
                      <wp:extent cx="1589405" cy="325120"/>
                      <wp:effectExtent l="13970" t="15240" r="15875" b="2159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5FCD779" w14:textId="77777777" w:rsidR="00FA5F9D" w:rsidRPr="006F6796" w:rsidRDefault="00FA5F9D" w:rsidP="00FA5F9D">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0FE30989" w14:textId="77777777" w:rsidR="00FA5F9D" w:rsidRPr="006F6796" w:rsidRDefault="00FA5F9D" w:rsidP="00FA5F9D">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5ACF1" id="テキスト ボックス 5" o:spid="_x0000_s1076" type="#_x0000_t202" style="position:absolute;margin-left:-.4pt;margin-top:31.2pt;width:125.15pt;height:25.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JbrAIAAHEFAAAOAAAAZHJzL2Uyb0RvYy54bWysVE2P2yAQvVfqf0Dcu3aceO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" strokecolor="#f4b083" strokeweight="1pt">
                      <v:fill color2="#f7caac" focus="100%" type="gradient"/>
                      <v:shadow on="t" color="#823b0b" opacity=".5" offset="1pt"/>
                      <v:textbox>
                        <w:txbxContent>
                          <w:p w14:paraId="45FCD779" w14:textId="77777777" w:rsidR="00FA5F9D" w:rsidRPr="006F6796" w:rsidRDefault="00FA5F9D" w:rsidP="00FA5F9D">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0FE30989" w14:textId="77777777" w:rsidR="00FA5F9D" w:rsidRPr="006F6796" w:rsidRDefault="00FA5F9D" w:rsidP="00FA5F9D">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FA5F9D" w:rsidRPr="007433BF">
              <w:rPr>
                <w:rFonts w:ascii="ＭＳ ゴシック" w:eastAsia="ＭＳ ゴシック" w:hAnsi="ＭＳ ゴシック" w:hint="eastAsia"/>
                <w:bCs/>
                <w:color w:val="000000" w:themeColor="text1"/>
                <w:sz w:val="22"/>
              </w:rPr>
              <w:t>【例】</w:t>
            </w:r>
          </w:p>
        </w:tc>
      </w:tr>
    </w:tbl>
    <w:p w14:paraId="25E8CD42" w14:textId="77777777" w:rsidR="00FA5F9D" w:rsidRPr="007433BF" w:rsidRDefault="00FA5F9D" w:rsidP="007433BF">
      <w:pPr>
        <w:jc w:val="left"/>
        <w:rPr>
          <w:rFonts w:ascii="ＭＳ ゴシック" w:eastAsia="ＭＳ ゴシック" w:hAnsi="ＭＳ ゴシック"/>
          <w:bCs/>
          <w:color w:val="000000" w:themeColor="text1"/>
          <w:sz w:val="22"/>
        </w:rPr>
      </w:pPr>
    </w:p>
    <w:p w14:paraId="6F1720EF" w14:textId="11172087" w:rsidR="00FA5F9D" w:rsidRPr="007433BF" w:rsidRDefault="00FA5F9D" w:rsidP="00FA5F9D">
      <w:pPr>
        <w:ind w:leftChars="-405" w:left="-850"/>
        <w:jc w:val="left"/>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082648" w:rsidRPr="00082648" w14:paraId="72C445FB" w14:textId="77777777" w:rsidTr="00AF2AA3">
        <w:trPr>
          <w:trHeight w:val="360"/>
        </w:trPr>
        <w:tc>
          <w:tcPr>
            <w:tcW w:w="10325" w:type="dxa"/>
            <w:vMerge w:val="restart"/>
            <w:shd w:val="clear" w:color="auto" w:fill="auto"/>
            <w:hideMark/>
          </w:tcPr>
          <w:p w14:paraId="6557675C" w14:textId="77777777"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＜記載例＞</w:t>
            </w:r>
          </w:p>
          <w:p w14:paraId="65251C0C" w14:textId="77777777"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5BB1DA37" w14:textId="77777777"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●●（株）：・・・分野における各種データ収集・分析については、●●（株）の有する・・・・・を活用して実施することが必要不可欠であるため、●●（株）に再委託する。</w:t>
            </w:r>
          </w:p>
          <w:p w14:paraId="510D525C" w14:textId="77777777" w:rsidR="00FA5F9D" w:rsidRPr="007433BF" w:rsidRDefault="00FA5F9D" w:rsidP="00AF2AA3">
            <w:pPr>
              <w:rPr>
                <w:rFonts w:ascii="ＭＳ ゴシック" w:eastAsia="ＭＳ ゴシック" w:hAnsi="ＭＳ ゴシック"/>
                <w:bCs/>
                <w:color w:val="000000" w:themeColor="text1"/>
                <w:sz w:val="22"/>
              </w:rPr>
            </w:pPr>
          </w:p>
          <w:p w14:paraId="071D8039" w14:textId="77777777"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○○（株）：</w:t>
            </w:r>
          </w:p>
          <w:p w14:paraId="11CCB44C" w14:textId="77777777" w:rsidR="00FA5F9D" w:rsidRPr="007433BF" w:rsidRDefault="00FA5F9D" w:rsidP="00AF2AA3">
            <w:pPr>
              <w:rPr>
                <w:rFonts w:ascii="ＭＳ ゴシック" w:eastAsia="ＭＳ ゴシック" w:hAnsi="ＭＳ ゴシック"/>
                <w:bCs/>
                <w:color w:val="000000" w:themeColor="text1"/>
                <w:sz w:val="22"/>
              </w:rPr>
            </w:pPr>
          </w:p>
          <w:p w14:paraId="752D73D0" w14:textId="77777777"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△△（株）：</w:t>
            </w:r>
          </w:p>
          <w:p w14:paraId="6BC0F935" w14:textId="77777777" w:rsidR="00FA5F9D" w:rsidRPr="007433BF" w:rsidRDefault="00FA5F9D" w:rsidP="00AF2AA3">
            <w:pPr>
              <w:rPr>
                <w:rFonts w:ascii="ＭＳ ゴシック" w:eastAsia="ＭＳ ゴシック" w:hAnsi="ＭＳ ゴシック"/>
                <w:bCs/>
                <w:color w:val="000000" w:themeColor="text1"/>
                <w:sz w:val="22"/>
              </w:rPr>
            </w:pPr>
          </w:p>
          <w:p w14:paraId="65254FD3" w14:textId="77777777"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■■（株）：</w:t>
            </w:r>
          </w:p>
          <w:p w14:paraId="63744F4E" w14:textId="77777777" w:rsidR="00FA5F9D" w:rsidRPr="007433BF" w:rsidRDefault="00FA5F9D" w:rsidP="00AF2AA3">
            <w:pPr>
              <w:rPr>
                <w:rFonts w:ascii="ＭＳ ゴシック" w:eastAsia="ＭＳ ゴシック" w:hAnsi="ＭＳ ゴシック"/>
                <w:bCs/>
                <w:color w:val="000000" w:themeColor="text1"/>
                <w:sz w:val="22"/>
              </w:rPr>
            </w:pPr>
          </w:p>
          <w:p w14:paraId="001354A2" w14:textId="77777777" w:rsidR="00FA5F9D" w:rsidRPr="007433BF" w:rsidRDefault="00FA5F9D" w:rsidP="00AF2AA3">
            <w:pPr>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▲▲（株）：</w:t>
            </w:r>
          </w:p>
          <w:p w14:paraId="00A2708B" w14:textId="77777777" w:rsidR="00FA5F9D" w:rsidRPr="007433BF" w:rsidRDefault="00FA5F9D" w:rsidP="00AF2AA3">
            <w:pPr>
              <w:rPr>
                <w:rFonts w:ascii="ＭＳ ゴシック" w:eastAsia="ＭＳ ゴシック" w:hAnsi="ＭＳ ゴシック"/>
                <w:bCs/>
                <w:color w:val="000000" w:themeColor="text1"/>
                <w:sz w:val="22"/>
              </w:rPr>
            </w:pPr>
          </w:p>
        </w:tc>
      </w:tr>
      <w:tr w:rsidR="00082648" w:rsidRPr="00082648" w14:paraId="7E7988A5" w14:textId="77777777" w:rsidTr="00AF2AA3">
        <w:trPr>
          <w:trHeight w:val="360"/>
        </w:trPr>
        <w:tc>
          <w:tcPr>
            <w:tcW w:w="10325" w:type="dxa"/>
            <w:vMerge/>
            <w:shd w:val="clear" w:color="auto" w:fill="auto"/>
            <w:hideMark/>
          </w:tcPr>
          <w:p w14:paraId="6EBDB299" w14:textId="77777777" w:rsidR="00FA5F9D" w:rsidRPr="007433BF" w:rsidRDefault="00FA5F9D" w:rsidP="00AF2AA3">
            <w:pPr>
              <w:rPr>
                <w:rFonts w:ascii="ＭＳ ゴシック" w:eastAsia="ＭＳ ゴシック" w:hAnsi="ＭＳ ゴシック"/>
                <w:bCs/>
                <w:color w:val="000000" w:themeColor="text1"/>
                <w:sz w:val="22"/>
              </w:rPr>
            </w:pPr>
          </w:p>
        </w:tc>
      </w:tr>
      <w:tr w:rsidR="00082648" w:rsidRPr="00082648" w14:paraId="10C670BA" w14:textId="77777777" w:rsidTr="00AF2AA3">
        <w:trPr>
          <w:trHeight w:val="360"/>
        </w:trPr>
        <w:tc>
          <w:tcPr>
            <w:tcW w:w="10325" w:type="dxa"/>
            <w:vMerge/>
            <w:shd w:val="clear" w:color="auto" w:fill="auto"/>
            <w:hideMark/>
          </w:tcPr>
          <w:p w14:paraId="177C25E5" w14:textId="77777777" w:rsidR="00FA5F9D" w:rsidRPr="007433BF" w:rsidRDefault="00FA5F9D" w:rsidP="00AF2AA3">
            <w:pPr>
              <w:rPr>
                <w:rFonts w:ascii="ＭＳ ゴシック" w:eastAsia="ＭＳ ゴシック" w:hAnsi="ＭＳ ゴシック"/>
                <w:bCs/>
                <w:color w:val="000000" w:themeColor="text1"/>
                <w:sz w:val="22"/>
              </w:rPr>
            </w:pPr>
          </w:p>
        </w:tc>
      </w:tr>
    </w:tbl>
    <w:p w14:paraId="27DF3B55" w14:textId="77777777" w:rsidR="00EB4C7B" w:rsidRPr="007433BF" w:rsidRDefault="00EB4C7B" w:rsidP="00EB4C7B">
      <w:pPr>
        <w:ind w:leftChars="-472" w:left="-991"/>
        <w:jc w:val="left"/>
        <w:rPr>
          <w:rFonts w:ascii="ＭＳ ゴシック" w:eastAsia="ＭＳ ゴシック" w:hAnsi="ＭＳ ゴシック"/>
          <w:bCs/>
          <w:color w:val="000000" w:themeColor="text1"/>
          <w:sz w:val="18"/>
          <w:szCs w:val="18"/>
        </w:rPr>
      </w:pPr>
    </w:p>
    <w:p w14:paraId="39F3E25A" w14:textId="77777777" w:rsidR="00EB4C7B" w:rsidRPr="007433BF" w:rsidRDefault="00EB4C7B" w:rsidP="00EB4C7B">
      <w:pPr>
        <w:ind w:leftChars="-472" w:left="-991"/>
        <w:jc w:val="left"/>
        <w:rPr>
          <w:rFonts w:ascii="ＭＳ ゴシック" w:eastAsia="ＭＳ ゴシック" w:hAnsi="ＭＳ ゴシック"/>
          <w:bCs/>
          <w:color w:val="000000" w:themeColor="text1"/>
          <w:szCs w:val="21"/>
        </w:rPr>
      </w:pPr>
      <w:bookmarkStart w:id="3" w:name="_Hlk145611653"/>
      <w:r w:rsidRPr="007433BF">
        <w:rPr>
          <w:rFonts w:ascii="ＭＳ ゴシック" w:eastAsia="ＭＳ ゴシック" w:hAnsi="ＭＳ ゴシック" w:hint="eastAsia"/>
          <w:bCs/>
          <w:color w:val="000000" w:themeColor="text1"/>
          <w:szCs w:val="21"/>
        </w:rPr>
        <w:t xml:space="preserve">　　　※本理由書は開示請求があった場合は、原則開示となる文書である</w:t>
      </w:r>
      <w:r w:rsidRPr="007433BF">
        <w:rPr>
          <w:rFonts w:ascii="ＭＳ ゴシック" w:eastAsia="ＭＳ ゴシック" w:hAnsi="ＭＳ ゴシック" w:hint="eastAsia"/>
          <w:bCs/>
          <w:color w:val="000000" w:themeColor="text1"/>
          <w:sz w:val="20"/>
          <w:szCs w:val="20"/>
        </w:rPr>
        <w:t>ことを前提に記入すること</w:t>
      </w:r>
      <w:r w:rsidRPr="007433BF">
        <w:rPr>
          <w:rFonts w:ascii="ＭＳ ゴシック" w:eastAsia="ＭＳ ゴシック" w:hAnsi="ＭＳ ゴシック" w:hint="eastAsia"/>
          <w:bCs/>
          <w:color w:val="000000" w:themeColor="text1"/>
          <w:szCs w:val="21"/>
        </w:rPr>
        <w:t>。</w:t>
      </w:r>
    </w:p>
    <w:p w14:paraId="5C3F728E" w14:textId="77777777" w:rsidR="00FA5F9D" w:rsidRPr="007433BF" w:rsidRDefault="00EB4C7B" w:rsidP="0029099F">
      <w:pPr>
        <w:ind w:leftChars="-172" w:left="-29" w:hangingChars="151" w:hanging="332"/>
        <w:rPr>
          <w:rFonts w:ascii="ＭＳ ゴシック" w:eastAsia="ＭＳ ゴシック" w:hAnsi="ＭＳ ゴシック"/>
          <w:bCs/>
          <w:color w:val="000000" w:themeColor="text1"/>
          <w:sz w:val="22"/>
        </w:rPr>
      </w:pPr>
      <w:r w:rsidRPr="007433BF">
        <w:rPr>
          <w:rFonts w:ascii="ＭＳ ゴシック" w:eastAsia="ＭＳ ゴシック" w:hAnsi="ＭＳ ゴシック" w:hint="eastAsia"/>
          <w:bCs/>
          <w:color w:val="000000" w:themeColor="text1"/>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bookmarkEnd w:id="3"/>
    </w:p>
    <w:p w14:paraId="44CBB2E6" w14:textId="72C6C309" w:rsidR="00AD1996" w:rsidRPr="007433BF" w:rsidRDefault="00FA5F9D" w:rsidP="00AD1996">
      <w:pPr>
        <w:ind w:left="220" w:hangingChars="100" w:hanging="220"/>
        <w:jc w:val="right"/>
        <w:rPr>
          <w:rFonts w:ascii="‚l‚r –¾’©"/>
          <w:color w:val="000000" w:themeColor="text1"/>
        </w:rPr>
      </w:pPr>
      <w:r w:rsidRPr="007433BF">
        <w:rPr>
          <w:rFonts w:ascii="Meiryo UI" w:eastAsia="Meiryo UI" w:hAnsi="Meiryo UI" w:cs="ＭＳ Ｐゴシック"/>
          <w:color w:val="000000" w:themeColor="text1"/>
          <w:kern w:val="0"/>
          <w:sz w:val="22"/>
        </w:rPr>
        <w:br w:type="page"/>
      </w:r>
      <w:r w:rsidR="00AD1996" w:rsidRPr="007433BF">
        <w:rPr>
          <w:rFonts w:ascii="‚l‚r –¾’©" w:hint="eastAsia"/>
          <w:color w:val="000000" w:themeColor="text1"/>
        </w:rPr>
        <w:lastRenderedPageBreak/>
        <w:t>（</w:t>
      </w:r>
      <w:r w:rsidR="000374E4" w:rsidRPr="007433BF">
        <w:rPr>
          <w:rFonts w:ascii="‚l‚r –¾’©" w:hint="eastAsia"/>
          <w:color w:val="000000" w:themeColor="text1"/>
        </w:rPr>
        <w:t>別添</w:t>
      </w:r>
      <w:r w:rsidR="00AD1996" w:rsidRPr="007433BF">
        <w:rPr>
          <w:rFonts w:ascii="‚l‚r –¾’©" w:hint="eastAsia"/>
          <w:color w:val="000000" w:themeColor="text1"/>
        </w:rPr>
        <w:t>様式）</w:t>
      </w:r>
    </w:p>
    <w:p w14:paraId="559B0A87" w14:textId="77777777" w:rsidR="00AD1996" w:rsidRPr="007433BF" w:rsidRDefault="00AD1996" w:rsidP="00AD1996">
      <w:pPr>
        <w:jc w:val="center"/>
        <w:rPr>
          <w:rFonts w:ascii="‚l‚r –¾’©"/>
          <w:color w:val="000000" w:themeColor="text1"/>
        </w:rPr>
      </w:pPr>
      <w:r w:rsidRPr="007433BF">
        <w:rPr>
          <w:rFonts w:ascii="‚l‚r –¾’©" w:hint="eastAsia"/>
          <w:color w:val="000000" w:themeColor="text1"/>
        </w:rPr>
        <w:t>情報取扱者名簿及び情報管理体制図</w:t>
      </w:r>
    </w:p>
    <w:p w14:paraId="37EFC93E" w14:textId="77777777" w:rsidR="00AD1996" w:rsidRPr="007433BF" w:rsidRDefault="00AD1996" w:rsidP="00AD1996">
      <w:pPr>
        <w:rPr>
          <w:rFonts w:ascii="‚l‚r –¾’©"/>
          <w:color w:val="000000" w:themeColor="text1"/>
        </w:rPr>
      </w:pPr>
    </w:p>
    <w:p w14:paraId="05080E18" w14:textId="77777777" w:rsidR="00AD1996" w:rsidRPr="007433BF" w:rsidRDefault="00AD1996" w:rsidP="00AD1996">
      <w:pPr>
        <w:rPr>
          <w:rFonts w:ascii="‚l‚r –¾’©"/>
          <w:color w:val="000000" w:themeColor="text1"/>
        </w:rPr>
      </w:pPr>
      <w:r w:rsidRPr="007433BF">
        <w:rPr>
          <w:rFonts w:ascii="‚l‚r –¾’©" w:hint="eastAsia"/>
          <w:color w:val="000000" w:themeColor="text1"/>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082648" w:rsidRPr="00082648" w14:paraId="7B518180" w14:textId="77777777" w:rsidTr="005E6EB2">
        <w:tc>
          <w:tcPr>
            <w:tcW w:w="1843" w:type="dxa"/>
            <w:gridSpan w:val="2"/>
            <w:shd w:val="clear" w:color="auto" w:fill="auto"/>
          </w:tcPr>
          <w:p w14:paraId="21115589" w14:textId="77777777" w:rsidR="00AD1996" w:rsidRPr="007433BF" w:rsidRDefault="00AD1996" w:rsidP="005E6EB2">
            <w:pPr>
              <w:rPr>
                <w:rFonts w:ascii="‚l‚r –¾’©"/>
                <w:color w:val="000000" w:themeColor="text1"/>
              </w:rPr>
            </w:pPr>
          </w:p>
        </w:tc>
        <w:tc>
          <w:tcPr>
            <w:tcW w:w="1441" w:type="dxa"/>
            <w:shd w:val="clear" w:color="auto" w:fill="auto"/>
            <w:vAlign w:val="center"/>
          </w:tcPr>
          <w:p w14:paraId="310B1FB1" w14:textId="77777777" w:rsidR="00AD1996" w:rsidRPr="007433BF" w:rsidRDefault="00AD1996" w:rsidP="005E6EB2">
            <w:pPr>
              <w:jc w:val="center"/>
              <w:rPr>
                <w:rFonts w:ascii="‚l‚r –¾’©"/>
                <w:color w:val="000000" w:themeColor="text1"/>
              </w:rPr>
            </w:pPr>
            <w:r w:rsidRPr="007433BF">
              <w:rPr>
                <w:rFonts w:ascii="‚l‚r –¾’©" w:hint="eastAsia"/>
                <w:color w:val="000000" w:themeColor="text1"/>
              </w:rPr>
              <w:t>氏名</w:t>
            </w:r>
          </w:p>
        </w:tc>
        <w:tc>
          <w:tcPr>
            <w:tcW w:w="1441" w:type="dxa"/>
            <w:shd w:val="clear" w:color="auto" w:fill="auto"/>
            <w:vAlign w:val="center"/>
          </w:tcPr>
          <w:p w14:paraId="12CBA89D" w14:textId="77777777" w:rsidR="00AD1996" w:rsidRPr="007433BF" w:rsidRDefault="00AD1996" w:rsidP="005E6EB2">
            <w:pPr>
              <w:jc w:val="center"/>
              <w:rPr>
                <w:rFonts w:ascii="‚l‚r –¾’©"/>
                <w:color w:val="000000" w:themeColor="text1"/>
              </w:rPr>
            </w:pPr>
            <w:r w:rsidRPr="007433BF">
              <w:rPr>
                <w:rFonts w:ascii="‚l‚r –¾’©" w:hint="eastAsia"/>
                <w:color w:val="000000" w:themeColor="text1"/>
              </w:rPr>
              <w:t>個人住所</w:t>
            </w:r>
          </w:p>
        </w:tc>
        <w:tc>
          <w:tcPr>
            <w:tcW w:w="1441" w:type="dxa"/>
            <w:shd w:val="clear" w:color="auto" w:fill="auto"/>
            <w:vAlign w:val="center"/>
          </w:tcPr>
          <w:p w14:paraId="2A104450" w14:textId="77777777" w:rsidR="00AD1996" w:rsidRPr="007433BF" w:rsidRDefault="00AD1996" w:rsidP="005E6EB2">
            <w:pPr>
              <w:jc w:val="center"/>
              <w:rPr>
                <w:rFonts w:ascii="‚l‚r –¾’©"/>
                <w:color w:val="000000" w:themeColor="text1"/>
              </w:rPr>
            </w:pPr>
            <w:r w:rsidRPr="007433BF">
              <w:rPr>
                <w:rFonts w:ascii="‚l‚r –¾’©" w:hint="eastAsia"/>
                <w:color w:val="000000" w:themeColor="text1"/>
              </w:rPr>
              <w:t>生年月日</w:t>
            </w:r>
          </w:p>
        </w:tc>
        <w:tc>
          <w:tcPr>
            <w:tcW w:w="1441" w:type="dxa"/>
            <w:shd w:val="clear" w:color="auto" w:fill="auto"/>
            <w:vAlign w:val="center"/>
          </w:tcPr>
          <w:p w14:paraId="4D196A28" w14:textId="77777777" w:rsidR="00AD1996" w:rsidRPr="007433BF" w:rsidRDefault="00AD1996" w:rsidP="005E6EB2">
            <w:pPr>
              <w:jc w:val="center"/>
              <w:rPr>
                <w:rFonts w:ascii="‚l‚r –¾’©"/>
                <w:color w:val="000000" w:themeColor="text1"/>
              </w:rPr>
            </w:pPr>
            <w:r w:rsidRPr="007433BF">
              <w:rPr>
                <w:rFonts w:ascii="‚l‚r –¾’©" w:hint="eastAsia"/>
                <w:color w:val="000000" w:themeColor="text1"/>
              </w:rPr>
              <w:t>所属部署</w:t>
            </w:r>
          </w:p>
        </w:tc>
        <w:tc>
          <w:tcPr>
            <w:tcW w:w="1441" w:type="dxa"/>
            <w:shd w:val="clear" w:color="auto" w:fill="auto"/>
            <w:vAlign w:val="center"/>
          </w:tcPr>
          <w:p w14:paraId="630A6A1A" w14:textId="77777777" w:rsidR="00AD1996" w:rsidRPr="007433BF" w:rsidRDefault="00AD1996" w:rsidP="005E6EB2">
            <w:pPr>
              <w:jc w:val="center"/>
              <w:rPr>
                <w:rFonts w:ascii="‚l‚r –¾’©"/>
                <w:color w:val="000000" w:themeColor="text1"/>
              </w:rPr>
            </w:pPr>
            <w:r w:rsidRPr="007433BF">
              <w:rPr>
                <w:rFonts w:ascii="‚l‚r –¾’©" w:hint="eastAsia"/>
                <w:color w:val="000000" w:themeColor="text1"/>
              </w:rPr>
              <w:t>役職</w:t>
            </w:r>
          </w:p>
        </w:tc>
        <w:tc>
          <w:tcPr>
            <w:tcW w:w="1442" w:type="dxa"/>
            <w:shd w:val="clear" w:color="auto" w:fill="auto"/>
            <w:vAlign w:val="center"/>
          </w:tcPr>
          <w:p w14:paraId="21956507" w14:textId="77777777" w:rsidR="00AD1996" w:rsidRPr="007433BF" w:rsidRDefault="00AD1996" w:rsidP="005E6EB2">
            <w:pPr>
              <w:jc w:val="center"/>
              <w:rPr>
                <w:rFonts w:ascii="‚l‚r –¾’©"/>
                <w:color w:val="000000" w:themeColor="text1"/>
              </w:rPr>
            </w:pPr>
            <w:r w:rsidRPr="007433BF">
              <w:rPr>
                <w:rFonts w:ascii="‚l‚r –¾’©" w:hint="eastAsia"/>
                <w:color w:val="000000" w:themeColor="text1"/>
              </w:rPr>
              <w:t>パスポート番号及び国籍</w:t>
            </w:r>
            <w:r w:rsidRPr="007433BF">
              <w:rPr>
                <w:rFonts w:ascii="‚l‚r –¾’©" w:hint="eastAsia"/>
                <w:color w:val="000000" w:themeColor="text1"/>
                <w:sz w:val="18"/>
                <w:szCs w:val="18"/>
              </w:rPr>
              <w:t>（※４）</w:t>
            </w:r>
          </w:p>
        </w:tc>
      </w:tr>
      <w:tr w:rsidR="00082648" w:rsidRPr="00082648" w14:paraId="707BCE38" w14:textId="77777777" w:rsidTr="005E6EB2">
        <w:tc>
          <w:tcPr>
            <w:tcW w:w="1418" w:type="dxa"/>
            <w:shd w:val="clear" w:color="auto" w:fill="auto"/>
          </w:tcPr>
          <w:p w14:paraId="00E2020A" w14:textId="77777777" w:rsidR="00AD1996" w:rsidRPr="007433BF" w:rsidRDefault="00AD1996" w:rsidP="005E6EB2">
            <w:pPr>
              <w:rPr>
                <w:rFonts w:ascii="‚l‚r –¾’©"/>
                <w:color w:val="000000" w:themeColor="text1"/>
              </w:rPr>
            </w:pPr>
            <w:r w:rsidRPr="007433BF">
              <w:rPr>
                <w:rFonts w:ascii="‚l‚r –¾’©" w:hint="eastAsia"/>
                <w:color w:val="000000" w:themeColor="text1"/>
              </w:rPr>
              <w:t>情報管理責任者</w:t>
            </w:r>
            <w:r w:rsidRPr="007433BF">
              <w:rPr>
                <w:rFonts w:ascii="‚l‚r –¾’©" w:hint="eastAsia"/>
                <w:color w:val="000000" w:themeColor="text1"/>
                <w:sz w:val="18"/>
                <w:szCs w:val="18"/>
              </w:rPr>
              <w:t>（※１）</w:t>
            </w:r>
          </w:p>
        </w:tc>
        <w:tc>
          <w:tcPr>
            <w:tcW w:w="425" w:type="dxa"/>
            <w:shd w:val="clear" w:color="auto" w:fill="auto"/>
          </w:tcPr>
          <w:p w14:paraId="7974FAE4" w14:textId="77777777" w:rsidR="00AD1996" w:rsidRPr="007433BF" w:rsidRDefault="00AD1996" w:rsidP="005E6EB2">
            <w:pPr>
              <w:rPr>
                <w:rFonts w:ascii="‚l‚r –¾’©"/>
                <w:color w:val="000000" w:themeColor="text1"/>
              </w:rPr>
            </w:pPr>
            <w:r w:rsidRPr="007433BF">
              <w:rPr>
                <w:rFonts w:ascii="‚l‚r –¾’©" w:hint="eastAsia"/>
                <w:color w:val="000000" w:themeColor="text1"/>
              </w:rPr>
              <w:t>Ａ</w:t>
            </w:r>
          </w:p>
        </w:tc>
        <w:tc>
          <w:tcPr>
            <w:tcW w:w="1441" w:type="dxa"/>
            <w:shd w:val="clear" w:color="auto" w:fill="auto"/>
          </w:tcPr>
          <w:p w14:paraId="17CA050D" w14:textId="77777777" w:rsidR="00AD1996" w:rsidRPr="007433BF" w:rsidRDefault="00AD1996" w:rsidP="005E6EB2">
            <w:pPr>
              <w:rPr>
                <w:rFonts w:ascii="‚l‚r –¾’©"/>
                <w:color w:val="000000" w:themeColor="text1"/>
              </w:rPr>
            </w:pPr>
          </w:p>
        </w:tc>
        <w:tc>
          <w:tcPr>
            <w:tcW w:w="1441" w:type="dxa"/>
            <w:shd w:val="clear" w:color="auto" w:fill="auto"/>
          </w:tcPr>
          <w:p w14:paraId="3C308B48" w14:textId="77777777" w:rsidR="00AD1996" w:rsidRPr="007433BF" w:rsidRDefault="00AD1996" w:rsidP="005E6EB2">
            <w:pPr>
              <w:rPr>
                <w:rFonts w:ascii="‚l‚r –¾’©"/>
                <w:color w:val="000000" w:themeColor="text1"/>
              </w:rPr>
            </w:pPr>
          </w:p>
        </w:tc>
        <w:tc>
          <w:tcPr>
            <w:tcW w:w="1441" w:type="dxa"/>
            <w:shd w:val="clear" w:color="auto" w:fill="auto"/>
          </w:tcPr>
          <w:p w14:paraId="2D5C0E8B" w14:textId="77777777" w:rsidR="00AD1996" w:rsidRPr="007433BF" w:rsidRDefault="00AD1996" w:rsidP="005E6EB2">
            <w:pPr>
              <w:rPr>
                <w:rFonts w:ascii="‚l‚r –¾’©"/>
                <w:color w:val="000000" w:themeColor="text1"/>
              </w:rPr>
            </w:pPr>
          </w:p>
        </w:tc>
        <w:tc>
          <w:tcPr>
            <w:tcW w:w="1441" w:type="dxa"/>
            <w:shd w:val="clear" w:color="auto" w:fill="auto"/>
          </w:tcPr>
          <w:p w14:paraId="3FA6A59D" w14:textId="77777777" w:rsidR="00AD1996" w:rsidRPr="007433BF" w:rsidRDefault="00AD1996" w:rsidP="005E6EB2">
            <w:pPr>
              <w:rPr>
                <w:rFonts w:ascii="‚l‚r –¾’©"/>
                <w:color w:val="000000" w:themeColor="text1"/>
              </w:rPr>
            </w:pPr>
          </w:p>
        </w:tc>
        <w:tc>
          <w:tcPr>
            <w:tcW w:w="1441" w:type="dxa"/>
            <w:shd w:val="clear" w:color="auto" w:fill="auto"/>
          </w:tcPr>
          <w:p w14:paraId="772C5DEF" w14:textId="77777777" w:rsidR="00AD1996" w:rsidRPr="007433BF" w:rsidRDefault="00AD1996" w:rsidP="005E6EB2">
            <w:pPr>
              <w:rPr>
                <w:rFonts w:ascii="‚l‚r –¾’©"/>
                <w:color w:val="000000" w:themeColor="text1"/>
              </w:rPr>
            </w:pPr>
          </w:p>
        </w:tc>
        <w:tc>
          <w:tcPr>
            <w:tcW w:w="1442" w:type="dxa"/>
            <w:shd w:val="clear" w:color="auto" w:fill="auto"/>
          </w:tcPr>
          <w:p w14:paraId="7C1C9B39" w14:textId="77777777" w:rsidR="00AD1996" w:rsidRPr="007433BF" w:rsidRDefault="00AD1996" w:rsidP="005E6EB2">
            <w:pPr>
              <w:rPr>
                <w:rFonts w:ascii="‚l‚r –¾’©"/>
                <w:color w:val="000000" w:themeColor="text1"/>
              </w:rPr>
            </w:pPr>
          </w:p>
        </w:tc>
      </w:tr>
      <w:tr w:rsidR="00082648" w:rsidRPr="00082648" w14:paraId="5A3ECBBE" w14:textId="77777777" w:rsidTr="005E6EB2">
        <w:tc>
          <w:tcPr>
            <w:tcW w:w="1418" w:type="dxa"/>
            <w:vMerge w:val="restart"/>
            <w:shd w:val="clear" w:color="auto" w:fill="auto"/>
          </w:tcPr>
          <w:p w14:paraId="58A32591" w14:textId="77777777" w:rsidR="00AD1996" w:rsidRPr="007433BF" w:rsidRDefault="00AD1996" w:rsidP="005E6EB2">
            <w:pPr>
              <w:rPr>
                <w:rFonts w:ascii="‚l‚r –¾’©"/>
                <w:color w:val="000000" w:themeColor="text1"/>
              </w:rPr>
            </w:pPr>
            <w:r w:rsidRPr="007433BF">
              <w:rPr>
                <w:rFonts w:ascii="‚l‚r –¾’©" w:hint="eastAsia"/>
                <w:color w:val="000000" w:themeColor="text1"/>
              </w:rPr>
              <w:t>情報取扱管理者</w:t>
            </w:r>
            <w:r w:rsidRPr="007433BF">
              <w:rPr>
                <w:rFonts w:ascii="‚l‚r –¾’©" w:hint="eastAsia"/>
                <w:color w:val="000000" w:themeColor="text1"/>
                <w:sz w:val="18"/>
                <w:szCs w:val="18"/>
              </w:rPr>
              <w:t>（※２）</w:t>
            </w:r>
          </w:p>
        </w:tc>
        <w:tc>
          <w:tcPr>
            <w:tcW w:w="425" w:type="dxa"/>
            <w:shd w:val="clear" w:color="auto" w:fill="auto"/>
          </w:tcPr>
          <w:p w14:paraId="05E502D2" w14:textId="77777777" w:rsidR="00AD1996" w:rsidRPr="007433BF" w:rsidRDefault="00AD1996" w:rsidP="005E6EB2">
            <w:pPr>
              <w:rPr>
                <w:rFonts w:ascii="‚l‚r –¾’©"/>
                <w:color w:val="000000" w:themeColor="text1"/>
              </w:rPr>
            </w:pPr>
            <w:r w:rsidRPr="007433BF">
              <w:rPr>
                <w:rFonts w:ascii="‚l‚r –¾’©" w:hint="eastAsia"/>
                <w:color w:val="000000" w:themeColor="text1"/>
              </w:rPr>
              <w:t>Ｂ</w:t>
            </w:r>
          </w:p>
        </w:tc>
        <w:tc>
          <w:tcPr>
            <w:tcW w:w="1441" w:type="dxa"/>
            <w:shd w:val="clear" w:color="auto" w:fill="auto"/>
          </w:tcPr>
          <w:p w14:paraId="3DA9EF48" w14:textId="77777777" w:rsidR="00AD1996" w:rsidRPr="007433BF" w:rsidRDefault="00AD1996" w:rsidP="005E6EB2">
            <w:pPr>
              <w:rPr>
                <w:rFonts w:ascii="‚l‚r –¾’©"/>
                <w:color w:val="000000" w:themeColor="text1"/>
              </w:rPr>
            </w:pPr>
          </w:p>
        </w:tc>
        <w:tc>
          <w:tcPr>
            <w:tcW w:w="1441" w:type="dxa"/>
            <w:shd w:val="clear" w:color="auto" w:fill="auto"/>
          </w:tcPr>
          <w:p w14:paraId="3B4D7174" w14:textId="77777777" w:rsidR="00AD1996" w:rsidRPr="007433BF" w:rsidRDefault="00AD1996" w:rsidP="005E6EB2">
            <w:pPr>
              <w:rPr>
                <w:rFonts w:ascii="‚l‚r –¾’©"/>
                <w:color w:val="000000" w:themeColor="text1"/>
              </w:rPr>
            </w:pPr>
          </w:p>
        </w:tc>
        <w:tc>
          <w:tcPr>
            <w:tcW w:w="1441" w:type="dxa"/>
            <w:shd w:val="clear" w:color="auto" w:fill="auto"/>
          </w:tcPr>
          <w:p w14:paraId="25062FE1" w14:textId="77777777" w:rsidR="00AD1996" w:rsidRPr="007433BF" w:rsidRDefault="00AD1996" w:rsidP="005E6EB2">
            <w:pPr>
              <w:rPr>
                <w:rFonts w:ascii="‚l‚r –¾’©"/>
                <w:color w:val="000000" w:themeColor="text1"/>
              </w:rPr>
            </w:pPr>
          </w:p>
        </w:tc>
        <w:tc>
          <w:tcPr>
            <w:tcW w:w="1441" w:type="dxa"/>
            <w:shd w:val="clear" w:color="auto" w:fill="auto"/>
          </w:tcPr>
          <w:p w14:paraId="7967A22D" w14:textId="77777777" w:rsidR="00AD1996" w:rsidRPr="007433BF" w:rsidRDefault="00AD1996" w:rsidP="005E6EB2">
            <w:pPr>
              <w:rPr>
                <w:rFonts w:ascii="‚l‚r –¾’©"/>
                <w:color w:val="000000" w:themeColor="text1"/>
              </w:rPr>
            </w:pPr>
          </w:p>
        </w:tc>
        <w:tc>
          <w:tcPr>
            <w:tcW w:w="1441" w:type="dxa"/>
            <w:shd w:val="clear" w:color="auto" w:fill="auto"/>
          </w:tcPr>
          <w:p w14:paraId="17C59794" w14:textId="77777777" w:rsidR="00AD1996" w:rsidRPr="007433BF" w:rsidRDefault="00AD1996" w:rsidP="005E6EB2">
            <w:pPr>
              <w:rPr>
                <w:rFonts w:ascii="‚l‚r –¾’©"/>
                <w:color w:val="000000" w:themeColor="text1"/>
              </w:rPr>
            </w:pPr>
          </w:p>
        </w:tc>
        <w:tc>
          <w:tcPr>
            <w:tcW w:w="1442" w:type="dxa"/>
            <w:shd w:val="clear" w:color="auto" w:fill="auto"/>
          </w:tcPr>
          <w:p w14:paraId="1254CCBB" w14:textId="77777777" w:rsidR="00AD1996" w:rsidRPr="007433BF" w:rsidRDefault="00AD1996" w:rsidP="005E6EB2">
            <w:pPr>
              <w:rPr>
                <w:rFonts w:ascii="‚l‚r –¾’©"/>
                <w:color w:val="000000" w:themeColor="text1"/>
              </w:rPr>
            </w:pPr>
          </w:p>
        </w:tc>
      </w:tr>
      <w:tr w:rsidR="00082648" w:rsidRPr="00082648" w14:paraId="1A5027D3" w14:textId="77777777" w:rsidTr="005E6EB2">
        <w:tc>
          <w:tcPr>
            <w:tcW w:w="1418" w:type="dxa"/>
            <w:vMerge/>
            <w:shd w:val="clear" w:color="auto" w:fill="auto"/>
          </w:tcPr>
          <w:p w14:paraId="361B1F80" w14:textId="77777777" w:rsidR="00AD1996" w:rsidRPr="007433BF" w:rsidRDefault="00AD1996" w:rsidP="005E6EB2">
            <w:pPr>
              <w:rPr>
                <w:rFonts w:ascii="‚l‚r –¾’©"/>
                <w:color w:val="000000" w:themeColor="text1"/>
              </w:rPr>
            </w:pPr>
          </w:p>
        </w:tc>
        <w:tc>
          <w:tcPr>
            <w:tcW w:w="425" w:type="dxa"/>
            <w:shd w:val="clear" w:color="auto" w:fill="auto"/>
          </w:tcPr>
          <w:p w14:paraId="4994456B" w14:textId="77777777" w:rsidR="00AD1996" w:rsidRPr="007433BF" w:rsidRDefault="00AD1996" w:rsidP="005E6EB2">
            <w:pPr>
              <w:rPr>
                <w:rFonts w:ascii="‚l‚r –¾’©"/>
                <w:color w:val="000000" w:themeColor="text1"/>
              </w:rPr>
            </w:pPr>
            <w:r w:rsidRPr="007433BF">
              <w:rPr>
                <w:rFonts w:ascii="‚l‚r –¾’©" w:hint="eastAsia"/>
                <w:color w:val="000000" w:themeColor="text1"/>
              </w:rPr>
              <w:t>Ｃ</w:t>
            </w:r>
          </w:p>
        </w:tc>
        <w:tc>
          <w:tcPr>
            <w:tcW w:w="1441" w:type="dxa"/>
            <w:shd w:val="clear" w:color="auto" w:fill="auto"/>
          </w:tcPr>
          <w:p w14:paraId="5838047E" w14:textId="77777777" w:rsidR="00AD1996" w:rsidRPr="007433BF" w:rsidRDefault="00AD1996" w:rsidP="005E6EB2">
            <w:pPr>
              <w:rPr>
                <w:rFonts w:ascii="‚l‚r –¾’©"/>
                <w:color w:val="000000" w:themeColor="text1"/>
              </w:rPr>
            </w:pPr>
          </w:p>
        </w:tc>
        <w:tc>
          <w:tcPr>
            <w:tcW w:w="1441" w:type="dxa"/>
            <w:shd w:val="clear" w:color="auto" w:fill="auto"/>
          </w:tcPr>
          <w:p w14:paraId="781141D1" w14:textId="77777777" w:rsidR="00AD1996" w:rsidRPr="007433BF" w:rsidRDefault="00AD1996" w:rsidP="005E6EB2">
            <w:pPr>
              <w:rPr>
                <w:rFonts w:ascii="‚l‚r –¾’©"/>
                <w:color w:val="000000" w:themeColor="text1"/>
              </w:rPr>
            </w:pPr>
          </w:p>
        </w:tc>
        <w:tc>
          <w:tcPr>
            <w:tcW w:w="1441" w:type="dxa"/>
            <w:shd w:val="clear" w:color="auto" w:fill="auto"/>
          </w:tcPr>
          <w:p w14:paraId="4916EC48" w14:textId="77777777" w:rsidR="00AD1996" w:rsidRPr="007433BF" w:rsidRDefault="00AD1996" w:rsidP="005E6EB2">
            <w:pPr>
              <w:rPr>
                <w:rFonts w:ascii="‚l‚r –¾’©"/>
                <w:color w:val="000000" w:themeColor="text1"/>
              </w:rPr>
            </w:pPr>
          </w:p>
        </w:tc>
        <w:tc>
          <w:tcPr>
            <w:tcW w:w="1441" w:type="dxa"/>
            <w:shd w:val="clear" w:color="auto" w:fill="auto"/>
          </w:tcPr>
          <w:p w14:paraId="0F735BA7" w14:textId="77777777" w:rsidR="00AD1996" w:rsidRPr="007433BF" w:rsidRDefault="00AD1996" w:rsidP="005E6EB2">
            <w:pPr>
              <w:rPr>
                <w:rFonts w:ascii="‚l‚r –¾’©"/>
                <w:color w:val="000000" w:themeColor="text1"/>
              </w:rPr>
            </w:pPr>
          </w:p>
        </w:tc>
        <w:tc>
          <w:tcPr>
            <w:tcW w:w="1441" w:type="dxa"/>
            <w:shd w:val="clear" w:color="auto" w:fill="auto"/>
          </w:tcPr>
          <w:p w14:paraId="578FD2CF" w14:textId="77777777" w:rsidR="00AD1996" w:rsidRPr="007433BF" w:rsidRDefault="00AD1996" w:rsidP="005E6EB2">
            <w:pPr>
              <w:rPr>
                <w:rFonts w:ascii="‚l‚r –¾’©"/>
                <w:color w:val="000000" w:themeColor="text1"/>
              </w:rPr>
            </w:pPr>
          </w:p>
        </w:tc>
        <w:tc>
          <w:tcPr>
            <w:tcW w:w="1442" w:type="dxa"/>
            <w:shd w:val="clear" w:color="auto" w:fill="auto"/>
          </w:tcPr>
          <w:p w14:paraId="4397316E" w14:textId="77777777" w:rsidR="00AD1996" w:rsidRPr="007433BF" w:rsidRDefault="00AD1996" w:rsidP="005E6EB2">
            <w:pPr>
              <w:rPr>
                <w:rFonts w:ascii="‚l‚r –¾’©"/>
                <w:color w:val="000000" w:themeColor="text1"/>
              </w:rPr>
            </w:pPr>
          </w:p>
        </w:tc>
      </w:tr>
      <w:tr w:rsidR="00082648" w:rsidRPr="00082648" w14:paraId="0464D189" w14:textId="77777777" w:rsidTr="005E6EB2">
        <w:tc>
          <w:tcPr>
            <w:tcW w:w="1418" w:type="dxa"/>
            <w:vMerge w:val="restart"/>
            <w:shd w:val="clear" w:color="auto" w:fill="auto"/>
          </w:tcPr>
          <w:p w14:paraId="10147B7C" w14:textId="77777777" w:rsidR="00AD1996" w:rsidRPr="007433BF" w:rsidRDefault="00AD1996" w:rsidP="005E6EB2">
            <w:pPr>
              <w:rPr>
                <w:rFonts w:ascii="‚l‚r –¾’©"/>
                <w:color w:val="000000" w:themeColor="text1"/>
              </w:rPr>
            </w:pPr>
            <w:r w:rsidRPr="007433BF">
              <w:rPr>
                <w:rFonts w:ascii="‚l‚r –¾’©" w:hint="eastAsia"/>
                <w:color w:val="000000" w:themeColor="text1"/>
              </w:rPr>
              <w:t>業務従事者</w:t>
            </w:r>
            <w:r w:rsidRPr="007433BF">
              <w:rPr>
                <w:rFonts w:ascii="‚l‚r –¾’©" w:hint="eastAsia"/>
                <w:color w:val="000000" w:themeColor="text1"/>
                <w:sz w:val="18"/>
                <w:szCs w:val="18"/>
              </w:rPr>
              <w:t>（※３）</w:t>
            </w:r>
          </w:p>
        </w:tc>
        <w:tc>
          <w:tcPr>
            <w:tcW w:w="425" w:type="dxa"/>
            <w:shd w:val="clear" w:color="auto" w:fill="auto"/>
          </w:tcPr>
          <w:p w14:paraId="7CD1EF80" w14:textId="77777777" w:rsidR="00AD1996" w:rsidRPr="007433BF" w:rsidRDefault="00AD1996" w:rsidP="005E6EB2">
            <w:pPr>
              <w:rPr>
                <w:rFonts w:ascii="‚l‚r –¾’©"/>
                <w:color w:val="000000" w:themeColor="text1"/>
              </w:rPr>
            </w:pPr>
            <w:r w:rsidRPr="007433BF">
              <w:rPr>
                <w:rFonts w:ascii="‚l‚r –¾’©" w:hint="eastAsia"/>
                <w:color w:val="000000" w:themeColor="text1"/>
              </w:rPr>
              <w:t>Ｄ</w:t>
            </w:r>
          </w:p>
        </w:tc>
        <w:tc>
          <w:tcPr>
            <w:tcW w:w="1441" w:type="dxa"/>
            <w:shd w:val="clear" w:color="auto" w:fill="auto"/>
          </w:tcPr>
          <w:p w14:paraId="1CDE0F31" w14:textId="77777777" w:rsidR="00AD1996" w:rsidRPr="007433BF" w:rsidRDefault="00AD1996" w:rsidP="005E6EB2">
            <w:pPr>
              <w:rPr>
                <w:rFonts w:ascii="‚l‚r –¾’©"/>
                <w:color w:val="000000" w:themeColor="text1"/>
              </w:rPr>
            </w:pPr>
          </w:p>
        </w:tc>
        <w:tc>
          <w:tcPr>
            <w:tcW w:w="1441" w:type="dxa"/>
            <w:shd w:val="clear" w:color="auto" w:fill="auto"/>
          </w:tcPr>
          <w:p w14:paraId="0DF990DD" w14:textId="77777777" w:rsidR="00AD1996" w:rsidRPr="007433BF" w:rsidRDefault="00AD1996" w:rsidP="005E6EB2">
            <w:pPr>
              <w:rPr>
                <w:rFonts w:ascii="‚l‚r –¾’©"/>
                <w:color w:val="000000" w:themeColor="text1"/>
              </w:rPr>
            </w:pPr>
          </w:p>
        </w:tc>
        <w:tc>
          <w:tcPr>
            <w:tcW w:w="1441" w:type="dxa"/>
            <w:shd w:val="clear" w:color="auto" w:fill="auto"/>
          </w:tcPr>
          <w:p w14:paraId="3A371B65" w14:textId="77777777" w:rsidR="00AD1996" w:rsidRPr="007433BF" w:rsidRDefault="00AD1996" w:rsidP="005E6EB2">
            <w:pPr>
              <w:rPr>
                <w:rFonts w:ascii="‚l‚r –¾’©"/>
                <w:color w:val="000000" w:themeColor="text1"/>
              </w:rPr>
            </w:pPr>
          </w:p>
        </w:tc>
        <w:tc>
          <w:tcPr>
            <w:tcW w:w="1441" w:type="dxa"/>
            <w:shd w:val="clear" w:color="auto" w:fill="auto"/>
          </w:tcPr>
          <w:p w14:paraId="6F22B280" w14:textId="77777777" w:rsidR="00AD1996" w:rsidRPr="007433BF" w:rsidRDefault="00AD1996" w:rsidP="005E6EB2">
            <w:pPr>
              <w:rPr>
                <w:rFonts w:ascii="‚l‚r –¾’©"/>
                <w:color w:val="000000" w:themeColor="text1"/>
              </w:rPr>
            </w:pPr>
          </w:p>
        </w:tc>
        <w:tc>
          <w:tcPr>
            <w:tcW w:w="1441" w:type="dxa"/>
            <w:shd w:val="clear" w:color="auto" w:fill="auto"/>
          </w:tcPr>
          <w:p w14:paraId="2126DD46" w14:textId="77777777" w:rsidR="00AD1996" w:rsidRPr="007433BF" w:rsidRDefault="00AD1996" w:rsidP="005E6EB2">
            <w:pPr>
              <w:rPr>
                <w:rFonts w:ascii="‚l‚r –¾’©"/>
                <w:color w:val="000000" w:themeColor="text1"/>
              </w:rPr>
            </w:pPr>
          </w:p>
        </w:tc>
        <w:tc>
          <w:tcPr>
            <w:tcW w:w="1442" w:type="dxa"/>
            <w:shd w:val="clear" w:color="auto" w:fill="auto"/>
          </w:tcPr>
          <w:p w14:paraId="6B039B2C" w14:textId="77777777" w:rsidR="00AD1996" w:rsidRPr="007433BF" w:rsidRDefault="00AD1996" w:rsidP="005E6EB2">
            <w:pPr>
              <w:rPr>
                <w:rFonts w:ascii="‚l‚r –¾’©"/>
                <w:color w:val="000000" w:themeColor="text1"/>
              </w:rPr>
            </w:pPr>
          </w:p>
        </w:tc>
      </w:tr>
      <w:tr w:rsidR="00082648" w:rsidRPr="00082648" w14:paraId="754FAD50" w14:textId="77777777" w:rsidTr="005E6EB2">
        <w:tc>
          <w:tcPr>
            <w:tcW w:w="1418" w:type="dxa"/>
            <w:vMerge/>
            <w:shd w:val="clear" w:color="auto" w:fill="auto"/>
          </w:tcPr>
          <w:p w14:paraId="2AC733A3" w14:textId="77777777" w:rsidR="00AD1996" w:rsidRPr="007433BF" w:rsidRDefault="00AD1996" w:rsidP="005E6EB2">
            <w:pPr>
              <w:rPr>
                <w:rFonts w:ascii="‚l‚r –¾’©"/>
                <w:color w:val="000000" w:themeColor="text1"/>
              </w:rPr>
            </w:pPr>
          </w:p>
        </w:tc>
        <w:tc>
          <w:tcPr>
            <w:tcW w:w="425" w:type="dxa"/>
            <w:shd w:val="clear" w:color="auto" w:fill="auto"/>
          </w:tcPr>
          <w:p w14:paraId="3714B6E7" w14:textId="77777777" w:rsidR="00AD1996" w:rsidRPr="007433BF" w:rsidRDefault="00AD1996" w:rsidP="005E6EB2">
            <w:pPr>
              <w:rPr>
                <w:rFonts w:ascii="‚l‚r –¾’©"/>
                <w:color w:val="000000" w:themeColor="text1"/>
              </w:rPr>
            </w:pPr>
            <w:r w:rsidRPr="007433BF">
              <w:rPr>
                <w:rFonts w:ascii="‚l‚r –¾’©" w:hint="eastAsia"/>
                <w:color w:val="000000" w:themeColor="text1"/>
              </w:rPr>
              <w:t>Ｅ</w:t>
            </w:r>
          </w:p>
        </w:tc>
        <w:tc>
          <w:tcPr>
            <w:tcW w:w="1441" w:type="dxa"/>
            <w:shd w:val="clear" w:color="auto" w:fill="auto"/>
          </w:tcPr>
          <w:p w14:paraId="30B988B9" w14:textId="77777777" w:rsidR="00AD1996" w:rsidRPr="007433BF" w:rsidRDefault="00AD1996" w:rsidP="005E6EB2">
            <w:pPr>
              <w:rPr>
                <w:rFonts w:ascii="‚l‚r –¾’©"/>
                <w:color w:val="000000" w:themeColor="text1"/>
              </w:rPr>
            </w:pPr>
          </w:p>
        </w:tc>
        <w:tc>
          <w:tcPr>
            <w:tcW w:w="1441" w:type="dxa"/>
            <w:shd w:val="clear" w:color="auto" w:fill="auto"/>
          </w:tcPr>
          <w:p w14:paraId="58BEDBA6" w14:textId="77777777" w:rsidR="00AD1996" w:rsidRPr="007433BF" w:rsidRDefault="00AD1996" w:rsidP="005E6EB2">
            <w:pPr>
              <w:rPr>
                <w:rFonts w:ascii="‚l‚r –¾’©"/>
                <w:color w:val="000000" w:themeColor="text1"/>
              </w:rPr>
            </w:pPr>
          </w:p>
        </w:tc>
        <w:tc>
          <w:tcPr>
            <w:tcW w:w="1441" w:type="dxa"/>
            <w:shd w:val="clear" w:color="auto" w:fill="auto"/>
          </w:tcPr>
          <w:p w14:paraId="2CFD6338" w14:textId="77777777" w:rsidR="00AD1996" w:rsidRPr="007433BF" w:rsidRDefault="00AD1996" w:rsidP="005E6EB2">
            <w:pPr>
              <w:rPr>
                <w:rFonts w:ascii="‚l‚r –¾’©"/>
                <w:color w:val="000000" w:themeColor="text1"/>
              </w:rPr>
            </w:pPr>
          </w:p>
        </w:tc>
        <w:tc>
          <w:tcPr>
            <w:tcW w:w="1441" w:type="dxa"/>
            <w:shd w:val="clear" w:color="auto" w:fill="auto"/>
          </w:tcPr>
          <w:p w14:paraId="0FD4351C" w14:textId="77777777" w:rsidR="00AD1996" w:rsidRPr="007433BF" w:rsidRDefault="00AD1996" w:rsidP="005E6EB2">
            <w:pPr>
              <w:rPr>
                <w:rFonts w:ascii="‚l‚r –¾’©"/>
                <w:color w:val="000000" w:themeColor="text1"/>
              </w:rPr>
            </w:pPr>
          </w:p>
        </w:tc>
        <w:tc>
          <w:tcPr>
            <w:tcW w:w="1441" w:type="dxa"/>
            <w:shd w:val="clear" w:color="auto" w:fill="auto"/>
          </w:tcPr>
          <w:p w14:paraId="5B063DE0" w14:textId="77777777" w:rsidR="00AD1996" w:rsidRPr="007433BF" w:rsidRDefault="00AD1996" w:rsidP="005E6EB2">
            <w:pPr>
              <w:rPr>
                <w:rFonts w:ascii="‚l‚r –¾’©"/>
                <w:color w:val="000000" w:themeColor="text1"/>
              </w:rPr>
            </w:pPr>
          </w:p>
        </w:tc>
        <w:tc>
          <w:tcPr>
            <w:tcW w:w="1442" w:type="dxa"/>
            <w:shd w:val="clear" w:color="auto" w:fill="auto"/>
          </w:tcPr>
          <w:p w14:paraId="198097E3" w14:textId="77777777" w:rsidR="00AD1996" w:rsidRPr="007433BF" w:rsidRDefault="00AD1996" w:rsidP="005E6EB2">
            <w:pPr>
              <w:rPr>
                <w:rFonts w:ascii="‚l‚r –¾’©"/>
                <w:color w:val="000000" w:themeColor="text1"/>
              </w:rPr>
            </w:pPr>
          </w:p>
        </w:tc>
      </w:tr>
      <w:tr w:rsidR="00082648" w:rsidRPr="00082648" w14:paraId="47B16D49" w14:textId="77777777" w:rsidTr="005E6EB2">
        <w:tc>
          <w:tcPr>
            <w:tcW w:w="1418" w:type="dxa"/>
            <w:shd w:val="clear" w:color="auto" w:fill="auto"/>
          </w:tcPr>
          <w:p w14:paraId="0CB8CBB4" w14:textId="77777777" w:rsidR="00AD1996" w:rsidRPr="007433BF" w:rsidRDefault="00AD1996" w:rsidP="005E6EB2">
            <w:pPr>
              <w:rPr>
                <w:rFonts w:ascii="‚l‚r –¾’©"/>
                <w:color w:val="000000" w:themeColor="text1"/>
              </w:rPr>
            </w:pPr>
            <w:r w:rsidRPr="007433BF">
              <w:rPr>
                <w:rFonts w:ascii="‚l‚r –¾’©" w:hint="eastAsia"/>
                <w:color w:val="000000" w:themeColor="text1"/>
              </w:rPr>
              <w:t>再委託先</w:t>
            </w:r>
          </w:p>
        </w:tc>
        <w:tc>
          <w:tcPr>
            <w:tcW w:w="425" w:type="dxa"/>
            <w:shd w:val="clear" w:color="auto" w:fill="auto"/>
          </w:tcPr>
          <w:p w14:paraId="286B72C3" w14:textId="77777777" w:rsidR="00AD1996" w:rsidRPr="007433BF" w:rsidRDefault="00AD1996" w:rsidP="005E6EB2">
            <w:pPr>
              <w:rPr>
                <w:rFonts w:ascii="‚l‚r –¾’©"/>
                <w:color w:val="000000" w:themeColor="text1"/>
              </w:rPr>
            </w:pPr>
            <w:r w:rsidRPr="007433BF">
              <w:rPr>
                <w:rFonts w:ascii="‚l‚r –¾’©" w:hint="eastAsia"/>
                <w:color w:val="000000" w:themeColor="text1"/>
              </w:rPr>
              <w:t>Ｆ</w:t>
            </w:r>
          </w:p>
        </w:tc>
        <w:tc>
          <w:tcPr>
            <w:tcW w:w="1441" w:type="dxa"/>
            <w:shd w:val="clear" w:color="auto" w:fill="auto"/>
          </w:tcPr>
          <w:p w14:paraId="3D1E696C" w14:textId="77777777" w:rsidR="00AD1996" w:rsidRPr="007433BF" w:rsidRDefault="00AD1996" w:rsidP="005E6EB2">
            <w:pPr>
              <w:rPr>
                <w:rFonts w:ascii="‚l‚r –¾’©"/>
                <w:color w:val="000000" w:themeColor="text1"/>
              </w:rPr>
            </w:pPr>
          </w:p>
        </w:tc>
        <w:tc>
          <w:tcPr>
            <w:tcW w:w="1441" w:type="dxa"/>
            <w:shd w:val="clear" w:color="auto" w:fill="auto"/>
          </w:tcPr>
          <w:p w14:paraId="52BF321E" w14:textId="77777777" w:rsidR="00AD1996" w:rsidRPr="007433BF" w:rsidRDefault="00AD1996" w:rsidP="005E6EB2">
            <w:pPr>
              <w:rPr>
                <w:rFonts w:ascii="‚l‚r –¾’©"/>
                <w:color w:val="000000" w:themeColor="text1"/>
              </w:rPr>
            </w:pPr>
          </w:p>
        </w:tc>
        <w:tc>
          <w:tcPr>
            <w:tcW w:w="1441" w:type="dxa"/>
            <w:shd w:val="clear" w:color="auto" w:fill="auto"/>
          </w:tcPr>
          <w:p w14:paraId="0BF29998" w14:textId="77777777" w:rsidR="00AD1996" w:rsidRPr="007433BF" w:rsidRDefault="00AD1996" w:rsidP="005E6EB2">
            <w:pPr>
              <w:rPr>
                <w:rFonts w:ascii="‚l‚r –¾’©"/>
                <w:color w:val="000000" w:themeColor="text1"/>
              </w:rPr>
            </w:pPr>
          </w:p>
        </w:tc>
        <w:tc>
          <w:tcPr>
            <w:tcW w:w="1441" w:type="dxa"/>
            <w:shd w:val="clear" w:color="auto" w:fill="auto"/>
          </w:tcPr>
          <w:p w14:paraId="74FB16E2" w14:textId="77777777" w:rsidR="00AD1996" w:rsidRPr="007433BF" w:rsidRDefault="00AD1996" w:rsidP="005E6EB2">
            <w:pPr>
              <w:rPr>
                <w:rFonts w:ascii="‚l‚r –¾’©"/>
                <w:color w:val="000000" w:themeColor="text1"/>
              </w:rPr>
            </w:pPr>
          </w:p>
        </w:tc>
        <w:tc>
          <w:tcPr>
            <w:tcW w:w="1441" w:type="dxa"/>
            <w:shd w:val="clear" w:color="auto" w:fill="auto"/>
          </w:tcPr>
          <w:p w14:paraId="5FA9E4EB" w14:textId="77777777" w:rsidR="00AD1996" w:rsidRPr="007433BF" w:rsidRDefault="00AD1996" w:rsidP="005E6EB2">
            <w:pPr>
              <w:rPr>
                <w:rFonts w:ascii="‚l‚r –¾’©"/>
                <w:color w:val="000000" w:themeColor="text1"/>
              </w:rPr>
            </w:pPr>
          </w:p>
        </w:tc>
        <w:tc>
          <w:tcPr>
            <w:tcW w:w="1442" w:type="dxa"/>
            <w:shd w:val="clear" w:color="auto" w:fill="auto"/>
          </w:tcPr>
          <w:p w14:paraId="13BFFF4A" w14:textId="77777777" w:rsidR="00AD1996" w:rsidRPr="007433BF" w:rsidRDefault="00AD1996" w:rsidP="005E6EB2">
            <w:pPr>
              <w:rPr>
                <w:rFonts w:ascii="‚l‚r –¾’©"/>
                <w:color w:val="000000" w:themeColor="text1"/>
              </w:rPr>
            </w:pPr>
          </w:p>
        </w:tc>
      </w:tr>
    </w:tbl>
    <w:p w14:paraId="7CBA5438" w14:textId="77777777" w:rsidR="00AD1996" w:rsidRPr="007433BF" w:rsidRDefault="00AD1996" w:rsidP="00AD1996">
      <w:pPr>
        <w:rPr>
          <w:rFonts w:ascii="‚l‚r –¾’©"/>
          <w:color w:val="000000" w:themeColor="text1"/>
        </w:rPr>
      </w:pPr>
    </w:p>
    <w:p w14:paraId="133DEC38" w14:textId="77777777" w:rsidR="00AD1996" w:rsidRPr="007433BF" w:rsidRDefault="00AD1996" w:rsidP="00AD1996">
      <w:pPr>
        <w:rPr>
          <w:rFonts w:ascii="‚l‚r –¾’©"/>
          <w:color w:val="000000" w:themeColor="text1"/>
          <w:sz w:val="18"/>
          <w:szCs w:val="18"/>
        </w:rPr>
      </w:pPr>
      <w:r w:rsidRPr="007433BF">
        <w:rPr>
          <w:rFonts w:ascii="‚l‚r –¾’©" w:hint="eastAsia"/>
          <w:color w:val="000000" w:themeColor="text1"/>
          <w:sz w:val="18"/>
          <w:szCs w:val="18"/>
        </w:rPr>
        <w:t>（※１）受託事業者としての情報取扱の全ての責任を有する者。必ず明記すること。</w:t>
      </w:r>
    </w:p>
    <w:p w14:paraId="499BEE32" w14:textId="77777777" w:rsidR="00AD1996" w:rsidRPr="007433BF" w:rsidRDefault="00AD1996" w:rsidP="00AD1996">
      <w:pPr>
        <w:ind w:left="540" w:hangingChars="300" w:hanging="540"/>
        <w:rPr>
          <w:rFonts w:ascii="‚l‚r –¾’©"/>
          <w:color w:val="000000" w:themeColor="text1"/>
          <w:sz w:val="18"/>
          <w:szCs w:val="18"/>
        </w:rPr>
      </w:pPr>
      <w:r w:rsidRPr="007433BF">
        <w:rPr>
          <w:rFonts w:ascii="‚l‚r –¾’©" w:hint="eastAsia"/>
          <w:color w:val="000000" w:themeColor="text1"/>
          <w:sz w:val="18"/>
          <w:szCs w:val="18"/>
        </w:rPr>
        <w:t>（※２）本事業の遂行にあたって主に保護すべき情報を取り扱う者ではないが、本事業の進捗状況などの管理を行うもので、保護すべき情報を取り扱う可能性のある者。</w:t>
      </w:r>
    </w:p>
    <w:p w14:paraId="7E0DC36F" w14:textId="77777777" w:rsidR="00AD1996" w:rsidRPr="007433BF" w:rsidRDefault="00AD1996" w:rsidP="00AD1996">
      <w:pPr>
        <w:ind w:left="540" w:hangingChars="300" w:hanging="540"/>
        <w:rPr>
          <w:rFonts w:ascii="‚l‚r –¾’©"/>
          <w:color w:val="000000" w:themeColor="text1"/>
          <w:sz w:val="18"/>
          <w:szCs w:val="18"/>
        </w:rPr>
      </w:pPr>
      <w:r w:rsidRPr="007433BF">
        <w:rPr>
          <w:rFonts w:ascii="‚l‚r –¾’©" w:hint="eastAsia"/>
          <w:color w:val="000000" w:themeColor="text1"/>
          <w:sz w:val="18"/>
          <w:szCs w:val="18"/>
        </w:rPr>
        <w:t>（※３）本事業の遂行にあたって保護すべき情報を取り扱う可能性のある者。</w:t>
      </w:r>
    </w:p>
    <w:p w14:paraId="710F8044" w14:textId="77777777" w:rsidR="00AD1996" w:rsidRPr="007433BF" w:rsidRDefault="00AD1996" w:rsidP="00AD1996">
      <w:pPr>
        <w:ind w:left="540" w:hangingChars="300" w:hanging="540"/>
        <w:rPr>
          <w:rFonts w:ascii="‚l‚r –¾’©"/>
          <w:color w:val="000000" w:themeColor="text1"/>
          <w:sz w:val="18"/>
          <w:szCs w:val="18"/>
        </w:rPr>
      </w:pPr>
      <w:r w:rsidRPr="007433BF">
        <w:rPr>
          <w:rFonts w:ascii="‚l‚r –¾’©" w:hint="eastAsia"/>
          <w:color w:val="000000" w:themeColor="text1"/>
          <w:sz w:val="18"/>
          <w:szCs w:val="18"/>
        </w:rPr>
        <w:t>（※４）日本国籍を有する者及び法務大臣から永住の許可を受けた者（入管特例法の「特別永住者」を除く。）以外の者は、パスポート番号等及び国籍を記載。</w:t>
      </w:r>
    </w:p>
    <w:p w14:paraId="7AB8B626" w14:textId="77777777" w:rsidR="00AD1996" w:rsidRPr="007433BF" w:rsidRDefault="00AD1996" w:rsidP="00AD1996">
      <w:pPr>
        <w:ind w:left="540" w:hangingChars="300" w:hanging="540"/>
        <w:rPr>
          <w:rFonts w:ascii="‚l‚r –¾’©"/>
          <w:color w:val="000000" w:themeColor="text1"/>
          <w:sz w:val="18"/>
          <w:szCs w:val="18"/>
        </w:rPr>
      </w:pPr>
      <w:r w:rsidRPr="007433BF">
        <w:rPr>
          <w:rFonts w:ascii="‚l‚r –¾’©" w:hint="eastAsia"/>
          <w:color w:val="000000" w:themeColor="text1"/>
          <w:sz w:val="18"/>
          <w:szCs w:val="18"/>
        </w:rPr>
        <w:t>（※５）住所、生年月日については、必ずしも契約前に提出することを要しないが、その場合であっても担当課室から求められた場合は速やかに提出すること。</w:t>
      </w:r>
    </w:p>
    <w:p w14:paraId="1B30BCFA" w14:textId="77777777" w:rsidR="00AD1996" w:rsidRPr="007433BF" w:rsidRDefault="00AD1996" w:rsidP="00AD1996">
      <w:pPr>
        <w:rPr>
          <w:rFonts w:ascii="‚l‚r –¾’©"/>
          <w:color w:val="000000" w:themeColor="text1"/>
        </w:rPr>
      </w:pPr>
    </w:p>
    <w:p w14:paraId="37CE8F53" w14:textId="77777777" w:rsidR="00AD1996" w:rsidRPr="007433BF" w:rsidRDefault="00AD1996" w:rsidP="00AD1996">
      <w:pPr>
        <w:rPr>
          <w:rFonts w:ascii="‚l‚r –¾’©"/>
          <w:color w:val="000000" w:themeColor="text1"/>
        </w:rPr>
      </w:pPr>
      <w:r w:rsidRPr="007433BF">
        <w:rPr>
          <w:rFonts w:ascii="‚l‚r –¾’©" w:hint="eastAsia"/>
          <w:color w:val="000000" w:themeColor="text1"/>
        </w:rPr>
        <w:t>②情報管理体制図</w:t>
      </w:r>
    </w:p>
    <w:p w14:paraId="0A5D2817" w14:textId="188CAB4B" w:rsidR="00AD1996" w:rsidRPr="007433BF" w:rsidRDefault="00D81583" w:rsidP="00AD1996">
      <w:pPr>
        <w:rPr>
          <w:rFonts w:ascii="‚l‚r –¾’©"/>
          <w:color w:val="000000" w:themeColor="text1"/>
        </w:rPr>
      </w:pPr>
      <w:r w:rsidRPr="007433BF">
        <w:rPr>
          <w:noProof/>
          <w:color w:val="000000" w:themeColor="text1"/>
        </w:rPr>
        <mc:AlternateContent>
          <mc:Choice Requires="wps">
            <w:drawing>
              <wp:anchor distT="0" distB="0" distL="114300" distR="114300" simplePos="0" relativeHeight="251658243" behindDoc="0" locked="0" layoutInCell="1" allowOverlap="1" wp14:anchorId="4A9889FF" wp14:editId="38A12171">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320ABE6C" w14:textId="77777777" w:rsidR="00AD1996" w:rsidRPr="0050693C" w:rsidRDefault="00AD1996" w:rsidP="00AD1996">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889FF" id="正方形/長方形 10" o:spid="_x0000_s1077" style="position:absolute;left:0;text-align:left;margin-left:181.85pt;margin-top:4.35pt;width:113.25pt;height:29.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" fillcolor="window" strokecolor="#41719c" strokeweight="1pt">
                <v:path arrowok="t"/>
                <v:textbox>
                  <w:txbxContent>
                    <w:p w14:paraId="320ABE6C" w14:textId="77777777" w:rsidR="00AD1996" w:rsidRPr="0050693C" w:rsidRDefault="00AD1996" w:rsidP="00AD1996">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AD1996" w:rsidRPr="007433BF">
        <w:rPr>
          <w:rFonts w:ascii="‚l‚r –¾’©" w:hint="eastAsia"/>
          <w:color w:val="000000" w:themeColor="text1"/>
        </w:rPr>
        <w:t>（例）</w:t>
      </w:r>
    </w:p>
    <w:p w14:paraId="32D7B207" w14:textId="7B1C6979" w:rsidR="00AD1996" w:rsidRPr="007433BF" w:rsidRDefault="00D81583" w:rsidP="00AD1996">
      <w:pPr>
        <w:rPr>
          <w:rFonts w:ascii="‚l‚r –¾’©"/>
          <w:color w:val="000000" w:themeColor="text1"/>
        </w:rPr>
      </w:pPr>
      <w:r w:rsidRPr="007433BF">
        <w:rPr>
          <w:noProof/>
          <w:color w:val="000000" w:themeColor="text1"/>
        </w:rPr>
        <mc:AlternateContent>
          <mc:Choice Requires="wps">
            <w:drawing>
              <wp:anchor distT="0" distB="0" distL="114300" distR="114300" simplePos="0" relativeHeight="251658241" behindDoc="0" locked="0" layoutInCell="1" allowOverlap="1" wp14:anchorId="58F2D420" wp14:editId="0358A772">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3DD826E3" w14:textId="77777777" w:rsidR="00AD1996" w:rsidRPr="00D4044B" w:rsidRDefault="00AD1996" w:rsidP="00AD19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2D420" id="正方形/長方形 11" o:spid="_x0000_s1078" style="position:absolute;left:0;text-align:left;margin-left:12.35pt;margin-top:5.85pt;width:439.5pt;height:19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aOdQ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" filled="f" strokecolor="#41719c" strokeweight="1pt">
                <v:path arrowok="t"/>
                <v:textbox>
                  <w:txbxContent>
                    <w:p w14:paraId="3DD826E3" w14:textId="77777777" w:rsidR="00AD1996" w:rsidRPr="00D4044B" w:rsidRDefault="00AD1996" w:rsidP="00AD1996"/>
                  </w:txbxContent>
                </v:textbox>
              </v:rect>
            </w:pict>
          </mc:Fallback>
        </mc:AlternateContent>
      </w:r>
      <w:r w:rsidRPr="007433BF">
        <w:rPr>
          <w:noProof/>
          <w:color w:val="000000" w:themeColor="text1"/>
        </w:rPr>
        <w:drawing>
          <wp:anchor distT="0" distB="5715" distL="364236" distR="362331" simplePos="0" relativeHeight="251658242" behindDoc="0" locked="0" layoutInCell="1" allowOverlap="1" wp14:anchorId="76C0BD51" wp14:editId="247AEF48">
            <wp:simplePos x="0" y="0"/>
            <wp:positionH relativeFrom="column">
              <wp:posOffset>537591</wp:posOffset>
            </wp:positionH>
            <wp:positionV relativeFrom="paragraph">
              <wp:posOffset>226060</wp:posOffset>
            </wp:positionV>
            <wp:extent cx="4847590" cy="2219325"/>
            <wp:effectExtent l="247650" t="0" r="257810" b="28575"/>
            <wp:wrapNone/>
            <wp:docPr id="49"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17D58ED0" w14:textId="77777777" w:rsidR="00AD1996" w:rsidRPr="007433BF" w:rsidRDefault="00AD1996" w:rsidP="00AD1996">
      <w:pPr>
        <w:rPr>
          <w:rFonts w:ascii="‚l‚r –¾’©"/>
          <w:color w:val="000000" w:themeColor="text1"/>
        </w:rPr>
      </w:pPr>
    </w:p>
    <w:p w14:paraId="76D473FC" w14:textId="77777777" w:rsidR="00AD1996" w:rsidRPr="007433BF" w:rsidRDefault="00AD1996" w:rsidP="00AD1996">
      <w:pPr>
        <w:rPr>
          <w:rFonts w:ascii="‚l‚r –¾’©"/>
          <w:color w:val="000000" w:themeColor="text1"/>
        </w:rPr>
      </w:pPr>
    </w:p>
    <w:p w14:paraId="4F72941D" w14:textId="77777777" w:rsidR="00AD1996" w:rsidRPr="007433BF" w:rsidRDefault="00AD1996" w:rsidP="00AD1996">
      <w:pPr>
        <w:rPr>
          <w:rFonts w:ascii="‚l‚r –¾’©"/>
          <w:color w:val="000000" w:themeColor="text1"/>
        </w:rPr>
      </w:pPr>
    </w:p>
    <w:p w14:paraId="79A90941" w14:textId="77777777" w:rsidR="00AD1996" w:rsidRPr="007433BF" w:rsidRDefault="00AD1996" w:rsidP="00AD1996">
      <w:pPr>
        <w:rPr>
          <w:rFonts w:ascii="‚l‚r –¾’©"/>
          <w:color w:val="000000" w:themeColor="text1"/>
        </w:rPr>
      </w:pPr>
    </w:p>
    <w:p w14:paraId="64D4F1F4" w14:textId="77777777" w:rsidR="00AD1996" w:rsidRPr="007433BF" w:rsidRDefault="00AD1996" w:rsidP="00AD1996">
      <w:pPr>
        <w:rPr>
          <w:rFonts w:ascii="‚l‚r –¾’©"/>
          <w:color w:val="000000" w:themeColor="text1"/>
        </w:rPr>
      </w:pPr>
    </w:p>
    <w:p w14:paraId="58531AD8" w14:textId="77777777" w:rsidR="00AD1996" w:rsidRPr="007433BF" w:rsidRDefault="00AD1996" w:rsidP="00AD1996">
      <w:pPr>
        <w:rPr>
          <w:rFonts w:ascii="‚l‚r –¾’©"/>
          <w:color w:val="000000" w:themeColor="text1"/>
        </w:rPr>
      </w:pPr>
    </w:p>
    <w:p w14:paraId="0739BE51" w14:textId="77777777" w:rsidR="00AD1996" w:rsidRPr="007433BF" w:rsidRDefault="00AD1996" w:rsidP="00AD1996">
      <w:pPr>
        <w:rPr>
          <w:rFonts w:ascii="‚l‚r –¾’©"/>
          <w:color w:val="000000" w:themeColor="text1"/>
        </w:rPr>
      </w:pPr>
    </w:p>
    <w:p w14:paraId="4D46E7D7" w14:textId="77777777" w:rsidR="00AD1996" w:rsidRPr="007433BF" w:rsidRDefault="00AD1996" w:rsidP="00AD1996">
      <w:pPr>
        <w:rPr>
          <w:rFonts w:ascii="‚l‚r –¾’©"/>
          <w:color w:val="000000" w:themeColor="text1"/>
        </w:rPr>
      </w:pPr>
    </w:p>
    <w:p w14:paraId="343908B6" w14:textId="77777777" w:rsidR="00AD1996" w:rsidRPr="007433BF" w:rsidRDefault="00AD1996" w:rsidP="00AD1996">
      <w:pPr>
        <w:rPr>
          <w:rFonts w:ascii="‚l‚r –¾’©"/>
          <w:color w:val="000000" w:themeColor="text1"/>
        </w:rPr>
      </w:pPr>
    </w:p>
    <w:p w14:paraId="7D0EC1B6" w14:textId="77777777" w:rsidR="00AD1996" w:rsidRPr="007433BF" w:rsidRDefault="00AD1996" w:rsidP="00AD1996">
      <w:pPr>
        <w:rPr>
          <w:rFonts w:ascii="‚l‚r –¾’©"/>
          <w:color w:val="000000" w:themeColor="text1"/>
        </w:rPr>
      </w:pPr>
    </w:p>
    <w:p w14:paraId="3A2A6C29" w14:textId="77777777" w:rsidR="00AD1996" w:rsidRPr="007433BF" w:rsidRDefault="00AD1996" w:rsidP="00AD1996">
      <w:pPr>
        <w:rPr>
          <w:rFonts w:ascii="‚l‚r –¾’©"/>
          <w:color w:val="000000" w:themeColor="text1"/>
        </w:rPr>
      </w:pPr>
      <w:r w:rsidRPr="007433BF">
        <w:rPr>
          <w:rFonts w:ascii="‚l‚r –¾’©" w:hint="eastAsia"/>
          <w:color w:val="000000" w:themeColor="text1"/>
        </w:rPr>
        <w:t>【情報管理体制図に記載すべき事項】</w:t>
      </w:r>
    </w:p>
    <w:p w14:paraId="08844347" w14:textId="77777777" w:rsidR="00AD1996" w:rsidRPr="007433BF" w:rsidRDefault="00AD1996" w:rsidP="00AD1996">
      <w:pPr>
        <w:rPr>
          <w:rFonts w:hAnsi="ＭＳ 明朝"/>
          <w:color w:val="000000" w:themeColor="text1"/>
          <w:szCs w:val="21"/>
        </w:rPr>
      </w:pPr>
      <w:r w:rsidRPr="007433BF">
        <w:rPr>
          <w:rFonts w:hAnsi="ＭＳ 明朝" w:hint="eastAsia"/>
          <w:color w:val="000000" w:themeColor="text1"/>
          <w:szCs w:val="21"/>
        </w:rPr>
        <w:t>・本事業の遂行にあたって保護すべき情報を取り扱う全ての者。（再委託先も含む。）</w:t>
      </w:r>
    </w:p>
    <w:p w14:paraId="5515C139" w14:textId="77777777" w:rsidR="00AD1996" w:rsidRPr="007433BF" w:rsidRDefault="00AD1996" w:rsidP="00AD1996">
      <w:pPr>
        <w:ind w:right="840"/>
        <w:jc w:val="left"/>
        <w:rPr>
          <w:rFonts w:ascii="‚l‚r –¾’©"/>
          <w:color w:val="000000" w:themeColor="text1"/>
        </w:rPr>
      </w:pPr>
      <w:r w:rsidRPr="007433BF">
        <w:rPr>
          <w:rFonts w:ascii="‚l‚r –¾’©" w:hint="eastAsia"/>
          <w:color w:val="000000" w:themeColor="text1"/>
        </w:rPr>
        <w:t>・本事業の遂行のため最低限必要な範囲で情報取扱者を設定し記載すること。</w:t>
      </w:r>
    </w:p>
    <w:p w14:paraId="3EA29E05" w14:textId="77777777" w:rsidR="00AD1996" w:rsidRPr="007433BF" w:rsidRDefault="00AD1996" w:rsidP="00312E09">
      <w:pPr>
        <w:rPr>
          <w:rFonts w:ascii="ＭＳ ゴシック" w:eastAsia="ＭＳ ゴシック" w:hAnsi="ＭＳ ゴシック"/>
          <w:bCs/>
          <w:color w:val="000000" w:themeColor="text1"/>
          <w:sz w:val="22"/>
        </w:rPr>
      </w:pPr>
    </w:p>
    <w:sectPr w:rsidR="00AD1996" w:rsidRPr="007433BF" w:rsidSect="00090F41">
      <w:footerReference w:type="default" r:id="rId20"/>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B1A74" w14:textId="77777777" w:rsidR="00B00005" w:rsidRDefault="00B00005" w:rsidP="00DC44B4">
      <w:r>
        <w:separator/>
      </w:r>
    </w:p>
  </w:endnote>
  <w:endnote w:type="continuationSeparator" w:id="0">
    <w:p w14:paraId="7707206D" w14:textId="77777777" w:rsidR="00B00005" w:rsidRDefault="00B00005" w:rsidP="00DC44B4">
      <w:r>
        <w:continuationSeparator/>
      </w:r>
    </w:p>
  </w:endnote>
  <w:endnote w:type="continuationNotice" w:id="1">
    <w:p w14:paraId="6334330D" w14:textId="77777777" w:rsidR="00B00005" w:rsidRDefault="00B00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3353" w14:textId="77777777" w:rsidR="00EC4685" w:rsidRDefault="00EC4685">
    <w:pPr>
      <w:pStyle w:val="a7"/>
      <w:jc w:val="center"/>
    </w:pPr>
    <w:r>
      <w:fldChar w:fldCharType="begin"/>
    </w:r>
    <w:r>
      <w:instrText>PAGE   \* MERGEFORMAT</w:instrText>
    </w:r>
    <w:r>
      <w:fldChar w:fldCharType="separate"/>
    </w:r>
    <w:r w:rsidR="00A20EC8" w:rsidRPr="00A20EC8">
      <w:rPr>
        <w:noProof/>
        <w:lang w:val="ja-JP"/>
      </w:rPr>
      <w:t>1</w:t>
    </w:r>
    <w:r>
      <w:fldChar w:fldCharType="end"/>
    </w:r>
  </w:p>
  <w:p w14:paraId="248DD7E3" w14:textId="77777777" w:rsidR="00EC4685" w:rsidRDefault="00EC46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8EB36" w14:textId="77777777" w:rsidR="00B00005" w:rsidRDefault="00B00005" w:rsidP="00DC44B4">
      <w:r>
        <w:separator/>
      </w:r>
    </w:p>
  </w:footnote>
  <w:footnote w:type="continuationSeparator" w:id="0">
    <w:p w14:paraId="510588A6" w14:textId="77777777" w:rsidR="00B00005" w:rsidRDefault="00B00005" w:rsidP="00DC44B4">
      <w:r>
        <w:continuationSeparator/>
      </w:r>
    </w:p>
  </w:footnote>
  <w:footnote w:type="continuationNotice" w:id="1">
    <w:p w14:paraId="3B0903CA" w14:textId="77777777" w:rsidR="00B00005" w:rsidRDefault="00B00005"/>
  </w:footnote>
  <w:footnote w:id="2">
    <w:p w14:paraId="1DD3EF1F" w14:textId="77777777" w:rsidR="00B5142E" w:rsidRDefault="00B5142E">
      <w:pPr>
        <w:pStyle w:val="af5"/>
      </w:pPr>
      <w:r>
        <w:rPr>
          <w:rStyle w:val="af7"/>
        </w:rPr>
        <w:footnoteRef/>
      </w:r>
      <w:r>
        <w:t xml:space="preserve"> </w:t>
      </w:r>
      <w:r w:rsidRPr="00B5142E">
        <w:rPr>
          <w:rFonts w:hint="eastAsia"/>
        </w:rPr>
        <w:t xml:space="preserve">  </w:t>
      </w:r>
      <w:r w:rsidRPr="00B5142E">
        <w:rPr>
          <w:rFonts w:hint="eastAsia"/>
        </w:rPr>
        <w:t>プロジェクト参加者が１者のみである場合は、知財合意書の提出は不要。</w:t>
      </w:r>
    </w:p>
  </w:footnote>
  <w:footnote w:id="3">
    <w:p w14:paraId="66893B3F" w14:textId="77777777" w:rsidR="00B35D25" w:rsidRDefault="00B35D25">
      <w:pPr>
        <w:pStyle w:val="af5"/>
      </w:pPr>
      <w:r>
        <w:rPr>
          <w:rStyle w:val="af7"/>
        </w:rPr>
        <w:footnoteRef/>
      </w:r>
      <w:r>
        <w:t xml:space="preserve"> </w:t>
      </w:r>
      <w:r w:rsidRPr="00B35D25">
        <w:t>https://www.meti.go.jp/policy/economy/gijutsu_kakushin/innovation_policy/IpManagementGuidline.html</w:t>
      </w:r>
    </w:p>
  </w:footnote>
  <w:footnote w:id="4">
    <w:p w14:paraId="39B2C890" w14:textId="77777777" w:rsidR="005E39EC" w:rsidRDefault="005E39EC" w:rsidP="005E39EC">
      <w:pPr>
        <w:pStyle w:val="af5"/>
      </w:pPr>
      <w:r>
        <w:rPr>
          <w:rStyle w:val="af7"/>
        </w:rPr>
        <w:footnoteRef/>
      </w:r>
      <w:r>
        <w:t xml:space="preserve"> </w:t>
      </w:r>
      <w:r w:rsidRPr="006E5293">
        <w:t>https://www.meti.go.jp/policy/innovation_policy/datamanagement.html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85A"/>
    <w:multiLevelType w:val="hybridMultilevel"/>
    <w:tmpl w:val="F65A6DA2"/>
    <w:lvl w:ilvl="0" w:tplc="65E2FEB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9F6C86"/>
    <w:multiLevelType w:val="hybridMultilevel"/>
    <w:tmpl w:val="24CCF86E"/>
    <w:lvl w:ilvl="0" w:tplc="F87A28B8">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2" w15:restartNumberingAfterBreak="0">
    <w:nsid w:val="25667582"/>
    <w:multiLevelType w:val="hybridMultilevel"/>
    <w:tmpl w:val="D2DE096A"/>
    <w:lvl w:ilvl="0" w:tplc="4B0C6F02">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74B2816"/>
    <w:multiLevelType w:val="hybridMultilevel"/>
    <w:tmpl w:val="D86419A4"/>
    <w:lvl w:ilvl="0" w:tplc="86B8D76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444F4B92"/>
    <w:multiLevelType w:val="hybridMultilevel"/>
    <w:tmpl w:val="BFA4A94E"/>
    <w:lvl w:ilvl="0" w:tplc="881AB9F6">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465615A1"/>
    <w:multiLevelType w:val="hybridMultilevel"/>
    <w:tmpl w:val="1FDA678E"/>
    <w:lvl w:ilvl="0" w:tplc="DDC8DE26">
      <w:start w:val="1"/>
      <w:numFmt w:val="decimalFullWidth"/>
      <w:lvlText w:val="%1．"/>
      <w:lvlJc w:val="left"/>
      <w:pPr>
        <w:ind w:left="480" w:hanging="480"/>
      </w:pPr>
      <w:rPr>
        <w:rFonts w:hint="default"/>
      </w:rPr>
    </w:lvl>
    <w:lvl w:ilvl="1" w:tplc="46B26FCA">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FA6168"/>
    <w:multiLevelType w:val="hybridMultilevel"/>
    <w:tmpl w:val="70E0C908"/>
    <w:lvl w:ilvl="0" w:tplc="65E2FE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9" w15:restartNumberingAfterBreak="0">
    <w:nsid w:val="545F0181"/>
    <w:multiLevelType w:val="hybridMultilevel"/>
    <w:tmpl w:val="BE124460"/>
    <w:lvl w:ilvl="0" w:tplc="D6065FE2">
      <w:start w:val="1"/>
      <w:numFmt w:val="decimalFullWidth"/>
      <w:lvlText w:val="（注%1）"/>
      <w:lvlJc w:val="left"/>
      <w:pPr>
        <w:ind w:left="2201" w:hanging="1080"/>
      </w:pPr>
      <w:rPr>
        <w:rFonts w:hint="default"/>
      </w:rPr>
    </w:lvl>
    <w:lvl w:ilvl="1" w:tplc="04090017" w:tentative="1">
      <w:start w:val="1"/>
      <w:numFmt w:val="aiueoFullWidth"/>
      <w:lvlText w:val="(%2)"/>
      <w:lvlJc w:val="left"/>
      <w:pPr>
        <w:ind w:left="1961" w:hanging="420"/>
      </w:pPr>
    </w:lvl>
    <w:lvl w:ilvl="2" w:tplc="04090011" w:tentative="1">
      <w:start w:val="1"/>
      <w:numFmt w:val="decimalEnclosedCircle"/>
      <w:lvlText w:val="%3"/>
      <w:lvlJc w:val="left"/>
      <w:pPr>
        <w:ind w:left="2381" w:hanging="420"/>
      </w:pPr>
    </w:lvl>
    <w:lvl w:ilvl="3" w:tplc="0409000F" w:tentative="1">
      <w:start w:val="1"/>
      <w:numFmt w:val="decimal"/>
      <w:lvlText w:val="%4."/>
      <w:lvlJc w:val="left"/>
      <w:pPr>
        <w:ind w:left="2801" w:hanging="420"/>
      </w:pPr>
    </w:lvl>
    <w:lvl w:ilvl="4" w:tplc="04090017" w:tentative="1">
      <w:start w:val="1"/>
      <w:numFmt w:val="aiueoFullWidth"/>
      <w:lvlText w:val="(%5)"/>
      <w:lvlJc w:val="left"/>
      <w:pPr>
        <w:ind w:left="3221" w:hanging="420"/>
      </w:pPr>
    </w:lvl>
    <w:lvl w:ilvl="5" w:tplc="04090011" w:tentative="1">
      <w:start w:val="1"/>
      <w:numFmt w:val="decimalEnclosedCircle"/>
      <w:lvlText w:val="%6"/>
      <w:lvlJc w:val="left"/>
      <w:pPr>
        <w:ind w:left="3641" w:hanging="420"/>
      </w:pPr>
    </w:lvl>
    <w:lvl w:ilvl="6" w:tplc="0409000F" w:tentative="1">
      <w:start w:val="1"/>
      <w:numFmt w:val="decimal"/>
      <w:lvlText w:val="%7."/>
      <w:lvlJc w:val="left"/>
      <w:pPr>
        <w:ind w:left="4061" w:hanging="420"/>
      </w:pPr>
    </w:lvl>
    <w:lvl w:ilvl="7" w:tplc="04090017" w:tentative="1">
      <w:start w:val="1"/>
      <w:numFmt w:val="aiueoFullWidth"/>
      <w:lvlText w:val="(%8)"/>
      <w:lvlJc w:val="left"/>
      <w:pPr>
        <w:ind w:left="4481" w:hanging="420"/>
      </w:pPr>
    </w:lvl>
    <w:lvl w:ilvl="8" w:tplc="04090011" w:tentative="1">
      <w:start w:val="1"/>
      <w:numFmt w:val="decimalEnclosedCircle"/>
      <w:lvlText w:val="%9"/>
      <w:lvlJc w:val="left"/>
      <w:pPr>
        <w:ind w:left="4901" w:hanging="420"/>
      </w:pPr>
    </w:lvl>
  </w:abstractNum>
  <w:abstractNum w:abstractNumId="10" w15:restartNumberingAfterBreak="0">
    <w:nsid w:val="5994457F"/>
    <w:multiLevelType w:val="hybridMultilevel"/>
    <w:tmpl w:val="E6968530"/>
    <w:lvl w:ilvl="0" w:tplc="E14CD4E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5C892AA6"/>
    <w:multiLevelType w:val="hybridMultilevel"/>
    <w:tmpl w:val="62802130"/>
    <w:lvl w:ilvl="0" w:tplc="A266A5B4">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5F336D21"/>
    <w:multiLevelType w:val="hybridMultilevel"/>
    <w:tmpl w:val="83A018F4"/>
    <w:lvl w:ilvl="0" w:tplc="B1C8D1D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437FB1"/>
    <w:multiLevelType w:val="hybridMultilevel"/>
    <w:tmpl w:val="CAFEF51E"/>
    <w:lvl w:ilvl="0" w:tplc="24BCAC5C">
      <w:start w:val="1"/>
      <w:numFmt w:val="bullet"/>
      <w:lvlText w:val="※"/>
      <w:lvlJc w:val="left"/>
      <w:pPr>
        <w:ind w:left="1055" w:hanging="360"/>
      </w:pPr>
      <w:rPr>
        <w:rFonts w:ascii="ＭＳ ゴシック" w:eastAsia="ＭＳ ゴシック" w:hAnsi="ＭＳ ゴシック" w:cs="Times New Roman" w:hint="eastAsia"/>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4"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5" w15:restartNumberingAfterBreak="0">
    <w:nsid w:val="71731762"/>
    <w:multiLevelType w:val="hybridMultilevel"/>
    <w:tmpl w:val="F74EF4CE"/>
    <w:lvl w:ilvl="0" w:tplc="84B22E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7D0AE8"/>
    <w:multiLevelType w:val="hybridMultilevel"/>
    <w:tmpl w:val="4DE6EE12"/>
    <w:lvl w:ilvl="0" w:tplc="EF927D5A">
      <w:start w:val="10"/>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7C2905CA"/>
    <w:multiLevelType w:val="hybridMultilevel"/>
    <w:tmpl w:val="F5AEB014"/>
    <w:lvl w:ilvl="0" w:tplc="64801D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3368AD"/>
    <w:multiLevelType w:val="hybridMultilevel"/>
    <w:tmpl w:val="6936998A"/>
    <w:lvl w:ilvl="0" w:tplc="2E4C642C">
      <w:numFmt w:val="bullet"/>
      <w:lvlText w:val="・"/>
      <w:lvlJc w:val="left"/>
      <w:pPr>
        <w:ind w:left="1215" w:hanging="360"/>
      </w:pPr>
      <w:rPr>
        <w:rFonts w:ascii="ＭＳ ゴシック" w:eastAsia="ＭＳ ゴシック" w:hAnsi="ＭＳ ゴシック" w:cs="Times New Roman" w:hint="eastAsia"/>
      </w:rPr>
    </w:lvl>
    <w:lvl w:ilvl="1" w:tplc="0409000B" w:tentative="1">
      <w:start w:val="1"/>
      <w:numFmt w:val="bullet"/>
      <w:lvlText w:val=""/>
      <w:lvlJc w:val="left"/>
      <w:pPr>
        <w:ind w:left="1735" w:hanging="440"/>
      </w:pPr>
      <w:rPr>
        <w:rFonts w:ascii="Wingdings" w:hAnsi="Wingdings" w:hint="default"/>
      </w:rPr>
    </w:lvl>
    <w:lvl w:ilvl="2" w:tplc="0409000D" w:tentative="1">
      <w:start w:val="1"/>
      <w:numFmt w:val="bullet"/>
      <w:lvlText w:val=""/>
      <w:lvlJc w:val="left"/>
      <w:pPr>
        <w:ind w:left="2175" w:hanging="440"/>
      </w:pPr>
      <w:rPr>
        <w:rFonts w:ascii="Wingdings" w:hAnsi="Wingdings" w:hint="default"/>
      </w:rPr>
    </w:lvl>
    <w:lvl w:ilvl="3" w:tplc="04090001" w:tentative="1">
      <w:start w:val="1"/>
      <w:numFmt w:val="bullet"/>
      <w:lvlText w:val=""/>
      <w:lvlJc w:val="left"/>
      <w:pPr>
        <w:ind w:left="2615" w:hanging="440"/>
      </w:pPr>
      <w:rPr>
        <w:rFonts w:ascii="Wingdings" w:hAnsi="Wingdings" w:hint="default"/>
      </w:rPr>
    </w:lvl>
    <w:lvl w:ilvl="4" w:tplc="0409000B" w:tentative="1">
      <w:start w:val="1"/>
      <w:numFmt w:val="bullet"/>
      <w:lvlText w:val=""/>
      <w:lvlJc w:val="left"/>
      <w:pPr>
        <w:ind w:left="3055" w:hanging="440"/>
      </w:pPr>
      <w:rPr>
        <w:rFonts w:ascii="Wingdings" w:hAnsi="Wingdings" w:hint="default"/>
      </w:rPr>
    </w:lvl>
    <w:lvl w:ilvl="5" w:tplc="0409000D" w:tentative="1">
      <w:start w:val="1"/>
      <w:numFmt w:val="bullet"/>
      <w:lvlText w:val=""/>
      <w:lvlJc w:val="left"/>
      <w:pPr>
        <w:ind w:left="3495" w:hanging="440"/>
      </w:pPr>
      <w:rPr>
        <w:rFonts w:ascii="Wingdings" w:hAnsi="Wingdings" w:hint="default"/>
      </w:rPr>
    </w:lvl>
    <w:lvl w:ilvl="6" w:tplc="04090001" w:tentative="1">
      <w:start w:val="1"/>
      <w:numFmt w:val="bullet"/>
      <w:lvlText w:val=""/>
      <w:lvlJc w:val="left"/>
      <w:pPr>
        <w:ind w:left="3935" w:hanging="440"/>
      </w:pPr>
      <w:rPr>
        <w:rFonts w:ascii="Wingdings" w:hAnsi="Wingdings" w:hint="default"/>
      </w:rPr>
    </w:lvl>
    <w:lvl w:ilvl="7" w:tplc="0409000B" w:tentative="1">
      <w:start w:val="1"/>
      <w:numFmt w:val="bullet"/>
      <w:lvlText w:val=""/>
      <w:lvlJc w:val="left"/>
      <w:pPr>
        <w:ind w:left="4375" w:hanging="440"/>
      </w:pPr>
      <w:rPr>
        <w:rFonts w:ascii="Wingdings" w:hAnsi="Wingdings" w:hint="default"/>
      </w:rPr>
    </w:lvl>
    <w:lvl w:ilvl="8" w:tplc="0409000D" w:tentative="1">
      <w:start w:val="1"/>
      <w:numFmt w:val="bullet"/>
      <w:lvlText w:val=""/>
      <w:lvlJc w:val="left"/>
      <w:pPr>
        <w:ind w:left="4815" w:hanging="440"/>
      </w:pPr>
      <w:rPr>
        <w:rFonts w:ascii="Wingdings" w:hAnsi="Wingdings" w:hint="default"/>
      </w:rPr>
    </w:lvl>
  </w:abstractNum>
  <w:abstractNum w:abstractNumId="20"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557081469">
    <w:abstractNumId w:val="7"/>
  </w:num>
  <w:num w:numId="2" w16cid:durableId="1653756487">
    <w:abstractNumId w:val="20"/>
  </w:num>
  <w:num w:numId="3" w16cid:durableId="1021779282">
    <w:abstractNumId w:val="8"/>
  </w:num>
  <w:num w:numId="4" w16cid:durableId="2037538421">
    <w:abstractNumId w:val="14"/>
  </w:num>
  <w:num w:numId="5" w16cid:durableId="1872111380">
    <w:abstractNumId w:val="3"/>
  </w:num>
  <w:num w:numId="6" w16cid:durableId="1812137255">
    <w:abstractNumId w:val="10"/>
  </w:num>
  <w:num w:numId="7" w16cid:durableId="1304237234">
    <w:abstractNumId w:val="9"/>
  </w:num>
  <w:num w:numId="8" w16cid:durableId="707071233">
    <w:abstractNumId w:val="1"/>
  </w:num>
  <w:num w:numId="9" w16cid:durableId="367487045">
    <w:abstractNumId w:val="4"/>
  </w:num>
  <w:num w:numId="10" w16cid:durableId="1708872538">
    <w:abstractNumId w:val="2"/>
  </w:num>
  <w:num w:numId="11" w16cid:durableId="1680348745">
    <w:abstractNumId w:val="11"/>
  </w:num>
  <w:num w:numId="12" w16cid:durableId="433676387">
    <w:abstractNumId w:val="0"/>
  </w:num>
  <w:num w:numId="13" w16cid:durableId="294868507">
    <w:abstractNumId w:val="6"/>
  </w:num>
  <w:num w:numId="14" w16cid:durableId="52390587">
    <w:abstractNumId w:val="15"/>
  </w:num>
  <w:num w:numId="15" w16cid:durableId="1361394022">
    <w:abstractNumId w:val="18"/>
  </w:num>
  <w:num w:numId="16" w16cid:durableId="1328940810">
    <w:abstractNumId w:val="12"/>
  </w:num>
  <w:num w:numId="17" w16cid:durableId="1098983198">
    <w:abstractNumId w:val="13"/>
  </w:num>
  <w:num w:numId="18" w16cid:durableId="1813325787">
    <w:abstractNumId w:val="5"/>
  </w:num>
  <w:num w:numId="19" w16cid:durableId="733435831">
    <w:abstractNumId w:val="16"/>
  </w:num>
  <w:num w:numId="20" w16cid:durableId="1352947661">
    <w:abstractNumId w:val="19"/>
  </w:num>
  <w:num w:numId="21" w16cid:durableId="4028707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135E"/>
    <w:rsid w:val="00001FB9"/>
    <w:rsid w:val="0001266C"/>
    <w:rsid w:val="00012EF2"/>
    <w:rsid w:val="00014BDD"/>
    <w:rsid w:val="00020F49"/>
    <w:rsid w:val="000239E5"/>
    <w:rsid w:val="000259CE"/>
    <w:rsid w:val="00030CA5"/>
    <w:rsid w:val="0003234D"/>
    <w:rsid w:val="00033E4F"/>
    <w:rsid w:val="000374E4"/>
    <w:rsid w:val="00037939"/>
    <w:rsid w:val="00037C78"/>
    <w:rsid w:val="00042C36"/>
    <w:rsid w:val="0005340B"/>
    <w:rsid w:val="000571E1"/>
    <w:rsid w:val="000572D7"/>
    <w:rsid w:val="0006565F"/>
    <w:rsid w:val="00071AA7"/>
    <w:rsid w:val="0007202A"/>
    <w:rsid w:val="0007489B"/>
    <w:rsid w:val="00080F7A"/>
    <w:rsid w:val="000816D3"/>
    <w:rsid w:val="00082648"/>
    <w:rsid w:val="00082E52"/>
    <w:rsid w:val="000853C0"/>
    <w:rsid w:val="00090F41"/>
    <w:rsid w:val="00092FAD"/>
    <w:rsid w:val="000940DD"/>
    <w:rsid w:val="000946E5"/>
    <w:rsid w:val="000A6C51"/>
    <w:rsid w:val="000B05F4"/>
    <w:rsid w:val="000B12DD"/>
    <w:rsid w:val="000B1C41"/>
    <w:rsid w:val="000B3648"/>
    <w:rsid w:val="000B6325"/>
    <w:rsid w:val="000C3BA9"/>
    <w:rsid w:val="000C5E81"/>
    <w:rsid w:val="000D1A40"/>
    <w:rsid w:val="000D6127"/>
    <w:rsid w:val="000D758D"/>
    <w:rsid w:val="000E4CD1"/>
    <w:rsid w:val="000E6F4B"/>
    <w:rsid w:val="000F155F"/>
    <w:rsid w:val="000F6A16"/>
    <w:rsid w:val="00100EF0"/>
    <w:rsid w:val="00101955"/>
    <w:rsid w:val="00102E5B"/>
    <w:rsid w:val="001106FB"/>
    <w:rsid w:val="00111887"/>
    <w:rsid w:val="00120BB9"/>
    <w:rsid w:val="0012183E"/>
    <w:rsid w:val="00122319"/>
    <w:rsid w:val="00127651"/>
    <w:rsid w:val="00127973"/>
    <w:rsid w:val="00127C26"/>
    <w:rsid w:val="00135B17"/>
    <w:rsid w:val="00136A1F"/>
    <w:rsid w:val="001423E5"/>
    <w:rsid w:val="001437AF"/>
    <w:rsid w:val="0014383F"/>
    <w:rsid w:val="001475FD"/>
    <w:rsid w:val="001612CC"/>
    <w:rsid w:val="001634DF"/>
    <w:rsid w:val="0017131B"/>
    <w:rsid w:val="001743A8"/>
    <w:rsid w:val="00180953"/>
    <w:rsid w:val="00180FD7"/>
    <w:rsid w:val="00190FA4"/>
    <w:rsid w:val="0019112F"/>
    <w:rsid w:val="001911FB"/>
    <w:rsid w:val="00191CE6"/>
    <w:rsid w:val="001A26CE"/>
    <w:rsid w:val="001A2DD4"/>
    <w:rsid w:val="001A3304"/>
    <w:rsid w:val="001A3BB4"/>
    <w:rsid w:val="001A515C"/>
    <w:rsid w:val="001A79DD"/>
    <w:rsid w:val="001B0087"/>
    <w:rsid w:val="001B032B"/>
    <w:rsid w:val="001B18C5"/>
    <w:rsid w:val="001B1D88"/>
    <w:rsid w:val="001B3846"/>
    <w:rsid w:val="001B5FBD"/>
    <w:rsid w:val="001B7BA1"/>
    <w:rsid w:val="001C0A42"/>
    <w:rsid w:val="001C247F"/>
    <w:rsid w:val="001C7CDA"/>
    <w:rsid w:val="001D0AC0"/>
    <w:rsid w:val="001D3CD4"/>
    <w:rsid w:val="001D68E0"/>
    <w:rsid w:val="001E136B"/>
    <w:rsid w:val="001E3455"/>
    <w:rsid w:val="001E52D0"/>
    <w:rsid w:val="001F0C81"/>
    <w:rsid w:val="001F17C3"/>
    <w:rsid w:val="001F1F7D"/>
    <w:rsid w:val="001F1FFB"/>
    <w:rsid w:val="001F3A4C"/>
    <w:rsid w:val="001F48D3"/>
    <w:rsid w:val="00204A65"/>
    <w:rsid w:val="00207ED1"/>
    <w:rsid w:val="00212171"/>
    <w:rsid w:val="00216FAD"/>
    <w:rsid w:val="0021757D"/>
    <w:rsid w:val="002179C1"/>
    <w:rsid w:val="00222838"/>
    <w:rsid w:val="00227373"/>
    <w:rsid w:val="002304BA"/>
    <w:rsid w:val="00230EEB"/>
    <w:rsid w:val="002320EB"/>
    <w:rsid w:val="00233C94"/>
    <w:rsid w:val="00235DB4"/>
    <w:rsid w:val="00240157"/>
    <w:rsid w:val="00240502"/>
    <w:rsid w:val="0024207F"/>
    <w:rsid w:val="00245744"/>
    <w:rsid w:val="00252A9D"/>
    <w:rsid w:val="00253B7E"/>
    <w:rsid w:val="002568C6"/>
    <w:rsid w:val="00261BCC"/>
    <w:rsid w:val="00261FA9"/>
    <w:rsid w:val="00263C19"/>
    <w:rsid w:val="002759F2"/>
    <w:rsid w:val="002868EF"/>
    <w:rsid w:val="0029099F"/>
    <w:rsid w:val="00291686"/>
    <w:rsid w:val="00292EE6"/>
    <w:rsid w:val="002948E0"/>
    <w:rsid w:val="00294C97"/>
    <w:rsid w:val="00295DEA"/>
    <w:rsid w:val="00297005"/>
    <w:rsid w:val="0029748F"/>
    <w:rsid w:val="002A55F3"/>
    <w:rsid w:val="002B777D"/>
    <w:rsid w:val="002C3842"/>
    <w:rsid w:val="002C7C55"/>
    <w:rsid w:val="002D3669"/>
    <w:rsid w:val="002D43CD"/>
    <w:rsid w:val="002D445E"/>
    <w:rsid w:val="002D44D6"/>
    <w:rsid w:val="002D5023"/>
    <w:rsid w:val="002E0EBF"/>
    <w:rsid w:val="002E11E0"/>
    <w:rsid w:val="002E4FCB"/>
    <w:rsid w:val="002F1C8E"/>
    <w:rsid w:val="002F1CD7"/>
    <w:rsid w:val="002F28F2"/>
    <w:rsid w:val="002F36C0"/>
    <w:rsid w:val="002F3E50"/>
    <w:rsid w:val="002F4688"/>
    <w:rsid w:val="002F5E88"/>
    <w:rsid w:val="002F7E5E"/>
    <w:rsid w:val="00301C67"/>
    <w:rsid w:val="003023BA"/>
    <w:rsid w:val="00302AB5"/>
    <w:rsid w:val="00304825"/>
    <w:rsid w:val="003075A8"/>
    <w:rsid w:val="00312E09"/>
    <w:rsid w:val="00314902"/>
    <w:rsid w:val="003277DC"/>
    <w:rsid w:val="00332037"/>
    <w:rsid w:val="00333339"/>
    <w:rsid w:val="00334D27"/>
    <w:rsid w:val="00337671"/>
    <w:rsid w:val="00337937"/>
    <w:rsid w:val="003527A3"/>
    <w:rsid w:val="00355BC8"/>
    <w:rsid w:val="0035783E"/>
    <w:rsid w:val="00363AAB"/>
    <w:rsid w:val="00364D32"/>
    <w:rsid w:val="00366FF6"/>
    <w:rsid w:val="0037235C"/>
    <w:rsid w:val="003737DF"/>
    <w:rsid w:val="00373BD0"/>
    <w:rsid w:val="00374BBA"/>
    <w:rsid w:val="003753B6"/>
    <w:rsid w:val="00383AD4"/>
    <w:rsid w:val="00390D03"/>
    <w:rsid w:val="003915F7"/>
    <w:rsid w:val="003949E4"/>
    <w:rsid w:val="003964B6"/>
    <w:rsid w:val="0039707A"/>
    <w:rsid w:val="003A5114"/>
    <w:rsid w:val="003B06B6"/>
    <w:rsid w:val="003B2CEA"/>
    <w:rsid w:val="003C1C5B"/>
    <w:rsid w:val="003C7879"/>
    <w:rsid w:val="003D3EAB"/>
    <w:rsid w:val="003D4A0B"/>
    <w:rsid w:val="003D561C"/>
    <w:rsid w:val="003D778A"/>
    <w:rsid w:val="003E12C5"/>
    <w:rsid w:val="003E6F72"/>
    <w:rsid w:val="003E728E"/>
    <w:rsid w:val="003F41B3"/>
    <w:rsid w:val="00402379"/>
    <w:rsid w:val="004043C7"/>
    <w:rsid w:val="0040586A"/>
    <w:rsid w:val="00405871"/>
    <w:rsid w:val="004110FE"/>
    <w:rsid w:val="004140F9"/>
    <w:rsid w:val="00416CED"/>
    <w:rsid w:val="004242EC"/>
    <w:rsid w:val="0042694C"/>
    <w:rsid w:val="00437061"/>
    <w:rsid w:val="00444502"/>
    <w:rsid w:val="00447A24"/>
    <w:rsid w:val="004511AF"/>
    <w:rsid w:val="00454309"/>
    <w:rsid w:val="00455639"/>
    <w:rsid w:val="00455E25"/>
    <w:rsid w:val="00456425"/>
    <w:rsid w:val="004606E3"/>
    <w:rsid w:val="004643B9"/>
    <w:rsid w:val="004644E7"/>
    <w:rsid w:val="00464D75"/>
    <w:rsid w:val="00465B9C"/>
    <w:rsid w:val="00471C68"/>
    <w:rsid w:val="004746E1"/>
    <w:rsid w:val="004851B7"/>
    <w:rsid w:val="00486C85"/>
    <w:rsid w:val="004934F9"/>
    <w:rsid w:val="00493AAE"/>
    <w:rsid w:val="004961EF"/>
    <w:rsid w:val="0049625D"/>
    <w:rsid w:val="00497DF1"/>
    <w:rsid w:val="004A0994"/>
    <w:rsid w:val="004A24C1"/>
    <w:rsid w:val="004A3253"/>
    <w:rsid w:val="004A44B2"/>
    <w:rsid w:val="004A4961"/>
    <w:rsid w:val="004A73A6"/>
    <w:rsid w:val="004B3CFB"/>
    <w:rsid w:val="004B4050"/>
    <w:rsid w:val="004C0654"/>
    <w:rsid w:val="004C26D8"/>
    <w:rsid w:val="004C39A2"/>
    <w:rsid w:val="004C58F8"/>
    <w:rsid w:val="004D46F1"/>
    <w:rsid w:val="004D5500"/>
    <w:rsid w:val="004D5892"/>
    <w:rsid w:val="004D6F95"/>
    <w:rsid w:val="004E0281"/>
    <w:rsid w:val="004E413C"/>
    <w:rsid w:val="004E55BB"/>
    <w:rsid w:val="004E5BE3"/>
    <w:rsid w:val="004F09C7"/>
    <w:rsid w:val="004F22F2"/>
    <w:rsid w:val="004F2F46"/>
    <w:rsid w:val="004F7025"/>
    <w:rsid w:val="004F767C"/>
    <w:rsid w:val="005019C6"/>
    <w:rsid w:val="00501A8B"/>
    <w:rsid w:val="00501D7E"/>
    <w:rsid w:val="005032F5"/>
    <w:rsid w:val="0050667B"/>
    <w:rsid w:val="00512D78"/>
    <w:rsid w:val="00513B2B"/>
    <w:rsid w:val="005156EB"/>
    <w:rsid w:val="0052094F"/>
    <w:rsid w:val="00522AD8"/>
    <w:rsid w:val="00522F18"/>
    <w:rsid w:val="00530B71"/>
    <w:rsid w:val="005324D0"/>
    <w:rsid w:val="00533C93"/>
    <w:rsid w:val="00535B1B"/>
    <w:rsid w:val="00544249"/>
    <w:rsid w:val="00544CF1"/>
    <w:rsid w:val="005505F2"/>
    <w:rsid w:val="00550C1C"/>
    <w:rsid w:val="00551F9F"/>
    <w:rsid w:val="00553026"/>
    <w:rsid w:val="00553109"/>
    <w:rsid w:val="00554919"/>
    <w:rsid w:val="0055551D"/>
    <w:rsid w:val="00561E66"/>
    <w:rsid w:val="005650F3"/>
    <w:rsid w:val="0056747F"/>
    <w:rsid w:val="00577557"/>
    <w:rsid w:val="00580AA7"/>
    <w:rsid w:val="00587D38"/>
    <w:rsid w:val="00591B08"/>
    <w:rsid w:val="00593B89"/>
    <w:rsid w:val="00594F82"/>
    <w:rsid w:val="00596792"/>
    <w:rsid w:val="005A25BA"/>
    <w:rsid w:val="005A385E"/>
    <w:rsid w:val="005A3AAB"/>
    <w:rsid w:val="005A3CD0"/>
    <w:rsid w:val="005A3CD1"/>
    <w:rsid w:val="005B18FE"/>
    <w:rsid w:val="005B5CBF"/>
    <w:rsid w:val="005C0A93"/>
    <w:rsid w:val="005C28DC"/>
    <w:rsid w:val="005C38F0"/>
    <w:rsid w:val="005C4E27"/>
    <w:rsid w:val="005C656C"/>
    <w:rsid w:val="005D0E98"/>
    <w:rsid w:val="005D7628"/>
    <w:rsid w:val="005E05BB"/>
    <w:rsid w:val="005E060B"/>
    <w:rsid w:val="005E1CDB"/>
    <w:rsid w:val="005E1E74"/>
    <w:rsid w:val="005E39EC"/>
    <w:rsid w:val="005E64F1"/>
    <w:rsid w:val="005E6EB2"/>
    <w:rsid w:val="005E7A8B"/>
    <w:rsid w:val="005F02BD"/>
    <w:rsid w:val="005F5400"/>
    <w:rsid w:val="005F5D5C"/>
    <w:rsid w:val="0060059C"/>
    <w:rsid w:val="0060281E"/>
    <w:rsid w:val="0060282A"/>
    <w:rsid w:val="00604093"/>
    <w:rsid w:val="006050F4"/>
    <w:rsid w:val="00605C7C"/>
    <w:rsid w:val="00606387"/>
    <w:rsid w:val="00611B38"/>
    <w:rsid w:val="00616BB1"/>
    <w:rsid w:val="00620F1A"/>
    <w:rsid w:val="00621217"/>
    <w:rsid w:val="0062662C"/>
    <w:rsid w:val="0063279B"/>
    <w:rsid w:val="006331D1"/>
    <w:rsid w:val="00636CDF"/>
    <w:rsid w:val="006452ED"/>
    <w:rsid w:val="0065089C"/>
    <w:rsid w:val="0065442B"/>
    <w:rsid w:val="006660C7"/>
    <w:rsid w:val="00667E34"/>
    <w:rsid w:val="00672301"/>
    <w:rsid w:val="00672E0B"/>
    <w:rsid w:val="00672F2C"/>
    <w:rsid w:val="00680177"/>
    <w:rsid w:val="00682C21"/>
    <w:rsid w:val="00685693"/>
    <w:rsid w:val="00691152"/>
    <w:rsid w:val="006A2743"/>
    <w:rsid w:val="006A31CC"/>
    <w:rsid w:val="006A4590"/>
    <w:rsid w:val="006A4B91"/>
    <w:rsid w:val="006B1855"/>
    <w:rsid w:val="006B3872"/>
    <w:rsid w:val="006B4930"/>
    <w:rsid w:val="006B6CF4"/>
    <w:rsid w:val="006B6D89"/>
    <w:rsid w:val="006D1997"/>
    <w:rsid w:val="006D5E48"/>
    <w:rsid w:val="006D6E34"/>
    <w:rsid w:val="006D7B44"/>
    <w:rsid w:val="006E05E2"/>
    <w:rsid w:val="006E31D7"/>
    <w:rsid w:val="006E5293"/>
    <w:rsid w:val="006E56D4"/>
    <w:rsid w:val="006E72A9"/>
    <w:rsid w:val="006F4BFB"/>
    <w:rsid w:val="006F68C3"/>
    <w:rsid w:val="00701000"/>
    <w:rsid w:val="00701074"/>
    <w:rsid w:val="007072A7"/>
    <w:rsid w:val="00710B63"/>
    <w:rsid w:val="00712D1A"/>
    <w:rsid w:val="007130EF"/>
    <w:rsid w:val="0071402A"/>
    <w:rsid w:val="00714224"/>
    <w:rsid w:val="007145B5"/>
    <w:rsid w:val="00715691"/>
    <w:rsid w:val="007161B6"/>
    <w:rsid w:val="007164A0"/>
    <w:rsid w:val="00720116"/>
    <w:rsid w:val="00720E87"/>
    <w:rsid w:val="0072226E"/>
    <w:rsid w:val="00733494"/>
    <w:rsid w:val="007433BF"/>
    <w:rsid w:val="0074640D"/>
    <w:rsid w:val="007477A1"/>
    <w:rsid w:val="00751184"/>
    <w:rsid w:val="0075395A"/>
    <w:rsid w:val="007545F3"/>
    <w:rsid w:val="007626BB"/>
    <w:rsid w:val="0076393B"/>
    <w:rsid w:val="00767E3F"/>
    <w:rsid w:val="00775203"/>
    <w:rsid w:val="00777877"/>
    <w:rsid w:val="00780B22"/>
    <w:rsid w:val="0078296B"/>
    <w:rsid w:val="0078297C"/>
    <w:rsid w:val="00783E69"/>
    <w:rsid w:val="007858AE"/>
    <w:rsid w:val="00786232"/>
    <w:rsid w:val="00791413"/>
    <w:rsid w:val="007952CC"/>
    <w:rsid w:val="007A1478"/>
    <w:rsid w:val="007A5BF7"/>
    <w:rsid w:val="007A6D57"/>
    <w:rsid w:val="007B385B"/>
    <w:rsid w:val="007B6932"/>
    <w:rsid w:val="007B733C"/>
    <w:rsid w:val="007B7590"/>
    <w:rsid w:val="007C06D8"/>
    <w:rsid w:val="007C08CC"/>
    <w:rsid w:val="007C26B1"/>
    <w:rsid w:val="007C5869"/>
    <w:rsid w:val="007C5C7D"/>
    <w:rsid w:val="007D24DF"/>
    <w:rsid w:val="007E4ABE"/>
    <w:rsid w:val="007F0D04"/>
    <w:rsid w:val="007F2D3D"/>
    <w:rsid w:val="007F3D0F"/>
    <w:rsid w:val="007F5F50"/>
    <w:rsid w:val="0080167F"/>
    <w:rsid w:val="00805BA8"/>
    <w:rsid w:val="00810B3F"/>
    <w:rsid w:val="00813502"/>
    <w:rsid w:val="00820C5B"/>
    <w:rsid w:val="00822FA8"/>
    <w:rsid w:val="00832C97"/>
    <w:rsid w:val="008345A6"/>
    <w:rsid w:val="00835CC4"/>
    <w:rsid w:val="00836DAE"/>
    <w:rsid w:val="00841BCE"/>
    <w:rsid w:val="0084797F"/>
    <w:rsid w:val="008509C7"/>
    <w:rsid w:val="00850BED"/>
    <w:rsid w:val="00852CF1"/>
    <w:rsid w:val="008541E3"/>
    <w:rsid w:val="00855853"/>
    <w:rsid w:val="0085636E"/>
    <w:rsid w:val="00862A04"/>
    <w:rsid w:val="0086476C"/>
    <w:rsid w:val="00870199"/>
    <w:rsid w:val="00873DC4"/>
    <w:rsid w:val="00880C6B"/>
    <w:rsid w:val="00881BAA"/>
    <w:rsid w:val="00887336"/>
    <w:rsid w:val="00887DEE"/>
    <w:rsid w:val="0089156C"/>
    <w:rsid w:val="0089260F"/>
    <w:rsid w:val="00895EC8"/>
    <w:rsid w:val="008A034D"/>
    <w:rsid w:val="008A3FED"/>
    <w:rsid w:val="008A7957"/>
    <w:rsid w:val="008B195D"/>
    <w:rsid w:val="008B61B1"/>
    <w:rsid w:val="008C019E"/>
    <w:rsid w:val="008C78F9"/>
    <w:rsid w:val="008D3A36"/>
    <w:rsid w:val="008D6C70"/>
    <w:rsid w:val="008D7B3E"/>
    <w:rsid w:val="008E3AB6"/>
    <w:rsid w:val="008E3EE8"/>
    <w:rsid w:val="008E6493"/>
    <w:rsid w:val="008E6A9D"/>
    <w:rsid w:val="008E6DF3"/>
    <w:rsid w:val="008F0A35"/>
    <w:rsid w:val="008F502B"/>
    <w:rsid w:val="0090098F"/>
    <w:rsid w:val="00901122"/>
    <w:rsid w:val="00902C40"/>
    <w:rsid w:val="009043E9"/>
    <w:rsid w:val="009073D4"/>
    <w:rsid w:val="009079E3"/>
    <w:rsid w:val="0091139F"/>
    <w:rsid w:val="00911924"/>
    <w:rsid w:val="009121EC"/>
    <w:rsid w:val="009143BF"/>
    <w:rsid w:val="00916256"/>
    <w:rsid w:val="00916561"/>
    <w:rsid w:val="00921460"/>
    <w:rsid w:val="0092328E"/>
    <w:rsid w:val="00932E37"/>
    <w:rsid w:val="009336B5"/>
    <w:rsid w:val="00940432"/>
    <w:rsid w:val="00943831"/>
    <w:rsid w:val="00946D49"/>
    <w:rsid w:val="00952749"/>
    <w:rsid w:val="0095289D"/>
    <w:rsid w:val="0095305B"/>
    <w:rsid w:val="00953953"/>
    <w:rsid w:val="0095421D"/>
    <w:rsid w:val="00956673"/>
    <w:rsid w:val="00956861"/>
    <w:rsid w:val="00957188"/>
    <w:rsid w:val="009608DA"/>
    <w:rsid w:val="009622F2"/>
    <w:rsid w:val="00967BA4"/>
    <w:rsid w:val="00971964"/>
    <w:rsid w:val="00972BEC"/>
    <w:rsid w:val="009760F1"/>
    <w:rsid w:val="00980A21"/>
    <w:rsid w:val="00984F92"/>
    <w:rsid w:val="00986CEF"/>
    <w:rsid w:val="00992411"/>
    <w:rsid w:val="009A1895"/>
    <w:rsid w:val="009A281D"/>
    <w:rsid w:val="009B2893"/>
    <w:rsid w:val="009B4673"/>
    <w:rsid w:val="009C0AEE"/>
    <w:rsid w:val="009D07A0"/>
    <w:rsid w:val="009D13CE"/>
    <w:rsid w:val="009D1D34"/>
    <w:rsid w:val="009D41BE"/>
    <w:rsid w:val="009D467D"/>
    <w:rsid w:val="009E4438"/>
    <w:rsid w:val="009E4C97"/>
    <w:rsid w:val="009E4EE9"/>
    <w:rsid w:val="009E5FEE"/>
    <w:rsid w:val="009E6775"/>
    <w:rsid w:val="009F3132"/>
    <w:rsid w:val="00A0278C"/>
    <w:rsid w:val="00A0337A"/>
    <w:rsid w:val="00A07CC6"/>
    <w:rsid w:val="00A15703"/>
    <w:rsid w:val="00A20EC8"/>
    <w:rsid w:val="00A24ABC"/>
    <w:rsid w:val="00A27F11"/>
    <w:rsid w:val="00A30E0E"/>
    <w:rsid w:val="00A37E98"/>
    <w:rsid w:val="00A45278"/>
    <w:rsid w:val="00A455BF"/>
    <w:rsid w:val="00A50811"/>
    <w:rsid w:val="00A53826"/>
    <w:rsid w:val="00A5709C"/>
    <w:rsid w:val="00A60058"/>
    <w:rsid w:val="00A621C4"/>
    <w:rsid w:val="00A6351D"/>
    <w:rsid w:val="00A65A68"/>
    <w:rsid w:val="00A664A8"/>
    <w:rsid w:val="00A6690E"/>
    <w:rsid w:val="00A762E7"/>
    <w:rsid w:val="00A77374"/>
    <w:rsid w:val="00A806AB"/>
    <w:rsid w:val="00A80757"/>
    <w:rsid w:val="00A81476"/>
    <w:rsid w:val="00A81BB8"/>
    <w:rsid w:val="00A83425"/>
    <w:rsid w:val="00A903AD"/>
    <w:rsid w:val="00A92BDB"/>
    <w:rsid w:val="00A9397B"/>
    <w:rsid w:val="00A96AC2"/>
    <w:rsid w:val="00A9700D"/>
    <w:rsid w:val="00AA016E"/>
    <w:rsid w:val="00AA04FB"/>
    <w:rsid w:val="00AA16ED"/>
    <w:rsid w:val="00AA1B1D"/>
    <w:rsid w:val="00AA422C"/>
    <w:rsid w:val="00AA7EDA"/>
    <w:rsid w:val="00AB08A2"/>
    <w:rsid w:val="00AB0B6C"/>
    <w:rsid w:val="00AB0C67"/>
    <w:rsid w:val="00AB3329"/>
    <w:rsid w:val="00AC323A"/>
    <w:rsid w:val="00AC3825"/>
    <w:rsid w:val="00AD1996"/>
    <w:rsid w:val="00AD1B7A"/>
    <w:rsid w:val="00AD623E"/>
    <w:rsid w:val="00AE210D"/>
    <w:rsid w:val="00AE2339"/>
    <w:rsid w:val="00AE55C1"/>
    <w:rsid w:val="00AF0949"/>
    <w:rsid w:val="00AF1912"/>
    <w:rsid w:val="00AF1B56"/>
    <w:rsid w:val="00AF2AA3"/>
    <w:rsid w:val="00AF2F28"/>
    <w:rsid w:val="00AF6629"/>
    <w:rsid w:val="00B00005"/>
    <w:rsid w:val="00B01436"/>
    <w:rsid w:val="00B01EE7"/>
    <w:rsid w:val="00B0311E"/>
    <w:rsid w:val="00B17547"/>
    <w:rsid w:val="00B2217F"/>
    <w:rsid w:val="00B274AA"/>
    <w:rsid w:val="00B27544"/>
    <w:rsid w:val="00B32E29"/>
    <w:rsid w:val="00B35D25"/>
    <w:rsid w:val="00B35FBE"/>
    <w:rsid w:val="00B40F2B"/>
    <w:rsid w:val="00B46825"/>
    <w:rsid w:val="00B469B5"/>
    <w:rsid w:val="00B46B94"/>
    <w:rsid w:val="00B50B5E"/>
    <w:rsid w:val="00B50BF8"/>
    <w:rsid w:val="00B511E2"/>
    <w:rsid w:val="00B5142E"/>
    <w:rsid w:val="00B57BBE"/>
    <w:rsid w:val="00B61201"/>
    <w:rsid w:val="00B67C56"/>
    <w:rsid w:val="00B740E4"/>
    <w:rsid w:val="00B81CF4"/>
    <w:rsid w:val="00B82589"/>
    <w:rsid w:val="00B83AFB"/>
    <w:rsid w:val="00B926C7"/>
    <w:rsid w:val="00B93C80"/>
    <w:rsid w:val="00B94B37"/>
    <w:rsid w:val="00B94C8B"/>
    <w:rsid w:val="00BA26EF"/>
    <w:rsid w:val="00BA31B8"/>
    <w:rsid w:val="00BA7189"/>
    <w:rsid w:val="00BB289E"/>
    <w:rsid w:val="00BB3DA8"/>
    <w:rsid w:val="00BC1F9A"/>
    <w:rsid w:val="00BD0F9A"/>
    <w:rsid w:val="00BD32CB"/>
    <w:rsid w:val="00BD4A28"/>
    <w:rsid w:val="00BD5B49"/>
    <w:rsid w:val="00BD7101"/>
    <w:rsid w:val="00BD776D"/>
    <w:rsid w:val="00BE25A0"/>
    <w:rsid w:val="00BE286D"/>
    <w:rsid w:val="00BE5876"/>
    <w:rsid w:val="00BE58A5"/>
    <w:rsid w:val="00BE5F45"/>
    <w:rsid w:val="00BE6D1D"/>
    <w:rsid w:val="00BE722D"/>
    <w:rsid w:val="00BF1AC0"/>
    <w:rsid w:val="00BF20D8"/>
    <w:rsid w:val="00BF48BB"/>
    <w:rsid w:val="00BF522C"/>
    <w:rsid w:val="00BF63CC"/>
    <w:rsid w:val="00BF73A8"/>
    <w:rsid w:val="00C01CDD"/>
    <w:rsid w:val="00C022F4"/>
    <w:rsid w:val="00C07546"/>
    <w:rsid w:val="00C12260"/>
    <w:rsid w:val="00C12C0D"/>
    <w:rsid w:val="00C13B97"/>
    <w:rsid w:val="00C177E8"/>
    <w:rsid w:val="00C17EA8"/>
    <w:rsid w:val="00C2263B"/>
    <w:rsid w:val="00C24505"/>
    <w:rsid w:val="00C27AE0"/>
    <w:rsid w:val="00C32C86"/>
    <w:rsid w:val="00C338DE"/>
    <w:rsid w:val="00C42944"/>
    <w:rsid w:val="00C4691A"/>
    <w:rsid w:val="00C47252"/>
    <w:rsid w:val="00C54749"/>
    <w:rsid w:val="00C62C3A"/>
    <w:rsid w:val="00C64A68"/>
    <w:rsid w:val="00C71CC2"/>
    <w:rsid w:val="00C72961"/>
    <w:rsid w:val="00C76ADB"/>
    <w:rsid w:val="00C7712B"/>
    <w:rsid w:val="00C918BE"/>
    <w:rsid w:val="00C9192B"/>
    <w:rsid w:val="00C93BB8"/>
    <w:rsid w:val="00C96CE5"/>
    <w:rsid w:val="00C97CB3"/>
    <w:rsid w:val="00CA19F9"/>
    <w:rsid w:val="00CA2510"/>
    <w:rsid w:val="00CB021D"/>
    <w:rsid w:val="00CB493E"/>
    <w:rsid w:val="00CB5947"/>
    <w:rsid w:val="00CC6F69"/>
    <w:rsid w:val="00CD06F9"/>
    <w:rsid w:val="00CD2EE1"/>
    <w:rsid w:val="00CD40E1"/>
    <w:rsid w:val="00CD4CD2"/>
    <w:rsid w:val="00CD4DB8"/>
    <w:rsid w:val="00CD52B8"/>
    <w:rsid w:val="00CE29DD"/>
    <w:rsid w:val="00CF1703"/>
    <w:rsid w:val="00CF61EB"/>
    <w:rsid w:val="00D04252"/>
    <w:rsid w:val="00D057ED"/>
    <w:rsid w:val="00D11430"/>
    <w:rsid w:val="00D12685"/>
    <w:rsid w:val="00D21E47"/>
    <w:rsid w:val="00D257EF"/>
    <w:rsid w:val="00D26BB6"/>
    <w:rsid w:val="00D3355C"/>
    <w:rsid w:val="00D36724"/>
    <w:rsid w:val="00D455AD"/>
    <w:rsid w:val="00D47248"/>
    <w:rsid w:val="00D50F4E"/>
    <w:rsid w:val="00D52ED2"/>
    <w:rsid w:val="00D55C17"/>
    <w:rsid w:val="00D56AB3"/>
    <w:rsid w:val="00D56D92"/>
    <w:rsid w:val="00D60552"/>
    <w:rsid w:val="00D60B57"/>
    <w:rsid w:val="00D61445"/>
    <w:rsid w:val="00D63E49"/>
    <w:rsid w:val="00D64A0E"/>
    <w:rsid w:val="00D6511A"/>
    <w:rsid w:val="00D67D49"/>
    <w:rsid w:val="00D70872"/>
    <w:rsid w:val="00D71EF4"/>
    <w:rsid w:val="00D74F8C"/>
    <w:rsid w:val="00D76373"/>
    <w:rsid w:val="00D81583"/>
    <w:rsid w:val="00D8486D"/>
    <w:rsid w:val="00D87D3A"/>
    <w:rsid w:val="00D931AE"/>
    <w:rsid w:val="00D9583D"/>
    <w:rsid w:val="00D96628"/>
    <w:rsid w:val="00D97EC5"/>
    <w:rsid w:val="00DA1153"/>
    <w:rsid w:val="00DB1101"/>
    <w:rsid w:val="00DB28FB"/>
    <w:rsid w:val="00DB34D3"/>
    <w:rsid w:val="00DB4192"/>
    <w:rsid w:val="00DC0930"/>
    <w:rsid w:val="00DC1B4A"/>
    <w:rsid w:val="00DC44B4"/>
    <w:rsid w:val="00DC4795"/>
    <w:rsid w:val="00DD28DE"/>
    <w:rsid w:val="00DD3EE2"/>
    <w:rsid w:val="00DD4808"/>
    <w:rsid w:val="00DD5B39"/>
    <w:rsid w:val="00DF5571"/>
    <w:rsid w:val="00DF7703"/>
    <w:rsid w:val="00E00494"/>
    <w:rsid w:val="00E0271D"/>
    <w:rsid w:val="00E02F3B"/>
    <w:rsid w:val="00E04D6D"/>
    <w:rsid w:val="00E054F2"/>
    <w:rsid w:val="00E101DE"/>
    <w:rsid w:val="00E16AA4"/>
    <w:rsid w:val="00E1778C"/>
    <w:rsid w:val="00E178C2"/>
    <w:rsid w:val="00E25337"/>
    <w:rsid w:val="00E262D3"/>
    <w:rsid w:val="00E327E1"/>
    <w:rsid w:val="00E418BF"/>
    <w:rsid w:val="00E43601"/>
    <w:rsid w:val="00E4561A"/>
    <w:rsid w:val="00E5029B"/>
    <w:rsid w:val="00E536A9"/>
    <w:rsid w:val="00E54EE3"/>
    <w:rsid w:val="00E6129F"/>
    <w:rsid w:val="00E76C04"/>
    <w:rsid w:val="00E8002A"/>
    <w:rsid w:val="00E80892"/>
    <w:rsid w:val="00E8472A"/>
    <w:rsid w:val="00E857E0"/>
    <w:rsid w:val="00EA3B2F"/>
    <w:rsid w:val="00EA5779"/>
    <w:rsid w:val="00EA7D0A"/>
    <w:rsid w:val="00EB4C7B"/>
    <w:rsid w:val="00EC4685"/>
    <w:rsid w:val="00EC65F8"/>
    <w:rsid w:val="00EE149A"/>
    <w:rsid w:val="00EE7901"/>
    <w:rsid w:val="00EF1AF2"/>
    <w:rsid w:val="00EF2B47"/>
    <w:rsid w:val="00EF2EA6"/>
    <w:rsid w:val="00EF7252"/>
    <w:rsid w:val="00F0449C"/>
    <w:rsid w:val="00F04C92"/>
    <w:rsid w:val="00F06D90"/>
    <w:rsid w:val="00F13A37"/>
    <w:rsid w:val="00F14750"/>
    <w:rsid w:val="00F14F27"/>
    <w:rsid w:val="00F20FC4"/>
    <w:rsid w:val="00F232DF"/>
    <w:rsid w:val="00F25D91"/>
    <w:rsid w:val="00F260CC"/>
    <w:rsid w:val="00F270E7"/>
    <w:rsid w:val="00F3111A"/>
    <w:rsid w:val="00F3232D"/>
    <w:rsid w:val="00F328BB"/>
    <w:rsid w:val="00F3504D"/>
    <w:rsid w:val="00F35966"/>
    <w:rsid w:val="00F40A2D"/>
    <w:rsid w:val="00F41A68"/>
    <w:rsid w:val="00F4207C"/>
    <w:rsid w:val="00F42816"/>
    <w:rsid w:val="00F46DEA"/>
    <w:rsid w:val="00F479C7"/>
    <w:rsid w:val="00F54AA8"/>
    <w:rsid w:val="00F5554D"/>
    <w:rsid w:val="00F60A4E"/>
    <w:rsid w:val="00F638B3"/>
    <w:rsid w:val="00F63E68"/>
    <w:rsid w:val="00F647BA"/>
    <w:rsid w:val="00F679FE"/>
    <w:rsid w:val="00F701BA"/>
    <w:rsid w:val="00F71B4B"/>
    <w:rsid w:val="00F74AE9"/>
    <w:rsid w:val="00F74C0A"/>
    <w:rsid w:val="00F74F8B"/>
    <w:rsid w:val="00F84BB0"/>
    <w:rsid w:val="00F86AC5"/>
    <w:rsid w:val="00F90CDF"/>
    <w:rsid w:val="00F94CF4"/>
    <w:rsid w:val="00F96383"/>
    <w:rsid w:val="00F9674D"/>
    <w:rsid w:val="00FA2041"/>
    <w:rsid w:val="00FA5F9D"/>
    <w:rsid w:val="00FB4CBC"/>
    <w:rsid w:val="00FB6DFE"/>
    <w:rsid w:val="00FB7614"/>
    <w:rsid w:val="00FC2119"/>
    <w:rsid w:val="00FC6FF7"/>
    <w:rsid w:val="00FC758D"/>
    <w:rsid w:val="00FD565C"/>
    <w:rsid w:val="00FD5BAE"/>
    <w:rsid w:val="00FE0A76"/>
    <w:rsid w:val="00FE12BD"/>
    <w:rsid w:val="00FE3899"/>
    <w:rsid w:val="00FE3FF9"/>
    <w:rsid w:val="00FE4C46"/>
    <w:rsid w:val="00FE53EB"/>
    <w:rsid w:val="00FF1531"/>
    <w:rsid w:val="00FF1ADC"/>
    <w:rsid w:val="00FF6428"/>
    <w:rsid w:val="0CE3DD8B"/>
    <w:rsid w:val="5898C52D"/>
    <w:rsid w:val="5E583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947B63"/>
  <w15:chartTrackingRefBased/>
  <w15:docId w15:val="{046EFA1B-A1BA-4C12-BAD4-099F48BA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8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character" w:styleId="af4">
    <w:name w:val="FollowedHyperlink"/>
    <w:uiPriority w:val="99"/>
    <w:semiHidden/>
    <w:unhideWhenUsed/>
    <w:rsid w:val="00813502"/>
    <w:rPr>
      <w:color w:val="800080"/>
      <w:u w:val="single"/>
    </w:rPr>
  </w:style>
  <w:style w:type="paragraph" w:styleId="af5">
    <w:name w:val="footnote text"/>
    <w:basedOn w:val="a"/>
    <w:link w:val="af6"/>
    <w:uiPriority w:val="99"/>
    <w:semiHidden/>
    <w:unhideWhenUsed/>
    <w:rsid w:val="001F17C3"/>
    <w:pPr>
      <w:snapToGrid w:val="0"/>
      <w:jc w:val="left"/>
    </w:pPr>
  </w:style>
  <w:style w:type="character" w:customStyle="1" w:styleId="af6">
    <w:name w:val="脚注文字列 (文字)"/>
    <w:link w:val="af5"/>
    <w:uiPriority w:val="99"/>
    <w:semiHidden/>
    <w:rsid w:val="001F17C3"/>
    <w:rPr>
      <w:kern w:val="2"/>
      <w:sz w:val="21"/>
      <w:szCs w:val="22"/>
    </w:rPr>
  </w:style>
  <w:style w:type="character" w:styleId="af7">
    <w:name w:val="footnote reference"/>
    <w:uiPriority w:val="99"/>
    <w:semiHidden/>
    <w:unhideWhenUsed/>
    <w:rsid w:val="001F17C3"/>
    <w:rPr>
      <w:vertAlign w:val="superscript"/>
    </w:rPr>
  </w:style>
  <w:style w:type="paragraph" w:styleId="Web">
    <w:name w:val="Normal (Web)"/>
    <w:basedOn w:val="a"/>
    <w:uiPriority w:val="99"/>
    <w:semiHidden/>
    <w:unhideWhenUsed/>
    <w:rsid w:val="00AD19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Unresolved Mention"/>
    <w:uiPriority w:val="99"/>
    <w:semiHidden/>
    <w:unhideWhenUsed/>
    <w:rsid w:val="00B35D25"/>
    <w:rPr>
      <w:color w:val="605E5C"/>
      <w:shd w:val="clear" w:color="auto" w:fill="E1DFDD"/>
    </w:rPr>
  </w:style>
  <w:style w:type="character" w:styleId="af9">
    <w:name w:val="Mention"/>
    <w:basedOn w:val="a0"/>
    <w:uiPriority w:val="99"/>
    <w:unhideWhenUsed/>
    <w:rsid w:val="00F20F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85581296">
      <w:bodyDiv w:val="1"/>
      <w:marLeft w:val="0"/>
      <w:marRight w:val="0"/>
      <w:marTop w:val="0"/>
      <w:marBottom w:val="0"/>
      <w:divBdr>
        <w:top w:val="none" w:sz="0" w:space="0" w:color="auto"/>
        <w:left w:val="none" w:sz="0" w:space="0" w:color="auto"/>
        <w:bottom w:val="none" w:sz="0" w:space="0" w:color="auto"/>
        <w:right w:val="none" w:sz="0" w:space="0" w:color="auto"/>
      </w:divBdr>
    </w:div>
    <w:div w:id="936985399">
      <w:bodyDiv w:val="1"/>
      <w:marLeft w:val="0"/>
      <w:marRight w:val="0"/>
      <w:marTop w:val="0"/>
      <w:marBottom w:val="0"/>
      <w:divBdr>
        <w:top w:val="none" w:sz="0" w:space="0" w:color="auto"/>
        <w:left w:val="none" w:sz="0" w:space="0" w:color="auto"/>
        <w:bottom w:val="none" w:sz="0" w:space="0" w:color="auto"/>
        <w:right w:val="none" w:sz="0" w:space="0" w:color="auto"/>
      </w:divBdr>
    </w:div>
    <w:div w:id="1131171942">
      <w:bodyDiv w:val="1"/>
      <w:marLeft w:val="0"/>
      <w:marRight w:val="0"/>
      <w:marTop w:val="0"/>
      <w:marBottom w:val="0"/>
      <w:divBdr>
        <w:top w:val="none" w:sz="0" w:space="0" w:color="auto"/>
        <w:left w:val="none" w:sz="0" w:space="0" w:color="auto"/>
        <w:bottom w:val="none" w:sz="0" w:space="0" w:color="auto"/>
        <w:right w:val="none" w:sz="0" w:space="0" w:color="auto"/>
      </w:divBdr>
    </w:div>
    <w:div w:id="1143808685">
      <w:bodyDiv w:val="1"/>
      <w:marLeft w:val="0"/>
      <w:marRight w:val="0"/>
      <w:marTop w:val="0"/>
      <w:marBottom w:val="0"/>
      <w:divBdr>
        <w:top w:val="none" w:sz="0" w:space="0" w:color="auto"/>
        <w:left w:val="none" w:sz="0" w:space="0" w:color="auto"/>
        <w:bottom w:val="none" w:sz="0" w:space="0" w:color="auto"/>
        <w:right w:val="none" w:sz="0" w:space="0" w:color="auto"/>
      </w:divBdr>
    </w:div>
    <w:div w:id="1351495278">
      <w:bodyDiv w:val="1"/>
      <w:marLeft w:val="0"/>
      <w:marRight w:val="0"/>
      <w:marTop w:val="0"/>
      <w:marBottom w:val="0"/>
      <w:divBdr>
        <w:top w:val="none" w:sz="0" w:space="0" w:color="auto"/>
        <w:left w:val="none" w:sz="0" w:space="0" w:color="auto"/>
        <w:bottom w:val="none" w:sz="0" w:space="0" w:color="auto"/>
        <w:right w:val="none" w:sz="0" w:space="0" w:color="auto"/>
      </w:divBdr>
    </w:div>
    <w:div w:id="1368022169">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959334033">
      <w:bodyDiv w:val="1"/>
      <w:marLeft w:val="0"/>
      <w:marRight w:val="0"/>
      <w:marTop w:val="0"/>
      <w:marBottom w:val="0"/>
      <w:divBdr>
        <w:top w:val="none" w:sz="0" w:space="0" w:color="auto"/>
        <w:left w:val="none" w:sz="0" w:space="0" w:color="auto"/>
        <w:bottom w:val="none" w:sz="0" w:space="0" w:color="auto"/>
        <w:right w:val="none" w:sz="0" w:space="0" w:color="auto"/>
      </w:divBdr>
    </w:div>
    <w:div w:id="2026513424">
      <w:bodyDiv w:val="1"/>
      <w:marLeft w:val="0"/>
      <w:marRight w:val="0"/>
      <w:marTop w:val="0"/>
      <w:marBottom w:val="0"/>
      <w:divBdr>
        <w:top w:val="none" w:sz="0" w:space="0" w:color="auto"/>
        <w:left w:val="none" w:sz="0" w:space="0" w:color="auto"/>
        <w:bottom w:val="none" w:sz="0" w:space="0" w:color="auto"/>
        <w:right w:val="none" w:sz="0" w:space="0" w:color="auto"/>
      </w:divBdr>
    </w:div>
    <w:div w:id="2080667149">
      <w:bodyDiv w:val="1"/>
      <w:marLeft w:val="0"/>
      <w:marRight w:val="0"/>
      <w:marTop w:val="0"/>
      <w:marBottom w:val="0"/>
      <w:divBdr>
        <w:top w:val="none" w:sz="0" w:space="0" w:color="auto"/>
        <w:left w:val="none" w:sz="0" w:space="0" w:color="auto"/>
        <w:bottom w:val="none" w:sz="0" w:space="0" w:color="auto"/>
        <w:right w:val="none" w:sz="0" w:space="0" w:color="auto"/>
      </w:divBdr>
    </w:div>
    <w:div w:id="21377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press/2022/09/20220913003/20220913003-a.pdf" TargetMode="Externa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eti.go.jp/information_2/publicoffer/jimusyori_manual.html"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ti.go.jp/policy/innovation_policy/data_manegement.html" TargetMode="External"/><Relationship Id="rId5" Type="http://schemas.openxmlformats.org/officeDocument/2006/relationships/numbering" Target="numbering.xml"/><Relationship Id="rId15" Type="http://schemas.openxmlformats.org/officeDocument/2006/relationships/diagramData" Target="diagrams/data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ti.go.jp/information_2/publicoffer/jimusyori_manual.html"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AAA25-5513-48A9-AF9A-38E38F93C0B4}">
  <ds:schemaRefs>
    <ds:schemaRef ds:uri="http://schemas.openxmlformats.org/officeDocument/2006/bibliography"/>
  </ds:schemaRefs>
</ds:datastoreItem>
</file>

<file path=customXml/itemProps2.xml><?xml version="1.0" encoding="utf-8"?>
<ds:datastoreItem xmlns:ds="http://schemas.openxmlformats.org/officeDocument/2006/customXml" ds:itemID="{14948178-A659-4428-A352-A45B40FBF17F}">
  <ds:schemaRefs>
    <ds:schemaRef ds:uri="http://schemas.microsoft.com/office/2006/metadata/properties"/>
    <ds:schemaRef ds:uri="http://schemas.microsoft.com/office/infopath/2007/PartnerControls"/>
    <ds:schemaRef ds:uri="9c17c72f-aacd-4dc2-8c50-8336ab1e9e7e"/>
    <ds:schemaRef ds:uri="f99b391e-cf9b-4058-b242-d902c48d45da"/>
  </ds:schemaRefs>
</ds:datastoreItem>
</file>

<file path=customXml/itemProps3.xml><?xml version="1.0" encoding="utf-8"?>
<ds:datastoreItem xmlns:ds="http://schemas.openxmlformats.org/officeDocument/2006/customXml" ds:itemID="{5CD58CE9-4210-4AEF-8F3C-D9466B6DCC34}">
  <ds:schemaRefs>
    <ds:schemaRef ds:uri="http://schemas.microsoft.com/sharepoint/v3/contenttype/forms"/>
  </ds:schemaRefs>
</ds:datastoreItem>
</file>

<file path=customXml/itemProps4.xml><?xml version="1.0" encoding="utf-8"?>
<ds:datastoreItem xmlns:ds="http://schemas.openxmlformats.org/officeDocument/2006/customXml" ds:itemID="{739804C1-F6E9-4B6F-B86A-7E7EA92E2F1D}"/>
</file>

<file path=docProps/app.xml><?xml version="1.0" encoding="utf-8"?>
<Properties xmlns="http://schemas.openxmlformats.org/officeDocument/2006/extended-properties" xmlns:vt="http://schemas.openxmlformats.org/officeDocument/2006/docPropsVTypes">
  <Template>Normal.dotm</Template>
  <TotalTime>77</TotalTime>
  <Pages>31</Pages>
  <Words>3464</Words>
  <Characters>19750</Characters>
  <Application>Microsoft Office Word</Application>
  <DocSecurity>2</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23168</CharactersWithSpaces>
  <SharedDoc>false</SharedDoc>
  <HLinks>
    <vt:vector size="42" baseType="variant">
      <vt:variant>
        <vt:i4>7471161</vt:i4>
      </vt:variant>
      <vt:variant>
        <vt:i4>12</vt:i4>
      </vt:variant>
      <vt:variant>
        <vt:i4>0</vt:i4>
      </vt:variant>
      <vt:variant>
        <vt:i4>5</vt:i4>
      </vt:variant>
      <vt:variant>
        <vt:lpwstr>https://www.meti.go.jp/information_2/publicoffer/jimusyori_manual.html</vt:lpwstr>
      </vt:variant>
      <vt:variant>
        <vt:lpwstr/>
      </vt:variant>
      <vt:variant>
        <vt:i4>7995430</vt:i4>
      </vt:variant>
      <vt:variant>
        <vt:i4>9</vt:i4>
      </vt:variant>
      <vt:variant>
        <vt:i4>0</vt:i4>
      </vt:variant>
      <vt:variant>
        <vt:i4>5</vt:i4>
      </vt:variant>
      <vt:variant>
        <vt:lpwstr>https://www.meti.go.jp/press/2022/09/20220913003/20220913003-a.pdf</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2949167</vt:i4>
      </vt:variant>
      <vt:variant>
        <vt:i4>3</vt:i4>
      </vt:variant>
      <vt:variant>
        <vt:i4>0</vt:i4>
      </vt:variant>
      <vt:variant>
        <vt:i4>5</vt:i4>
      </vt:variant>
      <vt:variant>
        <vt:lpwstr>https://www.meti.go.jp/information_2/downloadfiles/r5bayhdole-dm1_format.pdf</vt:lpwstr>
      </vt:variant>
      <vt:variant>
        <vt:lpwstr/>
      </vt:variant>
      <vt:variant>
        <vt:i4>3735615</vt:i4>
      </vt:variant>
      <vt:variant>
        <vt:i4>0</vt:i4>
      </vt:variant>
      <vt:variant>
        <vt:i4>0</vt:i4>
      </vt:variant>
      <vt:variant>
        <vt:i4>5</vt:i4>
      </vt:variant>
      <vt:variant>
        <vt:lpwstr>http://www.meti.go.jp/policy/innovation_policy/data_manegement.html</vt:lpwstr>
      </vt:variant>
      <vt:variant>
        <vt:lpwstr/>
      </vt:variant>
      <vt:variant>
        <vt:i4>1572897</vt:i4>
      </vt:variant>
      <vt:variant>
        <vt:i4>3</vt:i4>
      </vt:variant>
      <vt:variant>
        <vt:i4>0</vt:i4>
      </vt:variant>
      <vt:variant>
        <vt:i4>5</vt:i4>
      </vt:variant>
      <vt:variant>
        <vt:lpwstr>mailto:nagatsuru-takuma@meti.go.jp</vt:lpwstr>
      </vt:variant>
      <vt:variant>
        <vt:lpwstr/>
      </vt:variant>
      <vt:variant>
        <vt:i4>1572897</vt:i4>
      </vt:variant>
      <vt:variant>
        <vt:i4>0</vt:i4>
      </vt:variant>
      <vt:variant>
        <vt:i4>0</vt:i4>
      </vt:variant>
      <vt:variant>
        <vt:i4>5</vt:i4>
      </vt:variant>
      <vt:variant>
        <vt:lpwstr>mailto:nagatsuru-takuma@meti.go.jp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cp:lastModifiedBy>Windows ユーザー</cp:lastModifiedBy>
  <cp:revision>33</cp:revision>
  <cp:lastPrinted>2024-02-02T01:10:00Z</cp:lastPrinted>
  <dcterms:created xsi:type="dcterms:W3CDTF">2024-01-29T08:03:00Z</dcterms:created>
  <dcterms:modified xsi:type="dcterms:W3CDTF">2024-02-02T06:05:00Z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kesCount">
    <vt:lpwstr/>
  </property>
  <property fmtid="{D5CDD505-2E9C-101B-9397-08002B2CF9AE}" pid="3" name="Ratings">
    <vt:lpwstr/>
  </property>
  <property fmtid="{D5CDD505-2E9C-101B-9397-08002B2CF9AE}" pid="4" name="LikedBy">
    <vt:lpwstr/>
  </property>
  <property fmtid="{D5CDD505-2E9C-101B-9397-08002B2CF9AE}" pid="5" name="lcf76f155ced4ddcb4097134ff3c332f">
    <vt:lpwstr/>
  </property>
  <property fmtid="{D5CDD505-2E9C-101B-9397-08002B2CF9AE}" pid="6" name="TaxCatchAll">
    <vt:lpwstr/>
  </property>
  <property fmtid="{D5CDD505-2E9C-101B-9397-08002B2CF9AE}" pid="7" name="RatedBy">
    <vt:lpwstr/>
  </property>
</Properties>
</file>