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5980" w14:textId="076B244F" w:rsidR="0054228B" w:rsidRPr="00C8395C" w:rsidRDefault="0054228B" w:rsidP="0054228B">
      <w:pPr>
        <w:autoSpaceDE w:val="0"/>
        <w:autoSpaceDN w:val="0"/>
        <w:adjustRightInd w:val="0"/>
        <w:jc w:val="righ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別紙１</w:t>
      </w:r>
    </w:p>
    <w:p w14:paraId="795828F9" w14:textId="03EEE216" w:rsidR="00DB4715" w:rsidRPr="00C8395C" w:rsidRDefault="00DB4715" w:rsidP="00A7302F">
      <w:pPr>
        <w:autoSpaceDE w:val="0"/>
        <w:autoSpaceDN w:val="0"/>
        <w:adjustRightInd w:val="0"/>
        <w:jc w:val="center"/>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仕様書</w:t>
      </w:r>
      <w:r w:rsidR="00A866B5">
        <w:rPr>
          <w:rFonts w:ascii="ＭＳ 明朝" w:eastAsia="ＭＳ 明朝" w:hAnsi="ＭＳ 明朝" w:cs="MS-Mincho" w:hint="eastAsia"/>
          <w:color w:val="000000"/>
          <w:kern w:val="0"/>
          <w:sz w:val="22"/>
        </w:rPr>
        <w:t>（案）</w:t>
      </w:r>
    </w:p>
    <w:p w14:paraId="4628E386"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29AD6A51" w14:textId="77777777"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１．事業名</w:t>
      </w:r>
    </w:p>
    <w:p w14:paraId="7CD468B5" w14:textId="53A007C7" w:rsidR="00DB4715" w:rsidRPr="00C8395C" w:rsidRDefault="00DB4715" w:rsidP="006A4751">
      <w:pPr>
        <w:autoSpaceDE w:val="0"/>
        <w:autoSpaceDN w:val="0"/>
        <w:adjustRightInd w:val="0"/>
        <w:ind w:firstLineChars="100" w:firstLine="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令和</w:t>
      </w:r>
      <w:r w:rsidR="0035477D" w:rsidRPr="00C8395C">
        <w:rPr>
          <w:rFonts w:ascii="ＭＳ 明朝" w:eastAsia="ＭＳ 明朝" w:hAnsi="ＭＳ 明朝" w:cs="MS-Mincho" w:hint="eastAsia"/>
          <w:color w:val="000000"/>
          <w:kern w:val="0"/>
          <w:sz w:val="22"/>
        </w:rPr>
        <w:t>６</w:t>
      </w:r>
      <w:r w:rsidRPr="00C8395C">
        <w:rPr>
          <w:rFonts w:ascii="ＭＳ 明朝" w:eastAsia="ＭＳ 明朝" w:hAnsi="ＭＳ 明朝" w:cs="MS-Mincho" w:hint="eastAsia"/>
          <w:color w:val="000000"/>
          <w:kern w:val="0"/>
          <w:sz w:val="22"/>
        </w:rPr>
        <w:t>年度石油・ガス供給等に係る保安対策調査等事業（石油精製プラント等の事</w:t>
      </w:r>
    </w:p>
    <w:p w14:paraId="7BC1EC4C" w14:textId="50C0D798"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故調査）</w:t>
      </w:r>
    </w:p>
    <w:p w14:paraId="59932C40"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7E156AD6" w14:textId="77777777"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２．事業目的</w:t>
      </w:r>
    </w:p>
    <w:p w14:paraId="16B0A0E9" w14:textId="0372C947" w:rsidR="00DB4715" w:rsidRPr="00C8395C" w:rsidRDefault="00DB4715" w:rsidP="00B8531C">
      <w:pPr>
        <w:autoSpaceDE w:val="0"/>
        <w:autoSpaceDN w:val="0"/>
        <w:adjustRightInd w:val="0"/>
        <w:ind w:firstLineChars="100" w:firstLine="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本事業は、石油精製プラント等における高圧ガス</w:t>
      </w:r>
      <w:r w:rsidR="00884A1C" w:rsidRPr="00C8395C">
        <w:rPr>
          <w:rFonts w:ascii="ＭＳ 明朝" w:eastAsia="ＭＳ 明朝" w:hAnsi="ＭＳ 明朝" w:cs="MS-Mincho" w:hint="eastAsia"/>
          <w:color w:val="000000"/>
          <w:kern w:val="0"/>
          <w:sz w:val="22"/>
        </w:rPr>
        <w:t>に係る</w:t>
      </w:r>
      <w:r w:rsidRPr="00C8395C">
        <w:rPr>
          <w:rFonts w:ascii="ＭＳ 明朝" w:eastAsia="ＭＳ 明朝" w:hAnsi="ＭＳ 明朝" w:cs="MS-Mincho" w:hint="eastAsia"/>
          <w:color w:val="000000"/>
          <w:kern w:val="0"/>
          <w:sz w:val="22"/>
        </w:rPr>
        <w:t>事故</w:t>
      </w:r>
      <w:r w:rsidR="00884A1C" w:rsidRPr="00C8395C">
        <w:rPr>
          <w:rFonts w:ascii="ＭＳ 明朝" w:eastAsia="ＭＳ 明朝" w:hAnsi="ＭＳ 明朝" w:cs="MS-Mincho" w:hint="eastAsia"/>
          <w:color w:val="000000"/>
          <w:kern w:val="0"/>
          <w:sz w:val="22"/>
        </w:rPr>
        <w:t>等（以下、</w:t>
      </w:r>
      <w:r w:rsidR="001D4BD2" w:rsidRPr="00C8395C">
        <w:rPr>
          <w:rFonts w:ascii="ＭＳ 明朝" w:eastAsia="ＭＳ 明朝" w:hAnsi="ＭＳ 明朝" w:cs="MS-Mincho" w:hint="eastAsia"/>
          <w:color w:val="000000"/>
          <w:kern w:val="0"/>
          <w:sz w:val="22"/>
        </w:rPr>
        <w:t>「</w:t>
      </w:r>
      <w:r w:rsidR="00884A1C" w:rsidRPr="00C8395C">
        <w:rPr>
          <w:rFonts w:ascii="ＭＳ 明朝" w:eastAsia="ＭＳ 明朝" w:hAnsi="ＭＳ 明朝" w:cs="MS-Mincho" w:hint="eastAsia"/>
          <w:color w:val="000000"/>
          <w:kern w:val="0"/>
          <w:sz w:val="22"/>
        </w:rPr>
        <w:t>事故</w:t>
      </w:r>
      <w:r w:rsidR="001D4BD2" w:rsidRPr="00C8395C">
        <w:rPr>
          <w:rFonts w:ascii="ＭＳ 明朝" w:eastAsia="ＭＳ 明朝" w:hAnsi="ＭＳ 明朝" w:cs="MS-Mincho" w:hint="eastAsia"/>
          <w:color w:val="000000"/>
          <w:kern w:val="0"/>
          <w:sz w:val="22"/>
        </w:rPr>
        <w:t>」</w:t>
      </w:r>
      <w:r w:rsidR="00884A1C" w:rsidRPr="00C8395C">
        <w:rPr>
          <w:rFonts w:ascii="ＭＳ 明朝" w:eastAsia="ＭＳ 明朝" w:hAnsi="ＭＳ 明朝" w:cs="MS-Mincho" w:hint="eastAsia"/>
          <w:color w:val="000000"/>
          <w:kern w:val="0"/>
          <w:sz w:val="22"/>
        </w:rPr>
        <w:t>という</w:t>
      </w:r>
      <w:r w:rsidR="00E94CE6" w:rsidRPr="00C8395C">
        <w:rPr>
          <w:rFonts w:ascii="ＭＳ 明朝" w:eastAsia="ＭＳ 明朝" w:hAnsi="ＭＳ 明朝" w:cs="MS-Mincho" w:hint="eastAsia"/>
          <w:color w:val="000000"/>
          <w:kern w:val="0"/>
          <w:sz w:val="22"/>
        </w:rPr>
        <w:t>。</w:t>
      </w:r>
      <w:r w:rsidR="001D4BD2" w:rsidRPr="00C8395C">
        <w:rPr>
          <w:rFonts w:ascii="ＭＳ 明朝" w:eastAsia="ＭＳ 明朝" w:hAnsi="ＭＳ 明朝" w:cs="MS-Mincho" w:hint="eastAsia"/>
          <w:color w:val="000000"/>
          <w:kern w:val="0"/>
          <w:sz w:val="22"/>
        </w:rPr>
        <w:t>）</w:t>
      </w:r>
      <w:r w:rsidRPr="00C8395C">
        <w:rPr>
          <w:rFonts w:ascii="ＭＳ 明朝" w:eastAsia="ＭＳ 明朝" w:hAnsi="ＭＳ 明朝" w:cs="MS-Mincho" w:hint="eastAsia"/>
          <w:color w:val="000000"/>
          <w:kern w:val="0"/>
          <w:sz w:val="22"/>
        </w:rPr>
        <w:t>について調査を行い、</w:t>
      </w:r>
      <w:r w:rsidR="005242E9" w:rsidRPr="00C8395C">
        <w:rPr>
          <w:rFonts w:ascii="ＭＳ 明朝" w:eastAsia="ＭＳ 明朝" w:hAnsi="ＭＳ 明朝" w:cs="MS-Mincho" w:hint="eastAsia"/>
          <w:color w:val="000000"/>
          <w:kern w:val="0"/>
          <w:sz w:val="22"/>
        </w:rPr>
        <w:t>情報整理</w:t>
      </w:r>
      <w:r w:rsidRPr="00C8395C">
        <w:rPr>
          <w:rFonts w:ascii="ＭＳ 明朝" w:eastAsia="ＭＳ 明朝" w:hAnsi="ＭＳ 明朝" w:cs="MS-Mincho" w:hint="eastAsia"/>
          <w:color w:val="000000"/>
          <w:kern w:val="0"/>
          <w:sz w:val="22"/>
        </w:rPr>
        <w:t>するとともに、保安対策上広く展開することが有用と認められるものについて、原因及び類型化の調査を行い、再発防止のための効果的な対策を講じ、教訓を加えてその内容を周知すること</w:t>
      </w:r>
      <w:r w:rsidR="001D4BD2" w:rsidRPr="00C8395C">
        <w:rPr>
          <w:rFonts w:ascii="ＭＳ 明朝" w:eastAsia="ＭＳ 明朝" w:hAnsi="ＭＳ 明朝" w:cs="MS-Mincho" w:hint="eastAsia"/>
          <w:color w:val="000000"/>
          <w:kern w:val="0"/>
          <w:sz w:val="22"/>
        </w:rPr>
        <w:t>等</w:t>
      </w:r>
      <w:r w:rsidRPr="00C8395C">
        <w:rPr>
          <w:rFonts w:ascii="ＭＳ 明朝" w:eastAsia="ＭＳ 明朝" w:hAnsi="ＭＳ 明朝" w:cs="MS-Mincho" w:hint="eastAsia"/>
          <w:color w:val="000000"/>
          <w:kern w:val="0"/>
          <w:sz w:val="22"/>
        </w:rPr>
        <w:t>により、高圧ガスに係る公共の安全の確保を図ることを目的とする。</w:t>
      </w:r>
    </w:p>
    <w:p w14:paraId="7DAB2682" w14:textId="04D4624A" w:rsidR="00393C70" w:rsidRPr="00C8395C" w:rsidRDefault="00393C70" w:rsidP="00B8531C">
      <w:pPr>
        <w:autoSpaceDE w:val="0"/>
        <w:autoSpaceDN w:val="0"/>
        <w:adjustRightInd w:val="0"/>
        <w:ind w:firstLineChars="100" w:firstLine="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また、高圧ガス認定（完成・保安）検査実施者に対しては、認定検査実施者告示等の認定基準に則した保安管理システムの</w:t>
      </w:r>
      <w:r w:rsidR="00A17400" w:rsidRPr="00C8395C">
        <w:rPr>
          <w:rFonts w:ascii="ＭＳ 明朝" w:eastAsia="ＭＳ 明朝" w:hAnsi="ＭＳ 明朝" w:cs="MS-Mincho" w:hint="eastAsia"/>
          <w:color w:val="000000"/>
          <w:kern w:val="0"/>
          <w:sz w:val="22"/>
        </w:rPr>
        <w:t>確立及び</w:t>
      </w:r>
      <w:r w:rsidRPr="00C8395C">
        <w:rPr>
          <w:rFonts w:ascii="ＭＳ 明朝" w:eastAsia="ＭＳ 明朝" w:hAnsi="ＭＳ 明朝" w:cs="MS-Mincho" w:hint="eastAsia"/>
          <w:color w:val="000000"/>
          <w:kern w:val="0"/>
          <w:sz w:val="22"/>
        </w:rPr>
        <w:t>継続的改善の状況、パフォーマンス向上状況等の観点から調査を行い、指摘や助言等の情報提供を行うことにより事業者の保安管理システムの改善及び自主保安活動の向上を促し、事故災害を未然に防止に資することを目的とする。</w:t>
      </w:r>
    </w:p>
    <w:p w14:paraId="1119C637"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24D5EEF8" w14:textId="77777777"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３．事業内容</w:t>
      </w:r>
    </w:p>
    <w:p w14:paraId="3E3D6268" w14:textId="7BA39C03" w:rsidR="00DB4715" w:rsidRPr="00C8395C" w:rsidRDefault="00DB4715" w:rsidP="00B8531C">
      <w:pPr>
        <w:autoSpaceDE w:val="0"/>
        <w:autoSpaceDN w:val="0"/>
        <w:adjustRightInd w:val="0"/>
        <w:ind w:firstLineChars="100" w:firstLine="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事業内容の詳細については、経済産業省産業保安グループ高圧ガス保安室（以下「国」という。）</w:t>
      </w:r>
      <w:r w:rsidR="008C372E" w:rsidRPr="00C8395C">
        <w:rPr>
          <w:rFonts w:ascii="ＭＳ 明朝" w:eastAsia="ＭＳ 明朝" w:hAnsi="ＭＳ 明朝" w:cs="MS-Mincho" w:hint="eastAsia"/>
          <w:color w:val="000000"/>
          <w:kern w:val="0"/>
          <w:sz w:val="22"/>
        </w:rPr>
        <w:t>に</w:t>
      </w:r>
      <w:r w:rsidRPr="00C8395C">
        <w:rPr>
          <w:rFonts w:ascii="ＭＳ 明朝" w:eastAsia="ＭＳ 明朝" w:hAnsi="ＭＳ 明朝" w:cs="MS-Mincho" w:hint="eastAsia"/>
          <w:color w:val="000000"/>
          <w:kern w:val="0"/>
          <w:sz w:val="22"/>
        </w:rPr>
        <w:t>相談</w:t>
      </w:r>
      <w:r w:rsidR="00FB4445" w:rsidRPr="00C8395C">
        <w:rPr>
          <w:rFonts w:ascii="ＭＳ 明朝" w:eastAsia="ＭＳ 明朝" w:hAnsi="ＭＳ 明朝" w:cs="MS-Mincho" w:hint="eastAsia"/>
          <w:color w:val="000000"/>
          <w:kern w:val="0"/>
          <w:sz w:val="22"/>
        </w:rPr>
        <w:t>し了解を得た</w:t>
      </w:r>
      <w:r w:rsidRPr="00C8395C">
        <w:rPr>
          <w:rFonts w:ascii="ＭＳ 明朝" w:eastAsia="ＭＳ 明朝" w:hAnsi="ＭＳ 明朝" w:cs="MS-Mincho" w:hint="eastAsia"/>
          <w:color w:val="000000"/>
          <w:kern w:val="0"/>
          <w:sz w:val="22"/>
        </w:rPr>
        <w:t>上</w:t>
      </w:r>
      <w:r w:rsidR="00FB4445" w:rsidRPr="00C8395C">
        <w:rPr>
          <w:rFonts w:ascii="ＭＳ 明朝" w:eastAsia="ＭＳ 明朝" w:hAnsi="ＭＳ 明朝" w:cs="MS-Mincho" w:hint="eastAsia"/>
          <w:color w:val="000000"/>
          <w:kern w:val="0"/>
          <w:sz w:val="22"/>
        </w:rPr>
        <w:t>で</w:t>
      </w:r>
      <w:r w:rsidRPr="00C8395C">
        <w:rPr>
          <w:rFonts w:ascii="ＭＳ 明朝" w:eastAsia="ＭＳ 明朝" w:hAnsi="ＭＳ 明朝" w:cs="MS-Mincho" w:hint="eastAsia"/>
          <w:color w:val="000000"/>
          <w:kern w:val="0"/>
          <w:sz w:val="22"/>
        </w:rPr>
        <w:t>、決定することとする。</w:t>
      </w:r>
    </w:p>
    <w:p w14:paraId="53F5001A"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7911DADB" w14:textId="65A05B11"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１）高圧ガス事故の</w:t>
      </w:r>
      <w:r w:rsidR="005242E9" w:rsidRPr="00C8395C">
        <w:rPr>
          <w:rFonts w:ascii="ＭＳ 明朝" w:eastAsia="ＭＳ 明朝" w:hAnsi="ＭＳ 明朝" w:cs="MS-Mincho" w:hint="eastAsia"/>
          <w:color w:val="000000"/>
          <w:kern w:val="0"/>
          <w:sz w:val="22"/>
        </w:rPr>
        <w:t>情報整理</w:t>
      </w:r>
      <w:r w:rsidRPr="00C8395C">
        <w:rPr>
          <w:rFonts w:ascii="ＭＳ 明朝" w:eastAsia="ＭＳ 明朝" w:hAnsi="ＭＳ 明朝" w:cs="MS-Mincho" w:hint="eastAsia"/>
          <w:color w:val="000000"/>
          <w:kern w:val="0"/>
          <w:sz w:val="22"/>
        </w:rPr>
        <w:t>及び内容分析</w:t>
      </w:r>
    </w:p>
    <w:p w14:paraId="3D05F59A" w14:textId="24998DFB" w:rsidR="00DB4715" w:rsidRPr="00C8395C" w:rsidRDefault="00DB4715" w:rsidP="006A4751">
      <w:pPr>
        <w:autoSpaceDE w:val="0"/>
        <w:autoSpaceDN w:val="0"/>
        <w:adjustRightInd w:val="0"/>
        <w:ind w:leftChars="-2" w:left="436"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w:t>
      </w:r>
      <w:r w:rsidR="003231B0" w:rsidRPr="00C8395C">
        <w:rPr>
          <w:rFonts w:ascii="ＭＳ 明朝" w:eastAsia="ＭＳ 明朝" w:hAnsi="ＭＳ 明朝" w:cs="MS-Mincho" w:hint="eastAsia"/>
          <w:color w:val="000000"/>
          <w:kern w:val="0"/>
          <w:sz w:val="22"/>
        </w:rPr>
        <w:t>高圧ガス保安法第７４条第４項の規定に基づき都道府県知事等から経済産業大臣に報告された事故情報（別添１：高圧ガス事故等調査報告書）又は国からの指示に基づくもののうち、令和</w:t>
      </w:r>
      <w:r w:rsidR="00806A70" w:rsidRPr="00C8395C">
        <w:rPr>
          <w:rFonts w:ascii="ＭＳ 明朝" w:eastAsia="ＭＳ 明朝" w:hAnsi="ＭＳ 明朝" w:cs="MS-Mincho" w:hint="eastAsia"/>
          <w:color w:val="000000"/>
          <w:kern w:val="0"/>
          <w:sz w:val="22"/>
        </w:rPr>
        <w:t>６</w:t>
      </w:r>
      <w:r w:rsidR="003231B0" w:rsidRPr="00C8395C">
        <w:rPr>
          <w:rFonts w:ascii="ＭＳ 明朝" w:eastAsia="ＭＳ 明朝" w:hAnsi="ＭＳ 明朝" w:cs="MS-Mincho" w:hint="eastAsia"/>
          <w:color w:val="000000"/>
          <w:kern w:val="0"/>
          <w:sz w:val="22"/>
        </w:rPr>
        <w:t>年（１月から１２月）に発生した事故情報の提供を国から受け、各月分の事故情報ごとに高圧ガス保安法事故に分類し、情報整理を行い、月報として、次の各表に取りまとめの上、毎月、国に報告する。月報については、次のアドレスを参照のこと。なお、事故情報を受ける都度、その情報に不備等があれば国へ連絡すること。</w:t>
      </w:r>
    </w:p>
    <w:p w14:paraId="28ABDA1B"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（参考）</w:t>
      </w:r>
    </w:p>
    <w:p w14:paraId="652A43DE" w14:textId="31E8A8C1" w:rsidR="00DB4715" w:rsidRPr="00C8395C" w:rsidRDefault="006749F8" w:rsidP="006A4751">
      <w:pPr>
        <w:autoSpaceDE w:val="0"/>
        <w:autoSpaceDN w:val="0"/>
        <w:adjustRightInd w:val="0"/>
        <w:ind w:leftChars="200" w:left="420"/>
        <w:jc w:val="left"/>
        <w:rPr>
          <w:rFonts w:ascii="ＭＳ 明朝" w:eastAsia="ＭＳ 明朝" w:hAnsi="ＭＳ 明朝" w:cs="Century"/>
          <w:color w:val="0000FF"/>
          <w:kern w:val="0"/>
          <w:sz w:val="22"/>
        </w:rPr>
      </w:pPr>
      <w:r w:rsidRPr="00C8395C">
        <w:rPr>
          <w:rFonts w:ascii="ＭＳ 明朝" w:eastAsia="ＭＳ 明朝" w:hAnsi="ＭＳ 明朝" w:cs="MS-Mincho"/>
          <w:color w:val="000000"/>
          <w:kern w:val="0"/>
          <w:sz w:val="22"/>
        </w:rPr>
        <w:t>https://www.meti.go.jp/policy/safety_security/industrial_safety/sangyo/hipregas/files/2023_kouatsujiko.pdf</w:t>
      </w:r>
      <w:r w:rsidRPr="00C8395C" w:rsidDel="006749F8">
        <w:rPr>
          <w:rFonts w:ascii="ＭＳ 明朝" w:eastAsia="ＭＳ 明朝" w:hAnsi="ＭＳ 明朝" w:cs="MS-Mincho"/>
          <w:color w:val="000000"/>
          <w:kern w:val="0"/>
          <w:sz w:val="22"/>
        </w:rPr>
        <w:t xml:space="preserve"> </w:t>
      </w:r>
    </w:p>
    <w:p w14:paraId="217A7591" w14:textId="459ED465"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高圧ガス事故集計表</w:t>
      </w:r>
    </w:p>
    <w:p w14:paraId="71FCEDF3" w14:textId="79471030"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高圧ガス事故集計表（災害）</w:t>
      </w:r>
    </w:p>
    <w:p w14:paraId="0F417EEA" w14:textId="3644F80D"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lastRenderedPageBreak/>
        <w:t>表１－２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高圧ガス事故集計表（喪失・盗難）</w:t>
      </w:r>
    </w:p>
    <w:p w14:paraId="5EAE7F65"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高圧ガス保安法関係事故件数の推移（直近２０年間及び最近６年間、以下同様）</w:t>
      </w:r>
    </w:p>
    <w:p w14:paraId="675A1BDB"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表２－１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高圧ガス保安法関係事故件数の推移（災害）</w:t>
      </w:r>
    </w:p>
    <w:p w14:paraId="06EB9C6B"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表２－２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高圧ガス保安法関係事故件数の推移（喪失・盗難）</w:t>
      </w:r>
    </w:p>
    <w:p w14:paraId="17DC7204"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表３</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高圧ガス事故の原因別による分析</w:t>
      </w:r>
    </w:p>
    <w:p w14:paraId="7F0EBF51"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表３－１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高圧ガス事故の原因別による分析（災害）</w:t>
      </w:r>
    </w:p>
    <w:p w14:paraId="73CE8BA5"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表３－２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高圧ガス事故の原因別による分析（喪失・盗難）</w:t>
      </w:r>
    </w:p>
    <w:p w14:paraId="55D037A5"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表４</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製造事業所の業種別事故件数</w:t>
      </w:r>
    </w:p>
    <w:p w14:paraId="2FF394C7"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表４―１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製造事業所の業種別事故件数（災害）</w:t>
      </w:r>
    </w:p>
    <w:p w14:paraId="2E9F55FC"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表４－２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製造事業所の業種別事故件数（喪失・盗難）</w:t>
      </w:r>
    </w:p>
    <w:p w14:paraId="31B26729"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表５</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製造事業所事故の原因別による分析</w:t>
      </w:r>
    </w:p>
    <w:p w14:paraId="242C55BB"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表５―１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製造事業所事故の原因別による分析（災害）</w:t>
      </w:r>
    </w:p>
    <w:p w14:paraId="53E1A57F"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表５－２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製造事業所事故の原因別による分析（喪失・盗難）</w:t>
      </w:r>
    </w:p>
    <w:p w14:paraId="1296ECAE"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表６</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移動中事故の物質名による分析</w:t>
      </w:r>
    </w:p>
    <w:p w14:paraId="43028622"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表６―１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移動中事故の物質名による分析（災害）</w:t>
      </w:r>
    </w:p>
    <w:p w14:paraId="52E0A5A9"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表６―２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移動中事故の物質名による分析（喪失・盗難）</w:t>
      </w:r>
    </w:p>
    <w:p w14:paraId="0F402009"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表７</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移動中事故の原因別による分析</w:t>
      </w:r>
    </w:p>
    <w:p w14:paraId="2A19B25E"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表７－１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移動中事故の原因別による分析（災害）</w:t>
      </w:r>
    </w:p>
    <w:p w14:paraId="36DC835C"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表７－２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移動中事故の原因別による分析（喪失・盗難）</w:t>
      </w:r>
    </w:p>
    <w:p w14:paraId="44A837A3"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表８</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消費先事故の物質名による分析</w:t>
      </w:r>
    </w:p>
    <w:p w14:paraId="046B528B"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表８―１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消費先事故の物質名による分析（災害）</w:t>
      </w:r>
    </w:p>
    <w:p w14:paraId="244A484F"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表８―２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消費先事故の物質名による分析（喪失・盗難）</w:t>
      </w:r>
    </w:p>
    <w:p w14:paraId="50C4BFD0"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表９</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消費先事故の原因別による分析</w:t>
      </w:r>
    </w:p>
    <w:p w14:paraId="26FF627C"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表９―１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消費先事故の原因別による分析（災害）</w:t>
      </w:r>
    </w:p>
    <w:p w14:paraId="2E71F34F"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表９―２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消費先事故の原因別による分析（喪失・盗難）</w:t>
      </w:r>
    </w:p>
    <w:p w14:paraId="648FE361"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表１０</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製造事業所、移動中、消費に係る事故以外の事故の取扱状態による分析</w:t>
      </w:r>
    </w:p>
    <w:p w14:paraId="7F12FD97" w14:textId="77777777" w:rsidR="00A7302F"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表１０―１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製造事業所、移動中、消費に係る事故以外の事故の取扱状態による分析（災害）</w:t>
      </w:r>
    </w:p>
    <w:p w14:paraId="169785A4"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表１０―２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製造事業所、移動中、消費に係る事故以外の事故の取扱状態による分析（喪失・盗難）</w:t>
      </w:r>
    </w:p>
    <w:p w14:paraId="4DEE9AC0"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現象別区分による分析</w:t>
      </w:r>
    </w:p>
    <w:p w14:paraId="55B39E1A"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表１１―１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現象別区分による分析（災害）</w:t>
      </w:r>
    </w:p>
    <w:p w14:paraId="66C529EE"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表１１―２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現象別区分による分析（喪失・盗難）表１２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人的被害の推移</w:t>
      </w:r>
    </w:p>
    <w:p w14:paraId="34E66B2D"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表１３</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事故等級別事故発生件数</w:t>
      </w:r>
    </w:p>
    <w:p w14:paraId="06AA5D6A"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表１３―１</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事故等級別事故発生件数（災害）</w:t>
      </w:r>
    </w:p>
    <w:p w14:paraId="50CE6A99" w14:textId="77777777" w:rsidR="00DB4715" w:rsidRPr="00C8395C" w:rsidRDefault="00DB4715"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lastRenderedPageBreak/>
        <w:t>表１３―２</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事故等級別事故発生件数（喪失・盗難）</w:t>
      </w:r>
    </w:p>
    <w:p w14:paraId="19DC472D" w14:textId="1392DA7E" w:rsidR="00B8531C" w:rsidRPr="00C8395C" w:rsidRDefault="00003E5B" w:rsidP="006A4751">
      <w:pPr>
        <w:autoSpaceDE w:val="0"/>
        <w:autoSpaceDN w:val="0"/>
        <w:adjustRightInd w:val="0"/>
        <w:ind w:leftChars="200" w:left="4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※上記表中、「災害」には「危険な状態」を含む。</w:t>
      </w:r>
    </w:p>
    <w:p w14:paraId="1E5FBA5A" w14:textId="77777777" w:rsidR="00D357AA" w:rsidRPr="00C8395C" w:rsidRDefault="00D357AA" w:rsidP="00D357AA">
      <w:pPr>
        <w:autoSpaceDE w:val="0"/>
        <w:autoSpaceDN w:val="0"/>
        <w:adjustRightInd w:val="0"/>
        <w:jc w:val="left"/>
        <w:rPr>
          <w:rFonts w:ascii="ＭＳ 明朝" w:eastAsia="ＭＳ 明朝" w:hAnsi="ＭＳ 明朝" w:cs="MS-Mincho"/>
          <w:color w:val="000000"/>
          <w:kern w:val="0"/>
          <w:sz w:val="22"/>
        </w:rPr>
      </w:pPr>
    </w:p>
    <w:p w14:paraId="3D5285F4" w14:textId="22CBD953" w:rsidR="00B8531C" w:rsidRPr="00C8395C" w:rsidRDefault="00D357AA" w:rsidP="00486B4D">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A35682" w:rsidRPr="00C8395C">
        <w:rPr>
          <w:rFonts w:ascii="ＭＳ 明朝" w:eastAsia="ＭＳ 明朝" w:hAnsi="ＭＳ 明朝" w:cs="MS-Mincho" w:hint="eastAsia"/>
          <w:color w:val="000000"/>
          <w:kern w:val="0"/>
          <w:sz w:val="22"/>
        </w:rPr>
        <w:t>２</w:t>
      </w:r>
      <w:r w:rsidR="00150FF9" w:rsidRPr="00C8395C">
        <w:rPr>
          <w:rFonts w:ascii="ＭＳ 明朝" w:eastAsia="ＭＳ 明朝" w:hAnsi="ＭＳ 明朝" w:cs="MS-Mincho" w:hint="eastAsia"/>
          <w:color w:val="000000"/>
          <w:kern w:val="0"/>
          <w:sz w:val="22"/>
        </w:rPr>
        <w:t>）</w:t>
      </w:r>
      <w:r w:rsidR="00AF7219" w:rsidRPr="00C8395C">
        <w:rPr>
          <w:rFonts w:ascii="ＭＳ 明朝" w:eastAsia="ＭＳ 明朝" w:hAnsi="ＭＳ 明朝" w:cs="MS-Mincho" w:hint="eastAsia"/>
          <w:color w:val="000000"/>
          <w:kern w:val="0"/>
          <w:sz w:val="22"/>
        </w:rPr>
        <w:t>高圧ガス保安法第７４条第４項の規定に基づき都道府県知事等から経済産業大臣に報告された事故情報</w:t>
      </w:r>
      <w:r w:rsidR="00376A61" w:rsidRPr="00C8395C">
        <w:rPr>
          <w:rFonts w:ascii="ＭＳ 明朝" w:eastAsia="ＭＳ 明朝" w:hAnsi="ＭＳ 明朝" w:cs="MS-Mincho" w:hint="eastAsia"/>
          <w:color w:val="000000"/>
          <w:kern w:val="0"/>
          <w:sz w:val="22"/>
        </w:rPr>
        <w:t>及び</w:t>
      </w:r>
      <w:r w:rsidRPr="00C8395C">
        <w:rPr>
          <w:rFonts w:ascii="ＭＳ 明朝" w:eastAsia="ＭＳ 明朝" w:hAnsi="ＭＳ 明朝" w:hint="eastAsia"/>
          <w:sz w:val="22"/>
        </w:rPr>
        <w:t>石油コンビナート等災害防止法の特定事業所で発生した</w:t>
      </w:r>
      <w:r w:rsidR="00F25F8B" w:rsidRPr="00C8395C">
        <w:rPr>
          <w:rFonts w:ascii="ＭＳ 明朝" w:eastAsia="ＭＳ 明朝" w:hAnsi="ＭＳ 明朝" w:hint="eastAsia"/>
          <w:sz w:val="22"/>
        </w:rPr>
        <w:t>異常現象に係る</w:t>
      </w:r>
      <w:r w:rsidRPr="00C8395C">
        <w:rPr>
          <w:rFonts w:ascii="ＭＳ 明朝" w:eastAsia="ＭＳ 明朝" w:hAnsi="ＭＳ 明朝" w:hint="eastAsia"/>
          <w:sz w:val="22"/>
        </w:rPr>
        <w:t>事故として連絡のあった事故情報のうち、</w:t>
      </w:r>
      <w:r w:rsidR="004226DD" w:rsidRPr="00C8395C">
        <w:rPr>
          <w:rFonts w:ascii="ＭＳ 明朝" w:eastAsia="ＭＳ 明朝" w:hAnsi="ＭＳ 明朝" w:hint="eastAsia"/>
          <w:sz w:val="22"/>
        </w:rPr>
        <w:t>令和</w:t>
      </w:r>
      <w:r w:rsidR="0035477D" w:rsidRPr="00C8395C">
        <w:rPr>
          <w:rFonts w:ascii="ＭＳ 明朝" w:eastAsia="ＭＳ 明朝" w:hAnsi="ＭＳ 明朝" w:hint="eastAsia"/>
          <w:sz w:val="22"/>
        </w:rPr>
        <w:t>６</w:t>
      </w:r>
      <w:r w:rsidRPr="00C8395C">
        <w:rPr>
          <w:rFonts w:ascii="ＭＳ 明朝" w:eastAsia="ＭＳ 明朝" w:hAnsi="ＭＳ 明朝" w:hint="eastAsia"/>
          <w:sz w:val="22"/>
        </w:rPr>
        <w:t>年</w:t>
      </w:r>
      <w:r w:rsidR="00CA5364" w:rsidRPr="00C8395C">
        <w:rPr>
          <w:rFonts w:ascii="ＭＳ 明朝" w:eastAsia="ＭＳ 明朝" w:hAnsi="ＭＳ 明朝" w:hint="eastAsia"/>
          <w:sz w:val="22"/>
        </w:rPr>
        <w:t>度</w:t>
      </w:r>
      <w:r w:rsidRPr="00C8395C">
        <w:rPr>
          <w:rFonts w:ascii="ＭＳ 明朝" w:eastAsia="ＭＳ 明朝" w:hAnsi="ＭＳ 明朝" w:hint="eastAsia"/>
          <w:sz w:val="22"/>
        </w:rPr>
        <w:t>（</w:t>
      </w:r>
      <w:r w:rsidR="00CA5364" w:rsidRPr="00C8395C">
        <w:rPr>
          <w:rFonts w:ascii="ＭＳ 明朝" w:eastAsia="ＭＳ 明朝" w:hAnsi="ＭＳ 明朝" w:hint="eastAsia"/>
          <w:sz w:val="22"/>
        </w:rPr>
        <w:t>令和６年</w:t>
      </w:r>
      <w:r w:rsidR="00393F0D" w:rsidRPr="00C8395C">
        <w:rPr>
          <w:rFonts w:ascii="ＭＳ 明朝" w:eastAsia="ＭＳ 明朝" w:hAnsi="ＭＳ 明朝" w:hint="eastAsia"/>
          <w:sz w:val="22"/>
        </w:rPr>
        <w:t>４</w:t>
      </w:r>
      <w:r w:rsidRPr="00C8395C">
        <w:rPr>
          <w:rFonts w:ascii="ＭＳ 明朝" w:eastAsia="ＭＳ 明朝" w:hAnsi="ＭＳ 明朝" w:hint="eastAsia"/>
          <w:sz w:val="22"/>
        </w:rPr>
        <w:t>月</w:t>
      </w:r>
      <w:r w:rsidR="00393F0D" w:rsidRPr="00C8395C">
        <w:rPr>
          <w:rFonts w:ascii="ＭＳ 明朝" w:eastAsia="ＭＳ 明朝" w:hAnsi="ＭＳ 明朝" w:hint="eastAsia"/>
          <w:sz w:val="22"/>
        </w:rPr>
        <w:t>１日</w:t>
      </w:r>
      <w:r w:rsidRPr="00C8395C">
        <w:rPr>
          <w:rFonts w:ascii="ＭＳ 明朝" w:eastAsia="ＭＳ 明朝" w:hAnsi="ＭＳ 明朝" w:hint="eastAsia"/>
          <w:sz w:val="22"/>
        </w:rPr>
        <w:t>から</w:t>
      </w:r>
      <w:r w:rsidR="00393F0D" w:rsidRPr="00C8395C">
        <w:rPr>
          <w:rFonts w:ascii="ＭＳ 明朝" w:eastAsia="ＭＳ 明朝" w:hAnsi="ＭＳ 明朝" w:hint="eastAsia"/>
          <w:sz w:val="22"/>
        </w:rPr>
        <w:t>令和７年３</w:t>
      </w:r>
      <w:r w:rsidRPr="00C8395C">
        <w:rPr>
          <w:rFonts w:ascii="ＭＳ 明朝" w:eastAsia="ＭＳ 明朝" w:hAnsi="ＭＳ 明朝" w:hint="eastAsia"/>
          <w:sz w:val="22"/>
        </w:rPr>
        <w:t>月</w:t>
      </w:r>
      <w:r w:rsidR="00147123" w:rsidRPr="00C8395C">
        <w:rPr>
          <w:rFonts w:ascii="ＭＳ 明朝" w:eastAsia="ＭＳ 明朝" w:hAnsi="ＭＳ 明朝" w:hint="eastAsia"/>
          <w:sz w:val="22"/>
        </w:rPr>
        <w:t>２７</w:t>
      </w:r>
      <w:r w:rsidR="00393F0D" w:rsidRPr="00C8395C">
        <w:rPr>
          <w:rFonts w:ascii="ＭＳ 明朝" w:eastAsia="ＭＳ 明朝" w:hAnsi="ＭＳ 明朝" w:hint="eastAsia"/>
          <w:sz w:val="22"/>
        </w:rPr>
        <w:t>日</w:t>
      </w:r>
      <w:r w:rsidRPr="00C8395C">
        <w:rPr>
          <w:rFonts w:ascii="ＭＳ 明朝" w:eastAsia="ＭＳ 明朝" w:hAnsi="ＭＳ 明朝" w:hint="eastAsia"/>
          <w:sz w:val="22"/>
        </w:rPr>
        <w:t>）に発生した事故情報</w:t>
      </w:r>
      <w:r w:rsidR="008F00C0" w:rsidRPr="00C8395C">
        <w:rPr>
          <w:rFonts w:ascii="ＭＳ 明朝" w:eastAsia="ＭＳ 明朝" w:hAnsi="ＭＳ 明朝" w:hint="eastAsia"/>
          <w:sz w:val="22"/>
        </w:rPr>
        <w:t>（別添</w:t>
      </w:r>
      <w:r w:rsidR="0097239B" w:rsidRPr="00C8395C">
        <w:rPr>
          <w:rFonts w:ascii="ＭＳ 明朝" w:eastAsia="ＭＳ 明朝" w:hAnsi="ＭＳ 明朝" w:hint="eastAsia"/>
          <w:sz w:val="22"/>
        </w:rPr>
        <w:t>２</w:t>
      </w:r>
      <w:r w:rsidR="008F00C0" w:rsidRPr="00C8395C">
        <w:rPr>
          <w:rFonts w:ascii="ＭＳ 明朝" w:eastAsia="ＭＳ 明朝" w:hAnsi="ＭＳ 明朝" w:hint="eastAsia"/>
          <w:sz w:val="22"/>
        </w:rPr>
        <w:t>：事故報告フォーマット）</w:t>
      </w:r>
      <w:r w:rsidRPr="00C8395C">
        <w:rPr>
          <w:rFonts w:ascii="ＭＳ 明朝" w:eastAsia="ＭＳ 明朝" w:hAnsi="ＭＳ 明朝" w:hint="eastAsia"/>
          <w:sz w:val="22"/>
        </w:rPr>
        <w:t>の提供を国から受け、</w:t>
      </w:r>
      <w:r w:rsidR="00A35682" w:rsidRPr="00C8395C">
        <w:rPr>
          <w:rFonts w:ascii="ＭＳ 明朝" w:eastAsia="ＭＳ 明朝" w:hAnsi="ＭＳ 明朝" w:hint="eastAsia"/>
          <w:sz w:val="22"/>
        </w:rPr>
        <w:t>各週分ごとに情報整理を行い、週報（別添３：週報フォーマット）として毎週国に報告する。なお、事故情報を受ける都度、その情報に不備等があれば国へ連絡すること。</w:t>
      </w:r>
    </w:p>
    <w:p w14:paraId="087A3A02" w14:textId="57C1F07D" w:rsidR="00D357AA" w:rsidRPr="00C8395C" w:rsidRDefault="00D357AA" w:rsidP="00D357AA">
      <w:pPr>
        <w:autoSpaceDE w:val="0"/>
        <w:autoSpaceDN w:val="0"/>
        <w:adjustRightInd w:val="0"/>
        <w:jc w:val="left"/>
        <w:rPr>
          <w:rFonts w:ascii="ＭＳ 明朝" w:eastAsia="ＭＳ 明朝" w:hAnsi="ＭＳ 明朝" w:cs="MS-Mincho"/>
          <w:color w:val="000000"/>
          <w:kern w:val="0"/>
          <w:sz w:val="22"/>
        </w:rPr>
      </w:pPr>
    </w:p>
    <w:p w14:paraId="29E1675F" w14:textId="76AD4A14" w:rsidR="00DB1062" w:rsidRPr="00C8395C" w:rsidRDefault="00150FF9" w:rsidP="00B8531C">
      <w:pPr>
        <w:autoSpaceDE w:val="0"/>
        <w:autoSpaceDN w:val="0"/>
        <w:adjustRightInd w:val="0"/>
        <w:ind w:left="440" w:hangingChars="200" w:hanging="440"/>
        <w:jc w:val="left"/>
        <w:rPr>
          <w:rFonts w:ascii="ＭＳ 明朝" w:eastAsia="ＭＳ 明朝" w:hAnsi="ＭＳ 明朝"/>
          <w:sz w:val="22"/>
        </w:rPr>
      </w:pPr>
      <w:r w:rsidRPr="00C8395C">
        <w:rPr>
          <w:rFonts w:ascii="ＭＳ 明朝" w:eastAsia="ＭＳ 明朝" w:hAnsi="ＭＳ 明朝" w:hint="eastAsia"/>
          <w:sz w:val="22"/>
        </w:rPr>
        <w:t>（３）（１）</w:t>
      </w:r>
      <w:r w:rsidR="008A2C03" w:rsidRPr="00C8395C">
        <w:rPr>
          <w:rFonts w:ascii="ＭＳ 明朝" w:eastAsia="ＭＳ 明朝" w:hAnsi="ＭＳ 明朝" w:hint="eastAsia"/>
          <w:sz w:val="22"/>
        </w:rPr>
        <w:t>で得られた情報から、次の４パターン（①同一事業所で過去に類似の事故が発生、②複数事業所で類似の事故が発生、③反応暴走に起因する事故が発生、④同一事業所における複数事故等の多発）に該当するものを抽出する。</w:t>
      </w:r>
    </w:p>
    <w:p w14:paraId="2BDC174F" w14:textId="77777777" w:rsidR="00DB1062" w:rsidRPr="00C8395C" w:rsidRDefault="00DB1062" w:rsidP="00B8531C">
      <w:pPr>
        <w:autoSpaceDE w:val="0"/>
        <w:autoSpaceDN w:val="0"/>
        <w:adjustRightInd w:val="0"/>
        <w:ind w:left="440" w:hangingChars="200" w:hanging="440"/>
        <w:jc w:val="left"/>
        <w:rPr>
          <w:rFonts w:ascii="ＭＳ 明朝" w:eastAsia="ＭＳ 明朝" w:hAnsi="ＭＳ 明朝"/>
          <w:sz w:val="22"/>
        </w:rPr>
      </w:pPr>
    </w:p>
    <w:p w14:paraId="21E9A4A1" w14:textId="5256B4C7" w:rsidR="00DB4715" w:rsidRPr="00C8395C" w:rsidRDefault="00150FF9" w:rsidP="006A4751">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（４）（１）</w:t>
      </w:r>
      <w:r w:rsidR="00DB4715" w:rsidRPr="00C8395C">
        <w:rPr>
          <w:rFonts w:ascii="ＭＳ 明朝" w:eastAsia="ＭＳ 明朝" w:hAnsi="ＭＳ 明朝" w:cs="MS-Mincho" w:hint="eastAsia"/>
          <w:color w:val="000000"/>
          <w:kern w:val="0"/>
          <w:sz w:val="22"/>
        </w:rPr>
        <w:t>で報告する内容について、取りまとめの都度、高圧ガス事業に従事する関係者</w:t>
      </w:r>
      <w:r w:rsidR="00F25F8B" w:rsidRPr="00C8395C">
        <w:rPr>
          <w:rFonts w:ascii="ＭＳ 明朝" w:eastAsia="ＭＳ 明朝" w:hAnsi="ＭＳ 明朝" w:cs="MS-Mincho" w:hint="eastAsia"/>
          <w:color w:val="000000"/>
          <w:kern w:val="0"/>
          <w:sz w:val="22"/>
        </w:rPr>
        <w:t>等</w:t>
      </w:r>
      <w:r w:rsidR="00DB4715" w:rsidRPr="00C8395C">
        <w:rPr>
          <w:rFonts w:ascii="ＭＳ 明朝" w:eastAsia="ＭＳ 明朝" w:hAnsi="ＭＳ 明朝" w:cs="MS-Mincho" w:hint="eastAsia"/>
          <w:color w:val="000000"/>
          <w:kern w:val="0"/>
          <w:sz w:val="22"/>
        </w:rPr>
        <w:t>宛てに情報発信を行う（情報発信は１０００者程度を想定。）。情報発信する内容は（１）の表２以下については直近６年間分とする（令和</w:t>
      </w:r>
      <w:r w:rsidR="0035477D" w:rsidRPr="00C8395C">
        <w:rPr>
          <w:rFonts w:ascii="ＭＳ 明朝" w:eastAsia="ＭＳ 明朝" w:hAnsi="ＭＳ 明朝" w:cs="MS-Mincho" w:hint="eastAsia"/>
          <w:color w:val="000000"/>
          <w:kern w:val="0"/>
          <w:sz w:val="22"/>
        </w:rPr>
        <w:t>５</w:t>
      </w:r>
      <w:r w:rsidR="00DB4715" w:rsidRPr="00C8395C">
        <w:rPr>
          <w:rFonts w:ascii="ＭＳ 明朝" w:eastAsia="ＭＳ 明朝" w:hAnsi="ＭＳ 明朝" w:cs="MS-Mincho" w:hint="eastAsia"/>
          <w:color w:val="000000"/>
          <w:kern w:val="0"/>
          <w:sz w:val="22"/>
        </w:rPr>
        <w:t>年以前の情報は国が提供する。）。</w:t>
      </w:r>
      <w:r w:rsidR="004623AF" w:rsidRPr="00C8395C">
        <w:rPr>
          <w:rFonts w:ascii="ＭＳ 明朝" w:eastAsia="ＭＳ 明朝" w:hAnsi="ＭＳ 明朝" w:cs="MS-Mincho"/>
          <w:color w:val="000000"/>
          <w:kern w:val="0"/>
          <w:sz w:val="22"/>
        </w:rPr>
        <w:br/>
      </w:r>
      <w:r w:rsidR="004623AF" w:rsidRPr="00C8395C">
        <w:rPr>
          <w:rFonts w:ascii="ＭＳ 明朝" w:eastAsia="ＭＳ 明朝" w:hAnsi="ＭＳ 明朝" w:cs="MS-Mincho" w:hint="eastAsia"/>
          <w:color w:val="000000"/>
          <w:kern w:val="0"/>
          <w:sz w:val="22"/>
        </w:rPr>
        <w:t xml:space="preserve">　</w:t>
      </w:r>
      <w:r w:rsidR="00DB4715" w:rsidRPr="00C8395C">
        <w:rPr>
          <w:rFonts w:ascii="ＭＳ 明朝" w:eastAsia="ＭＳ 明朝" w:hAnsi="ＭＳ 明朝" w:cs="MS-Mincho" w:hint="eastAsia"/>
          <w:color w:val="000000"/>
          <w:kern w:val="0"/>
          <w:sz w:val="22"/>
        </w:rPr>
        <w:t>なお、情報発信を行う宛先の選定及び管理、並びに使用する機器等の用意は本事業を実施する者が自ら行うこととする。また、宛先の選定は国に</w:t>
      </w:r>
      <w:r w:rsidR="00951CEE" w:rsidRPr="00C8395C">
        <w:rPr>
          <w:rFonts w:ascii="ＭＳ 明朝" w:eastAsia="ＭＳ 明朝" w:hAnsi="ＭＳ 明朝" w:cs="MS-Mincho" w:hint="eastAsia"/>
          <w:color w:val="000000"/>
          <w:kern w:val="0"/>
          <w:sz w:val="22"/>
        </w:rPr>
        <w:t>相談</w:t>
      </w:r>
      <w:r w:rsidR="008A2C03" w:rsidRPr="00C8395C">
        <w:rPr>
          <w:rFonts w:ascii="ＭＳ 明朝" w:eastAsia="ＭＳ 明朝" w:hAnsi="ＭＳ 明朝" w:cs="MS-Mincho" w:hint="eastAsia"/>
          <w:color w:val="000000"/>
          <w:kern w:val="0"/>
          <w:sz w:val="22"/>
        </w:rPr>
        <w:t>し了解を得</w:t>
      </w:r>
      <w:r w:rsidR="00DB4715" w:rsidRPr="00C8395C">
        <w:rPr>
          <w:rFonts w:ascii="ＭＳ 明朝" w:eastAsia="ＭＳ 明朝" w:hAnsi="ＭＳ 明朝" w:cs="MS-Mincho" w:hint="eastAsia"/>
          <w:color w:val="000000"/>
          <w:kern w:val="0"/>
          <w:sz w:val="22"/>
        </w:rPr>
        <w:t>ることとする。</w:t>
      </w:r>
    </w:p>
    <w:p w14:paraId="1B5D76CD"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6BA366CB" w14:textId="0D2224E0"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A35682" w:rsidRPr="00C8395C">
        <w:rPr>
          <w:rFonts w:ascii="ＭＳ 明朝" w:eastAsia="ＭＳ 明朝" w:hAnsi="ＭＳ 明朝" w:cs="MS-Mincho" w:hint="eastAsia"/>
          <w:color w:val="000000"/>
          <w:kern w:val="0"/>
          <w:sz w:val="22"/>
        </w:rPr>
        <w:t>５</w:t>
      </w:r>
      <w:r w:rsidRPr="00C8395C">
        <w:rPr>
          <w:rFonts w:ascii="ＭＳ 明朝" w:eastAsia="ＭＳ 明朝" w:hAnsi="ＭＳ 明朝" w:cs="MS-Mincho" w:hint="eastAsia"/>
          <w:color w:val="000000"/>
          <w:kern w:val="0"/>
          <w:sz w:val="22"/>
        </w:rPr>
        <w:t>）（１）で報告する内容について取りまとめた高圧ガス関係事故年報（ただし、（１）の表２以下については最近２０年間分とする（令和</w:t>
      </w:r>
      <w:r w:rsidR="0035477D" w:rsidRPr="00C8395C">
        <w:rPr>
          <w:rFonts w:ascii="ＭＳ 明朝" w:eastAsia="ＭＳ 明朝" w:hAnsi="ＭＳ 明朝" w:cs="MS-Mincho" w:hint="eastAsia"/>
          <w:color w:val="000000"/>
          <w:kern w:val="0"/>
          <w:sz w:val="22"/>
        </w:rPr>
        <w:t>５</w:t>
      </w:r>
      <w:r w:rsidRPr="00C8395C">
        <w:rPr>
          <w:rFonts w:ascii="ＭＳ 明朝" w:eastAsia="ＭＳ 明朝" w:hAnsi="ＭＳ 明朝" w:cs="MS-Mincho" w:hint="eastAsia"/>
          <w:color w:val="000000"/>
          <w:kern w:val="0"/>
          <w:sz w:val="22"/>
        </w:rPr>
        <w:t>年以前の情報は国が提供する。）。）を作成する。作成の際は、本年の事故</w:t>
      </w:r>
      <w:r w:rsidR="005242E9" w:rsidRPr="00C8395C">
        <w:rPr>
          <w:rFonts w:ascii="ＭＳ 明朝" w:eastAsia="ＭＳ 明朝" w:hAnsi="ＭＳ 明朝" w:cs="MS-Mincho" w:hint="eastAsia"/>
          <w:color w:val="000000"/>
          <w:kern w:val="0"/>
          <w:sz w:val="22"/>
        </w:rPr>
        <w:t>情報</w:t>
      </w:r>
      <w:r w:rsidRPr="00C8395C">
        <w:rPr>
          <w:rFonts w:ascii="ＭＳ 明朝" w:eastAsia="ＭＳ 明朝" w:hAnsi="ＭＳ 明朝" w:cs="MS-Mincho" w:hint="eastAsia"/>
          <w:color w:val="000000"/>
          <w:kern w:val="0"/>
          <w:sz w:val="22"/>
        </w:rPr>
        <w:t>に係る分析結果を理解しやすい形で記述すること。様式については、過去の本事業と同じ物とすること。</w:t>
      </w:r>
    </w:p>
    <w:p w14:paraId="76AB6F28"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29D443A6" w14:textId="378AEAFC"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A35682" w:rsidRPr="00C8395C">
        <w:rPr>
          <w:rFonts w:ascii="ＭＳ 明朝" w:eastAsia="ＭＳ 明朝" w:hAnsi="ＭＳ 明朝" w:cs="MS-Mincho" w:hint="eastAsia"/>
          <w:color w:val="000000"/>
          <w:kern w:val="0"/>
          <w:sz w:val="22"/>
        </w:rPr>
        <w:t>６</w:t>
      </w:r>
      <w:r w:rsidRPr="00C8395C">
        <w:rPr>
          <w:rFonts w:ascii="ＭＳ 明朝" w:eastAsia="ＭＳ 明朝" w:hAnsi="ＭＳ 明朝" w:cs="MS-Mincho" w:hint="eastAsia"/>
          <w:color w:val="000000"/>
          <w:kern w:val="0"/>
          <w:sz w:val="22"/>
        </w:rPr>
        <w:t>）国から提供を受ける</w:t>
      </w:r>
      <w:r w:rsidR="00A35682" w:rsidRPr="00C8395C">
        <w:rPr>
          <w:rFonts w:ascii="ＭＳ 明朝" w:eastAsia="ＭＳ 明朝" w:hAnsi="ＭＳ 明朝" w:cs="MS-Mincho" w:hint="eastAsia"/>
          <w:color w:val="000000"/>
          <w:kern w:val="0"/>
          <w:sz w:val="22"/>
        </w:rPr>
        <w:t>（１）</w:t>
      </w:r>
      <w:r w:rsidRPr="00C8395C">
        <w:rPr>
          <w:rFonts w:ascii="ＭＳ 明朝" w:eastAsia="ＭＳ 明朝" w:hAnsi="ＭＳ 明朝" w:cs="MS-Mincho" w:hint="eastAsia"/>
          <w:color w:val="000000"/>
          <w:kern w:val="0"/>
          <w:sz w:val="22"/>
        </w:rPr>
        <w:t>のデータを毎年蓄積したデータベース（以下、「事故事例データベース」という。）について、以下の作業を実施する。</w:t>
      </w:r>
    </w:p>
    <w:p w14:paraId="4F34035B" w14:textId="1AF01C78" w:rsidR="00DB4715" w:rsidRPr="00C8395C" w:rsidRDefault="00DB4715" w:rsidP="006A4751">
      <w:pPr>
        <w:autoSpaceDE w:val="0"/>
        <w:autoSpaceDN w:val="0"/>
        <w:adjustRightInd w:val="0"/>
        <w:ind w:leftChars="200" w:left="640" w:hangingChars="100" w:hanging="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①（１）</w:t>
      </w:r>
      <w:r w:rsidR="00C17E8E" w:rsidRPr="00C8395C">
        <w:rPr>
          <w:rFonts w:ascii="ＭＳ 明朝" w:eastAsia="ＭＳ 明朝" w:hAnsi="ＭＳ 明朝" w:cs="MS-Mincho" w:hint="eastAsia"/>
          <w:color w:val="000000"/>
          <w:kern w:val="0"/>
          <w:sz w:val="22"/>
        </w:rPr>
        <w:t>及び（</w:t>
      </w:r>
      <w:r w:rsidR="00A35682" w:rsidRPr="00C8395C">
        <w:rPr>
          <w:rFonts w:ascii="ＭＳ 明朝" w:eastAsia="ＭＳ 明朝" w:hAnsi="ＭＳ 明朝" w:cs="MS-Mincho" w:hint="eastAsia"/>
          <w:color w:val="000000"/>
          <w:kern w:val="0"/>
          <w:sz w:val="22"/>
        </w:rPr>
        <w:t>３</w:t>
      </w:r>
      <w:r w:rsidR="00C17E8E" w:rsidRPr="00C8395C">
        <w:rPr>
          <w:rFonts w:ascii="ＭＳ 明朝" w:eastAsia="ＭＳ 明朝" w:hAnsi="ＭＳ 明朝" w:cs="MS-Mincho" w:hint="eastAsia"/>
          <w:color w:val="000000"/>
          <w:kern w:val="0"/>
          <w:sz w:val="22"/>
        </w:rPr>
        <w:t>）</w:t>
      </w:r>
      <w:r w:rsidRPr="00C8395C">
        <w:rPr>
          <w:rFonts w:ascii="ＭＳ 明朝" w:eastAsia="ＭＳ 明朝" w:hAnsi="ＭＳ 明朝" w:cs="MS-Mincho" w:hint="eastAsia"/>
          <w:color w:val="000000"/>
          <w:kern w:val="0"/>
          <w:sz w:val="22"/>
        </w:rPr>
        <w:t>で得られた情報を事故事例データベースに入力すること。</w:t>
      </w:r>
    </w:p>
    <w:p w14:paraId="1971A1E9" w14:textId="78E6B64A" w:rsidR="00B8531C" w:rsidRPr="00C8395C" w:rsidRDefault="00DB4715" w:rsidP="006A4751">
      <w:pPr>
        <w:autoSpaceDE w:val="0"/>
        <w:autoSpaceDN w:val="0"/>
        <w:adjustRightInd w:val="0"/>
        <w:ind w:leftChars="200" w:left="640" w:hangingChars="100" w:hanging="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②事故事例データベースのデータを四半期ごとに取りまとめ、電子媒体で国に提出すること。</w:t>
      </w:r>
    </w:p>
    <w:p w14:paraId="07C7EBC8" w14:textId="5B3F51D3" w:rsidR="00150FF9" w:rsidRPr="00C8395C" w:rsidRDefault="007861DE" w:rsidP="006A4751">
      <w:pPr>
        <w:autoSpaceDE w:val="0"/>
        <w:autoSpaceDN w:val="0"/>
        <w:adjustRightInd w:val="0"/>
        <w:ind w:leftChars="199" w:left="640" w:hangingChars="101" w:hanging="222"/>
        <w:jc w:val="left"/>
        <w:rPr>
          <w:rFonts w:ascii="ＭＳ 明朝" w:eastAsia="ＭＳ 明朝" w:hAnsi="ＭＳ 明朝" w:cs="Century"/>
          <w:color w:val="0000FF"/>
          <w:kern w:val="0"/>
          <w:sz w:val="22"/>
        </w:rPr>
      </w:pPr>
      <w:r w:rsidRPr="00C8395C">
        <w:rPr>
          <w:rFonts w:ascii="ＭＳ 明朝" w:eastAsia="ＭＳ 明朝" w:hAnsi="ＭＳ 明朝" w:cs="MS-Mincho" w:hint="eastAsia"/>
          <w:color w:val="000000"/>
          <w:kern w:val="0"/>
          <w:sz w:val="22"/>
        </w:rPr>
        <w:t>③</w:t>
      </w:r>
      <w:r w:rsidRPr="00C8395C">
        <w:rPr>
          <w:rFonts w:ascii="ＭＳ 明朝" w:eastAsia="ＭＳ 明朝" w:hAnsi="ＭＳ 明朝" w:hint="eastAsia"/>
          <w:sz w:val="22"/>
        </w:rPr>
        <w:t>平成９年以降のデータについて、特定認定</w:t>
      </w:r>
      <w:r w:rsidR="00E94CE6" w:rsidRPr="00C8395C">
        <w:rPr>
          <w:rFonts w:ascii="ＭＳ 明朝" w:eastAsia="ＭＳ 明朝" w:hAnsi="ＭＳ 明朝" w:hint="eastAsia"/>
          <w:sz w:val="22"/>
        </w:rPr>
        <w:t>完成検査実施</w:t>
      </w:r>
      <w:r w:rsidRPr="00C8395C">
        <w:rPr>
          <w:rFonts w:ascii="ＭＳ 明朝" w:eastAsia="ＭＳ 明朝" w:hAnsi="ＭＳ 明朝" w:hint="eastAsia"/>
          <w:sz w:val="22"/>
        </w:rPr>
        <w:t>事業者、</w:t>
      </w:r>
      <w:r w:rsidR="00E94CE6" w:rsidRPr="00C8395C">
        <w:rPr>
          <w:rFonts w:ascii="ＭＳ 明朝" w:eastAsia="ＭＳ 明朝" w:hAnsi="ＭＳ 明朝" w:hint="eastAsia"/>
          <w:sz w:val="22"/>
        </w:rPr>
        <w:t>特定認定保安検査実施事業者、</w:t>
      </w:r>
      <w:r w:rsidRPr="00C8395C">
        <w:rPr>
          <w:rFonts w:ascii="ＭＳ 明朝" w:eastAsia="ＭＳ 明朝" w:hAnsi="ＭＳ 明朝" w:hint="eastAsia"/>
          <w:sz w:val="22"/>
        </w:rPr>
        <w:t>認定完成検査実施者、認定保安検査実施者又は自主保安高度</w:t>
      </w:r>
      <w:r w:rsidRPr="00C8395C">
        <w:rPr>
          <w:rFonts w:ascii="ＭＳ 明朝" w:eastAsia="ＭＳ 明朝" w:hAnsi="ＭＳ 明朝" w:hint="eastAsia"/>
          <w:sz w:val="22"/>
        </w:rPr>
        <w:lastRenderedPageBreak/>
        <w:t>化事業者の認定を受けた事業所で発生した事故を抽出し、その事故を識別できる項目を設け、入力すること。</w:t>
      </w:r>
      <w:r w:rsidR="00150FF9" w:rsidRPr="00C8395C">
        <w:rPr>
          <w:rFonts w:ascii="ＭＳ 明朝" w:eastAsia="ＭＳ 明朝" w:hAnsi="ＭＳ 明朝"/>
          <w:sz w:val="22"/>
        </w:rPr>
        <w:br/>
      </w:r>
      <w:r w:rsidR="00DB4715" w:rsidRPr="00C8395C">
        <w:rPr>
          <w:rFonts w:ascii="ＭＳ 明朝" w:eastAsia="ＭＳ 明朝" w:hAnsi="ＭＳ 明朝" w:cs="MS-Mincho" w:hint="eastAsia"/>
          <w:color w:val="000000"/>
          <w:kern w:val="0"/>
          <w:sz w:val="22"/>
        </w:rPr>
        <w:t>（参考）</w:t>
      </w:r>
      <w:r w:rsidR="00150FF9" w:rsidRPr="00C8395C">
        <w:rPr>
          <w:rFonts w:ascii="ＭＳ 明朝" w:eastAsia="ＭＳ 明朝" w:hAnsi="ＭＳ 明朝" w:cs="MS-Mincho"/>
          <w:color w:val="000000"/>
          <w:kern w:val="0"/>
          <w:sz w:val="22"/>
        </w:rPr>
        <w:br/>
      </w:r>
      <w:r w:rsidR="00DB4715" w:rsidRPr="00C8395C">
        <w:rPr>
          <w:rFonts w:ascii="ＭＳ 明朝" w:eastAsia="ＭＳ 明朝" w:hAnsi="ＭＳ 明朝" w:cs="MS-Mincho" w:hint="eastAsia"/>
          <w:color w:val="000000"/>
          <w:kern w:val="0"/>
          <w:sz w:val="22"/>
        </w:rPr>
        <w:t>・事故事例データベース</w:t>
      </w:r>
      <w:hyperlink r:id="rId9" w:history="1">
        <w:r w:rsidR="00150FF9" w:rsidRPr="00C8395C">
          <w:rPr>
            <w:rStyle w:val="af"/>
            <w:rFonts w:ascii="ＭＳ 明朝" w:eastAsia="ＭＳ 明朝" w:hAnsi="ＭＳ 明朝" w:cs="MS-Mincho"/>
            <w:kern w:val="0"/>
            <w:sz w:val="22"/>
          </w:rPr>
          <w:t>https://www.meti.go.jp/policy/safety_security/industrial_safety/sangyo/hipregas/jikoboushi/database.html</w:t>
        </w:r>
      </w:hyperlink>
    </w:p>
    <w:p w14:paraId="425B1E28" w14:textId="4A5E5BCC" w:rsidR="00DB4715" w:rsidRPr="00C8395C" w:rsidRDefault="00DB4715" w:rsidP="006A4751">
      <w:pPr>
        <w:autoSpaceDE w:val="0"/>
        <w:autoSpaceDN w:val="0"/>
        <w:adjustRightInd w:val="0"/>
        <w:ind w:leftChars="300" w:left="630"/>
        <w:jc w:val="left"/>
        <w:rPr>
          <w:rFonts w:ascii="ＭＳ 明朝" w:eastAsia="ＭＳ 明朝" w:hAnsi="ＭＳ 明朝" w:cs="Century"/>
          <w:color w:val="0000FF"/>
          <w:kern w:val="0"/>
          <w:sz w:val="22"/>
        </w:rPr>
      </w:pPr>
      <w:r w:rsidRPr="00C8395C">
        <w:rPr>
          <w:rFonts w:ascii="ＭＳ 明朝" w:eastAsia="ＭＳ 明朝" w:hAnsi="ＭＳ 明朝" w:cs="MS-Mincho" w:hint="eastAsia"/>
          <w:color w:val="000000"/>
          <w:kern w:val="0"/>
          <w:sz w:val="22"/>
        </w:rPr>
        <w:t>・高圧ガス・石油コンビナート事故対応要領</w:t>
      </w:r>
      <w:hyperlink r:id="rId10" w:history="1">
        <w:r w:rsidR="00150FF9" w:rsidRPr="00C8395C">
          <w:rPr>
            <w:rStyle w:val="af"/>
            <w:rFonts w:ascii="ＭＳ 明朝" w:eastAsia="ＭＳ 明朝" w:hAnsi="ＭＳ 明朝" w:cs="Century"/>
            <w:kern w:val="0"/>
            <w:sz w:val="22"/>
          </w:rPr>
          <w:t>https://www.meti.go.jp/policy/safety_security/industrial_safety/sangyo/hipregas/files/20231221kouatsu_konbi_jikoyoryo1.pdf</w:t>
        </w:r>
      </w:hyperlink>
    </w:p>
    <w:p w14:paraId="3CA0C916"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7F4F21B0" w14:textId="5538527E"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5D1582" w:rsidRPr="00C8395C">
        <w:rPr>
          <w:rFonts w:ascii="ＭＳ 明朝" w:eastAsia="ＭＳ 明朝" w:hAnsi="ＭＳ 明朝" w:cs="MS-Mincho" w:hint="eastAsia"/>
          <w:color w:val="000000"/>
          <w:kern w:val="0"/>
          <w:sz w:val="22"/>
        </w:rPr>
        <w:t>７</w:t>
      </w:r>
      <w:r w:rsidRPr="00C8395C">
        <w:rPr>
          <w:rFonts w:ascii="ＭＳ 明朝" w:eastAsia="ＭＳ 明朝" w:hAnsi="ＭＳ 明朝" w:cs="MS-Mincho" w:hint="eastAsia"/>
          <w:color w:val="000000"/>
          <w:kern w:val="0"/>
          <w:sz w:val="22"/>
        </w:rPr>
        <w:t>）国からの指示に基づき事故の</w:t>
      </w:r>
      <w:r w:rsidR="005242E9" w:rsidRPr="00C8395C">
        <w:rPr>
          <w:rFonts w:ascii="ＭＳ 明朝" w:eastAsia="ＭＳ 明朝" w:hAnsi="ＭＳ 明朝" w:cs="MS-Mincho" w:hint="eastAsia"/>
          <w:color w:val="000000"/>
          <w:kern w:val="0"/>
          <w:sz w:val="22"/>
        </w:rPr>
        <w:t>関連資料</w:t>
      </w:r>
      <w:r w:rsidRPr="00C8395C">
        <w:rPr>
          <w:rFonts w:ascii="ＭＳ 明朝" w:eastAsia="ＭＳ 明朝" w:hAnsi="ＭＳ 明朝" w:cs="MS-Mincho" w:hint="eastAsia"/>
          <w:color w:val="000000"/>
          <w:kern w:val="0"/>
          <w:sz w:val="22"/>
        </w:rPr>
        <w:t>の作成を行う。資料作成に当たっては、（１）</w:t>
      </w:r>
      <w:r w:rsidR="003257C7" w:rsidRPr="00C8395C">
        <w:rPr>
          <w:rFonts w:ascii="ＭＳ 明朝" w:eastAsia="ＭＳ 明朝" w:hAnsi="ＭＳ 明朝" w:cs="MS-Mincho" w:hint="eastAsia"/>
          <w:color w:val="000000"/>
          <w:kern w:val="0"/>
          <w:sz w:val="22"/>
        </w:rPr>
        <w:t>～</w:t>
      </w:r>
      <w:r w:rsidRPr="00C8395C">
        <w:rPr>
          <w:rFonts w:ascii="ＭＳ 明朝" w:eastAsia="ＭＳ 明朝" w:hAnsi="ＭＳ 明朝" w:cs="MS-Mincho" w:hint="eastAsia"/>
          <w:color w:val="000000"/>
          <w:kern w:val="0"/>
          <w:sz w:val="22"/>
        </w:rPr>
        <w:t>（</w:t>
      </w:r>
      <w:r w:rsidR="005D1582" w:rsidRPr="00C8395C">
        <w:rPr>
          <w:rFonts w:ascii="ＭＳ 明朝" w:eastAsia="ＭＳ 明朝" w:hAnsi="ＭＳ 明朝" w:cs="MS-Mincho" w:hint="eastAsia"/>
          <w:color w:val="000000"/>
          <w:kern w:val="0"/>
          <w:sz w:val="22"/>
        </w:rPr>
        <w:t>３</w:t>
      </w:r>
      <w:r w:rsidRPr="00C8395C">
        <w:rPr>
          <w:rFonts w:ascii="ＭＳ 明朝" w:eastAsia="ＭＳ 明朝" w:hAnsi="ＭＳ 明朝" w:cs="MS-Mincho" w:hint="eastAsia"/>
          <w:color w:val="000000"/>
          <w:kern w:val="0"/>
          <w:sz w:val="22"/>
        </w:rPr>
        <w:t>）で報告する内容及び国から提供を受ける事故事例データベース</w:t>
      </w:r>
      <w:r w:rsidR="00E9661F" w:rsidRPr="00C8395C">
        <w:rPr>
          <w:rFonts w:ascii="ＭＳ 明朝" w:eastAsia="ＭＳ 明朝" w:hAnsi="ＭＳ 明朝" w:cs="MS-Mincho" w:hint="eastAsia"/>
          <w:color w:val="000000"/>
          <w:kern w:val="0"/>
          <w:sz w:val="22"/>
        </w:rPr>
        <w:t>（M</w:t>
      </w:r>
      <w:r w:rsidR="00E9661F" w:rsidRPr="00C8395C">
        <w:rPr>
          <w:rFonts w:ascii="ＭＳ 明朝" w:eastAsia="ＭＳ 明朝" w:hAnsi="ＭＳ 明朝" w:cs="MS-Mincho"/>
          <w:color w:val="000000"/>
          <w:kern w:val="0"/>
          <w:sz w:val="22"/>
        </w:rPr>
        <w:t>icrosoft Excel 2016</w:t>
      </w:r>
      <w:r w:rsidR="00E9661F" w:rsidRPr="00C8395C">
        <w:rPr>
          <w:rFonts w:ascii="ＭＳ 明朝" w:eastAsia="ＭＳ 明朝" w:hAnsi="ＭＳ 明朝" w:cs="MS-Mincho" w:hint="eastAsia"/>
          <w:color w:val="000000"/>
          <w:kern w:val="0"/>
          <w:sz w:val="22"/>
        </w:rPr>
        <w:t>及び</w:t>
      </w:r>
      <w:r w:rsidR="00E9661F" w:rsidRPr="00C8395C">
        <w:rPr>
          <w:rFonts w:ascii="ＭＳ 明朝" w:eastAsia="ＭＳ 明朝" w:hAnsi="ＭＳ 明朝" w:cs="MS-Mincho"/>
          <w:color w:val="000000"/>
          <w:kern w:val="0"/>
          <w:sz w:val="22"/>
        </w:rPr>
        <w:t>2019</w:t>
      </w:r>
      <w:r w:rsidR="00E9661F" w:rsidRPr="00C8395C">
        <w:rPr>
          <w:rFonts w:ascii="ＭＳ 明朝" w:eastAsia="ＭＳ 明朝" w:hAnsi="ＭＳ 明朝" w:cs="MS-Mincho" w:hint="eastAsia"/>
          <w:color w:val="000000"/>
          <w:kern w:val="0"/>
          <w:sz w:val="22"/>
        </w:rPr>
        <w:t>にも対応するもの）</w:t>
      </w:r>
      <w:r w:rsidRPr="00C8395C">
        <w:rPr>
          <w:rFonts w:ascii="ＭＳ 明朝" w:eastAsia="ＭＳ 明朝" w:hAnsi="ＭＳ 明朝" w:cs="MS-Mincho" w:hint="eastAsia"/>
          <w:color w:val="000000"/>
          <w:kern w:val="0"/>
          <w:sz w:val="22"/>
        </w:rPr>
        <w:t>をもとに作成すること。</w:t>
      </w:r>
    </w:p>
    <w:p w14:paraId="19CC4ED5"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4DF8F873" w14:textId="5618D640"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5D1582" w:rsidRPr="00C8395C">
        <w:rPr>
          <w:rFonts w:ascii="ＭＳ 明朝" w:eastAsia="ＭＳ 明朝" w:hAnsi="ＭＳ 明朝" w:cs="MS-Mincho" w:hint="eastAsia"/>
          <w:color w:val="000000"/>
          <w:kern w:val="0"/>
          <w:sz w:val="22"/>
        </w:rPr>
        <w:t>８</w:t>
      </w:r>
      <w:r w:rsidRPr="00C8395C">
        <w:rPr>
          <w:rFonts w:ascii="ＭＳ 明朝" w:eastAsia="ＭＳ 明朝" w:hAnsi="ＭＳ 明朝" w:cs="MS-Mincho" w:hint="eastAsia"/>
          <w:color w:val="000000"/>
          <w:kern w:val="0"/>
          <w:sz w:val="22"/>
        </w:rPr>
        <w:t>）（１）から（</w:t>
      </w:r>
      <w:r w:rsidR="005D1582" w:rsidRPr="00C8395C">
        <w:rPr>
          <w:rFonts w:ascii="ＭＳ 明朝" w:eastAsia="ＭＳ 明朝" w:hAnsi="ＭＳ 明朝" w:cs="MS-Mincho" w:hint="eastAsia"/>
          <w:color w:val="000000"/>
          <w:kern w:val="0"/>
          <w:sz w:val="22"/>
        </w:rPr>
        <w:t>７</w:t>
      </w:r>
      <w:r w:rsidRPr="00C8395C">
        <w:rPr>
          <w:rFonts w:ascii="ＭＳ 明朝" w:eastAsia="ＭＳ 明朝" w:hAnsi="ＭＳ 明朝" w:cs="MS-Mincho" w:hint="eastAsia"/>
          <w:color w:val="000000"/>
          <w:kern w:val="0"/>
          <w:sz w:val="22"/>
        </w:rPr>
        <w:t>）までの内容を本事業の終了期限までに取りまとめ、事業報告書を作成する。</w:t>
      </w:r>
    </w:p>
    <w:p w14:paraId="63604105"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7EAB5692" w14:textId="77777777"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２）高圧ガス事故の類型化調査</w:t>
      </w:r>
    </w:p>
    <w:p w14:paraId="4220B434" w14:textId="20F48EA8" w:rsidR="00DB4715" w:rsidRPr="00C8395C" w:rsidRDefault="00DB4715" w:rsidP="006A4751">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１）で国から提供された事故の中から、過去数年間にわたり、同様な設備、部位、操作、ガス種等で繰り返し発生している事故や設備が異なるが同じ原因と考えられる事故を抽出・類型化し、その中から高圧ガス関係者に対し注意喚起をすべき事故</w:t>
      </w:r>
      <w:r w:rsidR="00D94900" w:rsidRPr="00C8395C">
        <w:rPr>
          <w:rFonts w:ascii="ＭＳ 明朝" w:eastAsia="ＭＳ 明朝" w:hAnsi="ＭＳ 明朝" w:cs="MS-Mincho" w:hint="eastAsia"/>
          <w:color w:val="000000"/>
          <w:kern w:val="0"/>
          <w:sz w:val="22"/>
        </w:rPr>
        <w:t>１</w:t>
      </w:r>
      <w:r w:rsidRPr="00C8395C">
        <w:rPr>
          <w:rFonts w:ascii="ＭＳ 明朝" w:eastAsia="ＭＳ 明朝" w:hAnsi="ＭＳ 明朝" w:cs="MS-Mincho" w:hint="eastAsia"/>
          <w:color w:val="000000"/>
          <w:kern w:val="0"/>
          <w:sz w:val="22"/>
        </w:rPr>
        <w:t>件を選択し、事故ごとに調査を行い「発生事象の概要」、「近年における発生件数」、「原因」、「注意すべき事項」等について図表、写真等を用いた報告書を作成すること。</w:t>
      </w:r>
      <w:r w:rsidR="004261B3" w:rsidRPr="00C8395C">
        <w:rPr>
          <w:rFonts w:ascii="ＭＳ 明朝" w:eastAsia="ＭＳ 明朝" w:hAnsi="ＭＳ 明朝" w:cs="MS-Mincho"/>
          <w:color w:val="000000"/>
          <w:kern w:val="0"/>
          <w:sz w:val="22"/>
        </w:rPr>
        <w:br/>
      </w:r>
      <w:r w:rsidR="004261B3" w:rsidRPr="00C8395C">
        <w:rPr>
          <w:rFonts w:ascii="ＭＳ 明朝" w:eastAsia="ＭＳ 明朝" w:hAnsi="ＭＳ 明朝" w:cs="MS-Mincho" w:hint="eastAsia"/>
          <w:color w:val="000000"/>
          <w:kern w:val="0"/>
          <w:sz w:val="22"/>
        </w:rPr>
        <w:t xml:space="preserve">　</w:t>
      </w:r>
      <w:r w:rsidRPr="00C8395C">
        <w:rPr>
          <w:rFonts w:ascii="ＭＳ 明朝" w:eastAsia="ＭＳ 明朝" w:hAnsi="ＭＳ 明朝" w:cs="MS-Mincho" w:hint="eastAsia"/>
          <w:color w:val="000000"/>
          <w:kern w:val="0"/>
          <w:sz w:val="22"/>
        </w:rPr>
        <w:t>なお、</w:t>
      </w:r>
      <w:r w:rsidR="00943955" w:rsidRPr="00C8395C">
        <w:rPr>
          <w:rFonts w:ascii="ＭＳ 明朝" w:eastAsia="ＭＳ 明朝" w:hAnsi="ＭＳ 明朝" w:cs="MS-Mincho" w:hint="eastAsia"/>
          <w:color w:val="000000"/>
          <w:kern w:val="0"/>
          <w:sz w:val="22"/>
        </w:rPr>
        <w:t>対象とする事故の選択にあたり、国から指定がある場合は、指定に従うこと。国からの指定が無い場合は、受託者が候補を選定し、国に相談し了解を得ること。</w:t>
      </w:r>
      <w:r w:rsidR="00A46CA9" w:rsidRPr="00C8395C">
        <w:rPr>
          <w:rFonts w:ascii="ＭＳ 明朝" w:eastAsia="ＭＳ 明朝" w:hAnsi="ＭＳ 明朝" w:cs="MS-Mincho" w:hint="eastAsia"/>
          <w:color w:val="000000"/>
          <w:kern w:val="0"/>
          <w:sz w:val="22"/>
        </w:rPr>
        <w:t>また、</w:t>
      </w:r>
      <w:r w:rsidRPr="00C8395C">
        <w:rPr>
          <w:rFonts w:ascii="ＭＳ 明朝" w:eastAsia="ＭＳ 明朝" w:hAnsi="ＭＳ 明朝" w:cs="MS-Mincho" w:hint="eastAsia"/>
          <w:color w:val="000000"/>
          <w:kern w:val="0"/>
          <w:sz w:val="22"/>
        </w:rPr>
        <w:t>報告書については、一般国民に理解しやすいように、難しい専門用語等には説明を入れるなど工夫を図り、成果の普及に適した資料（</w:t>
      </w:r>
      <w:r w:rsidR="00804229" w:rsidRPr="00C8395C">
        <w:rPr>
          <w:rFonts w:ascii="ＭＳ 明朝" w:eastAsia="ＭＳ 明朝" w:hAnsi="ＭＳ 明朝" w:cs="MS-Mincho" w:hint="eastAsia"/>
          <w:color w:val="000000"/>
          <w:kern w:val="0"/>
          <w:sz w:val="22"/>
        </w:rPr>
        <w:t>令和</w:t>
      </w:r>
      <w:r w:rsidR="0035477D" w:rsidRPr="00C8395C">
        <w:rPr>
          <w:rFonts w:ascii="ＭＳ 明朝" w:eastAsia="ＭＳ 明朝" w:hAnsi="ＭＳ 明朝" w:cs="MS-Mincho" w:hint="eastAsia"/>
          <w:color w:val="000000"/>
          <w:kern w:val="0"/>
          <w:sz w:val="22"/>
        </w:rPr>
        <w:t>４</w:t>
      </w:r>
      <w:r w:rsidR="00804229" w:rsidRPr="00C8395C">
        <w:rPr>
          <w:rFonts w:ascii="ＭＳ 明朝" w:eastAsia="ＭＳ 明朝" w:hAnsi="ＭＳ 明朝" w:cs="MS-Mincho" w:hint="eastAsia"/>
          <w:color w:val="000000"/>
          <w:kern w:val="0"/>
          <w:sz w:val="22"/>
        </w:rPr>
        <w:t>年度石油・ガス供給等に係る保安対策調査等事業（石油精製プラント等の事故情報調査）</w:t>
      </w:r>
      <w:r w:rsidRPr="00C8395C">
        <w:rPr>
          <w:rFonts w:ascii="ＭＳ 明朝" w:eastAsia="ＭＳ 明朝" w:hAnsi="ＭＳ 明朝" w:cs="MS-Mincho"/>
          <w:color w:val="000000"/>
          <w:kern w:val="0"/>
          <w:sz w:val="22"/>
        </w:rPr>
        <w:t xml:space="preserve"> </w:t>
      </w:r>
      <w:r w:rsidRPr="00C8395C">
        <w:rPr>
          <w:rFonts w:ascii="ＭＳ 明朝" w:eastAsia="ＭＳ 明朝" w:hAnsi="ＭＳ 明朝" w:cs="MS-Mincho" w:hint="eastAsia"/>
          <w:color w:val="000000"/>
          <w:kern w:val="0"/>
          <w:sz w:val="22"/>
        </w:rPr>
        <w:t>報告書</w:t>
      </w:r>
      <w:r w:rsidR="00804229" w:rsidRPr="00C8395C">
        <w:rPr>
          <w:rFonts w:ascii="ＭＳ 明朝" w:eastAsia="ＭＳ 明朝" w:hAnsi="ＭＳ 明朝" w:cs="MS-Mincho" w:hint="eastAsia"/>
          <w:color w:val="000000"/>
          <w:kern w:val="0"/>
          <w:sz w:val="22"/>
        </w:rPr>
        <w:t>）</w:t>
      </w:r>
      <w:r w:rsidRPr="00C8395C">
        <w:rPr>
          <w:rFonts w:ascii="ＭＳ 明朝" w:eastAsia="ＭＳ 明朝" w:hAnsi="ＭＳ 明朝" w:cs="MS-Mincho" w:hint="eastAsia"/>
          <w:color w:val="000000"/>
          <w:kern w:val="0"/>
          <w:sz w:val="22"/>
        </w:rPr>
        <w:t>（</w:t>
      </w:r>
      <w:r w:rsidR="005D1582" w:rsidRPr="00C8395C">
        <w:rPr>
          <w:rFonts w:ascii="ＭＳ 明朝" w:eastAsia="ＭＳ 明朝" w:hAnsi="ＭＳ 明朝" w:cs="MS-Mincho"/>
          <w:color w:val="000000"/>
          <w:kern w:val="0"/>
          <w:sz w:val="22"/>
        </w:rPr>
        <w:t>https://www.meti.go.jp/meti_lib/report/2022FY/000378.pdf</w:t>
      </w:r>
      <w:r w:rsidRPr="00C8395C">
        <w:rPr>
          <w:rFonts w:ascii="ＭＳ 明朝" w:eastAsia="ＭＳ 明朝" w:hAnsi="ＭＳ 明朝" w:cs="MS-Mincho" w:hint="eastAsia"/>
          <w:color w:val="000000"/>
          <w:kern w:val="0"/>
          <w:sz w:val="22"/>
        </w:rPr>
        <w:t>）を</w:t>
      </w:r>
      <w:r w:rsidR="006B5D0D" w:rsidRPr="00C8395C">
        <w:rPr>
          <w:rFonts w:ascii="ＭＳ 明朝" w:eastAsia="ＭＳ 明朝" w:hAnsi="ＭＳ 明朝" w:cs="MS-Mincho" w:hint="eastAsia"/>
          <w:color w:val="000000"/>
          <w:kern w:val="0"/>
          <w:sz w:val="22"/>
        </w:rPr>
        <w:t>参考に</w:t>
      </w:r>
      <w:r w:rsidRPr="00C8395C">
        <w:rPr>
          <w:rFonts w:ascii="ＭＳ 明朝" w:eastAsia="ＭＳ 明朝" w:hAnsi="ＭＳ 明朝" w:cs="MS-Mincho" w:hint="eastAsia"/>
          <w:color w:val="000000"/>
          <w:kern w:val="0"/>
          <w:sz w:val="22"/>
        </w:rPr>
        <w:t>作成すること。</w:t>
      </w:r>
      <w:r w:rsidR="00631FAA" w:rsidRPr="00C8395C">
        <w:rPr>
          <w:rFonts w:ascii="ＭＳ 明朝" w:eastAsia="ＭＳ 明朝" w:hAnsi="ＭＳ 明朝" w:cs="MS-Mincho" w:hint="eastAsia"/>
          <w:color w:val="000000"/>
          <w:kern w:val="0"/>
          <w:sz w:val="22"/>
        </w:rPr>
        <w:t>また、報告書の内容については国に</w:t>
      </w:r>
      <w:r w:rsidR="00951CEE" w:rsidRPr="00C8395C">
        <w:rPr>
          <w:rFonts w:ascii="ＭＳ 明朝" w:eastAsia="ＭＳ 明朝" w:hAnsi="ＭＳ 明朝" w:cs="MS-Mincho" w:hint="eastAsia"/>
          <w:color w:val="000000"/>
          <w:kern w:val="0"/>
          <w:sz w:val="22"/>
        </w:rPr>
        <w:t>相談</w:t>
      </w:r>
      <w:r w:rsidR="00A46CA9" w:rsidRPr="00C8395C">
        <w:rPr>
          <w:rFonts w:ascii="ＭＳ 明朝" w:eastAsia="ＭＳ 明朝" w:hAnsi="ＭＳ 明朝" w:cs="MS-Mincho" w:hint="eastAsia"/>
          <w:color w:val="000000"/>
          <w:kern w:val="0"/>
          <w:sz w:val="22"/>
        </w:rPr>
        <w:t>し了解を得る</w:t>
      </w:r>
      <w:r w:rsidR="00631FAA" w:rsidRPr="00C8395C">
        <w:rPr>
          <w:rFonts w:ascii="ＭＳ 明朝" w:eastAsia="ＭＳ 明朝" w:hAnsi="ＭＳ 明朝" w:cs="MS-Mincho" w:hint="eastAsia"/>
          <w:color w:val="000000"/>
          <w:kern w:val="0"/>
          <w:sz w:val="22"/>
        </w:rPr>
        <w:t>こと。</w:t>
      </w:r>
    </w:p>
    <w:p w14:paraId="7BAE0342"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5DBFE90B" w14:textId="61118BEF"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（２）（１）において作成した報告書については、</w:t>
      </w:r>
      <w:r w:rsidR="00BE22F9" w:rsidRPr="00C8395C">
        <w:rPr>
          <w:rFonts w:ascii="ＭＳ 明朝" w:eastAsia="ＭＳ 明朝" w:hAnsi="ＭＳ 明朝" w:cs="MS-Mincho" w:hint="eastAsia"/>
          <w:color w:val="000000"/>
          <w:kern w:val="0"/>
          <w:sz w:val="22"/>
        </w:rPr>
        <w:t>８</w:t>
      </w:r>
      <w:r w:rsidRPr="00C8395C">
        <w:rPr>
          <w:rFonts w:ascii="ＭＳ 明朝" w:eastAsia="ＭＳ 明朝" w:hAnsi="ＭＳ 明朝" w:cs="MS-Mincho" w:hint="eastAsia"/>
          <w:color w:val="000000"/>
          <w:kern w:val="0"/>
          <w:sz w:val="22"/>
        </w:rPr>
        <w:t>）（１）で設置する委員会にて審議し、その内容の技術的妥当性等について検討すること。</w:t>
      </w:r>
    </w:p>
    <w:p w14:paraId="265C44C2"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2635AC52" w14:textId="793245E8" w:rsidR="00DB4715" w:rsidRPr="00C8395C" w:rsidRDefault="00DB4715" w:rsidP="006A4751">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lastRenderedPageBreak/>
        <w:t>（３）（２）で審議が終了した調査報告書は、順次、ホームページ等へ公表、又はプライバシーの保護を考慮した上で高圧ガスの事業者、学識経験者及び行政機関等へ速やかに情報発信を行うこと（情報発信は１０００者程度を想定。）。</w:t>
      </w:r>
      <w:r w:rsidR="004261B3" w:rsidRPr="00C8395C">
        <w:rPr>
          <w:rFonts w:ascii="ＭＳ 明朝" w:eastAsia="ＭＳ 明朝" w:hAnsi="ＭＳ 明朝" w:cs="MS-Mincho"/>
          <w:color w:val="000000"/>
          <w:kern w:val="0"/>
          <w:sz w:val="22"/>
        </w:rPr>
        <w:br/>
      </w:r>
      <w:r w:rsidR="004261B3" w:rsidRPr="00C8395C">
        <w:rPr>
          <w:rFonts w:ascii="ＭＳ 明朝" w:eastAsia="ＭＳ 明朝" w:hAnsi="ＭＳ 明朝" w:cs="MS-Mincho" w:hint="eastAsia"/>
          <w:color w:val="000000"/>
          <w:kern w:val="0"/>
          <w:sz w:val="22"/>
        </w:rPr>
        <w:t xml:space="preserve">　</w:t>
      </w:r>
      <w:r w:rsidRPr="00C8395C">
        <w:rPr>
          <w:rFonts w:ascii="ＭＳ 明朝" w:eastAsia="ＭＳ 明朝" w:hAnsi="ＭＳ 明朝" w:cs="MS-Mincho" w:hint="eastAsia"/>
          <w:color w:val="000000"/>
          <w:kern w:val="0"/>
          <w:sz w:val="22"/>
        </w:rPr>
        <w:t>なお、情報発信を行う宛先の選定及び管理、並びに使用する機器等の用意は入札する者が自ら行うこととする。また、宛先の選定は国に協議することとする。</w:t>
      </w:r>
    </w:p>
    <w:p w14:paraId="74209A28"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21C6DE9A" w14:textId="77777777"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（４）（３）でメール配信を行った報告書を本事業の終了期限までに取りまとめ、事業報告書を作成する。</w:t>
      </w:r>
    </w:p>
    <w:p w14:paraId="65568D57"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447922D0" w14:textId="77777777"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３）石油精製業等の最近の事故調査</w:t>
      </w:r>
    </w:p>
    <w:p w14:paraId="6C53A7DF" w14:textId="0F37D83D" w:rsidR="00DB4715" w:rsidRPr="00C8395C" w:rsidRDefault="00DB4715" w:rsidP="006A4751">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（１）国が提供する高圧ガス事故報告情報の中から、令和</w:t>
      </w:r>
      <w:r w:rsidR="0035477D" w:rsidRPr="00C8395C">
        <w:rPr>
          <w:rFonts w:ascii="ＭＳ 明朝" w:eastAsia="ＭＳ 明朝" w:hAnsi="ＭＳ 明朝" w:cs="MS-Mincho" w:hint="eastAsia"/>
          <w:color w:val="000000"/>
          <w:kern w:val="0"/>
          <w:sz w:val="22"/>
        </w:rPr>
        <w:t>４</w:t>
      </w:r>
      <w:r w:rsidRPr="00C8395C">
        <w:rPr>
          <w:rFonts w:ascii="ＭＳ 明朝" w:eastAsia="ＭＳ 明朝" w:hAnsi="ＭＳ 明朝" w:cs="MS-Mincho" w:hint="eastAsia"/>
          <w:color w:val="000000"/>
          <w:kern w:val="0"/>
          <w:sz w:val="22"/>
        </w:rPr>
        <w:t>年以降に発生した石油精製業等に対し教訓としての価値が高いと思われる事故（１５件程度）を抽出して、事故原因の調査（現地調査を含む。）を行う。</w:t>
      </w:r>
      <w:r w:rsidR="004261B3" w:rsidRPr="00C8395C">
        <w:rPr>
          <w:rFonts w:ascii="ＭＳ 明朝" w:eastAsia="ＭＳ 明朝" w:hAnsi="ＭＳ 明朝" w:cs="MS-Mincho"/>
          <w:color w:val="000000"/>
          <w:kern w:val="0"/>
          <w:sz w:val="22"/>
        </w:rPr>
        <w:br/>
      </w:r>
      <w:r w:rsidR="004261B3" w:rsidRPr="00C8395C">
        <w:rPr>
          <w:rFonts w:ascii="ＭＳ 明朝" w:eastAsia="ＭＳ 明朝" w:hAnsi="ＭＳ 明朝" w:cs="MS-Mincho" w:hint="eastAsia"/>
          <w:color w:val="000000"/>
          <w:kern w:val="0"/>
          <w:sz w:val="22"/>
        </w:rPr>
        <w:t xml:space="preserve">　具</w:t>
      </w:r>
      <w:r w:rsidRPr="00C8395C">
        <w:rPr>
          <w:rFonts w:ascii="ＭＳ 明朝" w:eastAsia="ＭＳ 明朝" w:hAnsi="ＭＳ 明朝" w:cs="MS-Mincho" w:hint="eastAsia"/>
          <w:color w:val="000000"/>
          <w:kern w:val="0"/>
          <w:sz w:val="22"/>
        </w:rPr>
        <w:t>体的には、抽出した事故報告情報に関する「事故区分」、「事故名称」、「事故発生日時」、「事故発生場所」、「高圧ガス名」、「法令違反の有無」、「被害状況（周囲への影響等）」、「事故概要」、「事故原因」、「再発防止対策」、「教訓及び当該事故に関する注目すべき点」、「その他」の事項について、１事故ごとに２～３ページ程度で図表、写真等を用いて簡潔にまとめた報告書を作成すること。</w:t>
      </w:r>
      <w:r w:rsidR="004261B3" w:rsidRPr="00C8395C">
        <w:rPr>
          <w:rFonts w:ascii="ＭＳ 明朝" w:eastAsia="ＭＳ 明朝" w:hAnsi="ＭＳ 明朝" w:cs="MS-Mincho"/>
          <w:color w:val="000000"/>
          <w:kern w:val="0"/>
          <w:sz w:val="22"/>
        </w:rPr>
        <w:br/>
      </w:r>
      <w:r w:rsidR="004261B3" w:rsidRPr="00C8395C">
        <w:rPr>
          <w:rFonts w:ascii="ＭＳ 明朝" w:eastAsia="ＭＳ 明朝" w:hAnsi="ＭＳ 明朝" w:cs="MS-Mincho" w:hint="eastAsia"/>
          <w:color w:val="000000"/>
          <w:kern w:val="0"/>
          <w:sz w:val="22"/>
        </w:rPr>
        <w:t xml:space="preserve">　</w:t>
      </w:r>
      <w:r w:rsidRPr="00C8395C">
        <w:rPr>
          <w:rFonts w:ascii="ＭＳ 明朝" w:eastAsia="ＭＳ 明朝" w:hAnsi="ＭＳ 明朝" w:cs="MS-Mincho" w:hint="eastAsia"/>
          <w:color w:val="000000"/>
          <w:kern w:val="0"/>
          <w:sz w:val="22"/>
        </w:rPr>
        <w:t>なお、</w:t>
      </w:r>
      <w:r w:rsidR="008C372E" w:rsidRPr="00C8395C">
        <w:rPr>
          <w:rFonts w:ascii="ＭＳ 明朝" w:eastAsia="ＭＳ 明朝" w:hAnsi="ＭＳ 明朝" w:cs="MS-Mincho" w:hint="eastAsia"/>
          <w:color w:val="000000"/>
          <w:kern w:val="0"/>
          <w:sz w:val="22"/>
        </w:rPr>
        <w:t>事故の選択にあたっては、</w:t>
      </w:r>
      <w:r w:rsidR="00FC207D" w:rsidRPr="00C8395C">
        <w:rPr>
          <w:rFonts w:ascii="ＭＳ 明朝" w:eastAsia="ＭＳ 明朝" w:hAnsi="ＭＳ 明朝" w:cs="MS-Mincho" w:hint="eastAsia"/>
          <w:color w:val="000000"/>
          <w:kern w:val="0"/>
          <w:sz w:val="22"/>
        </w:rPr>
        <w:t>国が選択した事故は必ず対象とするとともに、それ以外の事故についても、</w:t>
      </w:r>
      <w:r w:rsidR="008C372E" w:rsidRPr="00C8395C">
        <w:rPr>
          <w:rFonts w:ascii="ＭＳ 明朝" w:eastAsia="ＭＳ 明朝" w:hAnsi="ＭＳ 明朝" w:cs="MS-Mincho" w:hint="eastAsia"/>
          <w:color w:val="000000"/>
          <w:kern w:val="0"/>
          <w:sz w:val="22"/>
        </w:rPr>
        <w:t>国</w:t>
      </w:r>
      <w:r w:rsidR="00951CEE" w:rsidRPr="00C8395C">
        <w:rPr>
          <w:rFonts w:ascii="ＭＳ 明朝" w:eastAsia="ＭＳ 明朝" w:hAnsi="ＭＳ 明朝" w:cs="MS-Mincho" w:hint="eastAsia"/>
          <w:color w:val="000000"/>
          <w:kern w:val="0"/>
          <w:sz w:val="22"/>
        </w:rPr>
        <w:t>に相談し</w:t>
      </w:r>
      <w:r w:rsidR="008C372E" w:rsidRPr="00C8395C">
        <w:rPr>
          <w:rFonts w:ascii="ＭＳ 明朝" w:eastAsia="ＭＳ 明朝" w:hAnsi="ＭＳ 明朝" w:cs="MS-Mincho" w:hint="eastAsia"/>
          <w:color w:val="000000"/>
          <w:kern w:val="0"/>
          <w:sz w:val="22"/>
        </w:rPr>
        <w:t>了解を得</w:t>
      </w:r>
      <w:r w:rsidR="00FC207D" w:rsidRPr="00C8395C">
        <w:rPr>
          <w:rFonts w:ascii="ＭＳ 明朝" w:eastAsia="ＭＳ 明朝" w:hAnsi="ＭＳ 明朝" w:cs="MS-Mincho" w:hint="eastAsia"/>
          <w:color w:val="000000"/>
          <w:kern w:val="0"/>
          <w:sz w:val="22"/>
        </w:rPr>
        <w:t>ること</w:t>
      </w:r>
      <w:r w:rsidR="008C372E" w:rsidRPr="00C8395C">
        <w:rPr>
          <w:rFonts w:ascii="ＭＳ 明朝" w:eastAsia="ＭＳ 明朝" w:hAnsi="ＭＳ 明朝" w:cs="MS-Mincho" w:hint="eastAsia"/>
          <w:color w:val="000000"/>
          <w:kern w:val="0"/>
          <w:sz w:val="22"/>
        </w:rPr>
        <w:t>。また、</w:t>
      </w:r>
      <w:r w:rsidRPr="00C8395C">
        <w:rPr>
          <w:rFonts w:ascii="ＭＳ 明朝" w:eastAsia="ＭＳ 明朝" w:hAnsi="ＭＳ 明朝" w:cs="MS-Mincho" w:hint="eastAsia"/>
          <w:color w:val="000000"/>
          <w:kern w:val="0"/>
          <w:sz w:val="22"/>
        </w:rPr>
        <w:t>報告書については、一般国民に理解しやすいように、難しい専門用語等には説明を入れるなど工夫を図り、成果の普及に適した資料（</w:t>
      </w:r>
      <w:bookmarkStart w:id="0" w:name="_Hlk156339340"/>
      <w:r w:rsidRPr="00C8395C">
        <w:rPr>
          <w:rFonts w:ascii="ＭＳ 明朝" w:eastAsia="ＭＳ 明朝" w:hAnsi="ＭＳ 明朝" w:cs="MS-Mincho" w:hint="eastAsia"/>
          <w:color w:val="000000"/>
          <w:kern w:val="0"/>
          <w:sz w:val="22"/>
        </w:rPr>
        <w:t>令和</w:t>
      </w:r>
      <w:r w:rsidR="0035477D" w:rsidRPr="00C8395C">
        <w:rPr>
          <w:rFonts w:ascii="ＭＳ 明朝" w:eastAsia="ＭＳ 明朝" w:hAnsi="ＭＳ 明朝" w:cs="MS-Mincho" w:hint="eastAsia"/>
          <w:color w:val="000000"/>
          <w:kern w:val="0"/>
          <w:sz w:val="22"/>
        </w:rPr>
        <w:t>４</w:t>
      </w:r>
      <w:r w:rsidRPr="00C8395C">
        <w:rPr>
          <w:rFonts w:ascii="ＭＳ 明朝" w:eastAsia="ＭＳ 明朝" w:hAnsi="ＭＳ 明朝" w:cs="MS-Mincho" w:hint="eastAsia"/>
          <w:color w:val="000000"/>
          <w:kern w:val="0"/>
          <w:sz w:val="22"/>
        </w:rPr>
        <w:t>年度石油・ガス供給等に係る保安対策調査等事業（石油精製プラント等の事故情報調査）報告書</w:t>
      </w:r>
      <w:bookmarkEnd w:id="0"/>
      <w:r w:rsidR="00804229" w:rsidRPr="00C8395C">
        <w:rPr>
          <w:rFonts w:ascii="ＭＳ 明朝" w:eastAsia="ＭＳ 明朝" w:hAnsi="ＭＳ 明朝" w:cs="MS-Mincho" w:hint="eastAsia"/>
          <w:color w:val="000000"/>
          <w:kern w:val="0"/>
          <w:sz w:val="22"/>
        </w:rPr>
        <w:t>）</w:t>
      </w:r>
      <w:r w:rsidRPr="00C8395C">
        <w:rPr>
          <w:rFonts w:ascii="ＭＳ 明朝" w:eastAsia="ＭＳ 明朝" w:hAnsi="ＭＳ 明朝" w:cs="MS-Mincho" w:hint="eastAsia"/>
          <w:color w:val="000000"/>
          <w:kern w:val="0"/>
          <w:sz w:val="22"/>
        </w:rPr>
        <w:t>（</w:t>
      </w:r>
      <w:r w:rsidR="005D1582" w:rsidRPr="00C8395C">
        <w:rPr>
          <w:rFonts w:ascii="ＭＳ 明朝" w:eastAsia="ＭＳ 明朝" w:hAnsi="ＭＳ 明朝" w:cs="MS-Mincho"/>
          <w:color w:val="000000"/>
          <w:kern w:val="0"/>
          <w:sz w:val="22"/>
        </w:rPr>
        <w:t>https://www.meti.go.jp/meti_lib/report/2022FY/000378.pdf</w:t>
      </w:r>
      <w:r w:rsidRPr="00C8395C">
        <w:rPr>
          <w:rFonts w:ascii="ＭＳ 明朝" w:eastAsia="ＭＳ 明朝" w:hAnsi="ＭＳ 明朝" w:cs="MS-Mincho" w:hint="eastAsia"/>
          <w:color w:val="000000"/>
          <w:kern w:val="0"/>
          <w:sz w:val="22"/>
        </w:rPr>
        <w:t>）を</w:t>
      </w:r>
      <w:r w:rsidR="00A92770" w:rsidRPr="00C8395C">
        <w:rPr>
          <w:rFonts w:ascii="ＭＳ 明朝" w:eastAsia="ＭＳ 明朝" w:hAnsi="ＭＳ 明朝" w:cs="MS-Mincho" w:hint="eastAsia"/>
          <w:color w:val="000000"/>
          <w:kern w:val="0"/>
          <w:sz w:val="22"/>
        </w:rPr>
        <w:t>参考に</w:t>
      </w:r>
      <w:r w:rsidRPr="00C8395C">
        <w:rPr>
          <w:rFonts w:ascii="ＭＳ 明朝" w:eastAsia="ＭＳ 明朝" w:hAnsi="ＭＳ 明朝" w:cs="MS-Mincho" w:hint="eastAsia"/>
          <w:color w:val="000000"/>
          <w:kern w:val="0"/>
          <w:sz w:val="22"/>
        </w:rPr>
        <w:t>作成すること。また、図表、写真の提供者及び報告書に記載された事故を起こした事業者に対し、国又は受託者が不特定多数に公開することについて了解を得ること。</w:t>
      </w:r>
      <w:r w:rsidR="00631FAA" w:rsidRPr="00C8395C">
        <w:rPr>
          <w:rFonts w:ascii="ＭＳ 明朝" w:eastAsia="ＭＳ 明朝" w:hAnsi="ＭＳ 明朝" w:cs="MS-Mincho" w:hint="eastAsia"/>
          <w:color w:val="000000"/>
          <w:kern w:val="0"/>
          <w:sz w:val="22"/>
        </w:rPr>
        <w:t>さらに、報告書の内容については国に</w:t>
      </w:r>
      <w:r w:rsidR="00951CEE" w:rsidRPr="00C8395C">
        <w:rPr>
          <w:rFonts w:ascii="ＭＳ 明朝" w:eastAsia="ＭＳ 明朝" w:hAnsi="ＭＳ 明朝" w:cs="MS-Mincho" w:hint="eastAsia"/>
          <w:color w:val="000000"/>
          <w:kern w:val="0"/>
          <w:sz w:val="22"/>
        </w:rPr>
        <w:t>相談</w:t>
      </w:r>
      <w:r w:rsidR="00FC207D" w:rsidRPr="00C8395C">
        <w:rPr>
          <w:rFonts w:ascii="ＭＳ 明朝" w:eastAsia="ＭＳ 明朝" w:hAnsi="ＭＳ 明朝" w:cs="MS-Mincho" w:hint="eastAsia"/>
          <w:color w:val="000000"/>
          <w:kern w:val="0"/>
          <w:sz w:val="22"/>
        </w:rPr>
        <w:t>し了解を得る</w:t>
      </w:r>
      <w:r w:rsidR="00631FAA" w:rsidRPr="00C8395C">
        <w:rPr>
          <w:rFonts w:ascii="ＭＳ 明朝" w:eastAsia="ＭＳ 明朝" w:hAnsi="ＭＳ 明朝" w:cs="MS-Mincho" w:hint="eastAsia"/>
          <w:color w:val="000000"/>
          <w:kern w:val="0"/>
          <w:sz w:val="22"/>
        </w:rPr>
        <w:t>こと。</w:t>
      </w:r>
    </w:p>
    <w:p w14:paraId="605C0D5F"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4679DCFD" w14:textId="6C6F4C7D"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（２）（１）において作成した報告書については、</w:t>
      </w:r>
      <w:r w:rsidR="00BE22F9" w:rsidRPr="00C8395C">
        <w:rPr>
          <w:rFonts w:ascii="ＭＳ 明朝" w:eastAsia="ＭＳ 明朝" w:hAnsi="ＭＳ 明朝" w:cs="MS-Mincho" w:hint="eastAsia"/>
          <w:color w:val="000000"/>
          <w:kern w:val="0"/>
          <w:sz w:val="22"/>
        </w:rPr>
        <w:t>８</w:t>
      </w:r>
      <w:r w:rsidRPr="00C8395C">
        <w:rPr>
          <w:rFonts w:ascii="ＭＳ 明朝" w:eastAsia="ＭＳ 明朝" w:hAnsi="ＭＳ 明朝" w:cs="MS-Mincho" w:hint="eastAsia"/>
          <w:color w:val="000000"/>
          <w:kern w:val="0"/>
          <w:sz w:val="22"/>
        </w:rPr>
        <w:t>）（１）で設置する委員会にて審議し、その内容の技術的妥当性等について検討すること。</w:t>
      </w:r>
    </w:p>
    <w:p w14:paraId="4C1FA9D4"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57FB9D43" w14:textId="67BB9246" w:rsidR="00DB4715" w:rsidRPr="00C8395C" w:rsidRDefault="00DB4715" w:rsidP="006A4751">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３）（２）で審議が終了した調査報告書は、順次、ホームページ等へ公表、又は、プライバシーの保護を考慮した上で高圧ガスの事業者、学識経験者及び行政機関等へ速やかに情報発信を行うこと（情報発信は１０００者程度を想定。）。</w:t>
      </w:r>
      <w:r w:rsidR="004261B3" w:rsidRPr="00C8395C">
        <w:rPr>
          <w:rFonts w:ascii="ＭＳ 明朝" w:eastAsia="ＭＳ 明朝" w:hAnsi="ＭＳ 明朝" w:cs="MS-Mincho"/>
          <w:color w:val="000000"/>
          <w:kern w:val="0"/>
          <w:sz w:val="22"/>
        </w:rPr>
        <w:br/>
      </w:r>
      <w:r w:rsidR="004261B3" w:rsidRPr="00C8395C">
        <w:rPr>
          <w:rFonts w:ascii="ＭＳ 明朝" w:eastAsia="ＭＳ 明朝" w:hAnsi="ＭＳ 明朝" w:cs="MS-Mincho" w:hint="eastAsia"/>
          <w:color w:val="000000"/>
          <w:kern w:val="0"/>
          <w:sz w:val="22"/>
        </w:rPr>
        <w:t xml:space="preserve">　な</w:t>
      </w:r>
      <w:r w:rsidRPr="00C8395C">
        <w:rPr>
          <w:rFonts w:ascii="ＭＳ 明朝" w:eastAsia="ＭＳ 明朝" w:hAnsi="ＭＳ 明朝" w:cs="MS-Mincho" w:hint="eastAsia"/>
          <w:color w:val="000000"/>
          <w:kern w:val="0"/>
          <w:sz w:val="22"/>
        </w:rPr>
        <w:t>お、情報発信を行う宛先の選定及び管理、並びに使用する機器等の用意は入</w:t>
      </w:r>
      <w:r w:rsidRPr="00C8395C">
        <w:rPr>
          <w:rFonts w:ascii="ＭＳ 明朝" w:eastAsia="ＭＳ 明朝" w:hAnsi="ＭＳ 明朝" w:cs="MS-Mincho" w:hint="eastAsia"/>
          <w:color w:val="000000"/>
          <w:kern w:val="0"/>
          <w:sz w:val="22"/>
        </w:rPr>
        <w:lastRenderedPageBreak/>
        <w:t>札する者が自ら行うこととする。また、宛先の選定は国に協議することとする。</w:t>
      </w:r>
      <w:r w:rsidR="004261B3" w:rsidRPr="00C8395C">
        <w:rPr>
          <w:rFonts w:ascii="ＭＳ 明朝" w:eastAsia="ＭＳ 明朝" w:hAnsi="ＭＳ 明朝" w:cs="MS-Mincho"/>
          <w:color w:val="000000"/>
          <w:kern w:val="0"/>
          <w:sz w:val="22"/>
        </w:rPr>
        <w:br/>
      </w:r>
      <w:r w:rsidR="004261B3" w:rsidRPr="00C8395C">
        <w:rPr>
          <w:rFonts w:ascii="ＭＳ 明朝" w:eastAsia="ＭＳ 明朝" w:hAnsi="ＭＳ 明朝" w:cs="MS-Mincho" w:hint="eastAsia"/>
          <w:color w:val="000000"/>
          <w:kern w:val="0"/>
          <w:sz w:val="22"/>
        </w:rPr>
        <w:t xml:space="preserve">　同</w:t>
      </w:r>
      <w:r w:rsidRPr="00C8395C">
        <w:rPr>
          <w:rFonts w:ascii="ＭＳ 明朝" w:eastAsia="ＭＳ 明朝" w:hAnsi="ＭＳ 明朝" w:cs="MS-Mincho" w:hint="eastAsia"/>
          <w:color w:val="000000"/>
          <w:kern w:val="0"/>
          <w:sz w:val="22"/>
        </w:rPr>
        <w:t>時に国に対し、報告書及び報告書に掲載した事故を起こした事業者名も記入した非公開用報告書も併せてメール等で送付すること。</w:t>
      </w:r>
    </w:p>
    <w:p w14:paraId="6ACCEA7B" w14:textId="77777777" w:rsidR="00A7302F" w:rsidRPr="00C8395C" w:rsidRDefault="00A7302F" w:rsidP="00B8531C">
      <w:pPr>
        <w:autoSpaceDE w:val="0"/>
        <w:autoSpaceDN w:val="0"/>
        <w:adjustRightInd w:val="0"/>
        <w:ind w:left="440" w:hangingChars="200" w:hanging="440"/>
        <w:jc w:val="left"/>
        <w:rPr>
          <w:rFonts w:ascii="ＭＳ 明朝" w:eastAsia="ＭＳ 明朝" w:hAnsi="ＭＳ 明朝" w:cs="MS-Mincho"/>
          <w:color w:val="000000"/>
          <w:kern w:val="0"/>
          <w:sz w:val="22"/>
        </w:rPr>
      </w:pPr>
    </w:p>
    <w:p w14:paraId="524C540A" w14:textId="77777777" w:rsidR="00DB4715" w:rsidRPr="00C8395C" w:rsidRDefault="00DB4715" w:rsidP="00B8531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（４）（３）でメール配信を行った報告書を本事業の終了期限までに取りまとめ、事業報告書を作成する。また、非公開用報告書も本事業の終了期限までに取りまとめ、非公開用事業報告書を作成する。</w:t>
      </w:r>
    </w:p>
    <w:p w14:paraId="5540D813"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33AE45F1" w14:textId="77777777" w:rsidR="00DB4715"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（５）調査・審議を行ったが、何らかの理由により実施期間中にメール配信等ができなかった報告書については、事前に国に相談の上、調査経緯を記載した資料とともに非公開用事業報告書に入れること。</w:t>
      </w:r>
    </w:p>
    <w:p w14:paraId="3FBDFDC0"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27303351" w14:textId="4283D663" w:rsidR="00A366B2" w:rsidRPr="00C8395C" w:rsidRDefault="00A366B2" w:rsidP="00A366B2">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４）</w:t>
      </w:r>
      <w:r w:rsidR="0027618E" w:rsidRPr="00C8395C">
        <w:rPr>
          <w:rFonts w:ascii="ＭＳ 明朝" w:eastAsia="ＭＳ 明朝" w:hAnsi="ＭＳ 明朝" w:cs="MS-Mincho" w:hint="eastAsia"/>
          <w:color w:val="000000"/>
          <w:kern w:val="0"/>
          <w:sz w:val="22"/>
        </w:rPr>
        <w:t>事故の定義に関する調査</w:t>
      </w:r>
    </w:p>
    <w:p w14:paraId="7F2D6325" w14:textId="5415352B" w:rsidR="00A366B2" w:rsidRPr="00C8395C" w:rsidRDefault="00A366B2" w:rsidP="00A366B2">
      <w:pPr>
        <w:wordWrap w:val="0"/>
        <w:autoSpaceDE w:val="0"/>
        <w:autoSpaceDN w:val="0"/>
        <w:adjustRightInd w:val="0"/>
        <w:ind w:left="440" w:hangingChars="200" w:hanging="440"/>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（１）</w:t>
      </w:r>
      <w:r w:rsidR="0027618E" w:rsidRPr="00C8395C">
        <w:rPr>
          <w:rFonts w:ascii="ＭＳ 明朝" w:eastAsia="ＭＳ 明朝" w:hAnsi="ＭＳ 明朝" w:cs="MS-Mincho"/>
          <w:kern w:val="0"/>
          <w:sz w:val="22"/>
        </w:rPr>
        <w:t>平成３０年度</w:t>
      </w:r>
      <w:r w:rsidR="002E7C76" w:rsidRPr="00C8395C">
        <w:rPr>
          <w:rFonts w:ascii="ＭＳ 明朝" w:eastAsia="ＭＳ 明朝" w:hAnsi="ＭＳ 明朝" w:cs="MS-Mincho" w:hint="eastAsia"/>
          <w:kern w:val="0"/>
          <w:sz w:val="22"/>
        </w:rPr>
        <w:t>に</w:t>
      </w:r>
      <w:r w:rsidR="0027618E" w:rsidRPr="00C8395C">
        <w:rPr>
          <w:rFonts w:ascii="ＭＳ 明朝" w:eastAsia="ＭＳ 明朝" w:hAnsi="ＭＳ 明朝" w:cs="MS-Mincho"/>
          <w:kern w:val="0"/>
          <w:sz w:val="22"/>
        </w:rPr>
        <w:t>高圧ガス・石油コンビナート事故対応要領の改正</w:t>
      </w:r>
      <w:r w:rsidR="002E7C76" w:rsidRPr="00C8395C">
        <w:rPr>
          <w:rFonts w:ascii="ＭＳ 明朝" w:eastAsia="ＭＳ 明朝" w:hAnsi="ＭＳ 明朝" w:cs="MS-Mincho" w:hint="eastAsia"/>
          <w:kern w:val="0"/>
          <w:sz w:val="22"/>
        </w:rPr>
        <w:t>を行い、その際に定められた事故の定義に基づき、現在に至るまでの約５年間、高圧ガス事故の対応を実施してきたところであるが、高圧ガス保安に従事する関係者への負担が過重となっている現状が鑑みら</w:t>
      </w:r>
      <w:r w:rsidR="007A3382" w:rsidRPr="00C8395C">
        <w:rPr>
          <w:rFonts w:ascii="ＭＳ 明朝" w:eastAsia="ＭＳ 明朝" w:hAnsi="ＭＳ 明朝" w:cs="MS-Mincho" w:hint="eastAsia"/>
          <w:kern w:val="0"/>
          <w:sz w:val="22"/>
        </w:rPr>
        <w:t>れる</w:t>
      </w:r>
      <w:r w:rsidR="002E7C76" w:rsidRPr="00C8395C">
        <w:rPr>
          <w:rFonts w:ascii="ＭＳ 明朝" w:eastAsia="ＭＳ 明朝" w:hAnsi="ＭＳ 明朝" w:cs="MS-Mincho" w:hint="eastAsia"/>
          <w:kern w:val="0"/>
          <w:sz w:val="22"/>
        </w:rPr>
        <w:t>。今後も保安を担保した上で、より合理的な事故報告を求めることができるよう、事故の定義見直し</w:t>
      </w:r>
      <w:r w:rsidR="007A3382" w:rsidRPr="00C8395C">
        <w:rPr>
          <w:rFonts w:ascii="ＭＳ 明朝" w:eastAsia="ＭＳ 明朝" w:hAnsi="ＭＳ 明朝" w:cs="MS-Mincho" w:hint="eastAsia"/>
          <w:kern w:val="0"/>
          <w:sz w:val="22"/>
        </w:rPr>
        <w:t>の検討</w:t>
      </w:r>
      <w:r w:rsidR="002E7C76" w:rsidRPr="00C8395C">
        <w:rPr>
          <w:rFonts w:ascii="ＭＳ 明朝" w:eastAsia="ＭＳ 明朝" w:hAnsi="ＭＳ 明朝" w:cs="MS-Mincho" w:hint="eastAsia"/>
          <w:kern w:val="0"/>
          <w:sz w:val="22"/>
        </w:rPr>
        <w:t>を実施する。</w:t>
      </w:r>
    </w:p>
    <w:p w14:paraId="6320AA78" w14:textId="77777777" w:rsidR="007A3382" w:rsidRPr="00C8395C" w:rsidRDefault="007A3382" w:rsidP="00A366B2">
      <w:pPr>
        <w:wordWrap w:val="0"/>
        <w:autoSpaceDE w:val="0"/>
        <w:autoSpaceDN w:val="0"/>
        <w:adjustRightInd w:val="0"/>
        <w:ind w:left="440" w:hangingChars="200" w:hanging="440"/>
        <w:jc w:val="left"/>
        <w:rPr>
          <w:rFonts w:ascii="ＭＳ 明朝" w:eastAsia="ＭＳ 明朝" w:hAnsi="ＭＳ 明朝" w:cs="MS-Mincho"/>
          <w:kern w:val="0"/>
          <w:sz w:val="22"/>
        </w:rPr>
      </w:pPr>
    </w:p>
    <w:p w14:paraId="5A57D122" w14:textId="2B9C6EE8" w:rsidR="007A3382" w:rsidRPr="00C8395C" w:rsidRDefault="007A3382" w:rsidP="00A366B2">
      <w:pPr>
        <w:wordWrap w:val="0"/>
        <w:autoSpaceDE w:val="0"/>
        <w:autoSpaceDN w:val="0"/>
        <w:adjustRightInd w:val="0"/>
        <w:ind w:left="440" w:hangingChars="200" w:hanging="440"/>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（２）</w:t>
      </w:r>
      <w:r w:rsidR="00312590" w:rsidRPr="00C8395C">
        <w:rPr>
          <w:rFonts w:ascii="ＭＳ 明朝" w:eastAsia="ＭＳ 明朝" w:hAnsi="ＭＳ 明朝" w:cs="MS-Mincho" w:hint="eastAsia"/>
          <w:kern w:val="0"/>
          <w:sz w:val="22"/>
        </w:rPr>
        <w:t>（１）について８）（１）で設置する委員会にて審議し、その内容の妥当性等について審議すること。</w:t>
      </w:r>
    </w:p>
    <w:p w14:paraId="00645D67" w14:textId="77777777" w:rsidR="00312590" w:rsidRPr="00C8395C" w:rsidRDefault="00312590" w:rsidP="00A366B2">
      <w:pPr>
        <w:wordWrap w:val="0"/>
        <w:autoSpaceDE w:val="0"/>
        <w:autoSpaceDN w:val="0"/>
        <w:adjustRightInd w:val="0"/>
        <w:ind w:left="440" w:hangingChars="200" w:hanging="440"/>
        <w:jc w:val="left"/>
        <w:rPr>
          <w:rFonts w:ascii="ＭＳ 明朝" w:eastAsia="ＭＳ 明朝" w:hAnsi="ＭＳ 明朝" w:cs="MS-Mincho"/>
          <w:kern w:val="0"/>
          <w:sz w:val="22"/>
        </w:rPr>
      </w:pPr>
    </w:p>
    <w:p w14:paraId="794EC532" w14:textId="6079EA8A" w:rsidR="00312590" w:rsidRPr="00C8395C" w:rsidRDefault="00312590" w:rsidP="00A366B2">
      <w:pPr>
        <w:wordWrap w:val="0"/>
        <w:autoSpaceDE w:val="0"/>
        <w:autoSpaceDN w:val="0"/>
        <w:adjustRightInd w:val="0"/>
        <w:ind w:left="440" w:hangingChars="200" w:hanging="440"/>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（３）（２）で審議した結果を踏まえ、</w:t>
      </w:r>
      <w:r w:rsidRPr="00C8395C">
        <w:rPr>
          <w:rFonts w:ascii="ＭＳ 明朝" w:eastAsia="ＭＳ 明朝" w:hAnsi="ＭＳ 明朝" w:cs="MS-Mincho"/>
          <w:kern w:val="0"/>
          <w:sz w:val="22"/>
        </w:rPr>
        <w:t>高圧ガス・石油コンビナート事故対応要領</w:t>
      </w:r>
      <w:r w:rsidRPr="00C8395C">
        <w:rPr>
          <w:rFonts w:ascii="ＭＳ 明朝" w:eastAsia="ＭＳ 明朝" w:hAnsi="ＭＳ 明朝" w:cs="MS-Mincho" w:hint="eastAsia"/>
          <w:kern w:val="0"/>
          <w:sz w:val="22"/>
        </w:rPr>
        <w:t>２．事故の定義等の改正案を</w:t>
      </w:r>
      <w:r w:rsidR="00E1555C" w:rsidRPr="00C8395C">
        <w:rPr>
          <w:rFonts w:ascii="ＭＳ 明朝" w:eastAsia="ＭＳ 明朝" w:hAnsi="ＭＳ 明朝" w:cs="MS-Mincho" w:hint="eastAsia"/>
          <w:kern w:val="0"/>
          <w:sz w:val="22"/>
        </w:rPr>
        <w:t>とりまとめ</w:t>
      </w:r>
      <w:r w:rsidRPr="00C8395C">
        <w:rPr>
          <w:rFonts w:ascii="ＭＳ 明朝" w:eastAsia="ＭＳ 明朝" w:hAnsi="ＭＳ 明朝" w:cs="MS-Mincho" w:hint="eastAsia"/>
          <w:kern w:val="0"/>
          <w:sz w:val="22"/>
        </w:rPr>
        <w:t>、</w:t>
      </w:r>
      <w:r w:rsidR="00E1555C" w:rsidRPr="00C8395C">
        <w:rPr>
          <w:rFonts w:ascii="ＭＳ 明朝" w:eastAsia="ＭＳ 明朝" w:hAnsi="ＭＳ 明朝" w:cs="MS-Mincho" w:hint="eastAsia"/>
          <w:kern w:val="0"/>
          <w:sz w:val="22"/>
        </w:rPr>
        <w:t>令和</w:t>
      </w:r>
      <w:r w:rsidR="00962B54">
        <w:rPr>
          <w:rFonts w:ascii="ＭＳ 明朝" w:eastAsia="ＭＳ 明朝" w:hAnsi="ＭＳ 明朝" w:cs="MS-Mincho" w:hint="eastAsia"/>
          <w:kern w:val="0"/>
          <w:sz w:val="22"/>
        </w:rPr>
        <w:t>６</w:t>
      </w:r>
      <w:r w:rsidR="00E1555C" w:rsidRPr="00C8395C">
        <w:rPr>
          <w:rFonts w:ascii="ＭＳ 明朝" w:eastAsia="ＭＳ 明朝" w:hAnsi="ＭＳ 明朝" w:cs="MS-Mincho" w:hint="eastAsia"/>
          <w:kern w:val="0"/>
          <w:sz w:val="22"/>
        </w:rPr>
        <w:t>年９月３０日までに国へ報告書を提出すること。</w:t>
      </w:r>
    </w:p>
    <w:p w14:paraId="0B416F8A" w14:textId="77777777" w:rsidR="00A366B2" w:rsidRPr="00C8395C" w:rsidRDefault="00A366B2" w:rsidP="00A366B2">
      <w:pPr>
        <w:autoSpaceDE w:val="0"/>
        <w:autoSpaceDN w:val="0"/>
        <w:adjustRightInd w:val="0"/>
        <w:ind w:left="440" w:hangingChars="200" w:hanging="440"/>
        <w:jc w:val="left"/>
        <w:rPr>
          <w:rFonts w:ascii="ＭＳ 明朝" w:eastAsia="ＭＳ 明朝" w:hAnsi="ＭＳ 明朝" w:cs="MS-Mincho"/>
          <w:kern w:val="0"/>
          <w:sz w:val="22"/>
        </w:rPr>
      </w:pPr>
    </w:p>
    <w:p w14:paraId="76BC885C" w14:textId="21E768D7" w:rsidR="00DB4715" w:rsidRPr="00C8395C" w:rsidRDefault="00A366B2"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５</w:t>
      </w:r>
      <w:r w:rsidR="00DB4715" w:rsidRPr="00C8395C">
        <w:rPr>
          <w:rFonts w:ascii="ＭＳ 明朝" w:eastAsia="ＭＳ 明朝" w:hAnsi="ＭＳ 明朝" w:cs="MS-Mincho" w:hint="eastAsia"/>
          <w:color w:val="000000"/>
          <w:kern w:val="0"/>
          <w:sz w:val="22"/>
        </w:rPr>
        <w:t>）</w:t>
      </w:r>
      <w:r w:rsidR="004D3645" w:rsidRPr="00C8395C">
        <w:rPr>
          <w:rFonts w:ascii="ＭＳ 明朝" w:eastAsia="ＭＳ 明朝" w:hAnsi="ＭＳ 明朝" w:cs="MS-Mincho" w:hint="eastAsia"/>
          <w:color w:val="000000"/>
          <w:kern w:val="0"/>
          <w:sz w:val="22"/>
        </w:rPr>
        <w:t>国内外の</w:t>
      </w:r>
      <w:r w:rsidR="00DB4715" w:rsidRPr="00C8395C">
        <w:rPr>
          <w:rFonts w:ascii="ＭＳ 明朝" w:eastAsia="ＭＳ 明朝" w:hAnsi="ＭＳ 明朝" w:cs="MS-Mincho" w:hint="eastAsia"/>
          <w:color w:val="000000"/>
          <w:kern w:val="0"/>
          <w:sz w:val="22"/>
        </w:rPr>
        <w:t>高圧ガス事故</w:t>
      </w:r>
      <w:r w:rsidR="005960BF" w:rsidRPr="00C8395C">
        <w:rPr>
          <w:rFonts w:ascii="ＭＳ 明朝" w:eastAsia="ＭＳ 明朝" w:hAnsi="ＭＳ 明朝" w:cs="MS-Mincho" w:hint="eastAsia"/>
          <w:color w:val="000000"/>
          <w:kern w:val="0"/>
          <w:sz w:val="22"/>
        </w:rPr>
        <w:t>情報に関する普及啓発活動</w:t>
      </w:r>
    </w:p>
    <w:p w14:paraId="59C89494" w14:textId="23D073B5" w:rsidR="008513AD" w:rsidRPr="00C8395C" w:rsidRDefault="00DB4715" w:rsidP="00486B4D">
      <w:pPr>
        <w:wordWrap w:val="0"/>
        <w:autoSpaceDE w:val="0"/>
        <w:autoSpaceDN w:val="0"/>
        <w:adjustRightInd w:val="0"/>
        <w:ind w:left="440" w:hangingChars="200" w:hanging="440"/>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（１）</w:t>
      </w:r>
      <w:r w:rsidR="002A1D91" w:rsidRPr="00C8395C">
        <w:rPr>
          <w:rFonts w:ascii="ＭＳ 明朝" w:eastAsia="ＭＳ 明朝" w:hAnsi="ＭＳ 明朝" w:cs="MS-Mincho" w:hint="eastAsia"/>
          <w:color w:val="000000"/>
          <w:kern w:val="0"/>
          <w:sz w:val="22"/>
        </w:rPr>
        <w:t>高圧ガス</w:t>
      </w:r>
      <w:r w:rsidR="001B3377" w:rsidRPr="00C8395C">
        <w:rPr>
          <w:rFonts w:ascii="ＭＳ 明朝" w:eastAsia="ＭＳ 明朝" w:hAnsi="ＭＳ 明朝" w:cs="MS-Mincho" w:hint="eastAsia"/>
          <w:color w:val="000000"/>
          <w:kern w:val="0"/>
          <w:sz w:val="22"/>
        </w:rPr>
        <w:t>の</w:t>
      </w:r>
      <w:r w:rsidR="002A1D91" w:rsidRPr="00C8395C">
        <w:rPr>
          <w:rFonts w:ascii="ＭＳ 明朝" w:eastAsia="ＭＳ 明朝" w:hAnsi="ＭＳ 明朝" w:cs="MS-Mincho" w:hint="eastAsia"/>
          <w:color w:val="000000"/>
          <w:kern w:val="0"/>
          <w:sz w:val="22"/>
        </w:rPr>
        <w:t>事業者</w:t>
      </w:r>
      <w:r w:rsidR="008A012C" w:rsidRPr="00C8395C">
        <w:rPr>
          <w:rFonts w:ascii="ＭＳ 明朝" w:eastAsia="ＭＳ 明朝" w:hAnsi="ＭＳ 明朝" w:cs="MS-Mincho" w:hint="eastAsia"/>
          <w:color w:val="000000"/>
          <w:kern w:val="0"/>
          <w:sz w:val="22"/>
        </w:rPr>
        <w:t>等を対象として、</w:t>
      </w:r>
      <w:r w:rsidR="00845149" w:rsidRPr="00C8395C">
        <w:rPr>
          <w:rFonts w:ascii="ＭＳ 明朝" w:eastAsia="ＭＳ 明朝" w:hAnsi="ＭＳ 明朝" w:cs="MS-Mincho" w:hint="eastAsia"/>
          <w:color w:val="000000"/>
          <w:kern w:val="0"/>
          <w:sz w:val="22"/>
        </w:rPr>
        <w:t>令和５年度石油・ガス供給等に係る保安対策調査等事業（石油精製プラント等の事故情報調査）報告書（参考：令和４年度石油・ガス供給等に係る保安対策調査等事業（石油精製プラント等の事故情報調査報告書（</w:t>
      </w:r>
      <w:r w:rsidR="00845149" w:rsidRPr="00C8395C">
        <w:rPr>
          <w:rFonts w:ascii="ＭＳ 明朝" w:eastAsia="ＭＳ 明朝" w:hAnsi="ＭＳ 明朝" w:cs="MS-Mincho"/>
          <w:color w:val="000000"/>
          <w:kern w:val="0"/>
          <w:sz w:val="22"/>
        </w:rPr>
        <w:t>https://www.meti.go.jp/meti_lib/report/2022FY/000378.pdf</w:t>
      </w:r>
      <w:r w:rsidR="00845149" w:rsidRPr="00C8395C">
        <w:rPr>
          <w:rFonts w:ascii="ＭＳ 明朝" w:eastAsia="ＭＳ 明朝" w:hAnsi="ＭＳ 明朝" w:cs="MS-Mincho" w:hint="eastAsia"/>
          <w:color w:val="000000"/>
          <w:kern w:val="0"/>
          <w:sz w:val="22"/>
        </w:rPr>
        <w:t>））</w:t>
      </w:r>
      <w:r w:rsidR="008A012C" w:rsidRPr="00C8395C">
        <w:rPr>
          <w:rFonts w:ascii="ＭＳ 明朝" w:eastAsia="ＭＳ 明朝" w:hAnsi="ＭＳ 明朝" w:cs="MS-Mincho" w:hint="eastAsia"/>
          <w:color w:val="000000"/>
          <w:kern w:val="0"/>
          <w:sz w:val="22"/>
        </w:rPr>
        <w:t>の内容に関する説明会をオンライン形式にて実施する。説明会の所要時間は半日程度を見込むこと。</w:t>
      </w:r>
      <w:r w:rsidR="00CA3911" w:rsidRPr="00C8395C">
        <w:rPr>
          <w:rFonts w:ascii="ＭＳ 明朝" w:eastAsia="ＭＳ 明朝" w:hAnsi="ＭＳ 明朝" w:cs="MS-Mincho" w:hint="eastAsia"/>
          <w:color w:val="000000"/>
          <w:kern w:val="0"/>
          <w:sz w:val="22"/>
        </w:rPr>
        <w:t>なお、説明会実施後には</w:t>
      </w:r>
      <w:r w:rsidR="00AB0E64" w:rsidRPr="00C8395C">
        <w:rPr>
          <w:rFonts w:ascii="ＭＳ 明朝" w:eastAsia="ＭＳ 明朝" w:hAnsi="ＭＳ 明朝" w:cs="MS-Mincho" w:hint="eastAsia"/>
          <w:color w:val="000000"/>
          <w:kern w:val="0"/>
          <w:sz w:val="22"/>
        </w:rPr>
        <w:t>説明内容、時間配分等の改善点等を検討整理すること。</w:t>
      </w:r>
    </w:p>
    <w:p w14:paraId="39C83AEA" w14:textId="22607B07" w:rsidR="00E1762B" w:rsidRPr="00C8395C" w:rsidRDefault="00E1762B" w:rsidP="00C14FED">
      <w:pPr>
        <w:autoSpaceDE w:val="0"/>
        <w:autoSpaceDN w:val="0"/>
        <w:adjustRightInd w:val="0"/>
        <w:ind w:left="440" w:hangingChars="200" w:hanging="440"/>
        <w:jc w:val="left"/>
        <w:rPr>
          <w:rFonts w:ascii="ＭＳ 明朝" w:eastAsia="ＭＳ 明朝" w:hAnsi="ＭＳ 明朝" w:cs="MS-Mincho"/>
          <w:kern w:val="0"/>
          <w:sz w:val="22"/>
        </w:rPr>
      </w:pPr>
    </w:p>
    <w:p w14:paraId="384D6AB4" w14:textId="6227BA8D" w:rsidR="00281210" w:rsidRPr="00C8395C" w:rsidRDefault="00DB4715" w:rsidP="00281210">
      <w:pPr>
        <w:autoSpaceDE w:val="0"/>
        <w:autoSpaceDN w:val="0"/>
        <w:adjustRightInd w:val="0"/>
        <w:ind w:left="440" w:hangingChars="200" w:hanging="440"/>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（２）</w:t>
      </w:r>
      <w:r w:rsidR="009E557E" w:rsidRPr="00C8395C">
        <w:rPr>
          <w:rFonts w:ascii="ＭＳ 明朝" w:eastAsia="ＭＳ 明朝" w:hAnsi="ＭＳ 明朝" w:cs="MS-Mincho" w:hint="eastAsia"/>
          <w:kern w:val="0"/>
          <w:sz w:val="22"/>
        </w:rPr>
        <w:t>国外の</w:t>
      </w:r>
      <w:r w:rsidR="00281210" w:rsidRPr="00C8395C">
        <w:rPr>
          <w:rFonts w:ascii="ＭＳ 明朝" w:eastAsia="ＭＳ 明朝" w:hAnsi="ＭＳ 明朝" w:cs="MS-Mincho" w:hint="eastAsia"/>
          <w:kern w:val="0"/>
          <w:sz w:val="22"/>
        </w:rPr>
        <w:t>教訓としての価値が高いと思われる</w:t>
      </w:r>
      <w:r w:rsidR="009E557E" w:rsidRPr="00C8395C">
        <w:rPr>
          <w:rFonts w:ascii="ＭＳ 明朝" w:eastAsia="ＭＳ 明朝" w:hAnsi="ＭＳ 明朝" w:cs="MS-Mincho" w:hint="eastAsia"/>
          <w:kern w:val="0"/>
          <w:sz w:val="22"/>
        </w:rPr>
        <w:t>高圧ガス事故情報を広く周知するべ</w:t>
      </w:r>
      <w:r w:rsidR="009E557E" w:rsidRPr="00C8395C">
        <w:rPr>
          <w:rFonts w:ascii="ＭＳ 明朝" w:eastAsia="ＭＳ 明朝" w:hAnsi="ＭＳ 明朝" w:cs="MS-Mincho" w:hint="eastAsia"/>
          <w:kern w:val="0"/>
          <w:sz w:val="22"/>
        </w:rPr>
        <w:lastRenderedPageBreak/>
        <w:t>く、現に公開されているまたは国外の機関等から入手した高圧ガス事故に関する英語の報告書を利活用し、日本語に翻訳した報告書を作成すること（３件程度）。なお、日本語に翻訳する報告書の選定に関しては、事前に国に相談し了解を得ること。</w:t>
      </w:r>
      <w:r w:rsidR="008A7BA3" w:rsidRPr="00C8395C">
        <w:rPr>
          <w:rFonts w:ascii="ＭＳ 明朝" w:eastAsia="ＭＳ 明朝" w:hAnsi="ＭＳ 明朝" w:cs="MS-Mincho" w:hint="eastAsia"/>
          <w:kern w:val="0"/>
          <w:sz w:val="22"/>
        </w:rPr>
        <w:t>また、翻訳する国の著作権ルールに則り、複製・二次利用・公開などの必要な許諾を得た上で、実施すること。</w:t>
      </w:r>
    </w:p>
    <w:p w14:paraId="2A9ECACC" w14:textId="77777777" w:rsidR="00281210" w:rsidRPr="00C8395C" w:rsidRDefault="00281210" w:rsidP="00281210">
      <w:pPr>
        <w:autoSpaceDE w:val="0"/>
        <w:autoSpaceDN w:val="0"/>
        <w:adjustRightInd w:val="0"/>
        <w:ind w:left="440" w:hangingChars="200" w:hanging="440"/>
        <w:jc w:val="left"/>
        <w:rPr>
          <w:rFonts w:ascii="ＭＳ 明朝" w:eastAsia="ＭＳ 明朝" w:hAnsi="ＭＳ 明朝" w:cs="MS-Mincho"/>
          <w:kern w:val="0"/>
          <w:sz w:val="22"/>
        </w:rPr>
      </w:pPr>
    </w:p>
    <w:p w14:paraId="3E07D61D" w14:textId="256FC721" w:rsidR="009B1036" w:rsidRPr="00C8395C" w:rsidRDefault="00281210" w:rsidP="009B1036">
      <w:pPr>
        <w:autoSpaceDE w:val="0"/>
        <w:autoSpaceDN w:val="0"/>
        <w:adjustRightInd w:val="0"/>
        <w:ind w:left="440" w:hangingChars="200" w:hanging="440"/>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（３）</w:t>
      </w:r>
      <w:r w:rsidR="00D344C8" w:rsidRPr="00C8395C">
        <w:rPr>
          <w:rFonts w:ascii="ＭＳ 明朝" w:eastAsia="ＭＳ 明朝" w:hAnsi="ＭＳ 明朝" w:cs="MS-Mincho" w:hint="eastAsia"/>
          <w:kern w:val="0"/>
          <w:sz w:val="22"/>
        </w:rPr>
        <w:t>（２）</w:t>
      </w:r>
      <w:r w:rsidR="00E40276" w:rsidRPr="00C8395C">
        <w:rPr>
          <w:rFonts w:ascii="ＭＳ 明朝" w:eastAsia="ＭＳ 明朝" w:hAnsi="ＭＳ 明朝" w:cs="MS-Mincho" w:hint="eastAsia"/>
          <w:kern w:val="0"/>
          <w:sz w:val="22"/>
        </w:rPr>
        <w:t>で作成した報告書は、順次、ホームページ等へ公表、又はプライバシーの保護を考慮した上で高圧ガスの事業者、学識経験者及び行政機関等へ速やかに情報発信を行うこと（情報発信は１０００者程度を想定。）。</w:t>
      </w:r>
      <w:r w:rsidR="009B1036" w:rsidRPr="00C8395C">
        <w:rPr>
          <w:rFonts w:ascii="ＭＳ 明朝" w:eastAsia="ＭＳ 明朝" w:hAnsi="ＭＳ 明朝" w:cs="MS-Mincho" w:hint="eastAsia"/>
          <w:kern w:val="0"/>
          <w:sz w:val="22"/>
        </w:rPr>
        <w:t>なお、情報発信を行う宛先の選定及び管理、並びに使用する機器等の用意は受託者が自ら行うこととする。また、宛先の選定は国に協議することとする。</w:t>
      </w:r>
    </w:p>
    <w:p w14:paraId="11C05723" w14:textId="77777777" w:rsidR="009B1036" w:rsidRPr="00C8395C" w:rsidRDefault="009B1036" w:rsidP="009B1036">
      <w:pPr>
        <w:autoSpaceDE w:val="0"/>
        <w:autoSpaceDN w:val="0"/>
        <w:adjustRightInd w:val="0"/>
        <w:ind w:left="440" w:hangingChars="200" w:hanging="440"/>
        <w:jc w:val="left"/>
        <w:rPr>
          <w:rFonts w:ascii="ＭＳ 明朝" w:eastAsia="ＭＳ 明朝" w:hAnsi="ＭＳ 明朝" w:cs="MS-Mincho"/>
          <w:kern w:val="0"/>
          <w:sz w:val="22"/>
        </w:rPr>
      </w:pPr>
    </w:p>
    <w:p w14:paraId="430C8D34" w14:textId="46D6774D" w:rsidR="007861DE" w:rsidRPr="00C8395C" w:rsidRDefault="00D344C8" w:rsidP="006A4751">
      <w:pPr>
        <w:autoSpaceDE w:val="0"/>
        <w:autoSpaceDN w:val="0"/>
        <w:adjustRightInd w:val="0"/>
        <w:ind w:leftChars="1" w:left="433" w:hangingChars="196" w:hanging="431"/>
        <w:jc w:val="left"/>
        <w:rPr>
          <w:rFonts w:ascii="ＭＳ 明朝" w:eastAsia="ＭＳ 明朝" w:hAnsi="ＭＳ 明朝" w:cs="MS-Mincho"/>
          <w:kern w:val="0"/>
          <w:sz w:val="22"/>
        </w:rPr>
      </w:pPr>
      <w:r w:rsidRPr="00C8395C">
        <w:rPr>
          <w:rFonts w:ascii="ＭＳ 明朝" w:eastAsia="ＭＳ 明朝" w:hAnsi="ＭＳ 明朝" w:cs="MS-Mincho" w:hint="eastAsia"/>
          <w:kern w:val="0"/>
          <w:sz w:val="22"/>
        </w:rPr>
        <w:t>（</w:t>
      </w:r>
      <w:r w:rsidR="009A69FB" w:rsidRPr="00C8395C">
        <w:rPr>
          <w:rFonts w:ascii="ＭＳ 明朝" w:eastAsia="ＭＳ 明朝" w:hAnsi="ＭＳ 明朝" w:cs="MS-Mincho" w:hint="eastAsia"/>
          <w:kern w:val="0"/>
          <w:sz w:val="22"/>
        </w:rPr>
        <w:t>４</w:t>
      </w:r>
      <w:r w:rsidRPr="00C8395C">
        <w:rPr>
          <w:rFonts w:ascii="ＭＳ 明朝" w:eastAsia="ＭＳ 明朝" w:hAnsi="ＭＳ 明朝" w:cs="MS-Mincho" w:hint="eastAsia"/>
          <w:kern w:val="0"/>
          <w:sz w:val="22"/>
        </w:rPr>
        <w:t>）</w:t>
      </w:r>
      <w:r w:rsidR="009135E1" w:rsidRPr="00C8395C">
        <w:rPr>
          <w:rFonts w:ascii="ＭＳ 明朝" w:eastAsia="ＭＳ 明朝" w:hAnsi="ＭＳ 明朝" w:cs="MS-Mincho" w:hint="eastAsia"/>
          <w:kern w:val="0"/>
          <w:sz w:val="22"/>
        </w:rPr>
        <w:t>（１）で実施した説明会</w:t>
      </w:r>
      <w:r w:rsidR="00D706DF" w:rsidRPr="00C8395C">
        <w:rPr>
          <w:rFonts w:ascii="ＭＳ 明朝" w:eastAsia="ＭＳ 明朝" w:hAnsi="ＭＳ 明朝" w:cs="MS-Mincho" w:hint="eastAsia"/>
          <w:kern w:val="0"/>
          <w:sz w:val="22"/>
        </w:rPr>
        <w:t>並びに（２）及び（３）で</w:t>
      </w:r>
      <w:r w:rsidR="00361283" w:rsidRPr="00C8395C">
        <w:rPr>
          <w:rFonts w:ascii="ＭＳ 明朝" w:eastAsia="ＭＳ 明朝" w:hAnsi="ＭＳ 明朝" w:cs="MS-Mincho" w:hint="eastAsia"/>
          <w:kern w:val="0"/>
          <w:sz w:val="22"/>
        </w:rPr>
        <w:t>行った情報発信について、実施した事業内容及び</w:t>
      </w:r>
      <w:r w:rsidR="00BE538C" w:rsidRPr="00C8395C">
        <w:rPr>
          <w:rFonts w:ascii="ＭＳ 明朝" w:eastAsia="ＭＳ 明朝" w:hAnsi="ＭＳ 明朝" w:cs="MS-Mincho" w:hint="eastAsia"/>
          <w:kern w:val="0"/>
          <w:sz w:val="22"/>
        </w:rPr>
        <w:t>検討</w:t>
      </w:r>
      <w:r w:rsidR="00644D51" w:rsidRPr="00C8395C">
        <w:rPr>
          <w:rFonts w:ascii="ＭＳ 明朝" w:eastAsia="ＭＳ 明朝" w:hAnsi="ＭＳ 明朝" w:cs="MS-Mincho" w:hint="eastAsia"/>
          <w:kern w:val="0"/>
          <w:sz w:val="22"/>
        </w:rPr>
        <w:t>結果等をまとめた報告書を作成</w:t>
      </w:r>
      <w:r w:rsidR="00AA23AA" w:rsidRPr="00C8395C">
        <w:rPr>
          <w:rFonts w:ascii="ＭＳ 明朝" w:eastAsia="ＭＳ 明朝" w:hAnsi="ＭＳ 明朝" w:cs="MS-Mincho" w:hint="eastAsia"/>
          <w:kern w:val="0"/>
          <w:sz w:val="22"/>
        </w:rPr>
        <w:t>する。</w:t>
      </w:r>
    </w:p>
    <w:p w14:paraId="530CA5E5"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274536EE" w14:textId="3492A402" w:rsidR="00DB4715" w:rsidRPr="00C8395C" w:rsidRDefault="00A366B2"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６</w:t>
      </w:r>
      <w:r w:rsidR="00DB4715" w:rsidRPr="00C8395C">
        <w:rPr>
          <w:rFonts w:ascii="ＭＳ 明朝" w:eastAsia="ＭＳ 明朝" w:hAnsi="ＭＳ 明朝" w:cs="MS-Mincho" w:hint="eastAsia"/>
          <w:color w:val="000000"/>
          <w:kern w:val="0"/>
          <w:sz w:val="22"/>
        </w:rPr>
        <w:t>）重大事故等の調査</w:t>
      </w:r>
    </w:p>
    <w:p w14:paraId="216F95AF" w14:textId="78AAAE6D" w:rsidR="004261B3"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（１）国内で重大事故等が発生した際、国の指示があったとき（１年に</w:t>
      </w:r>
      <w:r w:rsidR="00CA7396" w:rsidRPr="00C8395C">
        <w:rPr>
          <w:rFonts w:ascii="ＭＳ 明朝" w:eastAsia="ＭＳ 明朝" w:hAnsi="ＭＳ 明朝" w:cs="MS-Mincho" w:hint="eastAsia"/>
          <w:color w:val="000000"/>
          <w:kern w:val="0"/>
          <w:sz w:val="22"/>
        </w:rPr>
        <w:t>５</w:t>
      </w:r>
      <w:r w:rsidRPr="00C8395C">
        <w:rPr>
          <w:rFonts w:ascii="ＭＳ 明朝" w:eastAsia="ＭＳ 明朝" w:hAnsi="ＭＳ 明朝" w:cs="MS-Mincho" w:hint="eastAsia"/>
          <w:color w:val="000000"/>
          <w:kern w:val="0"/>
          <w:sz w:val="22"/>
        </w:rPr>
        <w:t>回程度を想定）は、</w:t>
      </w:r>
      <w:r w:rsidR="00B73940" w:rsidRPr="00C8395C">
        <w:rPr>
          <w:rFonts w:ascii="ＭＳ 明朝" w:eastAsia="ＭＳ 明朝" w:hAnsi="ＭＳ 明朝" w:cs="MS-Mincho" w:hint="eastAsia"/>
          <w:color w:val="000000"/>
          <w:kern w:val="0"/>
          <w:sz w:val="22"/>
        </w:rPr>
        <w:t>次の①</w:t>
      </w:r>
      <w:r w:rsidR="00F52AB0" w:rsidRPr="00C8395C">
        <w:rPr>
          <w:rFonts w:ascii="ＭＳ 明朝" w:eastAsia="ＭＳ 明朝" w:hAnsi="ＭＳ 明朝" w:cs="MS-Mincho" w:hint="eastAsia"/>
          <w:color w:val="000000"/>
          <w:kern w:val="0"/>
          <w:sz w:val="22"/>
        </w:rPr>
        <w:t>、</w:t>
      </w:r>
      <w:r w:rsidR="00B73940" w:rsidRPr="00C8395C">
        <w:rPr>
          <w:rFonts w:ascii="ＭＳ 明朝" w:eastAsia="ＭＳ 明朝" w:hAnsi="ＭＳ 明朝" w:cs="MS-Mincho" w:hint="eastAsia"/>
          <w:color w:val="000000"/>
          <w:kern w:val="0"/>
          <w:sz w:val="22"/>
        </w:rPr>
        <w:t>②</w:t>
      </w:r>
      <w:r w:rsidR="00F52AB0" w:rsidRPr="00C8395C">
        <w:rPr>
          <w:rFonts w:ascii="ＭＳ 明朝" w:eastAsia="ＭＳ 明朝" w:hAnsi="ＭＳ 明朝" w:cs="MS-Mincho" w:hint="eastAsia"/>
          <w:color w:val="000000"/>
          <w:kern w:val="0"/>
          <w:sz w:val="22"/>
        </w:rPr>
        <w:t>及び③</w:t>
      </w:r>
      <w:r w:rsidRPr="00C8395C">
        <w:rPr>
          <w:rFonts w:ascii="ＭＳ 明朝" w:eastAsia="ＭＳ 明朝" w:hAnsi="ＭＳ 明朝" w:cs="MS-Mincho" w:hint="eastAsia"/>
          <w:color w:val="000000"/>
          <w:kern w:val="0"/>
          <w:sz w:val="22"/>
        </w:rPr>
        <w:t>により調査を行う。</w:t>
      </w:r>
    </w:p>
    <w:p w14:paraId="637AC85F" w14:textId="46F2734C" w:rsidR="004261B3" w:rsidRPr="00C8395C" w:rsidRDefault="00DB4715" w:rsidP="006A4751">
      <w:pPr>
        <w:autoSpaceDE w:val="0"/>
        <w:autoSpaceDN w:val="0"/>
        <w:adjustRightInd w:val="0"/>
        <w:ind w:leftChars="220" w:left="684" w:hangingChars="101" w:hanging="222"/>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①指示を受けた日又は数日中に現地調査を実施し、国へ報告書を提出する。</w:t>
      </w:r>
      <w:r w:rsidR="00FC207D" w:rsidRPr="00C8395C">
        <w:rPr>
          <w:rFonts w:ascii="ＭＳ 明朝" w:eastAsia="ＭＳ 明朝" w:hAnsi="ＭＳ 明朝" w:cs="MS-Mincho" w:hint="eastAsia"/>
          <w:color w:val="000000"/>
          <w:kern w:val="0"/>
          <w:sz w:val="22"/>
        </w:rPr>
        <w:t>報告に当たっては、原則</w:t>
      </w:r>
      <w:r w:rsidR="003A490E" w:rsidRPr="00C8395C">
        <w:rPr>
          <w:rFonts w:ascii="ＭＳ 明朝" w:eastAsia="ＭＳ 明朝" w:hAnsi="ＭＳ 明朝" w:cs="MS-Mincho" w:hint="eastAsia"/>
          <w:color w:val="000000"/>
          <w:kern w:val="0"/>
          <w:sz w:val="22"/>
        </w:rPr>
        <w:t>、</w:t>
      </w:r>
      <w:r w:rsidR="00FC207D" w:rsidRPr="00C8395C">
        <w:rPr>
          <w:rFonts w:ascii="ＭＳ 明朝" w:eastAsia="ＭＳ 明朝" w:hAnsi="ＭＳ 明朝" w:cs="MS-Mincho" w:hint="eastAsia"/>
          <w:color w:val="000000"/>
          <w:kern w:val="0"/>
          <w:sz w:val="22"/>
        </w:rPr>
        <w:t>現地調査当日中に調査結果の概要を報告するとともに、下記事項を含めた調査結果の詳細を</w:t>
      </w:r>
      <w:r w:rsidR="006072BA" w:rsidRPr="00C8395C">
        <w:rPr>
          <w:rFonts w:ascii="ＭＳ 明朝" w:eastAsia="ＭＳ 明朝" w:hAnsi="ＭＳ 明朝" w:cs="MS-Mincho" w:hint="eastAsia"/>
          <w:color w:val="000000"/>
          <w:kern w:val="0"/>
          <w:sz w:val="22"/>
        </w:rPr>
        <w:t>、原則</w:t>
      </w:r>
      <w:r w:rsidR="003A490E" w:rsidRPr="00C8395C">
        <w:rPr>
          <w:rFonts w:ascii="ＭＳ 明朝" w:eastAsia="ＭＳ 明朝" w:hAnsi="ＭＳ 明朝" w:cs="MS-Mincho" w:hint="eastAsia"/>
          <w:color w:val="000000"/>
          <w:kern w:val="0"/>
          <w:sz w:val="22"/>
        </w:rPr>
        <w:t>、</w:t>
      </w:r>
      <w:r w:rsidR="006072BA" w:rsidRPr="00C8395C">
        <w:rPr>
          <w:rFonts w:ascii="ＭＳ 明朝" w:eastAsia="ＭＳ 明朝" w:hAnsi="ＭＳ 明朝" w:cs="MS-Mincho" w:hint="eastAsia"/>
          <w:color w:val="000000"/>
          <w:kern w:val="0"/>
          <w:sz w:val="22"/>
        </w:rPr>
        <w:t>現地調査後２週間以内に</w:t>
      </w:r>
      <w:r w:rsidR="00FC207D" w:rsidRPr="00C8395C">
        <w:rPr>
          <w:rFonts w:ascii="ＭＳ 明朝" w:eastAsia="ＭＳ 明朝" w:hAnsi="ＭＳ 明朝" w:cs="MS-Mincho" w:hint="eastAsia"/>
          <w:color w:val="000000"/>
          <w:kern w:val="0"/>
          <w:sz w:val="22"/>
        </w:rPr>
        <w:t>報告すること。</w:t>
      </w:r>
      <w:r w:rsidR="00932A14" w:rsidRPr="00C8395C">
        <w:rPr>
          <w:rFonts w:ascii="ＭＳ 明朝" w:eastAsia="ＭＳ 明朝" w:hAnsi="ＭＳ 明朝" w:cs="MS-Mincho" w:hint="eastAsia"/>
          <w:color w:val="000000"/>
          <w:kern w:val="0"/>
          <w:sz w:val="22"/>
        </w:rPr>
        <w:t>また、</w:t>
      </w:r>
      <w:r w:rsidRPr="00C8395C">
        <w:rPr>
          <w:rFonts w:ascii="ＭＳ 明朝" w:eastAsia="ＭＳ 明朝" w:hAnsi="ＭＳ 明朝" w:cs="MS-Mincho" w:hint="eastAsia"/>
          <w:color w:val="000000"/>
          <w:kern w:val="0"/>
          <w:sz w:val="22"/>
        </w:rPr>
        <w:t>現地調査は、原則</w:t>
      </w:r>
      <w:r w:rsidR="003A490E" w:rsidRPr="00C8395C">
        <w:rPr>
          <w:rFonts w:ascii="ＭＳ 明朝" w:eastAsia="ＭＳ 明朝" w:hAnsi="ＭＳ 明朝" w:cs="MS-Mincho" w:hint="eastAsia"/>
          <w:color w:val="000000"/>
          <w:kern w:val="0"/>
          <w:sz w:val="22"/>
        </w:rPr>
        <w:t>、</w:t>
      </w:r>
      <w:r w:rsidRPr="00C8395C">
        <w:rPr>
          <w:rFonts w:ascii="ＭＳ 明朝" w:eastAsia="ＭＳ 明朝" w:hAnsi="ＭＳ 明朝" w:cs="MS-Mincho" w:hint="eastAsia"/>
          <w:color w:val="000000"/>
          <w:kern w:val="0"/>
          <w:sz w:val="22"/>
        </w:rPr>
        <w:t>委員会の有識者及び受託者事務局が行うものとするが、委員会の有識者以外の有識者から選定すべき場合は、委嘱等の所要の手続を行うこと。</w:t>
      </w:r>
    </w:p>
    <w:p w14:paraId="7578A847" w14:textId="0E7C6796" w:rsidR="004261B3" w:rsidRPr="00C8395C" w:rsidRDefault="00A62787" w:rsidP="006A4751">
      <w:pPr>
        <w:autoSpaceDE w:val="0"/>
        <w:autoSpaceDN w:val="0"/>
        <w:adjustRightInd w:val="0"/>
        <w:ind w:leftChars="320" w:left="894" w:hangingChars="101" w:hanging="222"/>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（調査結果の詳細報告</w:t>
      </w:r>
      <w:r w:rsidR="00337CA9" w:rsidRPr="00C8395C">
        <w:rPr>
          <w:rFonts w:ascii="ＭＳ 明朝" w:eastAsia="ＭＳ 明朝" w:hAnsi="ＭＳ 明朝" w:cs="MS-Mincho" w:hint="eastAsia"/>
          <w:color w:val="000000"/>
          <w:kern w:val="0"/>
          <w:sz w:val="22"/>
        </w:rPr>
        <w:t>事項</w:t>
      </w:r>
      <w:r w:rsidRPr="00C8395C">
        <w:rPr>
          <w:rFonts w:ascii="ＭＳ 明朝" w:eastAsia="ＭＳ 明朝" w:hAnsi="ＭＳ 明朝" w:cs="MS-Mincho" w:hint="eastAsia"/>
          <w:color w:val="000000"/>
          <w:kern w:val="0"/>
          <w:sz w:val="22"/>
        </w:rPr>
        <w:t>）</w:t>
      </w:r>
    </w:p>
    <w:p w14:paraId="3CFCD919" w14:textId="4344D266" w:rsidR="004261B3" w:rsidRPr="00C8395C" w:rsidRDefault="00A62787"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MS-Mincho" w:hint="eastAsia"/>
          <w:color w:val="000000"/>
          <w:kern w:val="0"/>
          <w:sz w:val="22"/>
        </w:rPr>
        <w:t>・</w:t>
      </w:r>
      <w:r w:rsidR="008F6516" w:rsidRPr="00C8395C">
        <w:rPr>
          <w:rFonts w:ascii="ＭＳ 明朝" w:eastAsia="ＭＳ 明朝" w:hAnsi="ＭＳ 明朝" w:cs="Courier New" w:hint="eastAsia"/>
          <w:sz w:val="22"/>
        </w:rPr>
        <w:t>趣旨</w:t>
      </w:r>
    </w:p>
    <w:p w14:paraId="2D8F6375" w14:textId="42487762" w:rsidR="004261B3" w:rsidRPr="00C8395C" w:rsidRDefault="009935DE"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MS-Mincho" w:hint="eastAsia"/>
          <w:color w:val="000000"/>
          <w:kern w:val="0"/>
          <w:sz w:val="22"/>
        </w:rPr>
        <w:t>・</w:t>
      </w:r>
      <w:r w:rsidR="008F6516" w:rsidRPr="00C8395C">
        <w:rPr>
          <w:rFonts w:ascii="ＭＳ 明朝" w:eastAsia="ＭＳ 明朝" w:hAnsi="ＭＳ 明朝" w:cs="Courier New" w:hint="eastAsia"/>
          <w:sz w:val="22"/>
        </w:rPr>
        <w:t>概要</w:t>
      </w:r>
      <w:r w:rsidR="003A0B99" w:rsidRPr="00C8395C">
        <w:rPr>
          <w:rFonts w:ascii="ＭＳ 明朝" w:eastAsia="ＭＳ 明朝" w:hAnsi="ＭＳ 明朝" w:cs="Courier New" w:hint="eastAsia"/>
          <w:sz w:val="22"/>
        </w:rPr>
        <w:t>（調査先、</w:t>
      </w:r>
      <w:r w:rsidR="00CA7396" w:rsidRPr="00C8395C">
        <w:rPr>
          <w:rFonts w:ascii="ＭＳ 明朝" w:eastAsia="ＭＳ 明朝" w:hAnsi="ＭＳ 明朝" w:cs="Courier New" w:hint="eastAsia"/>
          <w:sz w:val="22"/>
        </w:rPr>
        <w:t>調査対応者、</w:t>
      </w:r>
      <w:r w:rsidR="003A0B99" w:rsidRPr="00C8395C">
        <w:rPr>
          <w:rFonts w:ascii="ＭＳ 明朝" w:eastAsia="ＭＳ 明朝" w:hAnsi="ＭＳ 明朝" w:cs="Courier New" w:hint="eastAsia"/>
          <w:sz w:val="22"/>
        </w:rPr>
        <w:t>事故発生日時、場所、事故の概要、被害の状況）</w:t>
      </w:r>
    </w:p>
    <w:p w14:paraId="01D53919" w14:textId="5F74065E" w:rsidR="004261B3" w:rsidRPr="00C8395C" w:rsidRDefault="008F6516"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Courier New" w:hint="eastAsia"/>
          <w:sz w:val="22"/>
        </w:rPr>
        <w:t>・</w:t>
      </w:r>
      <w:r w:rsidR="009935DE" w:rsidRPr="00C8395C">
        <w:rPr>
          <w:rFonts w:ascii="ＭＳ 明朝" w:eastAsia="ＭＳ 明朝" w:hAnsi="ＭＳ 明朝" w:cs="Courier New" w:hint="eastAsia"/>
          <w:sz w:val="22"/>
        </w:rPr>
        <w:t>事故</w:t>
      </w:r>
      <w:r w:rsidRPr="00C8395C">
        <w:rPr>
          <w:rFonts w:ascii="ＭＳ 明朝" w:eastAsia="ＭＳ 明朝" w:hAnsi="ＭＳ 明朝" w:cs="Courier New" w:hint="eastAsia"/>
          <w:sz w:val="22"/>
        </w:rPr>
        <w:t>原因、再発防止対策</w:t>
      </w:r>
    </w:p>
    <w:p w14:paraId="2B18926E" w14:textId="085E0030" w:rsidR="004261B3" w:rsidRPr="00C8395C" w:rsidRDefault="008F6516"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Courier New" w:hint="eastAsia"/>
          <w:sz w:val="22"/>
        </w:rPr>
        <w:t>・今後の状況（事業者の取組、自治体の取組</w:t>
      </w:r>
      <w:r w:rsidR="00932A14" w:rsidRPr="00C8395C">
        <w:rPr>
          <w:rFonts w:ascii="ＭＳ 明朝" w:eastAsia="ＭＳ 明朝" w:hAnsi="ＭＳ 明朝" w:cs="Courier New" w:hint="eastAsia"/>
          <w:sz w:val="22"/>
        </w:rPr>
        <w:t>等</w:t>
      </w:r>
      <w:r w:rsidRPr="00C8395C">
        <w:rPr>
          <w:rFonts w:ascii="ＭＳ 明朝" w:eastAsia="ＭＳ 明朝" w:hAnsi="ＭＳ 明朝" w:cs="Courier New" w:hint="eastAsia"/>
          <w:sz w:val="22"/>
        </w:rPr>
        <w:t>を含む）</w:t>
      </w:r>
    </w:p>
    <w:p w14:paraId="3C48D3B7" w14:textId="1939F1CE" w:rsidR="004261B3" w:rsidRPr="00C8395C" w:rsidRDefault="008F6516"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Courier New" w:hint="eastAsia"/>
          <w:sz w:val="22"/>
        </w:rPr>
        <w:t>・社会的影響の状況</w:t>
      </w:r>
    </w:p>
    <w:p w14:paraId="7E09538F" w14:textId="5EFE2BEF" w:rsidR="004261B3" w:rsidRPr="00C8395C" w:rsidRDefault="008F6516"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Courier New" w:hint="eastAsia"/>
          <w:sz w:val="22"/>
        </w:rPr>
        <w:t>・「高圧ガスに係る事故等」としての取扱いの考察（法令違反の有無等を含む）</w:t>
      </w:r>
    </w:p>
    <w:p w14:paraId="452F7BCA" w14:textId="57E86BF1" w:rsidR="004261B3" w:rsidRPr="00C8395C" w:rsidRDefault="008F6516" w:rsidP="006A4751">
      <w:pPr>
        <w:autoSpaceDE w:val="0"/>
        <w:autoSpaceDN w:val="0"/>
        <w:adjustRightInd w:val="0"/>
        <w:ind w:leftChars="320" w:left="894" w:hangingChars="101" w:hanging="222"/>
        <w:jc w:val="left"/>
        <w:rPr>
          <w:rFonts w:ascii="ＭＳ 明朝" w:eastAsia="ＭＳ 明朝" w:hAnsi="ＭＳ 明朝" w:cs="Courier New"/>
          <w:sz w:val="22"/>
        </w:rPr>
      </w:pPr>
      <w:r w:rsidRPr="00C8395C">
        <w:rPr>
          <w:rFonts w:ascii="ＭＳ 明朝" w:eastAsia="ＭＳ 明朝" w:hAnsi="ＭＳ 明朝" w:cs="Courier New" w:hint="eastAsia"/>
          <w:sz w:val="22"/>
        </w:rPr>
        <w:t>・過去の同種の事故の発生状況（事故</w:t>
      </w:r>
      <w:r w:rsidR="00932A14" w:rsidRPr="00C8395C">
        <w:rPr>
          <w:rFonts w:ascii="ＭＳ 明朝" w:eastAsia="ＭＳ 明朝" w:hAnsi="ＭＳ 明朝" w:cs="Courier New" w:hint="eastAsia"/>
          <w:sz w:val="22"/>
        </w:rPr>
        <w:t>事例</w:t>
      </w:r>
      <w:r w:rsidRPr="00C8395C">
        <w:rPr>
          <w:rFonts w:ascii="ＭＳ 明朝" w:eastAsia="ＭＳ 明朝" w:hAnsi="ＭＳ 明朝" w:cs="Courier New" w:hint="eastAsia"/>
          <w:sz w:val="22"/>
        </w:rPr>
        <w:t>データベース等を活用）</w:t>
      </w:r>
    </w:p>
    <w:p w14:paraId="6A56DEF0" w14:textId="5D2B7CE5" w:rsidR="00A62787" w:rsidRPr="00C8395C" w:rsidRDefault="008F6516" w:rsidP="006A4751">
      <w:pPr>
        <w:autoSpaceDE w:val="0"/>
        <w:autoSpaceDN w:val="0"/>
        <w:adjustRightInd w:val="0"/>
        <w:ind w:leftChars="320" w:left="894" w:hangingChars="101" w:hanging="222"/>
        <w:jc w:val="left"/>
        <w:rPr>
          <w:rFonts w:ascii="ＭＳ 明朝" w:eastAsia="ＭＳ 明朝" w:hAnsi="ＭＳ 明朝" w:cs="MS-Mincho"/>
          <w:color w:val="000000"/>
          <w:kern w:val="0"/>
          <w:sz w:val="22"/>
        </w:rPr>
      </w:pPr>
      <w:r w:rsidRPr="00C8395C">
        <w:rPr>
          <w:rFonts w:ascii="ＭＳ 明朝" w:eastAsia="ＭＳ 明朝" w:hAnsi="ＭＳ 明朝" w:cs="Courier New" w:hint="eastAsia"/>
          <w:sz w:val="22"/>
        </w:rPr>
        <w:t>・上記状況を踏まえた、高圧ガス保安</w:t>
      </w:r>
      <w:r w:rsidR="003A0B99" w:rsidRPr="00C8395C">
        <w:rPr>
          <w:rFonts w:ascii="ＭＳ 明朝" w:eastAsia="ＭＳ 明朝" w:hAnsi="ＭＳ 明朝" w:cs="Courier New" w:hint="eastAsia"/>
          <w:sz w:val="22"/>
        </w:rPr>
        <w:t>法令等における</w:t>
      </w:r>
      <w:r w:rsidRPr="00C8395C">
        <w:rPr>
          <w:rFonts w:ascii="ＭＳ 明朝" w:eastAsia="ＭＳ 明朝" w:hAnsi="ＭＳ 明朝" w:cs="Courier New" w:hint="eastAsia"/>
          <w:sz w:val="22"/>
        </w:rPr>
        <w:t>今後の取扱いに係る助言</w:t>
      </w:r>
    </w:p>
    <w:p w14:paraId="56FDF67B" w14:textId="77777777" w:rsidR="00A62787" w:rsidRPr="00C8395C" w:rsidRDefault="00A62787" w:rsidP="00E1762B">
      <w:pPr>
        <w:autoSpaceDE w:val="0"/>
        <w:autoSpaceDN w:val="0"/>
        <w:adjustRightInd w:val="0"/>
        <w:ind w:leftChars="100" w:left="430" w:hangingChars="100" w:hanging="220"/>
        <w:jc w:val="left"/>
        <w:rPr>
          <w:rFonts w:ascii="ＭＳ 明朝" w:eastAsia="ＭＳ 明朝" w:hAnsi="ＭＳ 明朝" w:cs="MS-Mincho"/>
          <w:color w:val="000000"/>
          <w:kern w:val="0"/>
          <w:sz w:val="22"/>
        </w:rPr>
      </w:pPr>
    </w:p>
    <w:p w14:paraId="3309808D" w14:textId="34469244" w:rsidR="00DB4715" w:rsidRPr="00C8395C" w:rsidRDefault="00DB4715" w:rsidP="006A4751">
      <w:pPr>
        <w:autoSpaceDE w:val="0"/>
        <w:autoSpaceDN w:val="0"/>
        <w:adjustRightInd w:val="0"/>
        <w:ind w:leftChars="221" w:left="684" w:hangingChars="100" w:hanging="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②</w:t>
      </w:r>
      <w:r w:rsidR="006A786B" w:rsidRPr="00C8395C">
        <w:rPr>
          <w:rFonts w:ascii="ＭＳ 明朝" w:eastAsia="ＭＳ 明朝" w:hAnsi="ＭＳ 明朝" w:cs="MS-Mincho" w:hint="eastAsia"/>
          <w:color w:val="000000"/>
          <w:kern w:val="0"/>
          <w:sz w:val="22"/>
        </w:rPr>
        <w:t>①の現地調査実施</w:t>
      </w:r>
      <w:r w:rsidRPr="00C8395C">
        <w:rPr>
          <w:rFonts w:ascii="ＭＳ 明朝" w:eastAsia="ＭＳ 明朝" w:hAnsi="ＭＳ 明朝" w:cs="MS-Mincho" w:hint="eastAsia"/>
          <w:color w:val="000000"/>
          <w:kern w:val="0"/>
          <w:sz w:val="22"/>
        </w:rPr>
        <w:t>後に開催する</w:t>
      </w:r>
      <w:r w:rsidR="00A366B2" w:rsidRPr="00C8395C">
        <w:rPr>
          <w:rFonts w:ascii="ＭＳ 明朝" w:eastAsia="ＭＳ 明朝" w:hAnsi="ＭＳ 明朝" w:cs="MS-Mincho" w:hint="eastAsia"/>
          <w:color w:val="000000"/>
          <w:kern w:val="0"/>
          <w:sz w:val="22"/>
        </w:rPr>
        <w:t>８</w:t>
      </w:r>
      <w:r w:rsidRPr="00C8395C">
        <w:rPr>
          <w:rFonts w:ascii="ＭＳ 明朝" w:eastAsia="ＭＳ 明朝" w:hAnsi="ＭＳ 明朝" w:cs="MS-Mincho" w:hint="eastAsia"/>
          <w:color w:val="000000"/>
          <w:kern w:val="0"/>
          <w:sz w:val="22"/>
        </w:rPr>
        <w:t>）（１）の委員会にて、</w:t>
      </w:r>
      <w:r w:rsidR="00B73940" w:rsidRPr="00C8395C">
        <w:rPr>
          <w:rFonts w:ascii="ＭＳ 明朝" w:eastAsia="ＭＳ 明朝" w:hAnsi="ＭＳ 明朝" w:cs="MS-Mincho" w:hint="eastAsia"/>
          <w:color w:val="000000"/>
          <w:kern w:val="0"/>
          <w:sz w:val="22"/>
        </w:rPr>
        <w:t>①の</w:t>
      </w:r>
      <w:r w:rsidR="006A786B" w:rsidRPr="00C8395C">
        <w:rPr>
          <w:rFonts w:ascii="ＭＳ 明朝" w:eastAsia="ＭＳ 明朝" w:hAnsi="ＭＳ 明朝" w:cs="MS-Mincho" w:hint="eastAsia"/>
          <w:color w:val="000000"/>
          <w:kern w:val="0"/>
          <w:sz w:val="22"/>
        </w:rPr>
        <w:t>現地</w:t>
      </w:r>
      <w:r w:rsidR="00B73940" w:rsidRPr="00C8395C">
        <w:rPr>
          <w:rFonts w:ascii="ＭＳ 明朝" w:eastAsia="ＭＳ 明朝" w:hAnsi="ＭＳ 明朝" w:cs="MS-Mincho" w:hint="eastAsia"/>
          <w:color w:val="000000"/>
          <w:kern w:val="0"/>
          <w:sz w:val="22"/>
        </w:rPr>
        <w:t>調査</w:t>
      </w:r>
      <w:r w:rsidR="006A786B" w:rsidRPr="00C8395C">
        <w:rPr>
          <w:rFonts w:ascii="ＭＳ 明朝" w:eastAsia="ＭＳ 明朝" w:hAnsi="ＭＳ 明朝" w:cs="MS-Mincho" w:hint="eastAsia"/>
          <w:color w:val="000000"/>
          <w:kern w:val="0"/>
          <w:sz w:val="22"/>
        </w:rPr>
        <w:t>に関し</w:t>
      </w:r>
      <w:r w:rsidR="006A786B" w:rsidRPr="00C8395C">
        <w:rPr>
          <w:rFonts w:ascii="ＭＳ 明朝" w:eastAsia="ＭＳ 明朝" w:hAnsi="ＭＳ 明朝" w:cs="MS-Mincho" w:hint="eastAsia"/>
          <w:color w:val="000000"/>
          <w:kern w:val="0"/>
          <w:sz w:val="22"/>
        </w:rPr>
        <w:lastRenderedPageBreak/>
        <w:t>て調査を行った者から</w:t>
      </w:r>
      <w:r w:rsidR="00B73940" w:rsidRPr="00C8395C">
        <w:rPr>
          <w:rFonts w:ascii="ＭＳ 明朝" w:eastAsia="ＭＳ 明朝" w:hAnsi="ＭＳ 明朝" w:cs="MS-Mincho" w:hint="eastAsia"/>
          <w:color w:val="000000"/>
          <w:kern w:val="0"/>
          <w:sz w:val="22"/>
        </w:rPr>
        <w:t>報告書</w:t>
      </w:r>
      <w:r w:rsidRPr="00C8395C">
        <w:rPr>
          <w:rFonts w:ascii="ＭＳ 明朝" w:eastAsia="ＭＳ 明朝" w:hAnsi="ＭＳ 明朝" w:cs="MS-Mincho" w:hint="eastAsia"/>
          <w:color w:val="000000"/>
          <w:kern w:val="0"/>
          <w:sz w:val="22"/>
        </w:rPr>
        <w:t>の説明を受けた後、有識者の意見を聴取し、国へ報告書を提出する。</w:t>
      </w:r>
      <w:r w:rsidR="006B1EA3" w:rsidRPr="00C8395C">
        <w:rPr>
          <w:rFonts w:ascii="ＭＳ 明朝" w:eastAsia="ＭＳ 明朝" w:hAnsi="ＭＳ 明朝" w:cs="MS-Mincho" w:hint="eastAsia"/>
          <w:color w:val="000000"/>
          <w:kern w:val="0"/>
          <w:sz w:val="22"/>
        </w:rPr>
        <w:t>ただし、</w:t>
      </w:r>
      <w:r w:rsidR="00CC0498" w:rsidRPr="00C8395C">
        <w:rPr>
          <w:rFonts w:ascii="ＭＳ 明朝" w:eastAsia="ＭＳ 明朝" w:hAnsi="ＭＳ 明朝" w:cs="MS-Mincho" w:hint="eastAsia"/>
          <w:color w:val="000000"/>
          <w:kern w:val="0"/>
          <w:sz w:val="22"/>
        </w:rPr>
        <w:t>令和</w:t>
      </w:r>
      <w:r w:rsidR="009E1290" w:rsidRPr="00C8395C">
        <w:rPr>
          <w:rFonts w:ascii="ＭＳ 明朝" w:eastAsia="ＭＳ 明朝" w:hAnsi="ＭＳ 明朝" w:cs="MS-Mincho" w:hint="eastAsia"/>
          <w:color w:val="000000"/>
          <w:kern w:val="0"/>
          <w:sz w:val="22"/>
        </w:rPr>
        <w:t>７</w:t>
      </w:r>
      <w:r w:rsidR="00CC0498" w:rsidRPr="00C8395C">
        <w:rPr>
          <w:rFonts w:ascii="ＭＳ 明朝" w:eastAsia="ＭＳ 明朝" w:hAnsi="ＭＳ 明朝" w:cs="MS-Mincho" w:hint="eastAsia"/>
          <w:color w:val="000000"/>
          <w:kern w:val="0"/>
          <w:sz w:val="22"/>
        </w:rPr>
        <w:t>年</w:t>
      </w:r>
      <w:r w:rsidR="009E1290" w:rsidRPr="00C8395C">
        <w:rPr>
          <w:rFonts w:ascii="ＭＳ 明朝" w:eastAsia="ＭＳ 明朝" w:hAnsi="ＭＳ 明朝" w:cs="MS-Mincho" w:hint="eastAsia"/>
          <w:color w:val="000000"/>
          <w:kern w:val="0"/>
          <w:sz w:val="22"/>
        </w:rPr>
        <w:t>２月</w:t>
      </w:r>
      <w:r w:rsidR="00615648" w:rsidRPr="00C8395C">
        <w:rPr>
          <w:rFonts w:ascii="ＭＳ 明朝" w:eastAsia="ＭＳ 明朝" w:hAnsi="ＭＳ 明朝" w:cs="MS-Mincho" w:hint="eastAsia"/>
          <w:color w:val="000000"/>
          <w:kern w:val="0"/>
          <w:sz w:val="22"/>
        </w:rPr>
        <w:t>または３月</w:t>
      </w:r>
      <w:r w:rsidR="009E1290" w:rsidRPr="00C8395C">
        <w:rPr>
          <w:rFonts w:ascii="ＭＳ 明朝" w:eastAsia="ＭＳ 明朝" w:hAnsi="ＭＳ 明朝" w:cs="MS-Mincho" w:hint="eastAsia"/>
          <w:color w:val="000000"/>
          <w:kern w:val="0"/>
          <w:sz w:val="22"/>
        </w:rPr>
        <w:t>に発生した事故に関</w:t>
      </w:r>
      <w:r w:rsidR="003C02C4" w:rsidRPr="00C8395C">
        <w:rPr>
          <w:rFonts w:ascii="ＭＳ 明朝" w:eastAsia="ＭＳ 明朝" w:hAnsi="ＭＳ 明朝" w:cs="MS-Mincho" w:hint="eastAsia"/>
          <w:color w:val="000000"/>
          <w:kern w:val="0"/>
          <w:sz w:val="22"/>
        </w:rPr>
        <w:t>する</w:t>
      </w:r>
      <w:r w:rsidR="000B5E83" w:rsidRPr="00C8395C">
        <w:rPr>
          <w:rFonts w:ascii="ＭＳ 明朝" w:eastAsia="ＭＳ 明朝" w:hAnsi="ＭＳ 明朝" w:cs="MS-Mincho" w:hint="eastAsia"/>
          <w:color w:val="000000"/>
          <w:kern w:val="0"/>
          <w:sz w:val="22"/>
        </w:rPr>
        <w:t>①の</w:t>
      </w:r>
      <w:r w:rsidR="003C02C4" w:rsidRPr="00C8395C">
        <w:rPr>
          <w:rFonts w:ascii="ＭＳ 明朝" w:eastAsia="ＭＳ 明朝" w:hAnsi="ＭＳ 明朝" w:cs="MS-Mincho" w:hint="eastAsia"/>
          <w:color w:val="000000"/>
          <w:kern w:val="0"/>
          <w:sz w:val="22"/>
        </w:rPr>
        <w:t>現地調査について</w:t>
      </w:r>
      <w:r w:rsidR="009E1290" w:rsidRPr="00C8395C">
        <w:rPr>
          <w:rFonts w:ascii="ＭＳ 明朝" w:eastAsia="ＭＳ 明朝" w:hAnsi="ＭＳ 明朝" w:cs="MS-Mincho" w:hint="eastAsia"/>
          <w:color w:val="000000"/>
          <w:kern w:val="0"/>
          <w:sz w:val="22"/>
        </w:rPr>
        <w:t>は</w:t>
      </w:r>
      <w:r w:rsidR="00104517" w:rsidRPr="00C8395C">
        <w:rPr>
          <w:rFonts w:ascii="ＭＳ 明朝" w:eastAsia="ＭＳ 明朝" w:hAnsi="ＭＳ 明朝" w:cs="MS-Mincho" w:hint="eastAsia"/>
          <w:color w:val="000000"/>
          <w:kern w:val="0"/>
          <w:sz w:val="22"/>
        </w:rPr>
        <w:t>、</w:t>
      </w:r>
      <w:r w:rsidR="00A366B2" w:rsidRPr="00C8395C">
        <w:rPr>
          <w:rFonts w:ascii="ＭＳ 明朝" w:eastAsia="ＭＳ 明朝" w:hAnsi="ＭＳ 明朝" w:cs="MS-Mincho" w:hint="eastAsia"/>
          <w:color w:val="000000"/>
          <w:kern w:val="0"/>
          <w:sz w:val="22"/>
        </w:rPr>
        <w:t>８</w:t>
      </w:r>
      <w:r w:rsidR="006279D4" w:rsidRPr="00C8395C">
        <w:rPr>
          <w:rFonts w:ascii="ＭＳ 明朝" w:eastAsia="ＭＳ 明朝" w:hAnsi="ＭＳ 明朝" w:cs="MS-Mincho" w:hint="eastAsia"/>
          <w:color w:val="000000"/>
          <w:kern w:val="0"/>
          <w:sz w:val="22"/>
        </w:rPr>
        <w:t>）（１）の委員会での有識者の意見聴取は不要とする。</w:t>
      </w:r>
    </w:p>
    <w:p w14:paraId="6494FEA0" w14:textId="77777777" w:rsidR="00030FD0" w:rsidRPr="00C8395C" w:rsidRDefault="00030FD0" w:rsidP="00E1762B">
      <w:pPr>
        <w:autoSpaceDE w:val="0"/>
        <w:autoSpaceDN w:val="0"/>
        <w:adjustRightInd w:val="0"/>
        <w:ind w:leftChars="100" w:left="430" w:hangingChars="100" w:hanging="220"/>
        <w:jc w:val="left"/>
        <w:rPr>
          <w:rFonts w:ascii="ＭＳ 明朝" w:eastAsia="ＭＳ 明朝" w:hAnsi="ＭＳ 明朝" w:cs="MS-Mincho"/>
          <w:color w:val="000000"/>
          <w:kern w:val="0"/>
          <w:sz w:val="22"/>
        </w:rPr>
      </w:pPr>
    </w:p>
    <w:p w14:paraId="713A7F92" w14:textId="126605A2" w:rsidR="00030FD0" w:rsidRPr="00C8395C" w:rsidRDefault="00030FD0" w:rsidP="006A4751">
      <w:pPr>
        <w:autoSpaceDE w:val="0"/>
        <w:autoSpaceDN w:val="0"/>
        <w:adjustRightInd w:val="0"/>
        <w:ind w:leftChars="228" w:left="699" w:hangingChars="100" w:hanging="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③令和６年</w:t>
      </w:r>
      <w:r w:rsidR="000553F2" w:rsidRPr="00C8395C">
        <w:rPr>
          <w:rFonts w:ascii="ＭＳ 明朝" w:eastAsia="ＭＳ 明朝" w:hAnsi="ＭＳ 明朝" w:cs="MS-Mincho" w:hint="eastAsia"/>
          <w:color w:val="000000"/>
          <w:kern w:val="0"/>
          <w:sz w:val="22"/>
        </w:rPr>
        <w:t>２月または３月に発生した事故に関する現地調査</w:t>
      </w:r>
      <w:r w:rsidR="005A1846" w:rsidRPr="00C8395C">
        <w:rPr>
          <w:rFonts w:ascii="ＭＳ 明朝" w:eastAsia="ＭＳ 明朝" w:hAnsi="ＭＳ 明朝" w:cs="MS-Mincho" w:hint="eastAsia"/>
          <w:color w:val="000000"/>
          <w:kern w:val="0"/>
          <w:sz w:val="22"/>
        </w:rPr>
        <w:t>報告書を</w:t>
      </w:r>
      <w:r w:rsidR="008B7B65" w:rsidRPr="00C8395C">
        <w:rPr>
          <w:rFonts w:ascii="ＭＳ 明朝" w:eastAsia="ＭＳ 明朝" w:hAnsi="ＭＳ 明朝" w:cs="MS-Mincho" w:hint="eastAsia"/>
          <w:color w:val="000000"/>
          <w:kern w:val="0"/>
          <w:sz w:val="22"/>
        </w:rPr>
        <w:t>国から提供を受け、</w:t>
      </w:r>
      <w:r w:rsidR="00A366B2" w:rsidRPr="00C8395C">
        <w:rPr>
          <w:rFonts w:ascii="ＭＳ 明朝" w:eastAsia="ＭＳ 明朝" w:hAnsi="ＭＳ 明朝" w:cs="MS-Mincho" w:hint="eastAsia"/>
          <w:color w:val="000000"/>
          <w:kern w:val="0"/>
          <w:sz w:val="22"/>
        </w:rPr>
        <w:t>８</w:t>
      </w:r>
      <w:r w:rsidR="006E6341" w:rsidRPr="00C8395C">
        <w:rPr>
          <w:rFonts w:ascii="ＭＳ 明朝" w:eastAsia="ＭＳ 明朝" w:hAnsi="ＭＳ 明朝" w:cs="MS-Mincho" w:hint="eastAsia"/>
          <w:color w:val="000000"/>
          <w:kern w:val="0"/>
          <w:sz w:val="22"/>
        </w:rPr>
        <w:t>）（１）の委員会にて有識者の意見を聴取し、国へ報告書を提出する。</w:t>
      </w:r>
    </w:p>
    <w:p w14:paraId="0E956EB4"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15C49BD3" w14:textId="77777777" w:rsidR="00DB4715"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（２）国外で発生した重大事故または国外の規制、事故の発生状況について、国から指示があったとき（１年に</w:t>
      </w:r>
      <w:r w:rsidRPr="00C8395C">
        <w:rPr>
          <w:rFonts w:ascii="ＭＳ 明朝" w:eastAsia="ＭＳ 明朝" w:hAnsi="ＭＳ 明朝" w:cs="MS-Mincho" w:hint="eastAsia"/>
          <w:kern w:val="0"/>
          <w:sz w:val="22"/>
        </w:rPr>
        <w:t>１</w:t>
      </w:r>
      <w:r w:rsidRPr="00C8395C">
        <w:rPr>
          <w:rFonts w:ascii="ＭＳ 明朝" w:eastAsia="ＭＳ 明朝" w:hAnsi="ＭＳ 明朝" w:cs="MS-Mincho" w:hint="eastAsia"/>
          <w:color w:val="000000"/>
          <w:kern w:val="0"/>
          <w:sz w:val="22"/>
        </w:rPr>
        <w:t>回程度を想定）は、事業者、規制当局、その他関係者に連絡し、情報収集を行い、可能であれば現地調査を実施し、国へ報告書を提出する。現地調査は、原則委員会の有識者及び受託者事務局が行うものとするが、委員会の有識者以外の有識者から選定すべき場合は、委嘱等の所要の手続を行うこと。事業者、規制当局、その他関係者は、国から情報を提供するが、入札する者が自らの有する情報により連絡することを妨げるものではない。</w:t>
      </w:r>
    </w:p>
    <w:p w14:paraId="329ABC7A" w14:textId="77777777" w:rsidR="00B8531C" w:rsidRPr="00C8395C" w:rsidRDefault="00B8531C" w:rsidP="00DB4715">
      <w:pPr>
        <w:autoSpaceDE w:val="0"/>
        <w:autoSpaceDN w:val="0"/>
        <w:adjustRightInd w:val="0"/>
        <w:jc w:val="left"/>
        <w:rPr>
          <w:rFonts w:ascii="ＭＳ 明朝" w:eastAsia="ＭＳ 明朝" w:hAnsi="ＭＳ 明朝" w:cs="MS-Mincho"/>
          <w:color w:val="000000"/>
          <w:kern w:val="0"/>
          <w:sz w:val="22"/>
        </w:rPr>
      </w:pPr>
    </w:p>
    <w:p w14:paraId="753D7174" w14:textId="5B89B369" w:rsidR="00DB4715"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（３）（１）から（２）までの報告書を本事業の終了期限までに取りまとめ、事業報告書を作成する。ただし、国に提出した報告書のうち、必要と判断した個所に限る。詳細は、国</w:t>
      </w:r>
      <w:r w:rsidR="00A62787" w:rsidRPr="00C8395C">
        <w:rPr>
          <w:rFonts w:ascii="ＭＳ 明朝" w:eastAsia="ＭＳ 明朝" w:hAnsi="ＭＳ 明朝" w:cs="MS-Mincho" w:hint="eastAsia"/>
          <w:color w:val="000000"/>
          <w:kern w:val="0"/>
          <w:sz w:val="22"/>
        </w:rPr>
        <w:t>に</w:t>
      </w:r>
      <w:r w:rsidR="00571BF9" w:rsidRPr="00C8395C">
        <w:rPr>
          <w:rFonts w:ascii="ＭＳ 明朝" w:eastAsia="ＭＳ 明朝" w:hAnsi="ＭＳ 明朝" w:cs="MS-Mincho" w:hint="eastAsia"/>
          <w:color w:val="000000"/>
          <w:kern w:val="0"/>
          <w:sz w:val="22"/>
        </w:rPr>
        <w:t>相談</w:t>
      </w:r>
      <w:r w:rsidR="00FC207D" w:rsidRPr="00C8395C">
        <w:rPr>
          <w:rFonts w:ascii="ＭＳ 明朝" w:eastAsia="ＭＳ 明朝" w:hAnsi="ＭＳ 明朝" w:cs="MS-Mincho" w:hint="eastAsia"/>
          <w:color w:val="000000"/>
          <w:kern w:val="0"/>
          <w:sz w:val="22"/>
        </w:rPr>
        <w:t>し了解を得</w:t>
      </w:r>
      <w:r w:rsidRPr="00C8395C">
        <w:rPr>
          <w:rFonts w:ascii="ＭＳ 明朝" w:eastAsia="ＭＳ 明朝" w:hAnsi="ＭＳ 明朝" w:cs="MS-Mincho" w:hint="eastAsia"/>
          <w:color w:val="000000"/>
          <w:kern w:val="0"/>
          <w:sz w:val="22"/>
        </w:rPr>
        <w:t>ること。</w:t>
      </w:r>
    </w:p>
    <w:p w14:paraId="513666E0"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2F158368" w14:textId="6EF2E3E7" w:rsidR="00DB4715" w:rsidRPr="00C8395C" w:rsidRDefault="00A366B2"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７</w:t>
      </w:r>
      <w:r w:rsidR="00DB4715" w:rsidRPr="00C8395C">
        <w:rPr>
          <w:rFonts w:ascii="ＭＳ 明朝" w:eastAsia="ＭＳ 明朝" w:hAnsi="ＭＳ 明朝" w:cs="MS-Mincho" w:hint="eastAsia"/>
          <w:color w:val="000000"/>
          <w:kern w:val="0"/>
          <w:sz w:val="22"/>
        </w:rPr>
        <w:t>）高圧ガス事故を題材とした視聴覚資料の整備</w:t>
      </w:r>
    </w:p>
    <w:p w14:paraId="2473CFC9" w14:textId="078BAF91" w:rsidR="00522B05" w:rsidRPr="00C8395C" w:rsidRDefault="00DB4715" w:rsidP="5644DCCC">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color w:val="000000"/>
          <w:kern w:val="0"/>
          <w:sz w:val="22"/>
        </w:rPr>
        <w:t>（１）</w:t>
      </w:r>
      <w:r w:rsidR="00B02640" w:rsidRPr="00C8395C">
        <w:rPr>
          <w:rFonts w:ascii="ＭＳ 明朝" w:eastAsia="ＭＳ 明朝" w:hAnsi="ＭＳ 明朝" w:cs="MS-Mincho"/>
          <w:color w:val="000000"/>
          <w:kern w:val="0"/>
          <w:sz w:val="22"/>
        </w:rPr>
        <w:t>高圧ガス事故防止のためには、事故、トラブルを題材とした視聴覚資料を作成、広く周知することが有効と考えられるため、過去に国内で発生した事故、トラブルのうち、石油精製業等に対し教訓としての価値が高いと思われる事故、トラブルを</w:t>
      </w:r>
      <w:r w:rsidR="42722383" w:rsidRPr="00C8395C">
        <w:rPr>
          <w:rFonts w:ascii="ＭＳ 明朝" w:eastAsia="ＭＳ 明朝" w:hAnsi="ＭＳ 明朝" w:cs="MS-Mincho"/>
          <w:color w:val="000000"/>
          <w:kern w:val="0"/>
          <w:sz w:val="22"/>
        </w:rPr>
        <w:t>２</w:t>
      </w:r>
      <w:r w:rsidR="00B02640" w:rsidRPr="00C8395C">
        <w:rPr>
          <w:rFonts w:ascii="ＭＳ 明朝" w:eastAsia="ＭＳ 明朝" w:hAnsi="ＭＳ 明朝" w:cs="MS-Mincho"/>
          <w:color w:val="000000"/>
          <w:kern w:val="0"/>
          <w:sz w:val="22"/>
        </w:rPr>
        <w:t>件抽出して、現に事故、トラブルを体験した事業者等の協力を得て、実際の映像（新たに撮影する映像の他、事故、トラブルが発生した当時のニュース映像等を含む。）、ＣＧ映像、シミュレーション結果等により事故、トラブルを再現した視聴覚資料とする（それぞれ１０分程度）。</w:t>
      </w:r>
    </w:p>
    <w:p w14:paraId="2E3F946E" w14:textId="77777777" w:rsidR="00D9608A" w:rsidRPr="00C8395C" w:rsidRDefault="00D9608A" w:rsidP="00DB4715">
      <w:pPr>
        <w:autoSpaceDE w:val="0"/>
        <w:autoSpaceDN w:val="0"/>
        <w:adjustRightInd w:val="0"/>
        <w:jc w:val="left"/>
        <w:rPr>
          <w:rFonts w:ascii="ＭＳ 明朝" w:eastAsia="ＭＳ 明朝" w:hAnsi="ＭＳ 明朝" w:cs="MS-Mincho"/>
          <w:color w:val="000000"/>
          <w:kern w:val="0"/>
          <w:sz w:val="22"/>
        </w:rPr>
      </w:pPr>
    </w:p>
    <w:p w14:paraId="7BC03DB8" w14:textId="155FD33A" w:rsidR="00D9608A" w:rsidRPr="00C8395C" w:rsidRDefault="00DB4715" w:rsidP="00DB1062">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（２）（１）で作成する視聴覚資料の理解を補助するため、</w:t>
      </w:r>
      <w:r w:rsidR="00B02640" w:rsidRPr="00C8395C">
        <w:rPr>
          <w:rFonts w:ascii="ＭＳ 明朝" w:eastAsia="ＭＳ 明朝" w:hAnsi="ＭＳ 明朝" w:cs="MS-Mincho" w:hint="eastAsia"/>
          <w:color w:val="000000"/>
          <w:kern w:val="0"/>
          <w:sz w:val="22"/>
        </w:rPr>
        <w:t>必要に応じ、</w:t>
      </w:r>
      <w:r w:rsidRPr="00C8395C">
        <w:rPr>
          <w:rFonts w:ascii="ＭＳ 明朝" w:eastAsia="ＭＳ 明朝" w:hAnsi="ＭＳ 明朝" w:cs="MS-Mincho" w:hint="eastAsia"/>
          <w:color w:val="000000"/>
          <w:kern w:val="0"/>
          <w:sz w:val="22"/>
        </w:rPr>
        <w:t>事故、トラブルの概要や専門用語などを解説した１から２ページ程度の資料を作成すること。</w:t>
      </w:r>
    </w:p>
    <w:p w14:paraId="4936CF35" w14:textId="77777777" w:rsidR="00D9608A" w:rsidRPr="00C8395C" w:rsidRDefault="00D9608A"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55F4CD30" w14:textId="771DFCC4" w:rsidR="00DB4715"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B02640" w:rsidRPr="00C8395C">
        <w:rPr>
          <w:rFonts w:ascii="ＭＳ 明朝" w:eastAsia="ＭＳ 明朝" w:hAnsi="ＭＳ 明朝" w:cs="MS-Mincho" w:hint="eastAsia"/>
          <w:color w:val="000000"/>
          <w:kern w:val="0"/>
          <w:sz w:val="22"/>
        </w:rPr>
        <w:t>３</w:t>
      </w:r>
      <w:r w:rsidRPr="00C8395C">
        <w:rPr>
          <w:rFonts w:ascii="ＭＳ 明朝" w:eastAsia="ＭＳ 明朝" w:hAnsi="ＭＳ 明朝" w:cs="MS-Mincho" w:hint="eastAsia"/>
          <w:color w:val="000000"/>
          <w:kern w:val="0"/>
          <w:sz w:val="22"/>
        </w:rPr>
        <w:t>）視聴覚資料の対象とする事故、トラブルの抽出、</w:t>
      </w:r>
      <w:r w:rsidR="006A0BC3" w:rsidRPr="00C8395C">
        <w:rPr>
          <w:rFonts w:ascii="ＭＳ 明朝" w:eastAsia="ＭＳ 明朝" w:hAnsi="ＭＳ 明朝" w:cs="MS-Mincho" w:hint="eastAsia"/>
          <w:color w:val="000000"/>
          <w:kern w:val="0"/>
          <w:sz w:val="22"/>
        </w:rPr>
        <w:t>作成する</w:t>
      </w:r>
      <w:r w:rsidRPr="00C8395C">
        <w:rPr>
          <w:rFonts w:ascii="ＭＳ 明朝" w:eastAsia="ＭＳ 明朝" w:hAnsi="ＭＳ 明朝" w:cs="MS-Mincho" w:hint="eastAsia"/>
          <w:color w:val="000000"/>
          <w:kern w:val="0"/>
          <w:sz w:val="22"/>
        </w:rPr>
        <w:t>視聴覚資料等については、</w:t>
      </w:r>
      <w:r w:rsidR="00A366B2" w:rsidRPr="00C8395C">
        <w:rPr>
          <w:rFonts w:ascii="ＭＳ 明朝" w:eastAsia="ＭＳ 明朝" w:hAnsi="ＭＳ 明朝" w:cs="MS-Mincho" w:hint="eastAsia"/>
          <w:color w:val="000000"/>
          <w:kern w:val="0"/>
          <w:sz w:val="22"/>
        </w:rPr>
        <w:t>８</w:t>
      </w:r>
      <w:r w:rsidRPr="00C8395C">
        <w:rPr>
          <w:rFonts w:ascii="ＭＳ 明朝" w:eastAsia="ＭＳ 明朝" w:hAnsi="ＭＳ 明朝" w:cs="MS-Mincho" w:hint="eastAsia"/>
          <w:color w:val="000000"/>
          <w:kern w:val="0"/>
          <w:sz w:val="22"/>
        </w:rPr>
        <w:t>）（２）で設置する委員会にて審議し、その内容の技術的妥当性等につ</w:t>
      </w:r>
      <w:r w:rsidRPr="00C8395C">
        <w:rPr>
          <w:rFonts w:ascii="ＭＳ 明朝" w:eastAsia="ＭＳ 明朝" w:hAnsi="ＭＳ 明朝" w:cs="MS-Mincho" w:hint="eastAsia"/>
          <w:color w:val="000000"/>
          <w:kern w:val="0"/>
          <w:sz w:val="22"/>
        </w:rPr>
        <w:lastRenderedPageBreak/>
        <w:t>いて検討すること。</w:t>
      </w:r>
    </w:p>
    <w:p w14:paraId="2B70803B" w14:textId="77777777" w:rsidR="00E1762B" w:rsidRPr="00C8395C" w:rsidRDefault="00E1762B"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15F43074" w14:textId="59F45943" w:rsidR="00DB4715"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w:t>
      </w:r>
      <w:r w:rsidR="00B02640" w:rsidRPr="00C8395C">
        <w:rPr>
          <w:rFonts w:ascii="ＭＳ 明朝" w:eastAsia="ＭＳ 明朝" w:hAnsi="ＭＳ 明朝" w:cs="MS-Mincho" w:hint="eastAsia"/>
          <w:color w:val="000000"/>
          <w:kern w:val="0"/>
          <w:sz w:val="22"/>
        </w:rPr>
        <w:t>４</w:t>
      </w:r>
      <w:r w:rsidRPr="00C8395C">
        <w:rPr>
          <w:rFonts w:ascii="ＭＳ 明朝" w:eastAsia="ＭＳ 明朝" w:hAnsi="ＭＳ 明朝" w:cs="MS-Mincho" w:hint="eastAsia"/>
          <w:color w:val="000000"/>
          <w:kern w:val="0"/>
          <w:sz w:val="22"/>
        </w:rPr>
        <w:t>）作成した視聴覚教材の</w:t>
      </w:r>
      <w:r w:rsidR="00631FAA" w:rsidRPr="00C8395C">
        <w:rPr>
          <w:rFonts w:ascii="ＭＳ 明朝" w:eastAsia="ＭＳ 明朝" w:hAnsi="ＭＳ 明朝" w:cs="MS-Mincho" w:hint="eastAsia"/>
          <w:color w:val="000000"/>
          <w:kern w:val="0"/>
          <w:sz w:val="22"/>
        </w:rPr>
        <w:t>内容及び</w:t>
      </w:r>
      <w:r w:rsidRPr="00C8395C">
        <w:rPr>
          <w:rFonts w:ascii="ＭＳ 明朝" w:eastAsia="ＭＳ 明朝" w:hAnsi="ＭＳ 明朝" w:cs="MS-Mincho" w:hint="eastAsia"/>
          <w:color w:val="000000"/>
          <w:kern w:val="0"/>
          <w:sz w:val="22"/>
        </w:rPr>
        <w:t>公開方法は、国と協議すること。</w:t>
      </w:r>
    </w:p>
    <w:p w14:paraId="53F37D86" w14:textId="77777777" w:rsidR="00A7302F" w:rsidRPr="00C8395C" w:rsidRDefault="00A7302F" w:rsidP="00DB4715">
      <w:pPr>
        <w:autoSpaceDE w:val="0"/>
        <w:autoSpaceDN w:val="0"/>
        <w:adjustRightInd w:val="0"/>
        <w:jc w:val="left"/>
        <w:rPr>
          <w:rFonts w:ascii="ＭＳ 明朝" w:eastAsia="ＭＳ 明朝" w:hAnsi="ＭＳ 明朝" w:cs="MS-Mincho"/>
          <w:color w:val="000000"/>
          <w:kern w:val="0"/>
          <w:sz w:val="22"/>
        </w:rPr>
      </w:pPr>
    </w:p>
    <w:p w14:paraId="3F235E0A" w14:textId="5476E21D" w:rsidR="00DB4715" w:rsidRPr="00C8395C" w:rsidRDefault="00A366B2"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８</w:t>
      </w:r>
      <w:r w:rsidR="00DB4715" w:rsidRPr="00C8395C">
        <w:rPr>
          <w:rFonts w:ascii="ＭＳ 明朝" w:eastAsia="ＭＳ 明朝" w:hAnsi="ＭＳ 明朝" w:cs="MS-Mincho" w:hint="eastAsia"/>
          <w:color w:val="000000"/>
          <w:kern w:val="0"/>
          <w:sz w:val="22"/>
        </w:rPr>
        <w:t>）委員会の設置・運営</w:t>
      </w:r>
    </w:p>
    <w:p w14:paraId="4ADB6FBD" w14:textId="6FCD5690" w:rsidR="00DB4715"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（１）３．２）から</w:t>
      </w:r>
      <w:r w:rsidR="00BE22F9" w:rsidRPr="00C8395C">
        <w:rPr>
          <w:rFonts w:ascii="ＭＳ 明朝" w:eastAsia="ＭＳ 明朝" w:hAnsi="ＭＳ 明朝" w:cs="MS-Mincho" w:hint="eastAsia"/>
          <w:color w:val="000000"/>
          <w:kern w:val="0"/>
          <w:sz w:val="22"/>
        </w:rPr>
        <w:t>６</w:t>
      </w:r>
      <w:r w:rsidRPr="00C8395C">
        <w:rPr>
          <w:rFonts w:ascii="ＭＳ 明朝" w:eastAsia="ＭＳ 明朝" w:hAnsi="ＭＳ 明朝" w:cs="MS-Mincho" w:hint="eastAsia"/>
          <w:color w:val="000000"/>
          <w:kern w:val="0"/>
          <w:sz w:val="22"/>
        </w:rPr>
        <w:t>）までの事業を実施するに当たって、有識者からなる委員会（委員：１０名程度、委員会開催回数４回程度）を設置し、意見の聴取等を含め、事業の円滑な進行を図ること。また、有識者の選定に当たっては、学識経験者（大学教授等）、研究者、保安管理実施者（県庁等職員）、事業者（労働者）等の中から、それぞれ候補者を選定し、</w:t>
      </w:r>
      <w:r w:rsidR="00FC207D" w:rsidRPr="00C8395C">
        <w:rPr>
          <w:rFonts w:ascii="ＭＳ 明朝" w:eastAsia="ＭＳ 明朝" w:hAnsi="ＭＳ 明朝" w:cs="MS-Mincho" w:hint="eastAsia"/>
          <w:color w:val="000000"/>
          <w:kern w:val="0"/>
          <w:sz w:val="22"/>
        </w:rPr>
        <w:t>国</w:t>
      </w:r>
      <w:r w:rsidR="00A62787" w:rsidRPr="00C8395C">
        <w:rPr>
          <w:rFonts w:ascii="ＭＳ 明朝" w:eastAsia="ＭＳ 明朝" w:hAnsi="ＭＳ 明朝" w:cs="MS-Mincho" w:hint="eastAsia"/>
          <w:color w:val="000000"/>
          <w:kern w:val="0"/>
          <w:sz w:val="22"/>
        </w:rPr>
        <w:t>に</w:t>
      </w:r>
      <w:r w:rsidR="00571BF9" w:rsidRPr="00C8395C">
        <w:rPr>
          <w:rFonts w:ascii="ＭＳ 明朝" w:eastAsia="ＭＳ 明朝" w:hAnsi="ＭＳ 明朝" w:cs="MS-Mincho" w:hint="eastAsia"/>
          <w:color w:val="000000"/>
          <w:kern w:val="0"/>
          <w:sz w:val="22"/>
        </w:rPr>
        <w:t>相談</w:t>
      </w:r>
      <w:r w:rsidR="00A62787" w:rsidRPr="00C8395C">
        <w:rPr>
          <w:rFonts w:ascii="ＭＳ 明朝" w:eastAsia="ＭＳ 明朝" w:hAnsi="ＭＳ 明朝" w:cs="MS-Mincho" w:hint="eastAsia"/>
          <w:color w:val="000000"/>
          <w:kern w:val="0"/>
          <w:sz w:val="22"/>
        </w:rPr>
        <w:t>し</w:t>
      </w:r>
      <w:r w:rsidR="00FC207D" w:rsidRPr="00C8395C">
        <w:rPr>
          <w:rFonts w:ascii="ＭＳ 明朝" w:eastAsia="ＭＳ 明朝" w:hAnsi="ＭＳ 明朝" w:cs="MS-Mincho" w:hint="eastAsia"/>
          <w:color w:val="000000"/>
          <w:kern w:val="0"/>
          <w:sz w:val="22"/>
        </w:rPr>
        <w:t>了解を得た上で</w:t>
      </w:r>
      <w:r w:rsidRPr="00C8395C">
        <w:rPr>
          <w:rFonts w:ascii="ＭＳ 明朝" w:eastAsia="ＭＳ 明朝" w:hAnsi="ＭＳ 明朝" w:cs="MS-Mincho" w:hint="eastAsia"/>
          <w:color w:val="000000"/>
          <w:kern w:val="0"/>
          <w:sz w:val="22"/>
        </w:rPr>
        <w:t>決定すること。</w:t>
      </w:r>
    </w:p>
    <w:p w14:paraId="087AB60C" w14:textId="77777777" w:rsidR="00366E21" w:rsidRPr="00C8395C" w:rsidRDefault="00366E21"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66666EB4" w14:textId="337EBEF6" w:rsidR="003A490E" w:rsidRPr="00C8395C" w:rsidRDefault="00DB4715"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（２）（１）とは別に、３．</w:t>
      </w:r>
      <w:r w:rsidR="00BE22F9" w:rsidRPr="00C8395C">
        <w:rPr>
          <w:rFonts w:ascii="ＭＳ 明朝" w:eastAsia="ＭＳ 明朝" w:hAnsi="ＭＳ 明朝" w:cs="MS-Mincho" w:hint="eastAsia"/>
          <w:color w:val="000000"/>
          <w:kern w:val="0"/>
          <w:sz w:val="22"/>
        </w:rPr>
        <w:t>７</w:t>
      </w:r>
      <w:r w:rsidRPr="00C8395C">
        <w:rPr>
          <w:rFonts w:ascii="ＭＳ 明朝" w:eastAsia="ＭＳ 明朝" w:hAnsi="ＭＳ 明朝" w:cs="MS-Mincho" w:hint="eastAsia"/>
          <w:color w:val="000000"/>
          <w:kern w:val="0"/>
          <w:sz w:val="22"/>
        </w:rPr>
        <w:t>）の事業を実施するに当たって、有識者からなる委員会（委員：１３名程度、委員会開催数４回程度）を設置し、意見の聴取等を含め、事業の円滑な進行を図ること。また、有識者の選定に当たっては</w:t>
      </w:r>
      <w:bookmarkStart w:id="1" w:name="_Hlk127474969"/>
      <w:r w:rsidRPr="00C8395C">
        <w:rPr>
          <w:rFonts w:ascii="ＭＳ 明朝" w:eastAsia="ＭＳ 明朝" w:hAnsi="ＭＳ 明朝" w:cs="MS-Mincho" w:hint="eastAsia"/>
          <w:color w:val="000000"/>
          <w:kern w:val="0"/>
          <w:sz w:val="22"/>
        </w:rPr>
        <w:t>、学識経験者（大学教授等）、業界団体、保安団体、保安管理実施者（県庁等職員）、事業者（労働者）等の中から、それぞれ候補者を選定し、</w:t>
      </w:r>
      <w:r w:rsidR="00571BF9" w:rsidRPr="00C8395C">
        <w:rPr>
          <w:rFonts w:ascii="ＭＳ 明朝" w:eastAsia="ＭＳ 明朝" w:hAnsi="ＭＳ 明朝" w:cs="MS-Mincho" w:hint="eastAsia"/>
          <w:color w:val="000000"/>
          <w:kern w:val="0"/>
          <w:sz w:val="22"/>
        </w:rPr>
        <w:t>その後、</w:t>
      </w:r>
      <w:r w:rsidR="00A62787" w:rsidRPr="00C8395C">
        <w:rPr>
          <w:rFonts w:ascii="ＭＳ 明朝" w:eastAsia="ＭＳ 明朝" w:hAnsi="ＭＳ 明朝" w:cs="MS-Mincho" w:hint="eastAsia"/>
          <w:color w:val="000000"/>
          <w:kern w:val="0"/>
          <w:sz w:val="22"/>
        </w:rPr>
        <w:t>国に</w:t>
      </w:r>
      <w:r w:rsidR="00571BF9" w:rsidRPr="00C8395C">
        <w:rPr>
          <w:rFonts w:ascii="ＭＳ 明朝" w:eastAsia="ＭＳ 明朝" w:hAnsi="ＭＳ 明朝" w:cs="MS-Mincho" w:hint="eastAsia"/>
          <w:color w:val="000000"/>
          <w:kern w:val="0"/>
          <w:sz w:val="22"/>
        </w:rPr>
        <w:t>相談</w:t>
      </w:r>
      <w:r w:rsidR="00A62787" w:rsidRPr="00C8395C">
        <w:rPr>
          <w:rFonts w:ascii="ＭＳ 明朝" w:eastAsia="ＭＳ 明朝" w:hAnsi="ＭＳ 明朝" w:cs="MS-Mincho" w:hint="eastAsia"/>
          <w:color w:val="000000"/>
          <w:kern w:val="0"/>
          <w:sz w:val="22"/>
        </w:rPr>
        <w:t>し了解を得た上で</w:t>
      </w:r>
      <w:r w:rsidRPr="00C8395C">
        <w:rPr>
          <w:rFonts w:ascii="ＭＳ 明朝" w:eastAsia="ＭＳ 明朝" w:hAnsi="ＭＳ 明朝" w:cs="MS-Mincho" w:hint="eastAsia"/>
          <w:color w:val="000000"/>
          <w:kern w:val="0"/>
          <w:sz w:val="22"/>
        </w:rPr>
        <w:t>決定すること</w:t>
      </w:r>
      <w:bookmarkEnd w:id="1"/>
      <w:r w:rsidRPr="00C8395C">
        <w:rPr>
          <w:rFonts w:ascii="ＭＳ 明朝" w:eastAsia="ＭＳ 明朝" w:hAnsi="ＭＳ 明朝" w:cs="MS-Mincho" w:hint="eastAsia"/>
          <w:color w:val="000000"/>
          <w:kern w:val="0"/>
          <w:sz w:val="22"/>
        </w:rPr>
        <w:t>。</w:t>
      </w:r>
    </w:p>
    <w:p w14:paraId="4A1B6E96" w14:textId="77777777" w:rsidR="003A490E" w:rsidRPr="00C8395C" w:rsidRDefault="003A490E" w:rsidP="00E1762B">
      <w:pPr>
        <w:autoSpaceDE w:val="0"/>
        <w:autoSpaceDN w:val="0"/>
        <w:adjustRightInd w:val="0"/>
        <w:ind w:left="440" w:hangingChars="200" w:hanging="440"/>
        <w:jc w:val="left"/>
        <w:rPr>
          <w:rFonts w:ascii="ＭＳ 明朝" w:eastAsia="ＭＳ 明朝" w:hAnsi="ＭＳ 明朝" w:cs="MS-Mincho"/>
          <w:color w:val="000000"/>
          <w:kern w:val="0"/>
          <w:sz w:val="22"/>
        </w:rPr>
      </w:pPr>
    </w:p>
    <w:p w14:paraId="5F5A71C9" w14:textId="14683B1E" w:rsidR="00DB4715" w:rsidRPr="00C8395C" w:rsidRDefault="003A490E" w:rsidP="00E1762B">
      <w:pPr>
        <w:autoSpaceDE w:val="0"/>
        <w:autoSpaceDN w:val="0"/>
        <w:adjustRightInd w:val="0"/>
        <w:ind w:left="440" w:hangingChars="200" w:hanging="44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（３）</w:t>
      </w:r>
      <w:r w:rsidR="00571BF9" w:rsidRPr="00C8395C">
        <w:rPr>
          <w:rFonts w:ascii="ＭＳ 明朝" w:eastAsia="ＭＳ 明朝" w:hAnsi="ＭＳ 明朝" w:cs="MS-Mincho" w:hint="eastAsia"/>
          <w:color w:val="000000"/>
          <w:kern w:val="0"/>
          <w:sz w:val="22"/>
        </w:rPr>
        <w:t>各</w:t>
      </w:r>
      <w:r w:rsidR="00E67DD8" w:rsidRPr="00C8395C">
        <w:rPr>
          <w:rFonts w:ascii="ＭＳ 明朝" w:eastAsia="ＭＳ 明朝" w:hAnsi="ＭＳ 明朝" w:cs="MS-Mincho" w:hint="eastAsia"/>
          <w:color w:val="000000"/>
          <w:kern w:val="0"/>
          <w:sz w:val="22"/>
        </w:rPr>
        <w:t>委員会開催に当たっては、事前に十分な時間的余裕をもって国に相談するとともに、国の</w:t>
      </w:r>
      <w:r w:rsidR="00DA1188" w:rsidRPr="00C8395C">
        <w:rPr>
          <w:rFonts w:ascii="ＭＳ 明朝" w:eastAsia="ＭＳ 明朝" w:hAnsi="ＭＳ 明朝" w:cs="MS-Mincho" w:hint="eastAsia"/>
          <w:color w:val="000000"/>
          <w:kern w:val="0"/>
          <w:sz w:val="22"/>
        </w:rPr>
        <w:t>意見を</w:t>
      </w:r>
      <w:r w:rsidR="00E67DD8" w:rsidRPr="00C8395C">
        <w:rPr>
          <w:rFonts w:ascii="ＭＳ 明朝" w:eastAsia="ＭＳ 明朝" w:hAnsi="ＭＳ 明朝" w:cs="MS-Mincho" w:hint="eastAsia"/>
          <w:color w:val="000000"/>
          <w:kern w:val="0"/>
          <w:sz w:val="22"/>
        </w:rPr>
        <w:t>十分踏まえた内容とすること。</w:t>
      </w:r>
      <w:r w:rsidR="00571BF9" w:rsidRPr="00C8395C">
        <w:rPr>
          <w:rFonts w:ascii="ＭＳ 明朝" w:eastAsia="ＭＳ 明朝" w:hAnsi="ＭＳ 明朝" w:cs="MS-Mincho" w:hint="eastAsia"/>
          <w:color w:val="000000"/>
          <w:kern w:val="0"/>
          <w:sz w:val="22"/>
        </w:rPr>
        <w:t>さらに</w:t>
      </w:r>
      <w:r w:rsidR="00E87FBB" w:rsidRPr="00C8395C">
        <w:rPr>
          <w:rFonts w:ascii="ＭＳ 明朝" w:eastAsia="ＭＳ 明朝" w:hAnsi="ＭＳ 明朝" w:cs="MS-Mincho" w:hint="eastAsia"/>
          <w:color w:val="000000"/>
          <w:kern w:val="0"/>
          <w:sz w:val="22"/>
        </w:rPr>
        <w:t>、委員への資料送付も、国</w:t>
      </w:r>
      <w:r w:rsidR="00571BF9" w:rsidRPr="00C8395C">
        <w:rPr>
          <w:rFonts w:ascii="ＭＳ 明朝" w:eastAsia="ＭＳ 明朝" w:hAnsi="ＭＳ 明朝" w:cs="MS-Mincho" w:hint="eastAsia"/>
          <w:color w:val="000000"/>
          <w:kern w:val="0"/>
          <w:sz w:val="22"/>
        </w:rPr>
        <w:t>に相談し</w:t>
      </w:r>
      <w:r w:rsidR="00E87FBB" w:rsidRPr="00C8395C">
        <w:rPr>
          <w:rFonts w:ascii="ＭＳ 明朝" w:eastAsia="ＭＳ 明朝" w:hAnsi="ＭＳ 明朝" w:cs="MS-Mincho" w:hint="eastAsia"/>
          <w:color w:val="000000"/>
          <w:kern w:val="0"/>
          <w:sz w:val="22"/>
        </w:rPr>
        <w:t>了解を得た後とすること。</w:t>
      </w:r>
    </w:p>
    <w:p w14:paraId="2BCC1AD7" w14:textId="16EDEB2D"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p>
    <w:p w14:paraId="180D95AB" w14:textId="2070A588" w:rsidR="0058510A" w:rsidRPr="00C8395C" w:rsidRDefault="00A366B2" w:rsidP="006A4751">
      <w:pPr>
        <w:rPr>
          <w:rFonts w:ascii="ＭＳ 明朝" w:eastAsia="ＭＳ 明朝" w:hAnsi="ＭＳ 明朝"/>
          <w:sz w:val="22"/>
        </w:rPr>
      </w:pPr>
      <w:r w:rsidRPr="00C8395C">
        <w:rPr>
          <w:rFonts w:ascii="ＭＳ 明朝" w:eastAsia="ＭＳ 明朝" w:hAnsi="ＭＳ 明朝" w:hint="eastAsia"/>
          <w:sz w:val="22"/>
        </w:rPr>
        <w:t>９</w:t>
      </w:r>
      <w:r w:rsidR="0058510A" w:rsidRPr="00C8395C">
        <w:rPr>
          <w:rFonts w:ascii="ＭＳ 明朝" w:eastAsia="ＭＳ 明朝" w:hAnsi="ＭＳ 明朝" w:hint="eastAsia"/>
          <w:sz w:val="22"/>
        </w:rPr>
        <w:t>）高圧ガス保安の実施状況調査</w:t>
      </w:r>
    </w:p>
    <w:p w14:paraId="40993A63" w14:textId="1C8B14CC" w:rsidR="0058510A" w:rsidRPr="00C8395C" w:rsidRDefault="0058510A" w:rsidP="006A4751">
      <w:pPr>
        <w:ind w:leftChars="4" w:left="433" w:hangingChars="193" w:hanging="425"/>
        <w:rPr>
          <w:rFonts w:ascii="ＭＳ 明朝" w:eastAsia="ＭＳ 明朝" w:hAnsi="ＭＳ 明朝"/>
          <w:sz w:val="22"/>
        </w:rPr>
      </w:pPr>
      <w:r w:rsidRPr="00C8395C">
        <w:rPr>
          <w:rFonts w:ascii="ＭＳ 明朝" w:eastAsia="ＭＳ 明朝" w:hAnsi="ＭＳ 明朝" w:hint="eastAsia"/>
          <w:sz w:val="22"/>
        </w:rPr>
        <w:t>（１）認定（完成・保安）検査実施者への保安管理システム等の調査</w:t>
      </w:r>
      <w:r w:rsidR="00685304" w:rsidRPr="00C8395C">
        <w:rPr>
          <w:rFonts w:ascii="ＭＳ 明朝" w:eastAsia="ＭＳ 明朝" w:hAnsi="ＭＳ 明朝"/>
          <w:sz w:val="22"/>
        </w:rPr>
        <w:br/>
      </w:r>
      <w:r w:rsidRPr="00C8395C">
        <w:rPr>
          <w:rFonts w:ascii="ＭＳ 明朝" w:eastAsia="ＭＳ 明朝" w:hAnsi="ＭＳ 明朝"/>
          <w:sz w:val="22"/>
        </w:rPr>
        <w:t>認定（完成・保安）検査実施者のうち、</w:t>
      </w:r>
      <w:r w:rsidR="372761F9" w:rsidRPr="00C8395C">
        <w:rPr>
          <w:rFonts w:ascii="ＭＳ 明朝" w:eastAsia="ＭＳ 明朝" w:hAnsi="ＭＳ 明朝"/>
          <w:sz w:val="22"/>
        </w:rPr>
        <w:t>１０</w:t>
      </w:r>
      <w:r w:rsidRPr="00C8395C">
        <w:rPr>
          <w:rFonts w:ascii="ＭＳ 明朝" w:eastAsia="ＭＳ 明朝" w:hAnsi="ＭＳ 明朝"/>
          <w:sz w:val="22"/>
        </w:rPr>
        <w:t>事業所程度を対象に保安管理システムの実施、継続的改善等の観点から調査を行い、調査結果をもとに改善を要する事項及び評価できる事項について取りまとめて報告書を作成する。</w:t>
      </w:r>
      <w:r w:rsidRPr="00C036ED">
        <w:rPr>
          <w:rFonts w:ascii="ＭＳ 明朝" w:eastAsia="ＭＳ 明朝" w:hAnsi="ＭＳ 明朝"/>
        </w:rPr>
        <w:br/>
      </w:r>
      <w:r w:rsidRPr="00C8395C">
        <w:rPr>
          <w:rFonts w:ascii="ＭＳ 明朝" w:eastAsia="ＭＳ 明朝" w:hAnsi="ＭＳ 明朝"/>
          <w:sz w:val="22"/>
        </w:rPr>
        <w:t xml:space="preserve">　以下に主な調査内容を示す。</w:t>
      </w:r>
    </w:p>
    <w:p w14:paraId="5161C374" w14:textId="1EA9870A"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①</w:t>
      </w:r>
      <w:r w:rsidR="0058510A" w:rsidRPr="00C8395C">
        <w:rPr>
          <w:rFonts w:ascii="ＭＳ 明朝" w:eastAsia="ＭＳ 明朝" w:hAnsi="ＭＳ 明朝" w:hint="eastAsia"/>
          <w:sz w:val="22"/>
        </w:rPr>
        <w:t>本社の保安にかかる基本姿勢、保安管理の実施状況及び評価</w:t>
      </w:r>
    </w:p>
    <w:p w14:paraId="2E940AAA" w14:textId="68AE558F"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②</w:t>
      </w:r>
      <w:r w:rsidR="0058510A" w:rsidRPr="00C8395C">
        <w:rPr>
          <w:rFonts w:ascii="ＭＳ 明朝" w:eastAsia="ＭＳ 明朝" w:hAnsi="ＭＳ 明朝" w:hint="eastAsia"/>
          <w:sz w:val="22"/>
        </w:rPr>
        <w:t>本社の事業所及び検査管理組織に対する監査の実施状況及び有効性</w:t>
      </w:r>
    </w:p>
    <w:p w14:paraId="4D2B4C20" w14:textId="0315415E" w:rsidR="006C469C"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③</w:t>
      </w:r>
      <w:r w:rsidR="006C469C" w:rsidRPr="00C8395C">
        <w:rPr>
          <w:rFonts w:ascii="ＭＳ 明朝" w:eastAsia="ＭＳ 明朝" w:hAnsi="ＭＳ 明朝" w:hint="eastAsia"/>
          <w:sz w:val="22"/>
        </w:rPr>
        <w:t>保安管理方針の理解、特定要求事項等の遵守状況及び評価</w:t>
      </w:r>
    </w:p>
    <w:p w14:paraId="41DD5BB1" w14:textId="617974A2" w:rsidR="00DE483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④</w:t>
      </w:r>
      <w:r w:rsidR="00DE483A" w:rsidRPr="00C8395C">
        <w:rPr>
          <w:rFonts w:ascii="ＭＳ 明朝" w:eastAsia="ＭＳ 明朝" w:hAnsi="ＭＳ 明朝" w:hint="eastAsia"/>
          <w:sz w:val="22"/>
        </w:rPr>
        <w:t>リスクアセスメント及びリスク低減策の実施状況及び評価</w:t>
      </w:r>
    </w:p>
    <w:p w14:paraId="0069E737" w14:textId="3DB9B10E"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⑤</w:t>
      </w:r>
      <w:r w:rsidR="0058510A" w:rsidRPr="00C8395C">
        <w:rPr>
          <w:rFonts w:ascii="ＭＳ 明朝" w:eastAsia="ＭＳ 明朝" w:hAnsi="ＭＳ 明朝" w:hint="eastAsia"/>
          <w:sz w:val="22"/>
        </w:rPr>
        <w:t>保安管理目標等の達成状況及び評価</w:t>
      </w:r>
    </w:p>
    <w:p w14:paraId="176B7DCF" w14:textId="17CA4AF1" w:rsidR="00DE483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⑥</w:t>
      </w:r>
      <w:r w:rsidR="00DE483A" w:rsidRPr="00C8395C">
        <w:rPr>
          <w:rFonts w:ascii="ＭＳ 明朝" w:eastAsia="ＭＳ 明朝" w:hAnsi="ＭＳ 明朝" w:hint="eastAsia"/>
          <w:sz w:val="22"/>
        </w:rPr>
        <w:t>保安管理システムの実施に不可欠な資源の用意配分の実施状況及び評価</w:t>
      </w:r>
    </w:p>
    <w:p w14:paraId="68AFEBFF" w14:textId="7A1484E1"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⑦</w:t>
      </w:r>
      <w:r w:rsidR="0058510A" w:rsidRPr="00C8395C">
        <w:rPr>
          <w:rFonts w:ascii="ＭＳ 明朝" w:eastAsia="ＭＳ 明朝" w:hAnsi="ＭＳ 明朝" w:hint="eastAsia"/>
          <w:sz w:val="22"/>
        </w:rPr>
        <w:t>非定常作業にかかる実施状況及び評価</w:t>
      </w:r>
    </w:p>
    <w:p w14:paraId="3FFD771E" w14:textId="66A68580"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lastRenderedPageBreak/>
        <w:t>⑧</w:t>
      </w:r>
      <w:r w:rsidR="0058510A" w:rsidRPr="00C8395C">
        <w:rPr>
          <w:rFonts w:ascii="ＭＳ 明朝" w:eastAsia="ＭＳ 明朝" w:hAnsi="ＭＳ 明朝" w:hint="eastAsia"/>
          <w:sz w:val="22"/>
        </w:rPr>
        <w:t>変更管理</w:t>
      </w:r>
      <w:r w:rsidR="006C469C" w:rsidRPr="00C8395C">
        <w:rPr>
          <w:rFonts w:ascii="ＭＳ 明朝" w:eastAsia="ＭＳ 明朝" w:hAnsi="ＭＳ 明朝" w:hint="eastAsia"/>
          <w:sz w:val="22"/>
        </w:rPr>
        <w:t>（製造施設等の新増設等を含む）</w:t>
      </w:r>
      <w:r w:rsidR="0058510A" w:rsidRPr="00C8395C">
        <w:rPr>
          <w:rFonts w:ascii="ＭＳ 明朝" w:eastAsia="ＭＳ 明朝" w:hAnsi="ＭＳ 明朝" w:hint="eastAsia"/>
          <w:sz w:val="22"/>
        </w:rPr>
        <w:t>の実施状況及び評価</w:t>
      </w:r>
    </w:p>
    <w:p w14:paraId="0766D16B" w14:textId="7FD5A55E" w:rsidR="006C469C"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⑨</w:t>
      </w:r>
      <w:r w:rsidR="006C469C" w:rsidRPr="00C8395C">
        <w:rPr>
          <w:rFonts w:ascii="ＭＳ 明朝" w:eastAsia="ＭＳ 明朝" w:hAnsi="ＭＳ 明朝" w:hint="eastAsia"/>
          <w:sz w:val="22"/>
        </w:rPr>
        <w:t>社内外の保安関連情報の積極的な収集</w:t>
      </w:r>
      <w:r w:rsidR="00DE483A" w:rsidRPr="00C8395C">
        <w:rPr>
          <w:rFonts w:ascii="ＭＳ 明朝" w:eastAsia="ＭＳ 明朝" w:hAnsi="ＭＳ 明朝" w:hint="eastAsia"/>
          <w:sz w:val="22"/>
        </w:rPr>
        <w:t>及び規程類への有効な活用状況及び評価</w:t>
      </w:r>
    </w:p>
    <w:p w14:paraId="79CF9FCC" w14:textId="2F5A2722"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⑩</w:t>
      </w:r>
      <w:r w:rsidR="0058510A" w:rsidRPr="00C8395C">
        <w:rPr>
          <w:rFonts w:ascii="ＭＳ 明朝" w:eastAsia="ＭＳ 明朝" w:hAnsi="ＭＳ 明朝" w:hint="eastAsia"/>
          <w:sz w:val="22"/>
        </w:rPr>
        <w:t>機器の寿命管理及び開放検査体制に関する実施状況及び評価</w:t>
      </w:r>
    </w:p>
    <w:p w14:paraId="2D325683" w14:textId="6F2FDCF2"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⑪</w:t>
      </w:r>
      <w:r w:rsidR="0058510A" w:rsidRPr="00C8395C">
        <w:rPr>
          <w:rFonts w:ascii="ＭＳ 明朝" w:eastAsia="ＭＳ 明朝" w:hAnsi="ＭＳ 明朝" w:hint="eastAsia"/>
          <w:sz w:val="22"/>
        </w:rPr>
        <w:t>教育訓練に関する実施状況及び評価</w:t>
      </w:r>
    </w:p>
    <w:p w14:paraId="7F2DADBD" w14:textId="5D42B5D0"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⑫</w:t>
      </w:r>
      <w:r w:rsidR="0058510A" w:rsidRPr="00C8395C">
        <w:rPr>
          <w:rFonts w:ascii="ＭＳ 明朝" w:eastAsia="ＭＳ 明朝" w:hAnsi="ＭＳ 明朝" w:hint="eastAsia"/>
          <w:sz w:val="22"/>
        </w:rPr>
        <w:t>保安管理システムの</w:t>
      </w:r>
      <w:r w:rsidR="00DE483A" w:rsidRPr="00C8395C">
        <w:rPr>
          <w:rFonts w:ascii="ＭＳ 明朝" w:eastAsia="ＭＳ 明朝" w:hAnsi="ＭＳ 明朝" w:hint="eastAsia"/>
          <w:sz w:val="22"/>
        </w:rPr>
        <w:t>実施状況の調査及び評価の状況、並びに</w:t>
      </w:r>
      <w:r w:rsidR="0058510A" w:rsidRPr="00C8395C">
        <w:rPr>
          <w:rFonts w:ascii="ＭＳ 明朝" w:eastAsia="ＭＳ 明朝" w:hAnsi="ＭＳ 明朝" w:hint="eastAsia"/>
          <w:sz w:val="22"/>
        </w:rPr>
        <w:t>監査の実施状況及びその有効性</w:t>
      </w:r>
      <w:r w:rsidR="00DE483A" w:rsidRPr="00C8395C">
        <w:rPr>
          <w:rFonts w:ascii="ＭＳ 明朝" w:eastAsia="ＭＳ 明朝" w:hAnsi="ＭＳ 明朝" w:hint="eastAsia"/>
          <w:sz w:val="22"/>
        </w:rPr>
        <w:t>の評価</w:t>
      </w:r>
    </w:p>
    <w:p w14:paraId="166F16CF" w14:textId="07ADE586" w:rsidR="0058510A" w:rsidRPr="00C8395C" w:rsidRDefault="004623AF" w:rsidP="006A4751">
      <w:pPr>
        <w:ind w:leftChars="314" w:left="897" w:hangingChars="108" w:hanging="238"/>
        <w:rPr>
          <w:rFonts w:ascii="ＭＳ 明朝" w:eastAsia="ＭＳ 明朝" w:hAnsi="ＭＳ 明朝"/>
          <w:sz w:val="22"/>
        </w:rPr>
      </w:pPr>
      <w:r w:rsidRPr="00C8395C">
        <w:rPr>
          <w:rFonts w:ascii="ＭＳ 明朝" w:eastAsia="ＭＳ 明朝" w:hAnsi="ＭＳ 明朝" w:hint="eastAsia"/>
          <w:sz w:val="22"/>
        </w:rPr>
        <w:t>⑬</w:t>
      </w:r>
      <w:r w:rsidR="0058510A" w:rsidRPr="00C8395C">
        <w:rPr>
          <w:rFonts w:ascii="ＭＳ 明朝" w:eastAsia="ＭＳ 明朝" w:hAnsi="ＭＳ 明朝"/>
          <w:sz w:val="22"/>
        </w:rPr>
        <w:t>検査組織</w:t>
      </w:r>
      <w:r w:rsidR="000C1817" w:rsidRPr="00C8395C">
        <w:rPr>
          <w:rFonts w:ascii="ＭＳ 明朝" w:eastAsia="ＭＳ 明朝" w:hAnsi="ＭＳ 明朝" w:hint="eastAsia"/>
          <w:sz w:val="22"/>
        </w:rPr>
        <w:t>の体制、</w:t>
      </w:r>
      <w:r w:rsidR="0058510A" w:rsidRPr="00C8395C">
        <w:rPr>
          <w:rFonts w:ascii="ＭＳ 明朝" w:eastAsia="ＭＳ 明朝" w:hAnsi="ＭＳ 明朝"/>
          <w:sz w:val="22"/>
        </w:rPr>
        <w:t>保安検査の実施状況</w:t>
      </w:r>
      <w:r w:rsidR="000C1817" w:rsidRPr="00C8395C">
        <w:rPr>
          <w:rFonts w:ascii="ＭＳ 明朝" w:eastAsia="ＭＳ 明朝" w:hAnsi="ＭＳ 明朝" w:hint="eastAsia"/>
          <w:sz w:val="22"/>
        </w:rPr>
        <w:t>及び評価並びに</w:t>
      </w:r>
      <w:r w:rsidR="0058510A" w:rsidRPr="00C8395C">
        <w:rPr>
          <w:rFonts w:ascii="ＭＳ 明朝" w:eastAsia="ＭＳ 明朝" w:hAnsi="ＭＳ 明朝"/>
          <w:sz w:val="22"/>
        </w:rPr>
        <w:t>検査管理組織</w:t>
      </w:r>
      <w:r w:rsidR="000C1817" w:rsidRPr="00C8395C">
        <w:rPr>
          <w:rFonts w:ascii="ＭＳ 明朝" w:eastAsia="ＭＳ 明朝" w:hAnsi="ＭＳ 明朝" w:hint="eastAsia"/>
          <w:sz w:val="22"/>
        </w:rPr>
        <w:t>の体制、</w:t>
      </w:r>
      <w:r w:rsidR="0058510A" w:rsidRPr="00C8395C">
        <w:rPr>
          <w:rFonts w:ascii="ＭＳ 明朝" w:eastAsia="ＭＳ 明朝" w:hAnsi="ＭＳ 明朝"/>
          <w:sz w:val="22"/>
        </w:rPr>
        <w:t>検査管理の実施状況及び評価</w:t>
      </w:r>
    </w:p>
    <w:p w14:paraId="3ECAD373" w14:textId="5140D64E" w:rsidR="0058510A" w:rsidRPr="00C8395C" w:rsidRDefault="00374AC5" w:rsidP="006A4751">
      <w:pPr>
        <w:ind w:leftChars="206" w:left="433" w:firstLineChars="100" w:firstLine="220"/>
        <w:rPr>
          <w:rFonts w:ascii="ＭＳ 明朝" w:eastAsia="ＭＳ 明朝" w:hAnsi="ＭＳ 明朝"/>
          <w:color w:val="A6A6A6" w:themeColor="background1" w:themeShade="A6"/>
          <w:sz w:val="22"/>
          <w:u w:val="single" w:color="FF0000"/>
        </w:rPr>
      </w:pPr>
      <w:r w:rsidRPr="00C8395C">
        <w:rPr>
          <w:rFonts w:ascii="ＭＳ 明朝" w:eastAsia="ＭＳ 明朝" w:hAnsi="ＭＳ 明朝" w:hint="eastAsia"/>
          <w:sz w:val="22"/>
        </w:rPr>
        <w:t>なお</w:t>
      </w:r>
      <w:r w:rsidR="0058510A" w:rsidRPr="00C8395C">
        <w:rPr>
          <w:rFonts w:ascii="ＭＳ 明朝" w:eastAsia="ＭＳ 明朝" w:hAnsi="ＭＳ 明朝" w:hint="eastAsia"/>
          <w:sz w:val="22"/>
        </w:rPr>
        <w:t>、調査を実施する</w:t>
      </w:r>
      <w:r w:rsidR="00CC0F11" w:rsidRPr="00C8395C">
        <w:rPr>
          <w:rFonts w:ascii="ＭＳ 明朝" w:eastAsia="ＭＳ 明朝" w:hAnsi="ＭＳ 明朝" w:hint="eastAsia"/>
          <w:sz w:val="22"/>
        </w:rPr>
        <w:t>対象の</w:t>
      </w:r>
      <w:r w:rsidR="0058510A" w:rsidRPr="00C8395C">
        <w:rPr>
          <w:rFonts w:ascii="ＭＳ 明朝" w:eastAsia="ＭＳ 明朝" w:hAnsi="ＭＳ 明朝" w:hint="eastAsia"/>
          <w:sz w:val="22"/>
        </w:rPr>
        <w:t>事業者は、国</w:t>
      </w:r>
      <w:r w:rsidR="00CC0F11" w:rsidRPr="00C8395C">
        <w:rPr>
          <w:rFonts w:ascii="ＭＳ 明朝" w:eastAsia="ＭＳ 明朝" w:hAnsi="ＭＳ 明朝" w:hint="eastAsia"/>
          <w:sz w:val="22"/>
        </w:rPr>
        <w:t>が指示する</w:t>
      </w:r>
      <w:r w:rsidR="0058510A" w:rsidRPr="00C8395C">
        <w:rPr>
          <w:rFonts w:ascii="ＭＳ 明朝" w:eastAsia="ＭＳ 明朝" w:hAnsi="ＭＳ 明朝" w:hint="eastAsia"/>
          <w:sz w:val="22"/>
        </w:rPr>
        <w:t>。</w:t>
      </w:r>
    </w:p>
    <w:p w14:paraId="061EAADD" w14:textId="3B81BF09" w:rsidR="0058510A" w:rsidRPr="00C8395C" w:rsidRDefault="0058510A" w:rsidP="0058510A">
      <w:pPr>
        <w:rPr>
          <w:rFonts w:ascii="ＭＳ 明朝" w:eastAsia="ＭＳ 明朝" w:hAnsi="ＭＳ 明朝"/>
          <w:sz w:val="22"/>
        </w:rPr>
      </w:pPr>
    </w:p>
    <w:p w14:paraId="7B8A7D27" w14:textId="5D410D75" w:rsidR="003043E6" w:rsidRPr="00C8395C" w:rsidRDefault="003043E6" w:rsidP="0058510A">
      <w:pPr>
        <w:rPr>
          <w:rFonts w:ascii="ＭＳ 明朝" w:eastAsia="ＭＳ 明朝" w:hAnsi="ＭＳ 明朝"/>
          <w:sz w:val="22"/>
        </w:rPr>
      </w:pPr>
      <w:r w:rsidRPr="00C8395C">
        <w:rPr>
          <w:rFonts w:ascii="ＭＳ 明朝" w:eastAsia="ＭＳ 明朝" w:hAnsi="ＭＳ 明朝" w:hint="eastAsia"/>
          <w:sz w:val="22"/>
        </w:rPr>
        <w:t>（２）報告書の作成</w:t>
      </w:r>
    </w:p>
    <w:p w14:paraId="23AE1760" w14:textId="5DD121EB" w:rsidR="003043E6" w:rsidRPr="00C8395C" w:rsidRDefault="003043E6" w:rsidP="006A4751">
      <w:pPr>
        <w:ind w:leftChars="206" w:left="433" w:firstLineChars="1" w:firstLine="2"/>
        <w:rPr>
          <w:rFonts w:ascii="ＭＳ 明朝" w:eastAsia="ＭＳ 明朝" w:hAnsi="ＭＳ 明朝"/>
          <w:sz w:val="22"/>
        </w:rPr>
      </w:pPr>
      <w:r w:rsidRPr="00C8395C">
        <w:rPr>
          <w:rFonts w:ascii="ＭＳ 明朝" w:eastAsia="ＭＳ 明朝" w:hAnsi="ＭＳ 明朝" w:hint="eastAsia"/>
          <w:sz w:val="22"/>
        </w:rPr>
        <w:t>（１）で実施した調査結果について、本事業の終了期限までに取りまとめ、事業報告書を作成する。ただし、国に提出した報告書のうち、必要と判断した個所に限る。詳細は、国に相談し了解を得ること。</w:t>
      </w:r>
    </w:p>
    <w:p w14:paraId="4063CD4D" w14:textId="2BE9C251" w:rsidR="0058510A" w:rsidRPr="00C8395C" w:rsidRDefault="0058510A" w:rsidP="00DB4715">
      <w:pPr>
        <w:autoSpaceDE w:val="0"/>
        <w:autoSpaceDN w:val="0"/>
        <w:adjustRightInd w:val="0"/>
        <w:jc w:val="left"/>
        <w:rPr>
          <w:rFonts w:ascii="ＭＳ 明朝" w:eastAsia="ＭＳ 明朝" w:hAnsi="ＭＳ 明朝" w:cs="MS-Mincho"/>
          <w:color w:val="000000"/>
          <w:kern w:val="0"/>
          <w:sz w:val="22"/>
        </w:rPr>
      </w:pPr>
    </w:p>
    <w:p w14:paraId="502E7662" w14:textId="77777777" w:rsidR="00DB4715" w:rsidRPr="00C8395C" w:rsidRDefault="00DB4715" w:rsidP="00DB4715">
      <w:pPr>
        <w:autoSpaceDE w:val="0"/>
        <w:autoSpaceDN w:val="0"/>
        <w:adjustRightInd w:val="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４．実施期間</w:t>
      </w:r>
    </w:p>
    <w:p w14:paraId="4CA249AF" w14:textId="53D8B9B9" w:rsidR="00C14FED" w:rsidRPr="00C8395C" w:rsidRDefault="00DB4715" w:rsidP="004A0B05">
      <w:pPr>
        <w:autoSpaceDE w:val="0"/>
        <w:autoSpaceDN w:val="0"/>
        <w:adjustRightInd w:val="0"/>
        <w:ind w:firstLineChars="100" w:firstLine="220"/>
        <w:jc w:val="left"/>
        <w:rPr>
          <w:rFonts w:ascii="ＭＳ 明朝" w:eastAsia="ＭＳ 明朝" w:hAnsi="ＭＳ 明朝" w:cs="MS-Mincho"/>
          <w:color w:val="000000"/>
          <w:kern w:val="0"/>
          <w:sz w:val="22"/>
        </w:rPr>
      </w:pPr>
      <w:r w:rsidRPr="00C8395C">
        <w:rPr>
          <w:rFonts w:ascii="ＭＳ 明朝" w:eastAsia="ＭＳ 明朝" w:hAnsi="ＭＳ 明朝" w:cs="MS-Mincho" w:hint="eastAsia"/>
          <w:color w:val="000000"/>
          <w:kern w:val="0"/>
          <w:sz w:val="22"/>
        </w:rPr>
        <w:t>委託契約締結日から令和</w:t>
      </w:r>
      <w:r w:rsidR="0035477D" w:rsidRPr="00C8395C">
        <w:rPr>
          <w:rFonts w:ascii="ＭＳ 明朝" w:eastAsia="ＭＳ 明朝" w:hAnsi="ＭＳ 明朝" w:cs="MS-Mincho" w:hint="eastAsia"/>
          <w:color w:val="000000"/>
          <w:kern w:val="0"/>
          <w:sz w:val="22"/>
        </w:rPr>
        <w:t>７</w:t>
      </w:r>
      <w:r w:rsidRPr="00C8395C">
        <w:rPr>
          <w:rFonts w:ascii="ＭＳ 明朝" w:eastAsia="ＭＳ 明朝" w:hAnsi="ＭＳ 明朝" w:cs="MS-Mincho" w:hint="eastAsia"/>
          <w:color w:val="000000"/>
          <w:kern w:val="0"/>
          <w:sz w:val="22"/>
        </w:rPr>
        <w:t>年３月</w:t>
      </w:r>
      <w:r w:rsidR="0035477D" w:rsidRPr="00C8395C">
        <w:rPr>
          <w:rFonts w:ascii="ＭＳ 明朝" w:eastAsia="ＭＳ 明朝" w:hAnsi="ＭＳ 明朝" w:cs="MS-Mincho" w:hint="eastAsia"/>
          <w:color w:val="000000"/>
          <w:kern w:val="0"/>
          <w:sz w:val="22"/>
        </w:rPr>
        <w:t>３１</w:t>
      </w:r>
      <w:r w:rsidRPr="00C8395C">
        <w:rPr>
          <w:rFonts w:ascii="ＭＳ 明朝" w:eastAsia="ＭＳ 明朝" w:hAnsi="ＭＳ 明朝" w:cs="MS-Mincho" w:hint="eastAsia"/>
          <w:color w:val="000000"/>
          <w:kern w:val="0"/>
          <w:sz w:val="22"/>
        </w:rPr>
        <w:t>日まで</w:t>
      </w:r>
    </w:p>
    <w:p w14:paraId="55B8EA51" w14:textId="77777777" w:rsidR="00C14FED" w:rsidRPr="00C8395C" w:rsidRDefault="00C14FED" w:rsidP="00C14FED">
      <w:pPr>
        <w:rPr>
          <w:rFonts w:ascii="ＭＳ 明朝" w:eastAsia="ＭＳ 明朝" w:hAnsi="ＭＳ 明朝"/>
          <w:sz w:val="22"/>
        </w:rPr>
      </w:pPr>
    </w:p>
    <w:p w14:paraId="32020616" w14:textId="77777777" w:rsidR="00C14FED" w:rsidRPr="00C8395C" w:rsidRDefault="00C14FED" w:rsidP="00C14FED">
      <w:pPr>
        <w:rPr>
          <w:rFonts w:ascii="ＭＳ 明朝" w:eastAsia="ＭＳ 明朝" w:hAnsi="ＭＳ 明朝"/>
          <w:sz w:val="22"/>
        </w:rPr>
      </w:pPr>
      <w:r w:rsidRPr="00C8395C">
        <w:rPr>
          <w:rFonts w:ascii="ＭＳ 明朝" w:eastAsia="ＭＳ 明朝" w:hAnsi="ＭＳ 明朝" w:hint="eastAsia"/>
          <w:sz w:val="22"/>
        </w:rPr>
        <w:t>５．納入物</w:t>
      </w:r>
    </w:p>
    <w:p w14:paraId="784DFB2B" w14:textId="354AFAA8" w:rsidR="0045556D" w:rsidRPr="00C8395C" w:rsidRDefault="00C14FED" w:rsidP="006A4751">
      <w:pPr>
        <w:ind w:firstLineChars="114" w:firstLine="251"/>
        <w:rPr>
          <w:rFonts w:ascii="ＭＳ 明朝" w:eastAsia="ＭＳ 明朝" w:hAnsi="ＭＳ 明朝"/>
          <w:sz w:val="22"/>
        </w:rPr>
      </w:pPr>
      <w:r w:rsidRPr="00C8395C">
        <w:rPr>
          <w:rFonts w:ascii="ＭＳ 明朝" w:eastAsia="ＭＳ 明朝" w:hAnsi="ＭＳ 明朝" w:hint="eastAsia"/>
          <w:sz w:val="22"/>
        </w:rPr>
        <w:t>納入物については、以下のとおりとする。</w:t>
      </w:r>
    </w:p>
    <w:p w14:paraId="2C84388A" w14:textId="49A64BAD" w:rsidR="0045556D" w:rsidRPr="00C8395C" w:rsidRDefault="00C14FED" w:rsidP="006A4751">
      <w:pPr>
        <w:ind w:leftChars="108" w:left="447" w:hangingChars="100" w:hanging="220"/>
        <w:rPr>
          <w:rFonts w:ascii="ＭＳ 明朝" w:eastAsia="ＭＳ 明朝" w:hAnsi="ＭＳ 明朝"/>
          <w:sz w:val="22"/>
        </w:rPr>
      </w:pPr>
      <w:r w:rsidRPr="00C8395C">
        <w:rPr>
          <w:rFonts w:ascii="ＭＳ 明朝" w:eastAsia="ＭＳ 明朝" w:hAnsi="ＭＳ 明朝" w:hint="eastAsia"/>
          <w:sz w:val="22"/>
        </w:rPr>
        <w:t>・調査報告書電子媒体（ＣＤ－Ｒ</w:t>
      </w:r>
      <w:r w:rsidR="00E233E6" w:rsidRPr="00C8395C">
        <w:rPr>
          <w:rFonts w:ascii="ＭＳ 明朝" w:eastAsia="ＭＳ 明朝" w:hAnsi="ＭＳ 明朝" w:hint="eastAsia"/>
          <w:sz w:val="22"/>
        </w:rPr>
        <w:t>等</w:t>
      </w:r>
      <w:r w:rsidRPr="00C8395C">
        <w:rPr>
          <w:rFonts w:ascii="ＭＳ 明朝" w:eastAsia="ＭＳ 明朝" w:hAnsi="ＭＳ 明朝" w:hint="eastAsia"/>
          <w:sz w:val="22"/>
        </w:rPr>
        <w:t>） １式</w:t>
      </w:r>
      <w:r w:rsidR="0045556D" w:rsidRPr="00C8395C">
        <w:rPr>
          <w:rFonts w:ascii="ＭＳ 明朝" w:eastAsia="ＭＳ 明朝" w:hAnsi="ＭＳ 明朝"/>
          <w:sz w:val="22"/>
        </w:rPr>
        <w:br/>
      </w:r>
      <w:r w:rsidR="0045556D" w:rsidRPr="00C8395C">
        <w:rPr>
          <w:rFonts w:ascii="ＭＳ 明朝" w:eastAsia="ＭＳ 明朝" w:hAnsi="ＭＳ 明朝" w:hint="eastAsia"/>
          <w:sz w:val="22"/>
        </w:rPr>
        <w:t xml:space="preserve">　調</w:t>
      </w:r>
      <w:r w:rsidRPr="00C8395C">
        <w:rPr>
          <w:rFonts w:ascii="ＭＳ 明朝" w:eastAsia="ＭＳ 明朝" w:hAnsi="ＭＳ 明朝" w:hint="eastAsia"/>
          <w:sz w:val="22"/>
        </w:rPr>
        <w:t>査報告書、調査で得られた元データ、委託調査報告書公表用書誌情報（様式１）、二次利用未承諾リスト（様式２）を納入すること。</w:t>
      </w:r>
      <w:r w:rsidR="0045556D" w:rsidRPr="00C8395C">
        <w:rPr>
          <w:rFonts w:ascii="ＭＳ 明朝" w:eastAsia="ＭＳ 明朝" w:hAnsi="ＭＳ 明朝"/>
          <w:sz w:val="22"/>
        </w:rPr>
        <w:br/>
      </w:r>
      <w:r w:rsidRPr="00C8395C">
        <w:rPr>
          <w:rFonts w:ascii="ＭＳ 明朝" w:eastAsia="ＭＳ 明朝" w:hAnsi="ＭＳ 明朝" w:hint="eastAsia"/>
          <w:sz w:val="22"/>
        </w:rPr>
        <w:t>調査報告書については、ＰＤＦ形式に加え、機械判読可能な形式のファイルも納入すること。</w:t>
      </w:r>
      <w:r w:rsidR="0045556D" w:rsidRPr="00C8395C">
        <w:rPr>
          <w:rFonts w:ascii="ＭＳ 明朝" w:eastAsia="ＭＳ 明朝" w:hAnsi="ＭＳ 明朝"/>
          <w:sz w:val="22"/>
        </w:rPr>
        <w:br/>
      </w:r>
      <w:r w:rsidR="0045556D" w:rsidRPr="00C8395C">
        <w:rPr>
          <w:rFonts w:ascii="ＭＳ 明朝" w:eastAsia="ＭＳ 明朝" w:hAnsi="ＭＳ 明朝" w:hint="eastAsia"/>
          <w:sz w:val="22"/>
        </w:rPr>
        <w:t xml:space="preserve">　調</w:t>
      </w:r>
      <w:r w:rsidRPr="00C8395C">
        <w:rPr>
          <w:rFonts w:ascii="ＭＳ 明朝" w:eastAsia="ＭＳ 明朝" w:hAnsi="ＭＳ 明朝" w:hint="eastAsia"/>
          <w:sz w:val="22"/>
        </w:rPr>
        <w:t>査で得られた元データについては、機械判読可能な形式のファイルで納入することとし、特に図表・グラフ</w:t>
      </w:r>
      <w:r w:rsidR="008833F0" w:rsidRPr="00C8395C">
        <w:rPr>
          <w:rFonts w:ascii="ＭＳ 明朝" w:eastAsia="ＭＳ 明朝" w:hAnsi="ＭＳ 明朝" w:hint="eastAsia"/>
          <w:sz w:val="22"/>
        </w:rPr>
        <w:t>等</w:t>
      </w:r>
      <w:r w:rsidRPr="00C8395C">
        <w:rPr>
          <w:rFonts w:ascii="ＭＳ 明朝" w:eastAsia="ＭＳ 明朝" w:hAnsi="ＭＳ 明朝" w:hint="eastAsia"/>
          <w:sz w:val="22"/>
        </w:rPr>
        <w:t>に係るデータ（以下「ＥＸＣＥＬ等データ」という。）については、ＥＸＣＥＬ形式等により納入すること。</w:t>
      </w:r>
      <w:r w:rsidR="0045556D" w:rsidRPr="00C8395C">
        <w:rPr>
          <w:rFonts w:ascii="ＭＳ 明朝" w:eastAsia="ＭＳ 明朝" w:hAnsi="ＭＳ 明朝"/>
          <w:sz w:val="22"/>
        </w:rPr>
        <w:br/>
      </w:r>
      <w:r w:rsidR="0045556D" w:rsidRPr="00C8395C">
        <w:rPr>
          <w:rFonts w:ascii="ＭＳ 明朝" w:eastAsia="ＭＳ 明朝" w:hAnsi="ＭＳ 明朝" w:hint="eastAsia"/>
          <w:sz w:val="22"/>
        </w:rPr>
        <w:t xml:space="preserve">　公</w:t>
      </w:r>
      <w:r w:rsidR="008833F0" w:rsidRPr="00C8395C">
        <w:rPr>
          <w:rFonts w:ascii="ＭＳ 明朝" w:eastAsia="ＭＳ 明朝" w:hAnsi="ＭＳ 明朝" w:hint="eastAsia"/>
          <w:sz w:val="22"/>
        </w:rPr>
        <w:t>開可能かつ二次利用可能なＥＸＣＥＬ等データが複数ファイルにわたる場合、１つのフォルダに格納した上で納入すること。各データのファイル名については、調査報告書の図表名と整合をとること。ＥＸＣＥＬ等データのうち、オープンデータとして公開されるものについては、国以外の第三者の知的財産権が関与する内容を含まないものとすること。</w:t>
      </w:r>
      <w:r w:rsidR="0045556D" w:rsidRPr="00C8395C">
        <w:rPr>
          <w:rFonts w:ascii="ＭＳ 明朝" w:eastAsia="ＭＳ 明朝" w:hAnsi="ＭＳ 明朝"/>
          <w:sz w:val="22"/>
        </w:rPr>
        <w:br/>
      </w:r>
      <w:r w:rsidR="0045556D" w:rsidRPr="00C8395C">
        <w:rPr>
          <w:rFonts w:ascii="ＭＳ 明朝" w:eastAsia="ＭＳ 明朝" w:hAnsi="ＭＳ 明朝" w:hint="eastAsia"/>
          <w:sz w:val="22"/>
        </w:rPr>
        <w:t xml:space="preserve">　な</w:t>
      </w:r>
      <w:r w:rsidRPr="00C8395C">
        <w:rPr>
          <w:rFonts w:ascii="ＭＳ 明朝" w:eastAsia="ＭＳ 明朝" w:hAnsi="ＭＳ 明朝" w:hint="eastAsia"/>
          <w:sz w:val="22"/>
        </w:rPr>
        <w:t>お、様式１及び様式２はＥＸＣＥＬ形式とする。</w:t>
      </w:r>
    </w:p>
    <w:p w14:paraId="38D6C36F" w14:textId="773B4E77" w:rsidR="0045556D" w:rsidRPr="00C8395C" w:rsidRDefault="00C14FED" w:rsidP="0045556D">
      <w:pPr>
        <w:ind w:leftChars="108" w:left="447" w:hangingChars="100" w:hanging="220"/>
        <w:rPr>
          <w:rFonts w:ascii="ＭＳ 明朝" w:eastAsia="ＭＳ 明朝" w:hAnsi="ＭＳ 明朝"/>
          <w:sz w:val="22"/>
        </w:rPr>
      </w:pPr>
      <w:r w:rsidRPr="00C8395C">
        <w:rPr>
          <w:rFonts w:ascii="ＭＳ 明朝" w:eastAsia="ＭＳ 明朝" w:hAnsi="ＭＳ 明朝" w:hint="eastAsia"/>
          <w:sz w:val="22"/>
        </w:rPr>
        <w:t>・調査報告書電子媒体（ＣＤ－Ｒ</w:t>
      </w:r>
      <w:r w:rsidR="0058510A" w:rsidRPr="00C8395C">
        <w:rPr>
          <w:rFonts w:ascii="ＭＳ 明朝" w:eastAsia="ＭＳ 明朝" w:hAnsi="ＭＳ 明朝" w:hint="eastAsia"/>
          <w:sz w:val="22"/>
        </w:rPr>
        <w:t>等</w:t>
      </w:r>
      <w:r w:rsidRPr="00C8395C">
        <w:rPr>
          <w:rFonts w:ascii="ＭＳ 明朝" w:eastAsia="ＭＳ 明朝" w:hAnsi="ＭＳ 明朝" w:hint="eastAsia"/>
          <w:sz w:val="22"/>
        </w:rPr>
        <w:t>） ２式（公表用）</w:t>
      </w:r>
      <w:r w:rsidR="0045556D" w:rsidRPr="00C8395C">
        <w:rPr>
          <w:rFonts w:ascii="ＭＳ 明朝" w:eastAsia="ＭＳ 明朝" w:hAnsi="ＭＳ 明朝"/>
          <w:sz w:val="22"/>
        </w:rPr>
        <w:br/>
      </w:r>
      <w:r w:rsidR="0045556D" w:rsidRPr="00C8395C">
        <w:rPr>
          <w:rFonts w:ascii="ＭＳ 明朝" w:eastAsia="ＭＳ 明朝" w:hAnsi="ＭＳ 明朝" w:hint="eastAsia"/>
          <w:sz w:val="22"/>
        </w:rPr>
        <w:lastRenderedPageBreak/>
        <w:t xml:space="preserve">　調</w:t>
      </w:r>
      <w:r w:rsidRPr="00C8395C">
        <w:rPr>
          <w:rFonts w:ascii="ＭＳ 明朝" w:eastAsia="ＭＳ 明朝" w:hAnsi="ＭＳ 明朝" w:hint="eastAsia"/>
          <w:sz w:val="22"/>
        </w:rPr>
        <w:t>査報告書及び様式２（該当がある場合のみ）を一つのＰＤＦファイル（透明テキスト付）に統合したもの等を納入すること。</w:t>
      </w:r>
      <w:r w:rsidR="0045556D" w:rsidRPr="00C8395C">
        <w:rPr>
          <w:rFonts w:ascii="ＭＳ 明朝" w:eastAsia="ＭＳ 明朝" w:hAnsi="ＭＳ 明朝"/>
          <w:sz w:val="22"/>
        </w:rPr>
        <w:br/>
      </w:r>
      <w:r w:rsidRPr="00C8395C">
        <w:rPr>
          <w:rFonts w:ascii="ＭＳ 明朝" w:eastAsia="ＭＳ 明朝" w:hAnsi="ＭＳ 明朝" w:hint="eastAsia"/>
          <w:sz w:val="22"/>
        </w:rPr>
        <w:t>セキュリティ等の観点から、国と協議の上、非公開とするべき部分については、削除するなどの適切な処置を講ずること。</w:t>
      </w:r>
      <w:r w:rsidR="0045556D" w:rsidRPr="00C8395C">
        <w:rPr>
          <w:rFonts w:ascii="ＭＳ 明朝" w:eastAsia="ＭＳ 明朝" w:hAnsi="ＭＳ 明朝"/>
          <w:sz w:val="22"/>
        </w:rPr>
        <w:br/>
      </w:r>
      <w:r w:rsidR="0045556D" w:rsidRPr="00C8395C">
        <w:rPr>
          <w:rFonts w:ascii="ＭＳ 明朝" w:eastAsia="ＭＳ 明朝" w:hAnsi="ＭＳ 明朝" w:hint="eastAsia"/>
          <w:sz w:val="22"/>
        </w:rPr>
        <w:t xml:space="preserve">　</w:t>
      </w:r>
      <w:r w:rsidRPr="00C8395C">
        <w:rPr>
          <w:rFonts w:ascii="ＭＳ 明朝" w:eastAsia="ＭＳ 明朝" w:hAnsi="ＭＳ 明朝" w:hint="eastAsia"/>
          <w:sz w:val="22"/>
        </w:rPr>
        <w:t>調査報告書は、オープンデータ（二次利用可能な状態）として公開されることを前提とし、国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4EB41A5C" w14:textId="77777777" w:rsidR="0045556D" w:rsidRPr="00C8395C" w:rsidRDefault="0045556D" w:rsidP="006A4751">
      <w:pPr>
        <w:ind w:leftChars="108" w:left="447" w:hangingChars="100" w:hanging="220"/>
        <w:rPr>
          <w:rFonts w:ascii="ＭＳ 明朝" w:eastAsia="ＭＳ 明朝" w:hAnsi="ＭＳ 明朝"/>
          <w:sz w:val="22"/>
        </w:rPr>
      </w:pPr>
    </w:p>
    <w:p w14:paraId="5E8C376C" w14:textId="77777777" w:rsidR="00C14FED" w:rsidRPr="00C8395C" w:rsidRDefault="00C14FED" w:rsidP="006A4751">
      <w:pPr>
        <w:ind w:leftChars="232" w:left="707" w:hangingChars="100" w:hanging="220"/>
        <w:rPr>
          <w:rFonts w:ascii="ＭＳ 明朝" w:eastAsia="ＭＳ 明朝" w:hAnsi="ＭＳ 明朝"/>
          <w:sz w:val="22"/>
        </w:rPr>
      </w:pPr>
      <w:r w:rsidRPr="00C8395C">
        <w:rPr>
          <w:rFonts w:ascii="ＭＳ 明朝" w:eastAsia="ＭＳ 明朝" w:hAnsi="ＭＳ 明朝" w:hint="eastAsia"/>
          <w:sz w:val="22"/>
        </w:rPr>
        <w:t>※調査報告書電子媒体の具体的な作成方法の確認及び様式１・様式２のダウンロードは、下記ＵＲＬから行うこと。</w:t>
      </w:r>
    </w:p>
    <w:p w14:paraId="443723FE" w14:textId="196D2CC3" w:rsidR="00C14FED" w:rsidRPr="00C036ED" w:rsidRDefault="0096154F" w:rsidP="006A4751">
      <w:pPr>
        <w:ind w:leftChars="353" w:left="741"/>
        <w:rPr>
          <w:rFonts w:ascii="ＭＳ 明朝" w:eastAsia="ＭＳ 明朝" w:hAnsi="ＭＳ 明朝"/>
        </w:rPr>
      </w:pPr>
      <w:hyperlink r:id="rId11" w:history="1">
        <w:r w:rsidR="0045556D" w:rsidRPr="00C036ED">
          <w:rPr>
            <w:rStyle w:val="af"/>
            <w:rFonts w:ascii="ＭＳ 明朝" w:eastAsia="ＭＳ 明朝" w:hAnsi="ＭＳ 明朝"/>
          </w:rPr>
          <w:t>https://www.meti.go.jp/meti_lib/jyutaku/CD-sakuseihouhou.pdf</w:t>
        </w:r>
      </w:hyperlink>
    </w:p>
    <w:p w14:paraId="126CA77C" w14:textId="77777777" w:rsidR="00C14FED" w:rsidRPr="00C8395C" w:rsidRDefault="00C14FED" w:rsidP="00C14FED">
      <w:pPr>
        <w:ind w:firstLineChars="300" w:firstLine="660"/>
        <w:rPr>
          <w:rFonts w:ascii="ＭＳ 明朝" w:eastAsia="ＭＳ 明朝" w:hAnsi="ＭＳ 明朝"/>
          <w:sz w:val="22"/>
        </w:rPr>
      </w:pPr>
    </w:p>
    <w:p w14:paraId="6D61FC36" w14:textId="77777777" w:rsidR="00C14FED" w:rsidRPr="00C8395C" w:rsidRDefault="00C14FED" w:rsidP="00C14FED">
      <w:pPr>
        <w:rPr>
          <w:rFonts w:ascii="ＭＳ 明朝" w:eastAsia="ＭＳ 明朝" w:hAnsi="ＭＳ 明朝"/>
          <w:sz w:val="22"/>
        </w:rPr>
      </w:pPr>
      <w:r w:rsidRPr="00C8395C">
        <w:rPr>
          <w:rFonts w:ascii="ＭＳ 明朝" w:eastAsia="ＭＳ 明朝" w:hAnsi="ＭＳ 明朝" w:hint="eastAsia"/>
          <w:sz w:val="22"/>
        </w:rPr>
        <w:t>６．納入場所</w:t>
      </w:r>
    </w:p>
    <w:p w14:paraId="63159E59" w14:textId="77777777" w:rsidR="00C14FED" w:rsidRPr="00C8395C" w:rsidRDefault="00C14FED" w:rsidP="006A4751">
      <w:pPr>
        <w:ind w:firstLineChars="108" w:firstLine="238"/>
        <w:rPr>
          <w:rFonts w:ascii="ＭＳ 明朝" w:eastAsia="ＭＳ 明朝" w:hAnsi="ＭＳ 明朝"/>
          <w:sz w:val="22"/>
        </w:rPr>
      </w:pPr>
      <w:r w:rsidRPr="00C8395C">
        <w:rPr>
          <w:rFonts w:ascii="ＭＳ 明朝" w:eastAsia="ＭＳ 明朝" w:hAnsi="ＭＳ 明朝" w:hint="eastAsia"/>
          <w:sz w:val="22"/>
        </w:rPr>
        <w:t>経済産業省産業保安グループ高圧ガス保安室</w:t>
      </w:r>
    </w:p>
    <w:p w14:paraId="4F68AA8D" w14:textId="77777777" w:rsidR="00C14FED" w:rsidRPr="00C036ED" w:rsidRDefault="00C14FED" w:rsidP="00C14FED">
      <w:pPr>
        <w:ind w:left="420" w:hangingChars="200" w:hanging="420"/>
        <w:rPr>
          <w:rFonts w:ascii="ＭＳ 明朝" w:eastAsia="ＭＳ 明朝" w:hAnsi="ＭＳ 明朝"/>
        </w:rPr>
      </w:pPr>
    </w:p>
    <w:p w14:paraId="7D63C47A" w14:textId="77777777" w:rsidR="00C14FED" w:rsidRPr="00C8395C" w:rsidRDefault="00C14FED" w:rsidP="00C14FED">
      <w:pPr>
        <w:rPr>
          <w:rFonts w:ascii="ＭＳ 明朝" w:eastAsia="ＭＳ 明朝" w:hAnsi="ＭＳ 明朝"/>
          <w:sz w:val="22"/>
        </w:rPr>
      </w:pPr>
      <w:r w:rsidRPr="00C8395C">
        <w:rPr>
          <w:rFonts w:ascii="ＭＳ 明朝" w:eastAsia="ＭＳ 明朝" w:hAnsi="ＭＳ 明朝" w:hint="eastAsia"/>
          <w:sz w:val="22"/>
        </w:rPr>
        <w:t>７．その他</w:t>
      </w:r>
    </w:p>
    <w:p w14:paraId="777573AE" w14:textId="77777777" w:rsidR="00C14FED" w:rsidRPr="00C8395C" w:rsidRDefault="00C14FED" w:rsidP="00C14FED">
      <w:pPr>
        <w:rPr>
          <w:rFonts w:ascii="ＭＳ 明朝" w:eastAsia="ＭＳ 明朝" w:hAnsi="ＭＳ 明朝"/>
          <w:sz w:val="22"/>
        </w:rPr>
      </w:pPr>
      <w:r w:rsidRPr="00C8395C">
        <w:rPr>
          <w:rFonts w:ascii="ＭＳ 明朝" w:eastAsia="ＭＳ 明朝" w:hAnsi="ＭＳ 明朝" w:hint="eastAsia"/>
          <w:sz w:val="22"/>
        </w:rPr>
        <w:t>（１）情報管理体制</w:t>
      </w:r>
    </w:p>
    <w:p w14:paraId="46A6ABA6" w14:textId="029EC524" w:rsidR="000B1914" w:rsidRPr="00C8395C" w:rsidRDefault="00C14FED" w:rsidP="000B1914">
      <w:pPr>
        <w:ind w:leftChars="100" w:left="430" w:hangingChars="100" w:hanging="220"/>
        <w:rPr>
          <w:rFonts w:ascii="ＭＳ 明朝" w:eastAsia="ＭＳ 明朝" w:hAnsi="ＭＳ 明朝"/>
          <w:sz w:val="22"/>
        </w:rPr>
      </w:pPr>
      <w:r w:rsidRPr="00C8395C">
        <w:rPr>
          <w:rFonts w:ascii="ＭＳ 明朝" w:eastAsia="ＭＳ 明朝" w:hAnsi="ＭＳ 明朝" w:hint="eastAsia"/>
          <w:sz w:val="22"/>
        </w:rPr>
        <w:t>①</w:t>
      </w:r>
      <w:r w:rsidR="000B1914" w:rsidRPr="00C8395C">
        <w:rPr>
          <w:rFonts w:ascii="ＭＳ 明朝" w:eastAsia="ＭＳ 明朝" w:hAnsi="ＭＳ 明朝" w:hint="eastAsia"/>
          <w:sz w:val="22"/>
        </w:rPr>
        <w:t xml:space="preserve">　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w:t>
      </w:r>
      <w:r w:rsidR="00E651CE">
        <w:rPr>
          <w:rFonts w:ascii="ＭＳ 明朝" w:eastAsia="ＭＳ 明朝" w:hAnsi="ＭＳ 明朝" w:hint="eastAsia"/>
          <w:sz w:val="22"/>
        </w:rPr>
        <w:t>別添様式</w:t>
      </w:r>
      <w:r w:rsidR="000B1914" w:rsidRPr="00C8395C">
        <w:rPr>
          <w:rFonts w:ascii="ＭＳ 明朝" w:eastAsia="ＭＳ 明朝" w:hAnsi="ＭＳ 明朝" w:hint="eastAsia"/>
          <w:sz w:val="22"/>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0313C897" w14:textId="77777777" w:rsidR="000B1914" w:rsidRPr="00C8395C" w:rsidRDefault="000B1914" w:rsidP="000B1914">
      <w:pPr>
        <w:ind w:leftChars="100" w:left="430" w:hangingChars="100" w:hanging="220"/>
        <w:rPr>
          <w:rFonts w:ascii="ＭＳ 明朝" w:eastAsia="ＭＳ 明朝" w:hAnsi="ＭＳ 明朝"/>
          <w:sz w:val="22"/>
        </w:rPr>
      </w:pPr>
      <w:r w:rsidRPr="00C8395C">
        <w:rPr>
          <w:rFonts w:ascii="ＭＳ 明朝" w:eastAsia="ＭＳ 明朝" w:hAnsi="ＭＳ 明朝" w:hint="eastAsia"/>
          <w:sz w:val="22"/>
        </w:rPr>
        <w:t>（確保すべき履行体制）</w:t>
      </w:r>
    </w:p>
    <w:p w14:paraId="338B3685" w14:textId="16399588" w:rsidR="00C14FED" w:rsidRPr="00C8395C" w:rsidRDefault="000B1914" w:rsidP="00290350">
      <w:pPr>
        <w:ind w:leftChars="200" w:left="420" w:firstLineChars="100" w:firstLine="220"/>
        <w:rPr>
          <w:rFonts w:ascii="ＭＳ 明朝" w:eastAsia="ＭＳ 明朝" w:hAnsi="ＭＳ 明朝"/>
          <w:sz w:val="22"/>
        </w:rPr>
      </w:pPr>
      <w:r w:rsidRPr="00C8395C">
        <w:rPr>
          <w:rFonts w:ascii="ＭＳ 明朝" w:eastAsia="ＭＳ 明朝" w:hAnsi="ＭＳ 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EB75F8F" w14:textId="512C9DF0" w:rsidR="00C14FED" w:rsidRPr="00C8395C" w:rsidRDefault="00C14FED" w:rsidP="00C14FED">
      <w:pPr>
        <w:ind w:leftChars="100" w:left="430" w:hangingChars="100" w:hanging="220"/>
        <w:rPr>
          <w:rFonts w:ascii="ＭＳ 明朝" w:eastAsia="ＭＳ 明朝" w:hAnsi="ＭＳ 明朝"/>
          <w:sz w:val="22"/>
        </w:rPr>
      </w:pPr>
      <w:r w:rsidRPr="00C8395C">
        <w:rPr>
          <w:rFonts w:ascii="ＭＳ 明朝" w:eastAsia="ＭＳ 明朝" w:hAnsi="ＭＳ 明朝" w:hint="eastAsia"/>
          <w:sz w:val="22"/>
        </w:rPr>
        <w:t>②</w:t>
      </w:r>
      <w:r w:rsidR="000B1914" w:rsidRPr="00C8395C">
        <w:rPr>
          <w:rFonts w:ascii="ＭＳ 明朝" w:eastAsia="ＭＳ 明朝" w:hAnsi="ＭＳ 明朝" w:hint="eastAsia"/>
          <w:sz w:val="22"/>
        </w:rPr>
        <w:t xml:space="preserve">　本事業で知り得た一切の情報について、情報取扱者以外の者に開示又は漏えいしてはならないものとする。ただし、担当課室の承認を得た場合は、この限りではない。</w:t>
      </w:r>
    </w:p>
    <w:p w14:paraId="5BD9E995" w14:textId="37B3E484" w:rsidR="00C14FED" w:rsidRPr="00C8395C" w:rsidRDefault="00C14FED" w:rsidP="00486B4D">
      <w:pPr>
        <w:ind w:leftChars="100" w:left="430" w:hangingChars="100" w:hanging="220"/>
        <w:rPr>
          <w:rFonts w:ascii="ＭＳ 明朝" w:eastAsia="ＭＳ 明朝" w:hAnsi="ＭＳ 明朝"/>
          <w:sz w:val="22"/>
        </w:rPr>
      </w:pPr>
      <w:r w:rsidRPr="00C8395C">
        <w:rPr>
          <w:rFonts w:ascii="ＭＳ 明朝" w:eastAsia="ＭＳ 明朝" w:hAnsi="ＭＳ 明朝" w:hint="eastAsia"/>
          <w:sz w:val="22"/>
        </w:rPr>
        <w:t>③</w:t>
      </w:r>
      <w:r w:rsidR="000B1914" w:rsidRPr="00C8395C">
        <w:rPr>
          <w:rFonts w:ascii="ＭＳ 明朝" w:eastAsia="ＭＳ 明朝" w:hAnsi="ＭＳ 明朝" w:hint="eastAsia"/>
          <w:sz w:val="22"/>
        </w:rPr>
        <w:t xml:space="preserve">　①の情報セキュリティを確保するための体制を定めた書面又は情報取扱者名簿に変更がある場合は、予め担当課室へ届出を行い、同意を得なければならない。</w:t>
      </w:r>
    </w:p>
    <w:p w14:paraId="51E2E40D" w14:textId="77777777" w:rsidR="00C14FED" w:rsidRPr="00C8395C" w:rsidRDefault="00C14FED" w:rsidP="00C14FED">
      <w:pPr>
        <w:ind w:leftChars="300" w:left="850" w:hangingChars="100" w:hanging="220"/>
        <w:rPr>
          <w:rFonts w:ascii="ＭＳ 明朝" w:eastAsia="ＭＳ 明朝" w:hAnsi="ＭＳ 明朝"/>
          <w:sz w:val="22"/>
        </w:rPr>
      </w:pPr>
    </w:p>
    <w:p w14:paraId="0853A848" w14:textId="77777777" w:rsidR="00C14FED" w:rsidRPr="00C8395C" w:rsidRDefault="00C14FED" w:rsidP="00C14FED">
      <w:pPr>
        <w:rPr>
          <w:rFonts w:ascii="ＭＳ 明朝" w:eastAsia="ＭＳ 明朝" w:hAnsi="ＭＳ 明朝"/>
          <w:sz w:val="22"/>
        </w:rPr>
      </w:pPr>
      <w:r w:rsidRPr="00C8395C">
        <w:rPr>
          <w:rFonts w:ascii="ＭＳ 明朝" w:eastAsia="ＭＳ 明朝" w:hAnsi="ＭＳ 明朝" w:hint="eastAsia"/>
          <w:sz w:val="22"/>
        </w:rPr>
        <w:lastRenderedPageBreak/>
        <w:t>（２）業務従事者の経歴</w:t>
      </w:r>
    </w:p>
    <w:p w14:paraId="16CC88AD" w14:textId="1EB15D26" w:rsidR="00C14FED" w:rsidRPr="00C8395C" w:rsidRDefault="00C14FED" w:rsidP="00690A05">
      <w:pPr>
        <w:ind w:leftChars="100" w:left="210" w:firstLineChars="100" w:firstLine="220"/>
        <w:rPr>
          <w:rFonts w:ascii="ＭＳ 明朝" w:eastAsia="ＭＳ 明朝" w:hAnsi="ＭＳ 明朝"/>
          <w:sz w:val="22"/>
        </w:rPr>
      </w:pPr>
      <w:r w:rsidRPr="00C8395C">
        <w:rPr>
          <w:rFonts w:ascii="ＭＳ 明朝" w:eastAsia="ＭＳ 明朝" w:hAnsi="ＭＳ 明朝" w:hint="eastAsia"/>
          <w:sz w:val="22"/>
        </w:rPr>
        <w:t>業務従事者の経歴（氏名、所属、役職、学歴、職歴、業務経験、研修実績その他の経歴、専門的知識その他の知見、母語及び外国語能力、国籍等がわかる資料）を提出すること。</w:t>
      </w:r>
    </w:p>
    <w:p w14:paraId="3FA4234C" w14:textId="77777777" w:rsidR="00C14FED" w:rsidRPr="00C8395C" w:rsidRDefault="00C14FED" w:rsidP="00C14FED">
      <w:pPr>
        <w:ind w:firstLineChars="100" w:firstLine="220"/>
        <w:rPr>
          <w:rFonts w:ascii="ＭＳ 明朝" w:eastAsia="ＭＳ 明朝" w:hAnsi="ＭＳ 明朝"/>
          <w:sz w:val="22"/>
        </w:rPr>
      </w:pPr>
    </w:p>
    <w:p w14:paraId="16EAFB45" w14:textId="77777777" w:rsidR="00C14FED" w:rsidRPr="00C8395C" w:rsidRDefault="00C14FED" w:rsidP="00C14FED">
      <w:pPr>
        <w:rPr>
          <w:rFonts w:ascii="ＭＳ 明朝" w:eastAsia="ＭＳ 明朝" w:hAnsi="ＭＳ 明朝"/>
          <w:sz w:val="22"/>
        </w:rPr>
      </w:pPr>
      <w:r w:rsidRPr="00C8395C">
        <w:rPr>
          <w:rFonts w:ascii="ＭＳ 明朝" w:eastAsia="ＭＳ 明朝" w:hAnsi="ＭＳ 明朝" w:hint="eastAsia"/>
          <w:sz w:val="22"/>
        </w:rPr>
        <w:t>（３）履行完了後の情報の取扱い</w:t>
      </w:r>
    </w:p>
    <w:p w14:paraId="4FB645AE" w14:textId="77777777" w:rsidR="00C14FED" w:rsidRPr="00C8395C" w:rsidRDefault="00C14FED" w:rsidP="00C14FED">
      <w:pPr>
        <w:ind w:leftChars="100" w:left="210" w:firstLineChars="100" w:firstLine="220"/>
        <w:rPr>
          <w:rFonts w:ascii="ＭＳ 明朝" w:eastAsia="ＭＳ 明朝" w:hAnsi="ＭＳ 明朝"/>
          <w:sz w:val="22"/>
        </w:rPr>
      </w:pPr>
      <w:r w:rsidRPr="00C8395C">
        <w:rPr>
          <w:rFonts w:ascii="ＭＳ 明朝" w:eastAsia="ＭＳ 明朝" w:hAnsi="ＭＳ 明朝" w:hint="eastAsia"/>
          <w:sz w:val="22"/>
        </w:rPr>
        <w:t>国から提供した資料又は国が指定した資料の取扱い（返却・削除等）については、担当職員の指示に従うこと。業務日誌を始めとする経理処理に関する資料については適切に保管すること。</w:t>
      </w:r>
    </w:p>
    <w:p w14:paraId="1E9C0638" w14:textId="77777777" w:rsidR="00C14FED" w:rsidRPr="00C8395C" w:rsidRDefault="00C14FED" w:rsidP="00C14FED">
      <w:pPr>
        <w:rPr>
          <w:rFonts w:ascii="ＭＳ 明朝" w:eastAsia="ＭＳ 明朝" w:hAnsi="ＭＳ 明朝"/>
          <w:sz w:val="22"/>
        </w:rPr>
      </w:pPr>
    </w:p>
    <w:p w14:paraId="114EA818" w14:textId="224E00BF" w:rsidR="00C14FED" w:rsidRDefault="00C14FED" w:rsidP="00690A05">
      <w:pPr>
        <w:overflowPunct w:val="0"/>
        <w:ind w:leftChars="32" w:left="287" w:hangingChars="100" w:hanging="220"/>
        <w:rPr>
          <w:rFonts w:ascii="ＭＳ 明朝" w:eastAsia="ＭＳ 明朝" w:hAnsi="ＭＳ 明朝" w:cs="Times New Roman"/>
          <w:sz w:val="22"/>
        </w:rPr>
      </w:pPr>
      <w:r w:rsidRPr="00C8395C">
        <w:rPr>
          <w:rFonts w:ascii="ＭＳ 明朝" w:eastAsia="ＭＳ 明朝" w:hAnsi="ＭＳ 明朝" w:hint="eastAsia"/>
          <w:sz w:val="22"/>
        </w:rPr>
        <w:t>（４）</w:t>
      </w:r>
      <w:r w:rsidR="00690A05" w:rsidRPr="00C8395C">
        <w:rPr>
          <w:rFonts w:ascii="ＭＳ 明朝" w:eastAsia="ＭＳ 明朝" w:hAnsi="ＭＳ 明朝" w:hint="eastAsia"/>
        </w:rPr>
        <w:t>会議（検討会、研究会及び委員会を含む。）を運営する場合は、別記</w:t>
      </w:r>
      <w:r w:rsidR="00206BA5">
        <w:rPr>
          <w:rFonts w:ascii="ＭＳ 明朝" w:eastAsia="ＭＳ 明朝" w:hAnsi="ＭＳ 明朝" w:hint="eastAsia"/>
        </w:rPr>
        <w:t>１</w:t>
      </w:r>
      <w:r w:rsidR="00690A05" w:rsidRPr="00C8395C">
        <w:rPr>
          <w:rFonts w:ascii="ＭＳ 明朝" w:eastAsia="ＭＳ 明朝" w:hAnsi="ＭＳ 明朝" w:hint="eastAsia"/>
        </w:rPr>
        <w:t>「会議運営について」に基づき、会議運営実績報告書を納入物とともに提出すること</w:t>
      </w:r>
      <w:r w:rsidRPr="00C8395C">
        <w:rPr>
          <w:rFonts w:ascii="ＭＳ 明朝" w:eastAsia="ＭＳ 明朝" w:hAnsi="ＭＳ 明朝" w:cs="Times New Roman"/>
          <w:sz w:val="22"/>
        </w:rPr>
        <w:t>。</w:t>
      </w:r>
    </w:p>
    <w:p w14:paraId="04898748" w14:textId="77777777" w:rsidR="00A707E3" w:rsidRDefault="00A707E3" w:rsidP="00690A05">
      <w:pPr>
        <w:overflowPunct w:val="0"/>
        <w:ind w:leftChars="32" w:left="287" w:hangingChars="100" w:hanging="220"/>
        <w:rPr>
          <w:rFonts w:ascii="ＭＳ 明朝" w:eastAsia="ＭＳ 明朝" w:hAnsi="ＭＳ 明朝" w:cs="Times New Roman"/>
          <w:sz w:val="22"/>
        </w:rPr>
      </w:pPr>
    </w:p>
    <w:p w14:paraId="3485D5C2" w14:textId="77777777" w:rsidR="00A707E3" w:rsidRPr="00A707E3" w:rsidRDefault="00A707E3" w:rsidP="00A707E3">
      <w:pPr>
        <w:overflowPunct w:val="0"/>
        <w:ind w:leftChars="32" w:left="287" w:hangingChars="100" w:hanging="220"/>
        <w:rPr>
          <w:rFonts w:ascii="ＭＳ 明朝" w:eastAsia="ＭＳ 明朝" w:hAnsi="ＭＳ 明朝" w:cs="Times New Roman"/>
          <w:sz w:val="22"/>
        </w:rPr>
      </w:pPr>
      <w:r>
        <w:rPr>
          <w:rFonts w:ascii="ＭＳ 明朝" w:eastAsia="ＭＳ 明朝" w:hAnsi="ＭＳ 明朝" w:cs="Times New Roman" w:hint="eastAsia"/>
          <w:sz w:val="22"/>
        </w:rPr>
        <w:t>（５）</w:t>
      </w:r>
      <w:r w:rsidRPr="00A707E3">
        <w:rPr>
          <w:rFonts w:ascii="ＭＳ 明朝" w:eastAsia="ＭＳ 明朝" w:hAnsi="ＭＳ 明朝" w:cs="Times New Roman" w:hint="eastAsia"/>
          <w:sz w:val="22"/>
        </w:rPr>
        <w:t>情報セキュリティに関する事項</w:t>
      </w:r>
    </w:p>
    <w:p w14:paraId="6DEAA571" w14:textId="7A0A488E" w:rsidR="00A707E3" w:rsidRPr="00C8395C" w:rsidRDefault="00A707E3" w:rsidP="00201F2C">
      <w:pPr>
        <w:overflowPunct w:val="0"/>
        <w:ind w:leftChars="100" w:left="210" w:firstLineChars="98" w:firstLine="216"/>
        <w:rPr>
          <w:rFonts w:ascii="ＭＳ 明朝" w:eastAsia="ＭＳ 明朝" w:hAnsi="ＭＳ 明朝" w:cs="Times New Roman"/>
          <w:sz w:val="22"/>
        </w:rPr>
      </w:pPr>
      <w:r w:rsidRPr="00A707E3">
        <w:rPr>
          <w:rFonts w:ascii="ＭＳ 明朝" w:eastAsia="ＭＳ 明朝" w:hAnsi="ＭＳ 明朝" w:cs="Times New Roman" w:hint="eastAsia"/>
          <w:sz w:val="22"/>
        </w:rPr>
        <w:t>業務情報を取り扱う場合又は業務情報を取り扱う情報システムやウェブサイトの構築・運用等を行う場合、別記</w:t>
      </w:r>
      <w:r w:rsidR="00206BA5">
        <w:rPr>
          <w:rFonts w:ascii="ＭＳ 明朝" w:eastAsia="ＭＳ 明朝" w:hAnsi="ＭＳ 明朝" w:cs="Times New Roman" w:hint="eastAsia"/>
          <w:sz w:val="22"/>
        </w:rPr>
        <w:t>２</w:t>
      </w:r>
      <w:r w:rsidRPr="00A707E3">
        <w:rPr>
          <w:rFonts w:ascii="ＭＳ 明朝" w:eastAsia="ＭＳ 明朝" w:hAnsi="ＭＳ 明朝" w:cs="Times New Roman" w:hint="eastAsia"/>
          <w:sz w:val="22"/>
        </w:rPr>
        <w:t>「情報セキュリティに関する事項」を遵守し、情報セキュリティ対策を実施すること。</w:t>
      </w:r>
    </w:p>
    <w:p w14:paraId="4FE89E93" w14:textId="77777777" w:rsidR="00854D4A" w:rsidRPr="00C8395C" w:rsidRDefault="00854D4A" w:rsidP="00854D4A">
      <w:pPr>
        <w:overflowPunct w:val="0"/>
        <w:rPr>
          <w:rFonts w:ascii="ＭＳ 明朝" w:eastAsia="ＭＳ 明朝" w:hAnsi="ＭＳ 明朝" w:cs="ＭＳ 明朝"/>
          <w:sz w:val="22"/>
        </w:rPr>
      </w:pPr>
    </w:p>
    <w:p w14:paraId="4BC9151C" w14:textId="5C3697AD" w:rsidR="00854D4A" w:rsidRPr="00C8395C" w:rsidRDefault="00854D4A" w:rsidP="00854D4A">
      <w:pPr>
        <w:overflowPunct w:val="0"/>
        <w:rPr>
          <w:rFonts w:ascii="ＭＳ 明朝" w:eastAsia="ＭＳ 明朝" w:hAnsi="ＭＳ 明朝" w:cs="ＭＳ 明朝"/>
          <w:sz w:val="22"/>
        </w:rPr>
      </w:pPr>
    </w:p>
    <w:p w14:paraId="5D0628D7" w14:textId="77777777" w:rsidR="00C14FED" w:rsidRPr="00C036ED" w:rsidRDefault="00C14FED" w:rsidP="00C14FED">
      <w:pPr>
        <w:widowControl/>
        <w:jc w:val="left"/>
        <w:rPr>
          <w:rFonts w:ascii="ＭＳ 明朝" w:eastAsia="ＭＳ 明朝" w:hAnsi="ＭＳ 明朝"/>
          <w:szCs w:val="21"/>
        </w:rPr>
      </w:pPr>
      <w:r w:rsidRPr="00C036ED">
        <w:rPr>
          <w:rFonts w:ascii="ＭＳ 明朝" w:eastAsia="ＭＳ 明朝" w:hAnsi="ＭＳ 明朝"/>
          <w:szCs w:val="21"/>
        </w:rPr>
        <w:br w:type="page"/>
      </w:r>
    </w:p>
    <w:p w14:paraId="5059BAD6" w14:textId="77777777" w:rsidR="00C14FED" w:rsidRPr="00C036ED" w:rsidRDefault="00C14FED" w:rsidP="00C14FED">
      <w:pPr>
        <w:spacing w:line="216" w:lineRule="exact"/>
        <w:ind w:left="210" w:hangingChars="100" w:hanging="210"/>
        <w:rPr>
          <w:rFonts w:ascii="ＭＳ 明朝" w:eastAsia="ＭＳ 明朝" w:hAnsi="ＭＳ 明朝"/>
        </w:rPr>
        <w:sectPr w:rsidR="00C14FED" w:rsidRPr="00C036ED" w:rsidSect="00133B91">
          <w:headerReference w:type="first" r:id="rId12"/>
          <w:pgSz w:w="11906" w:h="16838"/>
          <w:pgMar w:top="1985" w:right="1701" w:bottom="1701" w:left="1701" w:header="851" w:footer="992" w:gutter="0"/>
          <w:cols w:space="425"/>
          <w:titlePg/>
          <w:docGrid w:type="lines" w:linePitch="360"/>
        </w:sectPr>
      </w:pPr>
    </w:p>
    <w:p w14:paraId="1D6191D0" w14:textId="77777777" w:rsidR="00C14FED" w:rsidRPr="00C036ED" w:rsidRDefault="00C14FED" w:rsidP="00E651CE">
      <w:pPr>
        <w:spacing w:line="240" w:lineRule="exact"/>
        <w:jc w:val="right"/>
        <w:rPr>
          <w:rFonts w:ascii="ＭＳ 明朝" w:eastAsia="ＭＳ 明朝" w:hAnsi="ＭＳ 明朝"/>
          <w:kern w:val="0"/>
          <w:sz w:val="22"/>
          <w:szCs w:val="20"/>
        </w:rPr>
      </w:pPr>
      <w:r w:rsidRPr="00C036ED">
        <w:rPr>
          <w:rFonts w:ascii="ＭＳ 明朝" w:eastAsia="ＭＳ 明朝" w:hAnsi="ＭＳ 明朝" w:hint="eastAsia"/>
        </w:rPr>
        <w:lastRenderedPageBreak/>
        <w:t>（別添様式）</w:t>
      </w:r>
    </w:p>
    <w:p w14:paraId="4323ABE2" w14:textId="77777777" w:rsidR="00C14FED" w:rsidRPr="00C036ED" w:rsidRDefault="00C14FED" w:rsidP="00E651CE">
      <w:pPr>
        <w:spacing w:line="240" w:lineRule="exact"/>
        <w:rPr>
          <w:rFonts w:ascii="ＭＳ 明朝" w:eastAsia="ＭＳ 明朝" w:hAnsi="ＭＳ 明朝"/>
        </w:rPr>
      </w:pPr>
    </w:p>
    <w:p w14:paraId="4A85D657" w14:textId="77777777" w:rsidR="00C14FED" w:rsidRPr="00C036ED" w:rsidRDefault="00C14FED" w:rsidP="00E651CE">
      <w:pPr>
        <w:spacing w:line="240" w:lineRule="exact"/>
        <w:jc w:val="center"/>
        <w:rPr>
          <w:rFonts w:ascii="ＭＳ 明朝" w:eastAsia="ＭＳ 明朝" w:hAnsi="ＭＳ 明朝"/>
        </w:rPr>
      </w:pPr>
      <w:r w:rsidRPr="00C036ED">
        <w:rPr>
          <w:rFonts w:ascii="ＭＳ 明朝" w:eastAsia="ＭＳ 明朝" w:hAnsi="ＭＳ 明朝" w:hint="eastAsia"/>
        </w:rPr>
        <w:t>情報取扱者名簿及び情報管理体制図</w:t>
      </w:r>
    </w:p>
    <w:p w14:paraId="0B7CAE43" w14:textId="77777777" w:rsidR="00C14FED" w:rsidRPr="00C036ED" w:rsidRDefault="00C14FED" w:rsidP="00E651CE">
      <w:pPr>
        <w:spacing w:line="240" w:lineRule="exact"/>
        <w:rPr>
          <w:rFonts w:ascii="ＭＳ 明朝" w:eastAsia="ＭＳ 明朝" w:hAnsi="ＭＳ 明朝"/>
        </w:rPr>
      </w:pPr>
    </w:p>
    <w:p w14:paraId="4935EDF9" w14:textId="77777777" w:rsidR="00C14FED" w:rsidRPr="00C036ED" w:rsidRDefault="00C14FED" w:rsidP="00C14FED">
      <w:pPr>
        <w:rPr>
          <w:rFonts w:ascii="ＭＳ 明朝" w:eastAsia="ＭＳ 明朝" w:hAnsi="ＭＳ 明朝"/>
        </w:rPr>
      </w:pPr>
      <w:r w:rsidRPr="00C036ED">
        <w:rPr>
          <w:rFonts w:ascii="ＭＳ 明朝" w:eastAsia="ＭＳ 明朝" w:hAnsi="ＭＳ 明朝" w:hint="eastAsia"/>
        </w:rPr>
        <w:t>①情報取扱者名簿</w:t>
      </w:r>
    </w:p>
    <w:tbl>
      <w:tblPr>
        <w:tblStyle w:val="ae"/>
        <w:tblW w:w="10490" w:type="dxa"/>
        <w:tblInd w:w="-5" w:type="dxa"/>
        <w:tblLook w:val="04A0" w:firstRow="1" w:lastRow="0" w:firstColumn="1" w:lastColumn="0" w:noHBand="0" w:noVBand="1"/>
      </w:tblPr>
      <w:tblGrid>
        <w:gridCol w:w="1417"/>
        <w:gridCol w:w="426"/>
        <w:gridCol w:w="1441"/>
        <w:gridCol w:w="1441"/>
        <w:gridCol w:w="1441"/>
        <w:gridCol w:w="1441"/>
        <w:gridCol w:w="1441"/>
        <w:gridCol w:w="1442"/>
      </w:tblGrid>
      <w:tr w:rsidR="00C14FED" w:rsidRPr="00C036ED" w14:paraId="250F4E82" w14:textId="77777777" w:rsidTr="006749F8">
        <w:tc>
          <w:tcPr>
            <w:tcW w:w="1843" w:type="dxa"/>
            <w:gridSpan w:val="2"/>
          </w:tcPr>
          <w:p w14:paraId="34F734B0" w14:textId="77777777" w:rsidR="00C14FED" w:rsidRPr="00C036ED" w:rsidRDefault="00C14FED" w:rsidP="006749F8">
            <w:pPr>
              <w:rPr>
                <w:rFonts w:ascii="ＭＳ 明朝" w:eastAsia="ＭＳ 明朝" w:hAnsi="ＭＳ 明朝"/>
              </w:rPr>
            </w:pPr>
          </w:p>
        </w:tc>
        <w:tc>
          <w:tcPr>
            <w:tcW w:w="1441" w:type="dxa"/>
            <w:vAlign w:val="center"/>
          </w:tcPr>
          <w:p w14:paraId="0AAD0581" w14:textId="77777777" w:rsidR="00C14FED" w:rsidRPr="00C036ED" w:rsidRDefault="00C14FED" w:rsidP="006749F8">
            <w:pPr>
              <w:jc w:val="center"/>
              <w:rPr>
                <w:rFonts w:ascii="ＭＳ 明朝" w:eastAsia="ＭＳ 明朝" w:hAnsi="ＭＳ 明朝"/>
              </w:rPr>
            </w:pPr>
            <w:r w:rsidRPr="00C036ED">
              <w:rPr>
                <w:rFonts w:ascii="ＭＳ 明朝" w:eastAsia="ＭＳ 明朝" w:hAnsi="ＭＳ 明朝" w:hint="eastAsia"/>
              </w:rPr>
              <w:t>氏名</w:t>
            </w:r>
          </w:p>
        </w:tc>
        <w:tc>
          <w:tcPr>
            <w:tcW w:w="1441" w:type="dxa"/>
            <w:vAlign w:val="center"/>
          </w:tcPr>
          <w:p w14:paraId="2AB8D6DE" w14:textId="77777777" w:rsidR="00C14FED" w:rsidRPr="00C036ED" w:rsidRDefault="00C14FED" w:rsidP="006749F8">
            <w:pPr>
              <w:jc w:val="center"/>
              <w:rPr>
                <w:rFonts w:ascii="ＭＳ 明朝" w:eastAsia="ＭＳ 明朝" w:hAnsi="ＭＳ 明朝"/>
              </w:rPr>
            </w:pPr>
            <w:r w:rsidRPr="00C036ED">
              <w:rPr>
                <w:rFonts w:ascii="ＭＳ 明朝" w:eastAsia="ＭＳ 明朝" w:hAnsi="ＭＳ 明朝" w:hint="eastAsia"/>
              </w:rPr>
              <w:t>個人住所</w:t>
            </w:r>
          </w:p>
        </w:tc>
        <w:tc>
          <w:tcPr>
            <w:tcW w:w="1441" w:type="dxa"/>
            <w:vAlign w:val="center"/>
          </w:tcPr>
          <w:p w14:paraId="1017D48C" w14:textId="77777777" w:rsidR="00C14FED" w:rsidRPr="00C036ED" w:rsidRDefault="00C14FED" w:rsidP="006749F8">
            <w:pPr>
              <w:jc w:val="center"/>
              <w:rPr>
                <w:rFonts w:ascii="ＭＳ 明朝" w:eastAsia="ＭＳ 明朝" w:hAnsi="ＭＳ 明朝"/>
              </w:rPr>
            </w:pPr>
            <w:r w:rsidRPr="00C036ED">
              <w:rPr>
                <w:rFonts w:ascii="ＭＳ 明朝" w:eastAsia="ＭＳ 明朝" w:hAnsi="ＭＳ 明朝" w:hint="eastAsia"/>
              </w:rPr>
              <w:t>生年月日</w:t>
            </w:r>
          </w:p>
        </w:tc>
        <w:tc>
          <w:tcPr>
            <w:tcW w:w="1441" w:type="dxa"/>
            <w:vAlign w:val="center"/>
          </w:tcPr>
          <w:p w14:paraId="7D41C6CA" w14:textId="77777777" w:rsidR="00C14FED" w:rsidRPr="00C036ED" w:rsidRDefault="00C14FED" w:rsidP="006749F8">
            <w:pPr>
              <w:jc w:val="center"/>
              <w:rPr>
                <w:rFonts w:ascii="ＭＳ 明朝" w:eastAsia="ＭＳ 明朝" w:hAnsi="ＭＳ 明朝"/>
              </w:rPr>
            </w:pPr>
            <w:r w:rsidRPr="00C036ED">
              <w:rPr>
                <w:rFonts w:ascii="ＭＳ 明朝" w:eastAsia="ＭＳ 明朝" w:hAnsi="ＭＳ 明朝" w:hint="eastAsia"/>
              </w:rPr>
              <w:t>所属部署</w:t>
            </w:r>
          </w:p>
        </w:tc>
        <w:tc>
          <w:tcPr>
            <w:tcW w:w="1441" w:type="dxa"/>
            <w:vAlign w:val="center"/>
          </w:tcPr>
          <w:p w14:paraId="5F741B9B" w14:textId="77777777" w:rsidR="00C14FED" w:rsidRPr="00C036ED" w:rsidRDefault="00C14FED" w:rsidP="006749F8">
            <w:pPr>
              <w:jc w:val="center"/>
              <w:rPr>
                <w:rFonts w:ascii="ＭＳ 明朝" w:eastAsia="ＭＳ 明朝" w:hAnsi="ＭＳ 明朝"/>
              </w:rPr>
            </w:pPr>
            <w:r w:rsidRPr="00C036ED">
              <w:rPr>
                <w:rFonts w:ascii="ＭＳ 明朝" w:eastAsia="ＭＳ 明朝" w:hAnsi="ＭＳ 明朝" w:hint="eastAsia"/>
              </w:rPr>
              <w:t>役職</w:t>
            </w:r>
          </w:p>
        </w:tc>
        <w:tc>
          <w:tcPr>
            <w:tcW w:w="1442" w:type="dxa"/>
            <w:vAlign w:val="center"/>
          </w:tcPr>
          <w:p w14:paraId="0453FCA1" w14:textId="77777777" w:rsidR="00C14FED" w:rsidRPr="00C036ED" w:rsidRDefault="00C14FED" w:rsidP="006749F8">
            <w:pPr>
              <w:jc w:val="center"/>
              <w:rPr>
                <w:rFonts w:ascii="ＭＳ 明朝" w:eastAsia="ＭＳ 明朝" w:hAnsi="ＭＳ 明朝"/>
              </w:rPr>
            </w:pPr>
            <w:r w:rsidRPr="00C036ED">
              <w:rPr>
                <w:rFonts w:ascii="ＭＳ 明朝" w:eastAsia="ＭＳ 明朝" w:hAnsi="ＭＳ 明朝" w:hint="eastAsia"/>
              </w:rPr>
              <w:t>パスポート番号及び国籍</w:t>
            </w:r>
            <w:r w:rsidRPr="00C036ED">
              <w:rPr>
                <w:rFonts w:ascii="ＭＳ 明朝" w:eastAsia="ＭＳ 明朝" w:hAnsi="ＭＳ 明朝" w:hint="eastAsia"/>
                <w:sz w:val="18"/>
                <w:szCs w:val="18"/>
              </w:rPr>
              <w:t>（※４）</w:t>
            </w:r>
          </w:p>
        </w:tc>
      </w:tr>
      <w:tr w:rsidR="00C14FED" w:rsidRPr="00C036ED" w14:paraId="5FDD35CE" w14:textId="77777777" w:rsidTr="006749F8">
        <w:tc>
          <w:tcPr>
            <w:tcW w:w="1417" w:type="dxa"/>
          </w:tcPr>
          <w:p w14:paraId="57439689"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情報管理責任者</w:t>
            </w:r>
            <w:r w:rsidRPr="00C036ED">
              <w:rPr>
                <w:rFonts w:ascii="ＭＳ 明朝" w:eastAsia="ＭＳ 明朝" w:hAnsi="ＭＳ 明朝" w:hint="eastAsia"/>
                <w:sz w:val="18"/>
                <w:szCs w:val="18"/>
              </w:rPr>
              <w:t>（※１）</w:t>
            </w:r>
          </w:p>
        </w:tc>
        <w:tc>
          <w:tcPr>
            <w:tcW w:w="426" w:type="dxa"/>
          </w:tcPr>
          <w:p w14:paraId="56F2E048"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Ａ</w:t>
            </w:r>
          </w:p>
        </w:tc>
        <w:tc>
          <w:tcPr>
            <w:tcW w:w="1441" w:type="dxa"/>
          </w:tcPr>
          <w:p w14:paraId="3E93142E" w14:textId="77777777" w:rsidR="00C14FED" w:rsidRPr="00C036ED" w:rsidRDefault="00C14FED" w:rsidP="006749F8">
            <w:pPr>
              <w:rPr>
                <w:rFonts w:ascii="ＭＳ 明朝" w:eastAsia="ＭＳ 明朝" w:hAnsi="ＭＳ 明朝"/>
              </w:rPr>
            </w:pPr>
          </w:p>
        </w:tc>
        <w:tc>
          <w:tcPr>
            <w:tcW w:w="1441" w:type="dxa"/>
          </w:tcPr>
          <w:p w14:paraId="2B7A0360" w14:textId="77777777" w:rsidR="00C14FED" w:rsidRPr="00C036ED" w:rsidRDefault="00C14FED" w:rsidP="006749F8">
            <w:pPr>
              <w:rPr>
                <w:rFonts w:ascii="ＭＳ 明朝" w:eastAsia="ＭＳ 明朝" w:hAnsi="ＭＳ 明朝"/>
              </w:rPr>
            </w:pPr>
          </w:p>
        </w:tc>
        <w:tc>
          <w:tcPr>
            <w:tcW w:w="1441" w:type="dxa"/>
          </w:tcPr>
          <w:p w14:paraId="02E04B7A" w14:textId="77777777" w:rsidR="00C14FED" w:rsidRPr="00C036ED" w:rsidRDefault="00C14FED" w:rsidP="006749F8">
            <w:pPr>
              <w:rPr>
                <w:rFonts w:ascii="ＭＳ 明朝" w:eastAsia="ＭＳ 明朝" w:hAnsi="ＭＳ 明朝"/>
              </w:rPr>
            </w:pPr>
          </w:p>
        </w:tc>
        <w:tc>
          <w:tcPr>
            <w:tcW w:w="1441" w:type="dxa"/>
          </w:tcPr>
          <w:p w14:paraId="71BC3360" w14:textId="77777777" w:rsidR="00C14FED" w:rsidRPr="00C036ED" w:rsidRDefault="00C14FED" w:rsidP="006749F8">
            <w:pPr>
              <w:rPr>
                <w:rFonts w:ascii="ＭＳ 明朝" w:eastAsia="ＭＳ 明朝" w:hAnsi="ＭＳ 明朝"/>
              </w:rPr>
            </w:pPr>
          </w:p>
        </w:tc>
        <w:tc>
          <w:tcPr>
            <w:tcW w:w="1441" w:type="dxa"/>
          </w:tcPr>
          <w:p w14:paraId="5C0BE296" w14:textId="77777777" w:rsidR="00C14FED" w:rsidRPr="00C036ED" w:rsidRDefault="00C14FED" w:rsidP="006749F8">
            <w:pPr>
              <w:rPr>
                <w:rFonts w:ascii="ＭＳ 明朝" w:eastAsia="ＭＳ 明朝" w:hAnsi="ＭＳ 明朝"/>
              </w:rPr>
            </w:pPr>
          </w:p>
        </w:tc>
        <w:tc>
          <w:tcPr>
            <w:tcW w:w="1442" w:type="dxa"/>
          </w:tcPr>
          <w:p w14:paraId="4F0076DF" w14:textId="77777777" w:rsidR="00C14FED" w:rsidRPr="00C036ED" w:rsidRDefault="00C14FED" w:rsidP="006749F8">
            <w:pPr>
              <w:rPr>
                <w:rFonts w:ascii="ＭＳ 明朝" w:eastAsia="ＭＳ 明朝" w:hAnsi="ＭＳ 明朝"/>
              </w:rPr>
            </w:pPr>
          </w:p>
        </w:tc>
      </w:tr>
      <w:tr w:rsidR="00C14FED" w:rsidRPr="00C036ED" w14:paraId="66E0DD66" w14:textId="77777777" w:rsidTr="006749F8">
        <w:tc>
          <w:tcPr>
            <w:tcW w:w="1417" w:type="dxa"/>
            <w:vMerge w:val="restart"/>
          </w:tcPr>
          <w:p w14:paraId="44661626"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情報取扱管理者</w:t>
            </w:r>
            <w:r w:rsidRPr="00C036ED">
              <w:rPr>
                <w:rFonts w:ascii="ＭＳ 明朝" w:eastAsia="ＭＳ 明朝" w:hAnsi="ＭＳ 明朝" w:hint="eastAsia"/>
                <w:sz w:val="18"/>
                <w:szCs w:val="18"/>
              </w:rPr>
              <w:t>（※２）</w:t>
            </w:r>
          </w:p>
        </w:tc>
        <w:tc>
          <w:tcPr>
            <w:tcW w:w="426" w:type="dxa"/>
          </w:tcPr>
          <w:p w14:paraId="1B6C8261"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Ｂ</w:t>
            </w:r>
          </w:p>
        </w:tc>
        <w:tc>
          <w:tcPr>
            <w:tcW w:w="1441" w:type="dxa"/>
          </w:tcPr>
          <w:p w14:paraId="2CD27D29" w14:textId="77777777" w:rsidR="00C14FED" w:rsidRPr="00C036ED" w:rsidRDefault="00C14FED" w:rsidP="006749F8">
            <w:pPr>
              <w:rPr>
                <w:rFonts w:ascii="ＭＳ 明朝" w:eastAsia="ＭＳ 明朝" w:hAnsi="ＭＳ 明朝"/>
              </w:rPr>
            </w:pPr>
          </w:p>
        </w:tc>
        <w:tc>
          <w:tcPr>
            <w:tcW w:w="1441" w:type="dxa"/>
          </w:tcPr>
          <w:p w14:paraId="22185108" w14:textId="77777777" w:rsidR="00C14FED" w:rsidRPr="00C036ED" w:rsidRDefault="00C14FED" w:rsidP="006749F8">
            <w:pPr>
              <w:rPr>
                <w:rFonts w:ascii="ＭＳ 明朝" w:eastAsia="ＭＳ 明朝" w:hAnsi="ＭＳ 明朝"/>
              </w:rPr>
            </w:pPr>
          </w:p>
        </w:tc>
        <w:tc>
          <w:tcPr>
            <w:tcW w:w="1441" w:type="dxa"/>
          </w:tcPr>
          <w:p w14:paraId="19E97028" w14:textId="77777777" w:rsidR="00C14FED" w:rsidRPr="00C036ED" w:rsidRDefault="00C14FED" w:rsidP="006749F8">
            <w:pPr>
              <w:rPr>
                <w:rFonts w:ascii="ＭＳ 明朝" w:eastAsia="ＭＳ 明朝" w:hAnsi="ＭＳ 明朝"/>
              </w:rPr>
            </w:pPr>
          </w:p>
        </w:tc>
        <w:tc>
          <w:tcPr>
            <w:tcW w:w="1441" w:type="dxa"/>
          </w:tcPr>
          <w:p w14:paraId="2B80769D" w14:textId="77777777" w:rsidR="00C14FED" w:rsidRPr="00C036ED" w:rsidRDefault="00C14FED" w:rsidP="006749F8">
            <w:pPr>
              <w:rPr>
                <w:rFonts w:ascii="ＭＳ 明朝" w:eastAsia="ＭＳ 明朝" w:hAnsi="ＭＳ 明朝"/>
              </w:rPr>
            </w:pPr>
          </w:p>
        </w:tc>
        <w:tc>
          <w:tcPr>
            <w:tcW w:w="1441" w:type="dxa"/>
          </w:tcPr>
          <w:p w14:paraId="7A5334D5" w14:textId="77777777" w:rsidR="00C14FED" w:rsidRPr="00C036ED" w:rsidRDefault="00C14FED" w:rsidP="006749F8">
            <w:pPr>
              <w:rPr>
                <w:rFonts w:ascii="ＭＳ 明朝" w:eastAsia="ＭＳ 明朝" w:hAnsi="ＭＳ 明朝"/>
              </w:rPr>
            </w:pPr>
          </w:p>
        </w:tc>
        <w:tc>
          <w:tcPr>
            <w:tcW w:w="1442" w:type="dxa"/>
          </w:tcPr>
          <w:p w14:paraId="651EBA60" w14:textId="77777777" w:rsidR="00C14FED" w:rsidRPr="00C036ED" w:rsidRDefault="00C14FED" w:rsidP="006749F8">
            <w:pPr>
              <w:rPr>
                <w:rFonts w:ascii="ＭＳ 明朝" w:eastAsia="ＭＳ 明朝" w:hAnsi="ＭＳ 明朝"/>
              </w:rPr>
            </w:pPr>
          </w:p>
        </w:tc>
      </w:tr>
      <w:tr w:rsidR="00C14FED" w:rsidRPr="00C036ED" w14:paraId="0CF2A0C9" w14:textId="77777777" w:rsidTr="006749F8">
        <w:tc>
          <w:tcPr>
            <w:tcW w:w="1417" w:type="dxa"/>
            <w:vMerge/>
          </w:tcPr>
          <w:p w14:paraId="5B9A7ACE" w14:textId="77777777" w:rsidR="00C14FED" w:rsidRPr="00C036ED" w:rsidRDefault="00C14FED" w:rsidP="006749F8">
            <w:pPr>
              <w:rPr>
                <w:rFonts w:ascii="ＭＳ 明朝" w:eastAsia="ＭＳ 明朝" w:hAnsi="ＭＳ 明朝"/>
              </w:rPr>
            </w:pPr>
          </w:p>
        </w:tc>
        <w:tc>
          <w:tcPr>
            <w:tcW w:w="426" w:type="dxa"/>
          </w:tcPr>
          <w:p w14:paraId="50660820"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Ｃ</w:t>
            </w:r>
          </w:p>
        </w:tc>
        <w:tc>
          <w:tcPr>
            <w:tcW w:w="1441" w:type="dxa"/>
          </w:tcPr>
          <w:p w14:paraId="7552A4EA" w14:textId="77777777" w:rsidR="00C14FED" w:rsidRPr="00C036ED" w:rsidRDefault="00C14FED" w:rsidP="006749F8">
            <w:pPr>
              <w:rPr>
                <w:rFonts w:ascii="ＭＳ 明朝" w:eastAsia="ＭＳ 明朝" w:hAnsi="ＭＳ 明朝"/>
              </w:rPr>
            </w:pPr>
          </w:p>
        </w:tc>
        <w:tc>
          <w:tcPr>
            <w:tcW w:w="1441" w:type="dxa"/>
          </w:tcPr>
          <w:p w14:paraId="7E8D976B" w14:textId="77777777" w:rsidR="00C14FED" w:rsidRPr="00C036ED" w:rsidRDefault="00C14FED" w:rsidP="006749F8">
            <w:pPr>
              <w:rPr>
                <w:rFonts w:ascii="ＭＳ 明朝" w:eastAsia="ＭＳ 明朝" w:hAnsi="ＭＳ 明朝"/>
              </w:rPr>
            </w:pPr>
          </w:p>
        </w:tc>
        <w:tc>
          <w:tcPr>
            <w:tcW w:w="1441" w:type="dxa"/>
          </w:tcPr>
          <w:p w14:paraId="18F6F22A" w14:textId="77777777" w:rsidR="00C14FED" w:rsidRPr="00C036ED" w:rsidRDefault="00C14FED" w:rsidP="006749F8">
            <w:pPr>
              <w:rPr>
                <w:rFonts w:ascii="ＭＳ 明朝" w:eastAsia="ＭＳ 明朝" w:hAnsi="ＭＳ 明朝"/>
              </w:rPr>
            </w:pPr>
          </w:p>
        </w:tc>
        <w:tc>
          <w:tcPr>
            <w:tcW w:w="1441" w:type="dxa"/>
          </w:tcPr>
          <w:p w14:paraId="54B4E656" w14:textId="77777777" w:rsidR="00C14FED" w:rsidRPr="00C036ED" w:rsidRDefault="00C14FED" w:rsidP="006749F8">
            <w:pPr>
              <w:rPr>
                <w:rFonts w:ascii="ＭＳ 明朝" w:eastAsia="ＭＳ 明朝" w:hAnsi="ＭＳ 明朝"/>
              </w:rPr>
            </w:pPr>
          </w:p>
        </w:tc>
        <w:tc>
          <w:tcPr>
            <w:tcW w:w="1441" w:type="dxa"/>
          </w:tcPr>
          <w:p w14:paraId="3AF54A1C" w14:textId="77777777" w:rsidR="00C14FED" w:rsidRPr="00C036ED" w:rsidRDefault="00C14FED" w:rsidP="006749F8">
            <w:pPr>
              <w:rPr>
                <w:rFonts w:ascii="ＭＳ 明朝" w:eastAsia="ＭＳ 明朝" w:hAnsi="ＭＳ 明朝"/>
              </w:rPr>
            </w:pPr>
          </w:p>
        </w:tc>
        <w:tc>
          <w:tcPr>
            <w:tcW w:w="1442" w:type="dxa"/>
          </w:tcPr>
          <w:p w14:paraId="6F28D7FB" w14:textId="77777777" w:rsidR="00C14FED" w:rsidRPr="00C036ED" w:rsidRDefault="00C14FED" w:rsidP="006749F8">
            <w:pPr>
              <w:rPr>
                <w:rFonts w:ascii="ＭＳ 明朝" w:eastAsia="ＭＳ 明朝" w:hAnsi="ＭＳ 明朝"/>
              </w:rPr>
            </w:pPr>
          </w:p>
        </w:tc>
      </w:tr>
      <w:tr w:rsidR="00C14FED" w:rsidRPr="00C036ED" w14:paraId="21523B70" w14:textId="77777777" w:rsidTr="006749F8">
        <w:tc>
          <w:tcPr>
            <w:tcW w:w="1417" w:type="dxa"/>
            <w:vMerge w:val="restart"/>
          </w:tcPr>
          <w:p w14:paraId="530F0860"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業務従事者</w:t>
            </w:r>
            <w:r w:rsidRPr="00C036ED">
              <w:rPr>
                <w:rFonts w:ascii="ＭＳ 明朝" w:eastAsia="ＭＳ 明朝" w:hAnsi="ＭＳ 明朝" w:hint="eastAsia"/>
                <w:sz w:val="18"/>
                <w:szCs w:val="18"/>
              </w:rPr>
              <w:t>（※３）</w:t>
            </w:r>
          </w:p>
        </w:tc>
        <w:tc>
          <w:tcPr>
            <w:tcW w:w="426" w:type="dxa"/>
          </w:tcPr>
          <w:p w14:paraId="02C11E0D"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Ｄ</w:t>
            </w:r>
          </w:p>
        </w:tc>
        <w:tc>
          <w:tcPr>
            <w:tcW w:w="1441" w:type="dxa"/>
          </w:tcPr>
          <w:p w14:paraId="45AA7DAA" w14:textId="77777777" w:rsidR="00C14FED" w:rsidRPr="00C036ED" w:rsidRDefault="00C14FED" w:rsidP="006749F8">
            <w:pPr>
              <w:rPr>
                <w:rFonts w:ascii="ＭＳ 明朝" w:eastAsia="ＭＳ 明朝" w:hAnsi="ＭＳ 明朝"/>
              </w:rPr>
            </w:pPr>
          </w:p>
        </w:tc>
        <w:tc>
          <w:tcPr>
            <w:tcW w:w="1441" w:type="dxa"/>
          </w:tcPr>
          <w:p w14:paraId="38A3AB4B" w14:textId="77777777" w:rsidR="00C14FED" w:rsidRPr="00C036ED" w:rsidRDefault="00C14FED" w:rsidP="006749F8">
            <w:pPr>
              <w:rPr>
                <w:rFonts w:ascii="ＭＳ 明朝" w:eastAsia="ＭＳ 明朝" w:hAnsi="ＭＳ 明朝"/>
              </w:rPr>
            </w:pPr>
          </w:p>
        </w:tc>
        <w:tc>
          <w:tcPr>
            <w:tcW w:w="1441" w:type="dxa"/>
          </w:tcPr>
          <w:p w14:paraId="79EF2021" w14:textId="77777777" w:rsidR="00C14FED" w:rsidRPr="00C036ED" w:rsidRDefault="00C14FED" w:rsidP="006749F8">
            <w:pPr>
              <w:rPr>
                <w:rFonts w:ascii="ＭＳ 明朝" w:eastAsia="ＭＳ 明朝" w:hAnsi="ＭＳ 明朝"/>
              </w:rPr>
            </w:pPr>
          </w:p>
        </w:tc>
        <w:tc>
          <w:tcPr>
            <w:tcW w:w="1441" w:type="dxa"/>
          </w:tcPr>
          <w:p w14:paraId="65B0818E" w14:textId="77777777" w:rsidR="00C14FED" w:rsidRPr="00C036ED" w:rsidRDefault="00C14FED" w:rsidP="006749F8">
            <w:pPr>
              <w:rPr>
                <w:rFonts w:ascii="ＭＳ 明朝" w:eastAsia="ＭＳ 明朝" w:hAnsi="ＭＳ 明朝"/>
              </w:rPr>
            </w:pPr>
          </w:p>
        </w:tc>
        <w:tc>
          <w:tcPr>
            <w:tcW w:w="1441" w:type="dxa"/>
          </w:tcPr>
          <w:p w14:paraId="3F671042" w14:textId="77777777" w:rsidR="00C14FED" w:rsidRPr="00C036ED" w:rsidRDefault="00C14FED" w:rsidP="006749F8">
            <w:pPr>
              <w:rPr>
                <w:rFonts w:ascii="ＭＳ 明朝" w:eastAsia="ＭＳ 明朝" w:hAnsi="ＭＳ 明朝"/>
              </w:rPr>
            </w:pPr>
          </w:p>
        </w:tc>
        <w:tc>
          <w:tcPr>
            <w:tcW w:w="1442" w:type="dxa"/>
          </w:tcPr>
          <w:p w14:paraId="6FE78E7D" w14:textId="77777777" w:rsidR="00C14FED" w:rsidRPr="00C036ED" w:rsidRDefault="00C14FED" w:rsidP="006749F8">
            <w:pPr>
              <w:rPr>
                <w:rFonts w:ascii="ＭＳ 明朝" w:eastAsia="ＭＳ 明朝" w:hAnsi="ＭＳ 明朝"/>
              </w:rPr>
            </w:pPr>
          </w:p>
        </w:tc>
      </w:tr>
      <w:tr w:rsidR="00C14FED" w:rsidRPr="00C036ED" w14:paraId="227CDF6A" w14:textId="77777777" w:rsidTr="006749F8">
        <w:tc>
          <w:tcPr>
            <w:tcW w:w="1417" w:type="dxa"/>
            <w:vMerge/>
          </w:tcPr>
          <w:p w14:paraId="6ABEEC0F" w14:textId="77777777" w:rsidR="00C14FED" w:rsidRPr="00C036ED" w:rsidRDefault="00C14FED" w:rsidP="006749F8">
            <w:pPr>
              <w:rPr>
                <w:rFonts w:ascii="ＭＳ 明朝" w:eastAsia="ＭＳ 明朝" w:hAnsi="ＭＳ 明朝"/>
              </w:rPr>
            </w:pPr>
          </w:p>
        </w:tc>
        <w:tc>
          <w:tcPr>
            <w:tcW w:w="426" w:type="dxa"/>
          </w:tcPr>
          <w:p w14:paraId="3972FA61"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Ｅ</w:t>
            </w:r>
          </w:p>
        </w:tc>
        <w:tc>
          <w:tcPr>
            <w:tcW w:w="1441" w:type="dxa"/>
          </w:tcPr>
          <w:p w14:paraId="0AFC298B" w14:textId="77777777" w:rsidR="00C14FED" w:rsidRPr="00C036ED" w:rsidRDefault="00C14FED" w:rsidP="006749F8">
            <w:pPr>
              <w:rPr>
                <w:rFonts w:ascii="ＭＳ 明朝" w:eastAsia="ＭＳ 明朝" w:hAnsi="ＭＳ 明朝"/>
              </w:rPr>
            </w:pPr>
          </w:p>
        </w:tc>
        <w:tc>
          <w:tcPr>
            <w:tcW w:w="1441" w:type="dxa"/>
          </w:tcPr>
          <w:p w14:paraId="06D265DC" w14:textId="77777777" w:rsidR="00C14FED" w:rsidRPr="00C036ED" w:rsidRDefault="00C14FED" w:rsidP="006749F8">
            <w:pPr>
              <w:rPr>
                <w:rFonts w:ascii="ＭＳ 明朝" w:eastAsia="ＭＳ 明朝" w:hAnsi="ＭＳ 明朝"/>
              </w:rPr>
            </w:pPr>
          </w:p>
        </w:tc>
        <w:tc>
          <w:tcPr>
            <w:tcW w:w="1441" w:type="dxa"/>
          </w:tcPr>
          <w:p w14:paraId="509A4A6A" w14:textId="77777777" w:rsidR="00C14FED" w:rsidRPr="00C036ED" w:rsidRDefault="00C14FED" w:rsidP="006749F8">
            <w:pPr>
              <w:rPr>
                <w:rFonts w:ascii="ＭＳ 明朝" w:eastAsia="ＭＳ 明朝" w:hAnsi="ＭＳ 明朝"/>
              </w:rPr>
            </w:pPr>
          </w:p>
        </w:tc>
        <w:tc>
          <w:tcPr>
            <w:tcW w:w="1441" w:type="dxa"/>
          </w:tcPr>
          <w:p w14:paraId="4A25A5C4" w14:textId="77777777" w:rsidR="00C14FED" w:rsidRPr="00C036ED" w:rsidRDefault="00C14FED" w:rsidP="006749F8">
            <w:pPr>
              <w:rPr>
                <w:rFonts w:ascii="ＭＳ 明朝" w:eastAsia="ＭＳ 明朝" w:hAnsi="ＭＳ 明朝"/>
              </w:rPr>
            </w:pPr>
          </w:p>
        </w:tc>
        <w:tc>
          <w:tcPr>
            <w:tcW w:w="1441" w:type="dxa"/>
          </w:tcPr>
          <w:p w14:paraId="21552134" w14:textId="77777777" w:rsidR="00C14FED" w:rsidRPr="00C036ED" w:rsidRDefault="00C14FED" w:rsidP="006749F8">
            <w:pPr>
              <w:rPr>
                <w:rFonts w:ascii="ＭＳ 明朝" w:eastAsia="ＭＳ 明朝" w:hAnsi="ＭＳ 明朝"/>
              </w:rPr>
            </w:pPr>
          </w:p>
        </w:tc>
        <w:tc>
          <w:tcPr>
            <w:tcW w:w="1442" w:type="dxa"/>
          </w:tcPr>
          <w:p w14:paraId="59E788ED" w14:textId="77777777" w:rsidR="00C14FED" w:rsidRPr="00C036ED" w:rsidRDefault="00C14FED" w:rsidP="006749F8">
            <w:pPr>
              <w:rPr>
                <w:rFonts w:ascii="ＭＳ 明朝" w:eastAsia="ＭＳ 明朝" w:hAnsi="ＭＳ 明朝"/>
              </w:rPr>
            </w:pPr>
          </w:p>
        </w:tc>
      </w:tr>
      <w:tr w:rsidR="00C14FED" w:rsidRPr="00C036ED" w14:paraId="266B6CA7" w14:textId="77777777" w:rsidTr="006749F8">
        <w:tc>
          <w:tcPr>
            <w:tcW w:w="1417" w:type="dxa"/>
          </w:tcPr>
          <w:p w14:paraId="2B93ADE4"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再委託先</w:t>
            </w:r>
          </w:p>
        </w:tc>
        <w:tc>
          <w:tcPr>
            <w:tcW w:w="426" w:type="dxa"/>
          </w:tcPr>
          <w:p w14:paraId="5B82C923" w14:textId="77777777" w:rsidR="00C14FED" w:rsidRPr="00C036ED" w:rsidRDefault="00C14FED" w:rsidP="006749F8">
            <w:pPr>
              <w:rPr>
                <w:rFonts w:ascii="ＭＳ 明朝" w:eastAsia="ＭＳ 明朝" w:hAnsi="ＭＳ 明朝"/>
              </w:rPr>
            </w:pPr>
            <w:r w:rsidRPr="00C036ED">
              <w:rPr>
                <w:rFonts w:ascii="ＭＳ 明朝" w:eastAsia="ＭＳ 明朝" w:hAnsi="ＭＳ 明朝" w:hint="eastAsia"/>
              </w:rPr>
              <w:t>Ｆ</w:t>
            </w:r>
          </w:p>
        </w:tc>
        <w:tc>
          <w:tcPr>
            <w:tcW w:w="1441" w:type="dxa"/>
          </w:tcPr>
          <w:p w14:paraId="436B1E3A" w14:textId="77777777" w:rsidR="00C14FED" w:rsidRPr="00C036ED" w:rsidRDefault="00C14FED" w:rsidP="006749F8">
            <w:pPr>
              <w:rPr>
                <w:rFonts w:ascii="ＭＳ 明朝" w:eastAsia="ＭＳ 明朝" w:hAnsi="ＭＳ 明朝"/>
              </w:rPr>
            </w:pPr>
          </w:p>
        </w:tc>
        <w:tc>
          <w:tcPr>
            <w:tcW w:w="1441" w:type="dxa"/>
          </w:tcPr>
          <w:p w14:paraId="7F738117" w14:textId="77777777" w:rsidR="00C14FED" w:rsidRPr="00C036ED" w:rsidRDefault="00C14FED" w:rsidP="006749F8">
            <w:pPr>
              <w:rPr>
                <w:rFonts w:ascii="ＭＳ 明朝" w:eastAsia="ＭＳ 明朝" w:hAnsi="ＭＳ 明朝"/>
              </w:rPr>
            </w:pPr>
          </w:p>
        </w:tc>
        <w:tc>
          <w:tcPr>
            <w:tcW w:w="1441" w:type="dxa"/>
          </w:tcPr>
          <w:p w14:paraId="0D2C5063" w14:textId="77777777" w:rsidR="00C14FED" w:rsidRPr="00C036ED" w:rsidRDefault="00C14FED" w:rsidP="006749F8">
            <w:pPr>
              <w:rPr>
                <w:rFonts w:ascii="ＭＳ 明朝" w:eastAsia="ＭＳ 明朝" w:hAnsi="ＭＳ 明朝"/>
              </w:rPr>
            </w:pPr>
          </w:p>
        </w:tc>
        <w:tc>
          <w:tcPr>
            <w:tcW w:w="1441" w:type="dxa"/>
          </w:tcPr>
          <w:p w14:paraId="78149158" w14:textId="77777777" w:rsidR="00C14FED" w:rsidRPr="00C036ED" w:rsidRDefault="00C14FED" w:rsidP="006749F8">
            <w:pPr>
              <w:rPr>
                <w:rFonts w:ascii="ＭＳ 明朝" w:eastAsia="ＭＳ 明朝" w:hAnsi="ＭＳ 明朝"/>
              </w:rPr>
            </w:pPr>
          </w:p>
        </w:tc>
        <w:tc>
          <w:tcPr>
            <w:tcW w:w="1441" w:type="dxa"/>
          </w:tcPr>
          <w:p w14:paraId="4818E3B1" w14:textId="77777777" w:rsidR="00C14FED" w:rsidRPr="00C036ED" w:rsidRDefault="00C14FED" w:rsidP="006749F8">
            <w:pPr>
              <w:rPr>
                <w:rFonts w:ascii="ＭＳ 明朝" w:eastAsia="ＭＳ 明朝" w:hAnsi="ＭＳ 明朝"/>
              </w:rPr>
            </w:pPr>
          </w:p>
        </w:tc>
        <w:tc>
          <w:tcPr>
            <w:tcW w:w="1442" w:type="dxa"/>
          </w:tcPr>
          <w:p w14:paraId="7DE3C78D" w14:textId="77777777" w:rsidR="00C14FED" w:rsidRPr="00C036ED" w:rsidRDefault="00C14FED" w:rsidP="006749F8">
            <w:pPr>
              <w:rPr>
                <w:rFonts w:ascii="ＭＳ 明朝" w:eastAsia="ＭＳ 明朝" w:hAnsi="ＭＳ 明朝"/>
              </w:rPr>
            </w:pPr>
          </w:p>
        </w:tc>
      </w:tr>
    </w:tbl>
    <w:p w14:paraId="02340309" w14:textId="77777777" w:rsidR="00C14FED" w:rsidRPr="00C036ED" w:rsidRDefault="00C14FED" w:rsidP="00C14FED">
      <w:pPr>
        <w:rPr>
          <w:rFonts w:ascii="ＭＳ 明朝" w:eastAsia="ＭＳ 明朝" w:hAnsi="ＭＳ 明朝"/>
        </w:rPr>
      </w:pPr>
    </w:p>
    <w:p w14:paraId="206524DF" w14:textId="77777777" w:rsidR="00C14FED" w:rsidRPr="00C036ED" w:rsidRDefault="00C14FED" w:rsidP="00E651CE">
      <w:pPr>
        <w:spacing w:line="240" w:lineRule="exact"/>
        <w:rPr>
          <w:rFonts w:ascii="ＭＳ 明朝" w:eastAsia="ＭＳ 明朝" w:hAnsi="ＭＳ 明朝"/>
          <w:sz w:val="18"/>
          <w:szCs w:val="18"/>
        </w:rPr>
      </w:pPr>
      <w:r w:rsidRPr="00C036ED">
        <w:rPr>
          <w:rFonts w:ascii="ＭＳ 明朝" w:eastAsia="ＭＳ 明朝" w:hAnsi="ＭＳ 明朝" w:hint="eastAsia"/>
          <w:sz w:val="18"/>
          <w:szCs w:val="18"/>
        </w:rPr>
        <w:t>（※１）受託事業者としての情報取扱の全ての責任を有する者。必ず明記すること。</w:t>
      </w:r>
    </w:p>
    <w:p w14:paraId="6344461F" w14:textId="77777777" w:rsidR="00C14FED" w:rsidRPr="00C036ED" w:rsidRDefault="00C14FED" w:rsidP="00E651CE">
      <w:pPr>
        <w:spacing w:line="240" w:lineRule="exact"/>
        <w:ind w:left="540" w:hangingChars="300" w:hanging="540"/>
        <w:rPr>
          <w:rFonts w:ascii="ＭＳ 明朝" w:eastAsia="ＭＳ 明朝" w:hAnsi="ＭＳ 明朝"/>
          <w:sz w:val="18"/>
          <w:szCs w:val="18"/>
        </w:rPr>
      </w:pPr>
      <w:r w:rsidRPr="00C036ED">
        <w:rPr>
          <w:rFonts w:ascii="ＭＳ 明朝" w:eastAsia="ＭＳ 明朝" w:hAnsi="ＭＳ 明朝" w:hint="eastAsia"/>
          <w:sz w:val="18"/>
          <w:szCs w:val="18"/>
        </w:rPr>
        <w:t>（※２）本事業の遂行にあたって主に保護すべき情報を取り扱う者ではないが、本事業の進捗状況などの管理を行うもので、保護すべき情報を取り扱う可能性のある者。</w:t>
      </w:r>
    </w:p>
    <w:p w14:paraId="4D42EC33" w14:textId="77777777" w:rsidR="00C14FED" w:rsidRPr="00C036ED" w:rsidRDefault="00C14FED" w:rsidP="00E651CE">
      <w:pPr>
        <w:spacing w:line="240" w:lineRule="exact"/>
        <w:ind w:left="540" w:hangingChars="300" w:hanging="540"/>
        <w:rPr>
          <w:rFonts w:ascii="ＭＳ 明朝" w:eastAsia="ＭＳ 明朝" w:hAnsi="ＭＳ 明朝"/>
          <w:sz w:val="18"/>
          <w:szCs w:val="18"/>
        </w:rPr>
      </w:pPr>
      <w:r w:rsidRPr="00C036ED">
        <w:rPr>
          <w:rFonts w:ascii="ＭＳ 明朝" w:eastAsia="ＭＳ 明朝" w:hAnsi="ＭＳ 明朝" w:hint="eastAsia"/>
          <w:sz w:val="18"/>
          <w:szCs w:val="18"/>
        </w:rPr>
        <w:t>（※３）本事業の遂行にあたって保護すべき情報を取り扱う可能性のある者。</w:t>
      </w:r>
    </w:p>
    <w:p w14:paraId="1B6C51AC" w14:textId="77777777" w:rsidR="00C14FED" w:rsidRPr="00C036ED" w:rsidRDefault="00C14FED" w:rsidP="00E651CE">
      <w:pPr>
        <w:spacing w:line="240" w:lineRule="exact"/>
        <w:ind w:left="540" w:hangingChars="300" w:hanging="540"/>
        <w:rPr>
          <w:rFonts w:ascii="ＭＳ 明朝" w:eastAsia="ＭＳ 明朝" w:hAnsi="ＭＳ 明朝"/>
          <w:sz w:val="18"/>
          <w:szCs w:val="18"/>
        </w:rPr>
      </w:pPr>
      <w:r w:rsidRPr="00C036ED">
        <w:rPr>
          <w:rFonts w:ascii="ＭＳ 明朝" w:eastAsia="ＭＳ 明朝" w:hAnsi="ＭＳ 明朝" w:hint="eastAsia"/>
          <w:sz w:val="18"/>
          <w:szCs w:val="18"/>
        </w:rPr>
        <w:t>（※４）日本国籍を有する者及び法務大臣から永住の許可を受けた者（入管特例法の「特別永住者」を除く。）以外の者は、パスポート番号等及び国籍を記載。</w:t>
      </w:r>
    </w:p>
    <w:p w14:paraId="1E926AAD" w14:textId="77777777" w:rsidR="00C14FED" w:rsidRPr="00C036ED" w:rsidRDefault="00C14FED" w:rsidP="00C14FED">
      <w:pPr>
        <w:rPr>
          <w:rFonts w:ascii="ＭＳ 明朝" w:eastAsia="ＭＳ 明朝" w:hAnsi="ＭＳ 明朝"/>
        </w:rPr>
      </w:pPr>
    </w:p>
    <w:p w14:paraId="72133E7E" w14:textId="77777777" w:rsidR="00C14FED" w:rsidRPr="00C036ED" w:rsidRDefault="00C14FED" w:rsidP="00C14FED">
      <w:pPr>
        <w:rPr>
          <w:rFonts w:ascii="ＭＳ 明朝" w:eastAsia="ＭＳ 明朝" w:hAnsi="ＭＳ 明朝"/>
        </w:rPr>
      </w:pPr>
      <w:r w:rsidRPr="00C036ED">
        <w:rPr>
          <w:rFonts w:ascii="ＭＳ 明朝" w:eastAsia="ＭＳ 明朝" w:hAnsi="ＭＳ 明朝" w:hint="eastAsia"/>
        </w:rPr>
        <w:t>②情報管理体制図</w:t>
      </w:r>
    </w:p>
    <w:p w14:paraId="67516B32" w14:textId="77777777" w:rsidR="00C14FED" w:rsidRPr="00C036ED" w:rsidRDefault="00C14FED" w:rsidP="00C14FED">
      <w:pPr>
        <w:rPr>
          <w:rFonts w:ascii="ＭＳ 明朝" w:eastAsia="ＭＳ 明朝" w:hAnsi="ＭＳ 明朝"/>
        </w:rPr>
      </w:pPr>
      <w:r w:rsidRPr="00C036ED">
        <w:rPr>
          <w:rFonts w:ascii="ＭＳ 明朝" w:eastAsia="ＭＳ 明朝" w:hAnsi="ＭＳ 明朝" w:hint="eastAsia"/>
          <w:noProof/>
        </w:rPr>
        <mc:AlternateContent>
          <mc:Choice Requires="wps">
            <w:drawing>
              <wp:anchor distT="0" distB="0" distL="114300" distR="114300" simplePos="0" relativeHeight="251658242" behindDoc="0" locked="0" layoutInCell="1" allowOverlap="1" wp14:anchorId="22A31EDF" wp14:editId="66E40B14">
                <wp:simplePos x="0" y="0"/>
                <wp:positionH relativeFrom="column">
                  <wp:posOffset>2309495</wp:posOffset>
                </wp:positionH>
                <wp:positionV relativeFrom="paragraph">
                  <wp:posOffset>55245</wp:posOffset>
                </wp:positionV>
                <wp:extent cx="1438275" cy="3714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D084F3D" w14:textId="77777777" w:rsidR="00C14FED" w:rsidRPr="00D4044B" w:rsidRDefault="00C14FED" w:rsidP="00C14FE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1EDF" id="正方形/長方形 36"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7D084F3D" w14:textId="77777777" w:rsidR="00C14FED" w:rsidRPr="00D4044B" w:rsidRDefault="00C14FED" w:rsidP="00C14FE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C036ED">
        <w:rPr>
          <w:rFonts w:ascii="ＭＳ 明朝" w:eastAsia="ＭＳ 明朝" w:hAnsi="ＭＳ 明朝" w:hint="eastAsia"/>
        </w:rPr>
        <w:t>（例）</w:t>
      </w:r>
    </w:p>
    <w:p w14:paraId="398A4E15" w14:textId="77777777" w:rsidR="00C14FED" w:rsidRPr="00C036ED" w:rsidRDefault="00C14FED" w:rsidP="00C14FED">
      <w:pPr>
        <w:rPr>
          <w:rFonts w:ascii="ＭＳ 明朝" w:eastAsia="ＭＳ 明朝" w:hAnsi="ＭＳ 明朝"/>
        </w:rPr>
      </w:pPr>
      <w:r w:rsidRPr="00C036ED">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5589F5B3" wp14:editId="28A3C266">
                <wp:simplePos x="0" y="0"/>
                <wp:positionH relativeFrom="column">
                  <wp:posOffset>156846</wp:posOffset>
                </wp:positionH>
                <wp:positionV relativeFrom="paragraph">
                  <wp:posOffset>74295</wp:posOffset>
                </wp:positionV>
                <wp:extent cx="5581650" cy="24955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76E46428" w14:textId="77777777" w:rsidR="00C14FED" w:rsidRPr="00D4044B" w:rsidRDefault="00C14FED" w:rsidP="00C14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9F5B3" id="正方形/長方形 37"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76E46428" w14:textId="77777777" w:rsidR="00C14FED" w:rsidRPr="00D4044B" w:rsidRDefault="00C14FED" w:rsidP="00C14FED"/>
                  </w:txbxContent>
                </v:textbox>
              </v:rect>
            </w:pict>
          </mc:Fallback>
        </mc:AlternateContent>
      </w:r>
      <w:r w:rsidRPr="00C036ED">
        <w:rPr>
          <w:rFonts w:ascii="ＭＳ 明朝" w:eastAsia="ＭＳ 明朝" w:hAnsi="ＭＳ 明朝" w:hint="eastAsia"/>
          <w:noProof/>
        </w:rPr>
        <w:drawing>
          <wp:anchor distT="0" distB="0" distL="114300" distR="114300" simplePos="0" relativeHeight="251658241" behindDoc="0" locked="0" layoutInCell="1" allowOverlap="1" wp14:anchorId="2D658BE3" wp14:editId="2BB44C39">
            <wp:simplePos x="0" y="0"/>
            <wp:positionH relativeFrom="column">
              <wp:posOffset>537845</wp:posOffset>
            </wp:positionH>
            <wp:positionV relativeFrom="paragraph">
              <wp:posOffset>226060</wp:posOffset>
            </wp:positionV>
            <wp:extent cx="4848225" cy="2219325"/>
            <wp:effectExtent l="247650" t="0" r="257175" b="28575"/>
            <wp:wrapNone/>
            <wp:docPr id="38" name="図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9E24B35" w14:textId="77777777" w:rsidR="00C14FED" w:rsidRPr="00C036ED" w:rsidRDefault="00C14FED" w:rsidP="00C14FED">
      <w:pPr>
        <w:rPr>
          <w:rFonts w:ascii="ＭＳ 明朝" w:eastAsia="ＭＳ 明朝" w:hAnsi="ＭＳ 明朝"/>
        </w:rPr>
      </w:pPr>
    </w:p>
    <w:p w14:paraId="496BDFFC" w14:textId="77777777" w:rsidR="00C14FED" w:rsidRPr="00C036ED" w:rsidRDefault="00C14FED" w:rsidP="00C14FED">
      <w:pPr>
        <w:rPr>
          <w:rFonts w:ascii="ＭＳ 明朝" w:eastAsia="ＭＳ 明朝" w:hAnsi="ＭＳ 明朝"/>
        </w:rPr>
      </w:pPr>
    </w:p>
    <w:p w14:paraId="4A7C9512" w14:textId="77777777" w:rsidR="00C14FED" w:rsidRPr="00C036ED" w:rsidRDefault="00C14FED" w:rsidP="00C14FED">
      <w:pPr>
        <w:rPr>
          <w:rFonts w:ascii="ＭＳ 明朝" w:eastAsia="ＭＳ 明朝" w:hAnsi="ＭＳ 明朝"/>
        </w:rPr>
      </w:pPr>
    </w:p>
    <w:p w14:paraId="286FBB2B" w14:textId="77777777" w:rsidR="00C14FED" w:rsidRPr="00C036ED" w:rsidRDefault="00C14FED" w:rsidP="00C14FED">
      <w:pPr>
        <w:rPr>
          <w:rFonts w:ascii="ＭＳ 明朝" w:eastAsia="ＭＳ 明朝" w:hAnsi="ＭＳ 明朝"/>
        </w:rPr>
      </w:pPr>
    </w:p>
    <w:p w14:paraId="616C1C1D" w14:textId="77777777" w:rsidR="00C14FED" w:rsidRPr="00C036ED" w:rsidRDefault="00C14FED" w:rsidP="00C14FED">
      <w:pPr>
        <w:rPr>
          <w:rFonts w:ascii="ＭＳ 明朝" w:eastAsia="ＭＳ 明朝" w:hAnsi="ＭＳ 明朝"/>
        </w:rPr>
      </w:pPr>
    </w:p>
    <w:p w14:paraId="0B7F66EB" w14:textId="77777777" w:rsidR="00C14FED" w:rsidRPr="00C036ED" w:rsidRDefault="00C14FED" w:rsidP="00C14FED">
      <w:pPr>
        <w:rPr>
          <w:rFonts w:ascii="ＭＳ 明朝" w:eastAsia="ＭＳ 明朝" w:hAnsi="ＭＳ 明朝"/>
        </w:rPr>
      </w:pPr>
    </w:p>
    <w:p w14:paraId="319C0BCE" w14:textId="77777777" w:rsidR="00C14FED" w:rsidRPr="00C036ED" w:rsidRDefault="00C14FED" w:rsidP="00C14FED">
      <w:pPr>
        <w:rPr>
          <w:rFonts w:ascii="ＭＳ 明朝" w:eastAsia="ＭＳ 明朝" w:hAnsi="ＭＳ 明朝"/>
        </w:rPr>
      </w:pPr>
    </w:p>
    <w:p w14:paraId="4A7DADC9" w14:textId="77777777" w:rsidR="00C14FED" w:rsidRPr="00C036ED" w:rsidRDefault="00C14FED" w:rsidP="00C14FED">
      <w:pPr>
        <w:rPr>
          <w:rFonts w:ascii="ＭＳ 明朝" w:eastAsia="ＭＳ 明朝" w:hAnsi="ＭＳ 明朝"/>
        </w:rPr>
      </w:pPr>
    </w:p>
    <w:p w14:paraId="5280CA97" w14:textId="77777777" w:rsidR="00C14FED" w:rsidRPr="00C036ED" w:rsidRDefault="00C14FED" w:rsidP="00C14FED">
      <w:pPr>
        <w:rPr>
          <w:rFonts w:ascii="ＭＳ 明朝" w:eastAsia="ＭＳ 明朝" w:hAnsi="ＭＳ 明朝"/>
        </w:rPr>
      </w:pPr>
    </w:p>
    <w:p w14:paraId="31E8E324" w14:textId="77777777" w:rsidR="00C14FED" w:rsidRPr="00C036ED" w:rsidRDefault="00C14FED" w:rsidP="00C14FED">
      <w:pPr>
        <w:rPr>
          <w:rFonts w:ascii="ＭＳ 明朝" w:eastAsia="ＭＳ 明朝" w:hAnsi="ＭＳ 明朝"/>
        </w:rPr>
      </w:pPr>
    </w:p>
    <w:p w14:paraId="4E5E9F37" w14:textId="77777777" w:rsidR="00C14FED" w:rsidRPr="00C036ED" w:rsidRDefault="00C14FED" w:rsidP="00C14FED">
      <w:pPr>
        <w:rPr>
          <w:rFonts w:ascii="ＭＳ 明朝" w:eastAsia="ＭＳ 明朝" w:hAnsi="ＭＳ 明朝"/>
        </w:rPr>
      </w:pPr>
    </w:p>
    <w:p w14:paraId="1F0ED13B" w14:textId="77777777" w:rsidR="00C14FED" w:rsidRPr="00C036ED" w:rsidRDefault="00C14FED" w:rsidP="00E651CE">
      <w:pPr>
        <w:spacing w:line="240" w:lineRule="exact"/>
        <w:rPr>
          <w:rFonts w:ascii="ＭＳ 明朝" w:eastAsia="ＭＳ 明朝" w:hAnsi="ＭＳ 明朝"/>
        </w:rPr>
      </w:pPr>
      <w:r w:rsidRPr="00C036ED">
        <w:rPr>
          <w:rFonts w:ascii="ＭＳ 明朝" w:eastAsia="ＭＳ 明朝" w:hAnsi="ＭＳ 明朝" w:hint="eastAsia"/>
        </w:rPr>
        <w:t>【情報管理体制図に記載すべき事項】</w:t>
      </w:r>
    </w:p>
    <w:p w14:paraId="167D8C84" w14:textId="77777777" w:rsidR="00C14FED" w:rsidRPr="00C036ED" w:rsidRDefault="00C14FED" w:rsidP="00E651CE">
      <w:pPr>
        <w:spacing w:line="240" w:lineRule="exact"/>
        <w:rPr>
          <w:rFonts w:ascii="ＭＳ 明朝" w:eastAsia="ＭＳ 明朝" w:hAnsi="ＭＳ 明朝"/>
          <w:szCs w:val="21"/>
        </w:rPr>
      </w:pPr>
      <w:r w:rsidRPr="00C036ED">
        <w:rPr>
          <w:rFonts w:ascii="ＭＳ 明朝" w:eastAsia="ＭＳ 明朝" w:hAnsi="ＭＳ 明朝" w:hint="eastAsia"/>
          <w:szCs w:val="21"/>
        </w:rPr>
        <w:t>・本事業の遂行にあたって保護すべき情報を取り扱う全ての者。（再委託先も含む。）</w:t>
      </w:r>
    </w:p>
    <w:p w14:paraId="698473C0" w14:textId="600FF2CE" w:rsidR="00C14FED" w:rsidRPr="00C036ED" w:rsidRDefault="00C14FED" w:rsidP="00E651CE">
      <w:pPr>
        <w:spacing w:line="240" w:lineRule="exact"/>
        <w:rPr>
          <w:rFonts w:ascii="ＭＳ 明朝" w:eastAsia="ＭＳ 明朝" w:hAnsi="ＭＳ 明朝"/>
        </w:rPr>
      </w:pPr>
      <w:r w:rsidRPr="00C036ED">
        <w:rPr>
          <w:rFonts w:ascii="ＭＳ 明朝" w:eastAsia="ＭＳ 明朝" w:hAnsi="ＭＳ 明朝" w:hint="eastAsia"/>
        </w:rPr>
        <w:t>・本事業の遂行のため最低限必要な範囲で情報取扱者を設定し記載すること。</w:t>
      </w:r>
    </w:p>
    <w:p w14:paraId="5EE2B2B5" w14:textId="3562C1E7" w:rsidR="002276E6" w:rsidRPr="00C036ED" w:rsidRDefault="002276E6" w:rsidP="00E651CE">
      <w:pPr>
        <w:spacing w:line="240" w:lineRule="exact"/>
        <w:ind w:left="210" w:hangingChars="100" w:hanging="210"/>
        <w:rPr>
          <w:rFonts w:ascii="ＭＳ 明朝" w:eastAsia="ＭＳ 明朝" w:hAnsi="ＭＳ 明朝"/>
        </w:rPr>
      </w:pPr>
      <w:r w:rsidRPr="00C036ED">
        <w:rPr>
          <w:rFonts w:ascii="ＭＳ 明朝" w:eastAsia="ＭＳ 明朝" w:hAnsi="ＭＳ 明朝" w:hint="eastAsia"/>
        </w:rPr>
        <w:t>・経済産業</w:t>
      </w:r>
      <w:r w:rsidRPr="00C036ED">
        <w:rPr>
          <w:rFonts w:ascii="ＭＳ 明朝" w:eastAsia="ＭＳ 明朝" w:hAnsi="ＭＳ 明朝"/>
        </w:rPr>
        <w:t>省との契約に違反する行為を求められた場合にこれを拒む権利を実効性をもって法的に保障されない者を</w:t>
      </w:r>
      <w:r w:rsidRPr="00C036ED">
        <w:rPr>
          <w:rFonts w:ascii="ＭＳ 明朝" w:eastAsia="ＭＳ 明朝" w:hAnsi="ＭＳ 明朝" w:hint="eastAsia"/>
        </w:rPr>
        <w:t>記載してはならない</w:t>
      </w:r>
      <w:r w:rsidRPr="00C036ED">
        <w:rPr>
          <w:rFonts w:ascii="ＭＳ 明朝" w:eastAsia="ＭＳ 明朝" w:hAnsi="ＭＳ 明朝"/>
        </w:rPr>
        <w:t>。</w:t>
      </w:r>
    </w:p>
    <w:p w14:paraId="195977C0" w14:textId="77777777" w:rsidR="00C14FED" w:rsidRPr="00C036ED" w:rsidRDefault="00C14FED" w:rsidP="00C14FED">
      <w:pPr>
        <w:rPr>
          <w:rFonts w:ascii="ＭＳ 明朝" w:eastAsia="ＭＳ 明朝" w:hAnsi="ＭＳ 明朝"/>
        </w:rPr>
      </w:pPr>
    </w:p>
    <w:p w14:paraId="1853C2EA" w14:textId="77777777" w:rsidR="00C14FED" w:rsidRPr="00C036ED" w:rsidRDefault="00C14FED" w:rsidP="00C14FED">
      <w:pPr>
        <w:rPr>
          <w:rFonts w:ascii="ＭＳ 明朝" w:eastAsia="ＭＳ 明朝" w:hAnsi="ＭＳ 明朝"/>
        </w:rPr>
      </w:pPr>
      <w:r w:rsidRPr="00C036ED">
        <w:rPr>
          <w:rFonts w:ascii="ＭＳ 明朝" w:eastAsia="ＭＳ 明朝" w:hAnsi="ＭＳ 明朝" w:hint="eastAsia"/>
        </w:rPr>
        <w:t>③その他</w:t>
      </w:r>
    </w:p>
    <w:p w14:paraId="60694D65" w14:textId="77777777" w:rsidR="00C14FED" w:rsidRPr="00C036ED" w:rsidRDefault="00C14FED" w:rsidP="00C14FED">
      <w:pPr>
        <w:rPr>
          <w:rFonts w:ascii="ＭＳ 明朝" w:eastAsia="ＭＳ 明朝" w:hAnsi="ＭＳ 明朝"/>
        </w:rPr>
        <w:sectPr w:rsidR="00C14FED" w:rsidRPr="00C036ED" w:rsidSect="006749F8">
          <w:pgSz w:w="11906" w:h="16838"/>
          <w:pgMar w:top="720" w:right="720" w:bottom="720" w:left="720" w:header="851" w:footer="992" w:gutter="0"/>
          <w:cols w:space="425"/>
          <w:titlePg/>
          <w:docGrid w:type="lines" w:linePitch="360"/>
        </w:sectPr>
      </w:pPr>
      <w:r w:rsidRPr="00C036ED">
        <w:rPr>
          <w:rFonts w:ascii="ＭＳ 明朝" w:eastAsia="ＭＳ 明朝" w:hAnsi="ＭＳ 明朝" w:hint="eastAsia"/>
        </w:rPr>
        <w:t>・情報管理規則等の内規を別途添付すること</w:t>
      </w:r>
    </w:p>
    <w:p w14:paraId="42CAF2FC" w14:textId="4585879A" w:rsidR="00C14FED" w:rsidRPr="00C036ED" w:rsidRDefault="00C14FED" w:rsidP="00C14FED">
      <w:pPr>
        <w:jc w:val="right"/>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lastRenderedPageBreak/>
        <w:t>別記</w:t>
      </w:r>
      <w:r w:rsidR="00E651CE">
        <w:rPr>
          <w:rFonts w:ascii="ＭＳ 明朝" w:eastAsia="ＭＳ 明朝" w:hAnsi="ＭＳ 明朝" w:hint="eastAsia"/>
          <w:color w:val="000000"/>
          <w:sz w:val="18"/>
          <w:szCs w:val="18"/>
        </w:rPr>
        <w:t>１</w:t>
      </w:r>
    </w:p>
    <w:p w14:paraId="7ED87879" w14:textId="77777777" w:rsidR="00C14FED" w:rsidRPr="00C036ED" w:rsidRDefault="00C14FED" w:rsidP="00C14FED">
      <w:pPr>
        <w:jc w:val="right"/>
        <w:rPr>
          <w:rFonts w:ascii="ＭＳ 明朝" w:eastAsia="ＭＳ 明朝" w:hAnsi="ＭＳ 明朝"/>
          <w:color w:val="000000"/>
          <w:sz w:val="18"/>
          <w:szCs w:val="18"/>
        </w:rPr>
      </w:pPr>
    </w:p>
    <w:p w14:paraId="5192AC5F" w14:textId="77777777" w:rsidR="00C14FED" w:rsidRPr="00C036ED" w:rsidRDefault="00C14FED" w:rsidP="00C14FED">
      <w:pPr>
        <w:ind w:left="180" w:hangingChars="100" w:hanging="180"/>
        <w:jc w:val="cente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会議運営について</w:t>
      </w:r>
    </w:p>
    <w:p w14:paraId="02EBA071" w14:textId="77777777" w:rsidR="00C14FED" w:rsidRPr="00C036ED" w:rsidRDefault="00C14FED" w:rsidP="00C14FED">
      <w:pPr>
        <w:spacing w:line="0" w:lineRule="atLeast"/>
        <w:ind w:left="180" w:hangingChars="100" w:hanging="180"/>
        <w:rPr>
          <w:rFonts w:ascii="ＭＳ 明朝" w:eastAsia="ＭＳ 明朝" w:hAnsi="ＭＳ 明朝"/>
          <w:color w:val="000000"/>
          <w:sz w:val="18"/>
          <w:szCs w:val="18"/>
        </w:rPr>
      </w:pPr>
    </w:p>
    <w:p w14:paraId="2476C00E" w14:textId="785B9BC2" w:rsidR="00C14FED" w:rsidRPr="00C036ED" w:rsidRDefault="002908A4" w:rsidP="00C14FED">
      <w:pPr>
        <w:spacing w:line="0" w:lineRule="atLeast"/>
        <w:rPr>
          <w:rFonts w:ascii="ＭＳ 明朝" w:eastAsia="ＭＳ 明朝" w:hAnsi="ＭＳ 明朝"/>
          <w:sz w:val="18"/>
        </w:rPr>
      </w:pPr>
      <w:r w:rsidRPr="00C036ED">
        <w:rPr>
          <w:rFonts w:ascii="ＭＳ 明朝" w:eastAsia="ＭＳ 明朝" w:hAnsi="ＭＳ 明朝"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sidR="000B1914" w:rsidRPr="00C036ED">
        <w:rPr>
          <w:rFonts w:ascii="ＭＳ 明朝" w:eastAsia="ＭＳ 明朝" w:hAnsi="ＭＳ 明朝" w:hint="eastAsia"/>
          <w:sz w:val="18"/>
        </w:rPr>
        <w:t>令和５年２月２４日変更閣議決定</w:t>
      </w:r>
      <w:r w:rsidRPr="00C036ED">
        <w:rPr>
          <w:rFonts w:ascii="ＭＳ 明朝" w:eastAsia="ＭＳ 明朝" w:hAnsi="ＭＳ 明朝" w:hint="eastAsia"/>
          <w:sz w:val="18"/>
        </w:rPr>
        <w:t>）による以下会議運営の基準を満たすこととし、</w:t>
      </w:r>
      <w:r w:rsidR="00206BA5">
        <w:rPr>
          <w:rFonts w:ascii="ＭＳ 明朝" w:eastAsia="ＭＳ 明朝" w:hAnsi="ＭＳ 明朝" w:hint="eastAsia"/>
          <w:sz w:val="18"/>
        </w:rPr>
        <w:t>別記１</w:t>
      </w:r>
      <w:r w:rsidRPr="00C036ED">
        <w:rPr>
          <w:rFonts w:ascii="ＭＳ 明朝" w:eastAsia="ＭＳ 明朝" w:hAnsi="ＭＳ 明朝" w:hint="eastAsia"/>
          <w:sz w:val="18"/>
        </w:rPr>
        <w:t>様式により作成した会議運営実績報告書を納入物とともに提出すること</w:t>
      </w:r>
      <w:r w:rsidR="00C14FED" w:rsidRPr="00C036ED">
        <w:rPr>
          <w:rFonts w:ascii="ＭＳ 明朝" w:eastAsia="ＭＳ 明朝" w:hAnsi="ＭＳ 明朝" w:hint="eastAsia"/>
          <w:sz w:val="18"/>
        </w:rPr>
        <w:t>。</w:t>
      </w:r>
    </w:p>
    <w:p w14:paraId="7AB2AAFB" w14:textId="77777777" w:rsidR="00C14FED" w:rsidRPr="00C036ED" w:rsidRDefault="00C14FED" w:rsidP="00C14FED">
      <w:pPr>
        <w:spacing w:line="0" w:lineRule="atLeast"/>
        <w:ind w:left="180" w:hangingChars="100" w:hanging="180"/>
        <w:rPr>
          <w:rFonts w:ascii="ＭＳ 明朝" w:eastAsia="ＭＳ 明朝" w:hAnsi="ＭＳ 明朝"/>
          <w:color w:val="000000"/>
          <w:sz w:val="18"/>
          <w:szCs w:val="18"/>
        </w:rPr>
      </w:pPr>
    </w:p>
    <w:p w14:paraId="761E88D0" w14:textId="77777777" w:rsidR="00C14FED" w:rsidRPr="00C8395C" w:rsidRDefault="00C14FED" w:rsidP="00C14FED">
      <w:pPr>
        <w:pStyle w:val="1"/>
        <w:rPr>
          <w:rFonts w:ascii="ＭＳ 明朝" w:eastAsia="ＭＳ 明朝" w:hAnsi="ＭＳ 明朝"/>
          <w:color w:val="000000"/>
          <w:sz w:val="18"/>
          <w:szCs w:val="18"/>
        </w:rPr>
      </w:pPr>
      <w:r w:rsidRPr="00C8395C">
        <w:rPr>
          <w:rFonts w:ascii="ＭＳ 明朝" w:eastAsia="ＭＳ 明朝" w:hAnsi="ＭＳ 明朝" w:hint="eastAsia"/>
          <w:color w:val="000000"/>
          <w:sz w:val="18"/>
          <w:szCs w:val="18"/>
        </w:rPr>
        <w:t>２２－１４ 会議運営</w:t>
      </w:r>
    </w:p>
    <w:p w14:paraId="0C7394AB" w14:textId="77777777" w:rsidR="00C14FED" w:rsidRPr="00C8395C" w:rsidRDefault="00C14FED" w:rsidP="00C14FED">
      <w:pPr>
        <w:pStyle w:val="2"/>
        <w:rPr>
          <w:rFonts w:ascii="ＭＳ 明朝" w:eastAsia="ＭＳ 明朝" w:hAnsi="ＭＳ 明朝" w:cs="Arial"/>
          <w:color w:val="000000"/>
          <w:sz w:val="18"/>
          <w:szCs w:val="18"/>
        </w:rPr>
      </w:pPr>
      <w:r w:rsidRPr="00C8395C">
        <w:rPr>
          <w:rFonts w:ascii="ＭＳ 明朝" w:eastAsia="ＭＳ 明朝" w:hAnsi="ＭＳ 明朝" w:cs="Arial"/>
          <w:color w:val="000000"/>
          <w:sz w:val="18"/>
          <w:szCs w:val="18"/>
        </w:rPr>
        <w:t xml:space="preserve">(1) </w:t>
      </w:r>
      <w:r w:rsidRPr="00C8395C">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C14FED" w:rsidRPr="00C036ED" w14:paraId="26C30BBF" w14:textId="77777777" w:rsidTr="006749F8">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491B1666" w14:textId="77777777" w:rsidR="00C14FED" w:rsidRPr="00C8395C" w:rsidRDefault="00C14FED" w:rsidP="006749F8">
            <w:pPr>
              <w:pStyle w:val="af0"/>
              <w:ind w:left="62"/>
              <w:rPr>
                <w:rFonts w:hAnsi="ＭＳ 明朝" w:cs="Arial"/>
                <w:sz w:val="18"/>
                <w:szCs w:val="18"/>
              </w:rPr>
            </w:pPr>
            <w:r w:rsidRPr="00C8395C">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2F371C53" w14:textId="77777777" w:rsidR="00C14FED" w:rsidRPr="00C8395C" w:rsidRDefault="00C14FED" w:rsidP="006749F8">
            <w:pPr>
              <w:pStyle w:val="3"/>
              <w:spacing w:line="0" w:lineRule="atLeast"/>
              <w:ind w:leftChars="0" w:left="0"/>
              <w:rPr>
                <w:rFonts w:ascii="ＭＳ 明朝" w:eastAsia="ＭＳ 明朝" w:hAnsi="ＭＳ 明朝" w:cs="Arial"/>
                <w:color w:val="000000"/>
                <w:sz w:val="18"/>
                <w:szCs w:val="18"/>
              </w:rPr>
            </w:pPr>
            <w:r w:rsidRPr="00C8395C">
              <w:rPr>
                <w:rFonts w:ascii="ＭＳ 明朝" w:eastAsia="ＭＳ 明朝" w:hAnsi="ＭＳ 明朝" w:cs="Arial" w:hint="eastAsia"/>
                <w:color w:val="000000"/>
                <w:sz w:val="18"/>
                <w:szCs w:val="18"/>
              </w:rPr>
              <w:t>【判断の基準】</w:t>
            </w:r>
          </w:p>
          <w:p w14:paraId="600560A4" w14:textId="77777777" w:rsidR="002908A4" w:rsidRPr="00C8395C" w:rsidRDefault="00C14FED" w:rsidP="002908A4">
            <w:pPr>
              <w:pStyle w:val="af0"/>
              <w:spacing w:line="0" w:lineRule="atLeast"/>
              <w:ind w:leftChars="10" w:left="201" w:rightChars="10" w:right="21" w:hangingChars="100" w:hanging="180"/>
              <w:rPr>
                <w:rFonts w:hAnsi="ＭＳ 明朝"/>
                <w:sz w:val="18"/>
                <w:szCs w:val="18"/>
              </w:rPr>
            </w:pPr>
            <w:r w:rsidRPr="00C8395C">
              <w:rPr>
                <w:rFonts w:hAnsi="ＭＳ 明朝" w:hint="eastAsia"/>
                <w:sz w:val="18"/>
                <w:szCs w:val="18"/>
              </w:rPr>
              <w:t>○</w:t>
            </w:r>
            <w:r w:rsidR="002908A4" w:rsidRPr="00C8395C">
              <w:rPr>
                <w:rFonts w:hAnsi="ＭＳ 明朝" w:hint="eastAsia"/>
                <w:sz w:val="18"/>
                <w:szCs w:val="18"/>
              </w:rPr>
              <w:t>会議の運営を含む業務の実施に当たって、次の項目に該当する場合は、該当する項目に掲げられた要件を満たすこと。</w:t>
            </w:r>
          </w:p>
          <w:p w14:paraId="49595D60" w14:textId="77777777" w:rsidR="002908A4" w:rsidRPr="00C036ED" w:rsidRDefault="002908A4" w:rsidP="002908A4">
            <w:pPr>
              <w:pStyle w:val="af2"/>
              <w:spacing w:line="0" w:lineRule="atLeast"/>
              <w:ind w:leftChars="110" w:left="41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04601800" w14:textId="77777777" w:rsidR="002908A4" w:rsidRPr="00C036ED" w:rsidRDefault="002908A4" w:rsidP="002908A4">
            <w:pPr>
              <w:pStyle w:val="af2"/>
              <w:spacing w:line="0" w:lineRule="atLeast"/>
              <w:ind w:leftChars="110" w:left="41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②ポスター、チラシ、パンフレット等の印刷物を印刷する場合は、印刷に係る判断の基準を満たすこと。</w:t>
            </w:r>
          </w:p>
          <w:p w14:paraId="75856F98" w14:textId="77777777" w:rsidR="002908A4" w:rsidRPr="00C036ED" w:rsidRDefault="002908A4" w:rsidP="002908A4">
            <w:pPr>
              <w:pStyle w:val="af2"/>
              <w:spacing w:line="0" w:lineRule="atLeast"/>
              <w:ind w:leftChars="110" w:left="41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③紙の資料及び印刷物等の残部のうち、不要なものについてはリサイクルを行うこと。</w:t>
            </w:r>
          </w:p>
          <w:p w14:paraId="1B1711E2" w14:textId="77777777" w:rsidR="002908A4" w:rsidRPr="00C036ED" w:rsidRDefault="002908A4" w:rsidP="002908A4">
            <w:pPr>
              <w:pStyle w:val="af2"/>
              <w:spacing w:line="0" w:lineRule="atLeast"/>
              <w:ind w:leftChars="110" w:left="41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④会議参加者に対し、会議への参加に当たり、環境負荷低減に資する次の取組の奨励を行うこと。</w:t>
            </w:r>
          </w:p>
          <w:p w14:paraId="5F15C1B9" w14:textId="77777777" w:rsidR="002908A4" w:rsidRPr="00C036ED" w:rsidRDefault="002908A4" w:rsidP="002908A4">
            <w:pPr>
              <w:pStyle w:val="af2"/>
              <w:spacing w:line="0" w:lineRule="atLeast"/>
              <w:ind w:leftChars="210" w:left="62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ア．公共交通機関の利用</w:t>
            </w:r>
          </w:p>
          <w:p w14:paraId="60B5C001" w14:textId="77777777" w:rsidR="002908A4" w:rsidRPr="00C036ED" w:rsidRDefault="002908A4" w:rsidP="002908A4">
            <w:pPr>
              <w:pStyle w:val="af2"/>
              <w:spacing w:line="0" w:lineRule="atLeast"/>
              <w:ind w:leftChars="210" w:left="62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イ．クールビズ及びウォームビズ</w:t>
            </w:r>
          </w:p>
          <w:p w14:paraId="3793D27C" w14:textId="77777777" w:rsidR="002908A4" w:rsidRPr="00C036ED" w:rsidRDefault="002908A4" w:rsidP="002908A4">
            <w:pPr>
              <w:pStyle w:val="af2"/>
              <w:spacing w:line="0" w:lineRule="atLeast"/>
              <w:ind w:leftChars="210" w:left="62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ウ．筆記具等の持参</w:t>
            </w:r>
          </w:p>
          <w:p w14:paraId="3CFEBD02" w14:textId="77777777" w:rsidR="002908A4" w:rsidRPr="00C036ED" w:rsidRDefault="002908A4" w:rsidP="002908A4">
            <w:pPr>
              <w:pStyle w:val="af2"/>
              <w:spacing w:line="0" w:lineRule="atLeast"/>
              <w:ind w:leftChars="110" w:left="41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⑤飲料を提供する場合は、次の要件を満たすこと。</w:t>
            </w:r>
          </w:p>
          <w:p w14:paraId="13A5C707" w14:textId="77777777" w:rsidR="002908A4" w:rsidRPr="00C036ED" w:rsidRDefault="002908A4" w:rsidP="002908A4">
            <w:pPr>
              <w:pStyle w:val="af2"/>
              <w:spacing w:line="0" w:lineRule="atLeast"/>
              <w:ind w:leftChars="210" w:left="62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ア．ワンウェイのプラスチック製の製品及び容器包装を使用しないこと。</w:t>
            </w:r>
          </w:p>
          <w:p w14:paraId="50D356D2" w14:textId="6BC94A6F" w:rsidR="00C14FED" w:rsidRPr="00C036ED" w:rsidRDefault="002908A4" w:rsidP="006749F8">
            <w:pPr>
              <w:pStyle w:val="af2"/>
              <w:spacing w:line="0" w:lineRule="atLeast"/>
              <w:ind w:leftChars="210" w:left="621"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イ．繰り返し利用可能な容器等を使用すること又は容器包装の返却・回収が行われること</w:t>
            </w:r>
            <w:r w:rsidR="00C14FED" w:rsidRPr="00C036ED">
              <w:rPr>
                <w:rFonts w:ascii="ＭＳ 明朝" w:hAnsi="ＭＳ 明朝" w:cs="Arial" w:hint="eastAsia"/>
                <w:color w:val="000000"/>
                <w:sz w:val="18"/>
                <w:szCs w:val="18"/>
              </w:rPr>
              <w:t>。</w:t>
            </w:r>
          </w:p>
          <w:p w14:paraId="56B69FB6" w14:textId="77777777" w:rsidR="00C14FED" w:rsidRPr="00C036ED" w:rsidRDefault="00C14FED" w:rsidP="006749F8">
            <w:pPr>
              <w:pStyle w:val="af2"/>
              <w:spacing w:line="0" w:lineRule="atLeast"/>
              <w:ind w:leftChars="0" w:left="0"/>
              <w:rPr>
                <w:rFonts w:ascii="ＭＳ 明朝" w:hAnsi="ＭＳ 明朝" w:cs="Arial"/>
                <w:color w:val="000000"/>
                <w:sz w:val="18"/>
                <w:szCs w:val="18"/>
              </w:rPr>
            </w:pPr>
            <w:r w:rsidRPr="00C036ED">
              <w:rPr>
                <w:rFonts w:ascii="ＭＳ 明朝" w:hAnsi="ＭＳ 明朝" w:cs="Arial" w:hint="eastAsia"/>
                <w:color w:val="000000"/>
                <w:sz w:val="18"/>
                <w:szCs w:val="18"/>
              </w:rPr>
              <w:t>【配慮事項】</w:t>
            </w:r>
          </w:p>
          <w:p w14:paraId="761F63C3" w14:textId="77777777" w:rsidR="002908A4" w:rsidRPr="00C036ED" w:rsidRDefault="002908A4" w:rsidP="002908A4">
            <w:pPr>
              <w:pStyle w:val="af2"/>
              <w:spacing w:line="0" w:lineRule="atLeast"/>
              <w:ind w:leftChars="0" w:left="180"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2D432C4C" w14:textId="77777777" w:rsidR="002908A4" w:rsidRPr="00C036ED" w:rsidRDefault="002908A4" w:rsidP="002908A4">
            <w:pPr>
              <w:pStyle w:val="af2"/>
              <w:spacing w:line="0" w:lineRule="atLeast"/>
              <w:ind w:leftChars="0" w:left="180"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②ノートパソコン、タブレット等の端末を使用することにより紙資源の削減を行っていること。</w:t>
            </w:r>
          </w:p>
          <w:p w14:paraId="05072E37" w14:textId="06FC99C3" w:rsidR="002908A4" w:rsidRPr="00C036ED" w:rsidRDefault="002908A4" w:rsidP="002908A4">
            <w:pPr>
              <w:pStyle w:val="af2"/>
              <w:spacing w:line="0" w:lineRule="atLeast"/>
              <w:ind w:leftChars="0" w:left="180"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③自動車により資機材の搬送、参加者の送迎等を行う場合は、可能な限り、</w:t>
            </w:r>
            <w:r w:rsidR="000B1914" w:rsidRPr="00C036ED">
              <w:rPr>
                <w:rFonts w:ascii="ＭＳ 明朝" w:hAnsi="ＭＳ 明朝" w:cs="Arial" w:hint="eastAsia"/>
                <w:color w:val="000000"/>
                <w:sz w:val="18"/>
                <w:szCs w:val="18"/>
              </w:rPr>
              <w:t>電動車等又は低燃費・低公害車が使用されていること。</w:t>
            </w:r>
            <w:r w:rsidRPr="00C036ED">
              <w:rPr>
                <w:rFonts w:ascii="ＭＳ 明朝" w:hAnsi="ＭＳ 明朝" w:cs="Arial" w:hint="eastAsia"/>
                <w:color w:val="000000"/>
                <w:sz w:val="18"/>
                <w:szCs w:val="18"/>
              </w:rPr>
              <w:t>また、エコドライブに努めていること。</w:t>
            </w:r>
          </w:p>
          <w:p w14:paraId="7F8495D8" w14:textId="77777777" w:rsidR="002908A4" w:rsidRPr="00C036ED" w:rsidRDefault="002908A4" w:rsidP="002908A4">
            <w:pPr>
              <w:pStyle w:val="af2"/>
              <w:spacing w:line="0" w:lineRule="atLeast"/>
              <w:ind w:leftChars="0" w:left="180"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④食事を提供する場合は、ワンウェイのプラスチック製の製品及び容器包装を使用しないこと。</w:t>
            </w:r>
          </w:p>
          <w:p w14:paraId="60BBFC18" w14:textId="0C89C6AE" w:rsidR="00C14FED" w:rsidRPr="00C036ED" w:rsidRDefault="002908A4" w:rsidP="006749F8">
            <w:pPr>
              <w:pStyle w:val="af2"/>
              <w:spacing w:line="0" w:lineRule="atLeast"/>
              <w:ind w:leftChars="0" w:left="180" w:hangingChars="100" w:hanging="180"/>
              <w:rPr>
                <w:rFonts w:ascii="ＭＳ 明朝" w:hAnsi="ＭＳ 明朝" w:cs="Arial"/>
                <w:color w:val="000000"/>
                <w:sz w:val="18"/>
                <w:szCs w:val="18"/>
              </w:rPr>
            </w:pPr>
            <w:r w:rsidRPr="00C036ED">
              <w:rPr>
                <w:rFonts w:ascii="ＭＳ 明朝"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r w:rsidR="00C14FED" w:rsidRPr="00C036ED">
              <w:rPr>
                <w:rFonts w:ascii="ＭＳ 明朝" w:hAnsi="ＭＳ 明朝" w:cs="Arial" w:hint="eastAsia"/>
                <w:color w:val="000000"/>
                <w:sz w:val="18"/>
                <w:szCs w:val="18"/>
              </w:rPr>
              <w:t>。</w:t>
            </w:r>
          </w:p>
        </w:tc>
      </w:tr>
      <w:tr w:rsidR="00C14FED" w:rsidRPr="00C036ED" w14:paraId="0D52A2EE" w14:textId="77777777" w:rsidTr="006749F8">
        <w:trPr>
          <w:jc w:val="center"/>
        </w:trPr>
        <w:tc>
          <w:tcPr>
            <w:tcW w:w="710" w:type="dxa"/>
            <w:tcBorders>
              <w:top w:val="nil"/>
              <w:left w:val="nil"/>
              <w:bottom w:val="nil"/>
              <w:right w:val="nil"/>
            </w:tcBorders>
            <w:hideMark/>
          </w:tcPr>
          <w:p w14:paraId="23A66EDD" w14:textId="77777777" w:rsidR="00C14FED" w:rsidRPr="00C036ED" w:rsidRDefault="00C14FED" w:rsidP="006749F8">
            <w:pPr>
              <w:spacing w:beforeLines="20" w:before="72"/>
              <w:rPr>
                <w:rFonts w:ascii="ＭＳ 明朝" w:eastAsia="ＭＳ 明朝" w:hAnsi="ＭＳ 明朝" w:cs="Arial"/>
                <w:color w:val="000000"/>
                <w:sz w:val="18"/>
                <w:szCs w:val="18"/>
              </w:rPr>
            </w:pPr>
            <w:r w:rsidRPr="00C036ED">
              <w:rPr>
                <w:rFonts w:ascii="ＭＳ 明朝" w:eastAsia="ＭＳ 明朝" w:hAnsi="ＭＳ 明朝" w:cs="Arial" w:hint="eastAsia"/>
                <w:color w:val="000000"/>
                <w:sz w:val="18"/>
                <w:szCs w:val="18"/>
              </w:rPr>
              <w:t>備考</w:t>
            </w:r>
          </w:p>
        </w:tc>
        <w:tc>
          <w:tcPr>
            <w:tcW w:w="9074" w:type="dxa"/>
            <w:gridSpan w:val="2"/>
            <w:tcBorders>
              <w:top w:val="nil"/>
              <w:left w:val="nil"/>
              <w:bottom w:val="nil"/>
              <w:right w:val="nil"/>
            </w:tcBorders>
            <w:hideMark/>
          </w:tcPr>
          <w:p w14:paraId="35165C6D" w14:textId="23A37627" w:rsidR="002908A4" w:rsidRPr="00C036ED" w:rsidRDefault="002908A4" w:rsidP="002908A4">
            <w:pPr>
              <w:pStyle w:val="a5"/>
              <w:spacing w:beforeLines="10" w:before="36" w:after="24" w:line="0" w:lineRule="atLeast"/>
              <w:ind w:left="360" w:hangingChars="200" w:hanging="360"/>
              <w:rPr>
                <w:rFonts w:ascii="ＭＳ 明朝" w:eastAsia="ＭＳ 明朝" w:hAnsi="ＭＳ 明朝" w:cs="Arial"/>
                <w:color w:val="000000"/>
                <w:sz w:val="18"/>
                <w:szCs w:val="18"/>
              </w:rPr>
            </w:pPr>
            <w:r w:rsidRPr="00C036ED">
              <w:rPr>
                <w:rFonts w:ascii="ＭＳ 明朝" w:eastAsia="ＭＳ 明朝" w:hAnsi="ＭＳ 明朝" w:cs="Arial" w:hint="eastAsia"/>
                <w:color w:val="000000"/>
                <w:sz w:val="18"/>
                <w:szCs w:val="18"/>
              </w:rPr>
              <w:t>１　「</w:t>
            </w:r>
            <w:r w:rsidR="000B1914" w:rsidRPr="00C036ED">
              <w:rPr>
                <w:rFonts w:ascii="ＭＳ 明朝" w:eastAsia="ＭＳ 明朝" w:hAnsi="ＭＳ 明朝" w:cs="Arial" w:hint="eastAsia"/>
                <w:color w:val="000000"/>
                <w:sz w:val="18"/>
                <w:szCs w:val="18"/>
              </w:rPr>
              <w:t>電動車等又は低燃費・低公害車</w:t>
            </w:r>
            <w:r w:rsidRPr="00C036ED">
              <w:rPr>
                <w:rFonts w:ascii="ＭＳ 明朝" w:eastAsia="ＭＳ 明朝" w:hAnsi="ＭＳ 明朝" w:cs="Arial" w:hint="eastAsia"/>
                <w:color w:val="000000"/>
                <w:sz w:val="18"/>
                <w:szCs w:val="18"/>
              </w:rPr>
              <w:t>」とは、環境物品等の調達の推進に関する基本方針に示した「１３－１　自動車」を対象とする。</w:t>
            </w:r>
          </w:p>
          <w:p w14:paraId="35E4912C" w14:textId="77777777" w:rsidR="002908A4" w:rsidRPr="00C036ED" w:rsidRDefault="002908A4" w:rsidP="002908A4">
            <w:pPr>
              <w:pStyle w:val="a5"/>
              <w:spacing w:beforeLines="10" w:before="36" w:after="24" w:line="0" w:lineRule="atLeast"/>
              <w:ind w:left="360" w:hangingChars="200" w:hanging="360"/>
              <w:rPr>
                <w:rFonts w:ascii="ＭＳ 明朝" w:eastAsia="ＭＳ 明朝" w:hAnsi="ＭＳ 明朝" w:cs="Arial"/>
                <w:color w:val="000000"/>
                <w:sz w:val="18"/>
                <w:szCs w:val="18"/>
              </w:rPr>
            </w:pPr>
            <w:r w:rsidRPr="00C036ED">
              <w:rPr>
                <w:rFonts w:ascii="ＭＳ 明朝" w:eastAsia="ＭＳ 明朝" w:hAnsi="ＭＳ 明朝" w:cs="Arial" w:hint="eastAsia"/>
                <w:color w:val="000000"/>
                <w:sz w:val="18"/>
                <w:szCs w:val="18"/>
              </w:rPr>
              <w:t>２　「エコドライブ」とは、エコドライブ普及連絡会作成「エコドライブ</w:t>
            </w:r>
            <w:r w:rsidRPr="00C036ED">
              <w:rPr>
                <w:rFonts w:ascii="ＭＳ 明朝" w:eastAsia="ＭＳ 明朝" w:hAnsi="ＭＳ 明朝" w:cs="Arial"/>
                <w:color w:val="000000"/>
                <w:sz w:val="18"/>
                <w:szCs w:val="18"/>
              </w:rPr>
              <w:t>10</w:t>
            </w:r>
            <w:r w:rsidRPr="00C036ED">
              <w:rPr>
                <w:rFonts w:ascii="ＭＳ 明朝" w:eastAsia="ＭＳ 明朝" w:hAnsi="ＭＳ 明朝" w:cs="Arial" w:hint="eastAsia"/>
                <w:color w:val="000000"/>
                <w:sz w:val="18"/>
                <w:szCs w:val="18"/>
              </w:rPr>
              <w:t>のすすめ」（令和２年１月）に基づく運転をいう。</w:t>
            </w:r>
          </w:p>
          <w:p w14:paraId="49E5BB63" w14:textId="05C1296A" w:rsidR="00C14FED" w:rsidRPr="00C036ED" w:rsidRDefault="002908A4" w:rsidP="003D7058">
            <w:pPr>
              <w:pStyle w:val="a5"/>
              <w:spacing w:beforeLines="10" w:before="36" w:after="24" w:line="0" w:lineRule="atLeast"/>
              <w:rPr>
                <w:rFonts w:ascii="ＭＳ 明朝" w:eastAsia="ＭＳ 明朝" w:hAnsi="ＭＳ 明朝" w:cs="Arial"/>
                <w:color w:val="000000"/>
                <w:sz w:val="18"/>
                <w:szCs w:val="18"/>
              </w:rPr>
            </w:pPr>
            <w:r w:rsidRPr="00C036ED">
              <w:rPr>
                <w:rFonts w:ascii="ＭＳ 明朝" w:eastAsia="ＭＳ 明朝" w:hAnsi="ＭＳ 明朝" w:cs="Arial" w:hint="eastAsia"/>
                <w:color w:val="000000"/>
                <w:sz w:val="18"/>
                <w:szCs w:val="18"/>
              </w:rPr>
              <w:t>（参考）①自分の燃費を把握しよう②ふんわりアクセル『ｅスタート』③車間距離にゆとりをもって、加速・減速の少ない運転④減速時は早めにアクセルを離そう⑤エアコンの使用は適切に⑥ムダなアイドリングはやめよう⑦渋滞を避け、余裕をもって出発しよう⑧タイヤの空気圧から始める点検・整備⑨不要な荷物はおろそう⑩走行の妨げとなる駐車はやめよう</w:t>
            </w:r>
          </w:p>
        </w:tc>
      </w:tr>
    </w:tbl>
    <w:p w14:paraId="36412F65" w14:textId="6E95E87C" w:rsidR="00C14FED" w:rsidRPr="00C036ED" w:rsidRDefault="00C14FED" w:rsidP="00C14FED">
      <w:pPr>
        <w:ind w:right="68"/>
        <w:jc w:val="right"/>
        <w:rPr>
          <w:rFonts w:ascii="ＭＳ 明朝" w:eastAsia="ＭＳ 明朝" w:hAnsi="ＭＳ 明朝"/>
          <w:color w:val="000000"/>
          <w:sz w:val="18"/>
          <w:szCs w:val="18"/>
        </w:rPr>
      </w:pPr>
      <w:r w:rsidRPr="00C036ED">
        <w:rPr>
          <w:rFonts w:ascii="ＭＳ 明朝" w:eastAsia="ＭＳ 明朝" w:hAnsi="ＭＳ 明朝"/>
          <w:color w:val="000000"/>
          <w:sz w:val="18"/>
          <w:szCs w:val="18"/>
        </w:rPr>
        <w:br w:type="page"/>
      </w:r>
      <w:r w:rsidR="00E651CE">
        <w:rPr>
          <w:rFonts w:ascii="ＭＳ 明朝" w:eastAsia="ＭＳ 明朝" w:hAnsi="ＭＳ 明朝" w:hint="eastAsia"/>
          <w:color w:val="000000"/>
          <w:sz w:val="18"/>
          <w:szCs w:val="18"/>
        </w:rPr>
        <w:lastRenderedPageBreak/>
        <w:t>別記１</w:t>
      </w:r>
      <w:r w:rsidRPr="00C036ED">
        <w:rPr>
          <w:rFonts w:ascii="ＭＳ 明朝" w:eastAsia="ＭＳ 明朝" w:hAnsi="ＭＳ 明朝" w:hint="eastAsia"/>
          <w:color w:val="000000"/>
          <w:sz w:val="18"/>
          <w:szCs w:val="18"/>
        </w:rPr>
        <w:t>様式</w:t>
      </w:r>
    </w:p>
    <w:p w14:paraId="7DC41299" w14:textId="77777777" w:rsidR="00C14FED" w:rsidRPr="00C036ED" w:rsidRDefault="00C14FED" w:rsidP="00C14FED">
      <w:pPr>
        <w:ind w:right="68"/>
        <w:jc w:val="right"/>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令和</w:t>
      </w: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年</w:t>
      </w: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月</w:t>
      </w: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日</w:t>
      </w:r>
    </w:p>
    <w:p w14:paraId="660A80C6" w14:textId="77777777" w:rsidR="00C14FED" w:rsidRPr="00C036ED" w:rsidRDefault="00C14FED" w:rsidP="00C14FED">
      <w:pPr>
        <w:ind w:right="428"/>
        <w:jc w:val="right"/>
        <w:rPr>
          <w:rFonts w:ascii="ＭＳ 明朝" w:eastAsia="ＭＳ 明朝" w:hAnsi="ＭＳ 明朝"/>
          <w:color w:val="000000"/>
          <w:sz w:val="18"/>
          <w:szCs w:val="18"/>
        </w:rPr>
      </w:pPr>
    </w:p>
    <w:p w14:paraId="3BFB1C3F" w14:textId="77777777" w:rsidR="00C14FED" w:rsidRPr="00C036ED" w:rsidRDefault="00C14FED" w:rsidP="00C14FED">
      <w:pPr>
        <w:ind w:right="428"/>
        <w:jc w:val="right"/>
        <w:rPr>
          <w:rFonts w:ascii="ＭＳ 明朝" w:eastAsia="ＭＳ 明朝" w:hAnsi="ＭＳ 明朝"/>
          <w:color w:val="000000"/>
          <w:sz w:val="18"/>
          <w:szCs w:val="18"/>
        </w:rPr>
      </w:pPr>
    </w:p>
    <w:p w14:paraId="2B778171"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支出負担行為担当官</w:t>
      </w:r>
    </w:p>
    <w:p w14:paraId="22AD9CC0" w14:textId="77777777" w:rsidR="00C14FED" w:rsidRPr="00C036ED" w:rsidRDefault="00C14FED" w:rsidP="00C14FED">
      <w:pPr>
        <w:ind w:firstLineChars="100" w:firstLine="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経済産業省大臣官房会計課長　殿</w:t>
      </w:r>
    </w:p>
    <w:p w14:paraId="79633D46" w14:textId="77777777" w:rsidR="00C14FED" w:rsidRPr="00C036ED" w:rsidRDefault="00C14FED" w:rsidP="00C14FED">
      <w:pPr>
        <w:rPr>
          <w:rFonts w:ascii="ＭＳ 明朝" w:eastAsia="ＭＳ 明朝" w:hAnsi="ＭＳ 明朝"/>
          <w:color w:val="000000"/>
          <w:sz w:val="18"/>
          <w:szCs w:val="18"/>
        </w:rPr>
      </w:pPr>
    </w:p>
    <w:p w14:paraId="6F32AA3A"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住</w:t>
      </w: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所</w:t>
      </w:r>
    </w:p>
    <w:p w14:paraId="05B96065"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名　　　　　称</w:t>
      </w:r>
    </w:p>
    <w:p w14:paraId="33B3B6C5"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 xml:space="preserve">　　　　　　　　　　　　　　　　　　　　　　　　担 当 者</w:t>
      </w: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氏</w:t>
      </w:r>
      <w:r w:rsidRPr="00C036ED">
        <w:rPr>
          <w:rFonts w:ascii="ＭＳ 明朝" w:eastAsia="ＭＳ 明朝" w:hAnsi="ＭＳ 明朝"/>
          <w:color w:val="000000"/>
          <w:sz w:val="18"/>
          <w:szCs w:val="18"/>
        </w:rPr>
        <w:t xml:space="preserve"> </w:t>
      </w:r>
      <w:r w:rsidRPr="00C036ED">
        <w:rPr>
          <w:rFonts w:ascii="ＭＳ 明朝" w:eastAsia="ＭＳ 明朝" w:hAnsi="ＭＳ 明朝" w:hint="eastAsia"/>
          <w:color w:val="000000"/>
          <w:sz w:val="18"/>
          <w:szCs w:val="18"/>
        </w:rPr>
        <w:t>名</w:t>
      </w:r>
    </w:p>
    <w:p w14:paraId="10776043"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 xml:space="preserve">　　　　　　　　　　　　　　　　　　　　　　　　　　　　　　　　　　　　　　　　　　　　　　　　</w:t>
      </w:r>
    </w:p>
    <w:p w14:paraId="4EB4A2C3"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 xml:space="preserve">　　　　　　　　　　　　　　　　　　　　　　　　</w:t>
      </w:r>
    </w:p>
    <w:p w14:paraId="02D4E411" w14:textId="77777777" w:rsidR="00C14FED" w:rsidRPr="00C036ED" w:rsidRDefault="00C14FED" w:rsidP="00C14FED">
      <w:pPr>
        <w:jc w:val="cente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会議運営実績報告書</w:t>
      </w:r>
    </w:p>
    <w:p w14:paraId="3C3E0FC1" w14:textId="77777777" w:rsidR="00C14FED" w:rsidRPr="00C036ED" w:rsidRDefault="00C14FED" w:rsidP="00C14FED">
      <w:pPr>
        <w:jc w:val="center"/>
        <w:rPr>
          <w:rFonts w:ascii="ＭＳ 明朝" w:eastAsia="ＭＳ 明朝" w:hAnsi="ＭＳ 明朝"/>
          <w:color w:val="000000"/>
          <w:sz w:val="18"/>
          <w:szCs w:val="18"/>
        </w:rPr>
      </w:pPr>
    </w:p>
    <w:p w14:paraId="33EF4611" w14:textId="77777777" w:rsidR="00C14FED" w:rsidRPr="00C036ED" w:rsidRDefault="00C14FED" w:rsidP="00C14FED">
      <w:pP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契約件名：令和○○年度○○○</w:t>
      </w:r>
    </w:p>
    <w:p w14:paraId="7D5FDAAE" w14:textId="77777777" w:rsidR="00C14FED" w:rsidRPr="00C036ED" w:rsidRDefault="00C14FED" w:rsidP="00C14FED">
      <w:pPr>
        <w:spacing w:line="216" w:lineRule="exact"/>
        <w:rPr>
          <w:rFonts w:ascii="ＭＳ 明朝" w:eastAsia="ＭＳ 明朝" w:hAnsi="ＭＳ 明朝"/>
          <w:color w:val="000000"/>
          <w:sz w:val="18"/>
          <w:szCs w:val="18"/>
        </w:rPr>
      </w:pPr>
    </w:p>
    <w:p w14:paraId="6155439D" w14:textId="5E5E8998" w:rsidR="00C14FED" w:rsidRPr="00C036ED" w:rsidRDefault="002908A4" w:rsidP="00C14FED">
      <w:pPr>
        <w:spacing w:line="216" w:lineRule="exact"/>
        <w:ind w:firstLineChars="100" w:firstLine="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r w:rsidR="00C14FED" w:rsidRPr="00C036ED">
        <w:rPr>
          <w:rFonts w:ascii="ＭＳ 明朝" w:eastAsia="ＭＳ 明朝" w:hAnsi="ＭＳ 明朝" w:hint="eastAsia"/>
          <w:color w:val="000000"/>
          <w:sz w:val="18"/>
          <w:szCs w:val="18"/>
        </w:rPr>
        <w:t>。</w:t>
      </w:r>
    </w:p>
    <w:p w14:paraId="1F0FC85C" w14:textId="77777777" w:rsidR="00C14FED" w:rsidRPr="00C036ED" w:rsidRDefault="00C14FED" w:rsidP="00C14FED">
      <w:pPr>
        <w:spacing w:line="216" w:lineRule="exact"/>
        <w:ind w:firstLineChars="100" w:firstLine="180"/>
        <w:rPr>
          <w:rFonts w:ascii="ＭＳ 明朝" w:eastAsia="ＭＳ 明朝"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636"/>
        <w:gridCol w:w="938"/>
        <w:gridCol w:w="2876"/>
      </w:tblGrid>
      <w:tr w:rsidR="00C14FED" w:rsidRPr="00C036ED" w14:paraId="6D5DA1C0" w14:textId="77777777" w:rsidTr="006749F8">
        <w:trPr>
          <w:trHeight w:val="401"/>
        </w:trPr>
        <w:tc>
          <w:tcPr>
            <w:tcW w:w="3175" w:type="pct"/>
            <w:tcBorders>
              <w:top w:val="single" w:sz="6" w:space="0" w:color="000000"/>
              <w:left w:val="single" w:sz="6" w:space="0" w:color="000000"/>
              <w:bottom w:val="single" w:sz="6" w:space="0" w:color="000000"/>
              <w:right w:val="single" w:sz="6" w:space="0" w:color="000000"/>
            </w:tcBorders>
          </w:tcPr>
          <w:p w14:paraId="3B864199" w14:textId="77777777" w:rsidR="00C14FED" w:rsidRPr="00C036ED" w:rsidRDefault="00C14FED" w:rsidP="006749F8">
            <w:pPr>
              <w:spacing w:line="322" w:lineRule="atLeast"/>
              <w:jc w:val="cente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288F4BB2" w14:textId="77777777" w:rsidR="00C14FED" w:rsidRPr="00C036ED" w:rsidRDefault="00C14FED" w:rsidP="006749F8">
            <w:pPr>
              <w:spacing w:line="322" w:lineRule="atLeast"/>
              <w:jc w:val="cente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1C57BF96" w14:textId="77777777" w:rsidR="00C14FED" w:rsidRPr="00C036ED" w:rsidRDefault="00C14FED" w:rsidP="006749F8">
            <w:pPr>
              <w:spacing w:line="322" w:lineRule="atLeast"/>
              <w:jc w:val="center"/>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基準を満たせなかった理由</w:t>
            </w:r>
          </w:p>
        </w:tc>
      </w:tr>
      <w:tr w:rsidR="00C14FED" w:rsidRPr="00C036ED" w14:paraId="100181CE" w14:textId="77777777" w:rsidTr="006749F8">
        <w:trPr>
          <w:trHeight w:val="1951"/>
        </w:trPr>
        <w:tc>
          <w:tcPr>
            <w:tcW w:w="3175" w:type="pct"/>
            <w:tcBorders>
              <w:top w:val="single" w:sz="6" w:space="0" w:color="000000"/>
              <w:left w:val="single" w:sz="6" w:space="0" w:color="000000"/>
              <w:bottom w:val="single" w:sz="4" w:space="0" w:color="auto"/>
              <w:right w:val="single" w:sz="6" w:space="0" w:color="000000"/>
            </w:tcBorders>
          </w:tcPr>
          <w:p w14:paraId="0EBF40FD" w14:textId="77777777" w:rsidR="002908A4" w:rsidRPr="00C036ED" w:rsidRDefault="002908A4" w:rsidP="002908A4">
            <w:pPr>
              <w:spacing w:line="0" w:lineRule="atLeas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5A2CDD03" w14:textId="77777777" w:rsidR="002908A4" w:rsidRPr="00C036ED" w:rsidRDefault="002908A4" w:rsidP="002908A4">
            <w:pPr>
              <w:spacing w:line="0" w:lineRule="atLeas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・ポスター、チラシ、パンフレット等の印刷物を印刷する場合は、印刷に係る判断基準を満たすこと。</w:t>
            </w:r>
          </w:p>
          <w:p w14:paraId="1176BD9C" w14:textId="5651D70E" w:rsidR="00C14FED" w:rsidRPr="00C036ED" w:rsidRDefault="002908A4" w:rsidP="006749F8">
            <w:pPr>
              <w:spacing w:line="0" w:lineRule="atLeas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・紙の資料及び印刷物等の残部のうち、不要なものについてはリサイクルを行うこと</w:t>
            </w:r>
            <w:r w:rsidR="00C14FED" w:rsidRPr="00C036ED">
              <w:rPr>
                <w:rFonts w:ascii="ＭＳ 明朝" w:eastAsia="ＭＳ 明朝" w:hAnsi="ＭＳ 明朝" w:hint="eastAsia"/>
                <w:color w:val="000000"/>
                <w:sz w:val="18"/>
                <w:szCs w:val="18"/>
              </w:rPr>
              <w:t>。</w:t>
            </w:r>
          </w:p>
        </w:tc>
        <w:tc>
          <w:tcPr>
            <w:tcW w:w="449" w:type="pct"/>
            <w:tcBorders>
              <w:top w:val="single" w:sz="6" w:space="0" w:color="000000"/>
              <w:left w:val="single" w:sz="6" w:space="0" w:color="000000"/>
              <w:bottom w:val="single" w:sz="4" w:space="0" w:color="auto"/>
              <w:right w:val="single" w:sz="6" w:space="0" w:color="000000"/>
            </w:tcBorders>
          </w:tcPr>
          <w:p w14:paraId="1354B79B" w14:textId="77777777" w:rsidR="00C14FED" w:rsidRPr="00C036ED" w:rsidRDefault="00C14FED" w:rsidP="006749F8">
            <w:pPr>
              <w:spacing w:line="322" w:lineRule="atLeast"/>
              <w:rPr>
                <w:rFonts w:ascii="ＭＳ 明朝" w:eastAsia="ＭＳ 明朝"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3414760C" w14:textId="77777777" w:rsidR="00C14FED" w:rsidRPr="00C036ED" w:rsidRDefault="00C14FED" w:rsidP="006749F8">
            <w:pPr>
              <w:spacing w:line="322" w:lineRule="atLeast"/>
              <w:rPr>
                <w:rFonts w:ascii="ＭＳ 明朝" w:eastAsia="ＭＳ 明朝" w:hAnsi="ＭＳ 明朝"/>
                <w:color w:val="000000"/>
                <w:sz w:val="18"/>
                <w:szCs w:val="18"/>
              </w:rPr>
            </w:pPr>
          </w:p>
        </w:tc>
      </w:tr>
      <w:tr w:rsidR="00C14FED" w:rsidRPr="00C036ED" w14:paraId="0466250E" w14:textId="77777777" w:rsidTr="006749F8">
        <w:trPr>
          <w:trHeight w:val="1261"/>
        </w:trPr>
        <w:tc>
          <w:tcPr>
            <w:tcW w:w="3175" w:type="pct"/>
            <w:tcBorders>
              <w:top w:val="single" w:sz="4" w:space="0" w:color="auto"/>
              <w:left w:val="single" w:sz="6" w:space="0" w:color="000000"/>
              <w:bottom w:val="single" w:sz="4" w:space="0" w:color="auto"/>
              <w:right w:val="single" w:sz="6" w:space="0" w:color="000000"/>
            </w:tcBorders>
          </w:tcPr>
          <w:p w14:paraId="4B874EDA" w14:textId="77777777" w:rsidR="002908A4" w:rsidRPr="00C036ED" w:rsidRDefault="002908A4" w:rsidP="002908A4">
            <w:pPr>
              <w:spacing w:line="0" w:lineRule="atLeas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・会議参加者に対し、会議への参加に当たり、環境負荷低減に資する次の取組の奨励を行うこと。</w:t>
            </w:r>
          </w:p>
          <w:p w14:paraId="20E8E3F4" w14:textId="77777777" w:rsidR="002908A4" w:rsidRPr="00C036ED" w:rsidRDefault="002908A4" w:rsidP="002908A4">
            <w:pPr>
              <w:spacing w:line="0" w:lineRule="atLeast"/>
              <w:ind w:firstLineChars="100" w:firstLine="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ア．公共交通機関の利用</w:t>
            </w:r>
          </w:p>
          <w:p w14:paraId="217DCA8E" w14:textId="77777777" w:rsidR="002908A4" w:rsidRPr="00C036ED" w:rsidRDefault="002908A4" w:rsidP="002908A4">
            <w:pPr>
              <w:spacing w:line="0" w:lineRule="atLeast"/>
              <w:ind w:firstLineChars="100" w:firstLine="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イ．クールビズ及びウォームビズ</w:t>
            </w:r>
          </w:p>
          <w:p w14:paraId="6186D586" w14:textId="099C4E17" w:rsidR="00C14FED" w:rsidRPr="00C036ED" w:rsidRDefault="002908A4" w:rsidP="006749F8">
            <w:pPr>
              <w:spacing w:line="0" w:lineRule="atLeast"/>
              <w:ind w:firstLineChars="100" w:firstLine="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0CBA6F38" w14:textId="77777777" w:rsidR="00C14FED" w:rsidRPr="00C036ED" w:rsidRDefault="00C14FED" w:rsidP="006749F8">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67495C48" w14:textId="77777777" w:rsidR="00C14FED" w:rsidRPr="00C036ED" w:rsidRDefault="00C14FED" w:rsidP="006749F8">
            <w:pPr>
              <w:spacing w:line="322" w:lineRule="atLeast"/>
              <w:rPr>
                <w:rFonts w:ascii="ＭＳ 明朝" w:eastAsia="ＭＳ 明朝" w:hAnsi="ＭＳ 明朝"/>
                <w:color w:val="000000"/>
                <w:sz w:val="18"/>
                <w:szCs w:val="18"/>
              </w:rPr>
            </w:pPr>
          </w:p>
        </w:tc>
      </w:tr>
      <w:tr w:rsidR="00C14FED" w:rsidRPr="00C036ED" w14:paraId="240BB3A1" w14:textId="77777777" w:rsidTr="006749F8">
        <w:trPr>
          <w:trHeight w:val="1266"/>
        </w:trPr>
        <w:tc>
          <w:tcPr>
            <w:tcW w:w="3175" w:type="pct"/>
            <w:tcBorders>
              <w:top w:val="single" w:sz="4" w:space="0" w:color="auto"/>
              <w:left w:val="single" w:sz="6" w:space="0" w:color="000000"/>
              <w:bottom w:val="single" w:sz="4" w:space="0" w:color="auto"/>
              <w:right w:val="single" w:sz="6" w:space="0" w:color="000000"/>
            </w:tcBorders>
          </w:tcPr>
          <w:p w14:paraId="7DD4C8CA" w14:textId="77777777" w:rsidR="002908A4" w:rsidRPr="00C036ED" w:rsidRDefault="002908A4" w:rsidP="002908A4">
            <w:pPr>
              <w:spacing w:line="0" w:lineRule="atLeast"/>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・飲料を提供する場合は、次の要件を満たすこと。</w:t>
            </w:r>
          </w:p>
          <w:p w14:paraId="6727E3EB" w14:textId="77777777" w:rsidR="002908A4" w:rsidRPr="00C036ED" w:rsidRDefault="002908A4" w:rsidP="002908A4">
            <w:pPr>
              <w:spacing w:line="0" w:lineRule="atLeast"/>
              <w:ind w:leftChars="100" w:left="570" w:hangingChars="200" w:hanging="36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ア．ワンウェイのプラスチック製の製品及び容器包装※を使用しないこと。</w:t>
            </w:r>
          </w:p>
          <w:p w14:paraId="6A9BCC8E" w14:textId="77CBA606" w:rsidR="00C14FED" w:rsidRPr="00C036ED" w:rsidRDefault="002908A4" w:rsidP="006749F8">
            <w:pPr>
              <w:spacing w:line="0" w:lineRule="atLeast"/>
              <w:ind w:leftChars="100" w:left="570" w:hangingChars="200" w:hanging="36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イ．繰り返し利用可能な容器等を使用すること又は容器包装の返却・回収が行われること</w:t>
            </w:r>
            <w:r w:rsidR="00C14FED" w:rsidRPr="00C036ED">
              <w:rPr>
                <w:rFonts w:ascii="ＭＳ 明朝" w:eastAsia="ＭＳ 明朝" w:hAnsi="ＭＳ 明朝" w:hint="eastAsia"/>
                <w:color w:val="000000"/>
                <w:sz w:val="18"/>
                <w:szCs w:val="18"/>
              </w:rPr>
              <w:t>。</w:t>
            </w:r>
          </w:p>
        </w:tc>
        <w:tc>
          <w:tcPr>
            <w:tcW w:w="449" w:type="pct"/>
            <w:tcBorders>
              <w:top w:val="single" w:sz="4" w:space="0" w:color="auto"/>
              <w:left w:val="single" w:sz="6" w:space="0" w:color="000000"/>
              <w:bottom w:val="single" w:sz="4" w:space="0" w:color="auto"/>
              <w:right w:val="single" w:sz="6" w:space="0" w:color="000000"/>
            </w:tcBorders>
          </w:tcPr>
          <w:p w14:paraId="76035D91" w14:textId="77777777" w:rsidR="00C14FED" w:rsidRPr="00C036ED" w:rsidRDefault="00C14FED" w:rsidP="006749F8">
            <w:pPr>
              <w:spacing w:line="322" w:lineRule="atLeast"/>
              <w:rPr>
                <w:rFonts w:ascii="ＭＳ 明朝" w:eastAsia="ＭＳ 明朝"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7A2978C9" w14:textId="77777777" w:rsidR="00C14FED" w:rsidRPr="00C036ED" w:rsidRDefault="00C14FED" w:rsidP="006749F8">
            <w:pPr>
              <w:spacing w:line="322" w:lineRule="atLeast"/>
              <w:rPr>
                <w:rFonts w:ascii="ＭＳ 明朝" w:eastAsia="ＭＳ 明朝" w:hAnsi="ＭＳ 明朝"/>
                <w:color w:val="000000"/>
                <w:sz w:val="18"/>
                <w:szCs w:val="18"/>
              </w:rPr>
            </w:pPr>
          </w:p>
        </w:tc>
      </w:tr>
    </w:tbl>
    <w:p w14:paraId="6FF6DDA9" w14:textId="77777777" w:rsidR="00C14FED" w:rsidRPr="00C036ED" w:rsidRDefault="00C14FED" w:rsidP="00C14FED">
      <w:pPr>
        <w:spacing w:line="216" w:lineRule="exact"/>
        <w:rPr>
          <w:rFonts w:ascii="ＭＳ 明朝" w:eastAsia="ＭＳ 明朝" w:hAnsi="ＭＳ 明朝"/>
          <w:color w:val="000000"/>
          <w:sz w:val="18"/>
          <w:szCs w:val="18"/>
        </w:rPr>
      </w:pPr>
    </w:p>
    <w:p w14:paraId="6CA282BF" w14:textId="77777777" w:rsidR="00C14FED" w:rsidRPr="00C036ED" w:rsidRDefault="00C14FED" w:rsidP="00C14FED">
      <w:pPr>
        <w:spacing w:line="216" w:lineRule="exact"/>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記載要領</w:t>
      </w:r>
    </w:p>
    <w:p w14:paraId="2E444342" w14:textId="77777777" w:rsidR="003D7058" w:rsidRPr="00C036ED" w:rsidRDefault="003D7058" w:rsidP="003D7058">
      <w:pPr>
        <w:spacing w:line="216" w:lineRule="exac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１．委託契約において複数回会議を運営した場合、全会議を総合して判断すること。</w:t>
      </w:r>
    </w:p>
    <w:p w14:paraId="0BD517D1" w14:textId="77777777" w:rsidR="003D7058" w:rsidRPr="00C036ED" w:rsidRDefault="003D7058" w:rsidP="003D7058">
      <w:pPr>
        <w:spacing w:line="216" w:lineRule="exac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2884704A" w14:textId="3BE5A2FC" w:rsidR="00C14FED" w:rsidRPr="00C036ED" w:rsidRDefault="003D7058" w:rsidP="00C14FED">
      <w:pPr>
        <w:spacing w:line="216" w:lineRule="exact"/>
        <w:ind w:left="180" w:hangingChars="100" w:hanging="180"/>
        <w:rPr>
          <w:rFonts w:ascii="ＭＳ 明朝" w:eastAsia="ＭＳ 明朝" w:hAnsi="ＭＳ 明朝"/>
          <w:color w:val="000000"/>
          <w:sz w:val="18"/>
          <w:szCs w:val="18"/>
        </w:rPr>
      </w:pPr>
      <w:r w:rsidRPr="00C036ED">
        <w:rPr>
          <w:rFonts w:ascii="ＭＳ 明朝" w:eastAsia="ＭＳ 明朝" w:hAnsi="ＭＳ 明朝" w:hint="eastAsia"/>
          <w:color w:val="000000"/>
          <w:sz w:val="18"/>
          <w:szCs w:val="18"/>
        </w:rPr>
        <w:t>※ワンウェイのプラスチック製の製品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r w:rsidR="00C14FED" w:rsidRPr="00C036ED">
        <w:rPr>
          <w:rFonts w:ascii="ＭＳ 明朝" w:eastAsia="ＭＳ 明朝" w:hAnsi="ＭＳ 明朝" w:hint="eastAsia"/>
          <w:color w:val="000000"/>
          <w:sz w:val="18"/>
          <w:szCs w:val="18"/>
        </w:rPr>
        <w:t>。</w:t>
      </w:r>
    </w:p>
    <w:p w14:paraId="7BD48299" w14:textId="77777777" w:rsidR="00C14FED" w:rsidRPr="00C8395C" w:rsidRDefault="00C14FED" w:rsidP="00C14FED">
      <w:pPr>
        <w:rPr>
          <w:rFonts w:ascii="ＭＳ 明朝" w:eastAsia="ＭＳ 明朝" w:hAnsi="ＭＳ 明朝"/>
          <w:sz w:val="22"/>
        </w:rPr>
      </w:pPr>
    </w:p>
    <w:p w14:paraId="79A66C9A" w14:textId="77777777" w:rsidR="00C14FED" w:rsidRPr="00C036ED" w:rsidRDefault="00C14FED" w:rsidP="00C14FED">
      <w:pPr>
        <w:widowControl/>
        <w:jc w:val="left"/>
        <w:rPr>
          <w:rFonts w:ascii="ＭＳ 明朝" w:eastAsia="ＭＳ 明朝" w:hAnsi="ＭＳ 明朝"/>
          <w:sz w:val="24"/>
          <w:szCs w:val="24"/>
        </w:rPr>
        <w:sectPr w:rsidR="00C14FED" w:rsidRPr="00C036ED" w:rsidSect="006749F8">
          <w:headerReference w:type="first" r:id="rId18"/>
          <w:pgSz w:w="11906" w:h="16838"/>
          <w:pgMar w:top="720" w:right="720" w:bottom="720" w:left="720" w:header="851" w:footer="992" w:gutter="0"/>
          <w:cols w:space="425"/>
          <w:titlePg/>
          <w:docGrid w:type="lines" w:linePitch="360"/>
        </w:sectPr>
      </w:pPr>
    </w:p>
    <w:p w14:paraId="6AD15184" w14:textId="77777777" w:rsidR="006763A8" w:rsidRPr="00C8395C" w:rsidRDefault="006763A8" w:rsidP="006763A8">
      <w:pPr>
        <w:widowControl/>
        <w:jc w:val="right"/>
        <w:rPr>
          <w:rFonts w:ascii="ＭＳ 明朝" w:eastAsia="ＭＳ 明朝" w:hAnsi="ＭＳ 明朝"/>
          <w:sz w:val="22"/>
        </w:rPr>
      </w:pPr>
      <w:r w:rsidRPr="00C8395C">
        <w:rPr>
          <w:rFonts w:ascii="ＭＳ 明朝" w:eastAsia="ＭＳ 明朝" w:hAnsi="ＭＳ 明朝" w:hint="eastAsia"/>
          <w:sz w:val="22"/>
        </w:rPr>
        <w:lastRenderedPageBreak/>
        <w:t>別記２</w:t>
      </w:r>
    </w:p>
    <w:p w14:paraId="7B311D7A" w14:textId="77777777" w:rsidR="006763A8" w:rsidRPr="00C036ED" w:rsidRDefault="006763A8" w:rsidP="006763A8">
      <w:pPr>
        <w:jc w:val="center"/>
        <w:rPr>
          <w:rFonts w:ascii="ＭＳ 明朝" w:eastAsia="ＭＳ 明朝" w:hAnsi="ＭＳ 明朝"/>
          <w:color w:val="000000" w:themeColor="text1"/>
          <w:sz w:val="22"/>
        </w:rPr>
      </w:pPr>
      <w:bookmarkStart w:id="2" w:name="_Hlk126834278"/>
      <w:r w:rsidRPr="00C036ED">
        <w:rPr>
          <w:rFonts w:ascii="ＭＳ 明朝" w:eastAsia="ＭＳ 明朝" w:hAnsi="ＭＳ 明朝" w:hint="eastAsia"/>
          <w:color w:val="000000" w:themeColor="text1"/>
          <w:sz w:val="22"/>
        </w:rPr>
        <w:t>情報セキュリティ</w:t>
      </w:r>
      <w:bookmarkEnd w:id="2"/>
      <w:r w:rsidRPr="00C036ED">
        <w:rPr>
          <w:rFonts w:ascii="ＭＳ 明朝" w:eastAsia="ＭＳ 明朝" w:hAnsi="ＭＳ 明朝" w:hint="eastAsia"/>
          <w:color w:val="000000" w:themeColor="text1"/>
          <w:sz w:val="22"/>
        </w:rPr>
        <w:t>に関する事項</w:t>
      </w:r>
    </w:p>
    <w:p w14:paraId="5BF36207" w14:textId="77777777" w:rsidR="003D7058" w:rsidRPr="00C036ED" w:rsidRDefault="003D7058" w:rsidP="003D7058">
      <w:pPr>
        <w:rPr>
          <w:rFonts w:ascii="ＭＳ 明朝" w:eastAsia="ＭＳ 明朝" w:hAnsi="ＭＳ 明朝"/>
          <w:color w:val="000000" w:themeColor="text1"/>
          <w:sz w:val="22"/>
        </w:rPr>
      </w:pPr>
    </w:p>
    <w:p w14:paraId="0B8FCA33" w14:textId="77777777" w:rsidR="00571C32" w:rsidRPr="00C036ED" w:rsidRDefault="00571C32" w:rsidP="00571C32">
      <w:pPr>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以下の事項について遵守すること。</w:t>
      </w:r>
    </w:p>
    <w:p w14:paraId="264CB98E" w14:textId="77777777" w:rsidR="00571C32" w:rsidRPr="00C036ED" w:rsidRDefault="00571C32" w:rsidP="00571C32">
      <w:pPr>
        <w:rPr>
          <w:rFonts w:ascii="ＭＳ 明朝" w:eastAsia="ＭＳ 明朝" w:hAnsi="ＭＳ 明朝"/>
          <w:color w:val="000000" w:themeColor="text1"/>
          <w:sz w:val="22"/>
        </w:rPr>
      </w:pPr>
    </w:p>
    <w:p w14:paraId="68774ACF"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1)　受託者は、契約締結後速やかに、情報セキュリティを確保するための体制並びに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437DD951" w14:textId="77777777" w:rsidR="00571C32" w:rsidRPr="00C036ED" w:rsidRDefault="00571C32" w:rsidP="00571C32">
      <w:pPr>
        <w:ind w:leftChars="100" w:left="210" w:firstLineChars="100" w:firstLine="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なお、報告の内容について、担当職員と受託者が協議し不十分であると認めた場合、受託者は、速やかに担当職員と協議し対策を講ずること。</w:t>
      </w:r>
    </w:p>
    <w:p w14:paraId="4E06C467"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74A9844C"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2645527E"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4C7A816B"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12C3B0F4"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78683443"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50A9F450"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230E7236"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w:t>
      </w:r>
      <w:r w:rsidRPr="00C036ED">
        <w:rPr>
          <w:rFonts w:ascii="ＭＳ 明朝" w:eastAsia="ＭＳ 明朝" w:hAnsi="ＭＳ 明朝" w:hint="eastAsia"/>
          <w:color w:val="000000" w:themeColor="text1"/>
          <w:sz w:val="22"/>
        </w:rPr>
        <w:lastRenderedPageBreak/>
        <w:t>速やかに担当職員に返却し、又は廃棄し、若しくは消去すること。その際、担当職員の確認を必ず受けること。</w:t>
      </w:r>
    </w:p>
    <w:p w14:paraId="7C405097"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4A609BED"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774AC2AA" w14:textId="77777777" w:rsidR="00571C32" w:rsidRPr="00C036ED" w:rsidRDefault="00571C32" w:rsidP="00571C32">
      <w:pPr>
        <w:ind w:leftChars="104" w:left="218" w:firstLineChars="94" w:firstLine="207"/>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A1ADF5C"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43F7799B"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0800F718"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281407A5"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23761A10"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04D2987B"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1E3050CC"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3E9858BC"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w:t>
      </w:r>
    </w:p>
    <w:p w14:paraId="7590E7BB"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5316DD0E"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t>11</w:t>
      </w:r>
      <w:r w:rsidRPr="00C036ED">
        <w:rPr>
          <w:rFonts w:ascii="ＭＳ 明朝" w:eastAsia="ＭＳ 明朝" w:hAnsi="ＭＳ 明朝"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2F2B401F"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2947BD87"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lastRenderedPageBreak/>
        <w:t>12</w:t>
      </w:r>
      <w:r w:rsidRPr="00C036ED">
        <w:rPr>
          <w:rFonts w:ascii="ＭＳ 明朝" w:eastAsia="ＭＳ 明朝" w:hAnsi="ＭＳ 明朝"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403EBCD5"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41DF1A96"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t>13)</w:t>
      </w:r>
      <w:r w:rsidRPr="00C036ED">
        <w:rPr>
          <w:rFonts w:ascii="ＭＳ 明朝" w:eastAsia="ＭＳ 明朝" w:hAnsi="ＭＳ 明朝" w:hint="eastAsia"/>
          <w:color w:val="000000" w:themeColor="text1"/>
          <w:sz w:val="22"/>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受託者は、ウェブサイトを構築又は運用する場合には、インターネットを介して通信する情報の盗聴及び改ざんの防止並びに正当なウェブサーバであることを利用者が確認できるようにするため、TLS</w:t>
      </w:r>
      <w:r w:rsidRPr="00C036ED">
        <w:rPr>
          <w:rFonts w:ascii="ＭＳ 明朝" w:eastAsia="ＭＳ 明朝" w:hAnsi="ＭＳ 明朝"/>
          <w:color w:val="000000" w:themeColor="text1"/>
          <w:sz w:val="22"/>
        </w:rPr>
        <w:t>(</w:t>
      </w:r>
      <w:r w:rsidRPr="00C036ED">
        <w:rPr>
          <w:rFonts w:ascii="ＭＳ 明朝" w:eastAsia="ＭＳ 明朝" w:hAnsi="ＭＳ 明朝" w:hint="eastAsia"/>
          <w:color w:val="000000" w:themeColor="text1"/>
          <w:sz w:val="22"/>
        </w:rPr>
        <w:t>SSL</w:t>
      </w:r>
      <w:r w:rsidRPr="00C036ED">
        <w:rPr>
          <w:rFonts w:ascii="ＭＳ 明朝" w:eastAsia="ＭＳ 明朝" w:hAnsi="ＭＳ 明朝"/>
          <w:color w:val="000000" w:themeColor="text1"/>
          <w:sz w:val="22"/>
        </w:rPr>
        <w:t>)</w:t>
      </w:r>
      <w:r w:rsidRPr="00C036ED">
        <w:rPr>
          <w:rFonts w:ascii="ＭＳ 明朝" w:eastAsia="ＭＳ 明朝" w:hAnsi="ＭＳ 明朝" w:hint="eastAsia"/>
          <w:color w:val="000000" w:themeColor="text1"/>
          <w:sz w:val="22"/>
        </w:rPr>
        <w:t>暗号化の実施等によりウェブサイトの暗号化の対策等を講じること。</w:t>
      </w:r>
    </w:p>
    <w:p w14:paraId="270BB2DA" w14:textId="77777777" w:rsidR="00571C32" w:rsidRPr="00C036ED" w:rsidRDefault="00571C32" w:rsidP="00571C32">
      <w:pPr>
        <w:ind w:left="221" w:firstLineChars="100" w:firstLine="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06D91E2E"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52677B0A"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t>14</w:t>
      </w:r>
      <w:r w:rsidRPr="00C036ED">
        <w:rPr>
          <w:rFonts w:ascii="ＭＳ 明朝" w:eastAsia="ＭＳ 明朝" w:hAnsi="ＭＳ 明朝"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66E80E8A"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6F82B127"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t>15</w:t>
      </w:r>
      <w:r w:rsidRPr="00C036ED">
        <w:rPr>
          <w:rFonts w:ascii="ＭＳ 明朝" w:eastAsia="ＭＳ 明朝" w:hAnsi="ＭＳ 明朝" w:hint="eastAsia"/>
          <w:color w:val="000000" w:themeColor="text1"/>
          <w:sz w:val="22"/>
        </w:rPr>
        <w:t>)　受託者は、ウェブサイト又は電子メール送受信機能を含むシステムを構築又は運用する場合には、政府機関のドメインであることが保証されるドメイン名「.go.jp」を使用すること。</w:t>
      </w:r>
    </w:p>
    <w:p w14:paraId="03D30A07"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52344E89"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3BB5CD1D"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w:t>
      </w:r>
      <w:r w:rsidRPr="00C036ED">
        <w:rPr>
          <w:rFonts w:ascii="ＭＳ 明朝" w:eastAsia="ＭＳ 明朝" w:hAnsi="ＭＳ 明朝" w:hint="eastAsia"/>
          <w:color w:val="000000" w:themeColor="text1"/>
          <w:sz w:val="22"/>
        </w:rPr>
        <w:lastRenderedPageBreak/>
        <w:t>理手順や品質保証体制を証明する書類等を提出すること。</w:t>
      </w:r>
    </w:p>
    <w:p w14:paraId="488AA83A"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p>
    <w:p w14:paraId="0A6498FB"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w:t>
      </w:r>
    </w:p>
    <w:p w14:paraId="504D9BD7"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p>
    <w:p w14:paraId="4C606BF5"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2A1A8294"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p>
    <w:p w14:paraId="561022CF"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w:t>
      </w:r>
    </w:p>
    <w:p w14:paraId="44143E22"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p>
    <w:p w14:paraId="57A07D82"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2FBD84A"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p>
    <w:p w14:paraId="52A57695"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30C31AF4"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47EDE0E6"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t>17</w:t>
      </w:r>
      <w:r w:rsidRPr="00C036ED">
        <w:rPr>
          <w:rFonts w:ascii="ＭＳ 明朝" w:eastAsia="ＭＳ 明朝" w:hAnsi="ＭＳ 明朝" w:hint="eastAsia"/>
          <w:color w:val="000000" w:themeColor="text1"/>
          <w:sz w:val="22"/>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t>
      </w:r>
    </w:p>
    <w:p w14:paraId="0BD9C4BB" w14:textId="77777777" w:rsidR="00571C32" w:rsidRPr="00C036ED" w:rsidRDefault="00571C32" w:rsidP="00571C32">
      <w:pPr>
        <w:ind w:left="220" w:hangingChars="100" w:hanging="220"/>
        <w:rPr>
          <w:rFonts w:ascii="ＭＳ 明朝" w:eastAsia="ＭＳ 明朝" w:hAnsi="ＭＳ 明朝"/>
          <w:color w:val="000000" w:themeColor="text1"/>
          <w:sz w:val="22"/>
        </w:rPr>
      </w:pPr>
    </w:p>
    <w:p w14:paraId="3C5CDFFF" w14:textId="77777777" w:rsidR="00571C32" w:rsidRPr="00C036ED" w:rsidRDefault="00571C32" w:rsidP="00571C32">
      <w:pPr>
        <w:ind w:left="220" w:hangingChars="100" w:hanging="220"/>
        <w:rPr>
          <w:rFonts w:ascii="ＭＳ 明朝" w:eastAsia="ＭＳ 明朝" w:hAnsi="ＭＳ 明朝"/>
          <w:color w:val="000000" w:themeColor="text1"/>
          <w:sz w:val="22"/>
        </w:rPr>
      </w:pPr>
      <w:r w:rsidRPr="00C036ED">
        <w:rPr>
          <w:rFonts w:ascii="ＭＳ 明朝" w:eastAsia="ＭＳ 明朝" w:hAnsi="ＭＳ 明朝"/>
          <w:color w:val="000000" w:themeColor="text1"/>
          <w:sz w:val="22"/>
        </w:rPr>
        <w:t>18)</w:t>
      </w:r>
      <w:r w:rsidRPr="00C036ED">
        <w:rPr>
          <w:rFonts w:ascii="ＭＳ 明朝" w:eastAsia="ＭＳ 明朝" w:hAnsi="ＭＳ 明朝" w:hint="eastAsia"/>
          <w:color w:val="000000" w:themeColor="text1"/>
          <w:sz w:val="22"/>
        </w:rPr>
        <w:t xml:space="preserve">　受託者は、ウェブサイトの構築又はアプリケーション・コンテンツ（アプリケーションプログラム、ウェブコンテンツ等の総称をいう。以下同じ。）の開発・作成を</w:t>
      </w:r>
      <w:r w:rsidRPr="00C036ED">
        <w:rPr>
          <w:rFonts w:ascii="ＭＳ 明朝" w:eastAsia="ＭＳ 明朝" w:hAnsi="ＭＳ 明朝" w:hint="eastAsia"/>
          <w:color w:val="000000" w:themeColor="text1"/>
          <w:sz w:val="22"/>
        </w:rPr>
        <w:lastRenderedPageBreak/>
        <w:t>行う場合には、利用者の情報セキュリティ水準の低下を招かぬよう、以下の内容も含めて行うこと。</w:t>
      </w:r>
    </w:p>
    <w:p w14:paraId="520A1DF7"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①提供するウェブサイト又はアプリケーション・コンテンツが不正プログラムを含まないこと。また、そのために以下を含む対策を行うこと。</w:t>
      </w:r>
    </w:p>
    <w:p w14:paraId="692C6EE2" w14:textId="77777777" w:rsidR="00571C32" w:rsidRPr="00C036ED" w:rsidRDefault="00571C32" w:rsidP="00571C32">
      <w:pPr>
        <w:ind w:leftChars="202" w:left="974" w:hangingChars="250" w:hanging="55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w:t>
      </w:r>
      <w:r w:rsidRPr="00C036ED">
        <w:rPr>
          <w:rFonts w:ascii="ＭＳ 明朝" w:eastAsia="ＭＳ 明朝" w:hAnsi="ＭＳ 明朝"/>
          <w:color w:val="000000" w:themeColor="text1"/>
          <w:sz w:val="22"/>
        </w:rPr>
        <w:t>a）</w:t>
      </w:r>
      <w:r w:rsidRPr="00C036ED">
        <w:rPr>
          <w:rFonts w:ascii="ＭＳ 明朝" w:eastAsia="ＭＳ 明朝" w:hAnsi="ＭＳ 明朝" w:hint="eastAsia"/>
          <w:color w:val="000000" w:themeColor="text1"/>
          <w:sz w:val="22"/>
        </w:rPr>
        <w:t>ウェブサイト又は</w:t>
      </w:r>
      <w:r w:rsidRPr="00C036ED">
        <w:rPr>
          <w:rFonts w:ascii="ＭＳ 明朝" w:eastAsia="ＭＳ 明朝" w:hAnsi="ＭＳ 明朝"/>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68A6D25B" w14:textId="77777777" w:rsidR="00571C32" w:rsidRPr="00C036ED" w:rsidRDefault="00571C32" w:rsidP="00571C32">
      <w:pPr>
        <w:ind w:leftChars="202" w:left="974" w:hangingChars="250" w:hanging="55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w:t>
      </w:r>
      <w:r w:rsidRPr="00C036ED">
        <w:rPr>
          <w:rFonts w:ascii="ＭＳ 明朝" w:eastAsia="ＭＳ 明朝" w:hAnsi="ＭＳ 明朝"/>
          <w:color w:val="000000" w:themeColor="text1"/>
          <w:sz w:val="22"/>
        </w:rPr>
        <w:t>b）アプリケーションプログラムを提供する場合には、当該アプリケーションの仕様に反するプログラムコードが含まれていないことを確認すること。</w:t>
      </w:r>
    </w:p>
    <w:p w14:paraId="62E0C95E" w14:textId="77777777" w:rsidR="00571C32" w:rsidRPr="00C036ED" w:rsidRDefault="00571C32" w:rsidP="00571C32">
      <w:pPr>
        <w:ind w:leftChars="202" w:left="974" w:hangingChars="250" w:hanging="55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w:t>
      </w:r>
      <w:r w:rsidRPr="00C036ED">
        <w:rPr>
          <w:rFonts w:ascii="ＭＳ 明朝" w:eastAsia="ＭＳ 明朝" w:hAnsi="ＭＳ 明朝"/>
          <w:color w:val="000000" w:themeColor="text1"/>
          <w:sz w:val="22"/>
        </w:rPr>
        <w:t>c）提供する</w:t>
      </w:r>
      <w:r w:rsidRPr="00C036ED">
        <w:rPr>
          <w:rFonts w:ascii="ＭＳ 明朝" w:eastAsia="ＭＳ 明朝" w:hAnsi="ＭＳ 明朝" w:hint="eastAsia"/>
          <w:color w:val="000000" w:themeColor="text1"/>
          <w:sz w:val="22"/>
        </w:rPr>
        <w:t>ウェブサイト又は</w:t>
      </w:r>
      <w:r w:rsidRPr="00C036ED">
        <w:rPr>
          <w:rFonts w:ascii="ＭＳ 明朝" w:eastAsia="ＭＳ 明朝" w:hAnsi="ＭＳ 明朝"/>
          <w:color w:val="000000" w:themeColor="text1"/>
          <w:sz w:val="22"/>
        </w:rPr>
        <w:t>アプリケーション・コンテンツにおいて、</w:t>
      </w:r>
      <w:r w:rsidRPr="00C036ED">
        <w:rPr>
          <w:rFonts w:ascii="ＭＳ 明朝" w:eastAsia="ＭＳ 明朝" w:hAnsi="ＭＳ 明朝" w:hint="eastAsia"/>
          <w:color w:val="000000" w:themeColor="text1"/>
          <w:sz w:val="22"/>
        </w:rPr>
        <w:t>当</w:t>
      </w:r>
      <w:r w:rsidRPr="00C036ED">
        <w:rPr>
          <w:rFonts w:ascii="ＭＳ 明朝" w:eastAsia="ＭＳ 明朝" w:hAnsi="ＭＳ 明朝"/>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649A12F5"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p>
    <w:p w14:paraId="05D62BDB"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②提供するウェブサイト又はアプリケーションが脆弱性を含まないこと。</w:t>
      </w:r>
    </w:p>
    <w:p w14:paraId="045D24CA"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p>
    <w:p w14:paraId="0458FDA7"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③実行プログラムの形式以外にコンテンツを提供する手段がない場合を除き、実行プログラム形式でコンテンツを提供しないこと。</w:t>
      </w:r>
    </w:p>
    <w:p w14:paraId="65079FD8"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p>
    <w:p w14:paraId="708C19CD"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9C6C2BC"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p>
    <w:p w14:paraId="69298A79"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⑤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79B23E89" w14:textId="77777777" w:rsidR="00571C32" w:rsidRPr="00C036ED" w:rsidRDefault="00571C32" w:rsidP="00571C32">
      <w:pPr>
        <w:ind w:leftChars="100" w:left="426" w:hangingChars="98" w:hanging="216"/>
        <w:rPr>
          <w:rFonts w:ascii="ＭＳ 明朝" w:eastAsia="ＭＳ 明朝" w:hAnsi="ＭＳ 明朝"/>
          <w:color w:val="000000" w:themeColor="text1"/>
          <w:sz w:val="22"/>
        </w:rPr>
      </w:pPr>
    </w:p>
    <w:p w14:paraId="46161444" w14:textId="77777777" w:rsidR="00571C32" w:rsidRPr="00C036ED" w:rsidRDefault="00571C32" w:rsidP="00571C32">
      <w:pPr>
        <w:ind w:leftChars="100" w:left="430" w:hangingChars="100" w:hanging="220"/>
        <w:rPr>
          <w:rFonts w:ascii="ＭＳ 明朝" w:eastAsia="ＭＳ 明朝" w:hAnsi="ＭＳ 明朝"/>
          <w:color w:val="000000" w:themeColor="text1"/>
          <w:sz w:val="22"/>
        </w:rPr>
      </w:pPr>
      <w:r w:rsidRPr="00C036ED">
        <w:rPr>
          <w:rFonts w:ascii="ＭＳ 明朝" w:eastAsia="ＭＳ 明朝" w:hAnsi="ＭＳ 明朝"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C036ED">
        <w:rPr>
          <w:rFonts w:ascii="ＭＳ 明朝" w:eastAsia="ＭＳ 明朝" w:hAnsi="ＭＳ 明朝"/>
          <w:color w:val="000000" w:themeColor="text1"/>
          <w:sz w:val="22"/>
        </w:rPr>
        <w:t>省外へのアクセスが情報セキュリティ上安全なものであること</w:t>
      </w:r>
      <w:r w:rsidRPr="00C036ED">
        <w:rPr>
          <w:rFonts w:ascii="ＭＳ 明朝" w:eastAsia="ＭＳ 明朝" w:hAnsi="ＭＳ 明朝"/>
          <w:color w:val="000000" w:themeColor="text1"/>
          <w:sz w:val="22"/>
        </w:rPr>
        <w:lastRenderedPageBreak/>
        <w:t>を確認</w:t>
      </w:r>
      <w:r w:rsidRPr="00C036ED">
        <w:rPr>
          <w:rFonts w:ascii="ＭＳ 明朝" w:eastAsia="ＭＳ 明朝" w:hAnsi="ＭＳ 明朝" w:hint="eastAsia"/>
          <w:color w:val="000000" w:themeColor="text1"/>
          <w:sz w:val="22"/>
        </w:rPr>
        <w:t>した上で、他のウェブサイト</w:t>
      </w:r>
      <w:r w:rsidRPr="00C036ED">
        <w:rPr>
          <w:rFonts w:ascii="ＭＳ 明朝" w:eastAsia="ＭＳ 明朝" w:hAnsi="ＭＳ 明朝"/>
          <w:color w:val="000000" w:themeColor="text1"/>
          <w:sz w:val="22"/>
        </w:rPr>
        <w:t>等のサーバへ自動的にアクセスが発生する</w:t>
      </w:r>
      <w:r w:rsidRPr="00C036ED">
        <w:rPr>
          <w:rFonts w:ascii="ＭＳ 明朝" w:eastAsia="ＭＳ 明朝" w:hAnsi="ＭＳ 明朝"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C036ED">
        <w:rPr>
          <w:rFonts w:ascii="ＭＳ 明朝" w:eastAsia="ＭＳ 明朝" w:hAnsi="ＭＳ 明朝"/>
          <w:color w:val="000000" w:themeColor="text1"/>
          <w:sz w:val="22"/>
        </w:rPr>
        <w:t>アプリケーション・コンテンツ</w:t>
      </w:r>
      <w:r w:rsidRPr="00C036ED">
        <w:rPr>
          <w:rFonts w:ascii="ＭＳ 明朝" w:eastAsia="ＭＳ 明朝" w:hAnsi="ＭＳ 明朝" w:hint="eastAsia"/>
          <w:color w:val="000000" w:themeColor="text1"/>
          <w:sz w:val="22"/>
        </w:rPr>
        <w:t>に掲載すること</w:t>
      </w:r>
      <w:r w:rsidRPr="00C036ED">
        <w:rPr>
          <w:rFonts w:ascii="ＭＳ 明朝" w:eastAsia="ＭＳ 明朝" w:hAnsi="ＭＳ 明朝"/>
          <w:color w:val="000000" w:themeColor="text1"/>
          <w:sz w:val="22"/>
        </w:rPr>
        <w:t>。</w:t>
      </w:r>
    </w:p>
    <w:p w14:paraId="22EC4B80" w14:textId="77777777" w:rsidR="00C14FED" w:rsidRPr="00C036ED" w:rsidRDefault="00C14FED" w:rsidP="00C14FED">
      <w:pPr>
        <w:autoSpaceDE w:val="0"/>
        <w:autoSpaceDN w:val="0"/>
        <w:adjustRightInd w:val="0"/>
        <w:jc w:val="left"/>
        <w:rPr>
          <w:rFonts w:ascii="ＭＳ 明朝" w:eastAsia="ＭＳ 明朝" w:hAnsi="ＭＳ 明朝" w:cs="MS-Mincho"/>
          <w:color w:val="000000"/>
          <w:kern w:val="0"/>
          <w:sz w:val="22"/>
        </w:rPr>
      </w:pPr>
    </w:p>
    <w:sectPr w:rsidR="00C14FED" w:rsidRPr="00C036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043E" w14:textId="77777777" w:rsidR="009275F2" w:rsidRDefault="009275F2">
      <w:r>
        <w:separator/>
      </w:r>
    </w:p>
  </w:endnote>
  <w:endnote w:type="continuationSeparator" w:id="0">
    <w:p w14:paraId="0214ECEF" w14:textId="77777777" w:rsidR="009275F2" w:rsidRDefault="009275F2">
      <w:r>
        <w:continuationSeparator/>
      </w:r>
    </w:p>
  </w:endnote>
  <w:endnote w:type="continuationNotice" w:id="1">
    <w:p w14:paraId="567E2CB8" w14:textId="77777777" w:rsidR="009275F2" w:rsidRDefault="0092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1853" w14:textId="77777777" w:rsidR="009275F2" w:rsidRDefault="009275F2">
      <w:r>
        <w:separator/>
      </w:r>
    </w:p>
  </w:footnote>
  <w:footnote w:type="continuationSeparator" w:id="0">
    <w:p w14:paraId="58DBD954" w14:textId="77777777" w:rsidR="009275F2" w:rsidRDefault="009275F2">
      <w:r>
        <w:continuationSeparator/>
      </w:r>
    </w:p>
  </w:footnote>
  <w:footnote w:type="continuationNotice" w:id="1">
    <w:p w14:paraId="343ACC33" w14:textId="77777777" w:rsidR="009275F2" w:rsidRDefault="00927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E87F" w14:textId="77777777" w:rsidR="004D46B6" w:rsidRPr="005B2C63" w:rsidRDefault="004D46B6" w:rsidP="006749F8">
    <w:pPr>
      <w:pStyle w:val="ac"/>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FF3F" w14:textId="77777777" w:rsidR="00C14FED" w:rsidRPr="005B2C63" w:rsidRDefault="00C14FED" w:rsidP="006749F8">
    <w:pPr>
      <w:pStyle w:val="ac"/>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15"/>
    <w:rsid w:val="000022A1"/>
    <w:rsid w:val="00003E5B"/>
    <w:rsid w:val="00005F60"/>
    <w:rsid w:val="00030FD0"/>
    <w:rsid w:val="00042F49"/>
    <w:rsid w:val="000553F2"/>
    <w:rsid w:val="00060A3A"/>
    <w:rsid w:val="0009519F"/>
    <w:rsid w:val="000B1914"/>
    <w:rsid w:val="000B36ED"/>
    <w:rsid w:val="000B5E83"/>
    <w:rsid w:val="000C0F70"/>
    <w:rsid w:val="000C1817"/>
    <w:rsid w:val="000C24D6"/>
    <w:rsid w:val="000C7636"/>
    <w:rsid w:val="000D39CA"/>
    <w:rsid w:val="000D484E"/>
    <w:rsid w:val="000D6670"/>
    <w:rsid w:val="000F4FBD"/>
    <w:rsid w:val="00104517"/>
    <w:rsid w:val="00133B91"/>
    <w:rsid w:val="00142B81"/>
    <w:rsid w:val="00147123"/>
    <w:rsid w:val="00150FF9"/>
    <w:rsid w:val="00172963"/>
    <w:rsid w:val="001B3377"/>
    <w:rsid w:val="001B5BA2"/>
    <w:rsid w:val="001D199B"/>
    <w:rsid w:val="001D4BD2"/>
    <w:rsid w:val="001E0C77"/>
    <w:rsid w:val="001E7B36"/>
    <w:rsid w:val="001F61D3"/>
    <w:rsid w:val="00201F2C"/>
    <w:rsid w:val="002056EA"/>
    <w:rsid w:val="00206BA5"/>
    <w:rsid w:val="00210867"/>
    <w:rsid w:val="002276E6"/>
    <w:rsid w:val="00260CC4"/>
    <w:rsid w:val="0027618E"/>
    <w:rsid w:val="00281210"/>
    <w:rsid w:val="00290350"/>
    <w:rsid w:val="002908A4"/>
    <w:rsid w:val="00293991"/>
    <w:rsid w:val="002A1D91"/>
    <w:rsid w:val="002B3956"/>
    <w:rsid w:val="002E4667"/>
    <w:rsid w:val="002E7C76"/>
    <w:rsid w:val="003043E6"/>
    <w:rsid w:val="00310991"/>
    <w:rsid w:val="00312590"/>
    <w:rsid w:val="0032172B"/>
    <w:rsid w:val="003231B0"/>
    <w:rsid w:val="003257C7"/>
    <w:rsid w:val="00337CA9"/>
    <w:rsid w:val="0035006D"/>
    <w:rsid w:val="00353D47"/>
    <w:rsid w:val="0035477D"/>
    <w:rsid w:val="00361283"/>
    <w:rsid w:val="00361B91"/>
    <w:rsid w:val="00366E21"/>
    <w:rsid w:val="00366ECE"/>
    <w:rsid w:val="00374AC5"/>
    <w:rsid w:val="00376A61"/>
    <w:rsid w:val="00383009"/>
    <w:rsid w:val="003856B0"/>
    <w:rsid w:val="00393C70"/>
    <w:rsid w:val="00393F0D"/>
    <w:rsid w:val="00395310"/>
    <w:rsid w:val="003A0B99"/>
    <w:rsid w:val="003A490E"/>
    <w:rsid w:val="003B5520"/>
    <w:rsid w:val="003B67B9"/>
    <w:rsid w:val="003C02C4"/>
    <w:rsid w:val="003D0071"/>
    <w:rsid w:val="003D0F00"/>
    <w:rsid w:val="003D7058"/>
    <w:rsid w:val="003E323E"/>
    <w:rsid w:val="003F6143"/>
    <w:rsid w:val="00403F39"/>
    <w:rsid w:val="004177F9"/>
    <w:rsid w:val="004226DD"/>
    <w:rsid w:val="004237D7"/>
    <w:rsid w:val="004261B3"/>
    <w:rsid w:val="00441C8F"/>
    <w:rsid w:val="004442BA"/>
    <w:rsid w:val="0045556D"/>
    <w:rsid w:val="00460F9F"/>
    <w:rsid w:val="004623AF"/>
    <w:rsid w:val="004804F0"/>
    <w:rsid w:val="00486B4D"/>
    <w:rsid w:val="004A0B05"/>
    <w:rsid w:val="004A5923"/>
    <w:rsid w:val="004D3645"/>
    <w:rsid w:val="004D46B6"/>
    <w:rsid w:val="004F693B"/>
    <w:rsid w:val="00522B05"/>
    <w:rsid w:val="005242E9"/>
    <w:rsid w:val="0054228B"/>
    <w:rsid w:val="00571BF9"/>
    <w:rsid w:val="00571C32"/>
    <w:rsid w:val="0057480F"/>
    <w:rsid w:val="0058510A"/>
    <w:rsid w:val="005960BF"/>
    <w:rsid w:val="005A1846"/>
    <w:rsid w:val="005A563C"/>
    <w:rsid w:val="005A67AE"/>
    <w:rsid w:val="005B7054"/>
    <w:rsid w:val="005C7CC9"/>
    <w:rsid w:val="005D1582"/>
    <w:rsid w:val="006072BA"/>
    <w:rsid w:val="00610F4C"/>
    <w:rsid w:val="00615648"/>
    <w:rsid w:val="006279D4"/>
    <w:rsid w:val="00631FAA"/>
    <w:rsid w:val="006355CC"/>
    <w:rsid w:val="00644D51"/>
    <w:rsid w:val="006501A6"/>
    <w:rsid w:val="00665FCB"/>
    <w:rsid w:val="006749F8"/>
    <w:rsid w:val="00675065"/>
    <w:rsid w:val="006763A8"/>
    <w:rsid w:val="00685304"/>
    <w:rsid w:val="00690A05"/>
    <w:rsid w:val="006A0BC3"/>
    <w:rsid w:val="006A4751"/>
    <w:rsid w:val="006A549F"/>
    <w:rsid w:val="006A6EE3"/>
    <w:rsid w:val="006A786B"/>
    <w:rsid w:val="006B107A"/>
    <w:rsid w:val="006B1EA3"/>
    <w:rsid w:val="006B5D0D"/>
    <w:rsid w:val="006C43F4"/>
    <w:rsid w:val="006C469C"/>
    <w:rsid w:val="006D2257"/>
    <w:rsid w:val="006E6341"/>
    <w:rsid w:val="00730B14"/>
    <w:rsid w:val="0076257B"/>
    <w:rsid w:val="007707D0"/>
    <w:rsid w:val="00781CB8"/>
    <w:rsid w:val="00781E36"/>
    <w:rsid w:val="007861DE"/>
    <w:rsid w:val="007A3382"/>
    <w:rsid w:val="007B34B4"/>
    <w:rsid w:val="007C492C"/>
    <w:rsid w:val="007D18AB"/>
    <w:rsid w:val="007D2640"/>
    <w:rsid w:val="007D65AB"/>
    <w:rsid w:val="00804229"/>
    <w:rsid w:val="00806A70"/>
    <w:rsid w:val="0081063E"/>
    <w:rsid w:val="00843AFC"/>
    <w:rsid w:val="00845149"/>
    <w:rsid w:val="008513AD"/>
    <w:rsid w:val="00854D4A"/>
    <w:rsid w:val="008735BE"/>
    <w:rsid w:val="008833F0"/>
    <w:rsid w:val="00884A1C"/>
    <w:rsid w:val="00891714"/>
    <w:rsid w:val="008A012C"/>
    <w:rsid w:val="008A2C03"/>
    <w:rsid w:val="008A7BA3"/>
    <w:rsid w:val="008B7B65"/>
    <w:rsid w:val="008C372E"/>
    <w:rsid w:val="008C45B2"/>
    <w:rsid w:val="008F00C0"/>
    <w:rsid w:val="008F6516"/>
    <w:rsid w:val="00901721"/>
    <w:rsid w:val="00907FC1"/>
    <w:rsid w:val="00910D9C"/>
    <w:rsid w:val="009135E1"/>
    <w:rsid w:val="0092165F"/>
    <w:rsid w:val="009237F5"/>
    <w:rsid w:val="009275F2"/>
    <w:rsid w:val="00932A14"/>
    <w:rsid w:val="0093672A"/>
    <w:rsid w:val="00943955"/>
    <w:rsid w:val="00951CEE"/>
    <w:rsid w:val="00956944"/>
    <w:rsid w:val="0096154F"/>
    <w:rsid w:val="00962B54"/>
    <w:rsid w:val="0097239B"/>
    <w:rsid w:val="00972663"/>
    <w:rsid w:val="00973BCD"/>
    <w:rsid w:val="00987FA0"/>
    <w:rsid w:val="009935DE"/>
    <w:rsid w:val="009A69FB"/>
    <w:rsid w:val="009B0363"/>
    <w:rsid w:val="009B1036"/>
    <w:rsid w:val="009C2FE9"/>
    <w:rsid w:val="009D36D7"/>
    <w:rsid w:val="009E1290"/>
    <w:rsid w:val="009E557E"/>
    <w:rsid w:val="00A02D77"/>
    <w:rsid w:val="00A10139"/>
    <w:rsid w:val="00A17400"/>
    <w:rsid w:val="00A230A7"/>
    <w:rsid w:val="00A35682"/>
    <w:rsid w:val="00A366B2"/>
    <w:rsid w:val="00A445F2"/>
    <w:rsid w:val="00A46CA9"/>
    <w:rsid w:val="00A55AB7"/>
    <w:rsid w:val="00A57DBF"/>
    <w:rsid w:val="00A62787"/>
    <w:rsid w:val="00A67CEB"/>
    <w:rsid w:val="00A707E3"/>
    <w:rsid w:val="00A7302F"/>
    <w:rsid w:val="00A866B5"/>
    <w:rsid w:val="00A92770"/>
    <w:rsid w:val="00AA23AA"/>
    <w:rsid w:val="00AB0E64"/>
    <w:rsid w:val="00AB2609"/>
    <w:rsid w:val="00AB3A35"/>
    <w:rsid w:val="00AC59FC"/>
    <w:rsid w:val="00AF7219"/>
    <w:rsid w:val="00B02640"/>
    <w:rsid w:val="00B04CC6"/>
    <w:rsid w:val="00B126B9"/>
    <w:rsid w:val="00B17469"/>
    <w:rsid w:val="00B46B33"/>
    <w:rsid w:val="00B65407"/>
    <w:rsid w:val="00B738FC"/>
    <w:rsid w:val="00B73940"/>
    <w:rsid w:val="00B8531C"/>
    <w:rsid w:val="00BA069B"/>
    <w:rsid w:val="00BD5045"/>
    <w:rsid w:val="00BD5B2F"/>
    <w:rsid w:val="00BE22F9"/>
    <w:rsid w:val="00BE39C3"/>
    <w:rsid w:val="00BE538C"/>
    <w:rsid w:val="00C02FE1"/>
    <w:rsid w:val="00C036ED"/>
    <w:rsid w:val="00C14FED"/>
    <w:rsid w:val="00C17AED"/>
    <w:rsid w:val="00C17E8E"/>
    <w:rsid w:val="00C25F52"/>
    <w:rsid w:val="00C444E8"/>
    <w:rsid w:val="00C44CCB"/>
    <w:rsid w:val="00C63E9D"/>
    <w:rsid w:val="00C8395C"/>
    <w:rsid w:val="00C912BC"/>
    <w:rsid w:val="00CA3911"/>
    <w:rsid w:val="00CA5364"/>
    <w:rsid w:val="00CA6AAB"/>
    <w:rsid w:val="00CA7396"/>
    <w:rsid w:val="00CB106C"/>
    <w:rsid w:val="00CB4386"/>
    <w:rsid w:val="00CC0498"/>
    <w:rsid w:val="00CC0F11"/>
    <w:rsid w:val="00CC3219"/>
    <w:rsid w:val="00CC7AFA"/>
    <w:rsid w:val="00CD05C1"/>
    <w:rsid w:val="00CD752D"/>
    <w:rsid w:val="00CE6749"/>
    <w:rsid w:val="00D02EF2"/>
    <w:rsid w:val="00D0403D"/>
    <w:rsid w:val="00D16FF9"/>
    <w:rsid w:val="00D25DED"/>
    <w:rsid w:val="00D344C8"/>
    <w:rsid w:val="00D357AA"/>
    <w:rsid w:val="00D47F9E"/>
    <w:rsid w:val="00D5602B"/>
    <w:rsid w:val="00D57DC1"/>
    <w:rsid w:val="00D6045D"/>
    <w:rsid w:val="00D6379F"/>
    <w:rsid w:val="00D706DF"/>
    <w:rsid w:val="00D81FF5"/>
    <w:rsid w:val="00D822C6"/>
    <w:rsid w:val="00D93087"/>
    <w:rsid w:val="00D94900"/>
    <w:rsid w:val="00D9608A"/>
    <w:rsid w:val="00DA1188"/>
    <w:rsid w:val="00DB1062"/>
    <w:rsid w:val="00DB4715"/>
    <w:rsid w:val="00DD3EEA"/>
    <w:rsid w:val="00DE483A"/>
    <w:rsid w:val="00E01FB5"/>
    <w:rsid w:val="00E050F0"/>
    <w:rsid w:val="00E1555C"/>
    <w:rsid w:val="00E1762B"/>
    <w:rsid w:val="00E233E6"/>
    <w:rsid w:val="00E40276"/>
    <w:rsid w:val="00E62197"/>
    <w:rsid w:val="00E651CE"/>
    <w:rsid w:val="00E67DD8"/>
    <w:rsid w:val="00E87FBB"/>
    <w:rsid w:val="00E908A6"/>
    <w:rsid w:val="00E93DD9"/>
    <w:rsid w:val="00E94CE6"/>
    <w:rsid w:val="00E9661F"/>
    <w:rsid w:val="00EA5DBF"/>
    <w:rsid w:val="00EC554E"/>
    <w:rsid w:val="00ED594E"/>
    <w:rsid w:val="00EF1DFB"/>
    <w:rsid w:val="00EF5BFC"/>
    <w:rsid w:val="00F134EE"/>
    <w:rsid w:val="00F25205"/>
    <w:rsid w:val="00F25F8B"/>
    <w:rsid w:val="00F52719"/>
    <w:rsid w:val="00F52AB0"/>
    <w:rsid w:val="00F52CA0"/>
    <w:rsid w:val="00F6118D"/>
    <w:rsid w:val="00F6532F"/>
    <w:rsid w:val="00F66792"/>
    <w:rsid w:val="00F80576"/>
    <w:rsid w:val="00F82186"/>
    <w:rsid w:val="00F91384"/>
    <w:rsid w:val="00F95592"/>
    <w:rsid w:val="00F95BFE"/>
    <w:rsid w:val="00FB43D2"/>
    <w:rsid w:val="00FB4445"/>
    <w:rsid w:val="00FC144A"/>
    <w:rsid w:val="00FC207D"/>
    <w:rsid w:val="00FE257E"/>
    <w:rsid w:val="06F7E889"/>
    <w:rsid w:val="18C95CDD"/>
    <w:rsid w:val="3282B4C0"/>
    <w:rsid w:val="372761F9"/>
    <w:rsid w:val="42722383"/>
    <w:rsid w:val="5644D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4A311"/>
  <w15:chartTrackingRefBased/>
  <w15:docId w15:val="{ADF38C5C-CA0B-4A99-91B7-0737CB07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14FED"/>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C14FED"/>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C14FED"/>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D47F9E"/>
    <w:rPr>
      <w:sz w:val="18"/>
      <w:szCs w:val="18"/>
    </w:rPr>
  </w:style>
  <w:style w:type="paragraph" w:styleId="a5">
    <w:name w:val="annotation text"/>
    <w:basedOn w:val="a"/>
    <w:link w:val="a6"/>
    <w:unhideWhenUsed/>
    <w:rsid w:val="00D47F9E"/>
    <w:pPr>
      <w:jc w:val="left"/>
    </w:pPr>
  </w:style>
  <w:style w:type="character" w:customStyle="1" w:styleId="a6">
    <w:name w:val="コメント文字列 (文字)"/>
    <w:basedOn w:val="a1"/>
    <w:link w:val="a5"/>
    <w:rsid w:val="00D47F9E"/>
  </w:style>
  <w:style w:type="paragraph" w:styleId="a7">
    <w:name w:val="annotation subject"/>
    <w:basedOn w:val="a5"/>
    <w:next w:val="a5"/>
    <w:link w:val="a8"/>
    <w:uiPriority w:val="99"/>
    <w:semiHidden/>
    <w:unhideWhenUsed/>
    <w:rsid w:val="00D47F9E"/>
    <w:rPr>
      <w:b/>
      <w:bCs/>
    </w:rPr>
  </w:style>
  <w:style w:type="character" w:customStyle="1" w:styleId="a8">
    <w:name w:val="コメント内容 (文字)"/>
    <w:basedOn w:val="a6"/>
    <w:link w:val="a7"/>
    <w:uiPriority w:val="99"/>
    <w:semiHidden/>
    <w:rsid w:val="00D47F9E"/>
    <w:rPr>
      <w:b/>
      <w:bCs/>
    </w:rPr>
  </w:style>
  <w:style w:type="paragraph" w:styleId="a9">
    <w:name w:val="Balloon Text"/>
    <w:basedOn w:val="a"/>
    <w:link w:val="aa"/>
    <w:uiPriority w:val="99"/>
    <w:semiHidden/>
    <w:unhideWhenUsed/>
    <w:rsid w:val="00D47F9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D47F9E"/>
    <w:rPr>
      <w:rFonts w:asciiTheme="majorHAnsi" w:eastAsiaTheme="majorEastAsia" w:hAnsiTheme="majorHAnsi" w:cstheme="majorBidi"/>
      <w:sz w:val="18"/>
      <w:szCs w:val="18"/>
    </w:rPr>
  </w:style>
  <w:style w:type="paragraph" w:styleId="ab">
    <w:name w:val="Revision"/>
    <w:hidden/>
    <w:uiPriority w:val="99"/>
    <w:semiHidden/>
    <w:rsid w:val="00C14FED"/>
  </w:style>
  <w:style w:type="character" w:customStyle="1" w:styleId="10">
    <w:name w:val="見出し 1 (文字)"/>
    <w:basedOn w:val="a1"/>
    <w:link w:val="1"/>
    <w:rsid w:val="00C14FED"/>
    <w:rPr>
      <w:rFonts w:ascii="HGPｺﾞｼｯｸE" w:eastAsia="HGPｺﾞｼｯｸE" w:hAnsi="Arial" w:cs="ＭＳ Ｐゴシック"/>
      <w:sz w:val="24"/>
      <w:szCs w:val="20"/>
    </w:rPr>
  </w:style>
  <w:style w:type="character" w:customStyle="1" w:styleId="20">
    <w:name w:val="見出し 2 (文字)"/>
    <w:basedOn w:val="a1"/>
    <w:link w:val="2"/>
    <w:semiHidden/>
    <w:rsid w:val="00C14FED"/>
    <w:rPr>
      <w:rFonts w:ascii="HGPｺﾞｼｯｸE" w:eastAsia="HGPｺﾞｼｯｸE" w:hAnsi="Arial" w:cs="ＭＳ Ｐゴシック"/>
      <w:sz w:val="22"/>
      <w:szCs w:val="20"/>
    </w:rPr>
  </w:style>
  <w:style w:type="character" w:customStyle="1" w:styleId="30">
    <w:name w:val="見出し 3 (文字)"/>
    <w:basedOn w:val="a1"/>
    <w:link w:val="3"/>
    <w:semiHidden/>
    <w:rsid w:val="00C14FED"/>
    <w:rPr>
      <w:rFonts w:ascii="ＭＳ ゴシック" w:eastAsia="ＭＳ ゴシック" w:hAnsi="Arial" w:cs="ＭＳ Ｐゴシック"/>
      <w:sz w:val="22"/>
      <w:szCs w:val="20"/>
    </w:rPr>
  </w:style>
  <w:style w:type="paragraph" w:styleId="ac">
    <w:name w:val="header"/>
    <w:basedOn w:val="a"/>
    <w:link w:val="ad"/>
    <w:uiPriority w:val="99"/>
    <w:unhideWhenUsed/>
    <w:rsid w:val="00C14FED"/>
    <w:pPr>
      <w:tabs>
        <w:tab w:val="center" w:pos="4252"/>
        <w:tab w:val="right" w:pos="8504"/>
      </w:tabs>
      <w:snapToGrid w:val="0"/>
    </w:pPr>
  </w:style>
  <w:style w:type="character" w:customStyle="1" w:styleId="ad">
    <w:name w:val="ヘッダー (文字)"/>
    <w:basedOn w:val="a1"/>
    <w:link w:val="ac"/>
    <w:uiPriority w:val="99"/>
    <w:rsid w:val="00C14FED"/>
  </w:style>
  <w:style w:type="table" w:styleId="ae">
    <w:name w:val="Table Grid"/>
    <w:basedOn w:val="a2"/>
    <w:uiPriority w:val="59"/>
    <w:rsid w:val="00C1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rsid w:val="00C14FED"/>
    <w:rPr>
      <w:color w:val="0563C1" w:themeColor="hyperlink"/>
      <w:u w:val="single"/>
    </w:rPr>
  </w:style>
  <w:style w:type="paragraph" w:styleId="af0">
    <w:name w:val="Body Text"/>
    <w:basedOn w:val="a"/>
    <w:link w:val="af1"/>
    <w:rsid w:val="00C14FED"/>
    <w:pPr>
      <w:autoSpaceDE w:val="0"/>
      <w:autoSpaceDN w:val="0"/>
      <w:adjustRightInd w:val="0"/>
      <w:jc w:val="left"/>
      <w:textAlignment w:val="baseline"/>
    </w:pPr>
    <w:rPr>
      <w:rFonts w:ascii="ＭＳ 明朝" w:eastAsia="ＭＳ 明朝" w:hAnsi="Times New Roman" w:cs="Times New Roman"/>
      <w:color w:val="000000"/>
      <w:kern w:val="0"/>
      <w:szCs w:val="20"/>
    </w:rPr>
  </w:style>
  <w:style w:type="character" w:customStyle="1" w:styleId="af1">
    <w:name w:val="本文 (文字)"/>
    <w:basedOn w:val="a1"/>
    <w:link w:val="af0"/>
    <w:rsid w:val="00C14FED"/>
    <w:rPr>
      <w:rFonts w:ascii="ＭＳ 明朝" w:eastAsia="ＭＳ 明朝" w:hAnsi="Times New Roman" w:cs="Times New Roman"/>
      <w:color w:val="000000"/>
      <w:kern w:val="0"/>
      <w:szCs w:val="20"/>
    </w:rPr>
  </w:style>
  <w:style w:type="paragraph" w:styleId="af2">
    <w:name w:val="Body Text Indent"/>
    <w:basedOn w:val="a"/>
    <w:link w:val="af3"/>
    <w:uiPriority w:val="99"/>
    <w:semiHidden/>
    <w:unhideWhenUsed/>
    <w:rsid w:val="00C14FED"/>
    <w:pPr>
      <w:ind w:leftChars="400" w:left="851"/>
    </w:pPr>
    <w:rPr>
      <w:rFonts w:ascii="Century" w:eastAsia="ＭＳ 明朝" w:hAnsi="Century" w:cs="Times New Roman"/>
      <w:szCs w:val="24"/>
    </w:rPr>
  </w:style>
  <w:style w:type="character" w:customStyle="1" w:styleId="af3">
    <w:name w:val="本文インデント (文字)"/>
    <w:basedOn w:val="a1"/>
    <w:link w:val="af2"/>
    <w:uiPriority w:val="99"/>
    <w:semiHidden/>
    <w:rsid w:val="00C14FED"/>
    <w:rPr>
      <w:rFonts w:ascii="Century" w:eastAsia="ＭＳ 明朝" w:hAnsi="Century" w:cs="Times New Roman"/>
      <w:szCs w:val="24"/>
    </w:rPr>
  </w:style>
  <w:style w:type="character" w:customStyle="1" w:styleId="style21">
    <w:name w:val="style21"/>
    <w:basedOn w:val="a1"/>
    <w:rsid w:val="00C14FED"/>
    <w:rPr>
      <w:rFonts w:ascii="メイリオ" w:eastAsia="メイリオ" w:hAnsi="メイリオ" w:hint="eastAsia"/>
      <w:sz w:val="24"/>
      <w:szCs w:val="24"/>
    </w:rPr>
  </w:style>
  <w:style w:type="paragraph" w:styleId="a0">
    <w:name w:val="Normal Indent"/>
    <w:basedOn w:val="a"/>
    <w:uiPriority w:val="99"/>
    <w:semiHidden/>
    <w:unhideWhenUsed/>
    <w:rsid w:val="00C14FED"/>
    <w:pPr>
      <w:ind w:leftChars="400" w:left="840"/>
    </w:pPr>
  </w:style>
  <w:style w:type="table" w:customStyle="1" w:styleId="12">
    <w:name w:val="表 (格子)12"/>
    <w:basedOn w:val="a2"/>
    <w:next w:val="ae"/>
    <w:uiPriority w:val="59"/>
    <w:rsid w:val="0085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2276E6"/>
    <w:pPr>
      <w:tabs>
        <w:tab w:val="center" w:pos="4252"/>
        <w:tab w:val="right" w:pos="8504"/>
      </w:tabs>
      <w:snapToGrid w:val="0"/>
    </w:pPr>
  </w:style>
  <w:style w:type="character" w:customStyle="1" w:styleId="af5">
    <w:name w:val="フッター (文字)"/>
    <w:basedOn w:val="a1"/>
    <w:link w:val="af4"/>
    <w:uiPriority w:val="99"/>
    <w:rsid w:val="002276E6"/>
  </w:style>
  <w:style w:type="character" w:styleId="af6">
    <w:name w:val="Unresolved Mention"/>
    <w:basedOn w:val="a1"/>
    <w:uiPriority w:val="99"/>
    <w:semiHidden/>
    <w:unhideWhenUsed/>
    <w:rsid w:val="0015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4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ti.go.jp/meti_lib/jyutaku/CD-sakuseihouhou.pdf"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https://www.meti.go.jp/policy/safety_security/industrial_safety/sangyo/hipregas/files/20231221kouatsu_konbi_jikoyoryo1.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eti.go.jp/policy/safety_security/industrial_safety/sangyo/hipregas/jikoboushi/database.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3F09B-8FEC-4CCE-AEE6-C54F51613B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00352-ECE8-4CFE-AE82-4BE985F2293D}"/>
</file>

<file path=customXml/itemProps3.xml><?xml version="1.0" encoding="utf-8"?>
<ds:datastoreItem xmlns:ds="http://schemas.openxmlformats.org/officeDocument/2006/customXml" ds:itemID="{2F792C14-FF26-45F0-B8BA-EDB525684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2888</Words>
  <Characters>16468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ユーザー</cp:lastModifiedBy>
  <cp:revision>15</cp:revision>
  <cp:lastPrinted>2023-03-28T23:19:00Z</cp:lastPrinted>
  <dcterms:created xsi:type="dcterms:W3CDTF">2024-02-13T02:38:00Z</dcterms:created>
  <dcterms:modified xsi:type="dcterms:W3CDTF">2024-02-19T05:25:00Z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0x010100A6308A15845F6A4689DD13DC50048755</vt:lpwstr>
  </property>
  <property fmtid="{D5CDD505-2E9C-101B-9397-08002B2CF9AE}" pid="3" name="MediaServiceImageTags">
    <vt:lpwstr/>
  </property>
</Properties>
</file>