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C98FB" w14:textId="7DA6E340" w:rsidR="000946CF" w:rsidRPr="0075420B" w:rsidRDefault="009C62E9" w:rsidP="00FD7122">
      <w:pPr>
        <w:widowControl/>
        <w:spacing w:line="340" w:lineRule="exact"/>
        <w:jc w:val="left"/>
        <w:rPr>
          <w:rFonts w:ascii="ＭＳ ゴシック" w:eastAsia="ＭＳ ゴシック" w:hAnsi="ＭＳ ゴシック"/>
          <w:sz w:val="24"/>
          <w:szCs w:val="24"/>
        </w:rPr>
      </w:pPr>
      <w:r w:rsidRPr="009C62E9">
        <w:rPr>
          <w:rFonts w:ascii="ＭＳ ゴシック" w:eastAsia="ＭＳ ゴシック" w:hAnsi="ＭＳ ゴシック" w:hint="eastAsia"/>
          <w:sz w:val="24"/>
          <w:szCs w:val="24"/>
        </w:rPr>
        <w:t>令和</w:t>
      </w:r>
      <w:r w:rsidR="00ED7E07">
        <w:rPr>
          <w:rFonts w:ascii="ＭＳ ゴシック" w:eastAsia="ＭＳ ゴシック" w:hAnsi="ＭＳ ゴシック" w:hint="eastAsia"/>
          <w:sz w:val="24"/>
          <w:szCs w:val="24"/>
        </w:rPr>
        <w:t>６</w:t>
      </w:r>
      <w:r w:rsidRPr="009C62E9">
        <w:rPr>
          <w:rFonts w:ascii="ＭＳ ゴシック" w:eastAsia="ＭＳ ゴシック" w:hAnsi="ＭＳ ゴシック" w:hint="eastAsia"/>
          <w:sz w:val="24"/>
          <w:szCs w:val="24"/>
        </w:rPr>
        <w:t>年度産業</w:t>
      </w:r>
      <w:r w:rsidR="00C35DA5" w:rsidRPr="00C35DA5">
        <w:rPr>
          <w:rFonts w:ascii="ＭＳ ゴシック" w:eastAsia="ＭＳ ゴシック" w:hAnsi="ＭＳ ゴシック" w:hint="eastAsia"/>
          <w:sz w:val="24"/>
          <w:szCs w:val="24"/>
        </w:rPr>
        <w:t>保安等技術基準策定調査研究等事業</w:t>
      </w:r>
      <w:r w:rsidRPr="009C62E9">
        <w:rPr>
          <w:rFonts w:ascii="ＭＳ ゴシック" w:eastAsia="ＭＳ ゴシック" w:hAnsi="ＭＳ ゴシック" w:hint="eastAsia"/>
          <w:sz w:val="24"/>
          <w:szCs w:val="24"/>
        </w:rPr>
        <w:t>（ガス事業法及び液石法特定製品安全性等調査確認事業）</w:t>
      </w:r>
      <w:r w:rsidR="000946CF" w:rsidRPr="0075420B">
        <w:rPr>
          <w:rFonts w:ascii="ＭＳ ゴシック" w:eastAsia="ＭＳ ゴシック" w:hAnsi="ＭＳ ゴシック" w:hint="eastAsia"/>
          <w:sz w:val="24"/>
          <w:szCs w:val="24"/>
        </w:rPr>
        <w:t>に係る入札可能性調査実施要領</w:t>
      </w:r>
    </w:p>
    <w:p w14:paraId="7A45A308" w14:textId="77777777" w:rsidR="000946CF" w:rsidRPr="00CB4A66" w:rsidRDefault="000946CF">
      <w:pPr>
        <w:widowControl/>
        <w:spacing w:line="340" w:lineRule="exact"/>
        <w:jc w:val="left"/>
        <w:rPr>
          <w:rFonts w:ascii="ＭＳ ゴシック" w:eastAsia="ＭＳ ゴシック" w:hAnsi="ＭＳ ゴシック"/>
          <w:sz w:val="24"/>
          <w:szCs w:val="24"/>
        </w:rPr>
      </w:pPr>
    </w:p>
    <w:p w14:paraId="5C8C5F8B" w14:textId="77777777" w:rsidR="000946CF" w:rsidRPr="00127D17" w:rsidRDefault="000946CF">
      <w:pPr>
        <w:widowControl/>
        <w:spacing w:line="340" w:lineRule="exact"/>
        <w:jc w:val="left"/>
        <w:rPr>
          <w:rFonts w:ascii="ＭＳ ゴシック" w:eastAsia="ＭＳ ゴシック" w:hAnsi="ＭＳ ゴシック"/>
          <w:sz w:val="24"/>
          <w:szCs w:val="24"/>
        </w:rPr>
      </w:pPr>
    </w:p>
    <w:p w14:paraId="103A383B" w14:textId="619B465C" w:rsidR="000946CF" w:rsidRPr="0075420B" w:rsidRDefault="00127D17" w:rsidP="00A04CE4">
      <w:pPr>
        <w:widowControl/>
        <w:spacing w:line="340" w:lineRule="exact"/>
        <w:ind w:leftChars="1215" w:left="2551"/>
        <w:jc w:val="right"/>
        <w:rPr>
          <w:rFonts w:ascii="ＭＳ ゴシック" w:eastAsia="ＭＳ ゴシック" w:hAnsi="ＭＳ ゴシック"/>
          <w:sz w:val="24"/>
          <w:szCs w:val="24"/>
        </w:rPr>
      </w:pPr>
      <w:r w:rsidRPr="0095163F">
        <w:rPr>
          <w:rFonts w:ascii="ＭＳ ゴシック" w:eastAsia="ＭＳ ゴシック" w:hAnsi="ＭＳ ゴシック" w:hint="eastAsia"/>
          <w:spacing w:val="15"/>
          <w:kern w:val="0"/>
          <w:sz w:val="24"/>
          <w:szCs w:val="24"/>
          <w:fitText w:val="2400" w:id="-1782384128"/>
        </w:rPr>
        <w:t>令和</w:t>
      </w:r>
      <w:r w:rsidR="0095163F" w:rsidRPr="0095163F">
        <w:rPr>
          <w:rFonts w:ascii="ＭＳ ゴシック" w:eastAsia="ＭＳ ゴシック" w:hAnsi="ＭＳ ゴシック" w:hint="eastAsia"/>
          <w:spacing w:val="15"/>
          <w:kern w:val="0"/>
          <w:sz w:val="24"/>
          <w:szCs w:val="24"/>
          <w:fitText w:val="2400" w:id="-1782384128"/>
        </w:rPr>
        <w:t>６</w:t>
      </w:r>
      <w:r w:rsidRPr="0095163F">
        <w:rPr>
          <w:rFonts w:ascii="ＭＳ ゴシック" w:eastAsia="ＭＳ ゴシック" w:hAnsi="ＭＳ ゴシック" w:hint="eastAsia"/>
          <w:spacing w:val="15"/>
          <w:kern w:val="0"/>
          <w:sz w:val="24"/>
          <w:szCs w:val="24"/>
          <w:fitText w:val="2400" w:id="-1782384128"/>
        </w:rPr>
        <w:t>年</w:t>
      </w:r>
      <w:r w:rsidR="00ED7E07" w:rsidRPr="0095163F">
        <w:rPr>
          <w:rFonts w:ascii="ＭＳ ゴシック" w:eastAsia="ＭＳ ゴシック" w:hAnsi="ＭＳ ゴシック" w:hint="eastAsia"/>
          <w:spacing w:val="15"/>
          <w:kern w:val="0"/>
          <w:sz w:val="24"/>
          <w:szCs w:val="24"/>
          <w:fitText w:val="2400" w:id="-1782384128"/>
        </w:rPr>
        <w:t>５</w:t>
      </w:r>
      <w:r w:rsidR="00232074" w:rsidRPr="0095163F">
        <w:rPr>
          <w:rFonts w:ascii="ＭＳ ゴシック" w:eastAsia="ＭＳ ゴシック" w:hAnsi="ＭＳ ゴシック" w:hint="eastAsia"/>
          <w:spacing w:val="15"/>
          <w:kern w:val="0"/>
          <w:sz w:val="24"/>
          <w:szCs w:val="24"/>
          <w:fitText w:val="2400" w:id="-1782384128"/>
        </w:rPr>
        <w:t>月</w:t>
      </w:r>
      <w:r w:rsidR="0095163F" w:rsidRPr="0095163F">
        <w:rPr>
          <w:rFonts w:ascii="ＭＳ ゴシック" w:eastAsia="ＭＳ ゴシック" w:hAnsi="ＭＳ ゴシック" w:hint="eastAsia"/>
          <w:spacing w:val="15"/>
          <w:kern w:val="0"/>
          <w:sz w:val="24"/>
          <w:szCs w:val="24"/>
          <w:fitText w:val="2400" w:id="-1782384128"/>
        </w:rPr>
        <w:t>１７</w:t>
      </w:r>
      <w:r w:rsidR="000946CF" w:rsidRPr="0095163F">
        <w:rPr>
          <w:rFonts w:ascii="ＭＳ ゴシック" w:eastAsia="ＭＳ ゴシック" w:hAnsi="ＭＳ ゴシック" w:hint="eastAsia"/>
          <w:kern w:val="0"/>
          <w:sz w:val="24"/>
          <w:szCs w:val="24"/>
          <w:fitText w:val="2400" w:id="-1782384128"/>
        </w:rPr>
        <w:t>日</w:t>
      </w:r>
    </w:p>
    <w:p w14:paraId="248BF605" w14:textId="77777777" w:rsidR="000946CF" w:rsidRPr="0075420B" w:rsidRDefault="000946CF">
      <w:pPr>
        <w:widowControl/>
        <w:spacing w:line="340" w:lineRule="exact"/>
        <w:jc w:val="right"/>
        <w:rPr>
          <w:rFonts w:ascii="ＭＳ ゴシック" w:eastAsia="ＭＳ ゴシック" w:hAnsi="ＭＳ ゴシック"/>
          <w:sz w:val="24"/>
          <w:szCs w:val="24"/>
        </w:rPr>
      </w:pPr>
      <w:r w:rsidRPr="0075420B">
        <w:rPr>
          <w:rFonts w:ascii="ＭＳ ゴシック" w:eastAsia="ＭＳ ゴシック" w:hAnsi="ＭＳ ゴシック"/>
          <w:sz w:val="24"/>
          <w:szCs w:val="24"/>
        </w:rPr>
        <w:tab/>
      </w:r>
      <w:r w:rsidRPr="005A5A4C">
        <w:rPr>
          <w:rFonts w:ascii="ＭＳ ゴシック" w:eastAsia="ＭＳ ゴシック" w:hAnsi="ＭＳ ゴシック" w:hint="eastAsia"/>
          <w:spacing w:val="150"/>
          <w:kern w:val="0"/>
          <w:sz w:val="24"/>
          <w:szCs w:val="24"/>
          <w:fitText w:val="2400" w:id="1699993600"/>
        </w:rPr>
        <w:t>経済産業</w:t>
      </w:r>
      <w:r w:rsidRPr="005A5A4C">
        <w:rPr>
          <w:rFonts w:ascii="ＭＳ ゴシック" w:eastAsia="ＭＳ ゴシック" w:hAnsi="ＭＳ ゴシック" w:hint="eastAsia"/>
          <w:kern w:val="0"/>
          <w:sz w:val="24"/>
          <w:szCs w:val="24"/>
          <w:fitText w:val="2400" w:id="1699993600"/>
        </w:rPr>
        <w:t>省</w:t>
      </w:r>
    </w:p>
    <w:p w14:paraId="2869D557" w14:textId="41122968" w:rsidR="000946CF" w:rsidRPr="0075420B" w:rsidRDefault="000946CF">
      <w:pPr>
        <w:widowControl/>
        <w:spacing w:line="340" w:lineRule="exact"/>
        <w:jc w:val="right"/>
        <w:rPr>
          <w:rFonts w:ascii="ＭＳ ゴシック" w:eastAsia="ＭＳ ゴシック" w:hAnsi="ＭＳ ゴシック"/>
          <w:sz w:val="24"/>
          <w:szCs w:val="24"/>
        </w:rPr>
      </w:pPr>
      <w:r w:rsidRPr="0075420B">
        <w:rPr>
          <w:rFonts w:ascii="ＭＳ ゴシック" w:eastAsia="ＭＳ ゴシック" w:hAnsi="ＭＳ ゴシック" w:hint="eastAsia"/>
          <w:sz w:val="24"/>
          <w:szCs w:val="24"/>
        </w:rPr>
        <w:t xml:space="preserve">　　　　　　　</w:t>
      </w:r>
      <w:r w:rsidR="0085397B" w:rsidRPr="00A560B2">
        <w:rPr>
          <w:rFonts w:ascii="ＭＳ ゴシック" w:eastAsia="ＭＳ ゴシック" w:hAnsi="ＭＳ ゴシック" w:hint="eastAsia"/>
          <w:spacing w:val="30"/>
          <w:kern w:val="0"/>
          <w:sz w:val="24"/>
          <w:szCs w:val="24"/>
          <w:fitText w:val="2400" w:id="1699993601"/>
        </w:rPr>
        <w:t>産業</w:t>
      </w:r>
      <w:r w:rsidR="00FD7122" w:rsidRPr="00A560B2">
        <w:rPr>
          <w:rFonts w:ascii="ＭＳ ゴシック" w:eastAsia="ＭＳ ゴシック" w:hAnsi="ＭＳ ゴシック" w:hint="eastAsia"/>
          <w:spacing w:val="30"/>
          <w:kern w:val="0"/>
          <w:sz w:val="24"/>
          <w:szCs w:val="24"/>
          <w:fitText w:val="2400" w:id="1699993601"/>
        </w:rPr>
        <w:t>保安グループ</w:t>
      </w:r>
    </w:p>
    <w:p w14:paraId="7F2A34EE" w14:textId="77777777" w:rsidR="000946CF" w:rsidRPr="0075420B" w:rsidRDefault="000946CF">
      <w:pPr>
        <w:widowControl/>
        <w:spacing w:line="340" w:lineRule="exact"/>
        <w:jc w:val="right"/>
        <w:rPr>
          <w:rFonts w:ascii="ＭＳ ゴシック" w:eastAsia="ＭＳ ゴシック" w:hAnsi="ＭＳ ゴシック"/>
          <w:sz w:val="24"/>
          <w:szCs w:val="24"/>
        </w:rPr>
      </w:pPr>
      <w:r w:rsidRPr="0075420B">
        <w:rPr>
          <w:rFonts w:ascii="ＭＳ ゴシック" w:eastAsia="ＭＳ ゴシック" w:hAnsi="ＭＳ ゴシック"/>
          <w:sz w:val="24"/>
          <w:szCs w:val="24"/>
        </w:rPr>
        <w:tab/>
      </w:r>
      <w:r w:rsidR="00FD7122" w:rsidRPr="0095163F">
        <w:rPr>
          <w:rFonts w:ascii="ＭＳ ゴシック" w:eastAsia="ＭＳ ゴシック" w:hAnsi="ＭＳ ゴシック" w:hint="eastAsia"/>
          <w:spacing w:val="150"/>
          <w:kern w:val="0"/>
          <w:sz w:val="24"/>
          <w:szCs w:val="24"/>
          <w:fitText w:val="2400" w:id="1699993602"/>
        </w:rPr>
        <w:t>製品安全</w:t>
      </w:r>
      <w:r w:rsidRPr="0095163F">
        <w:rPr>
          <w:rFonts w:ascii="ＭＳ ゴシック" w:eastAsia="ＭＳ ゴシック" w:hAnsi="ＭＳ ゴシック" w:hint="eastAsia"/>
          <w:kern w:val="0"/>
          <w:sz w:val="24"/>
          <w:szCs w:val="24"/>
          <w:fitText w:val="2400" w:id="1699993602"/>
        </w:rPr>
        <w:t>課</w:t>
      </w:r>
    </w:p>
    <w:p w14:paraId="113D95DC" w14:textId="77777777" w:rsidR="000946CF" w:rsidRPr="0075420B" w:rsidRDefault="000946CF">
      <w:pPr>
        <w:widowControl/>
        <w:spacing w:line="340" w:lineRule="exact"/>
        <w:jc w:val="left"/>
        <w:rPr>
          <w:rFonts w:ascii="ＭＳ ゴシック" w:eastAsia="ＭＳ ゴシック" w:hAnsi="ＭＳ ゴシック"/>
          <w:sz w:val="24"/>
          <w:szCs w:val="24"/>
        </w:rPr>
      </w:pPr>
    </w:p>
    <w:p w14:paraId="02AAD518" w14:textId="77777777" w:rsidR="000946CF" w:rsidRPr="0075420B" w:rsidRDefault="000946CF">
      <w:pPr>
        <w:widowControl/>
        <w:spacing w:line="340" w:lineRule="exact"/>
        <w:jc w:val="left"/>
        <w:rPr>
          <w:rFonts w:ascii="ＭＳ ゴシック" w:eastAsia="ＭＳ ゴシック" w:hAnsi="ＭＳ ゴシック"/>
          <w:sz w:val="24"/>
          <w:szCs w:val="24"/>
        </w:rPr>
      </w:pPr>
    </w:p>
    <w:p w14:paraId="6EBDA7B9" w14:textId="1D314559" w:rsidR="000946CF" w:rsidRPr="0075420B" w:rsidRDefault="000946CF">
      <w:pPr>
        <w:widowControl/>
        <w:spacing w:line="340" w:lineRule="exact"/>
        <w:ind w:firstLineChars="100" w:firstLine="240"/>
        <w:jc w:val="left"/>
        <w:rPr>
          <w:rFonts w:ascii="ＭＳ ゴシック" w:eastAsia="ＭＳ ゴシック" w:hAnsi="ＭＳ ゴシック"/>
          <w:sz w:val="24"/>
          <w:szCs w:val="24"/>
        </w:rPr>
      </w:pPr>
      <w:r w:rsidRPr="0075420B">
        <w:rPr>
          <w:rFonts w:ascii="ＭＳ ゴシック" w:eastAsia="ＭＳ ゴシック" w:hAnsi="ＭＳ ゴシック" w:hint="eastAsia"/>
          <w:sz w:val="24"/>
          <w:szCs w:val="24"/>
        </w:rPr>
        <w:t>経済産業省では、</w:t>
      </w:r>
      <w:r w:rsidR="009C62E9" w:rsidRPr="009C62E9">
        <w:rPr>
          <w:rFonts w:ascii="ＭＳ ゴシック" w:eastAsia="ＭＳ ゴシック" w:hAnsi="ＭＳ ゴシック" w:hint="eastAsia"/>
          <w:sz w:val="24"/>
          <w:szCs w:val="24"/>
        </w:rPr>
        <w:t>令和</w:t>
      </w:r>
      <w:r w:rsidR="00ED7E07">
        <w:rPr>
          <w:rFonts w:ascii="ＭＳ ゴシック" w:eastAsia="ＭＳ ゴシック" w:hAnsi="ＭＳ ゴシック" w:hint="eastAsia"/>
          <w:sz w:val="24"/>
          <w:szCs w:val="24"/>
        </w:rPr>
        <w:t>６</w:t>
      </w:r>
      <w:r w:rsidR="009C62E9" w:rsidRPr="009C62E9">
        <w:rPr>
          <w:rFonts w:ascii="ＭＳ ゴシック" w:eastAsia="ＭＳ ゴシック" w:hAnsi="ＭＳ ゴシック" w:hint="eastAsia"/>
          <w:sz w:val="24"/>
          <w:szCs w:val="24"/>
        </w:rPr>
        <w:t>年度産業保安等技術基準策定研究開発等事業（</w:t>
      </w:r>
      <w:r w:rsidR="00ED7E07" w:rsidRPr="00ED7E07">
        <w:rPr>
          <w:rFonts w:ascii="ＭＳ ゴシック" w:eastAsia="ＭＳ ゴシック" w:hAnsi="ＭＳ ゴシック" w:hint="eastAsia"/>
          <w:sz w:val="24"/>
          <w:szCs w:val="24"/>
        </w:rPr>
        <w:t>ガス事業法及び液石法特定製品安全性等調査確認事業</w:t>
      </w:r>
      <w:r w:rsidR="009C62E9" w:rsidRPr="009C62E9">
        <w:rPr>
          <w:rFonts w:ascii="ＭＳ ゴシック" w:eastAsia="ＭＳ ゴシック" w:hAnsi="ＭＳ ゴシック" w:hint="eastAsia"/>
          <w:sz w:val="24"/>
          <w:szCs w:val="24"/>
        </w:rPr>
        <w:t>）</w:t>
      </w:r>
      <w:r w:rsidRPr="0075420B">
        <w:rPr>
          <w:rFonts w:ascii="ＭＳ ゴシック" w:eastAsia="ＭＳ ゴシック" w:hAnsi="ＭＳ ゴシック" w:hint="eastAsia"/>
          <w:sz w:val="24"/>
          <w:szCs w:val="24"/>
        </w:rPr>
        <w:t>の受託者選定に当たって、</w:t>
      </w:r>
      <w:r w:rsidRPr="0075420B">
        <w:rPr>
          <w:rFonts w:ascii="ＭＳ ゴシック" w:eastAsia="ＭＳ ゴシック" w:hAnsi="ＭＳ ゴシック"/>
          <w:sz w:val="24"/>
          <w:szCs w:val="24"/>
        </w:rPr>
        <w:t>一般競争入札に付することの可能性について、以下の通り調査いたします。</w:t>
      </w:r>
    </w:p>
    <w:p w14:paraId="7CD85247" w14:textId="77777777" w:rsidR="000946CF" w:rsidRPr="009D01ED" w:rsidRDefault="000946CF">
      <w:pPr>
        <w:widowControl/>
        <w:spacing w:line="340" w:lineRule="exact"/>
        <w:jc w:val="left"/>
        <w:rPr>
          <w:rFonts w:ascii="ＭＳ ゴシック" w:eastAsia="ＭＳ ゴシック" w:hAnsi="ＭＳ ゴシック"/>
          <w:sz w:val="24"/>
          <w:szCs w:val="24"/>
        </w:rPr>
      </w:pPr>
    </w:p>
    <w:p w14:paraId="11D9581F" w14:textId="6C303A36" w:rsidR="000946CF" w:rsidRPr="0075420B" w:rsidRDefault="000946CF">
      <w:pPr>
        <w:widowControl/>
        <w:spacing w:line="340" w:lineRule="exact"/>
        <w:ind w:firstLineChars="100" w:firstLine="240"/>
        <w:jc w:val="left"/>
        <w:rPr>
          <w:rFonts w:ascii="ＭＳ ゴシック" w:eastAsia="ＭＳ ゴシック" w:hAnsi="ＭＳ ゴシック"/>
          <w:sz w:val="24"/>
          <w:szCs w:val="24"/>
        </w:rPr>
      </w:pPr>
      <w:r w:rsidRPr="0075420B">
        <w:rPr>
          <w:rFonts w:ascii="ＭＳ ゴシック" w:eastAsia="ＭＳ ゴシック" w:hAnsi="ＭＳ ゴシック" w:hint="eastAsia"/>
          <w:sz w:val="24"/>
          <w:szCs w:val="24"/>
        </w:rPr>
        <w:t>つきましては、下記１．事業内容に記載する内容・条件において、的確な事業遂行が可能であり、かつ、当該事業の受託者を決定するに当たり</w:t>
      </w:r>
      <w:r w:rsidRPr="0075420B">
        <w:rPr>
          <w:rFonts w:ascii="ＭＳ ゴシック" w:eastAsia="ＭＳ ゴシック" w:hAnsi="ＭＳ ゴシック"/>
          <w:sz w:val="24"/>
          <w:szCs w:val="24"/>
        </w:rPr>
        <w:t>一般競争入札を実施した場合、参加する意思を有する方は、</w:t>
      </w:r>
      <w:r w:rsidRPr="0075420B">
        <w:rPr>
          <w:rFonts w:ascii="ＭＳ ゴシック" w:eastAsia="ＭＳ ゴシック" w:hAnsi="ＭＳ ゴシック" w:hint="eastAsia"/>
          <w:sz w:val="24"/>
          <w:szCs w:val="24"/>
        </w:rPr>
        <w:t>別添</w:t>
      </w:r>
      <w:r w:rsidR="00F14BE7">
        <w:rPr>
          <w:rFonts w:ascii="ＭＳ ゴシック" w:eastAsia="ＭＳ ゴシック" w:hAnsi="ＭＳ ゴシック" w:hint="eastAsia"/>
          <w:sz w:val="24"/>
          <w:szCs w:val="24"/>
        </w:rPr>
        <w:t>１</w:t>
      </w:r>
      <w:r w:rsidRPr="0075420B">
        <w:rPr>
          <w:rFonts w:ascii="ＭＳ ゴシック" w:eastAsia="ＭＳ ゴシック" w:hAnsi="ＭＳ ゴシック" w:hint="eastAsia"/>
          <w:sz w:val="24"/>
          <w:szCs w:val="24"/>
        </w:rPr>
        <w:t>登録様式に記入の上</w:t>
      </w:r>
      <w:r w:rsidRPr="0075420B">
        <w:rPr>
          <w:rFonts w:ascii="ＭＳ ゴシック" w:eastAsia="ＭＳ ゴシック" w:hAnsi="ＭＳ ゴシック"/>
          <w:sz w:val="24"/>
          <w:szCs w:val="24"/>
        </w:rPr>
        <w:t>、４．提出先までご登録をお願いします。</w:t>
      </w:r>
    </w:p>
    <w:p w14:paraId="23B444E3" w14:textId="386A401A" w:rsidR="000946CF" w:rsidRDefault="000946CF">
      <w:pPr>
        <w:widowControl/>
        <w:spacing w:line="340" w:lineRule="exact"/>
        <w:jc w:val="left"/>
        <w:rPr>
          <w:rFonts w:ascii="ＭＳ ゴシック" w:eastAsia="ＭＳ ゴシック" w:hAnsi="ＭＳ ゴシック"/>
          <w:sz w:val="24"/>
          <w:szCs w:val="24"/>
        </w:rPr>
      </w:pPr>
    </w:p>
    <w:p w14:paraId="5F2A07F9" w14:textId="77777777" w:rsidR="00A53140" w:rsidRPr="0075420B" w:rsidRDefault="00A53140">
      <w:pPr>
        <w:widowControl/>
        <w:spacing w:line="340" w:lineRule="exact"/>
        <w:jc w:val="left"/>
        <w:rPr>
          <w:rFonts w:ascii="ＭＳ ゴシック" w:eastAsia="ＭＳ ゴシック" w:hAnsi="ＭＳ ゴシック"/>
          <w:sz w:val="24"/>
          <w:szCs w:val="24"/>
        </w:rPr>
      </w:pPr>
    </w:p>
    <w:p w14:paraId="55C38843" w14:textId="77777777" w:rsidR="000946CF" w:rsidRPr="0075420B" w:rsidRDefault="000946CF">
      <w:pPr>
        <w:widowControl/>
        <w:spacing w:line="340" w:lineRule="exact"/>
        <w:jc w:val="left"/>
        <w:rPr>
          <w:rFonts w:ascii="ＭＳ ゴシック" w:eastAsia="ＭＳ ゴシック" w:hAnsi="ＭＳ ゴシック"/>
          <w:sz w:val="24"/>
          <w:szCs w:val="24"/>
        </w:rPr>
      </w:pPr>
      <w:r w:rsidRPr="0075420B">
        <w:rPr>
          <w:rFonts w:ascii="ＭＳ ゴシック" w:eastAsia="ＭＳ ゴシック" w:hAnsi="ＭＳ ゴシック" w:hint="eastAsia"/>
          <w:sz w:val="24"/>
          <w:szCs w:val="24"/>
        </w:rPr>
        <w:t>１．事業内容</w:t>
      </w:r>
    </w:p>
    <w:p w14:paraId="494F5D56" w14:textId="77777777" w:rsidR="000946CF" w:rsidRPr="0075420B" w:rsidRDefault="004E444A" w:rsidP="004E444A">
      <w:pPr>
        <w:widowControl/>
        <w:spacing w:line="340" w:lineRule="exact"/>
        <w:jc w:val="left"/>
        <w:rPr>
          <w:rFonts w:ascii="ＭＳ ゴシック" w:eastAsia="ＭＳ ゴシック" w:hAnsi="ＭＳ ゴシック"/>
          <w:sz w:val="24"/>
          <w:szCs w:val="24"/>
        </w:rPr>
      </w:pPr>
      <w:r w:rsidRPr="0075420B">
        <w:rPr>
          <w:rFonts w:ascii="ＭＳ ゴシック" w:eastAsia="ＭＳ ゴシック" w:hAnsi="ＭＳ ゴシック" w:hint="eastAsia"/>
          <w:sz w:val="24"/>
          <w:szCs w:val="24"/>
        </w:rPr>
        <w:t>（１）</w:t>
      </w:r>
      <w:r w:rsidR="000946CF" w:rsidRPr="0075420B">
        <w:rPr>
          <w:rFonts w:ascii="ＭＳ ゴシック" w:eastAsia="ＭＳ ゴシック" w:hAnsi="ＭＳ ゴシック" w:hint="eastAsia"/>
          <w:sz w:val="24"/>
          <w:szCs w:val="24"/>
        </w:rPr>
        <w:t>概要</w:t>
      </w:r>
    </w:p>
    <w:p w14:paraId="04BC94C5" w14:textId="387B3524" w:rsidR="000946CF" w:rsidRPr="0075420B" w:rsidRDefault="00FD7122" w:rsidP="00FD7122">
      <w:pPr>
        <w:widowControl/>
        <w:spacing w:line="340" w:lineRule="exact"/>
        <w:ind w:leftChars="100" w:left="210" w:firstLineChars="100" w:firstLine="240"/>
        <w:jc w:val="left"/>
        <w:rPr>
          <w:rFonts w:ascii="ＭＳ ゴシック" w:eastAsia="ＭＳ ゴシック" w:hAnsi="ＭＳ ゴシック"/>
          <w:sz w:val="24"/>
          <w:szCs w:val="24"/>
        </w:rPr>
      </w:pPr>
      <w:r w:rsidRPr="0075420B">
        <w:rPr>
          <w:rFonts w:ascii="ＭＳ ゴシック" w:eastAsia="ＭＳ ゴシック" w:hAnsi="ＭＳ ゴシック" w:hint="eastAsia"/>
          <w:sz w:val="24"/>
          <w:szCs w:val="24"/>
        </w:rPr>
        <w:t>消費者保護施策の一環として、製品事故の未然・再発防止を図るため、現在市販されているガス用品及び液化石油ガス器具等（燃焼機器）を買い上げ、ガス事業法（昭和２９年法律第５１号）及び同法関係法規並びに液化石油ガスの保安の確保及び取引の適正化に関する法律（昭和４２年法律第１４９号。以下「液石法」という。）及び同法関係法規</w:t>
      </w:r>
      <w:r w:rsidR="0085397B">
        <w:rPr>
          <w:rFonts w:ascii="ＭＳ ゴシック" w:eastAsia="ＭＳ ゴシック" w:hAnsi="ＭＳ ゴシック" w:hint="eastAsia"/>
          <w:sz w:val="24"/>
          <w:szCs w:val="24"/>
        </w:rPr>
        <w:t>、通達</w:t>
      </w:r>
      <w:r w:rsidRPr="0075420B">
        <w:rPr>
          <w:rFonts w:ascii="ＭＳ ゴシック" w:eastAsia="ＭＳ ゴシック" w:hAnsi="ＭＳ ゴシック" w:hint="eastAsia"/>
          <w:sz w:val="24"/>
          <w:szCs w:val="24"/>
        </w:rPr>
        <w:t>に定める技術上の基準</w:t>
      </w:r>
      <w:r w:rsidR="0085397B">
        <w:rPr>
          <w:rFonts w:ascii="ＭＳ ゴシック" w:eastAsia="ＭＳ ゴシック" w:hAnsi="ＭＳ ゴシック" w:hint="eastAsia"/>
          <w:sz w:val="24"/>
          <w:szCs w:val="24"/>
        </w:rPr>
        <w:t>等</w:t>
      </w:r>
      <w:r w:rsidRPr="0075420B">
        <w:rPr>
          <w:rFonts w:ascii="ＭＳ ゴシック" w:eastAsia="ＭＳ ゴシック" w:hAnsi="ＭＳ ゴシック" w:hint="eastAsia"/>
          <w:sz w:val="24"/>
          <w:szCs w:val="24"/>
        </w:rPr>
        <w:t>の遵守状況、表示内容の妥当性等についての</w:t>
      </w:r>
      <w:r w:rsidR="00AD0E04">
        <w:rPr>
          <w:rFonts w:ascii="ＭＳ ゴシック" w:eastAsia="ＭＳ ゴシック" w:hAnsi="ＭＳ ゴシック" w:hint="eastAsia"/>
          <w:sz w:val="24"/>
          <w:szCs w:val="24"/>
        </w:rPr>
        <w:t>確認</w:t>
      </w:r>
      <w:r w:rsidRPr="0075420B">
        <w:rPr>
          <w:rFonts w:ascii="ＭＳ ゴシック" w:eastAsia="ＭＳ ゴシック" w:hAnsi="ＭＳ ゴシック" w:hint="eastAsia"/>
          <w:sz w:val="24"/>
          <w:szCs w:val="24"/>
        </w:rPr>
        <w:t>及び問題点の解明を行うことにより、商品の安全性等を確認するとともに、ガス用品及び液化石油ガス器具等に起因する事故の未然防止及び再発防止、並びに今後の安全施策</w:t>
      </w:r>
      <w:r w:rsidR="0085397B">
        <w:rPr>
          <w:rFonts w:ascii="ＭＳ ゴシック" w:eastAsia="ＭＳ ゴシック" w:hAnsi="ＭＳ ゴシック" w:hint="eastAsia"/>
          <w:sz w:val="24"/>
          <w:szCs w:val="24"/>
        </w:rPr>
        <w:t>の検討</w:t>
      </w:r>
      <w:r w:rsidRPr="0075420B">
        <w:rPr>
          <w:rFonts w:ascii="ＭＳ ゴシック" w:eastAsia="ＭＳ ゴシック" w:hAnsi="ＭＳ ゴシック" w:hint="eastAsia"/>
          <w:sz w:val="24"/>
          <w:szCs w:val="24"/>
        </w:rPr>
        <w:t>に資するための調査を行う。</w:t>
      </w:r>
    </w:p>
    <w:p w14:paraId="51A40BF4" w14:textId="77777777" w:rsidR="000946CF" w:rsidRPr="0075420B" w:rsidRDefault="000946CF">
      <w:pPr>
        <w:widowControl/>
        <w:spacing w:line="340" w:lineRule="exact"/>
        <w:jc w:val="left"/>
        <w:rPr>
          <w:rFonts w:ascii="ＭＳ ゴシック" w:eastAsia="ＭＳ ゴシック" w:hAnsi="ＭＳ ゴシック"/>
          <w:sz w:val="24"/>
          <w:szCs w:val="24"/>
        </w:rPr>
      </w:pPr>
    </w:p>
    <w:p w14:paraId="1D6B66EF" w14:textId="77777777" w:rsidR="000946CF" w:rsidRPr="0075420B" w:rsidRDefault="004E444A" w:rsidP="004E444A">
      <w:pPr>
        <w:widowControl/>
        <w:spacing w:line="340" w:lineRule="exact"/>
        <w:jc w:val="left"/>
        <w:rPr>
          <w:rFonts w:ascii="ＭＳ ゴシック" w:eastAsia="ＭＳ ゴシック" w:hAnsi="ＭＳ ゴシック"/>
          <w:sz w:val="24"/>
          <w:szCs w:val="24"/>
        </w:rPr>
      </w:pPr>
      <w:r w:rsidRPr="0075420B">
        <w:rPr>
          <w:rFonts w:ascii="ＭＳ ゴシック" w:eastAsia="ＭＳ ゴシック" w:hAnsi="ＭＳ ゴシック" w:hint="eastAsia"/>
          <w:sz w:val="24"/>
          <w:szCs w:val="24"/>
        </w:rPr>
        <w:t>（２）</w:t>
      </w:r>
      <w:r w:rsidR="000946CF" w:rsidRPr="0075420B">
        <w:rPr>
          <w:rFonts w:ascii="ＭＳ ゴシック" w:eastAsia="ＭＳ ゴシック" w:hAnsi="ＭＳ ゴシック" w:hint="eastAsia"/>
          <w:sz w:val="24"/>
          <w:szCs w:val="24"/>
        </w:rPr>
        <w:t>事業の具体的内容</w:t>
      </w:r>
    </w:p>
    <w:p w14:paraId="30751D2B" w14:textId="45E150CB" w:rsidR="009969EB" w:rsidRPr="0075420B" w:rsidRDefault="00FD7122" w:rsidP="00A53140">
      <w:pPr>
        <w:widowControl/>
        <w:spacing w:line="340" w:lineRule="exact"/>
        <w:ind w:leftChars="100" w:left="210" w:firstLineChars="100" w:firstLine="240"/>
        <w:jc w:val="left"/>
        <w:rPr>
          <w:rFonts w:ascii="ＭＳ ゴシック" w:eastAsia="ＭＳ ゴシック" w:hAnsi="ＭＳ ゴシック"/>
          <w:sz w:val="24"/>
          <w:szCs w:val="24"/>
        </w:rPr>
      </w:pPr>
      <w:r w:rsidRPr="0075420B">
        <w:rPr>
          <w:rFonts w:ascii="ＭＳ ゴシック" w:eastAsia="ＭＳ ゴシック" w:hAnsi="ＭＳ ゴシック" w:hint="eastAsia"/>
          <w:sz w:val="24"/>
          <w:szCs w:val="24"/>
        </w:rPr>
        <w:t>別紙仕様書のとおり</w:t>
      </w:r>
    </w:p>
    <w:p w14:paraId="17ECBC1C" w14:textId="77777777" w:rsidR="00CB41E5" w:rsidRPr="0075420B" w:rsidRDefault="00CB41E5">
      <w:pPr>
        <w:widowControl/>
        <w:spacing w:line="340" w:lineRule="exact"/>
        <w:jc w:val="left"/>
        <w:rPr>
          <w:rFonts w:ascii="ＭＳ ゴシック" w:eastAsia="ＭＳ ゴシック" w:hAnsi="ＭＳ ゴシック"/>
          <w:sz w:val="24"/>
          <w:szCs w:val="24"/>
        </w:rPr>
      </w:pPr>
    </w:p>
    <w:p w14:paraId="6FF94E91" w14:textId="77777777" w:rsidR="000946CF" w:rsidRPr="0075420B" w:rsidRDefault="004E444A" w:rsidP="004E444A">
      <w:pPr>
        <w:widowControl/>
        <w:spacing w:line="340" w:lineRule="exact"/>
        <w:jc w:val="left"/>
        <w:rPr>
          <w:rFonts w:ascii="ＭＳ ゴシック" w:eastAsia="ＭＳ ゴシック" w:hAnsi="ＭＳ ゴシック"/>
          <w:sz w:val="24"/>
          <w:szCs w:val="24"/>
        </w:rPr>
      </w:pPr>
      <w:r w:rsidRPr="0075420B">
        <w:rPr>
          <w:rFonts w:ascii="ＭＳ ゴシック" w:eastAsia="ＭＳ ゴシック" w:hAnsi="ＭＳ ゴシック" w:hint="eastAsia"/>
          <w:sz w:val="24"/>
          <w:szCs w:val="24"/>
        </w:rPr>
        <w:t>（３）</w:t>
      </w:r>
      <w:r w:rsidR="000946CF" w:rsidRPr="0075420B">
        <w:rPr>
          <w:rFonts w:ascii="ＭＳ ゴシック" w:eastAsia="ＭＳ ゴシック" w:hAnsi="ＭＳ ゴシック" w:hint="eastAsia"/>
          <w:sz w:val="24"/>
          <w:szCs w:val="24"/>
        </w:rPr>
        <w:t>事業期間</w:t>
      </w:r>
    </w:p>
    <w:p w14:paraId="4929C001" w14:textId="14A762C2" w:rsidR="000946CF" w:rsidRDefault="000946CF">
      <w:pPr>
        <w:widowControl/>
        <w:spacing w:line="340" w:lineRule="exact"/>
        <w:jc w:val="left"/>
        <w:rPr>
          <w:rFonts w:ascii="ＭＳ ゴシック" w:eastAsia="ＭＳ ゴシック" w:hAnsi="ＭＳ ゴシック"/>
          <w:sz w:val="24"/>
          <w:szCs w:val="24"/>
        </w:rPr>
      </w:pPr>
      <w:r w:rsidRPr="0075420B">
        <w:rPr>
          <w:rFonts w:ascii="ＭＳ ゴシック" w:eastAsia="ＭＳ ゴシック" w:hAnsi="ＭＳ ゴシック" w:hint="eastAsia"/>
          <w:sz w:val="24"/>
          <w:szCs w:val="24"/>
        </w:rPr>
        <w:t xml:space="preserve">　　</w:t>
      </w:r>
      <w:r w:rsidR="00232074">
        <w:rPr>
          <w:rFonts w:ascii="ＭＳ ゴシック" w:eastAsia="ＭＳ ゴシック" w:hAnsi="ＭＳ ゴシック" w:hint="eastAsia"/>
          <w:sz w:val="24"/>
          <w:szCs w:val="24"/>
        </w:rPr>
        <w:t>委託事業契約締結日から</w:t>
      </w:r>
      <w:r w:rsidR="00127D17">
        <w:rPr>
          <w:rFonts w:ascii="ＭＳ ゴシック" w:eastAsia="ＭＳ ゴシック" w:hAnsi="ＭＳ ゴシック" w:hint="eastAsia"/>
          <w:sz w:val="24"/>
          <w:szCs w:val="24"/>
        </w:rPr>
        <w:t>令和</w:t>
      </w:r>
      <w:r w:rsidR="00ED7E07">
        <w:rPr>
          <w:rFonts w:ascii="ＭＳ ゴシック" w:eastAsia="ＭＳ ゴシック" w:hAnsi="ＭＳ ゴシック" w:hint="eastAsia"/>
          <w:sz w:val="24"/>
          <w:szCs w:val="24"/>
        </w:rPr>
        <w:t>７</w:t>
      </w:r>
      <w:r w:rsidR="009D01ED">
        <w:rPr>
          <w:rFonts w:ascii="ＭＳ ゴシック" w:eastAsia="ＭＳ ゴシック" w:hAnsi="ＭＳ ゴシック" w:hint="eastAsia"/>
          <w:sz w:val="24"/>
          <w:szCs w:val="24"/>
        </w:rPr>
        <w:t>年２</w:t>
      </w:r>
      <w:r w:rsidR="00205B80" w:rsidRPr="0075420B">
        <w:rPr>
          <w:rFonts w:ascii="ＭＳ ゴシック" w:eastAsia="ＭＳ ゴシック" w:hAnsi="ＭＳ ゴシック" w:hint="eastAsia"/>
          <w:sz w:val="24"/>
          <w:szCs w:val="24"/>
        </w:rPr>
        <w:t>月</w:t>
      </w:r>
      <w:r w:rsidR="00ED7E07">
        <w:rPr>
          <w:rFonts w:ascii="ＭＳ ゴシック" w:eastAsia="ＭＳ ゴシック" w:hAnsi="ＭＳ ゴシック" w:hint="eastAsia"/>
          <w:sz w:val="24"/>
          <w:szCs w:val="24"/>
        </w:rPr>
        <w:t>２８</w:t>
      </w:r>
      <w:r w:rsidRPr="0075420B">
        <w:rPr>
          <w:rFonts w:ascii="ＭＳ ゴシック" w:eastAsia="ＭＳ ゴシック" w:hAnsi="ＭＳ ゴシック" w:hint="eastAsia"/>
          <w:sz w:val="24"/>
          <w:szCs w:val="24"/>
        </w:rPr>
        <w:t>日まで</w:t>
      </w:r>
    </w:p>
    <w:p w14:paraId="3C61CA33" w14:textId="77777777" w:rsidR="00A53140" w:rsidRDefault="00A53140">
      <w:pPr>
        <w:widowControl/>
        <w:spacing w:line="340" w:lineRule="exact"/>
        <w:jc w:val="left"/>
        <w:rPr>
          <w:rFonts w:ascii="ＭＳ ゴシック" w:eastAsia="ＭＳ ゴシック" w:hAnsi="ＭＳ ゴシック"/>
          <w:sz w:val="24"/>
          <w:szCs w:val="24"/>
        </w:rPr>
      </w:pPr>
    </w:p>
    <w:p w14:paraId="61B7D21C" w14:textId="77777777" w:rsidR="000946CF" w:rsidRPr="0075420B" w:rsidRDefault="004E444A" w:rsidP="004E444A">
      <w:pPr>
        <w:widowControl/>
        <w:spacing w:line="340" w:lineRule="exact"/>
        <w:jc w:val="left"/>
        <w:rPr>
          <w:rFonts w:ascii="ＭＳ ゴシック" w:eastAsia="ＭＳ ゴシック" w:hAnsi="ＭＳ ゴシック"/>
          <w:sz w:val="24"/>
          <w:szCs w:val="24"/>
        </w:rPr>
      </w:pPr>
      <w:r w:rsidRPr="0075420B">
        <w:rPr>
          <w:rFonts w:ascii="ＭＳ ゴシック" w:eastAsia="ＭＳ ゴシック" w:hAnsi="ＭＳ ゴシック" w:hint="eastAsia"/>
          <w:sz w:val="24"/>
          <w:szCs w:val="24"/>
        </w:rPr>
        <w:t>（４）</w:t>
      </w:r>
      <w:r w:rsidR="000946CF" w:rsidRPr="0075420B">
        <w:rPr>
          <w:rFonts w:ascii="ＭＳ ゴシック" w:eastAsia="ＭＳ ゴシック" w:hAnsi="ＭＳ ゴシック" w:hint="eastAsia"/>
          <w:sz w:val="24"/>
          <w:szCs w:val="24"/>
        </w:rPr>
        <w:t>事業実施条件</w:t>
      </w:r>
    </w:p>
    <w:p w14:paraId="64045DA7" w14:textId="77777777" w:rsidR="004E0161" w:rsidRPr="0075420B" w:rsidRDefault="004E0161" w:rsidP="00EF7CDD">
      <w:pPr>
        <w:widowControl/>
        <w:spacing w:line="340" w:lineRule="exact"/>
        <w:ind w:leftChars="100" w:left="210" w:firstLineChars="100" w:firstLine="240"/>
        <w:jc w:val="left"/>
        <w:rPr>
          <w:rFonts w:ascii="ＭＳ ゴシック" w:eastAsia="ＭＳ ゴシック" w:hAnsi="ＭＳ ゴシック"/>
          <w:sz w:val="24"/>
          <w:szCs w:val="24"/>
        </w:rPr>
      </w:pPr>
      <w:r w:rsidRPr="0075420B">
        <w:rPr>
          <w:rFonts w:ascii="ＭＳ ゴシック" w:eastAsia="ＭＳ ゴシック" w:hAnsi="ＭＳ ゴシック" w:hint="eastAsia"/>
          <w:sz w:val="24"/>
          <w:szCs w:val="24"/>
        </w:rPr>
        <w:lastRenderedPageBreak/>
        <w:t>市販されている燃焼機器</w:t>
      </w:r>
      <w:r w:rsidR="004E444A" w:rsidRPr="0075420B">
        <w:rPr>
          <w:rFonts w:ascii="ＭＳ ゴシック" w:eastAsia="ＭＳ ゴシック" w:hAnsi="ＭＳ ゴシック" w:hint="eastAsia"/>
          <w:sz w:val="24"/>
          <w:szCs w:val="24"/>
        </w:rPr>
        <w:t>を購入し</w:t>
      </w:r>
      <w:r w:rsidR="00EF7CDD" w:rsidRPr="0075420B">
        <w:rPr>
          <w:rFonts w:ascii="ＭＳ ゴシック" w:eastAsia="ＭＳ ゴシック" w:hAnsi="ＭＳ ゴシック" w:hint="eastAsia"/>
          <w:sz w:val="24"/>
          <w:szCs w:val="24"/>
        </w:rPr>
        <w:t>、</w:t>
      </w:r>
      <w:r w:rsidRPr="0075420B">
        <w:rPr>
          <w:rFonts w:ascii="ＭＳ ゴシック" w:eastAsia="ＭＳ ゴシック" w:hAnsi="ＭＳ ゴシック" w:hint="eastAsia"/>
          <w:sz w:val="24"/>
          <w:szCs w:val="24"/>
        </w:rPr>
        <w:t>次の</w:t>
      </w:r>
      <w:r w:rsidR="004E444A" w:rsidRPr="0075420B">
        <w:rPr>
          <w:rFonts w:ascii="ＭＳ ゴシック" w:eastAsia="ＭＳ ゴシック" w:hAnsi="ＭＳ ゴシック" w:hint="eastAsia"/>
          <w:sz w:val="24"/>
          <w:szCs w:val="24"/>
        </w:rPr>
        <w:t>試験</w:t>
      </w:r>
      <w:r w:rsidRPr="0075420B">
        <w:rPr>
          <w:rFonts w:ascii="ＭＳ ゴシック" w:eastAsia="ＭＳ ゴシック" w:hAnsi="ＭＳ ゴシック" w:hint="eastAsia"/>
          <w:sz w:val="24"/>
          <w:szCs w:val="24"/>
        </w:rPr>
        <w:t>を実施</w:t>
      </w:r>
      <w:r w:rsidR="004E444A" w:rsidRPr="0075420B">
        <w:rPr>
          <w:rFonts w:ascii="ＭＳ ゴシック" w:eastAsia="ＭＳ ゴシック" w:hAnsi="ＭＳ ゴシック" w:hint="eastAsia"/>
          <w:sz w:val="24"/>
          <w:szCs w:val="24"/>
        </w:rPr>
        <w:t>できること。</w:t>
      </w:r>
      <w:r w:rsidR="002F3E17" w:rsidRPr="0075420B">
        <w:rPr>
          <w:rFonts w:ascii="ＭＳ ゴシック" w:eastAsia="ＭＳ ゴシック" w:hAnsi="ＭＳ ゴシック" w:hint="eastAsia"/>
          <w:sz w:val="24"/>
          <w:szCs w:val="24"/>
        </w:rPr>
        <w:t>また、</w:t>
      </w:r>
      <w:r w:rsidRPr="0075420B">
        <w:rPr>
          <w:rFonts w:ascii="ＭＳ ゴシック" w:eastAsia="ＭＳ ゴシック" w:hAnsi="ＭＳ ゴシック" w:hint="eastAsia"/>
          <w:sz w:val="24"/>
          <w:szCs w:val="24"/>
        </w:rPr>
        <w:t>技術的内容への遵守状況等を確認するための試験</w:t>
      </w:r>
      <w:r w:rsidR="00EF7CDD" w:rsidRPr="0075420B">
        <w:rPr>
          <w:rFonts w:ascii="ＭＳ ゴシック" w:eastAsia="ＭＳ ゴシック" w:hAnsi="ＭＳ ゴシック" w:hint="eastAsia"/>
          <w:sz w:val="24"/>
          <w:szCs w:val="24"/>
        </w:rPr>
        <w:t>及び</w:t>
      </w:r>
      <w:r w:rsidRPr="0075420B">
        <w:rPr>
          <w:rFonts w:ascii="ＭＳ ゴシック" w:eastAsia="ＭＳ ゴシック" w:hAnsi="ＭＳ ゴシック" w:hint="eastAsia"/>
          <w:sz w:val="24"/>
          <w:szCs w:val="24"/>
        </w:rPr>
        <w:t>調査に必要な</w:t>
      </w:r>
      <w:r w:rsidR="00EF7CDD" w:rsidRPr="0075420B">
        <w:rPr>
          <w:rFonts w:ascii="ＭＳ ゴシック" w:eastAsia="ＭＳ ゴシック" w:hAnsi="ＭＳ ゴシック" w:hint="eastAsia"/>
          <w:sz w:val="24"/>
          <w:szCs w:val="24"/>
        </w:rPr>
        <w:t>機器</w:t>
      </w:r>
      <w:r w:rsidR="002F3E17" w:rsidRPr="0075420B">
        <w:rPr>
          <w:rFonts w:ascii="ＭＳ ゴシック" w:eastAsia="ＭＳ ゴシック" w:hAnsi="ＭＳ ゴシック" w:hint="eastAsia"/>
          <w:sz w:val="24"/>
          <w:szCs w:val="24"/>
        </w:rPr>
        <w:t>及び</w:t>
      </w:r>
      <w:r w:rsidRPr="0075420B">
        <w:rPr>
          <w:rFonts w:ascii="ＭＳ ゴシック" w:eastAsia="ＭＳ ゴシック" w:hAnsi="ＭＳ ゴシック" w:hint="eastAsia"/>
          <w:sz w:val="24"/>
          <w:szCs w:val="24"/>
        </w:rPr>
        <w:t>技術的な知見を有していること。</w:t>
      </w:r>
    </w:p>
    <w:p w14:paraId="1689B593" w14:textId="67427521" w:rsidR="00EF7CDD" w:rsidRPr="0075420B" w:rsidRDefault="004E0161" w:rsidP="00EF7CDD">
      <w:pPr>
        <w:pStyle w:val="Default"/>
        <w:ind w:leftChars="135" w:left="564" w:hangingChars="117" w:hanging="281"/>
        <w:rPr>
          <w:rFonts w:ascii="ＭＳ ゴシック" w:eastAsia="ＭＳ ゴシック" w:hAnsi="ＭＳ ゴシック"/>
          <w:color w:val="auto"/>
        </w:rPr>
      </w:pPr>
      <w:r w:rsidRPr="0075420B">
        <w:rPr>
          <w:rFonts w:ascii="ＭＳ ゴシック" w:eastAsia="ＭＳ ゴシック" w:hAnsi="ＭＳ ゴシック" w:hint="eastAsia"/>
          <w:color w:val="auto"/>
        </w:rPr>
        <w:t>・</w:t>
      </w:r>
      <w:r w:rsidR="00680CB6" w:rsidRPr="0075420B">
        <w:rPr>
          <w:rFonts w:ascii="ＭＳ ゴシック" w:eastAsia="ＭＳ ゴシック" w:hAnsi="ＭＳ ゴシック" w:hint="eastAsia"/>
          <w:color w:val="auto"/>
        </w:rPr>
        <w:t>ガス事業法</w:t>
      </w:r>
      <w:r w:rsidR="00680CB6" w:rsidRPr="0075420B">
        <w:rPr>
          <w:rFonts w:asciiTheme="majorEastAsia" w:eastAsiaTheme="majorEastAsia" w:hAnsiTheme="majorEastAsia" w:hint="eastAsia"/>
          <w:color w:val="auto"/>
        </w:rPr>
        <w:t>に指定されているガス用品</w:t>
      </w:r>
      <w:r w:rsidRPr="0075420B">
        <w:rPr>
          <w:rFonts w:asciiTheme="majorEastAsia" w:eastAsiaTheme="majorEastAsia" w:hAnsiTheme="majorEastAsia" w:hint="eastAsia"/>
          <w:color w:val="auto"/>
        </w:rPr>
        <w:t>については</w:t>
      </w:r>
      <w:r w:rsidR="00F22E8C" w:rsidRPr="0075420B">
        <w:rPr>
          <w:rFonts w:asciiTheme="majorEastAsia" w:eastAsiaTheme="majorEastAsia" w:hAnsiTheme="majorEastAsia" w:hint="eastAsia"/>
          <w:color w:val="auto"/>
        </w:rPr>
        <w:t>、</w:t>
      </w:r>
      <w:r w:rsidR="0071550B" w:rsidRPr="0075420B">
        <w:rPr>
          <w:rFonts w:ascii="ＭＳ ゴシック" w:eastAsia="ＭＳ ゴシック" w:hAnsi="ＭＳ ゴシック" w:hint="eastAsia"/>
          <w:color w:val="auto"/>
        </w:rPr>
        <w:t>ガス事業法</w:t>
      </w:r>
      <w:r w:rsidR="00F22E8C" w:rsidRPr="0075420B">
        <w:rPr>
          <w:rFonts w:ascii="ＭＳ ゴシック" w:eastAsia="ＭＳ ゴシック" w:hAnsi="ＭＳ ゴシック" w:hint="eastAsia"/>
          <w:color w:val="auto"/>
        </w:rPr>
        <w:t>の</w:t>
      </w:r>
      <w:r w:rsidR="0071550B" w:rsidRPr="0075420B">
        <w:rPr>
          <w:rFonts w:ascii="ＭＳ ゴシック" w:eastAsia="ＭＳ ゴシック" w:hAnsi="ＭＳ ゴシック" w:hint="eastAsia"/>
          <w:color w:val="auto"/>
        </w:rPr>
        <w:t>運用及び解釈について（ガス用品関係）</w:t>
      </w:r>
      <w:r w:rsidR="00F22E8C" w:rsidRPr="0075420B">
        <w:rPr>
          <w:rFonts w:ascii="ＭＳ ゴシック" w:eastAsia="ＭＳ ゴシック" w:hAnsi="ＭＳ ゴシック" w:hint="eastAsia"/>
          <w:color w:val="auto"/>
        </w:rPr>
        <w:t>（</w:t>
      </w:r>
      <w:r w:rsidR="00CB4A66" w:rsidRPr="00CB4A66">
        <w:rPr>
          <w:rFonts w:ascii="ＭＳ ゴシック" w:eastAsia="ＭＳ ゴシック" w:hAnsi="ＭＳ ゴシック" w:hint="eastAsia"/>
          <w:color w:val="auto"/>
        </w:rPr>
        <w:t>令和３年１１月１５日付け２０２１１１０９保局第１号</w:t>
      </w:r>
      <w:r w:rsidR="00F22E8C" w:rsidRPr="0075420B">
        <w:rPr>
          <w:rFonts w:ascii="ＭＳ ゴシック" w:eastAsia="ＭＳ ゴシック" w:hAnsi="ＭＳ ゴシック" w:hint="eastAsia"/>
          <w:color w:val="auto"/>
        </w:rPr>
        <w:t>）の別添２で示す技術的内容の例の表中の規定に掲げる事項</w:t>
      </w:r>
      <w:r w:rsidRPr="0075420B">
        <w:rPr>
          <w:rFonts w:ascii="ＭＳ ゴシック" w:eastAsia="ＭＳ ゴシック" w:hAnsi="ＭＳ ゴシック" w:hint="eastAsia"/>
          <w:color w:val="auto"/>
        </w:rPr>
        <w:t>について</w:t>
      </w:r>
      <w:r w:rsidR="00043E9F">
        <w:rPr>
          <w:rFonts w:ascii="ＭＳ ゴシック" w:eastAsia="ＭＳ ゴシック" w:hAnsi="ＭＳ ゴシック" w:hint="eastAsia"/>
          <w:color w:val="auto"/>
        </w:rPr>
        <w:t>の</w:t>
      </w:r>
      <w:r w:rsidRPr="0075420B">
        <w:rPr>
          <w:rFonts w:ascii="ＭＳ ゴシック" w:eastAsia="ＭＳ ゴシック" w:hAnsi="ＭＳ ゴシック" w:hint="eastAsia"/>
          <w:color w:val="auto"/>
        </w:rPr>
        <w:t>試験</w:t>
      </w:r>
    </w:p>
    <w:p w14:paraId="3C077D14" w14:textId="23BE0781" w:rsidR="000946CF" w:rsidRPr="0075420B" w:rsidRDefault="004E0161" w:rsidP="00EF7CDD">
      <w:pPr>
        <w:pStyle w:val="Default"/>
        <w:ind w:leftChars="135" w:left="564" w:hangingChars="117" w:hanging="281"/>
        <w:rPr>
          <w:rFonts w:ascii="ＭＳ ゴシック" w:eastAsia="ＭＳ ゴシック" w:hAnsi="ＭＳ ゴシック"/>
          <w:color w:val="auto"/>
        </w:rPr>
      </w:pPr>
      <w:r w:rsidRPr="0075420B">
        <w:rPr>
          <w:rFonts w:ascii="ＭＳ ゴシック" w:eastAsia="ＭＳ ゴシック" w:hAnsi="ＭＳ ゴシック" w:hint="eastAsia"/>
          <w:color w:val="auto"/>
        </w:rPr>
        <w:t>・</w:t>
      </w:r>
      <w:r w:rsidR="00F22E8C" w:rsidRPr="0075420B">
        <w:rPr>
          <w:rFonts w:asciiTheme="majorEastAsia" w:eastAsiaTheme="majorEastAsia" w:hAnsiTheme="majorEastAsia" w:hint="eastAsia"/>
          <w:color w:val="auto"/>
        </w:rPr>
        <w:t>液石法に指定されている</w:t>
      </w:r>
      <w:r w:rsidR="00F22E8C" w:rsidRPr="0075420B">
        <w:rPr>
          <w:rFonts w:ascii="ＭＳ ゴシック" w:eastAsia="ＭＳ ゴシック" w:hAnsi="ＭＳ ゴシック" w:hint="eastAsia"/>
          <w:color w:val="auto"/>
        </w:rPr>
        <w:t>液化石油ガス器具等</w:t>
      </w:r>
      <w:r w:rsidR="00EF7CDD" w:rsidRPr="0075420B">
        <w:rPr>
          <w:rFonts w:ascii="ＭＳ ゴシック" w:eastAsia="ＭＳ ゴシック" w:hAnsi="ＭＳ ゴシック" w:hint="eastAsia"/>
          <w:color w:val="auto"/>
        </w:rPr>
        <w:t>については、液化石油ガスの保安の確保及び取引の適正化に関する法律及び関係政省令の運用及び解釈について</w:t>
      </w:r>
      <w:r w:rsidR="00A53140">
        <w:rPr>
          <w:rFonts w:ascii="ＭＳ ゴシック" w:eastAsia="ＭＳ ゴシック" w:hAnsi="ＭＳ ゴシック" w:hint="eastAsia"/>
          <w:color w:val="auto"/>
        </w:rPr>
        <w:t>（</w:t>
      </w:r>
      <w:r w:rsidR="00CB4A66" w:rsidRPr="00CB4A66">
        <w:rPr>
          <w:rFonts w:ascii="ＭＳ ゴシック" w:eastAsia="ＭＳ ゴシック" w:hAnsi="ＭＳ ゴシック" w:hint="eastAsia"/>
          <w:color w:val="auto"/>
        </w:rPr>
        <w:t>令和３年１１月１５日付け２０２１１１０９保局第２号</w:t>
      </w:r>
      <w:r w:rsidR="00A53140">
        <w:rPr>
          <w:rFonts w:ascii="ＭＳ ゴシック" w:eastAsia="ＭＳ ゴシック" w:hAnsi="ＭＳ ゴシック" w:hint="eastAsia"/>
          <w:color w:val="auto"/>
        </w:rPr>
        <w:t>）の別紙</w:t>
      </w:r>
      <w:r w:rsidRPr="0075420B">
        <w:rPr>
          <w:rFonts w:ascii="ＭＳ ゴシック" w:eastAsia="ＭＳ ゴシック" w:hAnsi="ＭＳ ゴシック" w:hint="eastAsia"/>
          <w:color w:val="auto"/>
        </w:rPr>
        <w:t>で示す技術的内容の例の表中の規定に掲げる事項についての試験</w:t>
      </w:r>
    </w:p>
    <w:p w14:paraId="06563658" w14:textId="77777777" w:rsidR="003E4CA4" w:rsidRDefault="003E4CA4">
      <w:pPr>
        <w:widowControl/>
        <w:jc w:val="left"/>
        <w:rPr>
          <w:rFonts w:ascii="ＭＳ ゴシック" w:eastAsia="ＭＳ ゴシック" w:hAnsi="ＭＳ ゴシック"/>
          <w:sz w:val="24"/>
          <w:szCs w:val="24"/>
        </w:rPr>
      </w:pPr>
    </w:p>
    <w:p w14:paraId="3652723D" w14:textId="77777777" w:rsidR="000946CF" w:rsidRPr="0075420B" w:rsidRDefault="000946CF">
      <w:pPr>
        <w:widowControl/>
        <w:jc w:val="left"/>
        <w:rPr>
          <w:rFonts w:ascii="ＭＳ ゴシック" w:eastAsia="ＭＳ ゴシック" w:hAnsi="ＭＳ ゴシック"/>
          <w:sz w:val="24"/>
          <w:szCs w:val="24"/>
        </w:rPr>
      </w:pPr>
      <w:r w:rsidRPr="0075420B">
        <w:rPr>
          <w:rFonts w:ascii="ＭＳ ゴシック" w:eastAsia="ＭＳ ゴシック" w:hAnsi="ＭＳ ゴシック" w:hint="eastAsia"/>
          <w:sz w:val="24"/>
          <w:szCs w:val="24"/>
        </w:rPr>
        <w:t>２．説明会の開催</w:t>
      </w:r>
    </w:p>
    <w:p w14:paraId="17309CDE" w14:textId="51FA982B" w:rsidR="00A95E7F" w:rsidRDefault="002573F7" w:rsidP="00D13170">
      <w:pPr>
        <w:widowControl/>
        <w:ind w:leftChars="100" w:left="210" w:firstLineChars="100" w:firstLine="240"/>
        <w:jc w:val="left"/>
        <w:rPr>
          <w:rFonts w:ascii="ＭＳ ゴシック" w:eastAsia="ＭＳ ゴシック" w:hAnsi="ＭＳ ゴシック"/>
          <w:sz w:val="24"/>
          <w:szCs w:val="24"/>
        </w:rPr>
      </w:pPr>
      <w:r w:rsidRPr="00A9788D">
        <w:rPr>
          <w:rFonts w:ascii="ＭＳ ゴシック" w:eastAsia="ＭＳ ゴシック" w:hAnsi="ＭＳ ゴシック" w:hint="eastAsia"/>
          <w:sz w:val="24"/>
          <w:szCs w:val="24"/>
        </w:rPr>
        <w:t>説明会は実施</w:t>
      </w:r>
      <w:r>
        <w:rPr>
          <w:rFonts w:ascii="ＭＳ ゴシック" w:eastAsia="ＭＳ ゴシック" w:hAnsi="ＭＳ ゴシック" w:hint="eastAsia"/>
          <w:sz w:val="24"/>
          <w:szCs w:val="24"/>
        </w:rPr>
        <w:t>しません</w:t>
      </w:r>
      <w:r w:rsidRPr="00A9788D">
        <w:rPr>
          <w:rFonts w:ascii="ＭＳ ゴシック" w:eastAsia="ＭＳ ゴシック" w:hAnsi="ＭＳ ゴシック" w:hint="eastAsia"/>
          <w:sz w:val="24"/>
          <w:szCs w:val="24"/>
        </w:rPr>
        <w:t>。質問がある場合は、令和</w:t>
      </w:r>
      <w:r>
        <w:rPr>
          <w:rFonts w:ascii="ＭＳ ゴシック" w:eastAsia="ＭＳ ゴシック" w:hAnsi="ＭＳ ゴシック" w:hint="eastAsia"/>
          <w:sz w:val="24"/>
          <w:szCs w:val="24"/>
        </w:rPr>
        <w:t>６年</w:t>
      </w:r>
      <w:r>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２４</w:t>
      </w:r>
      <w:r>
        <w:rPr>
          <w:rFonts w:ascii="ＭＳ ゴシック" w:eastAsia="ＭＳ ゴシック" w:hAnsi="ＭＳ ゴシック" w:hint="eastAsia"/>
          <w:sz w:val="24"/>
          <w:szCs w:val="24"/>
        </w:rPr>
        <w:t>日（</w:t>
      </w:r>
      <w:r>
        <w:rPr>
          <w:rFonts w:ascii="ＭＳ ゴシック" w:eastAsia="ＭＳ ゴシック" w:hAnsi="ＭＳ ゴシック" w:hint="eastAsia"/>
          <w:sz w:val="24"/>
          <w:szCs w:val="24"/>
        </w:rPr>
        <w:t>金</w:t>
      </w:r>
      <w:r w:rsidRPr="00A9788D">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７</w:t>
      </w:r>
      <w:r>
        <w:rPr>
          <w:rFonts w:ascii="ＭＳ ゴシック" w:eastAsia="ＭＳ ゴシック" w:hAnsi="ＭＳ ゴシック" w:hint="eastAsia"/>
          <w:sz w:val="24"/>
          <w:szCs w:val="24"/>
        </w:rPr>
        <w:t>時００</w:t>
      </w:r>
      <w:r w:rsidRPr="00A9788D">
        <w:rPr>
          <w:rFonts w:ascii="ＭＳ ゴシック" w:eastAsia="ＭＳ ゴシック" w:hAnsi="ＭＳ ゴシック" w:hint="eastAsia"/>
          <w:sz w:val="24"/>
          <w:szCs w:val="24"/>
        </w:rPr>
        <w:t>分までにメールで</w:t>
      </w:r>
      <w:r>
        <w:rPr>
          <w:rFonts w:ascii="ＭＳ ゴシック" w:eastAsia="ＭＳ ゴシック" w:hAnsi="ＭＳ ゴシック" w:hint="eastAsia"/>
          <w:sz w:val="24"/>
          <w:szCs w:val="24"/>
        </w:rPr>
        <w:t>行ってください</w:t>
      </w:r>
      <w:r w:rsidRPr="00A9788D">
        <w:rPr>
          <w:rFonts w:ascii="ＭＳ ゴシック" w:eastAsia="ＭＳ ゴシック" w:hAnsi="ＭＳ ゴシック" w:hint="eastAsia"/>
          <w:sz w:val="24"/>
          <w:szCs w:val="24"/>
        </w:rPr>
        <w:t>。質問がない場合であっても寄せられた質問及び回答を共有するので、</w:t>
      </w:r>
      <w:r>
        <w:rPr>
          <w:rFonts w:ascii="ＭＳ ゴシック" w:eastAsia="ＭＳ ゴシック" w:hAnsi="ＭＳ ゴシック" w:hint="eastAsia"/>
          <w:sz w:val="24"/>
          <w:szCs w:val="24"/>
        </w:rPr>
        <w:t>５．に連絡先（社名、担当者名、電話番号、メールアドレス）を令和６年</w:t>
      </w:r>
      <w:r>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３１</w:t>
      </w:r>
      <w:r>
        <w:rPr>
          <w:rFonts w:ascii="ＭＳ ゴシック" w:eastAsia="ＭＳ ゴシック" w:hAnsi="ＭＳ ゴシック" w:hint="eastAsia"/>
          <w:sz w:val="24"/>
          <w:szCs w:val="24"/>
        </w:rPr>
        <w:t>日（</w:t>
      </w:r>
      <w:r>
        <w:rPr>
          <w:rFonts w:ascii="ＭＳ ゴシック" w:eastAsia="ＭＳ ゴシック" w:hAnsi="ＭＳ ゴシック" w:hint="eastAsia"/>
          <w:sz w:val="24"/>
          <w:szCs w:val="24"/>
        </w:rPr>
        <w:t>金</w:t>
      </w:r>
      <w:r>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７</w:t>
      </w:r>
      <w:r>
        <w:rPr>
          <w:rFonts w:ascii="ＭＳ ゴシック" w:eastAsia="ＭＳ ゴシック" w:hAnsi="ＭＳ ゴシック" w:hint="eastAsia"/>
          <w:sz w:val="24"/>
          <w:szCs w:val="24"/>
        </w:rPr>
        <w:t>時００</w:t>
      </w:r>
      <w:r w:rsidRPr="00A9788D">
        <w:rPr>
          <w:rFonts w:ascii="ＭＳ ゴシック" w:eastAsia="ＭＳ ゴシック" w:hAnsi="ＭＳ ゴシック" w:hint="eastAsia"/>
          <w:sz w:val="24"/>
          <w:szCs w:val="24"/>
        </w:rPr>
        <w:t>分までに登録</w:t>
      </w:r>
      <w:r>
        <w:rPr>
          <w:rFonts w:ascii="ＭＳ ゴシック" w:eastAsia="ＭＳ ゴシック" w:hAnsi="ＭＳ ゴシック" w:hint="eastAsia"/>
          <w:sz w:val="24"/>
          <w:szCs w:val="24"/>
        </w:rPr>
        <w:t>してください</w:t>
      </w:r>
      <w:r w:rsidRPr="00A9788D">
        <w:rPr>
          <w:rFonts w:ascii="ＭＳ ゴシック" w:eastAsia="ＭＳ ゴシック" w:hAnsi="ＭＳ ゴシック" w:hint="eastAsia"/>
          <w:sz w:val="24"/>
          <w:szCs w:val="24"/>
        </w:rPr>
        <w:t>。</w:t>
      </w:r>
    </w:p>
    <w:p w14:paraId="554CE1B1" w14:textId="00FF40D5" w:rsidR="000946CF" w:rsidRPr="009C62E9" w:rsidRDefault="000946CF">
      <w:pPr>
        <w:widowControl/>
        <w:jc w:val="left"/>
        <w:rPr>
          <w:rFonts w:ascii="ＭＳ ゴシック" w:eastAsia="ＭＳ ゴシック" w:hAnsi="ＭＳ ゴシック"/>
          <w:sz w:val="24"/>
          <w:szCs w:val="24"/>
        </w:rPr>
      </w:pPr>
    </w:p>
    <w:p w14:paraId="168B71B2" w14:textId="77777777" w:rsidR="001F13A2" w:rsidRDefault="001F13A2" w:rsidP="001F13A2">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３．参加資格</w:t>
      </w:r>
    </w:p>
    <w:p w14:paraId="7E958962" w14:textId="77777777" w:rsidR="001F13A2" w:rsidRPr="00D657B9" w:rsidRDefault="001F13A2" w:rsidP="001F13A2">
      <w:pPr>
        <w:widowControl/>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・予算決算及び会計令（</w:t>
      </w:r>
      <w:r w:rsidRPr="00D657B9">
        <w:rPr>
          <w:rFonts w:ascii="ＭＳ ゴシック" w:eastAsia="ＭＳ ゴシック" w:hAnsi="ＭＳ ゴシック" w:hint="eastAsia"/>
          <w:sz w:val="24"/>
          <w:szCs w:val="24"/>
        </w:rPr>
        <w:t>以下「予決令」という。）第７０条及び第７１条の規定に該当しない者であること。</w:t>
      </w:r>
    </w:p>
    <w:p w14:paraId="49C47EFE" w14:textId="77777777" w:rsidR="001F13A2" w:rsidRDefault="001F13A2" w:rsidP="001F13A2">
      <w:pPr>
        <w:widowControl/>
        <w:ind w:leftChars="200" w:left="420" w:firstLineChars="100" w:firstLine="240"/>
        <w:jc w:val="left"/>
        <w:rPr>
          <w:rFonts w:ascii="ＭＳ ゴシック" w:eastAsia="ＭＳ ゴシック" w:hAnsi="ＭＳ ゴシック"/>
          <w:sz w:val="24"/>
          <w:szCs w:val="24"/>
        </w:rPr>
      </w:pPr>
      <w:r w:rsidRPr="00D657B9">
        <w:rPr>
          <w:rFonts w:ascii="ＭＳ ゴシック" w:eastAsia="ＭＳ ゴシック" w:hAnsi="ＭＳ ゴシック" w:hint="eastAsia"/>
          <w:sz w:val="24"/>
          <w:szCs w:val="24"/>
        </w:rPr>
        <w:t>なお、未成年者、被保佐人又は被補助人であって、契約締結のために必要な同意を得ている者は、予決令第７０条中、特別の理由がある場合に該当する。</w:t>
      </w:r>
    </w:p>
    <w:p w14:paraId="1248C2FF" w14:textId="77777777" w:rsidR="001F13A2" w:rsidRDefault="001F13A2" w:rsidP="001F13A2">
      <w:pPr>
        <w:widowControl/>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D657B9">
        <w:rPr>
          <w:rFonts w:ascii="ＭＳ ゴシック" w:eastAsia="ＭＳ ゴシック" w:hAnsi="ＭＳ ゴシック" w:hint="eastAsia"/>
          <w:sz w:val="24"/>
          <w:szCs w:val="24"/>
        </w:rPr>
        <w:t>経済産業省からの補助金交付等停止措置又は指名停止措置が講じられている者ではないこと。</w:t>
      </w:r>
    </w:p>
    <w:p w14:paraId="0C6D799F" w14:textId="77777777" w:rsidR="001F13A2" w:rsidRDefault="001F13A2" w:rsidP="001F13A2">
      <w:pPr>
        <w:widowControl/>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D657B9">
        <w:rPr>
          <w:rFonts w:ascii="ＭＳ ゴシック" w:eastAsia="ＭＳ ゴシック" w:hAnsi="ＭＳ ゴシック" w:hint="eastAsia"/>
          <w:sz w:val="24"/>
          <w:szCs w:val="24"/>
        </w:rPr>
        <w:t>過去３年以内に情報管理の不備を理由に経済産業省との契約を解除されてい</w:t>
      </w:r>
      <w:r>
        <w:rPr>
          <w:rFonts w:ascii="ＭＳ ゴシック" w:eastAsia="ＭＳ ゴシック" w:hAnsi="ＭＳ ゴシック" w:hint="eastAsia"/>
          <w:sz w:val="24"/>
          <w:szCs w:val="24"/>
        </w:rPr>
        <w:t>る者では</w:t>
      </w:r>
      <w:r w:rsidRPr="00D657B9">
        <w:rPr>
          <w:rFonts w:ascii="ＭＳ ゴシック" w:eastAsia="ＭＳ ゴシック" w:hAnsi="ＭＳ ゴシック" w:hint="eastAsia"/>
          <w:sz w:val="24"/>
          <w:szCs w:val="24"/>
        </w:rPr>
        <w:t>ないこと。</w:t>
      </w:r>
    </w:p>
    <w:p w14:paraId="5B66EC7E" w14:textId="77777777" w:rsidR="001F13A2" w:rsidRPr="001F13A2" w:rsidRDefault="001F13A2">
      <w:pPr>
        <w:widowControl/>
        <w:jc w:val="left"/>
        <w:rPr>
          <w:rFonts w:ascii="ＭＳ ゴシック" w:eastAsia="ＭＳ ゴシック" w:hAnsi="ＭＳ ゴシック"/>
          <w:sz w:val="24"/>
          <w:szCs w:val="24"/>
        </w:rPr>
      </w:pPr>
    </w:p>
    <w:p w14:paraId="017B3126" w14:textId="2677F4A1" w:rsidR="000946CF" w:rsidRPr="0075420B" w:rsidRDefault="001F13A2">
      <w:pPr>
        <w:widowControl/>
        <w:jc w:val="left"/>
        <w:rPr>
          <w:rFonts w:ascii="ＭＳ ゴシック" w:eastAsia="ＭＳ ゴシック" w:hAnsi="ＭＳ ゴシック"/>
          <w:sz w:val="24"/>
          <w:szCs w:val="24"/>
        </w:rPr>
      </w:pPr>
      <w:r w:rsidRPr="46859132">
        <w:rPr>
          <w:rFonts w:ascii="ＭＳ ゴシック" w:eastAsia="ＭＳ ゴシック" w:hAnsi="ＭＳ ゴシック"/>
          <w:sz w:val="24"/>
          <w:szCs w:val="24"/>
        </w:rPr>
        <w:t>４</w:t>
      </w:r>
      <w:r w:rsidR="000946CF" w:rsidRPr="46859132">
        <w:rPr>
          <w:rFonts w:ascii="ＭＳ ゴシック" w:eastAsia="ＭＳ ゴシック" w:hAnsi="ＭＳ ゴシック"/>
          <w:sz w:val="24"/>
          <w:szCs w:val="24"/>
        </w:rPr>
        <w:t>．留意事項</w:t>
      </w:r>
    </w:p>
    <w:p w14:paraId="5B548D96" w14:textId="1D6D4426" w:rsidR="46859132" w:rsidRDefault="46859132" w:rsidP="00927C9C">
      <w:pPr>
        <w:widowControl/>
        <w:ind w:leftChars="100" w:left="450" w:hangingChars="100" w:hanging="240"/>
        <w:jc w:val="left"/>
        <w:rPr>
          <w:rFonts w:ascii="ＭＳ ゴシック" w:eastAsia="ＭＳ ゴシック" w:hAnsi="ＭＳ ゴシック"/>
          <w:color w:val="000000" w:themeColor="text1"/>
          <w:sz w:val="24"/>
          <w:szCs w:val="24"/>
        </w:rPr>
      </w:pPr>
      <w:r w:rsidRPr="46859132">
        <w:rPr>
          <w:rFonts w:ascii="ＭＳ ゴシック" w:eastAsia="ＭＳ ゴシック" w:hAnsi="ＭＳ ゴシック"/>
          <w:color w:val="000000" w:themeColor="text1"/>
          <w:sz w:val="24"/>
          <w:szCs w:val="24"/>
        </w:rPr>
        <w:t>・登録後、必要に応じ事業実施計画等の概要を聴取する場合があります。</w:t>
      </w:r>
    </w:p>
    <w:p w14:paraId="0E2A0E53" w14:textId="1C568634" w:rsidR="46859132" w:rsidRDefault="46859132" w:rsidP="00927C9C">
      <w:pPr>
        <w:ind w:leftChars="100" w:left="450" w:hangingChars="100" w:hanging="240"/>
        <w:jc w:val="left"/>
        <w:rPr>
          <w:rFonts w:ascii="ＭＳ ゴシック" w:eastAsia="ＭＳ ゴシック" w:hAnsi="ＭＳ ゴシック"/>
          <w:color w:val="000000" w:themeColor="text1"/>
          <w:sz w:val="24"/>
          <w:szCs w:val="24"/>
        </w:rPr>
      </w:pPr>
      <w:r w:rsidRPr="46859132">
        <w:rPr>
          <w:rFonts w:ascii="ＭＳ ゴシック" w:eastAsia="ＭＳ ゴシック" w:hAnsi="ＭＳ ゴシック"/>
          <w:color w:val="000000" w:themeColor="text1"/>
          <w:sz w:val="24"/>
          <w:szCs w:val="24"/>
        </w:rPr>
        <w:t>・本件への登録に当たっての費用は事業者負担になります。</w:t>
      </w:r>
    </w:p>
    <w:p w14:paraId="5D51CF9D" w14:textId="2BAB9812" w:rsidR="46859132" w:rsidRDefault="46859132" w:rsidP="00927C9C">
      <w:pPr>
        <w:ind w:leftChars="100" w:left="450" w:hangingChars="100" w:hanging="240"/>
        <w:jc w:val="left"/>
        <w:rPr>
          <w:rFonts w:ascii="ＭＳ ゴシック" w:eastAsia="ＭＳ ゴシック" w:hAnsi="ＭＳ ゴシック"/>
          <w:color w:val="000000" w:themeColor="text1"/>
          <w:sz w:val="24"/>
          <w:szCs w:val="24"/>
        </w:rPr>
      </w:pPr>
      <w:r w:rsidRPr="46859132">
        <w:rPr>
          <w:rFonts w:ascii="ＭＳ ゴシック" w:eastAsia="ＭＳ ゴシック" w:hAnsi="ＭＳ ゴシック"/>
          <w:color w:val="000000" w:themeColor="text1"/>
          <w:sz w:val="24"/>
          <w:szCs w:val="24"/>
        </w:rPr>
        <w:t>・本調査の依頼は、入札等を実施する可能性を確認するための手段であり、契約に関する意図や意味を持つものではありません。</w:t>
      </w:r>
    </w:p>
    <w:p w14:paraId="6DF02C30" w14:textId="64EBC1B0" w:rsidR="46859132" w:rsidRDefault="46859132" w:rsidP="00927C9C">
      <w:pPr>
        <w:ind w:leftChars="100" w:left="450" w:hangingChars="100" w:hanging="240"/>
        <w:jc w:val="left"/>
        <w:rPr>
          <w:rFonts w:ascii="ＭＳ ゴシック" w:eastAsia="ＭＳ ゴシック" w:hAnsi="ＭＳ ゴシック"/>
          <w:color w:val="000000" w:themeColor="text1"/>
          <w:sz w:val="24"/>
          <w:szCs w:val="24"/>
        </w:rPr>
      </w:pPr>
      <w:r w:rsidRPr="46859132">
        <w:rPr>
          <w:rFonts w:ascii="ＭＳ ゴシック" w:eastAsia="ＭＳ ゴシック" w:hAnsi="ＭＳ ゴシック"/>
          <w:color w:val="000000" w:themeColor="text1"/>
          <w:sz w:val="24"/>
          <w:szCs w:val="24"/>
        </w:rPr>
        <w:t>・提供された情報は省内で閲覧しますが、事業者に断りなく省外に配布することはありません。</w:t>
      </w:r>
    </w:p>
    <w:p w14:paraId="1E04A545" w14:textId="3C6BDE64" w:rsidR="46859132" w:rsidRDefault="46859132" w:rsidP="00927C9C">
      <w:pPr>
        <w:ind w:leftChars="100" w:left="450" w:hangingChars="100" w:hanging="240"/>
        <w:jc w:val="left"/>
        <w:rPr>
          <w:rFonts w:ascii="ＭＳ ゴシック" w:eastAsia="ＭＳ ゴシック" w:hAnsi="ＭＳ ゴシック"/>
          <w:color w:val="000000" w:themeColor="text1"/>
          <w:sz w:val="24"/>
          <w:szCs w:val="24"/>
        </w:rPr>
      </w:pPr>
      <w:r w:rsidRPr="46859132">
        <w:rPr>
          <w:rFonts w:ascii="ＭＳ ゴシック" w:eastAsia="ＭＳ ゴシック" w:hAnsi="ＭＳ ゴシック"/>
          <w:color w:val="000000" w:themeColor="text1"/>
          <w:sz w:val="24"/>
          <w:szCs w:val="24"/>
        </w:rPr>
        <w:t>・提供された情報、資料は返却いたしません。</w:t>
      </w:r>
    </w:p>
    <w:p w14:paraId="7BDF3C3E" w14:textId="1FA8F4E0" w:rsidR="46859132" w:rsidRDefault="46859132" w:rsidP="00927C9C">
      <w:pPr>
        <w:ind w:leftChars="100" w:left="450" w:hangingChars="100" w:hanging="240"/>
        <w:jc w:val="left"/>
        <w:rPr>
          <w:rFonts w:ascii="ＭＳ ゴシック" w:eastAsia="ＭＳ ゴシック" w:hAnsi="ＭＳ ゴシック"/>
          <w:color w:val="000000" w:themeColor="text1"/>
          <w:sz w:val="24"/>
          <w:szCs w:val="24"/>
        </w:rPr>
      </w:pPr>
      <w:r w:rsidRPr="46859132">
        <w:rPr>
          <w:rFonts w:ascii="ＭＳ ゴシック" w:eastAsia="ＭＳ ゴシック" w:hAnsi="ＭＳ ゴシック"/>
          <w:color w:val="000000" w:themeColor="text1"/>
          <w:sz w:val="24"/>
          <w:szCs w:val="24"/>
        </w:rPr>
        <w:t>・契約を行う場合、委託事業の事務処理・経理処理につきましては、経済産業</w:t>
      </w:r>
      <w:r w:rsidRPr="46859132">
        <w:rPr>
          <w:rFonts w:ascii="ＭＳ ゴシック" w:eastAsia="ＭＳ ゴシック" w:hAnsi="ＭＳ ゴシック"/>
          <w:color w:val="000000" w:themeColor="text1"/>
          <w:sz w:val="24"/>
          <w:szCs w:val="24"/>
        </w:rPr>
        <w:lastRenderedPageBreak/>
        <w:t>省の作成する委託事業事務処理マニュアルに従って処理していただきます。</w:t>
      </w:r>
    </w:p>
    <w:p w14:paraId="57F8DC67" w14:textId="3B78FCC8" w:rsidR="46859132" w:rsidRDefault="46859132" w:rsidP="00927C9C">
      <w:pPr>
        <w:ind w:leftChars="100" w:left="450" w:hangingChars="100" w:hanging="240"/>
        <w:jc w:val="left"/>
        <w:rPr>
          <w:rFonts w:ascii="ＭＳ ゴシック" w:eastAsia="ＭＳ ゴシック" w:hAnsi="ＭＳ ゴシック"/>
          <w:color w:val="000000" w:themeColor="text1"/>
          <w:sz w:val="24"/>
          <w:szCs w:val="24"/>
        </w:rPr>
      </w:pPr>
      <w:r w:rsidRPr="46859132">
        <w:rPr>
          <w:rFonts w:ascii="ＭＳ ゴシック" w:eastAsia="ＭＳ ゴシック" w:hAnsi="ＭＳ ゴシック"/>
          <w:color w:val="000000" w:themeColor="text1"/>
          <w:sz w:val="24"/>
          <w:szCs w:val="24"/>
        </w:rPr>
        <w:t>・契約を行う場合、委託事業の事務処理・経理処理等につきましては、更に以下の事項について対応を頂く必要があります。</w:t>
      </w:r>
    </w:p>
    <w:p w14:paraId="6D8C153C" w14:textId="5FFCA0C9" w:rsidR="46859132" w:rsidRDefault="46859132" w:rsidP="00927C9C">
      <w:pPr>
        <w:ind w:leftChars="200" w:left="660" w:hangingChars="100" w:hanging="240"/>
        <w:jc w:val="left"/>
        <w:rPr>
          <w:rFonts w:ascii="ＭＳ ゴシック" w:eastAsia="ＭＳ ゴシック" w:hAnsi="ＭＳ ゴシック"/>
          <w:color w:val="000000" w:themeColor="text1"/>
          <w:sz w:val="24"/>
          <w:szCs w:val="24"/>
        </w:rPr>
      </w:pPr>
      <w:r w:rsidRPr="46859132">
        <w:rPr>
          <w:rFonts w:ascii="ＭＳ ゴシック" w:eastAsia="ＭＳ ゴシック" w:hAnsi="ＭＳ ゴシック"/>
          <w:color w:val="000000" w:themeColor="text1"/>
          <w:sz w:val="24"/>
          <w:szCs w:val="24"/>
        </w:rPr>
        <w:t>①事業の実施に当たっては、事業全体の企画及び立案並びに根幹に関わる執行管理について、再委託（委託業務の一部を第三者に委託することをいい、請負その他委託の形式を問わない。以下同じ。）を行うことはできません。</w:t>
      </w:r>
    </w:p>
    <w:p w14:paraId="46FC1185" w14:textId="77777777" w:rsidR="007A3AF2" w:rsidRPr="00741890" w:rsidRDefault="007A3AF2" w:rsidP="007A3AF2">
      <w:pPr>
        <w:widowControl/>
        <w:ind w:leftChars="200" w:left="66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741890">
        <w:rPr>
          <w:rFonts w:ascii="ＭＳ ゴシック" w:eastAsia="ＭＳ ゴシック" w:hAnsi="ＭＳ ゴシック" w:hint="eastAsia"/>
          <w:sz w:val="24"/>
          <w:szCs w:val="24"/>
        </w:rPr>
        <w:t>なお、「委託事業事務処理マニュアル」上で明示している、本事業における再委託を禁止している「事業全体の企画及び立案並びに根幹に関わる執行管理業務」については以下の通り。</w:t>
      </w:r>
    </w:p>
    <w:p w14:paraId="4F38E8CB" w14:textId="77777777" w:rsidR="007A3AF2" w:rsidRPr="00741890" w:rsidRDefault="007A3AF2" w:rsidP="007A3AF2">
      <w:pPr>
        <w:widowControl/>
        <w:ind w:leftChars="200" w:left="660" w:hangingChars="100" w:hanging="240"/>
        <w:jc w:val="left"/>
        <w:rPr>
          <w:rFonts w:ascii="ＭＳ ゴシック" w:eastAsia="ＭＳ ゴシック" w:hAnsi="ＭＳ ゴシック"/>
          <w:sz w:val="24"/>
          <w:szCs w:val="24"/>
        </w:rPr>
      </w:pPr>
      <w:r w:rsidRPr="00741890">
        <w:rPr>
          <w:rFonts w:ascii="ＭＳ ゴシック" w:eastAsia="ＭＳ ゴシック" w:hAnsi="ＭＳ ゴシック" w:hint="eastAsia"/>
          <w:sz w:val="24"/>
          <w:szCs w:val="24"/>
        </w:rPr>
        <w:t>【事業全体の企画及び立案並びに根幹に関わる執行管理業務】</w:t>
      </w:r>
    </w:p>
    <w:p w14:paraId="5547868A" w14:textId="2E33D081" w:rsidR="007A3AF2" w:rsidRPr="00E042B5" w:rsidRDefault="007A3AF2" w:rsidP="007A3AF2">
      <w:pPr>
        <w:ind w:leftChars="300" w:left="870" w:hangingChars="100" w:hanging="240"/>
        <w:jc w:val="left"/>
        <w:rPr>
          <w:rFonts w:ascii="ＭＳ ゴシック" w:eastAsia="ＭＳ ゴシック" w:hAnsi="ＭＳ ゴシック"/>
          <w:color w:val="000000" w:themeColor="text1"/>
          <w:sz w:val="24"/>
          <w:szCs w:val="24"/>
        </w:rPr>
      </w:pPr>
      <w:r w:rsidRPr="00E042B5">
        <w:rPr>
          <w:rFonts w:ascii="ＭＳ ゴシック" w:eastAsia="ＭＳ ゴシック" w:hAnsi="ＭＳ ゴシック" w:hint="eastAsia"/>
          <w:color w:val="000000" w:themeColor="text1"/>
          <w:sz w:val="24"/>
          <w:szCs w:val="24"/>
        </w:rPr>
        <w:t>・事業内容の決定（</w:t>
      </w:r>
      <w:r w:rsidR="003A71F1">
        <w:rPr>
          <w:rFonts w:ascii="ＭＳ ゴシック" w:eastAsia="ＭＳ ゴシック" w:hAnsi="ＭＳ ゴシック" w:hint="eastAsia"/>
          <w:color w:val="000000" w:themeColor="text1"/>
          <w:sz w:val="24"/>
          <w:szCs w:val="24"/>
        </w:rPr>
        <w:t>試買対象機器の選定、</w:t>
      </w:r>
      <w:r w:rsidR="003A71F1" w:rsidRPr="0075420B">
        <w:rPr>
          <w:rFonts w:ascii="ＭＳ ゴシック" w:eastAsia="ＭＳ ゴシック" w:hAnsi="ＭＳ ゴシック" w:hint="eastAsia"/>
          <w:sz w:val="24"/>
          <w:szCs w:val="24"/>
        </w:rPr>
        <w:t>技術的内容への遵守状況等を確認するための試験</w:t>
      </w:r>
      <w:r w:rsidRPr="00E042B5">
        <w:rPr>
          <w:rFonts w:ascii="ＭＳ ゴシック" w:eastAsia="ＭＳ ゴシック" w:hAnsi="ＭＳ ゴシック" w:hint="eastAsia"/>
          <w:color w:val="000000" w:themeColor="text1"/>
          <w:sz w:val="24"/>
          <w:szCs w:val="24"/>
        </w:rPr>
        <w:t>、スケジュール、実施体制）</w:t>
      </w:r>
    </w:p>
    <w:p w14:paraId="34015152" w14:textId="77777777" w:rsidR="007A3AF2" w:rsidRPr="00E042B5" w:rsidRDefault="007A3AF2" w:rsidP="007A3AF2">
      <w:pPr>
        <w:ind w:leftChars="300" w:left="870" w:hangingChars="100" w:hanging="240"/>
        <w:jc w:val="left"/>
        <w:rPr>
          <w:rFonts w:ascii="ＭＳ ゴシック" w:eastAsia="ＭＳ ゴシック" w:hAnsi="ＭＳ ゴシック"/>
          <w:color w:val="000000" w:themeColor="text1"/>
          <w:sz w:val="24"/>
          <w:szCs w:val="24"/>
        </w:rPr>
      </w:pPr>
      <w:r w:rsidRPr="00E042B5">
        <w:rPr>
          <w:rFonts w:ascii="ＭＳ ゴシック" w:eastAsia="ＭＳ ゴシック" w:hAnsi="ＭＳ ゴシック" w:hint="eastAsia"/>
          <w:color w:val="000000" w:themeColor="text1"/>
          <w:sz w:val="24"/>
          <w:szCs w:val="24"/>
        </w:rPr>
        <w:t>・再委託・外注先の業務執行管理（再委託・外注内容の決定、進捗状況の管理方法及び確認、成果及び結果のとりまとめ方法、とりまとめ）</w:t>
      </w:r>
    </w:p>
    <w:p w14:paraId="319993ED" w14:textId="77777777" w:rsidR="007A3AF2" w:rsidRPr="00E042B5" w:rsidRDefault="007A3AF2" w:rsidP="007A3AF2">
      <w:pPr>
        <w:ind w:leftChars="300" w:left="870" w:hangingChars="100" w:hanging="240"/>
        <w:jc w:val="left"/>
        <w:rPr>
          <w:rFonts w:ascii="ＭＳ ゴシック" w:eastAsia="ＭＳ ゴシック" w:hAnsi="ＭＳ ゴシック"/>
          <w:color w:val="000000" w:themeColor="text1"/>
          <w:sz w:val="24"/>
          <w:szCs w:val="24"/>
        </w:rPr>
      </w:pPr>
      <w:r w:rsidRPr="00E042B5">
        <w:rPr>
          <w:rFonts w:ascii="ＭＳ ゴシック" w:eastAsia="ＭＳ ゴシック" w:hAnsi="ＭＳ ゴシック" w:hint="eastAsia"/>
          <w:color w:val="000000" w:themeColor="text1"/>
          <w:sz w:val="24"/>
          <w:szCs w:val="24"/>
        </w:rPr>
        <w:t>・報告書（構成及び作成、再委託・外注先の内容とりまとめ）</w:t>
      </w:r>
    </w:p>
    <w:p w14:paraId="6BCCBC78" w14:textId="77777777" w:rsidR="007A3AF2" w:rsidRPr="00E042B5" w:rsidRDefault="007A3AF2" w:rsidP="007A3AF2">
      <w:pPr>
        <w:ind w:leftChars="300" w:left="870" w:hangingChars="100" w:hanging="240"/>
        <w:jc w:val="left"/>
        <w:rPr>
          <w:rFonts w:ascii="ＭＳ ゴシック" w:eastAsia="ＭＳ ゴシック" w:hAnsi="ＭＳ ゴシック"/>
          <w:color w:val="000000" w:themeColor="text1"/>
          <w:sz w:val="24"/>
          <w:szCs w:val="24"/>
        </w:rPr>
      </w:pPr>
      <w:r w:rsidRPr="00E042B5">
        <w:rPr>
          <w:rFonts w:ascii="ＭＳ ゴシック" w:eastAsia="ＭＳ ゴシック" w:hAnsi="ＭＳ ゴシック" w:hint="eastAsia"/>
          <w:color w:val="000000" w:themeColor="text1"/>
          <w:sz w:val="24"/>
          <w:szCs w:val="24"/>
        </w:rPr>
        <w:t>・その他、執行管理業務と想定する業務　など</w:t>
      </w:r>
    </w:p>
    <w:p w14:paraId="7E6A72D0" w14:textId="78D1E577" w:rsidR="46859132" w:rsidRDefault="46859132" w:rsidP="00927C9C">
      <w:pPr>
        <w:ind w:leftChars="200" w:left="660" w:hangingChars="100" w:hanging="240"/>
        <w:jc w:val="left"/>
        <w:rPr>
          <w:rFonts w:ascii="ＭＳ ゴシック" w:eastAsia="ＭＳ ゴシック" w:hAnsi="ＭＳ ゴシック"/>
          <w:color w:val="000000" w:themeColor="text1"/>
          <w:sz w:val="24"/>
          <w:szCs w:val="24"/>
        </w:rPr>
      </w:pPr>
      <w:r w:rsidRPr="46859132">
        <w:rPr>
          <w:rFonts w:ascii="ＭＳ ゴシック" w:eastAsia="ＭＳ ゴシック" w:hAnsi="ＭＳ ゴシック"/>
          <w:color w:val="000000" w:themeColor="text1"/>
          <w:sz w:val="24"/>
          <w:szCs w:val="24"/>
        </w:rPr>
        <w:t>②総額に対する再委託の割合が５０％を超えないか。超える場合は、相当な理由があるか理由書の提出を求めます。なお提案書等において再委託費率が５０％を超える理由書を添付した場合は、経済産業省で再委託内容の適切性などの確認を行い、落札者に対して、契約締結までに履行体制を含め再委託内容の見直しを指示する場合があります。</w:t>
      </w:r>
    </w:p>
    <w:p w14:paraId="169B735A" w14:textId="77777777" w:rsidR="003E11C0" w:rsidRPr="003E11C0" w:rsidRDefault="003E11C0" w:rsidP="003E11C0">
      <w:pPr>
        <w:widowControl/>
        <w:ind w:leftChars="200" w:left="420" w:firstLineChars="100" w:firstLine="240"/>
        <w:jc w:val="left"/>
        <w:rPr>
          <w:rFonts w:ascii="ＭＳ ゴシック" w:eastAsia="ＭＳ ゴシック" w:hAnsi="ＭＳ ゴシック"/>
          <w:color w:val="000000" w:themeColor="text1"/>
          <w:sz w:val="24"/>
          <w:szCs w:val="24"/>
        </w:rPr>
      </w:pPr>
      <w:r w:rsidRPr="003E11C0">
        <w:rPr>
          <w:rFonts w:ascii="ＭＳ ゴシック" w:eastAsia="ＭＳ ゴシック" w:hAnsi="ＭＳ ゴシック" w:hint="eastAsia"/>
          <w:color w:val="000000" w:themeColor="text1"/>
          <w:sz w:val="24"/>
          <w:szCs w:val="24"/>
        </w:rPr>
        <w:t>なお、本事業は再委託費率が高くなる傾向となる事業類型には該当しないため、個別事業の事情に応じて適切性を確認します。</w:t>
      </w:r>
    </w:p>
    <w:p w14:paraId="64A4F3B9" w14:textId="77777777" w:rsidR="003E11C0" w:rsidRPr="003E11C0" w:rsidRDefault="003E11C0" w:rsidP="00E2078B">
      <w:pPr>
        <w:widowControl/>
        <w:ind w:leftChars="200" w:left="420"/>
        <w:jc w:val="left"/>
        <w:rPr>
          <w:rFonts w:ascii="ＭＳ ゴシック" w:eastAsia="ＭＳ ゴシック" w:hAnsi="ＭＳ ゴシック"/>
          <w:color w:val="000000" w:themeColor="text1"/>
          <w:sz w:val="24"/>
          <w:szCs w:val="24"/>
        </w:rPr>
      </w:pPr>
      <w:r w:rsidRPr="003E11C0">
        <w:rPr>
          <w:rFonts w:ascii="ＭＳ ゴシック" w:eastAsia="ＭＳ ゴシック" w:hAnsi="ＭＳ ゴシック" w:hint="eastAsia"/>
          <w:color w:val="000000" w:themeColor="text1"/>
          <w:sz w:val="24"/>
          <w:szCs w:val="24"/>
        </w:rPr>
        <w:t>＜事業類型＞</w:t>
      </w:r>
    </w:p>
    <w:p w14:paraId="2726EA9B" w14:textId="77777777" w:rsidR="003E11C0" w:rsidRPr="003E11C0" w:rsidRDefault="003E11C0" w:rsidP="00E2078B">
      <w:pPr>
        <w:widowControl/>
        <w:ind w:leftChars="300" w:left="630"/>
        <w:jc w:val="left"/>
        <w:rPr>
          <w:rFonts w:ascii="ＭＳ ゴシック" w:eastAsia="ＭＳ ゴシック" w:hAnsi="ＭＳ ゴシック"/>
          <w:color w:val="000000" w:themeColor="text1"/>
          <w:sz w:val="24"/>
          <w:szCs w:val="24"/>
        </w:rPr>
      </w:pPr>
      <w:r w:rsidRPr="003E11C0">
        <w:rPr>
          <w:rFonts w:ascii="ＭＳ ゴシック" w:eastAsia="ＭＳ ゴシック" w:hAnsi="ＭＳ ゴシック" w:hint="eastAsia"/>
          <w:color w:val="000000" w:themeColor="text1"/>
          <w:sz w:val="24"/>
          <w:szCs w:val="24"/>
        </w:rPr>
        <w:t>Ⅰ．多数の事業者を管理し、その成果を取りまとめる事業</w:t>
      </w:r>
    </w:p>
    <w:p w14:paraId="1B031374" w14:textId="77777777" w:rsidR="003E11C0" w:rsidRPr="003E11C0" w:rsidRDefault="003E11C0" w:rsidP="00F41EC0">
      <w:pPr>
        <w:widowControl/>
        <w:ind w:leftChars="300" w:left="630" w:firstLineChars="100" w:firstLine="240"/>
        <w:jc w:val="left"/>
        <w:rPr>
          <w:rFonts w:ascii="ＭＳ ゴシック" w:eastAsia="ＭＳ ゴシック" w:hAnsi="ＭＳ ゴシック"/>
          <w:color w:val="000000" w:themeColor="text1"/>
          <w:sz w:val="24"/>
          <w:szCs w:val="24"/>
        </w:rPr>
      </w:pPr>
      <w:r w:rsidRPr="003E11C0">
        <w:rPr>
          <w:rFonts w:ascii="ＭＳ ゴシック" w:eastAsia="ＭＳ ゴシック" w:hAnsi="ＭＳ ゴシック" w:hint="eastAsia"/>
          <w:color w:val="000000" w:themeColor="text1"/>
          <w:sz w:val="24"/>
          <w:szCs w:val="24"/>
        </w:rPr>
        <w:t>（主に海外法人等を活用した標準化や実証事業の取りまとめ事業）</w:t>
      </w:r>
    </w:p>
    <w:p w14:paraId="600E0621" w14:textId="77777777" w:rsidR="003E11C0" w:rsidRPr="003E11C0" w:rsidRDefault="003E11C0" w:rsidP="00E2078B">
      <w:pPr>
        <w:widowControl/>
        <w:ind w:leftChars="300" w:left="630"/>
        <w:jc w:val="left"/>
        <w:rPr>
          <w:rFonts w:ascii="ＭＳ ゴシック" w:eastAsia="ＭＳ ゴシック" w:hAnsi="ＭＳ ゴシック"/>
          <w:color w:val="000000" w:themeColor="text1"/>
          <w:sz w:val="24"/>
          <w:szCs w:val="24"/>
        </w:rPr>
      </w:pPr>
      <w:r w:rsidRPr="003E11C0">
        <w:rPr>
          <w:rFonts w:ascii="ＭＳ ゴシック" w:eastAsia="ＭＳ ゴシック" w:hAnsi="ＭＳ ゴシック" w:hint="eastAsia"/>
          <w:color w:val="000000" w:themeColor="text1"/>
          <w:sz w:val="24"/>
          <w:szCs w:val="24"/>
        </w:rPr>
        <w:t>Ⅱ．現地・現場での作業に要する工数の割合が高い事業</w:t>
      </w:r>
    </w:p>
    <w:p w14:paraId="150E1AA6" w14:textId="77777777" w:rsidR="003E11C0" w:rsidRPr="003E11C0" w:rsidRDefault="003E11C0" w:rsidP="00F41EC0">
      <w:pPr>
        <w:widowControl/>
        <w:ind w:leftChars="300" w:left="630" w:firstLineChars="100" w:firstLine="240"/>
        <w:jc w:val="left"/>
        <w:rPr>
          <w:rFonts w:ascii="ＭＳ ゴシック" w:eastAsia="ＭＳ ゴシック" w:hAnsi="ＭＳ ゴシック"/>
          <w:color w:val="000000" w:themeColor="text1"/>
          <w:sz w:val="24"/>
          <w:szCs w:val="24"/>
        </w:rPr>
      </w:pPr>
      <w:r w:rsidRPr="003E11C0">
        <w:rPr>
          <w:rFonts w:ascii="ＭＳ ゴシック" w:eastAsia="ＭＳ ゴシック" w:hAnsi="ＭＳ ゴシック" w:hint="eastAsia"/>
          <w:color w:val="000000" w:themeColor="text1"/>
          <w:sz w:val="24"/>
          <w:szCs w:val="24"/>
        </w:rPr>
        <w:t>（主に海外の展示会出展支援やシステム開発事業）</w:t>
      </w:r>
    </w:p>
    <w:p w14:paraId="5921130B" w14:textId="77777777" w:rsidR="003E11C0" w:rsidRPr="003E11C0" w:rsidRDefault="003E11C0" w:rsidP="00E2078B">
      <w:pPr>
        <w:widowControl/>
        <w:ind w:leftChars="300" w:left="630"/>
        <w:jc w:val="left"/>
        <w:rPr>
          <w:rFonts w:ascii="ＭＳ ゴシック" w:eastAsia="ＭＳ ゴシック" w:hAnsi="ＭＳ ゴシック"/>
          <w:color w:val="000000" w:themeColor="text1"/>
          <w:sz w:val="24"/>
          <w:szCs w:val="24"/>
        </w:rPr>
      </w:pPr>
      <w:r w:rsidRPr="003E11C0">
        <w:rPr>
          <w:rFonts w:ascii="ＭＳ ゴシック" w:eastAsia="ＭＳ ゴシック" w:hAnsi="ＭＳ ゴシック" w:hint="eastAsia"/>
          <w:color w:val="000000" w:themeColor="text1"/>
          <w:sz w:val="24"/>
          <w:szCs w:val="24"/>
        </w:rPr>
        <w:t>Ⅲ．多数の事業者の協力が必要となるオープン・イノベーション事業</w:t>
      </w:r>
    </w:p>
    <w:p w14:paraId="61E8509D" w14:textId="64E4646F" w:rsidR="46859132" w:rsidRPr="003E11C0" w:rsidRDefault="003E11C0" w:rsidP="00F41EC0">
      <w:pPr>
        <w:widowControl/>
        <w:ind w:leftChars="300" w:left="630" w:firstLineChars="100" w:firstLine="240"/>
        <w:jc w:val="left"/>
        <w:rPr>
          <w:rFonts w:ascii="ＭＳ ゴシック" w:eastAsia="ＭＳ ゴシック" w:hAnsi="ＭＳ ゴシック"/>
          <w:color w:val="000000" w:themeColor="text1"/>
          <w:sz w:val="24"/>
          <w:szCs w:val="24"/>
        </w:rPr>
      </w:pPr>
      <w:r w:rsidRPr="003E11C0">
        <w:rPr>
          <w:rFonts w:ascii="ＭＳ ゴシック" w:eastAsia="ＭＳ ゴシック" w:hAnsi="ＭＳ ゴシック" w:hint="eastAsia"/>
          <w:color w:val="000000" w:themeColor="text1"/>
          <w:sz w:val="24"/>
          <w:szCs w:val="24"/>
        </w:rPr>
        <w:t>（主に特定分野における専門性が極めて高い事業）</w:t>
      </w:r>
    </w:p>
    <w:p w14:paraId="14AB3EAC" w14:textId="0EFCFDF4" w:rsidR="00424F54" w:rsidRPr="007A037C" w:rsidRDefault="00424F54" w:rsidP="00424F54">
      <w:pPr>
        <w:widowControl/>
        <w:ind w:leftChars="200" w:left="66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③委託費を不正に使用した疑いがある場合には、経済産業省より落札者に対し必要に応じて現地調査等を実施します。また、事業に係る取引先（再委託先、外注（請負）先以降も含む）に対しても、必要に応じ現地調査等を実施するため、あらかじめ落札者から取引先に対して現地調査が可能となるよう措置を講じていただきます。</w:t>
      </w:r>
    </w:p>
    <w:p w14:paraId="08900B47" w14:textId="77777777" w:rsidR="00424F54" w:rsidRPr="007A037C" w:rsidRDefault="00424F54" w:rsidP="00424F54">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調査の結果、不正行為が認められたときは、当該委託事業に係る契約の取消を行うとともに、経済産業省から新たな補助金の交付と契約の締結を一定期間（最大３６ヵ月）行わないこと等の措置を執るとともに当該事業者の名称及び不正の内容を公表します。</w:t>
      </w:r>
    </w:p>
    <w:p w14:paraId="190D5E83" w14:textId="77777777" w:rsidR="00424F54" w:rsidRPr="007A037C" w:rsidRDefault="00424F54" w:rsidP="00424F54">
      <w:pPr>
        <w:widowControl/>
        <w:ind w:leftChars="300" w:left="87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lastRenderedPageBreak/>
        <w:t xml:space="preserve">　具体的な措置要領は、以下の</w:t>
      </w:r>
      <w:r w:rsidRPr="007A037C">
        <w:rPr>
          <w:rFonts w:ascii="ＭＳ ゴシック" w:eastAsia="ＭＳ ゴシック" w:hAnsi="ＭＳ ゴシック"/>
          <w:sz w:val="24"/>
          <w:szCs w:val="24"/>
        </w:rPr>
        <w:t>URLの通り</w:t>
      </w:r>
      <w:r w:rsidRPr="007A037C">
        <w:rPr>
          <w:rFonts w:ascii="ＭＳ ゴシック" w:eastAsia="ＭＳ ゴシック" w:hAnsi="ＭＳ ゴシック" w:hint="eastAsia"/>
          <w:sz w:val="24"/>
          <w:szCs w:val="24"/>
        </w:rPr>
        <w:t>になります</w:t>
      </w:r>
      <w:r w:rsidRPr="007A037C">
        <w:rPr>
          <w:rFonts w:ascii="ＭＳ ゴシック" w:eastAsia="ＭＳ ゴシック" w:hAnsi="ＭＳ ゴシック"/>
          <w:sz w:val="24"/>
          <w:szCs w:val="24"/>
        </w:rPr>
        <w:t>。</w:t>
      </w:r>
    </w:p>
    <w:p w14:paraId="30EF9883" w14:textId="77777777" w:rsidR="00424F54" w:rsidRPr="007A037C" w:rsidRDefault="00AD4929" w:rsidP="00424F54">
      <w:pPr>
        <w:widowControl/>
        <w:ind w:leftChars="400" w:left="840"/>
        <w:jc w:val="left"/>
        <w:rPr>
          <w:rFonts w:ascii="ＭＳ ゴシック" w:eastAsia="ＭＳ ゴシック" w:hAnsi="ＭＳ ゴシック"/>
          <w:sz w:val="24"/>
          <w:szCs w:val="24"/>
          <w:highlight w:val="yellow"/>
        </w:rPr>
      </w:pPr>
      <w:hyperlink r:id="rId8" w:history="1">
        <w:r w:rsidR="00424F54" w:rsidRPr="007A037C">
          <w:rPr>
            <w:rStyle w:val="af8"/>
            <w:color w:val="auto"/>
          </w:rPr>
          <w:t>https://www.meti.go.jp/information_2/publicoffer/shimeiteishi.html</w:t>
        </w:r>
      </w:hyperlink>
    </w:p>
    <w:p w14:paraId="132296CE" w14:textId="12A8B9B0" w:rsidR="000946CF" w:rsidRDefault="00A560B2" w:rsidP="00A560B2">
      <w:pPr>
        <w:widowControl/>
        <w:ind w:leftChars="100" w:left="450" w:hangingChars="100" w:hanging="240"/>
        <w:jc w:val="left"/>
        <w:rPr>
          <w:rFonts w:ascii="ＭＳ ゴシック" w:eastAsia="ＭＳ ゴシック" w:hAnsi="ＭＳ ゴシック"/>
          <w:color w:val="000000" w:themeColor="text1"/>
          <w:sz w:val="24"/>
          <w:szCs w:val="24"/>
        </w:rPr>
      </w:pPr>
      <w:r w:rsidRPr="00723212">
        <w:rPr>
          <w:rFonts w:ascii="ＭＳ ゴシック" w:eastAsia="ＭＳ ゴシック" w:hAnsi="ＭＳ ゴシック"/>
          <w:color w:val="000000" w:themeColor="text1"/>
          <w:sz w:val="24"/>
          <w:szCs w:val="24"/>
        </w:rPr>
        <w:t>・契約を行う場合、契約締結前までに①情報管理に対する社内規則等（社内規則がない場合は代わりとなるもの。）、②その他産業保安グループ製品安全課において必要と判断する書類等、③各業務従事者の氏名、所属、役職、業務経験、その他略歴（学歴、職歴、専門的知識その他の知見）、④報取扱者名簿及び情報管理体制図（別添２）の提出を求め、適切な情報管理体制が確保されているかを確認します。</w:t>
      </w:r>
    </w:p>
    <w:p w14:paraId="51B34B9B" w14:textId="77777777" w:rsidR="00635CCF" w:rsidRDefault="00635CCF" w:rsidP="00A560B2">
      <w:pPr>
        <w:widowControl/>
        <w:ind w:leftChars="100" w:left="450" w:hangingChars="100" w:hanging="240"/>
        <w:jc w:val="left"/>
        <w:rPr>
          <w:rFonts w:ascii="ＭＳ ゴシック" w:eastAsia="ＭＳ ゴシック" w:hAnsi="ＭＳ ゴシック"/>
          <w:color w:val="000000" w:themeColor="text1"/>
          <w:sz w:val="24"/>
          <w:szCs w:val="24"/>
        </w:rPr>
      </w:pPr>
    </w:p>
    <w:p w14:paraId="02DF5375" w14:textId="77777777" w:rsidR="00635CCF" w:rsidRPr="004351D6" w:rsidRDefault="00635CCF" w:rsidP="00635CCF">
      <w:pPr>
        <w:widowControl/>
        <w:ind w:leftChars="100" w:left="450" w:hangingChars="100" w:hanging="240"/>
        <w:jc w:val="left"/>
        <w:rPr>
          <w:rFonts w:ascii="ＭＳ ゴシック" w:eastAsia="ＭＳ ゴシック" w:hAnsi="ＭＳ ゴシック"/>
          <w:sz w:val="24"/>
          <w:szCs w:val="24"/>
        </w:rPr>
      </w:pPr>
      <w:r w:rsidRPr="004351D6">
        <w:rPr>
          <w:rFonts w:ascii="ＭＳ ゴシック" w:eastAsia="ＭＳ ゴシック" w:hAnsi="ＭＳ ゴシック" w:hint="eastAsia"/>
          <w:sz w:val="24"/>
          <w:szCs w:val="24"/>
        </w:rPr>
        <w:t>・委託契約書の規定に基づき提出された実績報告書等に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以下に掲げる書類は調整を行わずとも原則開示とし、その他の書類の不開示とする情報の範囲については経済産業省との調整を経て決定することとします。</w:t>
      </w:r>
    </w:p>
    <w:p w14:paraId="4C916E25" w14:textId="77777777" w:rsidR="00635CCF" w:rsidRPr="004351D6" w:rsidRDefault="00635CCF" w:rsidP="00635CCF">
      <w:pPr>
        <w:widowControl/>
        <w:ind w:leftChars="100" w:left="450" w:hangingChars="100" w:hanging="240"/>
        <w:jc w:val="left"/>
        <w:rPr>
          <w:rFonts w:ascii="ＭＳ ゴシック" w:eastAsia="ＭＳ ゴシック" w:hAnsi="ＭＳ ゴシック"/>
          <w:sz w:val="24"/>
          <w:szCs w:val="24"/>
        </w:rPr>
      </w:pPr>
      <w:r w:rsidRPr="004351D6">
        <w:rPr>
          <w:rFonts w:ascii="ＭＳ ゴシック" w:eastAsia="ＭＳ ゴシック" w:hAnsi="ＭＳ ゴシック" w:hint="eastAsia"/>
          <w:sz w:val="24"/>
          <w:szCs w:val="24"/>
        </w:rPr>
        <w:t xml:space="preserve">　　○原則開示とする書類</w:t>
      </w:r>
    </w:p>
    <w:p w14:paraId="023B5598" w14:textId="77777777" w:rsidR="00635CCF" w:rsidRPr="004351D6" w:rsidRDefault="00635CCF" w:rsidP="00635CCF">
      <w:pPr>
        <w:widowControl/>
        <w:ind w:leftChars="100" w:left="450" w:hangingChars="100" w:hanging="240"/>
        <w:jc w:val="left"/>
        <w:rPr>
          <w:rFonts w:ascii="ＭＳ ゴシック" w:eastAsia="ＭＳ ゴシック" w:hAnsi="ＭＳ ゴシック"/>
          <w:sz w:val="24"/>
          <w:szCs w:val="24"/>
        </w:rPr>
      </w:pPr>
      <w:r w:rsidRPr="004351D6">
        <w:rPr>
          <w:rFonts w:ascii="ＭＳ ゴシック" w:eastAsia="ＭＳ ゴシック" w:hAnsi="ＭＳ ゴシック" w:hint="eastAsia"/>
          <w:sz w:val="24"/>
          <w:szCs w:val="24"/>
        </w:rPr>
        <w:t xml:space="preserve">　　・提案書等に添付された「再委託費率が５０％を超える理由書」</w:t>
      </w:r>
    </w:p>
    <w:p w14:paraId="394F4BA9" w14:textId="77777777" w:rsidR="00635CCF" w:rsidRDefault="00635CCF" w:rsidP="00635CCF">
      <w:pPr>
        <w:widowControl/>
        <w:ind w:leftChars="100" w:left="450" w:hangingChars="100" w:hanging="240"/>
        <w:jc w:val="left"/>
        <w:rPr>
          <w:rFonts w:ascii="ＭＳ ゴシック" w:eastAsia="ＭＳ ゴシック" w:hAnsi="ＭＳ ゴシック"/>
          <w:sz w:val="24"/>
          <w:szCs w:val="24"/>
        </w:rPr>
      </w:pPr>
      <w:r w:rsidRPr="004351D6">
        <w:rPr>
          <w:rFonts w:ascii="ＭＳ ゴシック" w:eastAsia="ＭＳ ゴシック" w:hAnsi="ＭＳ ゴシック" w:hint="eastAsia"/>
          <w:sz w:val="24"/>
          <w:szCs w:val="24"/>
        </w:rPr>
        <w:t>※不開示情報に該当すると想定される情報が含まれる場合は、当該部分を別紙として分けて作成すること。別紙について開示請求があった場合には、不開示とする情報の範囲については経済産業省と調整を経て決定することとする。</w:t>
      </w:r>
    </w:p>
    <w:p w14:paraId="32166904" w14:textId="77777777" w:rsidR="00635CCF" w:rsidRPr="004351D6" w:rsidRDefault="00635CCF" w:rsidP="00635CCF">
      <w:pPr>
        <w:widowControl/>
        <w:ind w:leftChars="100" w:left="450" w:hangingChars="100" w:hanging="240"/>
        <w:jc w:val="left"/>
        <w:rPr>
          <w:rFonts w:ascii="ＭＳ ゴシック" w:eastAsia="ＭＳ ゴシック" w:hAnsi="ＭＳ ゴシック"/>
          <w:sz w:val="24"/>
          <w:szCs w:val="24"/>
        </w:rPr>
      </w:pPr>
    </w:p>
    <w:p w14:paraId="20C78809" w14:textId="77777777" w:rsidR="00635CCF" w:rsidRDefault="00635CCF" w:rsidP="00635CCF">
      <w:pPr>
        <w:widowControl/>
        <w:ind w:leftChars="100" w:left="450" w:hangingChars="100" w:hanging="240"/>
        <w:jc w:val="left"/>
        <w:rPr>
          <w:rFonts w:ascii="ＭＳ ゴシック" w:eastAsia="ＭＳ ゴシック" w:hAnsi="ＭＳ ゴシック"/>
          <w:sz w:val="24"/>
          <w:szCs w:val="24"/>
        </w:rPr>
      </w:pPr>
      <w:r w:rsidRPr="004351D6">
        <w:rPr>
          <w:rFonts w:ascii="ＭＳ ゴシック" w:eastAsia="ＭＳ ゴシック" w:hAnsi="ＭＳ ゴシック" w:hint="eastAsia"/>
          <w:sz w:val="24"/>
          <w:szCs w:val="24"/>
        </w:rPr>
        <w:t>・「ビジネスと人権に関する行動計画の実施に係る関係府省庁施策推進・連絡会議」（令和５年４月３日決定）において、政府の実施する公共調達においては、入札する企業における人権尊重の確保に努めるとされたことを受け、当該事業の落札者に対しては「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ことを求めている。</w:t>
      </w:r>
      <w:bookmarkStart w:id="0" w:name="_Hlk129338456"/>
      <w:r w:rsidRPr="004351D6">
        <w:rPr>
          <w:rFonts w:ascii="ＭＳ ゴシック" w:eastAsia="ＭＳ ゴシック" w:hAnsi="ＭＳ ゴシック" w:hint="eastAsia"/>
          <w:sz w:val="24"/>
          <w:szCs w:val="24"/>
        </w:rPr>
        <w:t>当該ガイドラインの内容を承知の上で、入札をすること。</w:t>
      </w:r>
      <w:bookmarkEnd w:id="0"/>
    </w:p>
    <w:p w14:paraId="49ACBD19" w14:textId="1ECE30D7" w:rsidR="00635CCF" w:rsidRPr="00635CCF" w:rsidRDefault="00AD4929" w:rsidP="00635CCF">
      <w:pPr>
        <w:widowControl/>
        <w:ind w:leftChars="100" w:left="420" w:hangingChars="100" w:hanging="210"/>
        <w:jc w:val="left"/>
        <w:rPr>
          <w:rFonts w:ascii="ＭＳ ゴシック" w:eastAsia="ＭＳ ゴシック" w:hAnsi="ＭＳ ゴシック"/>
          <w:sz w:val="24"/>
          <w:szCs w:val="24"/>
        </w:rPr>
      </w:pPr>
      <w:hyperlink r:id="rId9" w:history="1">
        <w:r w:rsidR="00635CCF" w:rsidRPr="004351D6">
          <w:rPr>
            <w:rStyle w:val="af8"/>
            <w:rFonts w:ascii="ＭＳ ゴシック" w:eastAsia="ＭＳ ゴシック" w:hAnsi="ＭＳ ゴシック" w:hint="eastAsia"/>
            <w:sz w:val="24"/>
            <w:szCs w:val="24"/>
          </w:rPr>
          <w:t>https://www.meti.go.jp/press/2022/09/20220913003/20220913003-a.pdf</w:t>
        </w:r>
      </w:hyperlink>
    </w:p>
    <w:p w14:paraId="74DD7B51" w14:textId="77777777" w:rsidR="00A560B2" w:rsidRPr="00B10536" w:rsidRDefault="00A560B2">
      <w:pPr>
        <w:widowControl/>
        <w:jc w:val="left"/>
        <w:rPr>
          <w:rFonts w:ascii="ＭＳ ゴシック" w:eastAsia="ＭＳ ゴシック" w:hAnsi="ＭＳ ゴシック"/>
          <w:sz w:val="24"/>
          <w:szCs w:val="24"/>
        </w:rPr>
      </w:pPr>
    </w:p>
    <w:p w14:paraId="3100236B" w14:textId="296EB6E9" w:rsidR="000946CF" w:rsidRPr="00B10536" w:rsidRDefault="005A5A4C">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000946CF" w:rsidRPr="00B10536">
        <w:rPr>
          <w:rFonts w:ascii="ＭＳ ゴシック" w:eastAsia="ＭＳ ゴシック" w:hAnsi="ＭＳ ゴシック" w:hint="eastAsia"/>
          <w:sz w:val="24"/>
          <w:szCs w:val="24"/>
        </w:rPr>
        <w:t>．提出先・問合せ先</w:t>
      </w:r>
    </w:p>
    <w:p w14:paraId="6D5B9DC1" w14:textId="77777777" w:rsidR="000946CF" w:rsidRPr="00B10536" w:rsidRDefault="000946CF" w:rsidP="00CB41E5">
      <w:pPr>
        <w:widowControl/>
        <w:ind w:firstLineChars="100" w:firstLine="240"/>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〒１００－８９０１　東京都千代田区霞が関１－３－１</w:t>
      </w:r>
    </w:p>
    <w:p w14:paraId="6EBFE5CE" w14:textId="4A28AD21" w:rsidR="000946CF" w:rsidRPr="00B10536" w:rsidRDefault="000946CF" w:rsidP="00CB41E5">
      <w:pPr>
        <w:widowControl/>
        <w:ind w:firstLineChars="100" w:firstLine="240"/>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 xml:space="preserve">経済産業省　</w:t>
      </w:r>
      <w:r w:rsidR="008F0BF8">
        <w:rPr>
          <w:rFonts w:ascii="ＭＳ ゴシック" w:eastAsia="ＭＳ ゴシック" w:hAnsi="ＭＳ ゴシック" w:hint="eastAsia"/>
          <w:sz w:val="24"/>
          <w:szCs w:val="24"/>
        </w:rPr>
        <w:t>産業</w:t>
      </w:r>
      <w:r w:rsidR="00FD7122">
        <w:rPr>
          <w:rFonts w:ascii="ＭＳ ゴシック" w:eastAsia="ＭＳ ゴシック" w:hAnsi="ＭＳ ゴシック" w:hint="eastAsia"/>
          <w:sz w:val="24"/>
          <w:szCs w:val="24"/>
        </w:rPr>
        <w:t>保安グループ</w:t>
      </w:r>
      <w:r w:rsidRPr="00B10536">
        <w:rPr>
          <w:rFonts w:ascii="ＭＳ ゴシック" w:eastAsia="ＭＳ ゴシック" w:hAnsi="ＭＳ ゴシック" w:hint="eastAsia"/>
          <w:sz w:val="24"/>
          <w:szCs w:val="24"/>
        </w:rPr>
        <w:t xml:space="preserve">　</w:t>
      </w:r>
      <w:r w:rsidR="00205B80">
        <w:rPr>
          <w:rFonts w:ascii="ＭＳ ゴシック" w:eastAsia="ＭＳ ゴシック" w:hAnsi="ＭＳ ゴシック" w:hint="eastAsia"/>
          <w:sz w:val="24"/>
          <w:szCs w:val="24"/>
        </w:rPr>
        <w:t xml:space="preserve">製品安全課　</w:t>
      </w:r>
      <w:r w:rsidR="00ED7E07">
        <w:rPr>
          <w:rFonts w:ascii="ＭＳ ゴシック" w:eastAsia="ＭＳ ゴシック" w:hAnsi="ＭＳ ゴシック" w:hint="eastAsia"/>
          <w:sz w:val="24"/>
          <w:szCs w:val="24"/>
        </w:rPr>
        <w:t>髙倉、吉田</w:t>
      </w:r>
      <w:r w:rsidR="00A41571">
        <w:rPr>
          <w:rFonts w:ascii="ＭＳ ゴシック" w:eastAsia="ＭＳ ゴシック" w:hAnsi="ＭＳ ゴシック" w:hint="eastAsia"/>
          <w:sz w:val="24"/>
          <w:szCs w:val="24"/>
        </w:rPr>
        <w:t xml:space="preserve">　</w:t>
      </w:r>
      <w:r w:rsidRPr="00B10536">
        <w:rPr>
          <w:rFonts w:ascii="ＭＳ ゴシック" w:eastAsia="ＭＳ ゴシック" w:hAnsi="ＭＳ ゴシック" w:hint="eastAsia"/>
          <w:sz w:val="24"/>
          <w:szCs w:val="24"/>
        </w:rPr>
        <w:t>宛て</w:t>
      </w:r>
    </w:p>
    <w:p w14:paraId="5B49EDB0" w14:textId="2C7753FF" w:rsidR="00CB4A66" w:rsidRPr="00B10536" w:rsidRDefault="000946CF" w:rsidP="00CB4A66">
      <w:pPr>
        <w:widowControl/>
        <w:ind w:firstLineChars="500" w:firstLine="1200"/>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t>TEL</w:t>
      </w: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r>
      <w:r w:rsidRPr="00B10536">
        <w:rPr>
          <w:rFonts w:ascii="ＭＳ ゴシック" w:eastAsia="ＭＳ ゴシック" w:hAnsi="ＭＳ ゴシック"/>
          <w:sz w:val="24"/>
          <w:szCs w:val="24"/>
        </w:rPr>
        <w:t>０３－３５０１－</w:t>
      </w:r>
      <w:r w:rsidR="00CB4A66">
        <w:rPr>
          <w:rFonts w:ascii="ＭＳ ゴシック" w:eastAsia="ＭＳ ゴシック" w:hAnsi="ＭＳ ゴシック" w:hint="eastAsia"/>
          <w:sz w:val="24"/>
          <w:szCs w:val="24"/>
        </w:rPr>
        <w:t>１７１３</w:t>
      </w:r>
    </w:p>
    <w:p w14:paraId="7428572D" w14:textId="77777777" w:rsidR="000946CF" w:rsidRPr="00B10536" w:rsidRDefault="000946CF" w:rsidP="002E70C0">
      <w:pPr>
        <w:widowControl/>
        <w:ind w:firstLineChars="500" w:firstLine="1200"/>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t>FAX</w:t>
      </w: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r>
      <w:r w:rsidRPr="00B10536">
        <w:rPr>
          <w:rFonts w:ascii="ＭＳ ゴシック" w:eastAsia="ＭＳ ゴシック" w:hAnsi="ＭＳ ゴシック"/>
          <w:sz w:val="24"/>
          <w:szCs w:val="24"/>
        </w:rPr>
        <w:t>０３－３５０１－</w:t>
      </w:r>
      <w:r w:rsidR="00FD7122">
        <w:rPr>
          <w:rFonts w:ascii="ＭＳ ゴシック" w:eastAsia="ＭＳ ゴシック" w:hAnsi="ＭＳ ゴシック" w:hint="eastAsia"/>
          <w:sz w:val="24"/>
          <w:szCs w:val="24"/>
        </w:rPr>
        <w:t>６２０１</w:t>
      </w:r>
    </w:p>
    <w:p w14:paraId="4AA55414" w14:textId="12821667" w:rsidR="000946CF" w:rsidRDefault="000946CF" w:rsidP="00CB41E5">
      <w:pPr>
        <w:widowControl/>
        <w:ind w:firstLineChars="500" w:firstLine="1200"/>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t>E-mail</w:t>
      </w:r>
      <w:r w:rsidR="00CB41E5" w:rsidRPr="00B41023">
        <w:rPr>
          <w:rFonts w:ascii="ＭＳ ゴシック" w:eastAsia="ＭＳ ゴシック" w:hAnsi="ＭＳ ゴシック" w:hint="eastAsia"/>
          <w:sz w:val="32"/>
          <w:szCs w:val="24"/>
        </w:rPr>
        <w:tab/>
      </w:r>
      <w:r w:rsidR="009C62E9" w:rsidRPr="009C62E9">
        <w:rPr>
          <w:rFonts w:ascii="ＭＳ ゴシック" w:eastAsia="ＭＳ ゴシック" w:hAnsi="ＭＳ ゴシック"/>
          <w:sz w:val="24"/>
        </w:rPr>
        <w:t>bzl-</w:t>
      </w:r>
      <w:r w:rsidR="009C62E9" w:rsidRPr="00B41023">
        <w:rPr>
          <w:rFonts w:ascii="ＭＳ ゴシック" w:eastAsia="ＭＳ ゴシック" w:hAnsi="ＭＳ ゴシック"/>
          <w:sz w:val="24"/>
        </w:rPr>
        <w:t>psd-</w:t>
      </w:r>
      <w:r w:rsidR="003D3FA5" w:rsidRPr="00B41023">
        <w:rPr>
          <w:rFonts w:ascii="ＭＳ ゴシック" w:eastAsia="ＭＳ ゴシック" w:hAnsi="ＭＳ ゴシック"/>
          <w:sz w:val="24"/>
        </w:rPr>
        <w:t>gas@meti.go.jp</w:t>
      </w:r>
    </w:p>
    <w:p w14:paraId="4397717C" w14:textId="77777777" w:rsidR="000946CF" w:rsidRPr="00B10536" w:rsidRDefault="000946CF" w:rsidP="00CB41E5">
      <w:pPr>
        <w:widowControl/>
        <w:ind w:firstLineChars="300" w:firstLine="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w:t>
      </w:r>
      <w:r w:rsidRPr="00B10536">
        <w:rPr>
          <w:rFonts w:ascii="ＭＳ ゴシック" w:eastAsia="ＭＳ ゴシック" w:hAnsi="ＭＳ ゴシック" w:hint="eastAsia"/>
          <w:sz w:val="24"/>
          <w:szCs w:val="24"/>
        </w:rPr>
        <w:t>郵送または</w:t>
      </w:r>
      <w:r w:rsidRPr="00B10536">
        <w:rPr>
          <w:rFonts w:ascii="ＭＳ ゴシック" w:eastAsia="ＭＳ ゴシック" w:hAnsi="ＭＳ ゴシック"/>
          <w:sz w:val="24"/>
          <w:szCs w:val="24"/>
        </w:rPr>
        <w:t>E-mailにてご提出願います。</w:t>
      </w:r>
    </w:p>
    <w:p w14:paraId="23E9834E" w14:textId="77777777" w:rsidR="000946CF" w:rsidRDefault="000946CF">
      <w:pPr>
        <w:widowControl/>
        <w:jc w:val="left"/>
        <w:rPr>
          <w:rFonts w:ascii="ＭＳ ゴシック" w:eastAsia="ＭＳ ゴシック" w:hAnsi="ＭＳ ゴシック"/>
          <w:sz w:val="24"/>
          <w:szCs w:val="24"/>
        </w:rPr>
      </w:pPr>
    </w:p>
    <w:p w14:paraId="6B355C47" w14:textId="74D9ECA5" w:rsidR="000946CF" w:rsidRDefault="005A5A4C">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0946CF">
        <w:rPr>
          <w:rFonts w:ascii="ＭＳ ゴシック" w:eastAsia="ＭＳ ゴシック" w:hAnsi="ＭＳ ゴシック" w:hint="eastAsia"/>
          <w:sz w:val="24"/>
          <w:szCs w:val="24"/>
        </w:rPr>
        <w:t>．</w:t>
      </w:r>
      <w:r w:rsidR="000946CF" w:rsidRPr="00B10536">
        <w:rPr>
          <w:rFonts w:ascii="ＭＳ ゴシック" w:eastAsia="ＭＳ ゴシック" w:hAnsi="ＭＳ ゴシック" w:hint="eastAsia"/>
          <w:sz w:val="24"/>
          <w:szCs w:val="24"/>
        </w:rPr>
        <w:t>提出期限</w:t>
      </w:r>
    </w:p>
    <w:p w14:paraId="7922031B" w14:textId="56CFC8AF" w:rsidR="000946CF" w:rsidRDefault="00127D17" w:rsidP="00303F12">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ED7E07">
        <w:rPr>
          <w:rFonts w:ascii="ＭＳ ゴシック" w:eastAsia="ＭＳ ゴシック" w:hAnsi="ＭＳ ゴシック" w:hint="eastAsia"/>
          <w:sz w:val="24"/>
          <w:szCs w:val="24"/>
        </w:rPr>
        <w:t>６</w:t>
      </w:r>
      <w:r>
        <w:rPr>
          <w:rFonts w:ascii="ＭＳ ゴシック" w:eastAsia="ＭＳ ゴシック" w:hAnsi="ＭＳ ゴシック" w:hint="eastAsia"/>
          <w:sz w:val="24"/>
          <w:szCs w:val="24"/>
        </w:rPr>
        <w:t>年</w:t>
      </w:r>
      <w:r w:rsidR="004B6493">
        <w:rPr>
          <w:rFonts w:ascii="ＭＳ ゴシック" w:eastAsia="ＭＳ ゴシック" w:hAnsi="ＭＳ ゴシック" w:hint="eastAsia"/>
          <w:sz w:val="24"/>
          <w:szCs w:val="24"/>
        </w:rPr>
        <w:t>６</w:t>
      </w:r>
      <w:r w:rsidR="00A504ED">
        <w:rPr>
          <w:rFonts w:ascii="ＭＳ ゴシック" w:eastAsia="ＭＳ ゴシック" w:hAnsi="ＭＳ ゴシック" w:hint="eastAsia"/>
          <w:sz w:val="24"/>
          <w:szCs w:val="24"/>
        </w:rPr>
        <w:t>月</w:t>
      </w:r>
      <w:r w:rsidR="004B6493">
        <w:rPr>
          <w:rFonts w:ascii="ＭＳ ゴシック" w:eastAsia="ＭＳ ゴシック" w:hAnsi="ＭＳ ゴシック" w:hint="eastAsia"/>
          <w:sz w:val="24"/>
          <w:szCs w:val="24"/>
        </w:rPr>
        <w:t>７</w:t>
      </w:r>
      <w:r w:rsidR="00232074">
        <w:rPr>
          <w:rFonts w:ascii="ＭＳ ゴシック" w:eastAsia="ＭＳ ゴシック" w:hAnsi="ＭＳ ゴシック" w:hint="eastAsia"/>
          <w:sz w:val="24"/>
          <w:szCs w:val="24"/>
        </w:rPr>
        <w:t>日（</w:t>
      </w:r>
      <w:r w:rsidR="004B6493">
        <w:rPr>
          <w:rFonts w:ascii="ＭＳ ゴシック" w:eastAsia="ＭＳ ゴシック" w:hAnsi="ＭＳ ゴシック" w:hint="eastAsia"/>
          <w:sz w:val="24"/>
          <w:szCs w:val="24"/>
        </w:rPr>
        <w:t>金</w:t>
      </w:r>
      <w:r w:rsidR="00A504ED">
        <w:rPr>
          <w:rFonts w:ascii="ＭＳ ゴシック" w:eastAsia="ＭＳ ゴシック" w:hAnsi="ＭＳ ゴシック" w:hint="eastAsia"/>
          <w:sz w:val="24"/>
          <w:szCs w:val="24"/>
        </w:rPr>
        <w:t>）</w:t>
      </w:r>
      <w:r w:rsidR="00B41023">
        <w:rPr>
          <w:rFonts w:ascii="ＭＳ ゴシック" w:eastAsia="ＭＳ ゴシック" w:hAnsi="ＭＳ ゴシック" w:hint="eastAsia"/>
          <w:sz w:val="24"/>
          <w:szCs w:val="24"/>
        </w:rPr>
        <w:t>１２：００</w:t>
      </w:r>
    </w:p>
    <w:p w14:paraId="28DE11A1" w14:textId="26935831" w:rsidR="000946CF" w:rsidRDefault="000946CF" w:rsidP="00303F12">
      <w:pPr>
        <w:widowControl/>
        <w:ind w:leftChars="100" w:left="45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※複数者からの登録があった場合、その時点で入札可能性調査を終了し、一般競争入札（又は企画競争）を実施することがあります。</w:t>
      </w:r>
    </w:p>
    <w:p w14:paraId="7DAB0F09" w14:textId="266CD82A" w:rsidR="002805F4" w:rsidRDefault="002805F4">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2A872A78" w14:textId="4CA2326C" w:rsidR="000946CF" w:rsidRDefault="00F14BE7" w:rsidP="002E70C0">
      <w:pPr>
        <w:widowControl/>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（別</w:t>
      </w:r>
      <w:r w:rsidR="000946CF">
        <w:rPr>
          <w:rFonts w:ascii="ＭＳ ゴシック" w:eastAsia="ＭＳ ゴシック" w:hAnsi="ＭＳ ゴシック" w:hint="eastAsia"/>
          <w:sz w:val="24"/>
          <w:szCs w:val="24"/>
        </w:rPr>
        <w:t>添</w:t>
      </w:r>
      <w:r>
        <w:rPr>
          <w:rFonts w:ascii="ＭＳ ゴシック" w:eastAsia="ＭＳ ゴシック" w:hAnsi="ＭＳ ゴシック" w:hint="eastAsia"/>
          <w:sz w:val="24"/>
          <w:szCs w:val="24"/>
        </w:rPr>
        <w:t>１</w:t>
      </w:r>
      <w:r w:rsidR="000946CF">
        <w:rPr>
          <w:rFonts w:ascii="ＭＳ ゴシック" w:eastAsia="ＭＳ ゴシック" w:hAnsi="ＭＳ ゴシック" w:hint="eastAsia"/>
          <w:sz w:val="24"/>
          <w:szCs w:val="24"/>
        </w:rPr>
        <w:t>）</w:t>
      </w:r>
    </w:p>
    <w:p w14:paraId="1E74FD83" w14:textId="77777777" w:rsidR="000946CF" w:rsidRPr="00B10536" w:rsidRDefault="000946CF">
      <w:pPr>
        <w:widowControl/>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（様　式）</w:t>
      </w:r>
    </w:p>
    <w:p w14:paraId="092E3BBF" w14:textId="77777777" w:rsidR="000946CF" w:rsidRDefault="000946CF">
      <w:pPr>
        <w:widowControl/>
        <w:jc w:val="left"/>
        <w:rPr>
          <w:rFonts w:ascii="ＭＳ ゴシック" w:eastAsia="ＭＳ ゴシック" w:hAnsi="ＭＳ ゴシック"/>
          <w:sz w:val="24"/>
          <w:szCs w:val="24"/>
        </w:rPr>
      </w:pPr>
    </w:p>
    <w:p w14:paraId="4DB6C7DB" w14:textId="77777777" w:rsidR="001D5A44" w:rsidRPr="00B10536" w:rsidRDefault="001D5A44">
      <w:pPr>
        <w:widowControl/>
        <w:jc w:val="left"/>
        <w:rPr>
          <w:rFonts w:ascii="ＭＳ ゴシック" w:eastAsia="ＭＳ ゴシック" w:hAnsi="ＭＳ ゴシック"/>
          <w:sz w:val="24"/>
          <w:szCs w:val="24"/>
        </w:rPr>
      </w:pPr>
    </w:p>
    <w:p w14:paraId="781E029C" w14:textId="03F173B9" w:rsidR="000946CF" w:rsidRPr="00B10536" w:rsidRDefault="00127D17">
      <w:pPr>
        <w:widowControl/>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0946CF" w:rsidRPr="00B10536">
        <w:rPr>
          <w:rFonts w:ascii="ＭＳ ゴシック" w:eastAsia="ＭＳ ゴシック" w:hAnsi="ＭＳ ゴシック" w:hint="eastAsia"/>
          <w:sz w:val="24"/>
          <w:szCs w:val="24"/>
        </w:rPr>
        <w:t xml:space="preserve">　　年　　月　　日</w:t>
      </w:r>
    </w:p>
    <w:p w14:paraId="325703A6" w14:textId="77777777" w:rsidR="000946CF" w:rsidRPr="00127D17" w:rsidRDefault="000946CF">
      <w:pPr>
        <w:widowControl/>
        <w:jc w:val="right"/>
        <w:rPr>
          <w:rFonts w:ascii="ＭＳ ゴシック" w:eastAsia="ＭＳ ゴシック" w:hAnsi="ＭＳ ゴシック"/>
          <w:sz w:val="24"/>
          <w:szCs w:val="24"/>
        </w:rPr>
      </w:pPr>
    </w:p>
    <w:p w14:paraId="4F33BD36" w14:textId="77777777" w:rsidR="000946CF" w:rsidRPr="00B10536" w:rsidRDefault="000946CF">
      <w:pPr>
        <w:widowControl/>
        <w:jc w:val="right"/>
        <w:rPr>
          <w:rFonts w:ascii="ＭＳ ゴシック" w:eastAsia="ＭＳ ゴシック" w:hAnsi="ＭＳ ゴシック"/>
          <w:sz w:val="24"/>
          <w:szCs w:val="24"/>
        </w:rPr>
      </w:pPr>
    </w:p>
    <w:p w14:paraId="0EEEAC84" w14:textId="77777777" w:rsidR="000946CF" w:rsidRPr="00B10536" w:rsidRDefault="000946CF">
      <w:pPr>
        <w:widowControl/>
        <w:jc w:val="center"/>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入札可能性調査　登録用紙</w:t>
      </w:r>
    </w:p>
    <w:p w14:paraId="755D0D01" w14:textId="77777777" w:rsidR="000946CF" w:rsidRDefault="000946CF">
      <w:pPr>
        <w:widowControl/>
        <w:jc w:val="left"/>
        <w:rPr>
          <w:rFonts w:ascii="ＭＳ ゴシック" w:eastAsia="ＭＳ ゴシック" w:hAnsi="ＭＳ ゴシック"/>
          <w:sz w:val="24"/>
          <w:szCs w:val="24"/>
        </w:rPr>
      </w:pPr>
    </w:p>
    <w:p w14:paraId="0DC8E364" w14:textId="77777777" w:rsidR="00D56FA5" w:rsidRPr="00B10536" w:rsidRDefault="00D56FA5">
      <w:pPr>
        <w:widowControl/>
        <w:jc w:val="left"/>
        <w:rPr>
          <w:rFonts w:ascii="ＭＳ ゴシック" w:eastAsia="ＭＳ ゴシック" w:hAnsi="ＭＳ ゴシック"/>
          <w:sz w:val="24"/>
          <w:szCs w:val="24"/>
        </w:rPr>
      </w:pPr>
    </w:p>
    <w:p w14:paraId="6EC828E6" w14:textId="3239BBFE" w:rsidR="000946CF" w:rsidRDefault="001D5A44" w:rsidP="001D5A44">
      <w:pPr>
        <w:widowControl/>
        <w:ind w:left="960" w:hangingChars="400" w:hanging="96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事業名　</w:t>
      </w:r>
      <w:r w:rsidR="00AD4929" w:rsidRPr="00AD4929">
        <w:rPr>
          <w:rFonts w:ascii="ＭＳ ゴシック" w:eastAsia="ＭＳ ゴシック" w:hAnsi="ＭＳ ゴシック" w:hint="eastAsia"/>
          <w:sz w:val="24"/>
          <w:szCs w:val="24"/>
        </w:rPr>
        <w:t>令和６年度産業保安等技術基準策定調査研究等事業（ガス事業法及び液石法特定製品安全性等調査確認事業）</w:t>
      </w:r>
    </w:p>
    <w:p w14:paraId="0FD5FAE4" w14:textId="77777777" w:rsidR="00D56FA5" w:rsidRPr="00BA3058" w:rsidRDefault="00D56FA5">
      <w:pPr>
        <w:widowControl/>
        <w:jc w:val="left"/>
        <w:rPr>
          <w:rFonts w:ascii="ＭＳ ゴシック" w:eastAsia="ＭＳ ゴシック" w:hAnsi="ＭＳ ゴシック"/>
          <w:sz w:val="24"/>
          <w:szCs w:val="24"/>
        </w:rPr>
      </w:pPr>
    </w:p>
    <w:p w14:paraId="1F06AFB5" w14:textId="77777777" w:rsidR="007460B0" w:rsidRDefault="000946CF" w:rsidP="007460B0">
      <w:pPr>
        <w:widowControl/>
        <w:spacing w:line="340" w:lineRule="exact"/>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事業者名</w:t>
      </w:r>
      <w:r w:rsidR="001D5A44">
        <w:rPr>
          <w:rFonts w:ascii="ＭＳ ゴシック" w:eastAsia="ＭＳ ゴシック" w:hAnsi="ＭＳ ゴシック" w:hint="eastAsia"/>
          <w:sz w:val="24"/>
          <w:szCs w:val="24"/>
        </w:rPr>
        <w:t xml:space="preserve">　　</w:t>
      </w:r>
      <w:r w:rsidR="001D5A44" w:rsidRPr="001D5A44">
        <w:rPr>
          <w:rFonts w:ascii="ＭＳ ゴシック" w:eastAsia="ＭＳ ゴシック" w:hAnsi="ＭＳ ゴシック" w:hint="eastAsia"/>
          <w:sz w:val="24"/>
          <w:szCs w:val="24"/>
          <w:u w:val="single"/>
        </w:rPr>
        <w:t xml:space="preserve">　　　　　　　　　　　　　　　　　　　　　　　　　　</w:t>
      </w:r>
    </w:p>
    <w:p w14:paraId="5E8F730A" w14:textId="77777777" w:rsidR="000946CF" w:rsidRPr="007460B0" w:rsidRDefault="000946CF">
      <w:pPr>
        <w:widowControl/>
        <w:jc w:val="left"/>
        <w:rPr>
          <w:rFonts w:ascii="ＭＳ ゴシック" w:eastAsia="ＭＳ ゴシック" w:hAnsi="ＭＳ ゴシック"/>
          <w:sz w:val="24"/>
          <w:szCs w:val="24"/>
        </w:rPr>
      </w:pPr>
    </w:p>
    <w:p w14:paraId="403D40FE" w14:textId="77777777" w:rsidR="000946CF" w:rsidRPr="00B10536" w:rsidRDefault="000946CF">
      <w:pPr>
        <w:widowControl/>
        <w:jc w:val="left"/>
        <w:rPr>
          <w:rFonts w:ascii="ＭＳ ゴシック" w:eastAsia="ＭＳ ゴシック" w:hAnsi="ＭＳ ゴシック"/>
          <w:sz w:val="24"/>
          <w:szCs w:val="24"/>
        </w:rPr>
      </w:pPr>
    </w:p>
    <w:p w14:paraId="08F31B81" w14:textId="77777777" w:rsidR="000946CF" w:rsidRPr="00B10536" w:rsidRDefault="000946CF">
      <w:pPr>
        <w:widowControl/>
        <w:spacing w:line="360" w:lineRule="auto"/>
        <w:jc w:val="left"/>
        <w:rPr>
          <w:rFonts w:ascii="ＭＳ ゴシック" w:eastAsia="ＭＳ ゴシック" w:hAnsi="ＭＳ ゴシック"/>
          <w:sz w:val="24"/>
          <w:szCs w:val="24"/>
          <w:u w:val="single"/>
        </w:rPr>
      </w:pPr>
      <w:r w:rsidRPr="00B10536">
        <w:rPr>
          <w:rFonts w:ascii="ＭＳ ゴシック" w:eastAsia="ＭＳ ゴシック" w:hAnsi="ＭＳ ゴシック"/>
          <w:sz w:val="24"/>
          <w:szCs w:val="24"/>
        </w:rPr>
        <w:tab/>
      </w:r>
      <w:r w:rsidRPr="00371D52">
        <w:rPr>
          <w:rFonts w:ascii="ＭＳ ゴシック" w:eastAsia="ＭＳ ゴシック" w:hAnsi="ＭＳ ゴシック" w:hint="eastAsia"/>
          <w:kern w:val="0"/>
          <w:sz w:val="24"/>
          <w:szCs w:val="24"/>
          <w:fitText w:val="1440" w:id="568368128"/>
        </w:rPr>
        <w:t>住　　　　所</w:t>
      </w:r>
      <w:r w:rsidRPr="00B10536">
        <w:rPr>
          <w:rFonts w:ascii="ＭＳ ゴシック" w:eastAsia="ＭＳ ゴシック" w:hAnsi="ＭＳ ゴシック" w:hint="eastAsia"/>
          <w:kern w:val="0"/>
          <w:sz w:val="24"/>
          <w:szCs w:val="24"/>
        </w:rPr>
        <w:t>：</w:t>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p>
    <w:p w14:paraId="7172E56C" w14:textId="77777777" w:rsidR="000946CF" w:rsidRPr="00B10536" w:rsidRDefault="000946CF">
      <w:pPr>
        <w:widowControl/>
        <w:spacing w:line="360" w:lineRule="auto"/>
        <w:jc w:val="left"/>
        <w:rPr>
          <w:rFonts w:ascii="ＭＳ ゴシック" w:eastAsia="ＭＳ ゴシック" w:hAnsi="ＭＳ ゴシック"/>
          <w:sz w:val="24"/>
          <w:szCs w:val="24"/>
          <w:u w:val="single"/>
        </w:rPr>
      </w:pPr>
      <w:r w:rsidRPr="00B10536">
        <w:rPr>
          <w:rFonts w:ascii="ＭＳ ゴシック" w:eastAsia="ＭＳ ゴシック" w:hAnsi="ＭＳ ゴシック"/>
          <w:sz w:val="24"/>
          <w:szCs w:val="24"/>
        </w:rPr>
        <w:tab/>
      </w:r>
      <w:r w:rsidRPr="00B10536">
        <w:rPr>
          <w:rFonts w:ascii="ＭＳ ゴシック" w:eastAsia="ＭＳ ゴシック" w:hAnsi="ＭＳ ゴシック" w:hint="eastAsia"/>
          <w:sz w:val="24"/>
          <w:szCs w:val="24"/>
        </w:rPr>
        <w:t>商号又は名称：</w:t>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p>
    <w:p w14:paraId="5FD85DF6" w14:textId="77777777" w:rsidR="000946CF" w:rsidRPr="00B10536" w:rsidRDefault="000946CF">
      <w:pPr>
        <w:widowControl/>
        <w:spacing w:line="360" w:lineRule="auto"/>
        <w:jc w:val="left"/>
        <w:rPr>
          <w:rFonts w:ascii="ＭＳ ゴシック" w:eastAsia="ＭＳ ゴシック" w:hAnsi="ＭＳ ゴシック"/>
          <w:sz w:val="24"/>
          <w:szCs w:val="24"/>
          <w:u w:val="single"/>
        </w:rPr>
      </w:pPr>
      <w:r w:rsidRPr="00B10536">
        <w:rPr>
          <w:rFonts w:ascii="ＭＳ ゴシック" w:eastAsia="ＭＳ ゴシック" w:hAnsi="ＭＳ ゴシック"/>
          <w:sz w:val="24"/>
          <w:szCs w:val="24"/>
        </w:rPr>
        <w:tab/>
      </w:r>
      <w:r w:rsidRPr="00A83D87">
        <w:rPr>
          <w:rFonts w:ascii="ＭＳ ゴシック" w:eastAsia="ＭＳ ゴシック" w:hAnsi="ＭＳ ゴシック" w:hint="eastAsia"/>
          <w:spacing w:val="30"/>
          <w:kern w:val="0"/>
          <w:sz w:val="24"/>
          <w:szCs w:val="24"/>
          <w:fitText w:val="1440" w:id="568368129"/>
        </w:rPr>
        <w:t>代表者氏</w:t>
      </w:r>
      <w:r w:rsidRPr="00A83D87">
        <w:rPr>
          <w:rFonts w:ascii="ＭＳ ゴシック" w:eastAsia="ＭＳ ゴシック" w:hAnsi="ＭＳ ゴシック" w:hint="eastAsia"/>
          <w:kern w:val="0"/>
          <w:sz w:val="24"/>
          <w:szCs w:val="24"/>
          <w:fitText w:val="1440" w:id="568368129"/>
        </w:rPr>
        <w:t>名</w:t>
      </w:r>
      <w:r w:rsidRPr="00B10536">
        <w:rPr>
          <w:rFonts w:ascii="ＭＳ ゴシック" w:eastAsia="ＭＳ ゴシック" w:hAnsi="ＭＳ ゴシック" w:hint="eastAsia"/>
          <w:kern w:val="0"/>
          <w:sz w:val="24"/>
          <w:szCs w:val="24"/>
        </w:rPr>
        <w:t>：</w:t>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p>
    <w:p w14:paraId="0A999EC8" w14:textId="77777777" w:rsidR="000946CF" w:rsidRPr="00B10536" w:rsidRDefault="000946CF">
      <w:pPr>
        <w:widowControl/>
        <w:jc w:val="left"/>
        <w:rPr>
          <w:rFonts w:ascii="ＭＳ ゴシック" w:eastAsia="ＭＳ ゴシック" w:hAnsi="ＭＳ ゴシック"/>
          <w:sz w:val="24"/>
          <w:szCs w:val="24"/>
          <w:u w:val="single"/>
        </w:rPr>
      </w:pPr>
    </w:p>
    <w:p w14:paraId="426D0E29" w14:textId="77777777" w:rsidR="000946CF" w:rsidRPr="00B10536" w:rsidRDefault="000946CF">
      <w:pPr>
        <w:widowControl/>
        <w:jc w:val="left"/>
        <w:rPr>
          <w:rFonts w:ascii="ＭＳ ゴシック" w:eastAsia="ＭＳ ゴシック" w:hAnsi="ＭＳ ゴシック"/>
          <w:sz w:val="24"/>
          <w:szCs w:val="24"/>
        </w:rPr>
      </w:pPr>
    </w:p>
    <w:p w14:paraId="6CC51AE0" w14:textId="77777777" w:rsidR="000946CF" w:rsidRPr="00B10536" w:rsidRDefault="000946CF">
      <w:pPr>
        <w:widowControl/>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連絡先</w:t>
      </w:r>
    </w:p>
    <w:p w14:paraId="60A4F75D" w14:textId="77777777" w:rsidR="000946CF" w:rsidRPr="00B10536" w:rsidRDefault="000946CF">
      <w:pPr>
        <w:widowControl/>
        <w:jc w:val="left"/>
        <w:rPr>
          <w:rFonts w:ascii="ＭＳ ゴシック" w:eastAsia="ＭＳ ゴシック" w:hAnsi="ＭＳ ゴシック"/>
          <w:sz w:val="24"/>
          <w:szCs w:val="24"/>
        </w:rPr>
      </w:pPr>
    </w:p>
    <w:p w14:paraId="33B28B85" w14:textId="77777777" w:rsidR="000946CF" w:rsidRPr="00B10536" w:rsidRDefault="000946CF">
      <w:pPr>
        <w:widowControl/>
        <w:spacing w:line="360" w:lineRule="auto"/>
        <w:ind w:leftChars="400" w:left="840"/>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ＴＥＬ：</w:t>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p>
    <w:p w14:paraId="639F33E6" w14:textId="77777777" w:rsidR="000946CF" w:rsidRPr="00B10536" w:rsidRDefault="000946CF">
      <w:pPr>
        <w:widowControl/>
        <w:spacing w:line="360" w:lineRule="auto"/>
        <w:ind w:leftChars="400" w:left="840"/>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ＦＡＸ：</w:t>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p>
    <w:p w14:paraId="6D96DC70" w14:textId="77777777" w:rsidR="000946CF" w:rsidRPr="00B10536" w:rsidRDefault="000946CF">
      <w:pPr>
        <w:widowControl/>
        <w:spacing w:line="360" w:lineRule="auto"/>
        <w:ind w:leftChars="400" w:left="840"/>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t>E-mail</w:t>
      </w:r>
      <w:r w:rsidRPr="00B10536">
        <w:rPr>
          <w:rFonts w:ascii="ＭＳ ゴシック" w:eastAsia="ＭＳ ゴシック" w:hAnsi="ＭＳ ゴシック" w:hint="eastAsia"/>
          <w:sz w:val="24"/>
          <w:szCs w:val="24"/>
        </w:rPr>
        <w:t>：</w:t>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p>
    <w:p w14:paraId="4F93A561" w14:textId="77777777" w:rsidR="000946CF" w:rsidRPr="00B10536" w:rsidRDefault="000946CF">
      <w:pPr>
        <w:widowControl/>
        <w:spacing w:line="360" w:lineRule="auto"/>
        <w:ind w:leftChars="400" w:left="840"/>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t>担当者名</w:t>
      </w:r>
      <w:r w:rsidRPr="00B10536">
        <w:rPr>
          <w:rFonts w:ascii="ＭＳ ゴシック" w:eastAsia="ＭＳ ゴシック" w:hAnsi="ＭＳ ゴシック" w:hint="eastAsia"/>
          <w:sz w:val="24"/>
          <w:szCs w:val="24"/>
        </w:rPr>
        <w:t>：</w:t>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p>
    <w:p w14:paraId="6E3C5B45" w14:textId="77777777" w:rsidR="000946CF" w:rsidRPr="00B10536" w:rsidRDefault="000946CF">
      <w:pPr>
        <w:widowControl/>
        <w:jc w:val="left"/>
        <w:rPr>
          <w:rFonts w:ascii="ＭＳ ゴシック" w:eastAsia="ＭＳ ゴシック" w:hAnsi="ＭＳ ゴシック"/>
          <w:sz w:val="24"/>
          <w:szCs w:val="24"/>
        </w:rPr>
      </w:pPr>
    </w:p>
    <w:p w14:paraId="1C864886" w14:textId="77777777" w:rsidR="000946CF" w:rsidRPr="00B10536" w:rsidRDefault="000946CF">
      <w:pPr>
        <w:widowControl/>
        <w:jc w:val="left"/>
        <w:rPr>
          <w:rFonts w:ascii="ＭＳ ゴシック" w:eastAsia="ＭＳ ゴシック" w:hAnsi="ＭＳ ゴシック"/>
          <w:sz w:val="24"/>
          <w:szCs w:val="24"/>
        </w:rPr>
      </w:pPr>
    </w:p>
    <w:p w14:paraId="66990A3A" w14:textId="77777777" w:rsidR="000946CF" w:rsidRPr="00B10536" w:rsidRDefault="000946CF">
      <w:pPr>
        <w:widowControl/>
        <w:ind w:firstLineChars="100" w:firstLine="240"/>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公募要領に示された事業内容、事業実施条件等について熟読し、承知の上、登録致します。</w:t>
      </w:r>
    </w:p>
    <w:p w14:paraId="182A5333" w14:textId="4A286BBF" w:rsidR="00A560B2" w:rsidRDefault="00A560B2">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5B0D595F" w14:textId="2227B0F4" w:rsidR="00A560B2" w:rsidRPr="000B306E" w:rsidRDefault="00A560B2" w:rsidP="00A560B2">
      <w:pPr>
        <w:spacing w:line="314" w:lineRule="exact"/>
        <w:jc w:val="right"/>
        <w:rPr>
          <w:rFonts w:asciiTheme="minorEastAsia" w:hAnsiTheme="minorEastAsia" w:cs="ＭＳ 明朝"/>
          <w:sz w:val="22"/>
        </w:rPr>
      </w:pPr>
      <w:r w:rsidRPr="000B306E">
        <w:rPr>
          <w:rFonts w:asciiTheme="minorEastAsia" w:hAnsiTheme="minorEastAsia" w:hint="eastAsia"/>
        </w:rPr>
        <w:lastRenderedPageBreak/>
        <w:t>（別添２）</w:t>
      </w:r>
    </w:p>
    <w:p w14:paraId="2A2A6C7A" w14:textId="77777777" w:rsidR="00A560B2" w:rsidRPr="000B306E" w:rsidRDefault="00A560B2" w:rsidP="00A560B2">
      <w:pPr>
        <w:rPr>
          <w:rFonts w:asciiTheme="minorEastAsia" w:hAnsiTheme="minorEastAsia"/>
        </w:rPr>
      </w:pPr>
    </w:p>
    <w:p w14:paraId="38904B6E" w14:textId="77777777" w:rsidR="00A560B2" w:rsidRPr="000B306E" w:rsidRDefault="00A560B2" w:rsidP="00A560B2">
      <w:pPr>
        <w:jc w:val="center"/>
        <w:rPr>
          <w:rFonts w:asciiTheme="minorEastAsia" w:hAnsiTheme="minorEastAsia"/>
        </w:rPr>
      </w:pPr>
      <w:r w:rsidRPr="000B306E">
        <w:rPr>
          <w:rFonts w:asciiTheme="minorEastAsia" w:hAnsiTheme="minorEastAsia" w:hint="eastAsia"/>
        </w:rPr>
        <w:t>情報取扱者名簿及び情報管理体制図</w:t>
      </w:r>
    </w:p>
    <w:p w14:paraId="12AA7CE7" w14:textId="77777777" w:rsidR="00A560B2" w:rsidRPr="000B306E" w:rsidRDefault="00A560B2" w:rsidP="00A560B2">
      <w:pPr>
        <w:rPr>
          <w:rFonts w:asciiTheme="minorEastAsia" w:hAnsiTheme="minorEastAsia"/>
        </w:rPr>
      </w:pPr>
    </w:p>
    <w:p w14:paraId="31865767" w14:textId="77777777" w:rsidR="00A560B2" w:rsidRPr="000B306E" w:rsidRDefault="00A560B2" w:rsidP="00A560B2">
      <w:pPr>
        <w:rPr>
          <w:rFonts w:asciiTheme="minorEastAsia" w:hAnsiTheme="minorEastAsia"/>
          <w:szCs w:val="21"/>
        </w:rPr>
      </w:pPr>
      <w:r w:rsidRPr="000B306E">
        <w:rPr>
          <w:rFonts w:asciiTheme="minorEastAsia" w:hAnsiTheme="minorEastAsia" w:hint="eastAsia"/>
          <w:szCs w:val="21"/>
        </w:rPr>
        <w:t>①情報取扱者名簿</w:t>
      </w:r>
    </w:p>
    <w:tbl>
      <w:tblPr>
        <w:tblStyle w:val="ac"/>
        <w:tblW w:w="9464" w:type="dxa"/>
        <w:tblLook w:val="04A0" w:firstRow="1" w:lastRow="0" w:firstColumn="1" w:lastColumn="0" w:noHBand="0" w:noVBand="1"/>
      </w:tblPr>
      <w:tblGrid>
        <w:gridCol w:w="1417"/>
        <w:gridCol w:w="438"/>
        <w:gridCol w:w="1372"/>
        <w:gridCol w:w="1276"/>
        <w:gridCol w:w="1134"/>
        <w:gridCol w:w="1134"/>
        <w:gridCol w:w="850"/>
        <w:gridCol w:w="1843"/>
      </w:tblGrid>
      <w:tr w:rsidR="00A560B2" w:rsidRPr="000B306E" w14:paraId="0BBA3953" w14:textId="77777777" w:rsidTr="00A560B2">
        <w:tc>
          <w:tcPr>
            <w:tcW w:w="1855" w:type="dxa"/>
            <w:gridSpan w:val="2"/>
          </w:tcPr>
          <w:p w14:paraId="09D3C7B7" w14:textId="77777777" w:rsidR="00A560B2" w:rsidRPr="000B306E" w:rsidRDefault="00A560B2" w:rsidP="00864C89">
            <w:pPr>
              <w:rPr>
                <w:rFonts w:asciiTheme="minorEastAsia" w:hAnsiTheme="minorEastAsia"/>
                <w:szCs w:val="21"/>
              </w:rPr>
            </w:pPr>
          </w:p>
        </w:tc>
        <w:tc>
          <w:tcPr>
            <w:tcW w:w="1372" w:type="dxa"/>
            <w:vAlign w:val="center"/>
          </w:tcPr>
          <w:p w14:paraId="1CA15AED" w14:textId="77777777" w:rsidR="00A560B2" w:rsidRPr="000B306E" w:rsidRDefault="00A560B2" w:rsidP="00864C89">
            <w:pPr>
              <w:jc w:val="center"/>
              <w:rPr>
                <w:rFonts w:asciiTheme="minorEastAsia" w:hAnsiTheme="minorEastAsia"/>
                <w:szCs w:val="21"/>
              </w:rPr>
            </w:pPr>
            <w:r w:rsidRPr="000B306E">
              <w:rPr>
                <w:rFonts w:asciiTheme="minorEastAsia" w:hAnsiTheme="minorEastAsia" w:hint="eastAsia"/>
                <w:szCs w:val="21"/>
              </w:rPr>
              <w:t>氏名</w:t>
            </w:r>
          </w:p>
        </w:tc>
        <w:tc>
          <w:tcPr>
            <w:tcW w:w="1276" w:type="dxa"/>
            <w:vAlign w:val="center"/>
          </w:tcPr>
          <w:p w14:paraId="7529E659" w14:textId="77777777" w:rsidR="00A560B2" w:rsidRPr="000B306E" w:rsidRDefault="00A560B2" w:rsidP="00864C89">
            <w:pPr>
              <w:jc w:val="center"/>
              <w:rPr>
                <w:rFonts w:asciiTheme="minorEastAsia" w:hAnsiTheme="minorEastAsia"/>
                <w:szCs w:val="21"/>
              </w:rPr>
            </w:pPr>
            <w:r w:rsidRPr="000B306E">
              <w:rPr>
                <w:rFonts w:asciiTheme="minorEastAsia" w:hAnsiTheme="minorEastAsia" w:hint="eastAsia"/>
                <w:szCs w:val="21"/>
              </w:rPr>
              <w:t>個人住所</w:t>
            </w:r>
          </w:p>
        </w:tc>
        <w:tc>
          <w:tcPr>
            <w:tcW w:w="1134" w:type="dxa"/>
            <w:vAlign w:val="center"/>
          </w:tcPr>
          <w:p w14:paraId="6376E3A2" w14:textId="77777777" w:rsidR="00A560B2" w:rsidRPr="000B306E" w:rsidRDefault="00A560B2" w:rsidP="00864C89">
            <w:pPr>
              <w:jc w:val="center"/>
              <w:rPr>
                <w:rFonts w:asciiTheme="minorEastAsia" w:hAnsiTheme="minorEastAsia"/>
                <w:szCs w:val="21"/>
              </w:rPr>
            </w:pPr>
            <w:r w:rsidRPr="000B306E">
              <w:rPr>
                <w:rFonts w:asciiTheme="minorEastAsia" w:hAnsiTheme="minorEastAsia" w:hint="eastAsia"/>
                <w:szCs w:val="21"/>
              </w:rPr>
              <w:t>生年月日</w:t>
            </w:r>
          </w:p>
        </w:tc>
        <w:tc>
          <w:tcPr>
            <w:tcW w:w="1134" w:type="dxa"/>
            <w:vAlign w:val="center"/>
          </w:tcPr>
          <w:p w14:paraId="6307AF11" w14:textId="77777777" w:rsidR="00A560B2" w:rsidRPr="000B306E" w:rsidRDefault="00A560B2" w:rsidP="00864C89">
            <w:pPr>
              <w:jc w:val="center"/>
              <w:rPr>
                <w:rFonts w:asciiTheme="minorEastAsia" w:hAnsiTheme="minorEastAsia"/>
                <w:szCs w:val="21"/>
              </w:rPr>
            </w:pPr>
            <w:r w:rsidRPr="000B306E">
              <w:rPr>
                <w:rFonts w:asciiTheme="minorEastAsia" w:hAnsiTheme="minorEastAsia" w:hint="eastAsia"/>
                <w:szCs w:val="21"/>
              </w:rPr>
              <w:t>所属部署</w:t>
            </w:r>
          </w:p>
        </w:tc>
        <w:tc>
          <w:tcPr>
            <w:tcW w:w="850" w:type="dxa"/>
            <w:vAlign w:val="center"/>
          </w:tcPr>
          <w:p w14:paraId="38D40AA0" w14:textId="77777777" w:rsidR="00A560B2" w:rsidRPr="000B306E" w:rsidRDefault="00A560B2" w:rsidP="00864C89">
            <w:pPr>
              <w:jc w:val="center"/>
              <w:rPr>
                <w:rFonts w:asciiTheme="minorEastAsia" w:hAnsiTheme="minorEastAsia"/>
                <w:szCs w:val="21"/>
              </w:rPr>
            </w:pPr>
            <w:r w:rsidRPr="000B306E">
              <w:rPr>
                <w:rFonts w:asciiTheme="minorEastAsia" w:hAnsiTheme="minorEastAsia" w:hint="eastAsia"/>
                <w:szCs w:val="21"/>
              </w:rPr>
              <w:t>役職</w:t>
            </w:r>
          </w:p>
        </w:tc>
        <w:tc>
          <w:tcPr>
            <w:tcW w:w="1843" w:type="dxa"/>
            <w:vAlign w:val="center"/>
          </w:tcPr>
          <w:p w14:paraId="39A861BC" w14:textId="77777777" w:rsidR="00A560B2" w:rsidRPr="000B306E" w:rsidRDefault="00A560B2" w:rsidP="00864C89">
            <w:pPr>
              <w:jc w:val="center"/>
              <w:rPr>
                <w:rFonts w:asciiTheme="minorEastAsia" w:hAnsiTheme="minorEastAsia"/>
                <w:szCs w:val="21"/>
              </w:rPr>
            </w:pPr>
            <w:r w:rsidRPr="000B306E">
              <w:rPr>
                <w:rFonts w:asciiTheme="minorEastAsia" w:hAnsiTheme="minorEastAsia" w:hint="eastAsia"/>
                <w:szCs w:val="21"/>
              </w:rPr>
              <w:t>パスポート番号</w:t>
            </w:r>
            <w:r w:rsidRPr="000B306E">
              <w:rPr>
                <w:rFonts w:asciiTheme="minorEastAsia" w:hAnsiTheme="minorEastAsia" w:hint="eastAsia"/>
                <w:color w:val="000000" w:themeColor="text1"/>
                <w:szCs w:val="21"/>
              </w:rPr>
              <w:t>及び国籍</w:t>
            </w:r>
            <w:r w:rsidRPr="000B306E">
              <w:rPr>
                <w:rFonts w:asciiTheme="minorEastAsia" w:hAnsiTheme="minorEastAsia" w:hint="eastAsia"/>
                <w:szCs w:val="21"/>
              </w:rPr>
              <w:t>（※４）</w:t>
            </w:r>
          </w:p>
        </w:tc>
      </w:tr>
      <w:tr w:rsidR="00A560B2" w:rsidRPr="000B306E" w14:paraId="75B6890F" w14:textId="77777777" w:rsidTr="00A560B2">
        <w:tc>
          <w:tcPr>
            <w:tcW w:w="1417" w:type="dxa"/>
          </w:tcPr>
          <w:p w14:paraId="0235D855" w14:textId="77777777" w:rsidR="00A560B2" w:rsidRPr="000B306E" w:rsidRDefault="00A560B2" w:rsidP="00864C89">
            <w:pPr>
              <w:rPr>
                <w:rFonts w:asciiTheme="minorEastAsia" w:hAnsiTheme="minorEastAsia"/>
                <w:szCs w:val="21"/>
              </w:rPr>
            </w:pPr>
            <w:r w:rsidRPr="000B306E">
              <w:rPr>
                <w:rFonts w:asciiTheme="minorEastAsia" w:hAnsiTheme="minorEastAsia" w:hint="eastAsia"/>
                <w:szCs w:val="21"/>
              </w:rPr>
              <w:t>情報管理責任者（※１）</w:t>
            </w:r>
          </w:p>
        </w:tc>
        <w:tc>
          <w:tcPr>
            <w:tcW w:w="438" w:type="dxa"/>
          </w:tcPr>
          <w:p w14:paraId="66B8EAAD" w14:textId="77777777" w:rsidR="00A560B2" w:rsidRPr="000B306E" w:rsidRDefault="00A560B2" w:rsidP="00864C89">
            <w:pPr>
              <w:rPr>
                <w:rFonts w:asciiTheme="minorEastAsia" w:hAnsiTheme="minorEastAsia"/>
                <w:szCs w:val="21"/>
              </w:rPr>
            </w:pPr>
            <w:r w:rsidRPr="000B306E">
              <w:rPr>
                <w:rFonts w:asciiTheme="minorEastAsia" w:hAnsiTheme="minorEastAsia" w:hint="eastAsia"/>
                <w:szCs w:val="21"/>
              </w:rPr>
              <w:t>Ａ</w:t>
            </w:r>
          </w:p>
        </w:tc>
        <w:tc>
          <w:tcPr>
            <w:tcW w:w="1372" w:type="dxa"/>
          </w:tcPr>
          <w:p w14:paraId="5F0FD8B9" w14:textId="77777777" w:rsidR="00A560B2" w:rsidRPr="000B306E" w:rsidRDefault="00A560B2" w:rsidP="00864C89">
            <w:pPr>
              <w:rPr>
                <w:rFonts w:asciiTheme="minorEastAsia" w:hAnsiTheme="minorEastAsia"/>
                <w:szCs w:val="21"/>
              </w:rPr>
            </w:pPr>
          </w:p>
        </w:tc>
        <w:tc>
          <w:tcPr>
            <w:tcW w:w="1276" w:type="dxa"/>
          </w:tcPr>
          <w:p w14:paraId="7DFA14EF" w14:textId="77777777" w:rsidR="00A560B2" w:rsidRPr="000B306E" w:rsidRDefault="00A560B2" w:rsidP="00864C89">
            <w:pPr>
              <w:rPr>
                <w:rFonts w:asciiTheme="minorEastAsia" w:hAnsiTheme="minorEastAsia"/>
                <w:szCs w:val="21"/>
              </w:rPr>
            </w:pPr>
          </w:p>
        </w:tc>
        <w:tc>
          <w:tcPr>
            <w:tcW w:w="1134" w:type="dxa"/>
          </w:tcPr>
          <w:p w14:paraId="7E020BF5" w14:textId="77777777" w:rsidR="00A560B2" w:rsidRPr="000B306E" w:rsidRDefault="00A560B2" w:rsidP="00864C89">
            <w:pPr>
              <w:rPr>
                <w:rFonts w:asciiTheme="minorEastAsia" w:hAnsiTheme="minorEastAsia"/>
                <w:szCs w:val="21"/>
              </w:rPr>
            </w:pPr>
          </w:p>
        </w:tc>
        <w:tc>
          <w:tcPr>
            <w:tcW w:w="1134" w:type="dxa"/>
          </w:tcPr>
          <w:p w14:paraId="2F91AF04" w14:textId="77777777" w:rsidR="00A560B2" w:rsidRPr="000B306E" w:rsidRDefault="00A560B2" w:rsidP="00864C89">
            <w:pPr>
              <w:rPr>
                <w:rFonts w:asciiTheme="minorEastAsia" w:hAnsiTheme="minorEastAsia"/>
                <w:szCs w:val="21"/>
              </w:rPr>
            </w:pPr>
          </w:p>
        </w:tc>
        <w:tc>
          <w:tcPr>
            <w:tcW w:w="850" w:type="dxa"/>
          </w:tcPr>
          <w:p w14:paraId="02F3ED6C" w14:textId="77777777" w:rsidR="00A560B2" w:rsidRPr="000B306E" w:rsidRDefault="00A560B2" w:rsidP="00864C89">
            <w:pPr>
              <w:rPr>
                <w:rFonts w:asciiTheme="minorEastAsia" w:hAnsiTheme="minorEastAsia"/>
                <w:szCs w:val="21"/>
              </w:rPr>
            </w:pPr>
          </w:p>
        </w:tc>
        <w:tc>
          <w:tcPr>
            <w:tcW w:w="1843" w:type="dxa"/>
          </w:tcPr>
          <w:p w14:paraId="62E7E7DA" w14:textId="77777777" w:rsidR="00A560B2" w:rsidRPr="000B306E" w:rsidRDefault="00A560B2" w:rsidP="00864C89">
            <w:pPr>
              <w:rPr>
                <w:rFonts w:asciiTheme="minorEastAsia" w:hAnsiTheme="minorEastAsia"/>
                <w:szCs w:val="21"/>
              </w:rPr>
            </w:pPr>
          </w:p>
        </w:tc>
      </w:tr>
      <w:tr w:rsidR="00A560B2" w:rsidRPr="000B306E" w14:paraId="266DD79C" w14:textId="77777777" w:rsidTr="00A560B2">
        <w:tc>
          <w:tcPr>
            <w:tcW w:w="1417" w:type="dxa"/>
            <w:vMerge w:val="restart"/>
          </w:tcPr>
          <w:p w14:paraId="76B506BF" w14:textId="77777777" w:rsidR="00A560B2" w:rsidRPr="000B306E" w:rsidRDefault="00A560B2" w:rsidP="00864C89">
            <w:pPr>
              <w:rPr>
                <w:rFonts w:asciiTheme="minorEastAsia" w:hAnsiTheme="minorEastAsia"/>
                <w:szCs w:val="21"/>
              </w:rPr>
            </w:pPr>
            <w:r w:rsidRPr="000B306E">
              <w:rPr>
                <w:rFonts w:asciiTheme="minorEastAsia" w:hAnsiTheme="minorEastAsia" w:hint="eastAsia"/>
                <w:szCs w:val="21"/>
              </w:rPr>
              <w:t>情報取扱管理者（※２）</w:t>
            </w:r>
          </w:p>
        </w:tc>
        <w:tc>
          <w:tcPr>
            <w:tcW w:w="438" w:type="dxa"/>
          </w:tcPr>
          <w:p w14:paraId="19D0C8CC" w14:textId="77777777" w:rsidR="00A560B2" w:rsidRPr="000B306E" w:rsidRDefault="00A560B2" w:rsidP="00864C89">
            <w:pPr>
              <w:rPr>
                <w:rFonts w:asciiTheme="minorEastAsia" w:hAnsiTheme="minorEastAsia"/>
                <w:szCs w:val="21"/>
              </w:rPr>
            </w:pPr>
            <w:r w:rsidRPr="000B306E">
              <w:rPr>
                <w:rFonts w:asciiTheme="minorEastAsia" w:hAnsiTheme="minorEastAsia" w:hint="eastAsia"/>
                <w:szCs w:val="21"/>
              </w:rPr>
              <w:t>Ｂ</w:t>
            </w:r>
          </w:p>
        </w:tc>
        <w:tc>
          <w:tcPr>
            <w:tcW w:w="1372" w:type="dxa"/>
          </w:tcPr>
          <w:p w14:paraId="79B3F3E0" w14:textId="77777777" w:rsidR="00A560B2" w:rsidRPr="000B306E" w:rsidRDefault="00A560B2" w:rsidP="00864C89">
            <w:pPr>
              <w:rPr>
                <w:rFonts w:asciiTheme="minorEastAsia" w:hAnsiTheme="minorEastAsia"/>
                <w:szCs w:val="21"/>
              </w:rPr>
            </w:pPr>
          </w:p>
        </w:tc>
        <w:tc>
          <w:tcPr>
            <w:tcW w:w="1276" w:type="dxa"/>
          </w:tcPr>
          <w:p w14:paraId="079FDA4E" w14:textId="77777777" w:rsidR="00A560B2" w:rsidRPr="000B306E" w:rsidRDefault="00A560B2" w:rsidP="00864C89">
            <w:pPr>
              <w:rPr>
                <w:rFonts w:asciiTheme="minorEastAsia" w:hAnsiTheme="minorEastAsia"/>
                <w:szCs w:val="21"/>
              </w:rPr>
            </w:pPr>
          </w:p>
        </w:tc>
        <w:tc>
          <w:tcPr>
            <w:tcW w:w="1134" w:type="dxa"/>
          </w:tcPr>
          <w:p w14:paraId="1A86949E" w14:textId="77777777" w:rsidR="00A560B2" w:rsidRPr="000B306E" w:rsidRDefault="00A560B2" w:rsidP="00864C89">
            <w:pPr>
              <w:rPr>
                <w:rFonts w:asciiTheme="minorEastAsia" w:hAnsiTheme="minorEastAsia"/>
                <w:szCs w:val="21"/>
              </w:rPr>
            </w:pPr>
          </w:p>
        </w:tc>
        <w:tc>
          <w:tcPr>
            <w:tcW w:w="1134" w:type="dxa"/>
          </w:tcPr>
          <w:p w14:paraId="3800204E" w14:textId="77777777" w:rsidR="00A560B2" w:rsidRPr="000B306E" w:rsidRDefault="00A560B2" w:rsidP="00864C89">
            <w:pPr>
              <w:rPr>
                <w:rFonts w:asciiTheme="minorEastAsia" w:hAnsiTheme="minorEastAsia"/>
                <w:szCs w:val="21"/>
              </w:rPr>
            </w:pPr>
          </w:p>
        </w:tc>
        <w:tc>
          <w:tcPr>
            <w:tcW w:w="850" w:type="dxa"/>
          </w:tcPr>
          <w:p w14:paraId="77E41EEF" w14:textId="77777777" w:rsidR="00A560B2" w:rsidRPr="000B306E" w:rsidRDefault="00A560B2" w:rsidP="00864C89">
            <w:pPr>
              <w:rPr>
                <w:rFonts w:asciiTheme="minorEastAsia" w:hAnsiTheme="minorEastAsia"/>
                <w:szCs w:val="21"/>
              </w:rPr>
            </w:pPr>
          </w:p>
        </w:tc>
        <w:tc>
          <w:tcPr>
            <w:tcW w:w="1843" w:type="dxa"/>
          </w:tcPr>
          <w:p w14:paraId="0583A56C" w14:textId="77777777" w:rsidR="00A560B2" w:rsidRPr="000B306E" w:rsidRDefault="00A560B2" w:rsidP="00864C89">
            <w:pPr>
              <w:rPr>
                <w:rFonts w:asciiTheme="minorEastAsia" w:hAnsiTheme="minorEastAsia"/>
                <w:szCs w:val="21"/>
              </w:rPr>
            </w:pPr>
          </w:p>
        </w:tc>
      </w:tr>
      <w:tr w:rsidR="00A560B2" w:rsidRPr="000B306E" w14:paraId="0F35484F" w14:textId="77777777" w:rsidTr="00A560B2">
        <w:tc>
          <w:tcPr>
            <w:tcW w:w="1417" w:type="dxa"/>
            <w:vMerge/>
          </w:tcPr>
          <w:p w14:paraId="5EF53810" w14:textId="77777777" w:rsidR="00A560B2" w:rsidRPr="000B306E" w:rsidRDefault="00A560B2" w:rsidP="00864C89">
            <w:pPr>
              <w:rPr>
                <w:rFonts w:asciiTheme="minorEastAsia" w:hAnsiTheme="minorEastAsia"/>
                <w:szCs w:val="21"/>
              </w:rPr>
            </w:pPr>
          </w:p>
        </w:tc>
        <w:tc>
          <w:tcPr>
            <w:tcW w:w="438" w:type="dxa"/>
          </w:tcPr>
          <w:p w14:paraId="0074A717" w14:textId="77777777" w:rsidR="00A560B2" w:rsidRPr="000B306E" w:rsidRDefault="00A560B2" w:rsidP="00864C89">
            <w:pPr>
              <w:rPr>
                <w:rFonts w:asciiTheme="minorEastAsia" w:hAnsiTheme="minorEastAsia"/>
                <w:szCs w:val="21"/>
              </w:rPr>
            </w:pPr>
            <w:r w:rsidRPr="000B306E">
              <w:rPr>
                <w:rFonts w:asciiTheme="minorEastAsia" w:hAnsiTheme="minorEastAsia" w:hint="eastAsia"/>
                <w:szCs w:val="21"/>
              </w:rPr>
              <w:t>Ｃ</w:t>
            </w:r>
          </w:p>
        </w:tc>
        <w:tc>
          <w:tcPr>
            <w:tcW w:w="1372" w:type="dxa"/>
          </w:tcPr>
          <w:p w14:paraId="163AD8B4" w14:textId="77777777" w:rsidR="00A560B2" w:rsidRPr="000B306E" w:rsidRDefault="00A560B2" w:rsidP="00864C89">
            <w:pPr>
              <w:rPr>
                <w:rFonts w:asciiTheme="minorEastAsia" w:hAnsiTheme="minorEastAsia"/>
                <w:szCs w:val="21"/>
              </w:rPr>
            </w:pPr>
          </w:p>
        </w:tc>
        <w:tc>
          <w:tcPr>
            <w:tcW w:w="1276" w:type="dxa"/>
          </w:tcPr>
          <w:p w14:paraId="6A981F78" w14:textId="77777777" w:rsidR="00A560B2" w:rsidRPr="000B306E" w:rsidRDefault="00A560B2" w:rsidP="00864C89">
            <w:pPr>
              <w:rPr>
                <w:rFonts w:asciiTheme="minorEastAsia" w:hAnsiTheme="minorEastAsia"/>
                <w:szCs w:val="21"/>
              </w:rPr>
            </w:pPr>
          </w:p>
        </w:tc>
        <w:tc>
          <w:tcPr>
            <w:tcW w:w="1134" w:type="dxa"/>
          </w:tcPr>
          <w:p w14:paraId="68FC3F22" w14:textId="77777777" w:rsidR="00A560B2" w:rsidRPr="000B306E" w:rsidRDefault="00A560B2" w:rsidP="00864C89">
            <w:pPr>
              <w:rPr>
                <w:rFonts w:asciiTheme="minorEastAsia" w:hAnsiTheme="minorEastAsia"/>
                <w:szCs w:val="21"/>
              </w:rPr>
            </w:pPr>
          </w:p>
        </w:tc>
        <w:tc>
          <w:tcPr>
            <w:tcW w:w="1134" w:type="dxa"/>
          </w:tcPr>
          <w:p w14:paraId="300ED92A" w14:textId="77777777" w:rsidR="00A560B2" w:rsidRPr="000B306E" w:rsidRDefault="00A560B2" w:rsidP="00864C89">
            <w:pPr>
              <w:rPr>
                <w:rFonts w:asciiTheme="minorEastAsia" w:hAnsiTheme="minorEastAsia"/>
                <w:szCs w:val="21"/>
              </w:rPr>
            </w:pPr>
          </w:p>
        </w:tc>
        <w:tc>
          <w:tcPr>
            <w:tcW w:w="850" w:type="dxa"/>
          </w:tcPr>
          <w:p w14:paraId="44ADE39E" w14:textId="77777777" w:rsidR="00A560B2" w:rsidRPr="000B306E" w:rsidRDefault="00A560B2" w:rsidP="00864C89">
            <w:pPr>
              <w:rPr>
                <w:rFonts w:asciiTheme="minorEastAsia" w:hAnsiTheme="minorEastAsia"/>
                <w:szCs w:val="21"/>
              </w:rPr>
            </w:pPr>
          </w:p>
        </w:tc>
        <w:tc>
          <w:tcPr>
            <w:tcW w:w="1843" w:type="dxa"/>
          </w:tcPr>
          <w:p w14:paraId="5E02098D" w14:textId="77777777" w:rsidR="00A560B2" w:rsidRPr="000B306E" w:rsidRDefault="00A560B2" w:rsidP="00864C89">
            <w:pPr>
              <w:rPr>
                <w:rFonts w:asciiTheme="minorEastAsia" w:hAnsiTheme="minorEastAsia"/>
                <w:szCs w:val="21"/>
              </w:rPr>
            </w:pPr>
          </w:p>
        </w:tc>
      </w:tr>
      <w:tr w:rsidR="00A560B2" w:rsidRPr="000B306E" w14:paraId="7E49F8C8" w14:textId="77777777" w:rsidTr="00A560B2">
        <w:tc>
          <w:tcPr>
            <w:tcW w:w="1417" w:type="dxa"/>
            <w:vMerge w:val="restart"/>
          </w:tcPr>
          <w:p w14:paraId="0A23A943" w14:textId="77777777" w:rsidR="00A560B2" w:rsidRPr="000B306E" w:rsidRDefault="00A560B2" w:rsidP="00864C89">
            <w:pPr>
              <w:rPr>
                <w:rFonts w:asciiTheme="minorEastAsia" w:hAnsiTheme="minorEastAsia"/>
                <w:szCs w:val="21"/>
              </w:rPr>
            </w:pPr>
            <w:r w:rsidRPr="000B306E">
              <w:rPr>
                <w:rFonts w:asciiTheme="minorEastAsia" w:hAnsiTheme="minorEastAsia" w:hint="eastAsia"/>
                <w:szCs w:val="21"/>
              </w:rPr>
              <w:t>業務従事者（※３）</w:t>
            </w:r>
          </w:p>
        </w:tc>
        <w:tc>
          <w:tcPr>
            <w:tcW w:w="438" w:type="dxa"/>
          </w:tcPr>
          <w:p w14:paraId="1521296A" w14:textId="77777777" w:rsidR="00A560B2" w:rsidRPr="000B306E" w:rsidRDefault="00A560B2" w:rsidP="00864C89">
            <w:pPr>
              <w:rPr>
                <w:rFonts w:asciiTheme="minorEastAsia" w:hAnsiTheme="minorEastAsia"/>
                <w:szCs w:val="21"/>
              </w:rPr>
            </w:pPr>
            <w:r w:rsidRPr="000B306E">
              <w:rPr>
                <w:rFonts w:asciiTheme="minorEastAsia" w:hAnsiTheme="minorEastAsia" w:hint="eastAsia"/>
                <w:szCs w:val="21"/>
              </w:rPr>
              <w:t>Ｄ</w:t>
            </w:r>
          </w:p>
        </w:tc>
        <w:tc>
          <w:tcPr>
            <w:tcW w:w="1372" w:type="dxa"/>
          </w:tcPr>
          <w:p w14:paraId="343E7238" w14:textId="77777777" w:rsidR="00A560B2" w:rsidRPr="000B306E" w:rsidRDefault="00A560B2" w:rsidP="00864C89">
            <w:pPr>
              <w:rPr>
                <w:rFonts w:asciiTheme="minorEastAsia" w:hAnsiTheme="minorEastAsia"/>
                <w:szCs w:val="21"/>
              </w:rPr>
            </w:pPr>
          </w:p>
        </w:tc>
        <w:tc>
          <w:tcPr>
            <w:tcW w:w="1276" w:type="dxa"/>
          </w:tcPr>
          <w:p w14:paraId="5AB09659" w14:textId="77777777" w:rsidR="00A560B2" w:rsidRPr="000B306E" w:rsidRDefault="00A560B2" w:rsidP="00864C89">
            <w:pPr>
              <w:rPr>
                <w:rFonts w:asciiTheme="minorEastAsia" w:hAnsiTheme="minorEastAsia"/>
                <w:szCs w:val="21"/>
              </w:rPr>
            </w:pPr>
          </w:p>
        </w:tc>
        <w:tc>
          <w:tcPr>
            <w:tcW w:w="1134" w:type="dxa"/>
          </w:tcPr>
          <w:p w14:paraId="4384C387" w14:textId="77777777" w:rsidR="00A560B2" w:rsidRPr="000B306E" w:rsidRDefault="00A560B2" w:rsidP="00864C89">
            <w:pPr>
              <w:rPr>
                <w:rFonts w:asciiTheme="minorEastAsia" w:hAnsiTheme="minorEastAsia"/>
                <w:szCs w:val="21"/>
              </w:rPr>
            </w:pPr>
          </w:p>
        </w:tc>
        <w:tc>
          <w:tcPr>
            <w:tcW w:w="1134" w:type="dxa"/>
          </w:tcPr>
          <w:p w14:paraId="574DDACC" w14:textId="77777777" w:rsidR="00A560B2" w:rsidRPr="000B306E" w:rsidRDefault="00A560B2" w:rsidP="00864C89">
            <w:pPr>
              <w:rPr>
                <w:rFonts w:asciiTheme="minorEastAsia" w:hAnsiTheme="minorEastAsia"/>
                <w:szCs w:val="21"/>
              </w:rPr>
            </w:pPr>
          </w:p>
        </w:tc>
        <w:tc>
          <w:tcPr>
            <w:tcW w:w="850" w:type="dxa"/>
          </w:tcPr>
          <w:p w14:paraId="60CFAC42" w14:textId="77777777" w:rsidR="00A560B2" w:rsidRPr="000B306E" w:rsidRDefault="00A560B2" w:rsidP="00864C89">
            <w:pPr>
              <w:rPr>
                <w:rFonts w:asciiTheme="minorEastAsia" w:hAnsiTheme="minorEastAsia"/>
                <w:szCs w:val="21"/>
              </w:rPr>
            </w:pPr>
          </w:p>
        </w:tc>
        <w:tc>
          <w:tcPr>
            <w:tcW w:w="1843" w:type="dxa"/>
          </w:tcPr>
          <w:p w14:paraId="1A104C40" w14:textId="77777777" w:rsidR="00A560B2" w:rsidRPr="000B306E" w:rsidRDefault="00A560B2" w:rsidP="00864C89">
            <w:pPr>
              <w:rPr>
                <w:rFonts w:asciiTheme="minorEastAsia" w:hAnsiTheme="minorEastAsia"/>
                <w:szCs w:val="21"/>
              </w:rPr>
            </w:pPr>
          </w:p>
        </w:tc>
      </w:tr>
      <w:tr w:rsidR="00A560B2" w:rsidRPr="000B306E" w14:paraId="20C05926" w14:textId="77777777" w:rsidTr="00A560B2">
        <w:tc>
          <w:tcPr>
            <w:tcW w:w="1417" w:type="dxa"/>
            <w:vMerge/>
          </w:tcPr>
          <w:p w14:paraId="76DA0012" w14:textId="77777777" w:rsidR="00A560B2" w:rsidRPr="000B306E" w:rsidRDefault="00A560B2" w:rsidP="00864C89">
            <w:pPr>
              <w:rPr>
                <w:rFonts w:asciiTheme="minorEastAsia" w:hAnsiTheme="minorEastAsia"/>
                <w:szCs w:val="21"/>
              </w:rPr>
            </w:pPr>
          </w:p>
        </w:tc>
        <w:tc>
          <w:tcPr>
            <w:tcW w:w="438" w:type="dxa"/>
          </w:tcPr>
          <w:p w14:paraId="2441B6A4" w14:textId="77777777" w:rsidR="00A560B2" w:rsidRPr="000B306E" w:rsidRDefault="00A560B2" w:rsidP="00864C89">
            <w:pPr>
              <w:rPr>
                <w:rFonts w:asciiTheme="minorEastAsia" w:hAnsiTheme="minorEastAsia"/>
                <w:szCs w:val="21"/>
              </w:rPr>
            </w:pPr>
            <w:r w:rsidRPr="000B306E">
              <w:rPr>
                <w:rFonts w:asciiTheme="minorEastAsia" w:hAnsiTheme="minorEastAsia" w:hint="eastAsia"/>
                <w:szCs w:val="21"/>
              </w:rPr>
              <w:t>Ｅ</w:t>
            </w:r>
          </w:p>
        </w:tc>
        <w:tc>
          <w:tcPr>
            <w:tcW w:w="1372" w:type="dxa"/>
          </w:tcPr>
          <w:p w14:paraId="08086E0D" w14:textId="77777777" w:rsidR="00A560B2" w:rsidRPr="000B306E" w:rsidRDefault="00A560B2" w:rsidP="00864C89">
            <w:pPr>
              <w:rPr>
                <w:rFonts w:asciiTheme="minorEastAsia" w:hAnsiTheme="minorEastAsia"/>
                <w:szCs w:val="21"/>
              </w:rPr>
            </w:pPr>
          </w:p>
        </w:tc>
        <w:tc>
          <w:tcPr>
            <w:tcW w:w="1276" w:type="dxa"/>
          </w:tcPr>
          <w:p w14:paraId="46728C3D" w14:textId="77777777" w:rsidR="00A560B2" w:rsidRPr="000B306E" w:rsidRDefault="00A560B2" w:rsidP="00864C89">
            <w:pPr>
              <w:rPr>
                <w:rFonts w:asciiTheme="minorEastAsia" w:hAnsiTheme="minorEastAsia"/>
                <w:szCs w:val="21"/>
              </w:rPr>
            </w:pPr>
          </w:p>
        </w:tc>
        <w:tc>
          <w:tcPr>
            <w:tcW w:w="1134" w:type="dxa"/>
          </w:tcPr>
          <w:p w14:paraId="337ADDBF" w14:textId="77777777" w:rsidR="00A560B2" w:rsidRPr="000B306E" w:rsidRDefault="00A560B2" w:rsidP="00864C89">
            <w:pPr>
              <w:rPr>
                <w:rFonts w:asciiTheme="minorEastAsia" w:hAnsiTheme="minorEastAsia"/>
                <w:szCs w:val="21"/>
              </w:rPr>
            </w:pPr>
          </w:p>
        </w:tc>
        <w:tc>
          <w:tcPr>
            <w:tcW w:w="1134" w:type="dxa"/>
          </w:tcPr>
          <w:p w14:paraId="0B99BD36" w14:textId="77777777" w:rsidR="00A560B2" w:rsidRPr="000B306E" w:rsidRDefault="00A560B2" w:rsidP="00864C89">
            <w:pPr>
              <w:rPr>
                <w:rFonts w:asciiTheme="minorEastAsia" w:hAnsiTheme="minorEastAsia"/>
                <w:szCs w:val="21"/>
              </w:rPr>
            </w:pPr>
          </w:p>
        </w:tc>
        <w:tc>
          <w:tcPr>
            <w:tcW w:w="850" w:type="dxa"/>
          </w:tcPr>
          <w:p w14:paraId="23FC6569" w14:textId="77777777" w:rsidR="00A560B2" w:rsidRPr="000B306E" w:rsidRDefault="00A560B2" w:rsidP="00864C89">
            <w:pPr>
              <w:rPr>
                <w:rFonts w:asciiTheme="minorEastAsia" w:hAnsiTheme="minorEastAsia"/>
                <w:szCs w:val="21"/>
              </w:rPr>
            </w:pPr>
          </w:p>
        </w:tc>
        <w:tc>
          <w:tcPr>
            <w:tcW w:w="1843" w:type="dxa"/>
          </w:tcPr>
          <w:p w14:paraId="24CB27BE" w14:textId="77777777" w:rsidR="00A560B2" w:rsidRPr="000B306E" w:rsidRDefault="00A560B2" w:rsidP="00864C89">
            <w:pPr>
              <w:rPr>
                <w:rFonts w:asciiTheme="minorEastAsia" w:hAnsiTheme="minorEastAsia"/>
                <w:szCs w:val="21"/>
              </w:rPr>
            </w:pPr>
          </w:p>
        </w:tc>
      </w:tr>
      <w:tr w:rsidR="00A560B2" w:rsidRPr="000B306E" w14:paraId="15D19D12" w14:textId="77777777" w:rsidTr="00A560B2">
        <w:tc>
          <w:tcPr>
            <w:tcW w:w="1417" w:type="dxa"/>
          </w:tcPr>
          <w:p w14:paraId="0E28D854" w14:textId="77777777" w:rsidR="00A560B2" w:rsidRPr="000B306E" w:rsidRDefault="00A560B2" w:rsidP="00864C89">
            <w:pPr>
              <w:rPr>
                <w:rFonts w:asciiTheme="minorEastAsia" w:hAnsiTheme="minorEastAsia"/>
                <w:szCs w:val="21"/>
              </w:rPr>
            </w:pPr>
            <w:r w:rsidRPr="000B306E">
              <w:rPr>
                <w:rFonts w:asciiTheme="minorEastAsia" w:hAnsiTheme="minorEastAsia" w:hint="eastAsia"/>
                <w:szCs w:val="21"/>
              </w:rPr>
              <w:t>再委託先</w:t>
            </w:r>
          </w:p>
        </w:tc>
        <w:tc>
          <w:tcPr>
            <w:tcW w:w="438" w:type="dxa"/>
          </w:tcPr>
          <w:p w14:paraId="4FFFD9F8" w14:textId="77777777" w:rsidR="00A560B2" w:rsidRPr="000B306E" w:rsidRDefault="00A560B2" w:rsidP="00864C89">
            <w:pPr>
              <w:rPr>
                <w:rFonts w:asciiTheme="minorEastAsia" w:hAnsiTheme="minorEastAsia"/>
                <w:szCs w:val="21"/>
              </w:rPr>
            </w:pPr>
            <w:r w:rsidRPr="000B306E">
              <w:rPr>
                <w:rFonts w:asciiTheme="minorEastAsia" w:hAnsiTheme="minorEastAsia" w:hint="eastAsia"/>
                <w:szCs w:val="21"/>
              </w:rPr>
              <w:t>Ｆ</w:t>
            </w:r>
          </w:p>
        </w:tc>
        <w:tc>
          <w:tcPr>
            <w:tcW w:w="1372" w:type="dxa"/>
          </w:tcPr>
          <w:p w14:paraId="2559D590" w14:textId="77777777" w:rsidR="00A560B2" w:rsidRPr="000B306E" w:rsidRDefault="00A560B2" w:rsidP="00864C89">
            <w:pPr>
              <w:rPr>
                <w:rFonts w:asciiTheme="minorEastAsia" w:hAnsiTheme="minorEastAsia"/>
                <w:szCs w:val="21"/>
              </w:rPr>
            </w:pPr>
          </w:p>
        </w:tc>
        <w:tc>
          <w:tcPr>
            <w:tcW w:w="1276" w:type="dxa"/>
          </w:tcPr>
          <w:p w14:paraId="0262C052" w14:textId="77777777" w:rsidR="00A560B2" w:rsidRPr="000B306E" w:rsidRDefault="00A560B2" w:rsidP="00864C89">
            <w:pPr>
              <w:rPr>
                <w:rFonts w:asciiTheme="minorEastAsia" w:hAnsiTheme="minorEastAsia"/>
                <w:szCs w:val="21"/>
              </w:rPr>
            </w:pPr>
          </w:p>
        </w:tc>
        <w:tc>
          <w:tcPr>
            <w:tcW w:w="1134" w:type="dxa"/>
          </w:tcPr>
          <w:p w14:paraId="2178B673" w14:textId="77777777" w:rsidR="00A560B2" w:rsidRPr="000B306E" w:rsidRDefault="00A560B2" w:rsidP="00864C89">
            <w:pPr>
              <w:rPr>
                <w:rFonts w:asciiTheme="minorEastAsia" w:hAnsiTheme="minorEastAsia"/>
                <w:szCs w:val="21"/>
              </w:rPr>
            </w:pPr>
          </w:p>
        </w:tc>
        <w:tc>
          <w:tcPr>
            <w:tcW w:w="1134" w:type="dxa"/>
          </w:tcPr>
          <w:p w14:paraId="2EFC1726" w14:textId="77777777" w:rsidR="00A560B2" w:rsidRPr="000B306E" w:rsidRDefault="00A560B2" w:rsidP="00864C89">
            <w:pPr>
              <w:rPr>
                <w:rFonts w:asciiTheme="minorEastAsia" w:hAnsiTheme="minorEastAsia"/>
                <w:szCs w:val="21"/>
              </w:rPr>
            </w:pPr>
          </w:p>
        </w:tc>
        <w:tc>
          <w:tcPr>
            <w:tcW w:w="850" w:type="dxa"/>
          </w:tcPr>
          <w:p w14:paraId="1810CE38" w14:textId="77777777" w:rsidR="00A560B2" w:rsidRPr="000B306E" w:rsidRDefault="00A560B2" w:rsidP="00864C89">
            <w:pPr>
              <w:rPr>
                <w:rFonts w:asciiTheme="minorEastAsia" w:hAnsiTheme="minorEastAsia"/>
                <w:szCs w:val="21"/>
              </w:rPr>
            </w:pPr>
          </w:p>
        </w:tc>
        <w:tc>
          <w:tcPr>
            <w:tcW w:w="1843" w:type="dxa"/>
          </w:tcPr>
          <w:p w14:paraId="57C403C6" w14:textId="77777777" w:rsidR="00A560B2" w:rsidRPr="000B306E" w:rsidRDefault="00A560B2" w:rsidP="00864C89">
            <w:pPr>
              <w:rPr>
                <w:rFonts w:asciiTheme="minorEastAsia" w:hAnsiTheme="minorEastAsia"/>
                <w:szCs w:val="21"/>
              </w:rPr>
            </w:pPr>
          </w:p>
        </w:tc>
      </w:tr>
    </w:tbl>
    <w:p w14:paraId="258382B9" w14:textId="77777777" w:rsidR="00A560B2" w:rsidRPr="000B306E" w:rsidRDefault="00A560B2" w:rsidP="00A560B2">
      <w:pPr>
        <w:spacing w:line="320" w:lineRule="exact"/>
        <w:rPr>
          <w:rFonts w:asciiTheme="minorEastAsia" w:hAnsiTheme="minorEastAsia"/>
          <w:sz w:val="18"/>
          <w:szCs w:val="18"/>
        </w:rPr>
      </w:pPr>
      <w:r w:rsidRPr="000B306E">
        <w:rPr>
          <w:rFonts w:asciiTheme="minorEastAsia" w:hAnsiTheme="minorEastAsia" w:hint="eastAsia"/>
          <w:sz w:val="18"/>
          <w:szCs w:val="18"/>
        </w:rPr>
        <w:t>（※１）受託事業者としての情報取扱の全ての責任を有する者。必ず明記すること。</w:t>
      </w:r>
    </w:p>
    <w:p w14:paraId="413ABC1D" w14:textId="77777777" w:rsidR="00A560B2" w:rsidRPr="000B306E" w:rsidRDefault="00A560B2" w:rsidP="00A560B2">
      <w:pPr>
        <w:spacing w:line="320" w:lineRule="exact"/>
        <w:ind w:left="540" w:hangingChars="300" w:hanging="540"/>
        <w:rPr>
          <w:rFonts w:asciiTheme="minorEastAsia" w:hAnsiTheme="minorEastAsia"/>
          <w:sz w:val="18"/>
          <w:szCs w:val="18"/>
        </w:rPr>
      </w:pPr>
      <w:r w:rsidRPr="000B306E">
        <w:rPr>
          <w:rFonts w:asciiTheme="minorEastAsia" w:hAnsiTheme="minorEastAsia" w:hint="eastAsia"/>
          <w:sz w:val="18"/>
          <w:szCs w:val="18"/>
        </w:rPr>
        <w:t>（※２）本事業の遂行にあたって主に保護すべき情報を取り扱う者ではないが、本事業の進捗状況などの管理を行うもので、保護すべき情報を取り扱う可能性のある者。</w:t>
      </w:r>
    </w:p>
    <w:p w14:paraId="054F7443" w14:textId="77777777" w:rsidR="00A560B2" w:rsidRPr="000B306E" w:rsidRDefault="00A560B2" w:rsidP="00A560B2">
      <w:pPr>
        <w:spacing w:line="320" w:lineRule="exact"/>
        <w:ind w:left="540" w:hangingChars="300" w:hanging="540"/>
        <w:rPr>
          <w:rFonts w:asciiTheme="minorEastAsia" w:hAnsiTheme="minorEastAsia"/>
          <w:sz w:val="18"/>
          <w:szCs w:val="18"/>
        </w:rPr>
      </w:pPr>
      <w:r w:rsidRPr="000B306E">
        <w:rPr>
          <w:rFonts w:asciiTheme="minorEastAsia" w:hAnsiTheme="minorEastAsia" w:hint="eastAsia"/>
          <w:sz w:val="18"/>
          <w:szCs w:val="18"/>
        </w:rPr>
        <w:t>（※３）本事業の遂行にあたって保護すべき情報を取り扱う可能性のある者。</w:t>
      </w:r>
    </w:p>
    <w:p w14:paraId="542BEC01" w14:textId="77777777" w:rsidR="00A560B2" w:rsidRPr="000B306E" w:rsidRDefault="00A560B2" w:rsidP="00A560B2">
      <w:pPr>
        <w:spacing w:line="320" w:lineRule="exact"/>
        <w:ind w:left="540" w:hangingChars="300" w:hanging="540"/>
        <w:rPr>
          <w:rFonts w:asciiTheme="minorEastAsia" w:hAnsiTheme="minorEastAsia"/>
          <w:sz w:val="18"/>
          <w:szCs w:val="18"/>
        </w:rPr>
      </w:pPr>
      <w:r w:rsidRPr="000B306E">
        <w:rPr>
          <w:rFonts w:asciiTheme="minorEastAsia" w:hAnsiTheme="minorEastAsia" w:hint="eastAsia"/>
          <w:sz w:val="18"/>
          <w:szCs w:val="18"/>
        </w:rPr>
        <w:t>（※４）日本国籍を有する者及び法務大臣から永住の許可を受けた者（入管特例法の「特別永住者」を除く。）以外の者は、パスポート番号等及び国籍を記載。</w:t>
      </w:r>
    </w:p>
    <w:p w14:paraId="3409CF03" w14:textId="77777777" w:rsidR="00A560B2" w:rsidRPr="000B306E" w:rsidRDefault="00A560B2" w:rsidP="00A560B2">
      <w:pPr>
        <w:spacing w:line="320" w:lineRule="exact"/>
        <w:ind w:left="540" w:hangingChars="300" w:hanging="540"/>
        <w:rPr>
          <w:rFonts w:asciiTheme="minorEastAsia" w:hAnsiTheme="minorEastAsia"/>
          <w:sz w:val="18"/>
          <w:szCs w:val="18"/>
        </w:rPr>
      </w:pPr>
      <w:r w:rsidRPr="000B306E">
        <w:rPr>
          <w:rFonts w:asciiTheme="minorEastAsia" w:hAnsiTheme="minorEastAsia" w:hint="eastAsia"/>
          <w:sz w:val="18"/>
          <w:szCs w:val="18"/>
        </w:rPr>
        <w:t>（※５）住所、生年月日については、必ずしも契約前に提出することを要しないが、その場合であっても担当課室から求められた場合は速やかに提出すること。</w:t>
      </w:r>
    </w:p>
    <w:p w14:paraId="77576819" w14:textId="77777777" w:rsidR="00A560B2" w:rsidRPr="000B306E" w:rsidRDefault="00A560B2" w:rsidP="00A560B2">
      <w:pPr>
        <w:rPr>
          <w:rFonts w:asciiTheme="minorEastAsia" w:hAnsiTheme="minorEastAsia"/>
        </w:rPr>
      </w:pPr>
    </w:p>
    <w:p w14:paraId="6F418841" w14:textId="77777777" w:rsidR="00A560B2" w:rsidRPr="000B306E" w:rsidRDefault="00A560B2" w:rsidP="00A560B2">
      <w:pPr>
        <w:rPr>
          <w:rFonts w:asciiTheme="minorEastAsia" w:hAnsiTheme="minorEastAsia"/>
        </w:rPr>
      </w:pPr>
      <w:r w:rsidRPr="000B306E">
        <w:rPr>
          <w:rFonts w:asciiTheme="minorEastAsia" w:hAnsiTheme="minorEastAsia" w:hint="eastAsia"/>
        </w:rPr>
        <w:t>②情報管理体制図</w:t>
      </w:r>
    </w:p>
    <w:p w14:paraId="40152B83" w14:textId="77777777" w:rsidR="00A560B2" w:rsidRPr="000B306E" w:rsidRDefault="00A560B2" w:rsidP="00A560B2">
      <w:pPr>
        <w:rPr>
          <w:rFonts w:asciiTheme="minorEastAsia" w:hAnsiTheme="minorEastAsia"/>
        </w:rPr>
      </w:pPr>
      <w:r w:rsidRPr="000B306E">
        <w:rPr>
          <w:rFonts w:asciiTheme="minorEastAsia" w:hAnsiTheme="minorEastAsia" w:hint="eastAsia"/>
          <w:noProof/>
        </w:rPr>
        <mc:AlternateContent>
          <mc:Choice Requires="wps">
            <w:drawing>
              <wp:anchor distT="0" distB="0" distL="114300" distR="114300" simplePos="0" relativeHeight="251658242" behindDoc="0" locked="0" layoutInCell="1" allowOverlap="1" wp14:anchorId="6AD3F72F" wp14:editId="60BEB7BD">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A34C2A3" w14:textId="77777777" w:rsidR="00A560B2" w:rsidRPr="00D4044B" w:rsidRDefault="00A560B2" w:rsidP="00A560B2">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3F72F" id="正方形/長方形 10" o:spid="_x0000_s1026" style="position:absolute;left:0;text-align:left;margin-left:181.85pt;margin-top:4.35pt;width:113.25pt;height:2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" fillcolor="white [3212]" strokecolor="#243f60 [1604]" strokeweight="2pt">
                <v:textbox>
                  <w:txbxContent>
                    <w:p w14:paraId="5A34C2A3" w14:textId="77777777" w:rsidR="00A560B2" w:rsidRPr="00D4044B" w:rsidRDefault="00A560B2" w:rsidP="00A560B2">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B306E">
        <w:rPr>
          <w:rFonts w:asciiTheme="minorEastAsia" w:hAnsiTheme="minorEastAsia" w:hint="eastAsia"/>
        </w:rPr>
        <w:t>（例）</w:t>
      </w:r>
    </w:p>
    <w:p w14:paraId="07330AD9" w14:textId="77777777" w:rsidR="00A560B2" w:rsidRDefault="00A560B2" w:rsidP="00A560B2">
      <w:pPr>
        <w:rPr>
          <w:rFonts w:ascii="‚l‚r –¾’©"/>
        </w:rPr>
      </w:pPr>
      <w:r>
        <w:rPr>
          <w:rFonts w:ascii="‚l‚r –¾’©" w:hint="eastAsia"/>
          <w:noProof/>
        </w:rPr>
        <mc:AlternateContent>
          <mc:Choice Requires="wps">
            <w:drawing>
              <wp:anchor distT="0" distB="0" distL="114300" distR="114300" simplePos="0" relativeHeight="251658240" behindDoc="0" locked="0" layoutInCell="1" allowOverlap="1" wp14:anchorId="0F9BBCA2" wp14:editId="64A046B3">
                <wp:simplePos x="0" y="0"/>
                <wp:positionH relativeFrom="column">
                  <wp:posOffset>156846</wp:posOffset>
                </wp:positionH>
                <wp:positionV relativeFrom="paragraph">
                  <wp:posOffset>74295</wp:posOffset>
                </wp:positionV>
                <wp:extent cx="5581650" cy="2495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5FAC8C" w14:textId="77777777" w:rsidR="00A560B2" w:rsidRPr="00D4044B" w:rsidRDefault="00A560B2" w:rsidP="00A560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BBCA2" id="正方形/長方形 11" o:spid="_x0000_s1027" style="position:absolute;left:0;text-align:left;margin-left:12.35pt;margin-top:5.85pt;width:439.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Gy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MkXFnC+XhARlCr3rv5Kami7gVPjwIJJnT5dHohnv6aANtwWGwOKsAf3+0H+NJfeTlrKWxKbj/&#10;tROoODPfLenycjqfxzlLi3n+dUYLfO3ZvvbYXbMGurgpPRJOJjPGB3M0NULzTBO+ilXJJayk2gUP&#10;R3Md+mGmF0Kq1SoF0WQ5EW7to5MROrIcZfbUPQt0gxYDyfgOjgMmFm8k2cfGTAurXQBdJ72eWB34&#10;p6lMQhpekDj2r9cp6vTOLf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AaaoGyawIAAC8FAAAOAAAAAAAAAAAAAAAAAC4C&#10;AABkcnMvZTJvRG9jLnhtbFBLAQItABQABgAIAAAAIQD+QZdY3QAAAAkBAAAPAAAAAAAAAAAAAAAA&#10;AMUEAABkcnMvZG93bnJldi54bWxQSwUGAAAAAAQABADzAAAAzwUAAAAA&#10;" filled="f" strokecolor="#243f60 [1604]" strokeweight="2pt">
                <v:textbox>
                  <w:txbxContent>
                    <w:p w14:paraId="045FAC8C" w14:textId="77777777" w:rsidR="00A560B2" w:rsidRPr="00D4044B" w:rsidRDefault="00A560B2" w:rsidP="00A560B2"/>
                  </w:txbxContent>
                </v:textbox>
              </v:rect>
            </w:pict>
          </mc:Fallback>
        </mc:AlternateContent>
      </w:r>
      <w:r>
        <w:rPr>
          <w:rFonts w:ascii="‚l‚r –¾’©" w:hint="eastAsia"/>
          <w:noProof/>
        </w:rPr>
        <w:drawing>
          <wp:anchor distT="0" distB="0" distL="114300" distR="114300" simplePos="0" relativeHeight="251658241" behindDoc="0" locked="0" layoutInCell="1" allowOverlap="1" wp14:anchorId="73C5358A" wp14:editId="6FA3DA47">
            <wp:simplePos x="0" y="0"/>
            <wp:positionH relativeFrom="column">
              <wp:posOffset>537845</wp:posOffset>
            </wp:positionH>
            <wp:positionV relativeFrom="paragraph">
              <wp:posOffset>226060</wp:posOffset>
            </wp:positionV>
            <wp:extent cx="4848225" cy="2219325"/>
            <wp:effectExtent l="247650" t="0" r="257175" b="2857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14:paraId="4C33DA88" w14:textId="77777777" w:rsidR="00A560B2" w:rsidRDefault="00A560B2" w:rsidP="00A560B2">
      <w:pPr>
        <w:rPr>
          <w:rFonts w:ascii="‚l‚r –¾’©"/>
        </w:rPr>
      </w:pPr>
    </w:p>
    <w:p w14:paraId="7C5379FB" w14:textId="77777777" w:rsidR="00A560B2" w:rsidRDefault="00A560B2" w:rsidP="00A560B2">
      <w:pPr>
        <w:rPr>
          <w:rFonts w:ascii="‚l‚r –¾’©"/>
        </w:rPr>
      </w:pPr>
    </w:p>
    <w:p w14:paraId="297B8593" w14:textId="77777777" w:rsidR="00A560B2" w:rsidRDefault="00A560B2" w:rsidP="00A560B2">
      <w:pPr>
        <w:rPr>
          <w:rFonts w:ascii="‚l‚r –¾’©"/>
        </w:rPr>
      </w:pPr>
    </w:p>
    <w:p w14:paraId="02C027C1" w14:textId="77777777" w:rsidR="00A560B2" w:rsidRDefault="00A560B2" w:rsidP="00A560B2">
      <w:pPr>
        <w:rPr>
          <w:rFonts w:ascii="‚l‚r –¾’©"/>
        </w:rPr>
      </w:pPr>
    </w:p>
    <w:p w14:paraId="20C1D84E" w14:textId="77777777" w:rsidR="00A560B2" w:rsidRDefault="00A560B2" w:rsidP="00A560B2">
      <w:pPr>
        <w:rPr>
          <w:rFonts w:ascii="‚l‚r –¾’©"/>
        </w:rPr>
      </w:pPr>
    </w:p>
    <w:p w14:paraId="4793DCDD" w14:textId="77777777" w:rsidR="00A560B2" w:rsidRDefault="00A560B2" w:rsidP="00A560B2">
      <w:pPr>
        <w:rPr>
          <w:rFonts w:ascii="‚l‚r –¾’©"/>
        </w:rPr>
      </w:pPr>
    </w:p>
    <w:p w14:paraId="0E8CE16E" w14:textId="77777777" w:rsidR="00A560B2" w:rsidRDefault="00A560B2" w:rsidP="00A560B2">
      <w:pPr>
        <w:rPr>
          <w:rFonts w:ascii="‚l‚r –¾’©"/>
        </w:rPr>
      </w:pPr>
    </w:p>
    <w:p w14:paraId="4DB0F5F4" w14:textId="77777777" w:rsidR="00A560B2" w:rsidRDefault="00A560B2" w:rsidP="00A560B2">
      <w:pPr>
        <w:rPr>
          <w:rFonts w:ascii="‚l‚r –¾’©"/>
        </w:rPr>
      </w:pPr>
    </w:p>
    <w:p w14:paraId="18D865F0" w14:textId="77777777" w:rsidR="00A560B2" w:rsidRDefault="00A560B2" w:rsidP="00A560B2">
      <w:pPr>
        <w:rPr>
          <w:rFonts w:ascii="‚l‚r –¾’©"/>
        </w:rPr>
      </w:pPr>
    </w:p>
    <w:p w14:paraId="40CB68ED" w14:textId="77777777" w:rsidR="00A560B2" w:rsidRDefault="00A560B2" w:rsidP="00A560B2">
      <w:pPr>
        <w:rPr>
          <w:rFonts w:ascii="‚l‚r –¾’©"/>
        </w:rPr>
      </w:pPr>
    </w:p>
    <w:p w14:paraId="5685238A" w14:textId="77777777" w:rsidR="00A560B2" w:rsidRDefault="00A560B2" w:rsidP="00A560B2">
      <w:pPr>
        <w:rPr>
          <w:rFonts w:ascii="‚l‚r –¾’©"/>
        </w:rPr>
      </w:pPr>
    </w:p>
    <w:p w14:paraId="46A449CF" w14:textId="77777777" w:rsidR="00A560B2" w:rsidRPr="00EB6398" w:rsidRDefault="00A560B2" w:rsidP="00A560B2">
      <w:pPr>
        <w:spacing w:line="300" w:lineRule="exact"/>
        <w:rPr>
          <w:rFonts w:asciiTheme="minorEastAsia" w:hAnsiTheme="minorEastAsia"/>
          <w:szCs w:val="21"/>
        </w:rPr>
      </w:pPr>
      <w:r w:rsidRPr="00EB6398">
        <w:rPr>
          <w:rFonts w:asciiTheme="minorEastAsia" w:hAnsiTheme="minorEastAsia" w:hint="eastAsia"/>
          <w:szCs w:val="21"/>
        </w:rPr>
        <w:t>【情報管理体制図に記載すべき事項】</w:t>
      </w:r>
    </w:p>
    <w:p w14:paraId="27B072CD" w14:textId="77777777" w:rsidR="00A560B2" w:rsidRPr="00EB6398" w:rsidRDefault="00A560B2" w:rsidP="00A560B2">
      <w:pPr>
        <w:spacing w:line="300" w:lineRule="exact"/>
        <w:ind w:leftChars="100" w:left="210"/>
        <w:rPr>
          <w:rFonts w:asciiTheme="minorEastAsia" w:hAnsiTheme="minorEastAsia"/>
          <w:szCs w:val="21"/>
        </w:rPr>
      </w:pPr>
      <w:r w:rsidRPr="00EB6398">
        <w:rPr>
          <w:rFonts w:asciiTheme="minorEastAsia" w:hAnsiTheme="minorEastAsia" w:hint="eastAsia"/>
          <w:szCs w:val="21"/>
        </w:rPr>
        <w:t>・本事業の遂行にあたって保護すべき情報を取り扱う全ての者。（再委託先も含む。）</w:t>
      </w:r>
    </w:p>
    <w:p w14:paraId="0BBA61AC" w14:textId="4830C352" w:rsidR="00D56FA5" w:rsidRPr="00A560B2" w:rsidRDefault="00A560B2" w:rsidP="0004660D">
      <w:pPr>
        <w:spacing w:line="300" w:lineRule="exact"/>
        <w:ind w:leftChars="100" w:left="210"/>
        <w:rPr>
          <w:rFonts w:ascii="ＭＳ ゴシック" w:eastAsia="ＭＳ ゴシック" w:hAnsi="ＭＳ ゴシック"/>
          <w:sz w:val="24"/>
          <w:szCs w:val="24"/>
        </w:rPr>
      </w:pPr>
      <w:r w:rsidRPr="00EB6398">
        <w:rPr>
          <w:rFonts w:asciiTheme="minorEastAsia" w:hAnsiTheme="minorEastAsia" w:hint="eastAsia"/>
          <w:szCs w:val="21"/>
        </w:rPr>
        <w:t>・本事業の遂行のため最低限必要な範囲で情報取扱者を設定し記載すること。</w:t>
      </w:r>
    </w:p>
    <w:sectPr w:rsidR="00D56FA5" w:rsidRPr="00A560B2" w:rsidSect="00A53140">
      <w:headerReference w:type="first" r:id="rId15"/>
      <w:pgSz w:w="11906" w:h="16838" w:code="9"/>
      <w:pgMar w:top="1418"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66DA5" w14:textId="77777777" w:rsidR="00864C89" w:rsidRDefault="00864C89" w:rsidP="003C0825">
      <w:r>
        <w:separator/>
      </w:r>
    </w:p>
  </w:endnote>
  <w:endnote w:type="continuationSeparator" w:id="0">
    <w:p w14:paraId="45DAFD38" w14:textId="77777777" w:rsidR="00864C89" w:rsidRDefault="00864C89" w:rsidP="003C0825">
      <w:r>
        <w:continuationSeparator/>
      </w:r>
    </w:p>
  </w:endnote>
  <w:endnote w:type="continuationNotice" w:id="1">
    <w:p w14:paraId="61BBE79D" w14:textId="77777777" w:rsidR="00864C89" w:rsidRDefault="00864C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艀.">
    <w:altName w:val="AR Pゴシック体M"/>
    <w:panose1 w:val="00000000000000000000"/>
    <w:charset w:val="80"/>
    <w:family w:val="swiss"/>
    <w:notTrueType/>
    <w:pitch w:val="default"/>
    <w:sig w:usb0="00000001" w:usb1="08070000" w:usb2="0000001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73451" w14:textId="77777777" w:rsidR="00864C89" w:rsidRDefault="00864C89" w:rsidP="003C0825">
      <w:r>
        <w:separator/>
      </w:r>
    </w:p>
  </w:footnote>
  <w:footnote w:type="continuationSeparator" w:id="0">
    <w:p w14:paraId="28EC8B97" w14:textId="77777777" w:rsidR="00864C89" w:rsidRDefault="00864C89" w:rsidP="003C0825">
      <w:r>
        <w:continuationSeparator/>
      </w:r>
    </w:p>
  </w:footnote>
  <w:footnote w:type="continuationNotice" w:id="1">
    <w:p w14:paraId="31ECB0F4" w14:textId="77777777" w:rsidR="00864C89" w:rsidRDefault="00864C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ACF4E" w14:textId="77777777" w:rsidR="00A41571" w:rsidRPr="003040E8" w:rsidRDefault="00A41571" w:rsidP="00CC3F01">
    <w:pPr>
      <w:pStyle w:val="a3"/>
      <w:jc w:val="center"/>
      <w:rPr>
        <w:rFonts w:asciiTheme="minorEastAsia" w:hAnsiTheme="minorEastAsia"/>
        <w:sz w:val="25"/>
      </w:rPr>
    </w:pPr>
  </w:p>
  <w:p w14:paraId="53BFCB30" w14:textId="77777777" w:rsidR="00A41571" w:rsidRPr="003040E8" w:rsidRDefault="00A41571" w:rsidP="00E4732E">
    <w:pPr>
      <w:pStyle w:val="a3"/>
      <w:jc w:val="right"/>
      <w:rPr>
        <w:rFonts w:asciiTheme="minorEastAsia" w:hAnsiTheme="minorEastAsia"/>
        <w:sz w:val="25"/>
      </w:rPr>
    </w:pPr>
    <w:r>
      <w:rPr>
        <w:rFonts w:asciiTheme="minorEastAsia" w:hAnsiTheme="minorEastAsia" w:hint="eastAsia"/>
        <w:sz w:val="25"/>
      </w:rPr>
      <w:t xml:space="preserve">　　　　　　　　　　　</w:t>
    </w:r>
  </w:p>
  <w:p w14:paraId="7FE2C0D5" w14:textId="77777777" w:rsidR="00A41571" w:rsidRPr="00CC3F01" w:rsidRDefault="00A41571" w:rsidP="00CC3F0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71881143">
    <w:abstractNumId w:val="2"/>
  </w:num>
  <w:num w:numId="2" w16cid:durableId="1641689677">
    <w:abstractNumId w:val="1"/>
  </w:num>
  <w:num w:numId="3" w16cid:durableId="1991136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739F"/>
    <w:rsid w:val="00005795"/>
    <w:rsid w:val="00033A31"/>
    <w:rsid w:val="00043E9F"/>
    <w:rsid w:val="00044631"/>
    <w:rsid w:val="00045AEB"/>
    <w:rsid w:val="000463EE"/>
    <w:rsid w:val="0004660D"/>
    <w:rsid w:val="000527D2"/>
    <w:rsid w:val="00070EC1"/>
    <w:rsid w:val="000723B2"/>
    <w:rsid w:val="0007349A"/>
    <w:rsid w:val="0007697F"/>
    <w:rsid w:val="00091727"/>
    <w:rsid w:val="000919BE"/>
    <w:rsid w:val="000946CF"/>
    <w:rsid w:val="000A71DA"/>
    <w:rsid w:val="000B306E"/>
    <w:rsid w:val="000B4473"/>
    <w:rsid w:val="000C082D"/>
    <w:rsid w:val="000E0771"/>
    <w:rsid w:val="000E1C79"/>
    <w:rsid w:val="000F3B30"/>
    <w:rsid w:val="00100368"/>
    <w:rsid w:val="00127D17"/>
    <w:rsid w:val="00133A6B"/>
    <w:rsid w:val="001415DE"/>
    <w:rsid w:val="00151D3C"/>
    <w:rsid w:val="001832EC"/>
    <w:rsid w:val="00184B85"/>
    <w:rsid w:val="0019650C"/>
    <w:rsid w:val="001A27C9"/>
    <w:rsid w:val="001A2B9A"/>
    <w:rsid w:val="001B3B05"/>
    <w:rsid w:val="001B421B"/>
    <w:rsid w:val="001C4697"/>
    <w:rsid w:val="001D164D"/>
    <w:rsid w:val="001D5A44"/>
    <w:rsid w:val="001D6433"/>
    <w:rsid w:val="001E541B"/>
    <w:rsid w:val="001F13A2"/>
    <w:rsid w:val="001F6588"/>
    <w:rsid w:val="002006CD"/>
    <w:rsid w:val="002012A8"/>
    <w:rsid w:val="0020339F"/>
    <w:rsid w:val="002036E8"/>
    <w:rsid w:val="00205B80"/>
    <w:rsid w:val="002171EA"/>
    <w:rsid w:val="00220546"/>
    <w:rsid w:val="0022760E"/>
    <w:rsid w:val="00232074"/>
    <w:rsid w:val="00247D8A"/>
    <w:rsid w:val="002503DE"/>
    <w:rsid w:val="002573F7"/>
    <w:rsid w:val="00273409"/>
    <w:rsid w:val="002805F4"/>
    <w:rsid w:val="002A6CB2"/>
    <w:rsid w:val="002B02B9"/>
    <w:rsid w:val="002D0069"/>
    <w:rsid w:val="002D0732"/>
    <w:rsid w:val="002E586F"/>
    <w:rsid w:val="002E70C0"/>
    <w:rsid w:val="002F3E17"/>
    <w:rsid w:val="002F629C"/>
    <w:rsid w:val="002F68BB"/>
    <w:rsid w:val="002F7823"/>
    <w:rsid w:val="00302638"/>
    <w:rsid w:val="00303F12"/>
    <w:rsid w:val="00331EDB"/>
    <w:rsid w:val="0034341C"/>
    <w:rsid w:val="00350F03"/>
    <w:rsid w:val="00353328"/>
    <w:rsid w:val="00365505"/>
    <w:rsid w:val="00371D52"/>
    <w:rsid w:val="00374EE0"/>
    <w:rsid w:val="003779C0"/>
    <w:rsid w:val="00381BFC"/>
    <w:rsid w:val="003878F7"/>
    <w:rsid w:val="003A71F1"/>
    <w:rsid w:val="003A7EEC"/>
    <w:rsid w:val="003C0825"/>
    <w:rsid w:val="003C3480"/>
    <w:rsid w:val="003D0A66"/>
    <w:rsid w:val="003D0BD3"/>
    <w:rsid w:val="003D3E4D"/>
    <w:rsid w:val="003D3FA5"/>
    <w:rsid w:val="003D5B33"/>
    <w:rsid w:val="003E11C0"/>
    <w:rsid w:val="003E4CA4"/>
    <w:rsid w:val="003F64BB"/>
    <w:rsid w:val="00404F24"/>
    <w:rsid w:val="00407B79"/>
    <w:rsid w:val="00424F54"/>
    <w:rsid w:val="00432253"/>
    <w:rsid w:val="00441DFD"/>
    <w:rsid w:val="00447A5F"/>
    <w:rsid w:val="00462E44"/>
    <w:rsid w:val="00463895"/>
    <w:rsid w:val="004713CE"/>
    <w:rsid w:val="0048455A"/>
    <w:rsid w:val="004B5CF4"/>
    <w:rsid w:val="004B6493"/>
    <w:rsid w:val="004C1687"/>
    <w:rsid w:val="004D651A"/>
    <w:rsid w:val="004E0161"/>
    <w:rsid w:val="004E26FE"/>
    <w:rsid w:val="004E444A"/>
    <w:rsid w:val="00505621"/>
    <w:rsid w:val="00536C47"/>
    <w:rsid w:val="00553CC8"/>
    <w:rsid w:val="0055795C"/>
    <w:rsid w:val="00560D2E"/>
    <w:rsid w:val="00561CC5"/>
    <w:rsid w:val="00564898"/>
    <w:rsid w:val="005704F3"/>
    <w:rsid w:val="0057766E"/>
    <w:rsid w:val="00581C6B"/>
    <w:rsid w:val="00593C63"/>
    <w:rsid w:val="00597310"/>
    <w:rsid w:val="005A5A4C"/>
    <w:rsid w:val="005B5091"/>
    <w:rsid w:val="005B6758"/>
    <w:rsid w:val="005C23FB"/>
    <w:rsid w:val="005D04D4"/>
    <w:rsid w:val="005E11A6"/>
    <w:rsid w:val="00600F1A"/>
    <w:rsid w:val="00611BAD"/>
    <w:rsid w:val="006124AD"/>
    <w:rsid w:val="006166E9"/>
    <w:rsid w:val="00621B75"/>
    <w:rsid w:val="006300AC"/>
    <w:rsid w:val="006324D3"/>
    <w:rsid w:val="006324FB"/>
    <w:rsid w:val="00635394"/>
    <w:rsid w:val="00635CCF"/>
    <w:rsid w:val="0064739F"/>
    <w:rsid w:val="00656463"/>
    <w:rsid w:val="00657BE2"/>
    <w:rsid w:val="00676AF6"/>
    <w:rsid w:val="00680CB6"/>
    <w:rsid w:val="00691B88"/>
    <w:rsid w:val="00697832"/>
    <w:rsid w:val="006A0EE6"/>
    <w:rsid w:val="006D41F1"/>
    <w:rsid w:val="006D4256"/>
    <w:rsid w:val="006E18E6"/>
    <w:rsid w:val="00700F67"/>
    <w:rsid w:val="00702382"/>
    <w:rsid w:val="0071550B"/>
    <w:rsid w:val="00717CC1"/>
    <w:rsid w:val="00723212"/>
    <w:rsid w:val="00725C30"/>
    <w:rsid w:val="00727A67"/>
    <w:rsid w:val="00735622"/>
    <w:rsid w:val="00741C9C"/>
    <w:rsid w:val="007460B0"/>
    <w:rsid w:val="007462E1"/>
    <w:rsid w:val="00751375"/>
    <w:rsid w:val="0075420B"/>
    <w:rsid w:val="00756468"/>
    <w:rsid w:val="007642C1"/>
    <w:rsid w:val="0077548A"/>
    <w:rsid w:val="00776A36"/>
    <w:rsid w:val="007800EC"/>
    <w:rsid w:val="00787DBA"/>
    <w:rsid w:val="007A3AF2"/>
    <w:rsid w:val="007B4A47"/>
    <w:rsid w:val="007C324B"/>
    <w:rsid w:val="007D3149"/>
    <w:rsid w:val="007D7265"/>
    <w:rsid w:val="007E78E7"/>
    <w:rsid w:val="007F450D"/>
    <w:rsid w:val="007F592C"/>
    <w:rsid w:val="00813161"/>
    <w:rsid w:val="00817AE6"/>
    <w:rsid w:val="00835EA7"/>
    <w:rsid w:val="00835F11"/>
    <w:rsid w:val="00837598"/>
    <w:rsid w:val="00843D5A"/>
    <w:rsid w:val="008504EC"/>
    <w:rsid w:val="00850B55"/>
    <w:rsid w:val="0085397B"/>
    <w:rsid w:val="00864C89"/>
    <w:rsid w:val="00871B8C"/>
    <w:rsid w:val="0088214A"/>
    <w:rsid w:val="00885EF3"/>
    <w:rsid w:val="008A34A8"/>
    <w:rsid w:val="008B728A"/>
    <w:rsid w:val="008D07ED"/>
    <w:rsid w:val="008D4E34"/>
    <w:rsid w:val="008F0BF8"/>
    <w:rsid w:val="008F4339"/>
    <w:rsid w:val="00900953"/>
    <w:rsid w:val="00904D18"/>
    <w:rsid w:val="00910BCC"/>
    <w:rsid w:val="00927C9C"/>
    <w:rsid w:val="00936336"/>
    <w:rsid w:val="0095163F"/>
    <w:rsid w:val="009646CA"/>
    <w:rsid w:val="00984CA1"/>
    <w:rsid w:val="00984D9D"/>
    <w:rsid w:val="0099199D"/>
    <w:rsid w:val="009956ED"/>
    <w:rsid w:val="009969EB"/>
    <w:rsid w:val="009A0BEC"/>
    <w:rsid w:val="009A2EFA"/>
    <w:rsid w:val="009C0157"/>
    <w:rsid w:val="009C62E9"/>
    <w:rsid w:val="009D01ED"/>
    <w:rsid w:val="009D5E71"/>
    <w:rsid w:val="009E1FB0"/>
    <w:rsid w:val="00A02637"/>
    <w:rsid w:val="00A0322C"/>
    <w:rsid w:val="00A04052"/>
    <w:rsid w:val="00A04CE4"/>
    <w:rsid w:val="00A05DC6"/>
    <w:rsid w:val="00A25454"/>
    <w:rsid w:val="00A274F6"/>
    <w:rsid w:val="00A31CA4"/>
    <w:rsid w:val="00A320CD"/>
    <w:rsid w:val="00A41571"/>
    <w:rsid w:val="00A4319E"/>
    <w:rsid w:val="00A504ED"/>
    <w:rsid w:val="00A51A33"/>
    <w:rsid w:val="00A53140"/>
    <w:rsid w:val="00A547FC"/>
    <w:rsid w:val="00A560B2"/>
    <w:rsid w:val="00A612BB"/>
    <w:rsid w:val="00A63B06"/>
    <w:rsid w:val="00A64F92"/>
    <w:rsid w:val="00A7241F"/>
    <w:rsid w:val="00A73640"/>
    <w:rsid w:val="00A738B8"/>
    <w:rsid w:val="00A7469C"/>
    <w:rsid w:val="00A83D87"/>
    <w:rsid w:val="00A91571"/>
    <w:rsid w:val="00A95E7F"/>
    <w:rsid w:val="00AA631A"/>
    <w:rsid w:val="00AB1C6B"/>
    <w:rsid w:val="00AB52CA"/>
    <w:rsid w:val="00AD0E04"/>
    <w:rsid w:val="00AD4929"/>
    <w:rsid w:val="00AE1F98"/>
    <w:rsid w:val="00AF789A"/>
    <w:rsid w:val="00B02590"/>
    <w:rsid w:val="00B051EC"/>
    <w:rsid w:val="00B10536"/>
    <w:rsid w:val="00B31C86"/>
    <w:rsid w:val="00B323FB"/>
    <w:rsid w:val="00B35C32"/>
    <w:rsid w:val="00B41023"/>
    <w:rsid w:val="00B44669"/>
    <w:rsid w:val="00B47AD2"/>
    <w:rsid w:val="00B62752"/>
    <w:rsid w:val="00B744EB"/>
    <w:rsid w:val="00B91418"/>
    <w:rsid w:val="00B9323D"/>
    <w:rsid w:val="00B941D5"/>
    <w:rsid w:val="00BA184E"/>
    <w:rsid w:val="00BA3058"/>
    <w:rsid w:val="00BB1100"/>
    <w:rsid w:val="00BB7FE0"/>
    <w:rsid w:val="00BD078F"/>
    <w:rsid w:val="00BD2B20"/>
    <w:rsid w:val="00BD344E"/>
    <w:rsid w:val="00BF288A"/>
    <w:rsid w:val="00C07C24"/>
    <w:rsid w:val="00C10CCA"/>
    <w:rsid w:val="00C161BF"/>
    <w:rsid w:val="00C1665C"/>
    <w:rsid w:val="00C260B1"/>
    <w:rsid w:val="00C344D1"/>
    <w:rsid w:val="00C35DA5"/>
    <w:rsid w:val="00CB41E5"/>
    <w:rsid w:val="00CB4A66"/>
    <w:rsid w:val="00CC3F01"/>
    <w:rsid w:val="00CD2796"/>
    <w:rsid w:val="00CD66D8"/>
    <w:rsid w:val="00CE1674"/>
    <w:rsid w:val="00CF549B"/>
    <w:rsid w:val="00D06BA5"/>
    <w:rsid w:val="00D074D9"/>
    <w:rsid w:val="00D13170"/>
    <w:rsid w:val="00D132C1"/>
    <w:rsid w:val="00D16B5F"/>
    <w:rsid w:val="00D21984"/>
    <w:rsid w:val="00D2219F"/>
    <w:rsid w:val="00D33590"/>
    <w:rsid w:val="00D340D6"/>
    <w:rsid w:val="00D4261E"/>
    <w:rsid w:val="00D54524"/>
    <w:rsid w:val="00D56FA5"/>
    <w:rsid w:val="00D769D9"/>
    <w:rsid w:val="00D775A0"/>
    <w:rsid w:val="00DA1B28"/>
    <w:rsid w:val="00DD7878"/>
    <w:rsid w:val="00DE5FD9"/>
    <w:rsid w:val="00DF1508"/>
    <w:rsid w:val="00E01B21"/>
    <w:rsid w:val="00E13DE5"/>
    <w:rsid w:val="00E14E71"/>
    <w:rsid w:val="00E17E62"/>
    <w:rsid w:val="00E2078B"/>
    <w:rsid w:val="00E22413"/>
    <w:rsid w:val="00E23D6C"/>
    <w:rsid w:val="00E24CE1"/>
    <w:rsid w:val="00E44279"/>
    <w:rsid w:val="00E4732E"/>
    <w:rsid w:val="00E57140"/>
    <w:rsid w:val="00E7574A"/>
    <w:rsid w:val="00E82914"/>
    <w:rsid w:val="00E87499"/>
    <w:rsid w:val="00E96858"/>
    <w:rsid w:val="00E97621"/>
    <w:rsid w:val="00ED56B8"/>
    <w:rsid w:val="00ED5AE2"/>
    <w:rsid w:val="00ED7E07"/>
    <w:rsid w:val="00EF7CDD"/>
    <w:rsid w:val="00F14BE7"/>
    <w:rsid w:val="00F22E8C"/>
    <w:rsid w:val="00F238E7"/>
    <w:rsid w:val="00F3406B"/>
    <w:rsid w:val="00F41EC0"/>
    <w:rsid w:val="00F50C05"/>
    <w:rsid w:val="00F532E3"/>
    <w:rsid w:val="00F91CA6"/>
    <w:rsid w:val="00FA5386"/>
    <w:rsid w:val="00FC20AD"/>
    <w:rsid w:val="00FC25CF"/>
    <w:rsid w:val="00FD7122"/>
    <w:rsid w:val="00FE316D"/>
    <w:rsid w:val="00FE3B4A"/>
    <w:rsid w:val="00FF111C"/>
    <w:rsid w:val="00FF1290"/>
    <w:rsid w:val="00FF4B28"/>
    <w:rsid w:val="00FF4E9A"/>
    <w:rsid w:val="46859132"/>
    <w:rsid w:val="52C2F7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FCA6E9A"/>
  <w15:docId w15:val="{6F724FB3-38FD-4047-834C-7393B349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semiHidden/>
    <w:unhideWhenUsed/>
    <w:rsid w:val="00676AF6"/>
    <w:pPr>
      <w:jc w:val="left"/>
    </w:pPr>
    <w:rPr>
      <w:rFonts w:eastAsia="HG丸ｺﾞｼｯｸM-PRO"/>
      <w:sz w:val="24"/>
    </w:rPr>
  </w:style>
  <w:style w:type="character" w:customStyle="1" w:styleId="af">
    <w:name w:val="コメント文字列 (文字)"/>
    <w:basedOn w:val="a0"/>
    <w:link w:val="ae"/>
    <w:uiPriority w:val="99"/>
    <w:semiHidden/>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paragraph" w:customStyle="1" w:styleId="Default">
    <w:name w:val="Default"/>
    <w:rsid w:val="000919BE"/>
    <w:pPr>
      <w:widowControl w:val="0"/>
      <w:autoSpaceDE w:val="0"/>
      <w:autoSpaceDN w:val="0"/>
      <w:adjustRightInd w:val="0"/>
    </w:pPr>
    <w:rPr>
      <w:rFonts w:ascii="ＭＳ@..艀." w:eastAsia="ＭＳ@..艀." w:cs="ＭＳ@..艀."/>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 w:id="1826847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3398">
          <w:marLeft w:val="0"/>
          <w:marRight w:val="0"/>
          <w:marTop w:val="0"/>
          <w:marBottom w:val="0"/>
          <w:divBdr>
            <w:top w:val="none" w:sz="0" w:space="0" w:color="auto"/>
            <w:left w:val="none" w:sz="0" w:space="0" w:color="auto"/>
            <w:bottom w:val="none" w:sz="0" w:space="0" w:color="auto"/>
            <w:right w:val="none" w:sz="0" w:space="0" w:color="auto"/>
          </w:divBdr>
          <w:divsChild>
            <w:div w:id="644894888">
              <w:marLeft w:val="0"/>
              <w:marRight w:val="0"/>
              <w:marTop w:val="0"/>
              <w:marBottom w:val="0"/>
              <w:divBdr>
                <w:top w:val="none" w:sz="0" w:space="0" w:color="auto"/>
                <w:left w:val="none" w:sz="0" w:space="0" w:color="auto"/>
                <w:bottom w:val="none" w:sz="0" w:space="0" w:color="auto"/>
                <w:right w:val="none" w:sz="0" w:space="0" w:color="auto"/>
              </w:divBdr>
              <w:divsChild>
                <w:div w:id="1830974179">
                  <w:marLeft w:val="0"/>
                  <w:marRight w:val="0"/>
                  <w:marTop w:val="0"/>
                  <w:marBottom w:val="0"/>
                  <w:divBdr>
                    <w:top w:val="none" w:sz="0" w:space="0" w:color="auto"/>
                    <w:left w:val="none" w:sz="0" w:space="0" w:color="auto"/>
                    <w:bottom w:val="none" w:sz="0" w:space="0" w:color="auto"/>
                    <w:right w:val="none" w:sz="0" w:space="0" w:color="auto"/>
                  </w:divBdr>
                  <w:divsChild>
                    <w:div w:id="172755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hyperlink" Target="https://www.meti.go.jp/press/2022/09/20220913003/20220913003-a.pdf"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DF7C8-E21E-4947-9251-9C52E3D28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7</Pages>
  <Words>2462</Words>
  <Characters>2562</Characters>
  <Application>Microsoft Office Word</Application>
  <DocSecurity>0</DocSecurity>
  <Lines>160</Lines>
  <Paragraphs>125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4899</CharactersWithSpaces>
  <SharedDoc>false</SharedDoc>
  <HLinks>
    <vt:vector size="6" baseType="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Windows ユーザー</cp:lastModifiedBy>
  <cp:revision>59</cp:revision>
  <cp:lastPrinted>2024-05-14T10:35:00Z</cp:lastPrinted>
  <dcterms:created xsi:type="dcterms:W3CDTF">2017-04-26T04:39:00Z</dcterms:created>
  <dcterms:modified xsi:type="dcterms:W3CDTF">2024-05-14T10:36:00Z</dcterms:modified>
</cp:coreProperties>
</file>