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B778" w14:textId="2B4A66F3" w:rsidR="003E62DC" w:rsidRPr="000F0716" w:rsidRDefault="009803BF" w:rsidP="003E62DC">
      <w:pPr>
        <w:jc w:val="center"/>
        <w:rPr>
          <w:rFonts w:asciiTheme="minorEastAsia" w:hAnsiTheme="minorEastAsia"/>
          <w:szCs w:val="21"/>
        </w:rPr>
      </w:pPr>
      <w:r>
        <w:rPr>
          <w:rFonts w:asciiTheme="minorEastAsia" w:hAnsiTheme="minorEastAsia" w:hint="eastAsia"/>
          <w:szCs w:val="21"/>
        </w:rPr>
        <w:t>仕様書</w:t>
      </w:r>
      <w:r w:rsidR="00B453CB">
        <w:rPr>
          <w:rFonts w:asciiTheme="minorEastAsia" w:hAnsiTheme="minorEastAsia" w:hint="eastAsia"/>
          <w:szCs w:val="21"/>
        </w:rPr>
        <w:t>（</w:t>
      </w:r>
      <w:r>
        <w:rPr>
          <w:rFonts w:asciiTheme="minorEastAsia" w:hAnsiTheme="minorEastAsia" w:hint="eastAsia"/>
          <w:szCs w:val="21"/>
        </w:rPr>
        <w:t>案</w:t>
      </w:r>
      <w:r w:rsidR="00B453CB">
        <w:rPr>
          <w:rFonts w:asciiTheme="minorEastAsia" w:hAnsiTheme="minorEastAsia" w:hint="eastAsia"/>
          <w:szCs w:val="21"/>
        </w:rPr>
        <w:t>）</w:t>
      </w:r>
    </w:p>
    <w:p w14:paraId="738E6DBA" w14:textId="77777777" w:rsidR="0081198F" w:rsidRPr="000F0716" w:rsidRDefault="0081198F" w:rsidP="0081198F">
      <w:pPr>
        <w:rPr>
          <w:rFonts w:asciiTheme="minorEastAsia" w:hAnsiTheme="minorEastAsia" w:cs="Times New Roman"/>
          <w:spacing w:val="2"/>
          <w:szCs w:val="21"/>
        </w:rPr>
      </w:pPr>
    </w:p>
    <w:p w14:paraId="3A147195" w14:textId="77777777" w:rsidR="0081198F" w:rsidRPr="000F0716" w:rsidRDefault="0081198F" w:rsidP="0081198F">
      <w:pPr>
        <w:rPr>
          <w:rFonts w:asciiTheme="minorEastAsia" w:hAnsiTheme="minorEastAsia" w:cs="Times New Roman"/>
          <w:spacing w:val="2"/>
          <w:szCs w:val="21"/>
        </w:rPr>
      </w:pPr>
      <w:r w:rsidRPr="000F0716">
        <w:rPr>
          <w:rFonts w:asciiTheme="minorEastAsia" w:hAnsiTheme="minorEastAsia" w:cs="Times New Roman"/>
          <w:spacing w:val="2"/>
          <w:szCs w:val="21"/>
        </w:rPr>
        <w:t>１．件　名</w:t>
      </w:r>
    </w:p>
    <w:p w14:paraId="2C66B8B4" w14:textId="27D0C21F" w:rsidR="00A23B17" w:rsidRPr="000F0716" w:rsidRDefault="00A07325" w:rsidP="1488F900">
      <w:pPr>
        <w:ind w:leftChars="133" w:left="279"/>
        <w:rPr>
          <w:rFonts w:asciiTheme="minorEastAsia" w:hAnsiTheme="minorEastAsia" w:cs="Times New Roman"/>
        </w:rPr>
      </w:pPr>
      <w:r w:rsidRPr="1488F900">
        <w:rPr>
          <w:rFonts w:asciiTheme="minorEastAsia" w:hAnsiTheme="minorEastAsia" w:cs="Times New Roman"/>
        </w:rPr>
        <w:t>令和</w:t>
      </w:r>
      <w:r w:rsidR="00602F3F">
        <w:rPr>
          <w:rFonts w:asciiTheme="minorEastAsia" w:hAnsiTheme="minorEastAsia" w:cs="Times New Roman" w:hint="eastAsia"/>
        </w:rPr>
        <w:t>６</w:t>
      </w:r>
      <w:r w:rsidRPr="1488F900">
        <w:rPr>
          <w:rFonts w:asciiTheme="minorEastAsia" w:hAnsiTheme="minorEastAsia" w:cs="Times New Roman"/>
        </w:rPr>
        <w:t>年度石油・ガス供給等保安対策調査等事業（</w:t>
      </w:r>
      <w:bookmarkStart w:id="0" w:name="_Hlk97058712"/>
      <w:r w:rsidRPr="1488F900">
        <w:rPr>
          <w:rFonts w:asciiTheme="minorEastAsia" w:hAnsiTheme="minorEastAsia" w:cs="Times New Roman"/>
        </w:rPr>
        <w:t>ＬＰガス保安規制に関する調査検討事業</w:t>
      </w:r>
      <w:bookmarkEnd w:id="0"/>
      <w:r w:rsidRPr="1488F900">
        <w:rPr>
          <w:rFonts w:asciiTheme="minorEastAsia" w:hAnsiTheme="minorEastAsia" w:cs="Times New Roman"/>
        </w:rPr>
        <w:t>）</w:t>
      </w:r>
    </w:p>
    <w:p w14:paraId="3C3F9483" w14:textId="77777777" w:rsidR="00A07325" w:rsidRPr="000F0716" w:rsidRDefault="00A07325" w:rsidP="00A07325">
      <w:pPr>
        <w:rPr>
          <w:rFonts w:asciiTheme="minorEastAsia" w:hAnsiTheme="minorEastAsia" w:cs="Times New Roman"/>
          <w:szCs w:val="21"/>
        </w:rPr>
      </w:pPr>
    </w:p>
    <w:p w14:paraId="7BC89DE4" w14:textId="77777777" w:rsidR="00A23B17" w:rsidRPr="000F0716" w:rsidRDefault="0081198F" w:rsidP="00984C2D">
      <w:pPr>
        <w:suppressAutoHyphens/>
        <w:wordWrap w:val="0"/>
        <w:jc w:val="left"/>
        <w:rPr>
          <w:rFonts w:asciiTheme="minorEastAsia" w:hAnsiTheme="minorEastAsia" w:cs="ＭＳ 明朝"/>
          <w:szCs w:val="21"/>
        </w:rPr>
      </w:pPr>
      <w:r w:rsidRPr="000F0716">
        <w:rPr>
          <w:rFonts w:asciiTheme="minorEastAsia" w:hAnsiTheme="minorEastAsia" w:cs="ＭＳ 明朝"/>
          <w:szCs w:val="21"/>
        </w:rPr>
        <w:t>２．事業目的及び概要</w:t>
      </w:r>
    </w:p>
    <w:p w14:paraId="216FE7AA" w14:textId="20678378" w:rsidR="00A23B17" w:rsidRPr="000F0716" w:rsidRDefault="00A23B17" w:rsidP="001E18CA">
      <w:pPr>
        <w:ind w:leftChars="100" w:left="210" w:firstLineChars="100" w:firstLine="210"/>
        <w:rPr>
          <w:rFonts w:asciiTheme="minorEastAsia" w:hAnsiTheme="minorEastAsia"/>
          <w:szCs w:val="21"/>
        </w:rPr>
      </w:pPr>
      <w:bookmarkStart w:id="1" w:name="_Hlk97058766"/>
      <w:r w:rsidRPr="000F0716">
        <w:rPr>
          <w:rFonts w:asciiTheme="minorEastAsia" w:hAnsiTheme="minorEastAsia" w:cs="ＭＳ 明朝"/>
          <w:szCs w:val="21"/>
        </w:rPr>
        <w:t>本事業では、</w:t>
      </w:r>
      <w:r w:rsidR="008D6A03" w:rsidRPr="008D6A03">
        <w:rPr>
          <w:rFonts w:asciiTheme="minorEastAsia" w:hAnsiTheme="minorEastAsia" w:cs="ＭＳ 明朝" w:hint="eastAsia"/>
          <w:szCs w:val="21"/>
        </w:rPr>
        <w:t>保安規制の高度化・合理化に向けた検討調査として、</w:t>
      </w:r>
      <w:r w:rsidR="00D44118">
        <w:rPr>
          <w:rFonts w:asciiTheme="minorEastAsia" w:hAnsiTheme="minorEastAsia" w:cs="ＭＳ 明朝" w:hint="eastAsia"/>
          <w:szCs w:val="21"/>
        </w:rPr>
        <w:t>①</w:t>
      </w:r>
      <w:r w:rsidR="00602F3F" w:rsidRPr="00602F3F">
        <w:rPr>
          <w:rFonts w:asciiTheme="minorEastAsia" w:hAnsiTheme="minorEastAsia" w:cs="ＭＳ 明朝" w:hint="eastAsia"/>
          <w:szCs w:val="21"/>
        </w:rPr>
        <w:t>液化石油ガスの保安の確保及び取引の適正化に関する法律（以下「液石法」という。）</w:t>
      </w:r>
      <w:r w:rsidR="00196BCE">
        <w:rPr>
          <w:rFonts w:asciiTheme="minorEastAsia" w:hAnsiTheme="minorEastAsia" w:cs="ＭＳ 明朝" w:hint="eastAsia"/>
          <w:szCs w:val="21"/>
        </w:rPr>
        <w:t>における</w:t>
      </w:r>
      <w:r w:rsidR="00602F3F">
        <w:rPr>
          <w:rFonts w:asciiTheme="minorEastAsia" w:hAnsiTheme="minorEastAsia" w:cs="ＭＳ 明朝" w:hint="eastAsia"/>
          <w:szCs w:val="21"/>
        </w:rPr>
        <w:t>液石法</w:t>
      </w:r>
      <w:r w:rsidR="00D44118">
        <w:rPr>
          <w:rFonts w:asciiTheme="minorEastAsia" w:hAnsiTheme="minorEastAsia" w:cs="ＭＳ 明朝" w:hint="eastAsia"/>
          <w:szCs w:val="21"/>
        </w:rPr>
        <w:t>で定める保安機関が確保する保安</w:t>
      </w:r>
      <w:r w:rsidR="002E5CAC">
        <w:rPr>
          <w:rFonts w:asciiTheme="minorEastAsia" w:hAnsiTheme="minorEastAsia" w:cs="ＭＳ 明朝" w:hint="eastAsia"/>
          <w:szCs w:val="21"/>
        </w:rPr>
        <w:t>業務</w:t>
      </w:r>
      <w:r w:rsidR="00D44118">
        <w:rPr>
          <w:rFonts w:asciiTheme="minorEastAsia" w:hAnsiTheme="minorEastAsia" w:cs="ＭＳ 明朝" w:hint="eastAsia"/>
          <w:szCs w:val="21"/>
        </w:rPr>
        <w:t>資格者の数のうち、近年の一般消費者等の居住</w:t>
      </w:r>
      <w:r w:rsidR="00D96126">
        <w:rPr>
          <w:rFonts w:asciiTheme="minorEastAsia" w:hAnsiTheme="minorEastAsia" w:cs="ＭＳ 明朝" w:hint="eastAsia"/>
          <w:szCs w:val="21"/>
        </w:rPr>
        <w:t>形態</w:t>
      </w:r>
      <w:r w:rsidR="00D44118">
        <w:rPr>
          <w:rFonts w:asciiTheme="minorEastAsia" w:hAnsiTheme="minorEastAsia" w:cs="ＭＳ 明朝" w:hint="eastAsia"/>
          <w:szCs w:val="21"/>
        </w:rPr>
        <w:t>の変化を踏まえた容器交換時等供給設備点検</w:t>
      </w:r>
      <w:r w:rsidR="00B2717E">
        <w:rPr>
          <w:rFonts w:asciiTheme="minorEastAsia" w:hAnsiTheme="minorEastAsia" w:cs="ＭＳ 明朝" w:hint="eastAsia"/>
          <w:szCs w:val="21"/>
        </w:rPr>
        <w:t>に係る数</w:t>
      </w:r>
      <w:r w:rsidR="00D44118">
        <w:rPr>
          <w:rFonts w:asciiTheme="minorEastAsia" w:hAnsiTheme="minorEastAsia" w:cs="ＭＳ 明朝" w:hint="eastAsia"/>
          <w:szCs w:val="21"/>
        </w:rPr>
        <w:t>の算定式の見直し、</w:t>
      </w:r>
      <w:r w:rsidR="0058353A">
        <w:rPr>
          <w:rFonts w:asciiTheme="minorEastAsia" w:hAnsiTheme="minorEastAsia" w:cs="ＭＳ 明朝" w:hint="eastAsia"/>
          <w:szCs w:val="21"/>
        </w:rPr>
        <w:t>②</w:t>
      </w:r>
      <w:r w:rsidR="00A859C6">
        <w:rPr>
          <w:rFonts w:asciiTheme="minorEastAsia" w:hAnsiTheme="minorEastAsia" w:cs="ＭＳ 明朝" w:hint="eastAsia"/>
          <w:szCs w:val="21"/>
        </w:rPr>
        <w:t>近年の一般消費者等の</w:t>
      </w:r>
      <w:r w:rsidR="006C2794">
        <w:rPr>
          <w:rFonts w:asciiTheme="minorEastAsia" w:hAnsiTheme="minorEastAsia" w:cs="ＭＳ 明朝" w:hint="eastAsia"/>
          <w:szCs w:val="21"/>
        </w:rPr>
        <w:t>質量販売</w:t>
      </w:r>
      <w:r w:rsidR="00E82D6B">
        <w:rPr>
          <w:rFonts w:asciiTheme="minorEastAsia" w:hAnsiTheme="minorEastAsia" w:cs="ＭＳ 明朝" w:hint="eastAsia"/>
          <w:szCs w:val="21"/>
        </w:rPr>
        <w:t>のＬＰガスの使</w:t>
      </w:r>
      <w:r w:rsidR="00A859C6">
        <w:rPr>
          <w:rFonts w:asciiTheme="minorEastAsia" w:hAnsiTheme="minorEastAsia" w:cs="ＭＳ 明朝" w:hint="eastAsia"/>
          <w:szCs w:val="21"/>
        </w:rPr>
        <w:t>用実態等を踏まえた</w:t>
      </w:r>
      <w:r w:rsidR="001B49E5">
        <w:rPr>
          <w:rFonts w:asciiTheme="minorEastAsia" w:hAnsiTheme="minorEastAsia" w:cs="ＭＳ 明朝" w:hint="eastAsia"/>
          <w:szCs w:val="21"/>
        </w:rPr>
        <w:t>安全周知</w:t>
      </w:r>
      <w:r w:rsidR="00A859C6">
        <w:rPr>
          <w:rFonts w:asciiTheme="minorEastAsia" w:hAnsiTheme="minorEastAsia" w:cs="ＭＳ 明朝" w:hint="eastAsia"/>
          <w:szCs w:val="21"/>
        </w:rPr>
        <w:t>資料の作成、</w:t>
      </w:r>
      <w:r w:rsidR="003F2D6E">
        <w:rPr>
          <w:rFonts w:asciiTheme="minorEastAsia" w:hAnsiTheme="minorEastAsia" w:cs="ＭＳ 明朝" w:hint="eastAsia"/>
          <w:szCs w:val="21"/>
        </w:rPr>
        <w:t>③</w:t>
      </w:r>
      <w:r w:rsidR="008D6A03" w:rsidRPr="008D6A03">
        <w:rPr>
          <w:rFonts w:asciiTheme="minorEastAsia" w:hAnsiTheme="minorEastAsia" w:cs="ＭＳ 明朝" w:hint="eastAsia"/>
          <w:szCs w:val="21"/>
        </w:rPr>
        <w:t>自主保安に係る申告書及びチェックシートの取りまとめ</w:t>
      </w:r>
      <w:r w:rsidR="008D6A03">
        <w:rPr>
          <w:rFonts w:asciiTheme="minorEastAsia" w:hAnsiTheme="minorEastAsia" w:cs="ＭＳ 明朝" w:hint="eastAsia"/>
          <w:szCs w:val="21"/>
        </w:rPr>
        <w:t>、</w:t>
      </w:r>
      <w:r w:rsidR="003F2D6E">
        <w:rPr>
          <w:rFonts w:asciiTheme="minorEastAsia" w:hAnsiTheme="minorEastAsia" w:cs="ＭＳ 明朝" w:hint="eastAsia"/>
          <w:szCs w:val="21"/>
        </w:rPr>
        <w:t>④</w:t>
      </w:r>
      <w:r w:rsidR="008D6A03" w:rsidRPr="008D6A03">
        <w:rPr>
          <w:rFonts w:asciiTheme="minorEastAsia" w:hAnsiTheme="minorEastAsia" w:cs="ＭＳ 明朝" w:hint="eastAsia"/>
          <w:szCs w:val="21"/>
        </w:rPr>
        <w:t>液化石油ガス消費者保安功績者技術総括・保安審議官表彰の</w:t>
      </w:r>
      <w:r w:rsidR="008D6A03">
        <w:rPr>
          <w:rFonts w:asciiTheme="minorEastAsia" w:hAnsiTheme="minorEastAsia" w:cs="ＭＳ 明朝" w:hint="eastAsia"/>
          <w:szCs w:val="21"/>
        </w:rPr>
        <w:t>支援</w:t>
      </w:r>
      <w:r w:rsidR="008D6A03" w:rsidRPr="008D6A03">
        <w:rPr>
          <w:rFonts w:asciiTheme="minorEastAsia" w:hAnsiTheme="minorEastAsia" w:cs="ＭＳ 明朝" w:hint="eastAsia"/>
          <w:szCs w:val="21"/>
        </w:rPr>
        <w:t>を行う。</w:t>
      </w:r>
    </w:p>
    <w:bookmarkEnd w:id="1"/>
    <w:p w14:paraId="5D17172F" w14:textId="77777777" w:rsidR="00A23B17" w:rsidRPr="000A4B01" w:rsidRDefault="00A23B17" w:rsidP="0081198F">
      <w:pPr>
        <w:jc w:val="left"/>
        <w:rPr>
          <w:rFonts w:asciiTheme="minorEastAsia" w:hAnsiTheme="minorEastAsia" w:cs="Times New Roman"/>
          <w:szCs w:val="21"/>
        </w:rPr>
      </w:pPr>
    </w:p>
    <w:p w14:paraId="42526ECD" w14:textId="54F3E58E" w:rsidR="003E54B2" w:rsidRPr="00F53941" w:rsidRDefault="0081198F" w:rsidP="00F53941">
      <w:pPr>
        <w:jc w:val="left"/>
        <w:rPr>
          <w:rFonts w:asciiTheme="minorEastAsia" w:hAnsiTheme="minorEastAsia" w:cs="Times New Roman"/>
          <w:szCs w:val="21"/>
        </w:rPr>
      </w:pPr>
      <w:r w:rsidRPr="000F0716">
        <w:rPr>
          <w:rFonts w:asciiTheme="minorEastAsia" w:hAnsiTheme="minorEastAsia" w:cs="Times New Roman"/>
          <w:szCs w:val="21"/>
        </w:rPr>
        <w:t>３．事業内容</w:t>
      </w:r>
    </w:p>
    <w:p w14:paraId="49655B1F" w14:textId="77777777" w:rsidR="00333AEC" w:rsidRPr="000F0716" w:rsidRDefault="00333AEC" w:rsidP="003E54B2">
      <w:pPr>
        <w:rPr>
          <w:rFonts w:asciiTheme="minorEastAsia" w:hAnsiTheme="minorEastAsia"/>
          <w:szCs w:val="21"/>
        </w:rPr>
      </w:pPr>
      <w:r w:rsidRPr="000F0716">
        <w:rPr>
          <w:rFonts w:asciiTheme="minorEastAsia" w:hAnsiTheme="minorEastAsia" w:hint="eastAsia"/>
          <w:szCs w:val="21"/>
        </w:rPr>
        <w:t>（１）保安規制の高度化・合理化に向けた検討調査</w:t>
      </w:r>
      <w:bookmarkStart w:id="2" w:name="_Hlk164252972"/>
    </w:p>
    <w:p w14:paraId="405AEF0A" w14:textId="15A71C46" w:rsidR="00333AEC" w:rsidRDefault="00432B0F" w:rsidP="00C31585">
      <w:r>
        <w:rPr>
          <w:rFonts w:asciiTheme="minorEastAsia" w:hAnsiTheme="minorEastAsia" w:hint="eastAsia"/>
          <w:szCs w:val="21"/>
        </w:rPr>
        <w:t xml:space="preserve">　　①</w:t>
      </w:r>
      <w:r w:rsidR="00F53941">
        <w:rPr>
          <w:rFonts w:hint="eastAsia"/>
        </w:rPr>
        <w:t xml:space="preserve">　</w:t>
      </w:r>
      <w:r w:rsidR="00333AEC" w:rsidRPr="000F0716">
        <w:rPr>
          <w:rFonts w:hint="eastAsia"/>
        </w:rPr>
        <w:t>保安規制関連</w:t>
      </w:r>
    </w:p>
    <w:p w14:paraId="38B1AE47" w14:textId="66B37370" w:rsidR="003C6EA7" w:rsidRDefault="00C3501D" w:rsidP="001861F6">
      <w:pPr>
        <w:ind w:leftChars="203" w:left="846" w:hangingChars="200" w:hanging="420"/>
        <w:rPr>
          <w:rFonts w:asciiTheme="minorEastAsia" w:hAnsiTheme="minorEastAsia"/>
          <w:szCs w:val="21"/>
        </w:rPr>
      </w:pPr>
      <w:r>
        <w:rPr>
          <w:rFonts w:asciiTheme="minorEastAsia" w:hAnsiTheme="minorEastAsia" w:hint="eastAsia"/>
          <w:szCs w:val="21"/>
        </w:rPr>
        <w:t xml:space="preserve">　</w:t>
      </w:r>
      <w:r w:rsidR="001861F6">
        <w:rPr>
          <w:rFonts w:asciiTheme="minorEastAsia" w:hAnsiTheme="minorEastAsia" w:hint="eastAsia"/>
          <w:szCs w:val="21"/>
        </w:rPr>
        <w:t xml:space="preserve">　　</w:t>
      </w:r>
      <w:r w:rsidR="00E52B12">
        <w:rPr>
          <w:rFonts w:asciiTheme="minorEastAsia" w:hAnsiTheme="minorEastAsia" w:hint="eastAsia"/>
          <w:szCs w:val="21"/>
        </w:rPr>
        <w:t>液石法における</w:t>
      </w:r>
      <w:r w:rsidR="00336214" w:rsidRPr="00B2717E">
        <w:rPr>
          <w:rFonts w:asciiTheme="minorEastAsia" w:hAnsiTheme="minorEastAsia" w:hint="eastAsia"/>
          <w:szCs w:val="21"/>
        </w:rPr>
        <w:t>容器交換時等供給設備点検</w:t>
      </w:r>
      <w:r w:rsidR="00336214">
        <w:rPr>
          <w:rFonts w:asciiTheme="minorEastAsia" w:hAnsiTheme="minorEastAsia" w:hint="eastAsia"/>
          <w:szCs w:val="21"/>
        </w:rPr>
        <w:t>は、近年、都市部の集合住宅への集中等により、容器の配送形態が変化し、配送地点数が減っている。</w:t>
      </w:r>
      <w:r w:rsidR="00B2717E">
        <w:rPr>
          <w:rFonts w:asciiTheme="minorEastAsia" w:hAnsiTheme="minorEastAsia" w:hint="eastAsia"/>
          <w:szCs w:val="21"/>
        </w:rPr>
        <w:t>液石法では、保安機関が確保する保安</w:t>
      </w:r>
      <w:r w:rsidR="00D96126">
        <w:rPr>
          <w:rFonts w:asciiTheme="minorEastAsia" w:hAnsiTheme="minorEastAsia" w:hint="eastAsia"/>
          <w:szCs w:val="21"/>
        </w:rPr>
        <w:t>業務</w:t>
      </w:r>
      <w:r w:rsidR="00B2717E">
        <w:rPr>
          <w:rFonts w:asciiTheme="minorEastAsia" w:hAnsiTheme="minorEastAsia" w:hint="eastAsia"/>
          <w:szCs w:val="21"/>
        </w:rPr>
        <w:t>資格者数が告示</w:t>
      </w:r>
      <w:r w:rsidR="003B363F">
        <w:rPr>
          <w:rFonts w:asciiTheme="minorEastAsia" w:hAnsiTheme="minorEastAsia" w:hint="eastAsia"/>
          <w:szCs w:val="21"/>
        </w:rPr>
        <w:t>により</w:t>
      </w:r>
      <w:r w:rsidR="00B2717E">
        <w:rPr>
          <w:rFonts w:asciiTheme="minorEastAsia" w:hAnsiTheme="minorEastAsia" w:hint="eastAsia"/>
          <w:szCs w:val="21"/>
        </w:rPr>
        <w:t>、</w:t>
      </w:r>
      <w:r w:rsidR="001861F6">
        <w:rPr>
          <w:rFonts w:asciiTheme="minorEastAsia" w:hAnsiTheme="minorEastAsia" w:hint="eastAsia"/>
          <w:szCs w:val="21"/>
        </w:rPr>
        <w:t>消費者戸数を基準とした</w:t>
      </w:r>
      <w:r w:rsidR="00B2717E">
        <w:rPr>
          <w:rFonts w:asciiTheme="minorEastAsia" w:hAnsiTheme="minorEastAsia" w:hint="eastAsia"/>
          <w:szCs w:val="21"/>
        </w:rPr>
        <w:t>算定式が</w:t>
      </w:r>
      <w:r w:rsidR="001861F6">
        <w:rPr>
          <w:rFonts w:asciiTheme="minorEastAsia" w:hAnsiTheme="minorEastAsia" w:hint="eastAsia"/>
          <w:szCs w:val="21"/>
        </w:rPr>
        <w:t>保安業務区分毎に</w:t>
      </w:r>
      <w:r w:rsidR="00B2717E">
        <w:rPr>
          <w:rFonts w:asciiTheme="minorEastAsia" w:hAnsiTheme="minorEastAsia" w:hint="eastAsia"/>
          <w:szCs w:val="21"/>
        </w:rPr>
        <w:t>定められて</w:t>
      </w:r>
      <w:r w:rsidR="001861F6">
        <w:rPr>
          <w:rFonts w:asciiTheme="minorEastAsia" w:hAnsiTheme="minorEastAsia" w:hint="eastAsia"/>
          <w:szCs w:val="21"/>
        </w:rPr>
        <w:t>いる</w:t>
      </w:r>
      <w:r w:rsidR="00892829">
        <w:rPr>
          <w:rFonts w:asciiTheme="minorEastAsia" w:hAnsiTheme="minorEastAsia" w:hint="eastAsia"/>
          <w:szCs w:val="21"/>
        </w:rPr>
        <w:t>ところ</w:t>
      </w:r>
      <w:r w:rsidR="00493099">
        <w:rPr>
          <w:rFonts w:asciiTheme="minorEastAsia" w:hAnsiTheme="minorEastAsia" w:hint="eastAsia"/>
          <w:szCs w:val="21"/>
        </w:rPr>
        <w:t>、</w:t>
      </w:r>
      <w:r w:rsidR="00D424E8">
        <w:rPr>
          <w:rFonts w:asciiTheme="minorEastAsia" w:hAnsiTheme="minorEastAsia" w:hint="eastAsia"/>
          <w:szCs w:val="21"/>
        </w:rPr>
        <w:t>配送地点数が減っても</w:t>
      </w:r>
      <w:r w:rsidR="00493099">
        <w:rPr>
          <w:rFonts w:asciiTheme="minorEastAsia" w:hAnsiTheme="minorEastAsia" w:hint="eastAsia"/>
          <w:szCs w:val="21"/>
        </w:rPr>
        <w:t>確保すべき</w:t>
      </w:r>
      <w:r w:rsidR="00AD4D31">
        <w:rPr>
          <w:rFonts w:asciiTheme="minorEastAsia" w:hAnsiTheme="minorEastAsia" w:hint="eastAsia"/>
          <w:szCs w:val="21"/>
        </w:rPr>
        <w:t>保安資格者数は減ら</w:t>
      </w:r>
      <w:r w:rsidR="00AA3545">
        <w:rPr>
          <w:rFonts w:asciiTheme="minorEastAsia" w:hAnsiTheme="minorEastAsia" w:hint="eastAsia"/>
          <w:szCs w:val="21"/>
        </w:rPr>
        <w:t>ないため</w:t>
      </w:r>
      <w:r w:rsidR="00CD3254">
        <w:rPr>
          <w:rFonts w:asciiTheme="minorEastAsia" w:hAnsiTheme="minorEastAsia" w:hint="eastAsia"/>
          <w:szCs w:val="21"/>
        </w:rPr>
        <w:t>余剰人員の確保が必要と</w:t>
      </w:r>
      <w:r w:rsidR="00AE0F08">
        <w:rPr>
          <w:rFonts w:asciiTheme="minorEastAsia" w:hAnsiTheme="minorEastAsia" w:hint="eastAsia"/>
          <w:szCs w:val="21"/>
        </w:rPr>
        <w:t>な</w:t>
      </w:r>
      <w:r w:rsidR="00CD3254">
        <w:rPr>
          <w:rFonts w:asciiTheme="minorEastAsia" w:hAnsiTheme="minorEastAsia" w:hint="eastAsia"/>
          <w:szCs w:val="21"/>
        </w:rPr>
        <w:t>る場合がある。</w:t>
      </w:r>
      <w:r w:rsidR="003C6EA7">
        <w:rPr>
          <w:rFonts w:asciiTheme="minorEastAsia" w:hAnsiTheme="minorEastAsia" w:hint="eastAsia"/>
          <w:szCs w:val="21"/>
        </w:rPr>
        <w:t>このため、</w:t>
      </w:r>
      <w:r w:rsidR="00CE0137">
        <w:rPr>
          <w:rFonts w:asciiTheme="minorEastAsia" w:hAnsiTheme="minorEastAsia" w:hint="eastAsia"/>
          <w:szCs w:val="21"/>
        </w:rPr>
        <w:t>保安レベルを</w:t>
      </w:r>
      <w:r w:rsidR="00222BA4">
        <w:rPr>
          <w:rFonts w:asciiTheme="minorEastAsia" w:hAnsiTheme="minorEastAsia" w:hint="eastAsia"/>
          <w:szCs w:val="21"/>
        </w:rPr>
        <w:t>維持しつつ</w:t>
      </w:r>
      <w:r w:rsidR="003B363F" w:rsidRPr="00B2717E">
        <w:rPr>
          <w:rFonts w:asciiTheme="minorEastAsia" w:hAnsiTheme="minorEastAsia" w:hint="eastAsia"/>
          <w:szCs w:val="21"/>
        </w:rPr>
        <w:t>容器交換時等供給設備点検</w:t>
      </w:r>
      <w:r w:rsidR="00CE0137">
        <w:rPr>
          <w:rFonts w:asciiTheme="minorEastAsia" w:hAnsiTheme="minorEastAsia" w:hint="eastAsia"/>
          <w:szCs w:val="21"/>
        </w:rPr>
        <w:t>を</w:t>
      </w:r>
      <w:r w:rsidR="00222BA4">
        <w:rPr>
          <w:rFonts w:asciiTheme="minorEastAsia" w:hAnsiTheme="minorEastAsia" w:hint="eastAsia"/>
          <w:szCs w:val="21"/>
        </w:rPr>
        <w:t>実施</w:t>
      </w:r>
      <w:r w:rsidR="00CE0137">
        <w:rPr>
          <w:rFonts w:asciiTheme="minorEastAsia" w:hAnsiTheme="minorEastAsia" w:hint="eastAsia"/>
          <w:szCs w:val="21"/>
        </w:rPr>
        <w:t>できる</w:t>
      </w:r>
      <w:r w:rsidR="00D10AD9">
        <w:rPr>
          <w:rFonts w:asciiTheme="minorEastAsia" w:hAnsiTheme="minorEastAsia" w:hint="eastAsia"/>
          <w:szCs w:val="21"/>
        </w:rPr>
        <w:t>よう</w:t>
      </w:r>
      <w:r w:rsidR="003C6EA7">
        <w:rPr>
          <w:rFonts w:asciiTheme="minorEastAsia" w:hAnsiTheme="minorEastAsia" w:hint="eastAsia"/>
          <w:szCs w:val="21"/>
        </w:rPr>
        <w:t>適正な算定式</w:t>
      </w:r>
      <w:r w:rsidR="00781A25">
        <w:rPr>
          <w:rFonts w:asciiTheme="minorEastAsia" w:hAnsiTheme="minorEastAsia" w:hint="eastAsia"/>
          <w:szCs w:val="21"/>
        </w:rPr>
        <w:t>へ</w:t>
      </w:r>
      <w:r w:rsidR="00513A55">
        <w:rPr>
          <w:rFonts w:asciiTheme="minorEastAsia" w:hAnsiTheme="minorEastAsia" w:hint="eastAsia"/>
          <w:szCs w:val="21"/>
        </w:rPr>
        <w:t>の見直しを行う</w:t>
      </w:r>
      <w:r w:rsidR="003C6EA7">
        <w:rPr>
          <w:rFonts w:asciiTheme="minorEastAsia" w:hAnsiTheme="minorEastAsia" w:hint="eastAsia"/>
          <w:szCs w:val="21"/>
        </w:rPr>
        <w:t>。</w:t>
      </w:r>
    </w:p>
    <w:p w14:paraId="46CCE71A" w14:textId="77777777" w:rsidR="007B3EC8" w:rsidRDefault="007B3EC8" w:rsidP="00432B0F">
      <w:pPr>
        <w:ind w:leftChars="203" w:left="846" w:hangingChars="200" w:hanging="420"/>
        <w:rPr>
          <w:rFonts w:asciiTheme="minorEastAsia" w:hAnsiTheme="minorEastAsia"/>
          <w:szCs w:val="21"/>
        </w:rPr>
      </w:pPr>
    </w:p>
    <w:bookmarkEnd w:id="2"/>
    <w:p w14:paraId="3D7E0A4D" w14:textId="3CA6ECC9" w:rsidR="007B3EC8" w:rsidRDefault="007B3EC8" w:rsidP="007B3EC8">
      <w:r>
        <w:rPr>
          <w:rFonts w:asciiTheme="minorEastAsia" w:hAnsiTheme="minorEastAsia" w:hint="eastAsia"/>
          <w:szCs w:val="21"/>
        </w:rPr>
        <w:t xml:space="preserve">　　②</w:t>
      </w:r>
      <w:r>
        <w:rPr>
          <w:rFonts w:hint="eastAsia"/>
        </w:rPr>
        <w:t xml:space="preserve">　</w:t>
      </w:r>
      <w:r w:rsidR="003B37A1">
        <w:rPr>
          <w:rFonts w:hint="eastAsia"/>
        </w:rPr>
        <w:t>安全周知</w:t>
      </w:r>
      <w:r>
        <w:rPr>
          <w:rFonts w:hint="eastAsia"/>
        </w:rPr>
        <w:t>資料の作成</w:t>
      </w:r>
    </w:p>
    <w:p w14:paraId="6D599F7A" w14:textId="1D4EF003" w:rsidR="00277716" w:rsidRDefault="007B3EC8" w:rsidP="007B3EC8">
      <w:pPr>
        <w:ind w:leftChars="203" w:left="846" w:hangingChars="200" w:hanging="420"/>
        <w:rPr>
          <w:rFonts w:asciiTheme="minorEastAsia" w:hAnsiTheme="minorEastAsia"/>
          <w:szCs w:val="21"/>
        </w:rPr>
      </w:pPr>
      <w:r>
        <w:rPr>
          <w:rFonts w:asciiTheme="minorEastAsia" w:hAnsiTheme="minorEastAsia" w:hint="eastAsia"/>
          <w:szCs w:val="21"/>
        </w:rPr>
        <w:t xml:space="preserve">　</w:t>
      </w:r>
      <w:r w:rsidR="00B661F1">
        <w:rPr>
          <w:rFonts w:asciiTheme="minorEastAsia" w:hAnsiTheme="minorEastAsia" w:hint="eastAsia"/>
          <w:szCs w:val="21"/>
        </w:rPr>
        <w:t xml:space="preserve">　</w:t>
      </w:r>
      <w:r>
        <w:rPr>
          <w:rFonts w:asciiTheme="minorEastAsia" w:hAnsiTheme="minorEastAsia" w:hint="eastAsia"/>
          <w:szCs w:val="21"/>
        </w:rPr>
        <w:t xml:space="preserve">　</w:t>
      </w:r>
      <w:r w:rsidR="00B661F1">
        <w:rPr>
          <w:rFonts w:asciiTheme="minorEastAsia" w:hAnsiTheme="minorEastAsia" w:hint="eastAsia"/>
          <w:szCs w:val="21"/>
        </w:rPr>
        <w:t>近年、質量販売のＬＰガスについて</w:t>
      </w:r>
      <w:r w:rsidR="002A33F5">
        <w:rPr>
          <w:rFonts w:asciiTheme="minorEastAsia" w:hAnsiTheme="minorEastAsia" w:hint="eastAsia"/>
          <w:szCs w:val="21"/>
        </w:rPr>
        <w:t>は</w:t>
      </w:r>
      <w:r w:rsidR="00B661F1">
        <w:rPr>
          <w:rFonts w:asciiTheme="minorEastAsia" w:hAnsiTheme="minorEastAsia" w:hint="eastAsia"/>
          <w:szCs w:val="21"/>
        </w:rPr>
        <w:t>、</w:t>
      </w:r>
      <w:r w:rsidR="00981F52">
        <w:rPr>
          <w:rFonts w:asciiTheme="minorEastAsia" w:hAnsiTheme="minorEastAsia" w:hint="eastAsia"/>
          <w:szCs w:val="21"/>
        </w:rPr>
        <w:t>キャンピングカーや屋台など</w:t>
      </w:r>
      <w:r w:rsidR="00B661F1">
        <w:rPr>
          <w:rFonts w:asciiTheme="minorEastAsia" w:hAnsiTheme="minorEastAsia" w:hint="eastAsia"/>
          <w:szCs w:val="21"/>
        </w:rPr>
        <w:t>屋外</w:t>
      </w:r>
      <w:r w:rsidR="00DA1965">
        <w:rPr>
          <w:rFonts w:asciiTheme="minorEastAsia" w:hAnsiTheme="minorEastAsia" w:hint="eastAsia"/>
          <w:szCs w:val="21"/>
        </w:rPr>
        <w:t>において</w:t>
      </w:r>
      <w:r w:rsidR="003A6E54">
        <w:rPr>
          <w:rFonts w:asciiTheme="minorEastAsia" w:hAnsiTheme="minorEastAsia" w:hint="eastAsia"/>
          <w:szCs w:val="21"/>
        </w:rPr>
        <w:t>移動して</w:t>
      </w:r>
      <w:r w:rsidR="00981F52">
        <w:rPr>
          <w:rFonts w:asciiTheme="minorEastAsia" w:hAnsiTheme="minorEastAsia" w:hint="eastAsia"/>
          <w:szCs w:val="21"/>
        </w:rPr>
        <w:t>使用</w:t>
      </w:r>
      <w:r w:rsidR="003A6E54">
        <w:rPr>
          <w:rFonts w:asciiTheme="minorEastAsia" w:hAnsiTheme="minorEastAsia" w:hint="eastAsia"/>
          <w:szCs w:val="21"/>
        </w:rPr>
        <w:t>する</w:t>
      </w:r>
      <w:r w:rsidR="00B661F1">
        <w:rPr>
          <w:rFonts w:asciiTheme="minorEastAsia" w:hAnsiTheme="minorEastAsia" w:hint="eastAsia"/>
          <w:szCs w:val="21"/>
        </w:rPr>
        <w:t>など広範囲</w:t>
      </w:r>
      <w:r w:rsidR="00D123DA">
        <w:rPr>
          <w:rFonts w:asciiTheme="minorEastAsia" w:hAnsiTheme="minorEastAsia" w:hint="eastAsia"/>
          <w:szCs w:val="21"/>
        </w:rPr>
        <w:t>で</w:t>
      </w:r>
      <w:r w:rsidR="00B661F1">
        <w:rPr>
          <w:rFonts w:asciiTheme="minorEastAsia" w:hAnsiTheme="minorEastAsia" w:hint="eastAsia"/>
          <w:szCs w:val="21"/>
        </w:rPr>
        <w:t>使用されている中、事故を未然</w:t>
      </w:r>
      <w:r w:rsidR="002A33F5">
        <w:rPr>
          <w:rFonts w:asciiTheme="minorEastAsia" w:hAnsiTheme="minorEastAsia" w:hint="eastAsia"/>
          <w:szCs w:val="21"/>
        </w:rPr>
        <w:t>に</w:t>
      </w:r>
      <w:r w:rsidR="00B661F1">
        <w:rPr>
          <w:rFonts w:asciiTheme="minorEastAsia" w:hAnsiTheme="minorEastAsia" w:hint="eastAsia"/>
          <w:szCs w:val="21"/>
        </w:rPr>
        <w:t>防止するため</w:t>
      </w:r>
      <w:r w:rsidR="002A33F5">
        <w:rPr>
          <w:rFonts w:asciiTheme="minorEastAsia" w:hAnsiTheme="minorEastAsia" w:hint="eastAsia"/>
          <w:szCs w:val="21"/>
        </w:rPr>
        <w:t>、</w:t>
      </w:r>
      <w:r w:rsidR="00B661F1">
        <w:rPr>
          <w:rFonts w:asciiTheme="minorEastAsia" w:hAnsiTheme="minorEastAsia" w:hint="eastAsia"/>
          <w:szCs w:val="21"/>
        </w:rPr>
        <w:t>一般消費者等が取り扱う際の安全上の措置等</w:t>
      </w:r>
      <w:r w:rsidR="002A33F5">
        <w:rPr>
          <w:rFonts w:asciiTheme="minorEastAsia" w:hAnsiTheme="minorEastAsia" w:hint="eastAsia"/>
          <w:szCs w:val="21"/>
        </w:rPr>
        <w:t>を</w:t>
      </w:r>
      <w:r w:rsidR="00D123DA">
        <w:rPr>
          <w:rFonts w:asciiTheme="minorEastAsia" w:hAnsiTheme="minorEastAsia" w:hint="eastAsia"/>
          <w:szCs w:val="21"/>
        </w:rPr>
        <w:t>広く</w:t>
      </w:r>
      <w:r w:rsidR="00B661F1">
        <w:rPr>
          <w:rFonts w:asciiTheme="minorEastAsia" w:hAnsiTheme="minorEastAsia" w:hint="eastAsia"/>
          <w:szCs w:val="21"/>
        </w:rPr>
        <w:t>周知する必要がある。</w:t>
      </w:r>
    </w:p>
    <w:p w14:paraId="496FEFBD" w14:textId="785A749C" w:rsidR="00277716" w:rsidRPr="00277716" w:rsidRDefault="00277716" w:rsidP="001E07DB">
      <w:pPr>
        <w:ind w:leftChars="203" w:left="846" w:hangingChars="200" w:hanging="420"/>
        <w:jc w:val="left"/>
        <w:rPr>
          <w:rFonts w:asciiTheme="minorEastAsia" w:hAnsiTheme="minorEastAsia"/>
          <w:szCs w:val="21"/>
        </w:rPr>
      </w:pPr>
      <w:r>
        <w:rPr>
          <w:rFonts w:asciiTheme="minorEastAsia" w:hAnsiTheme="minorEastAsia" w:hint="eastAsia"/>
          <w:szCs w:val="21"/>
        </w:rPr>
        <w:t xml:space="preserve">　　　このため、</w:t>
      </w:r>
      <w:r w:rsidR="003F2D6E">
        <w:rPr>
          <w:rFonts w:asciiTheme="minorEastAsia" w:hAnsiTheme="minorEastAsia" w:hint="eastAsia"/>
          <w:szCs w:val="21"/>
        </w:rPr>
        <w:t>ＬＰガスを屋外において移動して</w:t>
      </w:r>
      <w:r w:rsidR="003F2D6E" w:rsidRPr="00277716">
        <w:rPr>
          <w:rFonts w:asciiTheme="minorEastAsia" w:hAnsiTheme="minorEastAsia" w:hint="eastAsia"/>
          <w:szCs w:val="21"/>
        </w:rPr>
        <w:t>使用する場合の使用方法</w:t>
      </w:r>
      <w:r w:rsidR="003F2D6E">
        <w:rPr>
          <w:rFonts w:asciiTheme="minorEastAsia" w:hAnsiTheme="minorEastAsia" w:hint="eastAsia"/>
          <w:szCs w:val="21"/>
        </w:rPr>
        <w:t>についての</w:t>
      </w:r>
      <w:r w:rsidR="000E592F">
        <w:rPr>
          <w:rFonts w:asciiTheme="minorEastAsia" w:hAnsiTheme="minorEastAsia" w:hint="eastAsia"/>
          <w:szCs w:val="21"/>
        </w:rPr>
        <w:t>マニュアル</w:t>
      </w:r>
      <w:r>
        <w:rPr>
          <w:rFonts w:asciiTheme="minorEastAsia" w:hAnsiTheme="minorEastAsia" w:hint="eastAsia"/>
          <w:szCs w:val="21"/>
        </w:rPr>
        <w:t>を作成し、ＬＰガス保安の周知を図る。</w:t>
      </w:r>
      <w:r w:rsidRPr="00277716">
        <w:rPr>
          <w:rFonts w:asciiTheme="minorEastAsia" w:hAnsiTheme="minorEastAsia" w:hint="eastAsia"/>
          <w:szCs w:val="21"/>
        </w:rPr>
        <w:t>（リーフレット</w:t>
      </w:r>
      <w:r w:rsidR="00441AEB">
        <w:rPr>
          <w:rFonts w:asciiTheme="minorEastAsia" w:hAnsiTheme="minorEastAsia" w:hint="eastAsia"/>
          <w:szCs w:val="21"/>
        </w:rPr>
        <w:t>及び動画</w:t>
      </w:r>
      <w:r w:rsidR="00481425">
        <w:rPr>
          <w:rFonts w:asciiTheme="minorEastAsia" w:hAnsiTheme="minorEastAsia" w:hint="eastAsia"/>
          <w:szCs w:val="21"/>
        </w:rPr>
        <w:t>作成。なお</w:t>
      </w:r>
      <w:r w:rsidR="00275BBC">
        <w:rPr>
          <w:rFonts w:asciiTheme="minorEastAsia" w:hAnsiTheme="minorEastAsia" w:hint="eastAsia"/>
          <w:szCs w:val="21"/>
        </w:rPr>
        <w:t>、リーフレット中に</w:t>
      </w:r>
      <w:r w:rsidR="00697201">
        <w:rPr>
          <w:rFonts w:asciiTheme="minorEastAsia" w:hAnsiTheme="minorEastAsia" w:hint="eastAsia"/>
          <w:szCs w:val="21"/>
        </w:rPr>
        <w:t>動画</w:t>
      </w:r>
      <w:r w:rsidR="00481425">
        <w:rPr>
          <w:rFonts w:asciiTheme="minorEastAsia" w:hAnsiTheme="minorEastAsia" w:hint="eastAsia"/>
          <w:szCs w:val="21"/>
        </w:rPr>
        <w:t>へ</w:t>
      </w:r>
      <w:r w:rsidR="00697201">
        <w:rPr>
          <w:rFonts w:asciiTheme="minorEastAsia" w:hAnsiTheme="minorEastAsia" w:hint="eastAsia"/>
          <w:szCs w:val="21"/>
        </w:rPr>
        <w:t>リンク</w:t>
      </w:r>
      <w:r w:rsidR="00481425">
        <w:rPr>
          <w:rFonts w:asciiTheme="minorEastAsia" w:hAnsiTheme="minorEastAsia" w:hint="eastAsia"/>
          <w:szCs w:val="21"/>
        </w:rPr>
        <w:t>する</w:t>
      </w:r>
      <w:r w:rsidR="00697201">
        <w:rPr>
          <w:rFonts w:asciiTheme="minorEastAsia" w:hAnsiTheme="minorEastAsia" w:hint="eastAsia"/>
          <w:szCs w:val="21"/>
        </w:rPr>
        <w:t>QRコードを記すこと</w:t>
      </w:r>
      <w:r w:rsidRPr="00277716">
        <w:rPr>
          <w:rFonts w:asciiTheme="minorEastAsia" w:hAnsiTheme="minorEastAsia" w:hint="eastAsia"/>
          <w:szCs w:val="21"/>
        </w:rPr>
        <w:t>）</w:t>
      </w:r>
    </w:p>
    <w:p w14:paraId="31B82BAC" w14:textId="77777777" w:rsidR="003B37A1" w:rsidRDefault="003B37A1" w:rsidP="003F2D6E">
      <w:pPr>
        <w:rPr>
          <w:rFonts w:asciiTheme="minorEastAsia" w:hAnsiTheme="minorEastAsia"/>
          <w:szCs w:val="21"/>
        </w:rPr>
      </w:pPr>
    </w:p>
    <w:p w14:paraId="3A9C666A" w14:textId="2B2182BB" w:rsidR="00E37AC1" w:rsidRDefault="003F2D6E" w:rsidP="00E37AC1">
      <w:pPr>
        <w:ind w:leftChars="200" w:left="420"/>
        <w:rPr>
          <w:rFonts w:asciiTheme="minorEastAsia" w:hAnsiTheme="minorEastAsia"/>
          <w:kern w:val="0"/>
          <w:szCs w:val="21"/>
        </w:rPr>
      </w:pPr>
      <w:r>
        <w:rPr>
          <w:rFonts w:asciiTheme="minorEastAsia" w:hAnsiTheme="minorEastAsia" w:hint="eastAsia"/>
          <w:szCs w:val="21"/>
        </w:rPr>
        <w:t>③</w:t>
      </w:r>
      <w:r w:rsidR="00E37AC1">
        <w:rPr>
          <w:rFonts w:asciiTheme="minorEastAsia" w:hAnsiTheme="minorEastAsia" w:hint="eastAsia"/>
          <w:szCs w:val="21"/>
        </w:rPr>
        <w:t xml:space="preserve">　</w:t>
      </w:r>
      <w:r w:rsidR="00E37AC1" w:rsidRPr="006C1023">
        <w:rPr>
          <w:rFonts w:asciiTheme="minorEastAsia" w:hAnsiTheme="minorEastAsia" w:hint="eastAsia"/>
          <w:kern w:val="0"/>
          <w:szCs w:val="21"/>
        </w:rPr>
        <w:t>自主保安に係る申告書及びチェックシート</w:t>
      </w:r>
      <w:r w:rsidR="00E14255" w:rsidRPr="00E14255">
        <w:rPr>
          <w:rFonts w:asciiTheme="minorEastAsia" w:hAnsiTheme="minorEastAsia" w:hint="eastAsia"/>
          <w:kern w:val="0"/>
          <w:szCs w:val="21"/>
        </w:rPr>
        <w:t>取りまとめ</w:t>
      </w:r>
    </w:p>
    <w:p w14:paraId="375D76FC" w14:textId="2E266FF4" w:rsidR="00E37AC1" w:rsidRDefault="00E37AC1" w:rsidP="00C31585">
      <w:pPr>
        <w:ind w:leftChars="200" w:left="840" w:hangingChars="200" w:hanging="420"/>
        <w:rPr>
          <w:rFonts w:asciiTheme="minorEastAsia" w:hAnsiTheme="minorEastAsia"/>
          <w:kern w:val="0"/>
          <w:szCs w:val="21"/>
        </w:rPr>
      </w:pPr>
      <w:r>
        <w:rPr>
          <w:rFonts w:asciiTheme="minorEastAsia" w:hAnsiTheme="minorEastAsia" w:hint="eastAsia"/>
          <w:kern w:val="0"/>
          <w:szCs w:val="21"/>
        </w:rPr>
        <w:t xml:space="preserve">　</w:t>
      </w:r>
      <w:r w:rsidR="00F05BFD">
        <w:rPr>
          <w:rFonts w:asciiTheme="minorEastAsia" w:hAnsiTheme="minorEastAsia" w:hint="eastAsia"/>
          <w:kern w:val="0"/>
          <w:szCs w:val="21"/>
        </w:rPr>
        <w:t xml:space="preserve">　</w:t>
      </w:r>
      <w:r w:rsidR="003C378B">
        <w:rPr>
          <w:rFonts w:asciiTheme="minorEastAsia" w:hAnsiTheme="minorEastAsia" w:hint="eastAsia"/>
          <w:kern w:val="0"/>
          <w:szCs w:val="21"/>
        </w:rPr>
        <w:t xml:space="preserve">　</w:t>
      </w:r>
      <w:r w:rsidRPr="00E37AC1">
        <w:rPr>
          <w:rFonts w:asciiTheme="minorEastAsia" w:hAnsiTheme="minorEastAsia" w:hint="eastAsia"/>
          <w:kern w:val="0"/>
          <w:szCs w:val="21"/>
        </w:rPr>
        <w:t>ＬＰガス販売事業者等から</w:t>
      </w:r>
      <w:r w:rsidR="00165C6E">
        <w:rPr>
          <w:rFonts w:asciiTheme="minorEastAsia" w:hAnsiTheme="minorEastAsia" w:hint="eastAsia"/>
          <w:kern w:val="0"/>
          <w:szCs w:val="21"/>
        </w:rPr>
        <w:t>経済産業省に</w:t>
      </w:r>
      <w:r w:rsidR="00172CA9">
        <w:rPr>
          <w:rFonts w:asciiTheme="minorEastAsia" w:hAnsiTheme="minorEastAsia" w:hint="eastAsia"/>
          <w:kern w:val="0"/>
          <w:szCs w:val="21"/>
        </w:rPr>
        <w:t>電子媒体で</w:t>
      </w:r>
      <w:r w:rsidR="00165C6E">
        <w:rPr>
          <w:rFonts w:asciiTheme="minorEastAsia" w:hAnsiTheme="minorEastAsia" w:hint="eastAsia"/>
          <w:kern w:val="0"/>
          <w:szCs w:val="21"/>
        </w:rPr>
        <w:t>提出される</w:t>
      </w:r>
      <w:r w:rsidR="008113F8">
        <w:rPr>
          <w:rFonts w:asciiTheme="minorEastAsia" w:hAnsiTheme="minorEastAsia" w:hint="eastAsia"/>
          <w:kern w:val="0"/>
          <w:szCs w:val="21"/>
        </w:rPr>
        <w:t>各60件程度の</w:t>
      </w:r>
      <w:r w:rsidRPr="00E37AC1">
        <w:rPr>
          <w:rFonts w:asciiTheme="minorEastAsia" w:hAnsiTheme="minorEastAsia" w:hint="eastAsia"/>
          <w:kern w:val="0"/>
          <w:szCs w:val="21"/>
        </w:rPr>
        <w:t>自主保安に係る申告書及びチェックシートを</w:t>
      </w:r>
      <w:r w:rsidR="00E14255" w:rsidRPr="00E14255">
        <w:rPr>
          <w:rFonts w:asciiTheme="minorEastAsia" w:hAnsiTheme="minorEastAsia" w:hint="eastAsia"/>
          <w:kern w:val="0"/>
          <w:szCs w:val="21"/>
        </w:rPr>
        <w:t>取りまとめ</w:t>
      </w:r>
      <w:r w:rsidRPr="00E37AC1">
        <w:rPr>
          <w:rFonts w:asciiTheme="minorEastAsia" w:hAnsiTheme="minorEastAsia" w:hint="eastAsia"/>
          <w:kern w:val="0"/>
          <w:szCs w:val="21"/>
        </w:rPr>
        <w:t>、</w:t>
      </w:r>
      <w:r w:rsidR="002B28DA">
        <w:rPr>
          <w:rFonts w:asciiTheme="minorEastAsia" w:hAnsiTheme="minorEastAsia" w:hint="eastAsia"/>
          <w:kern w:val="0"/>
          <w:szCs w:val="21"/>
        </w:rPr>
        <w:t>④</w:t>
      </w:r>
      <w:r w:rsidR="006773FB">
        <w:rPr>
          <w:rFonts w:asciiTheme="minorEastAsia" w:hAnsiTheme="minorEastAsia" w:hint="eastAsia"/>
          <w:kern w:val="0"/>
          <w:szCs w:val="21"/>
        </w:rPr>
        <w:t>のヒアリングを行いつつ</w:t>
      </w:r>
      <w:r w:rsidRPr="00E37AC1">
        <w:rPr>
          <w:rFonts w:asciiTheme="minorEastAsia" w:hAnsiTheme="minorEastAsia" w:hint="eastAsia"/>
          <w:kern w:val="0"/>
          <w:szCs w:val="21"/>
        </w:rPr>
        <w:t>集計の上、９月</w:t>
      </w:r>
      <w:r w:rsidR="00D96126">
        <w:rPr>
          <w:rFonts w:asciiTheme="minorEastAsia" w:hAnsiTheme="minorEastAsia" w:hint="eastAsia"/>
          <w:kern w:val="0"/>
          <w:szCs w:val="21"/>
        </w:rPr>
        <w:t>上旬</w:t>
      </w:r>
      <w:r w:rsidRPr="00E37AC1">
        <w:rPr>
          <w:rFonts w:asciiTheme="minorEastAsia" w:hAnsiTheme="minorEastAsia" w:hint="eastAsia"/>
          <w:kern w:val="0"/>
          <w:szCs w:val="21"/>
        </w:rPr>
        <w:t>頃を目処に経済産業省</w:t>
      </w:r>
      <w:r w:rsidR="006773FB">
        <w:rPr>
          <w:rFonts w:asciiTheme="minorEastAsia" w:hAnsiTheme="minorEastAsia" w:hint="eastAsia"/>
          <w:kern w:val="0"/>
          <w:szCs w:val="21"/>
        </w:rPr>
        <w:t>が設置する</w:t>
      </w:r>
      <w:r w:rsidR="006773FB" w:rsidRPr="006773FB">
        <w:rPr>
          <w:rFonts w:asciiTheme="minorEastAsia" w:hAnsiTheme="minorEastAsia" w:hint="eastAsia"/>
          <w:kern w:val="0"/>
          <w:szCs w:val="21"/>
        </w:rPr>
        <w:t>液化石油ガス消費者保安功績者技術総括・保安審議官表彰の</w:t>
      </w:r>
      <w:r w:rsidR="006773FB">
        <w:rPr>
          <w:rFonts w:asciiTheme="minorEastAsia" w:hAnsiTheme="minorEastAsia" w:hint="eastAsia"/>
          <w:kern w:val="0"/>
          <w:szCs w:val="21"/>
        </w:rPr>
        <w:t>審査会で使用するための資料</w:t>
      </w:r>
      <w:r w:rsidR="002A0B3B">
        <w:rPr>
          <w:rFonts w:asciiTheme="minorEastAsia" w:hAnsiTheme="minorEastAsia" w:hint="eastAsia"/>
          <w:kern w:val="0"/>
          <w:szCs w:val="21"/>
        </w:rPr>
        <w:t>作成</w:t>
      </w:r>
      <w:r w:rsidR="00EE722A">
        <w:rPr>
          <w:rFonts w:asciiTheme="minorEastAsia" w:hAnsiTheme="minorEastAsia" w:hint="eastAsia"/>
          <w:kern w:val="0"/>
          <w:szCs w:val="21"/>
        </w:rPr>
        <w:t>を行う</w:t>
      </w:r>
      <w:r w:rsidRPr="00E37AC1">
        <w:rPr>
          <w:rFonts w:asciiTheme="minorEastAsia" w:hAnsiTheme="minorEastAsia" w:hint="eastAsia"/>
          <w:kern w:val="0"/>
          <w:szCs w:val="21"/>
        </w:rPr>
        <w:t>。</w:t>
      </w:r>
      <w:r w:rsidR="00302B52">
        <w:rPr>
          <w:rFonts w:asciiTheme="minorEastAsia" w:hAnsiTheme="minorEastAsia" w:hint="eastAsia"/>
          <w:kern w:val="0"/>
          <w:szCs w:val="21"/>
        </w:rPr>
        <w:t>資料作成</w:t>
      </w:r>
      <w:r w:rsidRPr="00E37AC1">
        <w:rPr>
          <w:rFonts w:asciiTheme="minorEastAsia" w:hAnsiTheme="minorEastAsia" w:hint="eastAsia"/>
          <w:kern w:val="0"/>
          <w:szCs w:val="21"/>
        </w:rPr>
        <w:t>に必要な情報は経済産業省から提供を受ける。</w:t>
      </w:r>
    </w:p>
    <w:p w14:paraId="39F8D3C0" w14:textId="77777777" w:rsidR="00302B52" w:rsidRDefault="00302B52" w:rsidP="00831C59">
      <w:pPr>
        <w:ind w:leftChars="200" w:left="630" w:hangingChars="100" w:hanging="210"/>
        <w:rPr>
          <w:rFonts w:asciiTheme="minorEastAsia" w:hAnsiTheme="minorEastAsia"/>
          <w:kern w:val="0"/>
          <w:szCs w:val="21"/>
        </w:rPr>
      </w:pPr>
    </w:p>
    <w:p w14:paraId="76E83B6C" w14:textId="6922CE4B" w:rsidR="00831C59" w:rsidRDefault="003F2D6E" w:rsidP="00831C59">
      <w:pPr>
        <w:ind w:leftChars="200" w:left="630" w:hangingChars="100" w:hanging="210"/>
        <w:rPr>
          <w:rFonts w:asciiTheme="minorEastAsia" w:hAnsiTheme="minorEastAsia"/>
          <w:kern w:val="0"/>
          <w:szCs w:val="21"/>
        </w:rPr>
      </w:pPr>
      <w:r>
        <w:rPr>
          <w:rFonts w:asciiTheme="minorEastAsia" w:hAnsiTheme="minorEastAsia" w:hint="eastAsia"/>
          <w:kern w:val="0"/>
          <w:szCs w:val="21"/>
        </w:rPr>
        <w:t>④</w:t>
      </w:r>
      <w:r w:rsidR="00831C59">
        <w:rPr>
          <w:rFonts w:asciiTheme="minorEastAsia" w:hAnsiTheme="minorEastAsia" w:hint="eastAsia"/>
          <w:kern w:val="0"/>
          <w:szCs w:val="21"/>
        </w:rPr>
        <w:t xml:space="preserve">　</w:t>
      </w:r>
      <w:bookmarkStart w:id="3" w:name="_Hlk164258737"/>
      <w:r w:rsidR="00831C59" w:rsidRPr="00831C59">
        <w:rPr>
          <w:rFonts w:asciiTheme="minorEastAsia" w:hAnsiTheme="minorEastAsia" w:hint="eastAsia"/>
          <w:kern w:val="0"/>
          <w:szCs w:val="21"/>
        </w:rPr>
        <w:t>液化石油ガス消費者保安功績者技術総括・保安審議官表彰</w:t>
      </w:r>
      <w:r w:rsidR="00EA5AA6">
        <w:rPr>
          <w:rFonts w:asciiTheme="minorEastAsia" w:hAnsiTheme="minorEastAsia" w:hint="eastAsia"/>
          <w:kern w:val="0"/>
          <w:szCs w:val="21"/>
        </w:rPr>
        <w:t>の表彰</w:t>
      </w:r>
      <w:bookmarkEnd w:id="3"/>
      <w:r w:rsidR="00831C59">
        <w:rPr>
          <w:rFonts w:asciiTheme="minorEastAsia" w:hAnsiTheme="minorEastAsia" w:hint="eastAsia"/>
          <w:kern w:val="0"/>
          <w:szCs w:val="21"/>
        </w:rPr>
        <w:t>候補者</w:t>
      </w:r>
      <w:r w:rsidR="00EA5AA6">
        <w:rPr>
          <w:rFonts w:asciiTheme="minorEastAsia" w:hAnsiTheme="minorEastAsia" w:hint="eastAsia"/>
          <w:kern w:val="0"/>
          <w:szCs w:val="21"/>
        </w:rPr>
        <w:t>に係る</w:t>
      </w:r>
      <w:r w:rsidR="00831C59">
        <w:rPr>
          <w:rFonts w:asciiTheme="minorEastAsia" w:hAnsiTheme="minorEastAsia" w:hint="eastAsia"/>
          <w:kern w:val="0"/>
          <w:szCs w:val="21"/>
        </w:rPr>
        <w:t>事前ヒアリング</w:t>
      </w:r>
    </w:p>
    <w:p w14:paraId="3027B0F3" w14:textId="6229C526" w:rsidR="00333AEC" w:rsidRPr="000F0716" w:rsidRDefault="00EA5AA6" w:rsidP="00524D1A">
      <w:pPr>
        <w:ind w:leftChars="199" w:left="842" w:hangingChars="202" w:hanging="424"/>
        <w:rPr>
          <w:rFonts w:asciiTheme="minorEastAsia" w:hAnsiTheme="minorEastAsia"/>
          <w:szCs w:val="21"/>
        </w:rPr>
      </w:pPr>
      <w:r>
        <w:rPr>
          <w:rFonts w:asciiTheme="minorEastAsia" w:hAnsiTheme="minorEastAsia" w:hint="eastAsia"/>
          <w:kern w:val="0"/>
          <w:szCs w:val="21"/>
        </w:rPr>
        <w:t xml:space="preserve">　</w:t>
      </w:r>
      <w:r w:rsidR="003C378B">
        <w:rPr>
          <w:rFonts w:asciiTheme="minorEastAsia" w:hAnsiTheme="minorEastAsia" w:hint="eastAsia"/>
          <w:kern w:val="0"/>
          <w:szCs w:val="21"/>
        </w:rPr>
        <w:t xml:space="preserve">　　</w:t>
      </w:r>
      <w:r w:rsidRPr="00EA5AA6">
        <w:rPr>
          <w:rFonts w:asciiTheme="minorEastAsia" w:hAnsiTheme="minorEastAsia" w:hint="eastAsia"/>
          <w:kern w:val="0"/>
          <w:szCs w:val="21"/>
        </w:rPr>
        <w:t>産業保安監督部・支部</w:t>
      </w:r>
      <w:r w:rsidR="002B13D8">
        <w:rPr>
          <w:rFonts w:asciiTheme="minorEastAsia" w:hAnsiTheme="minorEastAsia" w:hint="eastAsia"/>
          <w:kern w:val="0"/>
          <w:szCs w:val="21"/>
        </w:rPr>
        <w:t>、</w:t>
      </w:r>
      <w:r w:rsidRPr="00EA5AA6">
        <w:rPr>
          <w:rFonts w:asciiTheme="minorEastAsia" w:hAnsiTheme="minorEastAsia" w:hint="eastAsia"/>
          <w:kern w:val="0"/>
          <w:szCs w:val="21"/>
        </w:rPr>
        <w:t>那覇産業保安監督事務所</w:t>
      </w:r>
      <w:r w:rsidR="002B13D8">
        <w:rPr>
          <w:rFonts w:asciiTheme="minorEastAsia" w:hAnsiTheme="minorEastAsia" w:hint="eastAsia"/>
          <w:kern w:val="0"/>
          <w:szCs w:val="21"/>
        </w:rPr>
        <w:t>、</w:t>
      </w:r>
      <w:r>
        <w:rPr>
          <w:rFonts w:asciiTheme="minorEastAsia" w:hAnsiTheme="minorEastAsia" w:hint="eastAsia"/>
          <w:kern w:val="0"/>
          <w:szCs w:val="21"/>
        </w:rPr>
        <w:t>都道府県</w:t>
      </w:r>
      <w:r w:rsidR="002B13D8">
        <w:rPr>
          <w:rFonts w:asciiTheme="minorEastAsia" w:hAnsiTheme="minorEastAsia" w:hint="eastAsia"/>
          <w:kern w:val="0"/>
          <w:szCs w:val="21"/>
        </w:rPr>
        <w:t>及び政令指定都市</w:t>
      </w:r>
      <w:r>
        <w:rPr>
          <w:rFonts w:asciiTheme="minorEastAsia" w:hAnsiTheme="minorEastAsia" w:hint="eastAsia"/>
          <w:kern w:val="0"/>
          <w:szCs w:val="21"/>
        </w:rPr>
        <w:t>が作成する</w:t>
      </w:r>
      <w:r w:rsidRPr="00EA5AA6">
        <w:rPr>
          <w:rFonts w:asciiTheme="minorEastAsia" w:hAnsiTheme="minorEastAsia" w:hint="eastAsia"/>
          <w:kern w:val="0"/>
          <w:szCs w:val="21"/>
        </w:rPr>
        <w:t>表彰候補者に対する評価・意見書</w:t>
      </w:r>
      <w:r w:rsidR="00334509">
        <w:rPr>
          <w:rFonts w:asciiTheme="minorEastAsia" w:hAnsiTheme="minorEastAsia" w:hint="eastAsia"/>
          <w:kern w:val="0"/>
          <w:szCs w:val="21"/>
        </w:rPr>
        <w:t>及び表彰候補者の</w:t>
      </w:r>
      <w:r w:rsidR="008B391D">
        <w:rPr>
          <w:rFonts w:asciiTheme="minorEastAsia" w:hAnsiTheme="minorEastAsia" w:hint="eastAsia"/>
          <w:kern w:val="0"/>
          <w:szCs w:val="21"/>
        </w:rPr>
        <w:t>自主保安に係る申告書</w:t>
      </w:r>
      <w:r w:rsidR="00500E85">
        <w:rPr>
          <w:rFonts w:asciiTheme="minorEastAsia" w:hAnsiTheme="minorEastAsia" w:hint="eastAsia"/>
          <w:kern w:val="0"/>
          <w:szCs w:val="21"/>
        </w:rPr>
        <w:t>及びチェックシート</w:t>
      </w:r>
      <w:r>
        <w:rPr>
          <w:rFonts w:asciiTheme="minorEastAsia" w:hAnsiTheme="minorEastAsia" w:hint="eastAsia"/>
          <w:kern w:val="0"/>
          <w:szCs w:val="21"/>
        </w:rPr>
        <w:t>に関して、</w:t>
      </w:r>
      <w:r w:rsidR="00B227F2">
        <w:rPr>
          <w:rFonts w:asciiTheme="minorEastAsia" w:hAnsiTheme="minorEastAsia" w:hint="eastAsia"/>
          <w:kern w:val="0"/>
          <w:szCs w:val="21"/>
        </w:rPr>
        <w:t>９月</w:t>
      </w:r>
      <w:r w:rsidR="00D96126">
        <w:rPr>
          <w:rFonts w:asciiTheme="minorEastAsia" w:hAnsiTheme="minorEastAsia" w:hint="eastAsia"/>
          <w:kern w:val="0"/>
          <w:szCs w:val="21"/>
        </w:rPr>
        <w:t>上旬</w:t>
      </w:r>
      <w:r w:rsidR="00B227F2">
        <w:rPr>
          <w:rFonts w:asciiTheme="minorEastAsia" w:hAnsiTheme="minorEastAsia" w:hint="eastAsia"/>
          <w:kern w:val="0"/>
          <w:szCs w:val="21"/>
        </w:rPr>
        <w:t>頃を</w:t>
      </w:r>
      <w:r w:rsidR="00524272">
        <w:rPr>
          <w:rFonts w:asciiTheme="minorEastAsia" w:hAnsiTheme="minorEastAsia" w:hint="eastAsia"/>
          <w:kern w:val="0"/>
          <w:szCs w:val="21"/>
        </w:rPr>
        <w:t>目処に</w:t>
      </w:r>
      <w:r>
        <w:rPr>
          <w:rFonts w:asciiTheme="minorEastAsia" w:hAnsiTheme="minorEastAsia" w:hint="eastAsia"/>
          <w:kern w:val="0"/>
          <w:szCs w:val="21"/>
        </w:rPr>
        <w:t>当該表彰候補者</w:t>
      </w:r>
      <w:r w:rsidR="00B77AC1">
        <w:rPr>
          <w:rFonts w:asciiTheme="minorEastAsia" w:hAnsiTheme="minorEastAsia" w:hint="eastAsia"/>
          <w:kern w:val="0"/>
          <w:szCs w:val="21"/>
        </w:rPr>
        <w:t>20者程度（増減は有り得る）</w:t>
      </w:r>
      <w:r>
        <w:rPr>
          <w:rFonts w:asciiTheme="minorEastAsia" w:hAnsiTheme="minorEastAsia" w:hint="eastAsia"/>
          <w:kern w:val="0"/>
          <w:szCs w:val="21"/>
        </w:rPr>
        <w:t>に事実関係等</w:t>
      </w:r>
      <w:r w:rsidR="0074432D">
        <w:rPr>
          <w:rFonts w:asciiTheme="minorEastAsia" w:hAnsiTheme="minorEastAsia" w:hint="eastAsia"/>
          <w:kern w:val="0"/>
          <w:szCs w:val="21"/>
        </w:rPr>
        <w:t>をオンライン</w:t>
      </w:r>
      <w:r w:rsidR="00410F49">
        <w:rPr>
          <w:rFonts w:asciiTheme="minorEastAsia" w:hAnsiTheme="minorEastAsia" w:hint="eastAsia"/>
          <w:kern w:val="0"/>
          <w:szCs w:val="21"/>
        </w:rPr>
        <w:t>形式</w:t>
      </w:r>
      <w:r w:rsidR="00B77AC1">
        <w:rPr>
          <w:rFonts w:asciiTheme="minorEastAsia" w:hAnsiTheme="minorEastAsia" w:hint="eastAsia"/>
          <w:kern w:val="0"/>
          <w:szCs w:val="21"/>
        </w:rPr>
        <w:t>で</w:t>
      </w:r>
      <w:r>
        <w:rPr>
          <w:rFonts w:asciiTheme="minorEastAsia" w:hAnsiTheme="minorEastAsia" w:hint="eastAsia"/>
          <w:kern w:val="0"/>
          <w:szCs w:val="21"/>
        </w:rPr>
        <w:t>ヒアリングを行うこと。</w:t>
      </w:r>
    </w:p>
    <w:p w14:paraId="2688AACE" w14:textId="04716151" w:rsidR="00F53941" w:rsidRDefault="00F53941" w:rsidP="00F72CF5">
      <w:pPr>
        <w:rPr>
          <w:rFonts w:asciiTheme="minorEastAsia" w:hAnsiTheme="minorEastAsia"/>
          <w:szCs w:val="21"/>
        </w:rPr>
      </w:pPr>
    </w:p>
    <w:p w14:paraId="0CAF0C7D" w14:textId="77725201" w:rsidR="00F53941" w:rsidRDefault="00F53941" w:rsidP="00F53941">
      <w:pPr>
        <w:rPr>
          <w:rFonts w:asciiTheme="minorEastAsia" w:hAnsiTheme="minorEastAsia"/>
          <w:szCs w:val="21"/>
        </w:rPr>
      </w:pPr>
      <w:r>
        <w:rPr>
          <w:rFonts w:asciiTheme="minorEastAsia" w:hAnsiTheme="minorEastAsia" w:hint="eastAsia"/>
          <w:szCs w:val="21"/>
        </w:rPr>
        <w:t>（</w:t>
      </w:r>
      <w:r w:rsidR="00C707AE">
        <w:rPr>
          <w:rFonts w:asciiTheme="minorEastAsia" w:hAnsiTheme="minorEastAsia" w:hint="eastAsia"/>
          <w:szCs w:val="21"/>
        </w:rPr>
        <w:t>２</w:t>
      </w:r>
      <w:r>
        <w:rPr>
          <w:rFonts w:asciiTheme="minorEastAsia" w:hAnsiTheme="minorEastAsia" w:hint="eastAsia"/>
          <w:szCs w:val="21"/>
        </w:rPr>
        <w:t>）委員会の開催</w:t>
      </w:r>
    </w:p>
    <w:p w14:paraId="0542DF33" w14:textId="7784275E" w:rsidR="00D71B08" w:rsidRDefault="00310A39" w:rsidP="001411F8">
      <w:pPr>
        <w:ind w:leftChars="67" w:left="141" w:firstLineChars="100" w:firstLine="210"/>
        <w:rPr>
          <w:rFonts w:asciiTheme="minorEastAsia" w:hAnsiTheme="minorEastAsia"/>
        </w:rPr>
      </w:pPr>
      <w:r w:rsidRPr="11620BCB">
        <w:rPr>
          <w:rFonts w:asciiTheme="minorEastAsia" w:hAnsiTheme="minorEastAsia" w:hint="eastAsia"/>
        </w:rPr>
        <w:t>３．（１）①</w:t>
      </w:r>
      <w:r w:rsidR="005A27EB">
        <w:rPr>
          <w:rFonts w:asciiTheme="minorEastAsia" w:hAnsiTheme="minorEastAsia" w:hint="eastAsia"/>
        </w:rPr>
        <w:t>は</w:t>
      </w:r>
      <w:r w:rsidR="00F53941" w:rsidRPr="11620BCB">
        <w:rPr>
          <w:rFonts w:asciiTheme="minorEastAsia" w:hAnsiTheme="minorEastAsia" w:hint="eastAsia"/>
        </w:rPr>
        <w:t>有識者等からなる委員会（委員：８名以上）を</w:t>
      </w:r>
      <w:r w:rsidR="00E64A6F" w:rsidRPr="11620BCB">
        <w:rPr>
          <w:rFonts w:asciiTheme="minorEastAsia" w:hAnsiTheme="minorEastAsia" w:hint="eastAsia"/>
        </w:rPr>
        <w:t>設置し、本事業実施期間中に</w:t>
      </w:r>
      <w:r w:rsidR="003B3CB7" w:rsidRPr="11620BCB">
        <w:rPr>
          <w:rFonts w:asciiTheme="minorEastAsia" w:hAnsiTheme="minorEastAsia" w:hint="eastAsia"/>
        </w:rPr>
        <w:t>３</w:t>
      </w:r>
      <w:r w:rsidR="00E64A6F" w:rsidRPr="11620BCB">
        <w:rPr>
          <w:rFonts w:asciiTheme="minorEastAsia" w:hAnsiTheme="minorEastAsia" w:hint="eastAsia"/>
        </w:rPr>
        <w:t>回程度</w:t>
      </w:r>
      <w:r w:rsidR="00410F49" w:rsidRPr="11620BCB">
        <w:rPr>
          <w:rFonts w:asciiTheme="minorEastAsia" w:hAnsiTheme="minorEastAsia" w:hint="eastAsia"/>
        </w:rPr>
        <w:t>オンライン形式で</w:t>
      </w:r>
      <w:r w:rsidR="00E64A6F" w:rsidRPr="11620BCB">
        <w:rPr>
          <w:rFonts w:asciiTheme="minorEastAsia" w:hAnsiTheme="minorEastAsia" w:hint="eastAsia"/>
        </w:rPr>
        <w:t>開催</w:t>
      </w:r>
      <w:r w:rsidR="00E764BB" w:rsidRPr="11620BCB">
        <w:rPr>
          <w:rFonts w:asciiTheme="minorEastAsia" w:hAnsiTheme="minorEastAsia" w:hint="eastAsia"/>
        </w:rPr>
        <w:t>し、その妥当性を検討・評価</w:t>
      </w:r>
      <w:r w:rsidR="00E64A6F" w:rsidRPr="11620BCB">
        <w:rPr>
          <w:rFonts w:asciiTheme="minorEastAsia" w:hAnsiTheme="minorEastAsia" w:hint="eastAsia"/>
        </w:rPr>
        <w:t>する。委員会の委員の選出及び審議・報告事項等については、経済産業省と協議して決める。</w:t>
      </w:r>
    </w:p>
    <w:p w14:paraId="454A54D5" w14:textId="23E742B4" w:rsidR="005A6745" w:rsidRPr="000F0716" w:rsidRDefault="00D71B08" w:rsidP="001411F8">
      <w:pPr>
        <w:ind w:leftChars="67" w:left="141" w:firstLineChars="100" w:firstLine="210"/>
        <w:rPr>
          <w:rFonts w:asciiTheme="minorEastAsia" w:hAnsiTheme="minorEastAsia"/>
          <w:szCs w:val="21"/>
        </w:rPr>
      </w:pPr>
      <w:r>
        <w:rPr>
          <w:rFonts w:asciiTheme="minorEastAsia" w:hAnsiTheme="minorEastAsia" w:hint="eastAsia"/>
          <w:szCs w:val="21"/>
        </w:rPr>
        <w:t>なお、</w:t>
      </w:r>
      <w:r w:rsidR="005A6745" w:rsidRPr="000F0716">
        <w:rPr>
          <w:rFonts w:asciiTheme="minorEastAsia" w:hAnsiTheme="minorEastAsia" w:hint="eastAsia"/>
          <w:szCs w:val="21"/>
        </w:rPr>
        <w:t>委員会での審議</w:t>
      </w:r>
      <w:r w:rsidR="005A6745">
        <w:rPr>
          <w:rFonts w:asciiTheme="minorEastAsia" w:hAnsiTheme="minorEastAsia" w:hint="eastAsia"/>
          <w:szCs w:val="21"/>
        </w:rPr>
        <w:t>に必要な事項</w:t>
      </w:r>
      <w:r w:rsidR="005A6745" w:rsidRPr="000F0716">
        <w:rPr>
          <w:rFonts w:asciiTheme="minorEastAsia" w:hAnsiTheme="minorEastAsia" w:hint="eastAsia"/>
          <w:szCs w:val="21"/>
        </w:rPr>
        <w:t>について、ＬＰガス販売事業者</w:t>
      </w:r>
      <w:r w:rsidR="005A6745">
        <w:rPr>
          <w:rFonts w:asciiTheme="minorEastAsia" w:hAnsiTheme="minorEastAsia" w:hint="eastAsia"/>
          <w:szCs w:val="21"/>
        </w:rPr>
        <w:t>、</w:t>
      </w:r>
      <w:r w:rsidR="005A6745" w:rsidRPr="000F0716">
        <w:rPr>
          <w:rFonts w:asciiTheme="minorEastAsia" w:hAnsiTheme="minorEastAsia" w:hint="eastAsia"/>
          <w:szCs w:val="21"/>
        </w:rPr>
        <w:t>保安機関</w:t>
      </w:r>
      <w:r w:rsidR="005A6745">
        <w:rPr>
          <w:rFonts w:asciiTheme="minorEastAsia" w:hAnsiTheme="minorEastAsia" w:hint="eastAsia"/>
          <w:szCs w:val="21"/>
        </w:rPr>
        <w:t>等</w:t>
      </w:r>
      <w:r w:rsidR="005A6745" w:rsidRPr="000F0716">
        <w:rPr>
          <w:rFonts w:asciiTheme="minorEastAsia" w:hAnsiTheme="minorEastAsia" w:hint="eastAsia"/>
          <w:szCs w:val="21"/>
        </w:rPr>
        <w:t>に対し聞き取り調査及びアンケート調査を行うこと</w:t>
      </w:r>
      <w:r w:rsidR="005A6745">
        <w:rPr>
          <w:rFonts w:asciiTheme="minorEastAsia" w:hAnsiTheme="minorEastAsia" w:hint="eastAsia"/>
          <w:szCs w:val="21"/>
        </w:rPr>
        <w:t>は妨げない。調査を行う場合は、調査内容について</w:t>
      </w:r>
      <w:r w:rsidR="005A6745" w:rsidRPr="000F0716">
        <w:rPr>
          <w:rFonts w:asciiTheme="minorEastAsia" w:hAnsiTheme="minorEastAsia" w:hint="eastAsia"/>
          <w:szCs w:val="21"/>
        </w:rPr>
        <w:t>経済産業省と協議して決める。</w:t>
      </w:r>
      <w:r>
        <w:rPr>
          <w:rFonts w:asciiTheme="minorEastAsia" w:hAnsiTheme="minorEastAsia" w:hint="eastAsia"/>
          <w:szCs w:val="21"/>
        </w:rPr>
        <w:t>また、</w:t>
      </w:r>
      <w:r w:rsidR="005A6745" w:rsidRPr="000F0716">
        <w:rPr>
          <w:rFonts w:asciiTheme="minorEastAsia" w:hAnsiTheme="minorEastAsia" w:hint="eastAsia"/>
          <w:szCs w:val="21"/>
        </w:rPr>
        <w:t>委員会</w:t>
      </w:r>
      <w:r w:rsidR="005A6745">
        <w:rPr>
          <w:rFonts w:asciiTheme="minorEastAsia" w:hAnsiTheme="minorEastAsia" w:hint="eastAsia"/>
          <w:szCs w:val="21"/>
        </w:rPr>
        <w:t>等</w:t>
      </w:r>
      <w:r w:rsidR="005A6745" w:rsidRPr="000F0716">
        <w:rPr>
          <w:rFonts w:asciiTheme="minorEastAsia" w:hAnsiTheme="minorEastAsia" w:hint="eastAsia"/>
          <w:szCs w:val="21"/>
        </w:rPr>
        <w:t>の</w:t>
      </w:r>
      <w:r w:rsidR="005A6745">
        <w:rPr>
          <w:rFonts w:asciiTheme="minorEastAsia" w:hAnsiTheme="minorEastAsia" w:hint="eastAsia"/>
          <w:szCs w:val="21"/>
        </w:rPr>
        <w:t>作業</w:t>
      </w:r>
      <w:r w:rsidR="005A6745" w:rsidRPr="000F0716">
        <w:rPr>
          <w:rFonts w:asciiTheme="minorEastAsia" w:hAnsiTheme="minorEastAsia" w:hint="eastAsia"/>
          <w:szCs w:val="21"/>
        </w:rPr>
        <w:t>結果については、</w:t>
      </w:r>
      <w:r w:rsidR="00BA3767">
        <w:rPr>
          <w:rFonts w:asciiTheme="minorEastAsia" w:hAnsiTheme="minorEastAsia" w:hint="eastAsia"/>
          <w:szCs w:val="21"/>
        </w:rPr>
        <w:t>産業構造審議会保安・消費生活用製品安全分科会</w:t>
      </w:r>
      <w:r w:rsidR="00E84D01">
        <w:rPr>
          <w:rFonts w:asciiTheme="minorEastAsia" w:hAnsiTheme="minorEastAsia" w:hint="eastAsia"/>
          <w:szCs w:val="21"/>
        </w:rPr>
        <w:t>液化石油ガス</w:t>
      </w:r>
      <w:r w:rsidR="001F2BC3">
        <w:rPr>
          <w:rFonts w:asciiTheme="minorEastAsia" w:hAnsiTheme="minorEastAsia" w:hint="eastAsia"/>
          <w:szCs w:val="21"/>
        </w:rPr>
        <w:t>小委員会</w:t>
      </w:r>
      <w:r w:rsidR="005A6745" w:rsidRPr="000F0716">
        <w:rPr>
          <w:rFonts w:asciiTheme="minorEastAsia" w:hAnsiTheme="minorEastAsia" w:hint="eastAsia"/>
          <w:szCs w:val="21"/>
        </w:rPr>
        <w:t>において</w:t>
      </w:r>
      <w:r w:rsidR="005A6745">
        <w:rPr>
          <w:rFonts w:asciiTheme="minorEastAsia" w:hAnsiTheme="minorEastAsia" w:hint="eastAsia"/>
          <w:szCs w:val="21"/>
        </w:rPr>
        <w:t>審議</w:t>
      </w:r>
      <w:r w:rsidR="005A6745" w:rsidRPr="000F0716">
        <w:rPr>
          <w:rFonts w:asciiTheme="minorEastAsia" w:hAnsiTheme="minorEastAsia" w:hint="eastAsia"/>
          <w:szCs w:val="21"/>
        </w:rPr>
        <w:t>できるようまとめる</w:t>
      </w:r>
      <w:r w:rsidR="005A6745">
        <w:rPr>
          <w:rFonts w:asciiTheme="minorEastAsia" w:hAnsiTheme="minorEastAsia" w:hint="eastAsia"/>
          <w:szCs w:val="21"/>
        </w:rPr>
        <w:t>こと。</w:t>
      </w:r>
    </w:p>
    <w:p w14:paraId="1465E960" w14:textId="77777777" w:rsidR="00333AEC" w:rsidRDefault="00333AEC" w:rsidP="00333AEC">
      <w:pPr>
        <w:rPr>
          <w:rFonts w:asciiTheme="minorEastAsia" w:hAnsiTheme="minorEastAsia"/>
          <w:szCs w:val="21"/>
        </w:rPr>
      </w:pPr>
    </w:p>
    <w:p w14:paraId="1D5E821E" w14:textId="47441DB4" w:rsidR="003E678E" w:rsidRPr="000F0716" w:rsidRDefault="003E678E" w:rsidP="003E678E">
      <w:pPr>
        <w:rPr>
          <w:rFonts w:asciiTheme="minorEastAsia" w:hAnsiTheme="minorEastAsia" w:cs="Arial"/>
          <w:szCs w:val="21"/>
        </w:rPr>
      </w:pPr>
      <w:r w:rsidRPr="000F0716">
        <w:rPr>
          <w:rFonts w:asciiTheme="minorEastAsia" w:hAnsiTheme="minorEastAsia" w:cs="Arial"/>
          <w:szCs w:val="21"/>
        </w:rPr>
        <w:t>（</w:t>
      </w:r>
      <w:r>
        <w:rPr>
          <w:rFonts w:asciiTheme="minorEastAsia" w:hAnsiTheme="minorEastAsia" w:cs="Arial" w:hint="eastAsia"/>
          <w:szCs w:val="21"/>
        </w:rPr>
        <w:t>３</w:t>
      </w:r>
      <w:r w:rsidRPr="000F0716">
        <w:rPr>
          <w:rFonts w:asciiTheme="minorEastAsia" w:hAnsiTheme="minorEastAsia" w:cs="Arial"/>
          <w:szCs w:val="21"/>
        </w:rPr>
        <w:t>）その他</w:t>
      </w:r>
    </w:p>
    <w:p w14:paraId="4DB270A5" w14:textId="77777777" w:rsidR="003E678E" w:rsidRPr="000F0716" w:rsidRDefault="003E678E" w:rsidP="003E678E">
      <w:pPr>
        <w:ind w:leftChars="100" w:left="420" w:hangingChars="100" w:hanging="210"/>
        <w:rPr>
          <w:rFonts w:asciiTheme="minorEastAsia" w:hAnsiTheme="minorEastAsia" w:cs="Arial"/>
          <w:szCs w:val="21"/>
        </w:rPr>
      </w:pPr>
      <w:r w:rsidRPr="000F0716">
        <w:rPr>
          <w:rFonts w:asciiTheme="minorEastAsia" w:hAnsiTheme="minorEastAsia" w:cs="ＭＳ 明朝" w:hint="eastAsia"/>
          <w:szCs w:val="21"/>
        </w:rPr>
        <w:lastRenderedPageBreak/>
        <w:t>①</w:t>
      </w:r>
      <w:r w:rsidRPr="000F0716">
        <w:rPr>
          <w:rFonts w:asciiTheme="minorEastAsia" w:hAnsiTheme="minorEastAsia" w:cs="Arial" w:hint="eastAsia"/>
          <w:szCs w:val="21"/>
        </w:rPr>
        <w:t xml:space="preserve">　</w:t>
      </w:r>
      <w:r w:rsidRPr="000F0716">
        <w:rPr>
          <w:rFonts w:asciiTheme="minorEastAsia" w:hAnsiTheme="minorEastAsia" w:cs="Arial"/>
          <w:szCs w:val="21"/>
        </w:rPr>
        <w:t>事業開始後</w:t>
      </w:r>
      <w:r>
        <w:rPr>
          <w:rFonts w:asciiTheme="minorEastAsia" w:hAnsiTheme="minorEastAsia" w:cs="Arial" w:hint="eastAsia"/>
          <w:szCs w:val="21"/>
        </w:rPr>
        <w:t>速やかに、</w:t>
      </w:r>
      <w:r w:rsidRPr="000F0716">
        <w:rPr>
          <w:rFonts w:asciiTheme="minorEastAsia" w:hAnsiTheme="minorEastAsia" w:cs="Arial"/>
          <w:szCs w:val="21"/>
        </w:rPr>
        <w:t>受託者は詳細な作業工程を記載した進捗管理表を作成すること。</w:t>
      </w:r>
      <w:r>
        <w:rPr>
          <w:rFonts w:asciiTheme="minorEastAsia" w:hAnsiTheme="minorEastAsia" w:cs="Arial" w:hint="eastAsia"/>
          <w:szCs w:val="21"/>
        </w:rPr>
        <w:t>また、</w:t>
      </w:r>
      <w:r w:rsidRPr="000F0716">
        <w:rPr>
          <w:rFonts w:asciiTheme="minorEastAsia" w:hAnsiTheme="minorEastAsia" w:cs="Arial"/>
          <w:szCs w:val="21"/>
        </w:rPr>
        <w:t>作成した進捗管理表を元に</w:t>
      </w:r>
      <w:r w:rsidRPr="000F0716">
        <w:rPr>
          <w:rFonts w:asciiTheme="minorEastAsia" w:hAnsiTheme="minorEastAsia" w:cs="Arial" w:hint="eastAsia"/>
          <w:szCs w:val="21"/>
        </w:rPr>
        <w:t>適宜</w:t>
      </w:r>
      <w:r w:rsidRPr="000F0716">
        <w:rPr>
          <w:rFonts w:asciiTheme="minorEastAsia" w:hAnsiTheme="minorEastAsia" w:cs="Arial"/>
          <w:szCs w:val="21"/>
        </w:rPr>
        <w:t>メールで</w:t>
      </w:r>
      <w:r>
        <w:rPr>
          <w:rFonts w:asciiTheme="minorEastAsia" w:hAnsiTheme="minorEastAsia" w:cs="Arial" w:hint="eastAsia"/>
          <w:szCs w:val="21"/>
        </w:rPr>
        <w:t>経済産業省に</w:t>
      </w:r>
      <w:r w:rsidRPr="000F0716">
        <w:rPr>
          <w:rFonts w:asciiTheme="minorEastAsia" w:hAnsiTheme="minorEastAsia" w:cs="Arial"/>
          <w:szCs w:val="21"/>
        </w:rPr>
        <w:t>進捗</w:t>
      </w:r>
      <w:r>
        <w:rPr>
          <w:rFonts w:asciiTheme="minorEastAsia" w:hAnsiTheme="minorEastAsia" w:cs="Arial" w:hint="eastAsia"/>
          <w:szCs w:val="21"/>
        </w:rPr>
        <w:t>を</w:t>
      </w:r>
      <w:r w:rsidRPr="000F0716">
        <w:rPr>
          <w:rFonts w:asciiTheme="minorEastAsia" w:hAnsiTheme="minorEastAsia" w:cs="Arial"/>
          <w:szCs w:val="21"/>
        </w:rPr>
        <w:t>報告する</w:t>
      </w:r>
      <w:r>
        <w:rPr>
          <w:rFonts w:asciiTheme="minorEastAsia" w:hAnsiTheme="minorEastAsia" w:cs="Arial" w:hint="eastAsia"/>
          <w:szCs w:val="21"/>
        </w:rPr>
        <w:t>こと</w:t>
      </w:r>
      <w:r w:rsidRPr="000F0716">
        <w:rPr>
          <w:rFonts w:asciiTheme="minorEastAsia" w:hAnsiTheme="minorEastAsia" w:cs="Arial"/>
          <w:szCs w:val="21"/>
        </w:rPr>
        <w:t>。</w:t>
      </w:r>
      <w:r>
        <w:rPr>
          <w:rFonts w:asciiTheme="minorEastAsia" w:hAnsiTheme="minorEastAsia" w:cs="Arial"/>
          <w:szCs w:val="21"/>
        </w:rPr>
        <w:br/>
      </w:r>
      <w:r>
        <w:rPr>
          <w:rFonts w:asciiTheme="minorEastAsia" w:hAnsiTheme="minorEastAsia" w:cs="Arial" w:hint="eastAsia"/>
          <w:szCs w:val="21"/>
        </w:rPr>
        <w:t xml:space="preserve">　</w:t>
      </w:r>
      <w:r w:rsidRPr="000F0716">
        <w:rPr>
          <w:rFonts w:asciiTheme="minorEastAsia" w:hAnsiTheme="minorEastAsia" w:cs="Arial"/>
          <w:szCs w:val="21"/>
        </w:rPr>
        <w:t>なお、</w:t>
      </w:r>
      <w:r>
        <w:rPr>
          <w:rFonts w:asciiTheme="minorEastAsia" w:hAnsiTheme="minorEastAsia" w:cs="Arial" w:hint="eastAsia"/>
          <w:szCs w:val="21"/>
        </w:rPr>
        <w:t>経済産業省</w:t>
      </w:r>
      <w:r w:rsidRPr="000F0716">
        <w:rPr>
          <w:rFonts w:asciiTheme="minorEastAsia" w:hAnsiTheme="minorEastAsia" w:cs="Arial"/>
          <w:szCs w:val="21"/>
        </w:rPr>
        <w:t>が必要でないと判断する場合を除き、毎月１回対面</w:t>
      </w:r>
      <w:r w:rsidRPr="000F0716">
        <w:rPr>
          <w:rFonts w:asciiTheme="minorEastAsia" w:hAnsiTheme="minorEastAsia" w:cs="Arial" w:hint="eastAsia"/>
          <w:szCs w:val="21"/>
        </w:rPr>
        <w:t>又はオンライン</w:t>
      </w:r>
      <w:r w:rsidRPr="000F0716">
        <w:rPr>
          <w:rFonts w:asciiTheme="minorEastAsia" w:hAnsiTheme="minorEastAsia" w:cs="Arial"/>
          <w:szCs w:val="21"/>
        </w:rPr>
        <w:t>で進捗</w:t>
      </w:r>
      <w:r>
        <w:rPr>
          <w:rFonts w:asciiTheme="minorEastAsia" w:hAnsiTheme="minorEastAsia" w:cs="Arial" w:hint="eastAsia"/>
          <w:szCs w:val="21"/>
        </w:rPr>
        <w:t>の</w:t>
      </w:r>
      <w:r w:rsidRPr="000F0716">
        <w:rPr>
          <w:rFonts w:asciiTheme="minorEastAsia" w:hAnsiTheme="minorEastAsia" w:cs="Arial"/>
          <w:szCs w:val="21"/>
        </w:rPr>
        <w:t>報告をすること。</w:t>
      </w:r>
    </w:p>
    <w:p w14:paraId="5198492D" w14:textId="77777777" w:rsidR="003E678E" w:rsidRPr="000F0716" w:rsidRDefault="003E678E" w:rsidP="003E678E">
      <w:pPr>
        <w:ind w:leftChars="100" w:left="420" w:hangingChars="100" w:hanging="210"/>
        <w:rPr>
          <w:rFonts w:asciiTheme="minorEastAsia" w:hAnsiTheme="minorEastAsia" w:cs="Arial"/>
          <w:szCs w:val="21"/>
        </w:rPr>
      </w:pPr>
      <w:r w:rsidRPr="000F0716">
        <w:rPr>
          <w:rFonts w:asciiTheme="minorEastAsia" w:hAnsiTheme="minorEastAsia" w:cs="ＭＳ 明朝" w:hint="eastAsia"/>
          <w:szCs w:val="21"/>
        </w:rPr>
        <w:t>②</w:t>
      </w:r>
      <w:r w:rsidRPr="000F0716">
        <w:rPr>
          <w:rFonts w:asciiTheme="minorEastAsia" w:hAnsiTheme="minorEastAsia" w:cs="Arial" w:hint="eastAsia"/>
          <w:szCs w:val="21"/>
        </w:rPr>
        <w:t xml:space="preserve">　</w:t>
      </w:r>
      <w:r w:rsidRPr="000F0716">
        <w:rPr>
          <w:rFonts w:asciiTheme="minorEastAsia" w:hAnsiTheme="minorEastAsia" w:cs="Arial"/>
          <w:szCs w:val="21"/>
        </w:rPr>
        <w:t>委員会の開催に</w:t>
      </w:r>
      <w:r w:rsidRPr="000F0716">
        <w:rPr>
          <w:rFonts w:asciiTheme="minorEastAsia" w:hAnsiTheme="minorEastAsia" w:cs="Arial" w:hint="eastAsia"/>
          <w:szCs w:val="21"/>
        </w:rPr>
        <w:t>当</w:t>
      </w:r>
      <w:r w:rsidRPr="000F0716">
        <w:rPr>
          <w:rFonts w:asciiTheme="minorEastAsia" w:hAnsiTheme="minorEastAsia" w:cs="Arial"/>
          <w:szCs w:val="21"/>
        </w:rPr>
        <w:t>たっては、開催の１</w:t>
      </w:r>
      <w:r>
        <w:rPr>
          <w:rFonts w:asciiTheme="minorEastAsia" w:hAnsiTheme="minorEastAsia" w:cs="Arial" w:hint="eastAsia"/>
          <w:szCs w:val="21"/>
        </w:rPr>
        <w:t>か</w:t>
      </w:r>
      <w:r w:rsidRPr="000F0716">
        <w:rPr>
          <w:rFonts w:asciiTheme="minorEastAsia" w:hAnsiTheme="minorEastAsia" w:cs="Arial"/>
          <w:szCs w:val="21"/>
        </w:rPr>
        <w:t>月前を</w:t>
      </w:r>
      <w:r>
        <w:rPr>
          <w:rFonts w:asciiTheme="minorEastAsia" w:hAnsiTheme="minorEastAsia" w:cs="Arial" w:hint="eastAsia"/>
          <w:szCs w:val="21"/>
        </w:rPr>
        <w:t>目途</w:t>
      </w:r>
      <w:r w:rsidRPr="000F0716">
        <w:rPr>
          <w:rFonts w:asciiTheme="minorEastAsia" w:hAnsiTheme="minorEastAsia" w:cs="Arial"/>
          <w:szCs w:val="21"/>
        </w:rPr>
        <w:t>に資料案を作成し、</w:t>
      </w:r>
      <w:r>
        <w:rPr>
          <w:rFonts w:asciiTheme="minorEastAsia" w:hAnsiTheme="minorEastAsia" w:cs="Arial" w:hint="eastAsia"/>
          <w:szCs w:val="21"/>
        </w:rPr>
        <w:t>経済産業省</w:t>
      </w:r>
      <w:r w:rsidRPr="000F0716">
        <w:rPr>
          <w:rFonts w:asciiTheme="minorEastAsia" w:hAnsiTheme="minorEastAsia" w:cs="Arial"/>
          <w:szCs w:val="21"/>
        </w:rPr>
        <w:t>と対面</w:t>
      </w:r>
      <w:r w:rsidRPr="000F0716">
        <w:rPr>
          <w:rFonts w:asciiTheme="minorEastAsia" w:hAnsiTheme="minorEastAsia" w:cs="Arial" w:hint="eastAsia"/>
          <w:szCs w:val="21"/>
        </w:rPr>
        <w:t>又はオンラインで打合せを行うこと。</w:t>
      </w:r>
    </w:p>
    <w:p w14:paraId="5A3C1804" w14:textId="77777777" w:rsidR="003E678E" w:rsidRDefault="003E678E" w:rsidP="003E678E">
      <w:pPr>
        <w:ind w:leftChars="100" w:left="420" w:hangingChars="100" w:hanging="210"/>
        <w:rPr>
          <w:rFonts w:asciiTheme="minorEastAsia" w:hAnsiTheme="minorEastAsia" w:cs="Arial"/>
          <w:szCs w:val="21"/>
        </w:rPr>
      </w:pPr>
      <w:r w:rsidRPr="000F0716">
        <w:rPr>
          <w:rFonts w:asciiTheme="minorEastAsia" w:hAnsiTheme="minorEastAsia" w:cs="ＭＳ 明朝" w:hint="eastAsia"/>
          <w:szCs w:val="21"/>
        </w:rPr>
        <w:t>③</w:t>
      </w:r>
      <w:r w:rsidRPr="000F0716">
        <w:rPr>
          <w:rFonts w:asciiTheme="minorEastAsia" w:hAnsiTheme="minorEastAsia" w:cs="Arial" w:hint="eastAsia"/>
          <w:szCs w:val="21"/>
        </w:rPr>
        <w:t xml:space="preserve">　</w:t>
      </w:r>
      <w:r w:rsidRPr="000F0716">
        <w:rPr>
          <w:rFonts w:asciiTheme="minorEastAsia" w:hAnsiTheme="minorEastAsia" w:cs="Arial"/>
          <w:szCs w:val="21"/>
        </w:rPr>
        <w:t>問題が発生した場合</w:t>
      </w:r>
      <w:r>
        <w:rPr>
          <w:rFonts w:asciiTheme="minorEastAsia" w:hAnsiTheme="minorEastAsia" w:cs="Arial" w:hint="eastAsia"/>
          <w:szCs w:val="21"/>
        </w:rPr>
        <w:t>又は難しい</w:t>
      </w:r>
      <w:r w:rsidRPr="000F0716">
        <w:rPr>
          <w:rFonts w:asciiTheme="minorEastAsia" w:hAnsiTheme="minorEastAsia" w:cs="Arial"/>
          <w:szCs w:val="21"/>
        </w:rPr>
        <w:t>判断を行う</w:t>
      </w:r>
      <w:r>
        <w:rPr>
          <w:rFonts w:asciiTheme="minorEastAsia" w:hAnsiTheme="minorEastAsia" w:cs="Arial" w:hint="eastAsia"/>
          <w:szCs w:val="21"/>
        </w:rPr>
        <w:t>必要がある</w:t>
      </w:r>
      <w:r w:rsidRPr="000F0716">
        <w:rPr>
          <w:rFonts w:asciiTheme="minorEastAsia" w:hAnsiTheme="minorEastAsia" w:cs="Arial"/>
          <w:szCs w:val="21"/>
        </w:rPr>
        <w:t>場合には、速やかに</w:t>
      </w:r>
      <w:r>
        <w:rPr>
          <w:rFonts w:asciiTheme="minorEastAsia" w:hAnsiTheme="minorEastAsia" w:cs="Arial" w:hint="eastAsia"/>
          <w:szCs w:val="21"/>
        </w:rPr>
        <w:t>経済産業省</w:t>
      </w:r>
      <w:r w:rsidRPr="000F0716">
        <w:rPr>
          <w:rFonts w:asciiTheme="minorEastAsia" w:hAnsiTheme="minorEastAsia" w:cs="Arial"/>
          <w:szCs w:val="21"/>
        </w:rPr>
        <w:t>に報告</w:t>
      </w:r>
      <w:r>
        <w:rPr>
          <w:rFonts w:asciiTheme="minorEastAsia" w:hAnsiTheme="minorEastAsia" w:cs="Arial" w:hint="eastAsia"/>
          <w:szCs w:val="21"/>
        </w:rPr>
        <w:t>し、</w:t>
      </w:r>
      <w:r w:rsidRPr="000F0716">
        <w:rPr>
          <w:rFonts w:asciiTheme="minorEastAsia" w:hAnsiTheme="minorEastAsia" w:cs="Arial"/>
          <w:szCs w:val="21"/>
        </w:rPr>
        <w:t>相談すること。</w:t>
      </w:r>
    </w:p>
    <w:p w14:paraId="4E723508" w14:textId="77777777" w:rsidR="003E678E" w:rsidRPr="001411F8" w:rsidRDefault="003E678E" w:rsidP="003E678E">
      <w:pPr>
        <w:ind w:leftChars="100" w:left="424" w:hangingChars="102" w:hanging="214"/>
        <w:rPr>
          <w:rFonts w:asciiTheme="minorEastAsia" w:hAnsiTheme="minorEastAsia" w:cs="Arial"/>
          <w:szCs w:val="21"/>
        </w:rPr>
      </w:pPr>
      <w:r w:rsidRPr="00B91249">
        <w:rPr>
          <w:rFonts w:asciiTheme="minorEastAsia" w:hAnsiTheme="minorEastAsia" w:cs="Arial" w:hint="eastAsia"/>
          <w:szCs w:val="21"/>
        </w:rPr>
        <w:t>④</w:t>
      </w:r>
      <w:r w:rsidRPr="001411F8">
        <w:rPr>
          <w:rFonts w:asciiTheme="minorEastAsia" w:hAnsiTheme="minorEastAsia" w:cs="Arial" w:hint="eastAsia"/>
          <w:szCs w:val="21"/>
        </w:rPr>
        <w:t xml:space="preserve">　その他必要に応じ、経済産業省と十分な打ち合わせを行うとともに、進捗状況の報告等を迅速か</w:t>
      </w:r>
      <w:r>
        <w:rPr>
          <w:rFonts w:asciiTheme="minorEastAsia" w:hAnsiTheme="minorEastAsia" w:cs="Arial" w:hint="eastAsia"/>
          <w:szCs w:val="21"/>
        </w:rPr>
        <w:t xml:space="preserve">　　</w:t>
      </w:r>
      <w:r w:rsidRPr="001411F8">
        <w:rPr>
          <w:rFonts w:asciiTheme="minorEastAsia" w:hAnsiTheme="minorEastAsia" w:cs="Arial" w:hint="eastAsia"/>
          <w:szCs w:val="21"/>
        </w:rPr>
        <w:t>つ適切に行うこと。</w:t>
      </w:r>
    </w:p>
    <w:p w14:paraId="0E695D1C" w14:textId="77777777" w:rsidR="003E678E" w:rsidRPr="000F0716" w:rsidRDefault="003E678E" w:rsidP="003E678E">
      <w:pPr>
        <w:ind w:leftChars="102" w:left="424" w:hangingChars="100" w:hanging="210"/>
        <w:rPr>
          <w:rFonts w:asciiTheme="minorEastAsia" w:hAnsiTheme="minorEastAsia" w:cs="Arial"/>
          <w:szCs w:val="21"/>
        </w:rPr>
      </w:pPr>
      <w:r w:rsidRPr="000F0716">
        <w:rPr>
          <w:rFonts w:asciiTheme="minorEastAsia" w:hAnsiTheme="minorEastAsia" w:cs="ＭＳ 明朝" w:hint="eastAsia"/>
          <w:szCs w:val="21"/>
        </w:rPr>
        <w:t>⑤</w:t>
      </w:r>
      <w:r w:rsidRPr="000F0716">
        <w:rPr>
          <w:rFonts w:asciiTheme="minorEastAsia" w:hAnsiTheme="minorEastAsia" w:cs="Arial" w:hint="eastAsia"/>
          <w:szCs w:val="21"/>
        </w:rPr>
        <w:t xml:space="preserve">　</w:t>
      </w:r>
      <w:r w:rsidRPr="000F0716">
        <w:rPr>
          <w:rFonts w:asciiTheme="minorEastAsia" w:hAnsiTheme="minorEastAsia" w:cs="Arial"/>
          <w:szCs w:val="21"/>
        </w:rPr>
        <w:t>本事業に係る文献調査や過去の事例照会など</w:t>
      </w:r>
      <w:r>
        <w:rPr>
          <w:rFonts w:asciiTheme="minorEastAsia" w:hAnsiTheme="minorEastAsia" w:cs="Arial" w:hint="eastAsia"/>
          <w:szCs w:val="21"/>
        </w:rPr>
        <w:t>経済産業省</w:t>
      </w:r>
      <w:r w:rsidRPr="000F0716">
        <w:rPr>
          <w:rFonts w:asciiTheme="minorEastAsia" w:hAnsiTheme="minorEastAsia" w:cs="Arial"/>
          <w:szCs w:val="21"/>
        </w:rPr>
        <w:t>から求められる事項については、協力をすること。</w:t>
      </w:r>
    </w:p>
    <w:p w14:paraId="7B25AF8B" w14:textId="77777777" w:rsidR="003E678E" w:rsidRDefault="003E678E" w:rsidP="003E678E">
      <w:pPr>
        <w:rPr>
          <w:rFonts w:asciiTheme="minorEastAsia" w:hAnsiTheme="minorEastAsia" w:cs="Arial"/>
          <w:kern w:val="0"/>
          <w:szCs w:val="21"/>
        </w:rPr>
      </w:pPr>
    </w:p>
    <w:p w14:paraId="6FCC666C" w14:textId="77777777" w:rsidR="003E678E" w:rsidRDefault="003E678E" w:rsidP="003E678E">
      <w:pPr>
        <w:jc w:val="center"/>
        <w:rPr>
          <w:rFonts w:asciiTheme="minorEastAsia" w:hAnsiTheme="minorEastAsia" w:cs="Arial"/>
          <w:kern w:val="0"/>
          <w:szCs w:val="21"/>
        </w:rPr>
      </w:pPr>
    </w:p>
    <w:p w14:paraId="0F82320D" w14:textId="77777777" w:rsidR="003E678E" w:rsidRPr="000F0716" w:rsidRDefault="003E678E" w:rsidP="003E678E">
      <w:pPr>
        <w:rPr>
          <w:rFonts w:asciiTheme="minorEastAsia" w:hAnsiTheme="minorEastAsia" w:cs="TT61EBDD1CtCID"/>
          <w:kern w:val="0"/>
          <w:szCs w:val="21"/>
        </w:rPr>
      </w:pPr>
      <w:r>
        <w:rPr>
          <w:rFonts w:asciiTheme="minorEastAsia" w:hAnsiTheme="minorEastAsia" w:cs="Arial" w:hint="eastAsia"/>
          <w:kern w:val="0"/>
          <w:szCs w:val="21"/>
        </w:rPr>
        <w:t>４</w:t>
      </w:r>
      <w:r w:rsidRPr="000F0716">
        <w:rPr>
          <w:rFonts w:asciiTheme="minorEastAsia" w:hAnsiTheme="minorEastAsia" w:cs="Arial"/>
          <w:kern w:val="0"/>
          <w:szCs w:val="21"/>
        </w:rPr>
        <w:t>．</w:t>
      </w:r>
      <w:r w:rsidRPr="000F0716">
        <w:rPr>
          <w:rFonts w:asciiTheme="minorEastAsia" w:hAnsiTheme="minorEastAsia" w:cs="TT61EBDD1CtCID"/>
          <w:kern w:val="0"/>
          <w:szCs w:val="21"/>
        </w:rPr>
        <w:t>実施期間</w:t>
      </w:r>
    </w:p>
    <w:p w14:paraId="10C6D718" w14:textId="131B4B69" w:rsidR="003E678E" w:rsidRPr="000F0716" w:rsidRDefault="003E678E" w:rsidP="003E678E">
      <w:pPr>
        <w:ind w:leftChars="100" w:left="210" w:firstLineChars="100" w:firstLine="210"/>
        <w:rPr>
          <w:rFonts w:asciiTheme="minorEastAsia" w:hAnsiTheme="minorEastAsia" w:cs="TT61EBDD1CtCID"/>
          <w:kern w:val="0"/>
          <w:szCs w:val="21"/>
        </w:rPr>
      </w:pPr>
      <w:r w:rsidRPr="000F0716">
        <w:rPr>
          <w:rFonts w:asciiTheme="minorEastAsia" w:hAnsiTheme="minorEastAsia" w:cs="TT61EBDD1CtCID"/>
          <w:kern w:val="0"/>
          <w:szCs w:val="21"/>
        </w:rPr>
        <w:t>委託契約締結日から令和</w:t>
      </w:r>
      <w:r w:rsidR="006C2794">
        <w:rPr>
          <w:rFonts w:asciiTheme="minorEastAsia" w:hAnsiTheme="minorEastAsia" w:cs="TT61EBDD1CtCID" w:hint="eastAsia"/>
          <w:kern w:val="0"/>
          <w:szCs w:val="21"/>
        </w:rPr>
        <w:t>７</w:t>
      </w:r>
      <w:r w:rsidRPr="000F0716">
        <w:rPr>
          <w:rFonts w:asciiTheme="minorEastAsia" w:hAnsiTheme="minorEastAsia" w:cs="TT61EBDD1CtCID"/>
          <w:kern w:val="0"/>
          <w:szCs w:val="21"/>
        </w:rPr>
        <w:t>年３月</w:t>
      </w:r>
      <w:r w:rsidR="006C2794">
        <w:rPr>
          <w:rFonts w:asciiTheme="minorEastAsia" w:hAnsiTheme="minorEastAsia" w:cs="TT61EBDD1CtCID" w:hint="eastAsia"/>
          <w:kern w:val="0"/>
          <w:szCs w:val="21"/>
        </w:rPr>
        <w:t>３１</w:t>
      </w:r>
      <w:r w:rsidRPr="000F0716">
        <w:rPr>
          <w:rFonts w:asciiTheme="minorEastAsia" w:hAnsiTheme="minorEastAsia" w:cs="TT61EBDD1CtCID"/>
          <w:kern w:val="0"/>
          <w:szCs w:val="21"/>
        </w:rPr>
        <w:t>日まで</w:t>
      </w:r>
    </w:p>
    <w:p w14:paraId="37367A4D" w14:textId="77777777" w:rsidR="003E678E" w:rsidRPr="000F0716" w:rsidRDefault="003E678E" w:rsidP="003E678E">
      <w:pPr>
        <w:rPr>
          <w:rFonts w:asciiTheme="minorEastAsia" w:hAnsiTheme="minorEastAsia" w:cs="TT61EBDD1CtCID"/>
          <w:kern w:val="0"/>
          <w:szCs w:val="21"/>
        </w:rPr>
      </w:pPr>
    </w:p>
    <w:p w14:paraId="3FFEB9DC" w14:textId="77777777" w:rsidR="003E678E" w:rsidRDefault="003E678E" w:rsidP="003E678E">
      <w:pPr>
        <w:rPr>
          <w:rFonts w:asciiTheme="minorEastAsia" w:hAnsiTheme="minorEastAsia" w:cs="TT61EBDD1CtCID"/>
          <w:kern w:val="0"/>
          <w:szCs w:val="21"/>
        </w:rPr>
      </w:pPr>
      <w:r>
        <w:rPr>
          <w:rFonts w:asciiTheme="minorEastAsia" w:hAnsiTheme="minorEastAsia" w:cs="TT61EBDD1CtCID" w:hint="eastAsia"/>
          <w:kern w:val="0"/>
          <w:szCs w:val="21"/>
        </w:rPr>
        <w:t>５</w:t>
      </w:r>
      <w:r w:rsidRPr="000F0716">
        <w:rPr>
          <w:rFonts w:asciiTheme="minorEastAsia" w:hAnsiTheme="minorEastAsia" w:cs="TT61EBDD1CtCID"/>
          <w:kern w:val="0"/>
          <w:szCs w:val="21"/>
        </w:rPr>
        <w:t>．納入物</w:t>
      </w:r>
    </w:p>
    <w:p w14:paraId="2A2CF741" w14:textId="68C240B6" w:rsidR="003E678E" w:rsidRPr="00C47702" w:rsidRDefault="003E678E" w:rsidP="003E678E">
      <w:pPr>
        <w:ind w:leftChars="135" w:left="283"/>
        <w:rPr>
          <w:rFonts w:asciiTheme="minorEastAsia" w:hAnsiTheme="minorEastAsia" w:cs="TT61EBDD1CtCID"/>
          <w:kern w:val="0"/>
          <w:szCs w:val="21"/>
        </w:rPr>
      </w:pPr>
      <w:r>
        <w:rPr>
          <w:rFonts w:asciiTheme="minorEastAsia" w:hAnsiTheme="minorEastAsia" w:cs="TT61EBDD1CtCID" w:hint="eastAsia"/>
          <w:kern w:val="0"/>
          <w:szCs w:val="21"/>
        </w:rPr>
        <w:t>①</w:t>
      </w:r>
      <w:r w:rsidRPr="00C47702">
        <w:rPr>
          <w:rFonts w:asciiTheme="minorEastAsia" w:hAnsiTheme="minorEastAsia" w:cs="TT61EBDD1CtCID" w:hint="eastAsia"/>
          <w:kern w:val="0"/>
          <w:szCs w:val="21"/>
        </w:rPr>
        <w:t>調査報告書電子媒体（ＣＤ－Ｒ</w:t>
      </w:r>
      <w:r w:rsidR="000A081A">
        <w:rPr>
          <w:rFonts w:asciiTheme="minorEastAsia" w:hAnsiTheme="minorEastAsia" w:cs="TT61EBDD1CtCID" w:hint="eastAsia"/>
          <w:kern w:val="0"/>
          <w:szCs w:val="21"/>
        </w:rPr>
        <w:t>等</w:t>
      </w:r>
      <w:r w:rsidRPr="00C47702">
        <w:rPr>
          <w:rFonts w:asciiTheme="minorEastAsia" w:hAnsiTheme="minorEastAsia" w:cs="TT61EBDD1CtCID" w:hint="eastAsia"/>
          <w:kern w:val="0"/>
          <w:szCs w:val="21"/>
        </w:rPr>
        <w:t>） １式</w:t>
      </w:r>
    </w:p>
    <w:p w14:paraId="1A163349" w14:textId="77777777" w:rsidR="003E678E" w:rsidRPr="00C47702" w:rsidRDefault="003E678E" w:rsidP="003E678E">
      <w:pPr>
        <w:ind w:leftChars="235" w:left="707" w:hangingChars="102" w:hanging="214"/>
        <w:rPr>
          <w:rFonts w:asciiTheme="minorEastAsia" w:hAnsiTheme="minorEastAsia" w:cs="TT61EBDD1CtCID"/>
          <w:kern w:val="0"/>
          <w:szCs w:val="21"/>
        </w:rPr>
      </w:pPr>
      <w:r>
        <w:rPr>
          <w:rFonts w:asciiTheme="minorEastAsia" w:hAnsiTheme="minorEastAsia" w:cs="TT61EBDD1CtCID" w:hint="eastAsia"/>
          <w:kern w:val="0"/>
          <w:szCs w:val="21"/>
        </w:rPr>
        <w:t xml:space="preserve">ア　</w:t>
      </w:r>
      <w:r w:rsidRPr="00C47702">
        <w:rPr>
          <w:rFonts w:asciiTheme="minorEastAsia" w:hAnsiTheme="minorEastAsia" w:cs="TT61EBDD1CtCID" w:hint="eastAsia"/>
          <w:kern w:val="0"/>
          <w:szCs w:val="21"/>
        </w:rPr>
        <w:t>調査報告書、調査で得られた元データ、委託調査報告書公表用書誌情報（様式１）、二次利用未承諾リスト（様式２）を納入すること。</w:t>
      </w:r>
    </w:p>
    <w:p w14:paraId="60BA339C" w14:textId="77777777" w:rsidR="003E678E" w:rsidRPr="00C47702" w:rsidRDefault="003E678E" w:rsidP="003E678E">
      <w:pPr>
        <w:ind w:leftChars="235" w:left="493"/>
        <w:rPr>
          <w:rFonts w:asciiTheme="minorEastAsia" w:hAnsiTheme="minorEastAsia" w:cs="TT61EBDD1CtCID"/>
          <w:kern w:val="0"/>
          <w:szCs w:val="21"/>
        </w:rPr>
      </w:pPr>
      <w:r>
        <w:rPr>
          <w:rFonts w:asciiTheme="minorEastAsia" w:hAnsiTheme="minorEastAsia" w:cs="TT61EBDD1CtCID" w:hint="eastAsia"/>
          <w:kern w:val="0"/>
          <w:szCs w:val="21"/>
        </w:rPr>
        <w:t xml:space="preserve">イ　</w:t>
      </w:r>
      <w:r w:rsidRPr="00C47702">
        <w:rPr>
          <w:rFonts w:asciiTheme="minorEastAsia" w:hAnsiTheme="minorEastAsia" w:cs="TT61EBDD1CtCID" w:hint="eastAsia"/>
          <w:kern w:val="0"/>
          <w:szCs w:val="21"/>
        </w:rPr>
        <w:t>調査報告書については、</w:t>
      </w:r>
      <w:r w:rsidRPr="00C47702">
        <w:rPr>
          <w:rFonts w:asciiTheme="minorEastAsia" w:hAnsiTheme="minorEastAsia" w:cs="TT61EBDD1CtCID"/>
          <w:kern w:val="0"/>
          <w:szCs w:val="21"/>
        </w:rPr>
        <w:t>PDF</w:t>
      </w:r>
      <w:r w:rsidRPr="00C47702">
        <w:rPr>
          <w:rFonts w:asciiTheme="minorEastAsia" w:hAnsiTheme="minorEastAsia" w:cs="TT61EBDD1CtCID" w:hint="eastAsia"/>
          <w:kern w:val="0"/>
          <w:szCs w:val="21"/>
        </w:rPr>
        <w:t>形式に加え、機械判読可能な形式のファイルも納入すること。</w:t>
      </w:r>
    </w:p>
    <w:p w14:paraId="625ADB6F" w14:textId="77777777" w:rsidR="003E678E" w:rsidRPr="00C47702" w:rsidRDefault="003E678E" w:rsidP="003E678E">
      <w:pPr>
        <w:ind w:leftChars="235" w:left="707" w:hangingChars="102" w:hanging="214"/>
        <w:rPr>
          <w:rFonts w:asciiTheme="minorEastAsia" w:hAnsiTheme="minorEastAsia" w:cs="TT61EBDD1CtCID"/>
          <w:kern w:val="0"/>
          <w:szCs w:val="21"/>
        </w:rPr>
      </w:pPr>
      <w:r>
        <w:rPr>
          <w:rFonts w:asciiTheme="minorEastAsia" w:hAnsiTheme="minorEastAsia" w:cs="TT61EBDD1CtCID" w:hint="eastAsia"/>
          <w:kern w:val="0"/>
          <w:szCs w:val="21"/>
        </w:rPr>
        <w:t xml:space="preserve">ウ　</w:t>
      </w:r>
      <w:r w:rsidRPr="00C47702">
        <w:rPr>
          <w:rFonts w:asciiTheme="minorEastAsia" w:hAnsiTheme="minorEastAsia" w:cs="TT61EBDD1CtCID" w:hint="eastAsia"/>
          <w:kern w:val="0"/>
          <w:szCs w:val="21"/>
        </w:rPr>
        <w:t>調査で得られた元データについては、機械判読可能な形式のファイルで納入することとし、特に図表・グラフに係るデータ（以下「</w:t>
      </w:r>
      <w:r w:rsidRPr="00C47702">
        <w:rPr>
          <w:rFonts w:asciiTheme="minorEastAsia" w:hAnsiTheme="minorEastAsia" w:cs="TT61EBDD1CtCID"/>
          <w:kern w:val="0"/>
          <w:szCs w:val="21"/>
        </w:rPr>
        <w:t>EXCEL</w:t>
      </w:r>
      <w:r w:rsidRPr="00C47702">
        <w:rPr>
          <w:rFonts w:asciiTheme="minorEastAsia" w:hAnsiTheme="minorEastAsia" w:cs="TT61EBDD1CtCID" w:hint="eastAsia"/>
          <w:kern w:val="0"/>
          <w:szCs w:val="21"/>
        </w:rPr>
        <w:t>等データ」という。）については、</w:t>
      </w:r>
      <w:r w:rsidRPr="00C47702">
        <w:rPr>
          <w:rFonts w:asciiTheme="minorEastAsia" w:hAnsiTheme="minorEastAsia" w:cs="TT61EBDD1CtCID"/>
          <w:kern w:val="0"/>
          <w:szCs w:val="21"/>
        </w:rPr>
        <w:t>EXCEL</w:t>
      </w:r>
      <w:r w:rsidRPr="00C47702">
        <w:rPr>
          <w:rFonts w:asciiTheme="minorEastAsia" w:hAnsiTheme="minorEastAsia" w:cs="TT61EBDD1CtCID" w:hint="eastAsia"/>
          <w:kern w:val="0"/>
          <w:szCs w:val="21"/>
        </w:rPr>
        <w:t>形式等により納入すること。</w:t>
      </w:r>
    </w:p>
    <w:p w14:paraId="52A12384" w14:textId="77777777" w:rsidR="003E678E" w:rsidRPr="00C47702" w:rsidRDefault="003E678E" w:rsidP="003E678E">
      <w:pPr>
        <w:ind w:leftChars="235" w:left="493"/>
        <w:rPr>
          <w:rFonts w:asciiTheme="minorEastAsia" w:hAnsiTheme="minorEastAsia" w:cs="TT61EBDD1CtCID"/>
          <w:kern w:val="0"/>
          <w:szCs w:val="21"/>
        </w:rPr>
      </w:pPr>
      <w:r>
        <w:rPr>
          <w:rFonts w:asciiTheme="minorEastAsia" w:hAnsiTheme="minorEastAsia" w:cs="TT61EBDD1CtCID" w:hint="eastAsia"/>
          <w:kern w:val="0"/>
          <w:szCs w:val="21"/>
        </w:rPr>
        <w:t xml:space="preserve">エ　</w:t>
      </w:r>
      <w:r w:rsidRPr="00C47702">
        <w:rPr>
          <w:rFonts w:asciiTheme="minorEastAsia" w:hAnsiTheme="minorEastAsia" w:cs="TT61EBDD1CtCID" w:hint="eastAsia"/>
          <w:kern w:val="0"/>
          <w:szCs w:val="21"/>
        </w:rPr>
        <w:t>なお、様式１及び様式２は</w:t>
      </w:r>
      <w:r w:rsidRPr="00C47702">
        <w:rPr>
          <w:rFonts w:asciiTheme="minorEastAsia" w:hAnsiTheme="minorEastAsia" w:cs="TT61EBDD1CtCID"/>
          <w:kern w:val="0"/>
          <w:szCs w:val="21"/>
        </w:rPr>
        <w:t>EXCEL</w:t>
      </w:r>
      <w:r w:rsidRPr="00C47702">
        <w:rPr>
          <w:rFonts w:asciiTheme="minorEastAsia" w:hAnsiTheme="minorEastAsia" w:cs="TT61EBDD1CtCID" w:hint="eastAsia"/>
          <w:kern w:val="0"/>
          <w:szCs w:val="21"/>
        </w:rPr>
        <w:t>形式とする。</w:t>
      </w:r>
    </w:p>
    <w:p w14:paraId="0ADC51E7" w14:textId="3E292CB6" w:rsidR="003E678E" w:rsidRDefault="003E678E" w:rsidP="003E678E">
      <w:pPr>
        <w:ind w:leftChars="135" w:left="283"/>
        <w:rPr>
          <w:rFonts w:asciiTheme="minorEastAsia" w:hAnsiTheme="minorEastAsia" w:cs="TT61EBDD1CtCID"/>
          <w:kern w:val="0"/>
          <w:szCs w:val="21"/>
        </w:rPr>
      </w:pPr>
      <w:r>
        <w:rPr>
          <w:rFonts w:asciiTheme="minorEastAsia" w:hAnsiTheme="minorEastAsia" w:cs="TT61EBDD1CtCID" w:hint="eastAsia"/>
          <w:kern w:val="0"/>
          <w:szCs w:val="21"/>
        </w:rPr>
        <w:t>②</w:t>
      </w:r>
      <w:r w:rsidRPr="00C47702">
        <w:rPr>
          <w:rFonts w:asciiTheme="minorEastAsia" w:hAnsiTheme="minorEastAsia" w:cs="TT61EBDD1CtCID" w:hint="eastAsia"/>
          <w:kern w:val="0"/>
          <w:szCs w:val="21"/>
        </w:rPr>
        <w:t>調査報告書電子媒体（ＣＤ－Ｒ</w:t>
      </w:r>
      <w:r w:rsidR="000A081A">
        <w:rPr>
          <w:rFonts w:asciiTheme="minorEastAsia" w:hAnsiTheme="minorEastAsia" w:cs="TT61EBDD1CtCID" w:hint="eastAsia"/>
          <w:kern w:val="0"/>
          <w:szCs w:val="21"/>
        </w:rPr>
        <w:t>等</w:t>
      </w:r>
      <w:r w:rsidRPr="00C47702">
        <w:rPr>
          <w:rFonts w:asciiTheme="minorEastAsia" w:hAnsiTheme="minorEastAsia" w:cs="TT61EBDD1CtCID" w:hint="eastAsia"/>
          <w:kern w:val="0"/>
          <w:szCs w:val="21"/>
        </w:rPr>
        <w:t>） ２式（公表用）</w:t>
      </w:r>
    </w:p>
    <w:p w14:paraId="413EC151" w14:textId="77777777" w:rsidR="003E678E" w:rsidRPr="00C47702" w:rsidRDefault="003E678E" w:rsidP="003E678E">
      <w:pPr>
        <w:ind w:leftChars="235" w:left="707" w:hangingChars="102" w:hanging="214"/>
        <w:rPr>
          <w:rFonts w:asciiTheme="minorEastAsia" w:hAnsiTheme="minorEastAsia" w:cs="TT61EBDD1CtCID"/>
          <w:kern w:val="0"/>
          <w:szCs w:val="21"/>
        </w:rPr>
      </w:pPr>
      <w:r>
        <w:rPr>
          <w:rFonts w:asciiTheme="minorEastAsia" w:hAnsiTheme="minorEastAsia" w:cs="TT61EBDD1CtCID" w:hint="eastAsia"/>
          <w:kern w:val="0"/>
          <w:szCs w:val="21"/>
        </w:rPr>
        <w:t xml:space="preserve">ア　</w:t>
      </w:r>
      <w:r w:rsidRPr="00C47702">
        <w:rPr>
          <w:rFonts w:asciiTheme="minorEastAsia" w:hAnsiTheme="minorEastAsia" w:cs="TT61EBDD1CtCID" w:hint="eastAsia"/>
          <w:kern w:val="0"/>
          <w:szCs w:val="21"/>
        </w:rPr>
        <w:t>調査報告書及び様式２（該当がある場合のみ）を一つの</w:t>
      </w:r>
      <w:r w:rsidRPr="00C47702">
        <w:rPr>
          <w:rFonts w:asciiTheme="minorEastAsia" w:hAnsiTheme="minorEastAsia" w:cs="TT61EBDD1CtCID"/>
          <w:kern w:val="0"/>
          <w:szCs w:val="21"/>
        </w:rPr>
        <w:t>PDF</w:t>
      </w:r>
      <w:r w:rsidRPr="00C47702">
        <w:rPr>
          <w:rFonts w:asciiTheme="minorEastAsia" w:hAnsiTheme="minorEastAsia" w:cs="TT61EBDD1CtCID" w:hint="eastAsia"/>
          <w:kern w:val="0"/>
          <w:szCs w:val="21"/>
        </w:rPr>
        <w:t>ファイル（透明テキスト付）に統合したもの、並びに公開可能かつ二次利用可能な</w:t>
      </w:r>
      <w:r w:rsidRPr="00C47702">
        <w:rPr>
          <w:rFonts w:asciiTheme="minorEastAsia" w:hAnsiTheme="minorEastAsia" w:cs="TT61EBDD1CtCID"/>
          <w:kern w:val="0"/>
          <w:szCs w:val="21"/>
        </w:rPr>
        <w:t>EXCEL</w:t>
      </w:r>
      <w:r w:rsidRPr="00C47702">
        <w:rPr>
          <w:rFonts w:asciiTheme="minorEastAsia" w:hAnsiTheme="minorEastAsia" w:cs="TT61EBDD1CtCID" w:hint="eastAsia"/>
          <w:kern w:val="0"/>
          <w:szCs w:val="21"/>
        </w:rPr>
        <w:t>等データを納入すること。</w:t>
      </w:r>
    </w:p>
    <w:p w14:paraId="1F8B1552" w14:textId="77777777" w:rsidR="003E678E" w:rsidRPr="00C47702" w:rsidRDefault="003E678E" w:rsidP="003E678E">
      <w:pPr>
        <w:ind w:leftChars="235" w:left="707" w:hangingChars="102" w:hanging="214"/>
        <w:rPr>
          <w:rFonts w:asciiTheme="minorEastAsia" w:hAnsiTheme="minorEastAsia" w:cs="TT61EBDD1CtCID"/>
          <w:kern w:val="0"/>
          <w:szCs w:val="21"/>
        </w:rPr>
      </w:pPr>
      <w:r>
        <w:rPr>
          <w:rFonts w:asciiTheme="minorEastAsia" w:hAnsiTheme="minorEastAsia" w:cs="TT61EBDD1CtCID" w:hint="eastAsia"/>
          <w:kern w:val="0"/>
          <w:szCs w:val="21"/>
        </w:rPr>
        <w:t xml:space="preserve">イ　</w:t>
      </w:r>
      <w:r w:rsidRPr="00C47702">
        <w:rPr>
          <w:rFonts w:asciiTheme="minorEastAsia" w:hAnsiTheme="minorEastAsia" w:cs="TT61EBDD1CtCID" w:hint="eastAsia"/>
          <w:kern w:val="0"/>
          <w:szCs w:val="21"/>
        </w:rPr>
        <w:t>セキュリティ等の観点から、経済産業省と協議の上、非公開とするべき部分については、削除するなどの適切な処置を講ずること。</w:t>
      </w:r>
    </w:p>
    <w:p w14:paraId="35BDBCE9" w14:textId="77777777" w:rsidR="003E678E" w:rsidRPr="00C47702" w:rsidRDefault="003E678E" w:rsidP="003E678E">
      <w:pPr>
        <w:ind w:leftChars="235" w:left="703" w:hangingChars="100" w:hanging="210"/>
        <w:rPr>
          <w:rFonts w:asciiTheme="minorEastAsia" w:hAnsiTheme="minorEastAsia" w:cs="TT61EBDD1CtCID"/>
          <w:kern w:val="0"/>
          <w:szCs w:val="21"/>
        </w:rPr>
      </w:pPr>
      <w:r>
        <w:rPr>
          <w:rFonts w:asciiTheme="minorEastAsia" w:hAnsiTheme="minorEastAsia" w:cs="TT61EBDD1CtCID" w:hint="eastAsia"/>
          <w:kern w:val="0"/>
          <w:szCs w:val="21"/>
        </w:rPr>
        <w:t xml:space="preserve">ウ　</w:t>
      </w:r>
      <w:r w:rsidRPr="00C47702">
        <w:rPr>
          <w:rFonts w:asciiTheme="minorEastAsia" w:hAnsiTheme="minorEastAsia" w:cs="TT61EBDD1CtCID" w:hint="eastAsia"/>
          <w:kern w:val="0"/>
          <w:szCs w:val="21"/>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4B05137B" w14:textId="77777777" w:rsidR="003E678E" w:rsidRPr="00C47702" w:rsidRDefault="003E678E" w:rsidP="003E678E">
      <w:pPr>
        <w:ind w:leftChars="235" w:left="703" w:hangingChars="100" w:hanging="210"/>
        <w:rPr>
          <w:rFonts w:asciiTheme="minorEastAsia" w:hAnsiTheme="minorEastAsia" w:cs="TT61EBDD1CtCID"/>
          <w:kern w:val="0"/>
          <w:szCs w:val="21"/>
        </w:rPr>
      </w:pPr>
      <w:r>
        <w:rPr>
          <w:rFonts w:asciiTheme="minorEastAsia" w:hAnsiTheme="minorEastAsia" w:cs="TT61EBDD1CtCID" w:hint="eastAsia"/>
          <w:kern w:val="0"/>
          <w:szCs w:val="21"/>
        </w:rPr>
        <w:t xml:space="preserve">エ　</w:t>
      </w:r>
      <w:r w:rsidRPr="00C47702">
        <w:rPr>
          <w:rFonts w:asciiTheme="minorEastAsia" w:hAnsiTheme="minorEastAsia" w:cs="TT61EBDD1CtCID" w:hint="eastAsia"/>
          <w:kern w:val="0"/>
          <w:szCs w:val="21"/>
        </w:rPr>
        <w:t>公開可能かつ二次利用可能な</w:t>
      </w:r>
      <w:r w:rsidRPr="00C47702">
        <w:rPr>
          <w:rFonts w:asciiTheme="minorEastAsia" w:hAnsiTheme="minorEastAsia" w:cs="TT61EBDD1CtCID"/>
          <w:kern w:val="0"/>
          <w:szCs w:val="21"/>
        </w:rPr>
        <w:t>EXCEL</w:t>
      </w:r>
      <w:r w:rsidRPr="00C47702">
        <w:rPr>
          <w:rFonts w:asciiTheme="minorEastAsia" w:hAnsiTheme="minorEastAsia" w:cs="TT61EBDD1CtCID" w:hint="eastAsia"/>
          <w:kern w:val="0"/>
          <w:szCs w:val="21"/>
        </w:rPr>
        <w:t>等データが複数ファイルにわたる場合、１つのフォルダに格納した上で納入すること。</w:t>
      </w:r>
    </w:p>
    <w:p w14:paraId="1CC9318C" w14:textId="77777777" w:rsidR="003E678E" w:rsidRPr="00C47702" w:rsidRDefault="003E678E" w:rsidP="003E678E">
      <w:pPr>
        <w:ind w:leftChars="235" w:left="493" w:firstLineChars="200" w:firstLine="420"/>
        <w:rPr>
          <w:rFonts w:asciiTheme="minorEastAsia" w:hAnsiTheme="minorEastAsia" w:cs="TT61EBDD1CtCID"/>
          <w:kern w:val="0"/>
          <w:szCs w:val="21"/>
        </w:rPr>
      </w:pPr>
      <w:r w:rsidRPr="00C47702">
        <w:rPr>
          <w:rFonts w:asciiTheme="minorEastAsia" w:hAnsiTheme="minorEastAsia" w:cs="TT61EBDD1CtCID" w:hint="eastAsia"/>
          <w:kern w:val="0"/>
          <w:szCs w:val="21"/>
        </w:rPr>
        <w:t>◆各データのファイル名については、調査報告書の図表名と整合をとること。</w:t>
      </w:r>
    </w:p>
    <w:p w14:paraId="6D7E95DB" w14:textId="77777777" w:rsidR="003E678E" w:rsidRPr="00C47702" w:rsidRDefault="003E678E" w:rsidP="003E678E">
      <w:pPr>
        <w:ind w:leftChars="435" w:left="1123" w:hangingChars="100" w:hanging="210"/>
        <w:rPr>
          <w:rFonts w:asciiTheme="minorEastAsia" w:hAnsiTheme="minorEastAsia" w:cs="TT61EBDD1CtCID"/>
          <w:kern w:val="0"/>
          <w:szCs w:val="21"/>
        </w:rPr>
      </w:pPr>
      <w:r w:rsidRPr="00C47702">
        <w:rPr>
          <w:rFonts w:asciiTheme="minorEastAsia" w:hAnsiTheme="minorEastAsia" w:cs="TT61EBDD1CtCID" w:hint="eastAsia"/>
          <w:kern w:val="0"/>
          <w:szCs w:val="21"/>
        </w:rPr>
        <w:t>◆Excel等データは、オープンデータとして公開されることを前提とし、経済産業省以外の第三者の知的財産権が関与する内容を含まないものとすること。</w:t>
      </w:r>
    </w:p>
    <w:p w14:paraId="2C47F622" w14:textId="77777777" w:rsidR="003E678E" w:rsidRPr="00C47702" w:rsidRDefault="003E678E" w:rsidP="003E678E">
      <w:pPr>
        <w:ind w:leftChars="535" w:left="1333" w:hangingChars="100" w:hanging="210"/>
        <w:rPr>
          <w:rFonts w:asciiTheme="minorEastAsia" w:hAnsiTheme="minorEastAsia" w:cs="TT61EBDD1CtCID"/>
          <w:kern w:val="0"/>
          <w:szCs w:val="21"/>
        </w:rPr>
      </w:pPr>
      <w:r w:rsidRPr="00C47702">
        <w:rPr>
          <w:rFonts w:asciiTheme="minorEastAsia" w:hAnsiTheme="minorEastAsia" w:cs="TT61EBDD1CtCID" w:hint="eastAsia"/>
          <w:kern w:val="0"/>
          <w:szCs w:val="21"/>
        </w:rPr>
        <w:t>※調査報告書電子媒体の具体的な作成方法の確認及び様式１・様式２のダウンロードは、下記URLから行うこと。</w:t>
      </w:r>
    </w:p>
    <w:p w14:paraId="5FBA4EB1" w14:textId="77777777" w:rsidR="003E678E" w:rsidRDefault="003E678E" w:rsidP="003E678E">
      <w:pPr>
        <w:ind w:leftChars="235" w:left="493"/>
        <w:rPr>
          <w:rFonts w:asciiTheme="minorEastAsia" w:hAnsiTheme="minorEastAsia" w:cs="TT61EBDD1CtCID"/>
          <w:kern w:val="0"/>
          <w:szCs w:val="21"/>
        </w:rPr>
      </w:pPr>
      <w:r w:rsidRPr="00C47702">
        <w:rPr>
          <w:rFonts w:asciiTheme="minorEastAsia" w:hAnsiTheme="minorEastAsia" w:cs="TT61EBDD1CtCID" w:hint="eastAsia"/>
          <w:kern w:val="0"/>
          <w:szCs w:val="21"/>
        </w:rPr>
        <w:t xml:space="preserve">　　</w:t>
      </w:r>
      <w:r>
        <w:rPr>
          <w:rFonts w:asciiTheme="minorEastAsia" w:hAnsiTheme="minorEastAsia" w:cs="TT61EBDD1CtCID" w:hint="eastAsia"/>
          <w:kern w:val="0"/>
          <w:szCs w:val="21"/>
        </w:rPr>
        <w:t xml:space="preserve">　　</w:t>
      </w:r>
      <w:r w:rsidRPr="00C47702">
        <w:rPr>
          <w:rFonts w:asciiTheme="minorEastAsia" w:hAnsiTheme="minorEastAsia" w:cs="TT61EBDD1CtCID" w:hint="eastAsia"/>
          <w:kern w:val="0"/>
          <w:szCs w:val="21"/>
        </w:rPr>
        <w:t xml:space="preserve"> </w:t>
      </w:r>
      <w:hyperlink r:id="rId10" w:history="1">
        <w:r w:rsidRPr="00C52FEC">
          <w:rPr>
            <w:rStyle w:val="ad"/>
            <w:rFonts w:asciiTheme="minorEastAsia" w:hAnsiTheme="minorEastAsia" w:cs="TT61EBDD1CtCID" w:hint="eastAsia"/>
            <w:kern w:val="0"/>
            <w:szCs w:val="21"/>
          </w:rPr>
          <w:t>https://www.meti.go.jp/topic/data/e90622aj.html</w:t>
        </w:r>
      </w:hyperlink>
    </w:p>
    <w:p w14:paraId="0969BC10" w14:textId="77777777" w:rsidR="003E678E" w:rsidRPr="000F0716" w:rsidRDefault="003E678E" w:rsidP="003E678E">
      <w:pPr>
        <w:rPr>
          <w:rFonts w:asciiTheme="minorEastAsia" w:hAnsiTheme="minorEastAsia"/>
          <w:szCs w:val="21"/>
        </w:rPr>
      </w:pPr>
    </w:p>
    <w:p w14:paraId="38606A89" w14:textId="77777777" w:rsidR="003E678E" w:rsidRPr="000F0716" w:rsidRDefault="003E678E" w:rsidP="003E678E">
      <w:pPr>
        <w:rPr>
          <w:rFonts w:asciiTheme="minorEastAsia" w:hAnsiTheme="minorEastAsia"/>
          <w:szCs w:val="21"/>
        </w:rPr>
      </w:pPr>
      <w:r>
        <w:rPr>
          <w:rFonts w:asciiTheme="minorEastAsia" w:hAnsiTheme="minorEastAsia" w:hint="eastAsia"/>
          <w:szCs w:val="21"/>
        </w:rPr>
        <w:t>６</w:t>
      </w:r>
      <w:r w:rsidRPr="000F0716">
        <w:rPr>
          <w:rFonts w:asciiTheme="minorEastAsia" w:hAnsiTheme="minorEastAsia"/>
          <w:szCs w:val="21"/>
        </w:rPr>
        <w:t>．納入場所</w:t>
      </w:r>
    </w:p>
    <w:p w14:paraId="65E3D080" w14:textId="77777777" w:rsidR="003E678E" w:rsidRPr="000F0716" w:rsidRDefault="003E678E" w:rsidP="003E678E">
      <w:pPr>
        <w:ind w:leftChars="200" w:left="420"/>
        <w:rPr>
          <w:rFonts w:asciiTheme="minorEastAsia" w:hAnsiTheme="minorEastAsia"/>
          <w:szCs w:val="21"/>
        </w:rPr>
      </w:pPr>
      <w:r w:rsidRPr="000F0716">
        <w:rPr>
          <w:rFonts w:asciiTheme="minorEastAsia" w:hAnsiTheme="minorEastAsia"/>
          <w:szCs w:val="21"/>
        </w:rPr>
        <w:t>経済産業省産業保安グループガス安全室</w:t>
      </w:r>
    </w:p>
    <w:p w14:paraId="1C72F3EA" w14:textId="03EC4BC0" w:rsidR="00EA1719" w:rsidRPr="003E678E" w:rsidRDefault="00EA1719" w:rsidP="00333AEC">
      <w:pPr>
        <w:rPr>
          <w:rFonts w:asciiTheme="minorEastAsia" w:hAnsiTheme="minorEastAsia"/>
          <w:szCs w:val="21"/>
        </w:rPr>
      </w:pPr>
    </w:p>
    <w:p w14:paraId="73B30775" w14:textId="080BAB00" w:rsidR="00BF4B50" w:rsidRPr="00BF4B50" w:rsidRDefault="00BF4B50" w:rsidP="00BF4B50">
      <w:pPr>
        <w:rPr>
          <w:rFonts w:ascii="ＭＳ 明朝" w:eastAsia="ＭＳ 明朝" w:hAnsi="ＭＳ 明朝" w:cs="Times New Roman"/>
          <w:szCs w:val="24"/>
        </w:rPr>
      </w:pPr>
      <w:r>
        <w:rPr>
          <w:rFonts w:ascii="ＭＳ 明朝" w:eastAsia="ＭＳ 明朝" w:hAnsi="ＭＳ 明朝" w:cs="Times New Roman" w:hint="eastAsia"/>
          <w:szCs w:val="24"/>
        </w:rPr>
        <w:t>７</w:t>
      </w:r>
      <w:r w:rsidRPr="00BF4B50">
        <w:rPr>
          <w:rFonts w:ascii="ＭＳ 明朝" w:eastAsia="ＭＳ 明朝" w:hAnsi="ＭＳ 明朝" w:cs="Times New Roman"/>
          <w:szCs w:val="24"/>
        </w:rPr>
        <w:t>．情報管理体制</w:t>
      </w:r>
    </w:p>
    <w:p w14:paraId="3631FB95" w14:textId="77777777" w:rsidR="00BF4B50" w:rsidRPr="00BF4B50" w:rsidRDefault="00BF4B50" w:rsidP="00BF4B50">
      <w:pPr>
        <w:ind w:leftChars="100" w:left="420" w:hangingChars="100" w:hanging="210"/>
        <w:rPr>
          <w:rFonts w:ascii="ＭＳ 明朝" w:eastAsia="ＭＳ 明朝" w:hAnsi="ＭＳ 明朝" w:cs="Times New Roman"/>
          <w:szCs w:val="24"/>
        </w:rPr>
      </w:pPr>
      <w:r w:rsidRPr="00BF4B50">
        <w:rPr>
          <w:rFonts w:ascii="ＭＳ 明朝" w:eastAsia="ＭＳ 明朝" w:hAnsi="ＭＳ 明朝" w:cs="Times New Roman" w:hint="eastAsia"/>
          <w:szCs w:val="24"/>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１を契約前に提出し、担当課室の同意を得ること（住所、生年月日については、必ずしも契約前に提出することを要しないが、</w:t>
      </w:r>
      <w:r w:rsidRPr="00BF4B50">
        <w:rPr>
          <w:rFonts w:ascii="ＭＳ 明朝" w:eastAsia="ＭＳ 明朝" w:hAnsi="ＭＳ 明朝" w:cs="Times New Roman" w:hint="eastAsia"/>
          <w:szCs w:val="24"/>
        </w:rPr>
        <w:lastRenderedPageBreak/>
        <w:t>その場合であっても担当課室から求められた場合は速やかに提出すること。）。なお、情報取扱者名簿は、委託業務の遂行のため最低限必要な範囲で情報取扱者を掲載すること。</w:t>
      </w:r>
    </w:p>
    <w:p w14:paraId="368D4225" w14:textId="77777777" w:rsidR="00BF4B50" w:rsidRPr="00BF4B50" w:rsidRDefault="00BF4B50" w:rsidP="00BF4B50">
      <w:pPr>
        <w:ind w:firstLineChars="100" w:firstLine="210"/>
        <w:rPr>
          <w:rFonts w:ascii="ＭＳ 明朝" w:eastAsia="ＭＳ 明朝" w:hAnsi="ＭＳ 明朝" w:cs="Times New Roman"/>
          <w:szCs w:val="24"/>
        </w:rPr>
      </w:pPr>
      <w:r w:rsidRPr="00BF4B50">
        <w:rPr>
          <w:rFonts w:ascii="ＭＳ 明朝" w:eastAsia="ＭＳ 明朝" w:hAnsi="ＭＳ 明朝" w:cs="Times New Roman" w:hint="eastAsia"/>
          <w:szCs w:val="24"/>
        </w:rPr>
        <w:t>（確保すべき履行体制）</w:t>
      </w:r>
    </w:p>
    <w:p w14:paraId="642F5610" w14:textId="77777777" w:rsidR="00BF4B50" w:rsidRPr="00BF4B50" w:rsidRDefault="00BF4B50" w:rsidP="00BF4B50">
      <w:pPr>
        <w:ind w:leftChars="200" w:left="420" w:firstLineChars="100" w:firstLine="210"/>
        <w:rPr>
          <w:rFonts w:ascii="ＭＳ 明朝" w:eastAsia="ＭＳ 明朝" w:hAnsi="ＭＳ 明朝" w:cs="Times New Roman"/>
          <w:szCs w:val="24"/>
        </w:rPr>
      </w:pPr>
      <w:r w:rsidRPr="00BF4B50">
        <w:rPr>
          <w:rFonts w:ascii="ＭＳ 明朝" w:eastAsia="ＭＳ 明朝" w:hAnsi="ＭＳ 明朝" w:cs="Times New Roman" w:hint="eastAsia"/>
          <w:szCs w:val="24"/>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07058EBD" w14:textId="77777777" w:rsidR="00BF4B50" w:rsidRPr="00BF4B50" w:rsidRDefault="00BF4B50" w:rsidP="00BF4B50">
      <w:pPr>
        <w:rPr>
          <w:rFonts w:ascii="ＭＳ 明朝" w:eastAsia="ＭＳ 明朝" w:hAnsi="ＭＳ 明朝" w:cs="Times New Roman"/>
          <w:szCs w:val="24"/>
        </w:rPr>
      </w:pPr>
    </w:p>
    <w:p w14:paraId="7B41A3DA" w14:textId="77777777" w:rsidR="00BF4B50" w:rsidRPr="00BF4B50" w:rsidRDefault="00BF4B50" w:rsidP="00BF4B50">
      <w:pPr>
        <w:ind w:leftChars="100" w:left="420" w:hangingChars="100" w:hanging="210"/>
        <w:rPr>
          <w:rFonts w:ascii="ＭＳ 明朝" w:eastAsia="ＭＳ 明朝" w:hAnsi="ＭＳ 明朝" w:cs="Times New Roman"/>
          <w:szCs w:val="24"/>
        </w:rPr>
      </w:pPr>
      <w:r w:rsidRPr="00BF4B50">
        <w:rPr>
          <w:rFonts w:ascii="ＭＳ 明朝" w:eastAsia="ＭＳ 明朝" w:hAnsi="ＭＳ 明朝" w:cs="Times New Roman" w:hint="eastAsia"/>
          <w:szCs w:val="24"/>
        </w:rPr>
        <w:t>②本事業で知り得た一切の情報について、情報取扱者以外の者に開示又は漏えいしてはならないものとする。ただし、担当課室の承認を得た場合は、この限りではない。</w:t>
      </w:r>
    </w:p>
    <w:p w14:paraId="2037CF12" w14:textId="77777777" w:rsidR="00BF4B50" w:rsidRPr="00BF4B50" w:rsidRDefault="00BF4B50" w:rsidP="00BF4B50">
      <w:pPr>
        <w:rPr>
          <w:rFonts w:ascii="ＭＳ 明朝" w:eastAsia="ＭＳ 明朝" w:hAnsi="ＭＳ 明朝" w:cs="Times New Roman"/>
          <w:szCs w:val="24"/>
        </w:rPr>
      </w:pPr>
    </w:p>
    <w:p w14:paraId="180F962C" w14:textId="77777777" w:rsidR="00BF4B50" w:rsidRPr="00BF4B50" w:rsidRDefault="00BF4B50" w:rsidP="00BF4B50">
      <w:pPr>
        <w:ind w:leftChars="100" w:left="420" w:hangingChars="100" w:hanging="210"/>
        <w:rPr>
          <w:rFonts w:ascii="ＭＳ 明朝" w:eastAsia="ＭＳ 明朝" w:hAnsi="ＭＳ 明朝" w:cs="Times New Roman"/>
          <w:szCs w:val="24"/>
        </w:rPr>
      </w:pPr>
      <w:r w:rsidRPr="00BF4B50">
        <w:rPr>
          <w:rFonts w:ascii="ＭＳ 明朝" w:eastAsia="ＭＳ 明朝" w:hAnsi="ＭＳ 明朝" w:cs="Times New Roman" w:hint="eastAsia"/>
          <w:szCs w:val="24"/>
        </w:rPr>
        <w:t>③①の情報セキュリティを確保するための体制を定めた書面又は情報取扱者名簿に変更がある場合は、予め担当課室へ届出を行い、同意を得なければならない。</w:t>
      </w:r>
    </w:p>
    <w:p w14:paraId="2900C50B" w14:textId="77777777" w:rsidR="00BF4B50" w:rsidRPr="00BF4B50" w:rsidRDefault="00BF4B50" w:rsidP="00BF4B50">
      <w:pPr>
        <w:rPr>
          <w:rFonts w:ascii="ＭＳ 明朝" w:eastAsia="ＭＳ 明朝" w:hAnsi="ＭＳ 明朝" w:cs="Times New Roman"/>
          <w:szCs w:val="24"/>
        </w:rPr>
      </w:pPr>
    </w:p>
    <w:p w14:paraId="1D93ED2C" w14:textId="7963962C" w:rsidR="00BF4B50" w:rsidRPr="00BF4B50" w:rsidRDefault="00BF4B50" w:rsidP="00BF4B50">
      <w:pPr>
        <w:rPr>
          <w:rFonts w:ascii="ＭＳ 明朝" w:eastAsia="ＭＳ 明朝" w:hAnsi="ＭＳ 明朝" w:cs="Times New Roman"/>
          <w:szCs w:val="24"/>
        </w:rPr>
      </w:pPr>
      <w:r>
        <w:rPr>
          <w:rFonts w:ascii="ＭＳ 明朝" w:eastAsia="ＭＳ 明朝" w:hAnsi="ＭＳ 明朝" w:cs="Times New Roman" w:hint="eastAsia"/>
          <w:szCs w:val="24"/>
        </w:rPr>
        <w:t>８</w:t>
      </w:r>
      <w:r w:rsidRPr="00BF4B50">
        <w:rPr>
          <w:rFonts w:ascii="ＭＳ 明朝" w:eastAsia="ＭＳ 明朝" w:hAnsi="ＭＳ 明朝" w:cs="Times New Roman"/>
          <w:szCs w:val="24"/>
        </w:rPr>
        <w:t>．履行完了後の情報の取扱い</w:t>
      </w:r>
    </w:p>
    <w:p w14:paraId="4EFE70F9" w14:textId="77777777" w:rsidR="00BF4B50" w:rsidRPr="00BF4B50" w:rsidRDefault="00BF4B50" w:rsidP="00BF4B50">
      <w:pPr>
        <w:rPr>
          <w:rFonts w:ascii="ＭＳ 明朝" w:eastAsia="ＭＳ 明朝" w:hAnsi="ＭＳ 明朝" w:cs="Times New Roman"/>
          <w:szCs w:val="24"/>
        </w:rPr>
      </w:pPr>
      <w:r w:rsidRPr="00BF4B50">
        <w:rPr>
          <w:rFonts w:ascii="ＭＳ 明朝" w:eastAsia="ＭＳ 明朝" w:hAnsi="ＭＳ 明朝" w:cs="Times New Roman" w:hint="eastAsia"/>
          <w:szCs w:val="24"/>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1240DEF2" w14:textId="77777777" w:rsidR="00BF4B50" w:rsidRPr="00BF4B50" w:rsidRDefault="00BF4B50" w:rsidP="00BF4B50">
      <w:pPr>
        <w:rPr>
          <w:rFonts w:ascii="ＭＳ 明朝" w:eastAsia="ＭＳ 明朝" w:hAnsi="ＭＳ 明朝" w:cs="Times New Roman"/>
          <w:szCs w:val="24"/>
        </w:rPr>
      </w:pPr>
    </w:p>
    <w:p w14:paraId="5DB59F43" w14:textId="138EA9CC" w:rsidR="00BF4B50" w:rsidRPr="00BF4B50" w:rsidRDefault="00BF4B50" w:rsidP="00BF4B50">
      <w:pPr>
        <w:widowControl/>
        <w:rPr>
          <w:rFonts w:ascii="ＭＳ 明朝" w:eastAsia="ＭＳ 明朝" w:hAnsi="ＭＳ 明朝" w:cs="ＭＳ Ｐゴシック"/>
          <w:szCs w:val="24"/>
        </w:rPr>
      </w:pPr>
      <w:r>
        <w:rPr>
          <w:rFonts w:ascii="ＭＳ 明朝" w:eastAsia="ＭＳ 明朝" w:hAnsi="ＭＳ 明朝" w:cs="ＭＳ Ｐゴシック" w:hint="eastAsia"/>
          <w:szCs w:val="24"/>
        </w:rPr>
        <w:t>９</w:t>
      </w:r>
      <w:r w:rsidRPr="00BF4B50">
        <w:rPr>
          <w:rFonts w:ascii="ＭＳ 明朝" w:eastAsia="ＭＳ 明朝" w:hAnsi="ＭＳ 明朝" w:cs="ＭＳ Ｐゴシック"/>
          <w:szCs w:val="24"/>
        </w:rPr>
        <w:t>．情報セキュリティに関する事項</w:t>
      </w:r>
    </w:p>
    <w:p w14:paraId="1BABB3C5" w14:textId="77777777" w:rsidR="00BF4B50" w:rsidRPr="00BF4B50" w:rsidRDefault="00BF4B50" w:rsidP="00BF4B50">
      <w:pPr>
        <w:widowControl/>
        <w:ind w:firstLineChars="100" w:firstLine="210"/>
        <w:rPr>
          <w:rFonts w:ascii="ＭＳ 明朝" w:eastAsia="ＭＳ 明朝" w:hAnsi="ＭＳ 明朝" w:cs="Times New Roman"/>
          <w:szCs w:val="24"/>
        </w:rPr>
      </w:pPr>
      <w:r w:rsidRPr="00BF4B50">
        <w:rPr>
          <w:rFonts w:ascii="ＭＳ 明朝" w:eastAsia="ＭＳ 明朝" w:hAnsi="ＭＳ 明朝" w:cs="ＭＳ Ｐゴシック"/>
          <w:szCs w:val="24"/>
        </w:rPr>
        <w:t>業務情報を取り扱う場合又は業務情報を取り扱う情報システムやウェブサイトの構築・運用等を行う場合、別記「情報セキュリティに関する事項」を遵守し、情報セキュリティ対策を実施すること。</w:t>
      </w:r>
    </w:p>
    <w:p w14:paraId="251C4BA8" w14:textId="77777777" w:rsidR="00BF4B50" w:rsidRPr="00BF4B50" w:rsidRDefault="00BF4B50" w:rsidP="00BF4B50">
      <w:pPr>
        <w:rPr>
          <w:rFonts w:ascii="ＭＳ 明朝" w:eastAsia="ＭＳ 明朝" w:hAnsi="ＭＳ 明朝" w:cs="Times New Roman"/>
          <w:szCs w:val="24"/>
        </w:rPr>
      </w:pPr>
    </w:p>
    <w:p w14:paraId="6CCF7D74" w14:textId="6C44B318" w:rsidR="00BF4B50" w:rsidRDefault="00BF4B50" w:rsidP="006C2794">
      <w:pPr>
        <w:rPr>
          <w:rFonts w:ascii="Century" w:hAnsi="Century" w:cs="TT61EBDD1CtCID"/>
          <w:kern w:val="0"/>
          <w:szCs w:val="21"/>
        </w:rPr>
      </w:pPr>
      <w:r>
        <w:rPr>
          <w:rFonts w:ascii="Century" w:hAnsi="Century" w:cs="TT61EBDD1CtCID"/>
          <w:kern w:val="0"/>
          <w:szCs w:val="21"/>
        </w:rPr>
        <w:br w:type="page"/>
      </w:r>
    </w:p>
    <w:p w14:paraId="6744E1F1" w14:textId="77777777" w:rsidR="00BF4B50" w:rsidRPr="00845BEC" w:rsidRDefault="00BF4B50" w:rsidP="00BF4B50">
      <w:pPr>
        <w:widowControl/>
        <w:ind w:firstLineChars="100" w:firstLine="210"/>
        <w:jc w:val="right"/>
        <w:rPr>
          <w:rFonts w:ascii="ＭＳ 明朝" w:hAnsi="ＭＳ 明朝"/>
        </w:rPr>
      </w:pPr>
      <w:r w:rsidRPr="00845BEC">
        <w:rPr>
          <w:rFonts w:ascii="ＭＳ 明朝" w:hAnsi="ＭＳ 明朝" w:hint="eastAsia"/>
        </w:rPr>
        <w:lastRenderedPageBreak/>
        <w:t>（様式</w:t>
      </w:r>
      <w:r>
        <w:rPr>
          <w:rFonts w:ascii="ＭＳ 明朝" w:hAnsi="ＭＳ 明朝" w:hint="eastAsia"/>
        </w:rPr>
        <w:t>１</w:t>
      </w:r>
      <w:r w:rsidRPr="00845BEC">
        <w:rPr>
          <w:rFonts w:ascii="ＭＳ 明朝" w:hAnsi="ＭＳ 明朝" w:hint="eastAsia"/>
        </w:rPr>
        <w:t>）</w:t>
      </w:r>
    </w:p>
    <w:p w14:paraId="589CC2B3" w14:textId="77777777" w:rsidR="00BF4B50" w:rsidRPr="0090589E" w:rsidRDefault="00BF4B50" w:rsidP="00BF4B50">
      <w:pPr>
        <w:jc w:val="center"/>
        <w:rPr>
          <w:rFonts w:ascii="ＭＳ 明朝" w:hAnsi="ＭＳ 明朝"/>
        </w:rPr>
      </w:pPr>
      <w:r w:rsidRPr="00845BEC">
        <w:rPr>
          <w:rFonts w:ascii="ＭＳ 明朝" w:hAnsi="ＭＳ 明朝" w:hint="eastAsia"/>
        </w:rPr>
        <w:t>情報取扱者名簿及び情報管理体制図</w:t>
      </w:r>
    </w:p>
    <w:p w14:paraId="10E6394D" w14:textId="77777777" w:rsidR="00BF4B50" w:rsidRDefault="00BF4B50" w:rsidP="00BF4B50">
      <w:pPr>
        <w:rPr>
          <w:rFonts w:ascii="‚l‚r –¾’©"/>
        </w:rPr>
      </w:pPr>
    </w:p>
    <w:p w14:paraId="6B310481" w14:textId="77777777" w:rsidR="00BF4B50" w:rsidRDefault="00BF4B50" w:rsidP="00BF4B50">
      <w:pPr>
        <w:rPr>
          <w:rFonts w:ascii="‚l‚r –¾’©"/>
        </w:rPr>
      </w:pPr>
      <w:r>
        <w:rPr>
          <w:rFonts w:ascii="‚l‚r –¾’©" w:hint="eastAsia"/>
        </w:rPr>
        <w:t>①情報取扱者名簿</w:t>
      </w:r>
    </w:p>
    <w:tbl>
      <w:tblPr>
        <w:tblStyle w:val="af3"/>
        <w:tblW w:w="10490" w:type="dxa"/>
        <w:tblInd w:w="-714" w:type="dxa"/>
        <w:tblLook w:val="04A0" w:firstRow="1" w:lastRow="0" w:firstColumn="1" w:lastColumn="0" w:noHBand="0" w:noVBand="1"/>
      </w:tblPr>
      <w:tblGrid>
        <w:gridCol w:w="1418"/>
        <w:gridCol w:w="425"/>
        <w:gridCol w:w="1441"/>
        <w:gridCol w:w="1441"/>
        <w:gridCol w:w="1441"/>
        <w:gridCol w:w="1441"/>
        <w:gridCol w:w="1441"/>
        <w:gridCol w:w="1442"/>
      </w:tblGrid>
      <w:tr w:rsidR="00BF4B50" w14:paraId="4934AC62" w14:textId="77777777" w:rsidTr="009B1B61">
        <w:tc>
          <w:tcPr>
            <w:tcW w:w="1843" w:type="dxa"/>
            <w:gridSpan w:val="2"/>
          </w:tcPr>
          <w:p w14:paraId="5286B848" w14:textId="77777777" w:rsidR="00BF4B50" w:rsidRDefault="00BF4B50" w:rsidP="009B1B61">
            <w:pPr>
              <w:rPr>
                <w:rFonts w:ascii="‚l‚r –¾’©"/>
              </w:rPr>
            </w:pPr>
          </w:p>
        </w:tc>
        <w:tc>
          <w:tcPr>
            <w:tcW w:w="1441" w:type="dxa"/>
            <w:vAlign w:val="center"/>
          </w:tcPr>
          <w:p w14:paraId="15587FE5" w14:textId="77777777" w:rsidR="00BF4B50" w:rsidRDefault="00BF4B50" w:rsidP="009B1B61">
            <w:pPr>
              <w:jc w:val="center"/>
              <w:rPr>
                <w:rFonts w:ascii="‚l‚r –¾’©"/>
              </w:rPr>
            </w:pPr>
            <w:r>
              <w:rPr>
                <w:rFonts w:ascii="‚l‚r –¾’©" w:hint="eastAsia"/>
              </w:rPr>
              <w:t>氏名</w:t>
            </w:r>
          </w:p>
        </w:tc>
        <w:tc>
          <w:tcPr>
            <w:tcW w:w="1441" w:type="dxa"/>
            <w:vAlign w:val="center"/>
          </w:tcPr>
          <w:p w14:paraId="7F2F3095" w14:textId="77777777" w:rsidR="00BF4B50" w:rsidRDefault="00BF4B50" w:rsidP="009B1B61">
            <w:pPr>
              <w:jc w:val="center"/>
              <w:rPr>
                <w:rFonts w:ascii="‚l‚r –¾’©"/>
              </w:rPr>
            </w:pPr>
            <w:r>
              <w:rPr>
                <w:rFonts w:ascii="‚l‚r –¾’©" w:hint="eastAsia"/>
              </w:rPr>
              <w:t>個人住所</w:t>
            </w:r>
          </w:p>
        </w:tc>
        <w:tc>
          <w:tcPr>
            <w:tcW w:w="1441" w:type="dxa"/>
            <w:vAlign w:val="center"/>
          </w:tcPr>
          <w:p w14:paraId="5067AD67" w14:textId="77777777" w:rsidR="00BF4B50" w:rsidRDefault="00BF4B50" w:rsidP="009B1B61">
            <w:pPr>
              <w:jc w:val="center"/>
              <w:rPr>
                <w:rFonts w:ascii="‚l‚r –¾’©"/>
              </w:rPr>
            </w:pPr>
            <w:r>
              <w:rPr>
                <w:rFonts w:ascii="‚l‚r –¾’©" w:hint="eastAsia"/>
              </w:rPr>
              <w:t>生年月日</w:t>
            </w:r>
          </w:p>
        </w:tc>
        <w:tc>
          <w:tcPr>
            <w:tcW w:w="1441" w:type="dxa"/>
            <w:vAlign w:val="center"/>
          </w:tcPr>
          <w:p w14:paraId="34742A33" w14:textId="77777777" w:rsidR="00BF4B50" w:rsidRDefault="00BF4B50" w:rsidP="009B1B61">
            <w:pPr>
              <w:jc w:val="center"/>
              <w:rPr>
                <w:rFonts w:ascii="‚l‚r –¾’©"/>
              </w:rPr>
            </w:pPr>
            <w:r>
              <w:rPr>
                <w:rFonts w:ascii="‚l‚r –¾’©" w:hint="eastAsia"/>
              </w:rPr>
              <w:t>所属部署</w:t>
            </w:r>
          </w:p>
        </w:tc>
        <w:tc>
          <w:tcPr>
            <w:tcW w:w="1441" w:type="dxa"/>
            <w:vAlign w:val="center"/>
          </w:tcPr>
          <w:p w14:paraId="6783C1F0" w14:textId="77777777" w:rsidR="00BF4B50" w:rsidRDefault="00BF4B50" w:rsidP="009B1B61">
            <w:pPr>
              <w:jc w:val="center"/>
              <w:rPr>
                <w:rFonts w:ascii="‚l‚r –¾’©"/>
              </w:rPr>
            </w:pPr>
            <w:r>
              <w:rPr>
                <w:rFonts w:ascii="‚l‚r –¾’©" w:hint="eastAsia"/>
              </w:rPr>
              <w:t>役職</w:t>
            </w:r>
          </w:p>
        </w:tc>
        <w:tc>
          <w:tcPr>
            <w:tcW w:w="1442" w:type="dxa"/>
            <w:vAlign w:val="center"/>
          </w:tcPr>
          <w:p w14:paraId="44B4051B" w14:textId="77777777" w:rsidR="00BF4B50" w:rsidRDefault="00BF4B50" w:rsidP="009B1B61">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BF4B50" w14:paraId="48D99497" w14:textId="77777777" w:rsidTr="009B1B61">
        <w:tc>
          <w:tcPr>
            <w:tcW w:w="1418" w:type="dxa"/>
          </w:tcPr>
          <w:p w14:paraId="04C601B3" w14:textId="77777777" w:rsidR="00BF4B50" w:rsidRDefault="00BF4B50" w:rsidP="009B1B61">
            <w:pPr>
              <w:rPr>
                <w:rFonts w:ascii="‚l‚r –¾’©"/>
              </w:rPr>
            </w:pPr>
            <w:r>
              <w:rPr>
                <w:rFonts w:ascii="‚l‚r –¾’©" w:hint="eastAsia"/>
              </w:rPr>
              <w:t>情報管理責任者</w:t>
            </w:r>
            <w:r w:rsidRPr="00105406">
              <w:rPr>
                <w:rFonts w:ascii="‚l‚r –¾’©" w:hint="eastAsia"/>
                <w:sz w:val="18"/>
                <w:szCs w:val="18"/>
              </w:rPr>
              <w:t>（※１）</w:t>
            </w:r>
          </w:p>
        </w:tc>
        <w:tc>
          <w:tcPr>
            <w:tcW w:w="425" w:type="dxa"/>
          </w:tcPr>
          <w:p w14:paraId="3B3BD831" w14:textId="77777777" w:rsidR="00BF4B50" w:rsidRDefault="00BF4B50" w:rsidP="009B1B61">
            <w:pPr>
              <w:rPr>
                <w:rFonts w:ascii="‚l‚r –¾’©"/>
              </w:rPr>
            </w:pPr>
            <w:r>
              <w:rPr>
                <w:rFonts w:ascii="‚l‚r –¾’©" w:hint="eastAsia"/>
              </w:rPr>
              <w:t>Ａ</w:t>
            </w:r>
          </w:p>
        </w:tc>
        <w:tc>
          <w:tcPr>
            <w:tcW w:w="1441" w:type="dxa"/>
          </w:tcPr>
          <w:p w14:paraId="01E19111" w14:textId="77777777" w:rsidR="00BF4B50" w:rsidRDefault="00BF4B50" w:rsidP="009B1B61">
            <w:pPr>
              <w:rPr>
                <w:rFonts w:ascii="‚l‚r –¾’©"/>
              </w:rPr>
            </w:pPr>
          </w:p>
        </w:tc>
        <w:tc>
          <w:tcPr>
            <w:tcW w:w="1441" w:type="dxa"/>
          </w:tcPr>
          <w:p w14:paraId="4586F4AB" w14:textId="77777777" w:rsidR="00BF4B50" w:rsidRDefault="00BF4B50" w:rsidP="009B1B61">
            <w:pPr>
              <w:rPr>
                <w:rFonts w:ascii="‚l‚r –¾’©"/>
              </w:rPr>
            </w:pPr>
          </w:p>
        </w:tc>
        <w:tc>
          <w:tcPr>
            <w:tcW w:w="1441" w:type="dxa"/>
          </w:tcPr>
          <w:p w14:paraId="65652681" w14:textId="77777777" w:rsidR="00BF4B50" w:rsidRDefault="00BF4B50" w:rsidP="009B1B61">
            <w:pPr>
              <w:rPr>
                <w:rFonts w:ascii="‚l‚r –¾’©"/>
              </w:rPr>
            </w:pPr>
          </w:p>
        </w:tc>
        <w:tc>
          <w:tcPr>
            <w:tcW w:w="1441" w:type="dxa"/>
          </w:tcPr>
          <w:p w14:paraId="7483004C" w14:textId="77777777" w:rsidR="00BF4B50" w:rsidRDefault="00BF4B50" w:rsidP="009B1B61">
            <w:pPr>
              <w:rPr>
                <w:rFonts w:ascii="‚l‚r –¾’©"/>
              </w:rPr>
            </w:pPr>
          </w:p>
        </w:tc>
        <w:tc>
          <w:tcPr>
            <w:tcW w:w="1441" w:type="dxa"/>
          </w:tcPr>
          <w:p w14:paraId="60AF50DA" w14:textId="77777777" w:rsidR="00BF4B50" w:rsidRDefault="00BF4B50" w:rsidP="009B1B61">
            <w:pPr>
              <w:rPr>
                <w:rFonts w:ascii="‚l‚r –¾’©"/>
              </w:rPr>
            </w:pPr>
          </w:p>
        </w:tc>
        <w:tc>
          <w:tcPr>
            <w:tcW w:w="1442" w:type="dxa"/>
          </w:tcPr>
          <w:p w14:paraId="40BDB51B" w14:textId="77777777" w:rsidR="00BF4B50" w:rsidRDefault="00BF4B50" w:rsidP="009B1B61">
            <w:pPr>
              <w:rPr>
                <w:rFonts w:ascii="‚l‚r –¾’©"/>
              </w:rPr>
            </w:pPr>
          </w:p>
        </w:tc>
      </w:tr>
      <w:tr w:rsidR="00BF4B50" w14:paraId="1D740811" w14:textId="77777777" w:rsidTr="009B1B61">
        <w:tc>
          <w:tcPr>
            <w:tcW w:w="1418" w:type="dxa"/>
            <w:vMerge w:val="restart"/>
          </w:tcPr>
          <w:p w14:paraId="5E263F24" w14:textId="77777777" w:rsidR="00BF4B50" w:rsidRDefault="00BF4B50" w:rsidP="009B1B61">
            <w:pPr>
              <w:rPr>
                <w:rFonts w:ascii="‚l‚r –¾’©"/>
              </w:rPr>
            </w:pPr>
            <w:r>
              <w:rPr>
                <w:rFonts w:ascii="‚l‚r –¾’©" w:hint="eastAsia"/>
              </w:rPr>
              <w:t>情報取扱管理者</w:t>
            </w:r>
            <w:r w:rsidRPr="00105406">
              <w:rPr>
                <w:rFonts w:ascii="‚l‚r –¾’©" w:hint="eastAsia"/>
                <w:sz w:val="18"/>
                <w:szCs w:val="18"/>
              </w:rPr>
              <w:t>（※２）</w:t>
            </w:r>
          </w:p>
        </w:tc>
        <w:tc>
          <w:tcPr>
            <w:tcW w:w="425" w:type="dxa"/>
          </w:tcPr>
          <w:p w14:paraId="7C51438E" w14:textId="77777777" w:rsidR="00BF4B50" w:rsidRDefault="00BF4B50" w:rsidP="009B1B61">
            <w:pPr>
              <w:rPr>
                <w:rFonts w:ascii="‚l‚r –¾’©"/>
              </w:rPr>
            </w:pPr>
            <w:r>
              <w:rPr>
                <w:rFonts w:ascii="‚l‚r –¾’©" w:hint="eastAsia"/>
              </w:rPr>
              <w:t>Ｂ</w:t>
            </w:r>
          </w:p>
        </w:tc>
        <w:tc>
          <w:tcPr>
            <w:tcW w:w="1441" w:type="dxa"/>
          </w:tcPr>
          <w:p w14:paraId="5499ABFA" w14:textId="77777777" w:rsidR="00BF4B50" w:rsidRDefault="00BF4B50" w:rsidP="009B1B61">
            <w:pPr>
              <w:rPr>
                <w:rFonts w:ascii="‚l‚r –¾’©"/>
              </w:rPr>
            </w:pPr>
          </w:p>
        </w:tc>
        <w:tc>
          <w:tcPr>
            <w:tcW w:w="1441" w:type="dxa"/>
          </w:tcPr>
          <w:p w14:paraId="2667665F" w14:textId="77777777" w:rsidR="00BF4B50" w:rsidRDefault="00BF4B50" w:rsidP="009B1B61">
            <w:pPr>
              <w:rPr>
                <w:rFonts w:ascii="‚l‚r –¾’©"/>
              </w:rPr>
            </w:pPr>
          </w:p>
        </w:tc>
        <w:tc>
          <w:tcPr>
            <w:tcW w:w="1441" w:type="dxa"/>
          </w:tcPr>
          <w:p w14:paraId="67CF081A" w14:textId="77777777" w:rsidR="00BF4B50" w:rsidRDefault="00BF4B50" w:rsidP="009B1B61">
            <w:pPr>
              <w:rPr>
                <w:rFonts w:ascii="‚l‚r –¾’©"/>
              </w:rPr>
            </w:pPr>
          </w:p>
        </w:tc>
        <w:tc>
          <w:tcPr>
            <w:tcW w:w="1441" w:type="dxa"/>
          </w:tcPr>
          <w:p w14:paraId="0C76B320" w14:textId="77777777" w:rsidR="00BF4B50" w:rsidRDefault="00BF4B50" w:rsidP="009B1B61">
            <w:pPr>
              <w:rPr>
                <w:rFonts w:ascii="‚l‚r –¾’©"/>
              </w:rPr>
            </w:pPr>
          </w:p>
        </w:tc>
        <w:tc>
          <w:tcPr>
            <w:tcW w:w="1441" w:type="dxa"/>
          </w:tcPr>
          <w:p w14:paraId="40C298C2" w14:textId="77777777" w:rsidR="00BF4B50" w:rsidRDefault="00BF4B50" w:rsidP="009B1B61">
            <w:pPr>
              <w:rPr>
                <w:rFonts w:ascii="‚l‚r –¾’©"/>
              </w:rPr>
            </w:pPr>
          </w:p>
        </w:tc>
        <w:tc>
          <w:tcPr>
            <w:tcW w:w="1442" w:type="dxa"/>
          </w:tcPr>
          <w:p w14:paraId="046B24EB" w14:textId="77777777" w:rsidR="00BF4B50" w:rsidRDefault="00BF4B50" w:rsidP="009B1B61">
            <w:pPr>
              <w:rPr>
                <w:rFonts w:ascii="‚l‚r –¾’©"/>
              </w:rPr>
            </w:pPr>
          </w:p>
        </w:tc>
      </w:tr>
      <w:tr w:rsidR="00BF4B50" w14:paraId="59271E03" w14:textId="77777777" w:rsidTr="009B1B61">
        <w:tc>
          <w:tcPr>
            <w:tcW w:w="1418" w:type="dxa"/>
            <w:vMerge/>
          </w:tcPr>
          <w:p w14:paraId="07662C9A" w14:textId="77777777" w:rsidR="00BF4B50" w:rsidRDefault="00BF4B50" w:rsidP="009B1B61">
            <w:pPr>
              <w:rPr>
                <w:rFonts w:ascii="‚l‚r –¾’©"/>
              </w:rPr>
            </w:pPr>
          </w:p>
        </w:tc>
        <w:tc>
          <w:tcPr>
            <w:tcW w:w="425" w:type="dxa"/>
          </w:tcPr>
          <w:p w14:paraId="75C9BACD" w14:textId="77777777" w:rsidR="00BF4B50" w:rsidRDefault="00BF4B50" w:rsidP="009B1B61">
            <w:pPr>
              <w:rPr>
                <w:rFonts w:ascii="‚l‚r –¾’©"/>
              </w:rPr>
            </w:pPr>
            <w:r>
              <w:rPr>
                <w:rFonts w:ascii="‚l‚r –¾’©" w:hint="eastAsia"/>
              </w:rPr>
              <w:t>Ｃ</w:t>
            </w:r>
          </w:p>
        </w:tc>
        <w:tc>
          <w:tcPr>
            <w:tcW w:w="1441" w:type="dxa"/>
          </w:tcPr>
          <w:p w14:paraId="571046C7" w14:textId="77777777" w:rsidR="00BF4B50" w:rsidRDefault="00BF4B50" w:rsidP="009B1B61">
            <w:pPr>
              <w:rPr>
                <w:rFonts w:ascii="‚l‚r –¾’©"/>
              </w:rPr>
            </w:pPr>
          </w:p>
        </w:tc>
        <w:tc>
          <w:tcPr>
            <w:tcW w:w="1441" w:type="dxa"/>
          </w:tcPr>
          <w:p w14:paraId="26782752" w14:textId="77777777" w:rsidR="00BF4B50" w:rsidRDefault="00BF4B50" w:rsidP="009B1B61">
            <w:pPr>
              <w:rPr>
                <w:rFonts w:ascii="‚l‚r –¾’©"/>
              </w:rPr>
            </w:pPr>
          </w:p>
        </w:tc>
        <w:tc>
          <w:tcPr>
            <w:tcW w:w="1441" w:type="dxa"/>
          </w:tcPr>
          <w:p w14:paraId="6A894543" w14:textId="77777777" w:rsidR="00BF4B50" w:rsidRDefault="00BF4B50" w:rsidP="009B1B61">
            <w:pPr>
              <w:rPr>
                <w:rFonts w:ascii="‚l‚r –¾’©"/>
              </w:rPr>
            </w:pPr>
          </w:p>
        </w:tc>
        <w:tc>
          <w:tcPr>
            <w:tcW w:w="1441" w:type="dxa"/>
          </w:tcPr>
          <w:p w14:paraId="2F32F854" w14:textId="77777777" w:rsidR="00BF4B50" w:rsidRDefault="00BF4B50" w:rsidP="009B1B61">
            <w:pPr>
              <w:rPr>
                <w:rFonts w:ascii="‚l‚r –¾’©"/>
              </w:rPr>
            </w:pPr>
          </w:p>
        </w:tc>
        <w:tc>
          <w:tcPr>
            <w:tcW w:w="1441" w:type="dxa"/>
          </w:tcPr>
          <w:p w14:paraId="516D71F3" w14:textId="77777777" w:rsidR="00BF4B50" w:rsidRDefault="00BF4B50" w:rsidP="009B1B61">
            <w:pPr>
              <w:rPr>
                <w:rFonts w:ascii="‚l‚r –¾’©"/>
              </w:rPr>
            </w:pPr>
          </w:p>
        </w:tc>
        <w:tc>
          <w:tcPr>
            <w:tcW w:w="1442" w:type="dxa"/>
          </w:tcPr>
          <w:p w14:paraId="6EB96365" w14:textId="77777777" w:rsidR="00BF4B50" w:rsidRDefault="00BF4B50" w:rsidP="009B1B61">
            <w:pPr>
              <w:rPr>
                <w:rFonts w:ascii="‚l‚r –¾’©"/>
              </w:rPr>
            </w:pPr>
          </w:p>
        </w:tc>
      </w:tr>
      <w:tr w:rsidR="00BF4B50" w14:paraId="34AC7F2B" w14:textId="77777777" w:rsidTr="009B1B61">
        <w:tc>
          <w:tcPr>
            <w:tcW w:w="1418" w:type="dxa"/>
            <w:vMerge w:val="restart"/>
          </w:tcPr>
          <w:p w14:paraId="4CB750E6" w14:textId="77777777" w:rsidR="00BF4B50" w:rsidRDefault="00BF4B50" w:rsidP="009B1B61">
            <w:pPr>
              <w:rPr>
                <w:rFonts w:ascii="‚l‚r –¾’©"/>
              </w:rPr>
            </w:pPr>
            <w:r>
              <w:rPr>
                <w:rFonts w:ascii="‚l‚r –¾’©" w:hint="eastAsia"/>
              </w:rPr>
              <w:t>業務従事者</w:t>
            </w:r>
            <w:r w:rsidRPr="00105406">
              <w:rPr>
                <w:rFonts w:ascii="‚l‚r –¾’©" w:hint="eastAsia"/>
                <w:sz w:val="18"/>
                <w:szCs w:val="18"/>
              </w:rPr>
              <w:t>（※３）</w:t>
            </w:r>
          </w:p>
        </w:tc>
        <w:tc>
          <w:tcPr>
            <w:tcW w:w="425" w:type="dxa"/>
          </w:tcPr>
          <w:p w14:paraId="2FA77267" w14:textId="77777777" w:rsidR="00BF4B50" w:rsidRDefault="00BF4B50" w:rsidP="009B1B61">
            <w:pPr>
              <w:rPr>
                <w:rFonts w:ascii="‚l‚r –¾’©"/>
              </w:rPr>
            </w:pPr>
            <w:r>
              <w:rPr>
                <w:rFonts w:ascii="‚l‚r –¾’©" w:hint="eastAsia"/>
              </w:rPr>
              <w:t>Ｄ</w:t>
            </w:r>
          </w:p>
        </w:tc>
        <w:tc>
          <w:tcPr>
            <w:tcW w:w="1441" w:type="dxa"/>
          </w:tcPr>
          <w:p w14:paraId="45DCB402" w14:textId="77777777" w:rsidR="00BF4B50" w:rsidRDefault="00BF4B50" w:rsidP="009B1B61">
            <w:pPr>
              <w:rPr>
                <w:rFonts w:ascii="‚l‚r –¾’©"/>
              </w:rPr>
            </w:pPr>
          </w:p>
        </w:tc>
        <w:tc>
          <w:tcPr>
            <w:tcW w:w="1441" w:type="dxa"/>
          </w:tcPr>
          <w:p w14:paraId="3EF27B5B" w14:textId="77777777" w:rsidR="00BF4B50" w:rsidRDefault="00BF4B50" w:rsidP="009B1B61">
            <w:pPr>
              <w:rPr>
                <w:rFonts w:ascii="‚l‚r –¾’©"/>
              </w:rPr>
            </w:pPr>
          </w:p>
        </w:tc>
        <w:tc>
          <w:tcPr>
            <w:tcW w:w="1441" w:type="dxa"/>
          </w:tcPr>
          <w:p w14:paraId="77732899" w14:textId="77777777" w:rsidR="00BF4B50" w:rsidRDefault="00BF4B50" w:rsidP="009B1B61">
            <w:pPr>
              <w:rPr>
                <w:rFonts w:ascii="‚l‚r –¾’©"/>
              </w:rPr>
            </w:pPr>
          </w:p>
        </w:tc>
        <w:tc>
          <w:tcPr>
            <w:tcW w:w="1441" w:type="dxa"/>
          </w:tcPr>
          <w:p w14:paraId="17E96DEB" w14:textId="77777777" w:rsidR="00BF4B50" w:rsidRDefault="00BF4B50" w:rsidP="009B1B61">
            <w:pPr>
              <w:rPr>
                <w:rFonts w:ascii="‚l‚r –¾’©"/>
              </w:rPr>
            </w:pPr>
          </w:p>
        </w:tc>
        <w:tc>
          <w:tcPr>
            <w:tcW w:w="1441" w:type="dxa"/>
          </w:tcPr>
          <w:p w14:paraId="712A9F6B" w14:textId="77777777" w:rsidR="00BF4B50" w:rsidRDefault="00BF4B50" w:rsidP="009B1B61">
            <w:pPr>
              <w:rPr>
                <w:rFonts w:ascii="‚l‚r –¾’©"/>
              </w:rPr>
            </w:pPr>
          </w:p>
        </w:tc>
        <w:tc>
          <w:tcPr>
            <w:tcW w:w="1442" w:type="dxa"/>
          </w:tcPr>
          <w:p w14:paraId="0B32BDEA" w14:textId="77777777" w:rsidR="00BF4B50" w:rsidRDefault="00BF4B50" w:rsidP="009B1B61">
            <w:pPr>
              <w:rPr>
                <w:rFonts w:ascii="‚l‚r –¾’©"/>
              </w:rPr>
            </w:pPr>
          </w:p>
        </w:tc>
      </w:tr>
      <w:tr w:rsidR="00BF4B50" w14:paraId="4345EA6B" w14:textId="77777777" w:rsidTr="009B1B61">
        <w:tc>
          <w:tcPr>
            <w:tcW w:w="1418" w:type="dxa"/>
            <w:vMerge/>
          </w:tcPr>
          <w:p w14:paraId="58976132" w14:textId="77777777" w:rsidR="00BF4B50" w:rsidRDefault="00BF4B50" w:rsidP="009B1B61">
            <w:pPr>
              <w:rPr>
                <w:rFonts w:ascii="‚l‚r –¾’©"/>
              </w:rPr>
            </w:pPr>
          </w:p>
        </w:tc>
        <w:tc>
          <w:tcPr>
            <w:tcW w:w="425" w:type="dxa"/>
          </w:tcPr>
          <w:p w14:paraId="4278AD6E" w14:textId="77777777" w:rsidR="00BF4B50" w:rsidRDefault="00BF4B50" w:rsidP="009B1B61">
            <w:pPr>
              <w:rPr>
                <w:rFonts w:ascii="‚l‚r –¾’©"/>
              </w:rPr>
            </w:pPr>
            <w:r>
              <w:rPr>
                <w:rFonts w:ascii="‚l‚r –¾’©" w:hint="eastAsia"/>
              </w:rPr>
              <w:t>Ｅ</w:t>
            </w:r>
          </w:p>
        </w:tc>
        <w:tc>
          <w:tcPr>
            <w:tcW w:w="1441" w:type="dxa"/>
          </w:tcPr>
          <w:p w14:paraId="2AA22EE0" w14:textId="77777777" w:rsidR="00BF4B50" w:rsidRDefault="00BF4B50" w:rsidP="009B1B61">
            <w:pPr>
              <w:rPr>
                <w:rFonts w:ascii="‚l‚r –¾’©"/>
              </w:rPr>
            </w:pPr>
          </w:p>
        </w:tc>
        <w:tc>
          <w:tcPr>
            <w:tcW w:w="1441" w:type="dxa"/>
          </w:tcPr>
          <w:p w14:paraId="2AED2004" w14:textId="77777777" w:rsidR="00BF4B50" w:rsidRDefault="00BF4B50" w:rsidP="009B1B61">
            <w:pPr>
              <w:rPr>
                <w:rFonts w:ascii="‚l‚r –¾’©"/>
              </w:rPr>
            </w:pPr>
          </w:p>
        </w:tc>
        <w:tc>
          <w:tcPr>
            <w:tcW w:w="1441" w:type="dxa"/>
          </w:tcPr>
          <w:p w14:paraId="65F20EB8" w14:textId="77777777" w:rsidR="00BF4B50" w:rsidRDefault="00BF4B50" w:rsidP="009B1B61">
            <w:pPr>
              <w:rPr>
                <w:rFonts w:ascii="‚l‚r –¾’©"/>
              </w:rPr>
            </w:pPr>
          </w:p>
        </w:tc>
        <w:tc>
          <w:tcPr>
            <w:tcW w:w="1441" w:type="dxa"/>
          </w:tcPr>
          <w:p w14:paraId="122B9DCF" w14:textId="77777777" w:rsidR="00BF4B50" w:rsidRDefault="00BF4B50" w:rsidP="009B1B61">
            <w:pPr>
              <w:rPr>
                <w:rFonts w:ascii="‚l‚r –¾’©"/>
              </w:rPr>
            </w:pPr>
          </w:p>
        </w:tc>
        <w:tc>
          <w:tcPr>
            <w:tcW w:w="1441" w:type="dxa"/>
          </w:tcPr>
          <w:p w14:paraId="2E51D66E" w14:textId="77777777" w:rsidR="00BF4B50" w:rsidRDefault="00BF4B50" w:rsidP="009B1B61">
            <w:pPr>
              <w:rPr>
                <w:rFonts w:ascii="‚l‚r –¾’©"/>
              </w:rPr>
            </w:pPr>
          </w:p>
        </w:tc>
        <w:tc>
          <w:tcPr>
            <w:tcW w:w="1442" w:type="dxa"/>
          </w:tcPr>
          <w:p w14:paraId="149C17B3" w14:textId="77777777" w:rsidR="00BF4B50" w:rsidRDefault="00BF4B50" w:rsidP="009B1B61">
            <w:pPr>
              <w:rPr>
                <w:rFonts w:ascii="‚l‚r –¾’©"/>
              </w:rPr>
            </w:pPr>
          </w:p>
        </w:tc>
      </w:tr>
      <w:tr w:rsidR="00BF4B50" w14:paraId="3A99153D" w14:textId="77777777" w:rsidTr="009B1B61">
        <w:tc>
          <w:tcPr>
            <w:tcW w:w="1418" w:type="dxa"/>
          </w:tcPr>
          <w:p w14:paraId="6C3EF425" w14:textId="77777777" w:rsidR="00BF4B50" w:rsidRDefault="00BF4B50" w:rsidP="009B1B61">
            <w:pPr>
              <w:rPr>
                <w:rFonts w:ascii="‚l‚r –¾’©"/>
              </w:rPr>
            </w:pPr>
            <w:r>
              <w:rPr>
                <w:rFonts w:ascii="‚l‚r –¾’©" w:hint="eastAsia"/>
              </w:rPr>
              <w:t>再委託先</w:t>
            </w:r>
          </w:p>
        </w:tc>
        <w:tc>
          <w:tcPr>
            <w:tcW w:w="425" w:type="dxa"/>
          </w:tcPr>
          <w:p w14:paraId="46291126" w14:textId="77777777" w:rsidR="00BF4B50" w:rsidRDefault="00BF4B50" w:rsidP="009B1B61">
            <w:pPr>
              <w:rPr>
                <w:rFonts w:ascii="‚l‚r –¾’©"/>
              </w:rPr>
            </w:pPr>
            <w:r>
              <w:rPr>
                <w:rFonts w:ascii="‚l‚r –¾’©" w:hint="eastAsia"/>
              </w:rPr>
              <w:t>Ｆ</w:t>
            </w:r>
          </w:p>
        </w:tc>
        <w:tc>
          <w:tcPr>
            <w:tcW w:w="1441" w:type="dxa"/>
          </w:tcPr>
          <w:p w14:paraId="3083B340" w14:textId="77777777" w:rsidR="00BF4B50" w:rsidRDefault="00BF4B50" w:rsidP="009B1B61">
            <w:pPr>
              <w:rPr>
                <w:rFonts w:ascii="‚l‚r –¾’©"/>
              </w:rPr>
            </w:pPr>
          </w:p>
        </w:tc>
        <w:tc>
          <w:tcPr>
            <w:tcW w:w="1441" w:type="dxa"/>
          </w:tcPr>
          <w:p w14:paraId="47806CED" w14:textId="77777777" w:rsidR="00BF4B50" w:rsidRDefault="00BF4B50" w:rsidP="009B1B61">
            <w:pPr>
              <w:rPr>
                <w:rFonts w:ascii="‚l‚r –¾’©"/>
              </w:rPr>
            </w:pPr>
          </w:p>
        </w:tc>
        <w:tc>
          <w:tcPr>
            <w:tcW w:w="1441" w:type="dxa"/>
          </w:tcPr>
          <w:p w14:paraId="24DF8F4D" w14:textId="77777777" w:rsidR="00BF4B50" w:rsidRDefault="00BF4B50" w:rsidP="009B1B61">
            <w:pPr>
              <w:rPr>
                <w:rFonts w:ascii="‚l‚r –¾’©"/>
              </w:rPr>
            </w:pPr>
          </w:p>
        </w:tc>
        <w:tc>
          <w:tcPr>
            <w:tcW w:w="1441" w:type="dxa"/>
          </w:tcPr>
          <w:p w14:paraId="2F89303A" w14:textId="77777777" w:rsidR="00BF4B50" w:rsidRDefault="00BF4B50" w:rsidP="009B1B61">
            <w:pPr>
              <w:rPr>
                <w:rFonts w:ascii="‚l‚r –¾’©"/>
              </w:rPr>
            </w:pPr>
          </w:p>
        </w:tc>
        <w:tc>
          <w:tcPr>
            <w:tcW w:w="1441" w:type="dxa"/>
          </w:tcPr>
          <w:p w14:paraId="3D0BDDD6" w14:textId="77777777" w:rsidR="00BF4B50" w:rsidRDefault="00BF4B50" w:rsidP="009B1B61">
            <w:pPr>
              <w:rPr>
                <w:rFonts w:ascii="‚l‚r –¾’©"/>
              </w:rPr>
            </w:pPr>
          </w:p>
        </w:tc>
        <w:tc>
          <w:tcPr>
            <w:tcW w:w="1442" w:type="dxa"/>
          </w:tcPr>
          <w:p w14:paraId="0B4A4080" w14:textId="77777777" w:rsidR="00BF4B50" w:rsidRDefault="00BF4B50" w:rsidP="009B1B61">
            <w:pPr>
              <w:rPr>
                <w:rFonts w:ascii="‚l‚r –¾’©"/>
              </w:rPr>
            </w:pPr>
          </w:p>
        </w:tc>
      </w:tr>
    </w:tbl>
    <w:p w14:paraId="1DD09B7B" w14:textId="77777777" w:rsidR="00BF4B50" w:rsidRDefault="00BF4B50" w:rsidP="00BF4B50">
      <w:pPr>
        <w:rPr>
          <w:rFonts w:ascii="‚l‚r –¾’©"/>
        </w:rPr>
      </w:pPr>
    </w:p>
    <w:p w14:paraId="66E97AC0" w14:textId="77777777" w:rsidR="00BF4B50" w:rsidRPr="00630475" w:rsidRDefault="00BF4B50" w:rsidP="00BF4B50">
      <w:pPr>
        <w:rPr>
          <w:rFonts w:ascii="‚l‚r –¾’©"/>
          <w:sz w:val="18"/>
          <w:szCs w:val="18"/>
        </w:rPr>
      </w:pPr>
      <w:r w:rsidRPr="00630475">
        <w:rPr>
          <w:rFonts w:ascii="‚l‚r –¾’©" w:hint="eastAsia"/>
          <w:sz w:val="18"/>
          <w:szCs w:val="18"/>
        </w:rPr>
        <w:t>（※１）受託事業者としての情報取扱の全ての責任を有する者。必ず明記すること。</w:t>
      </w:r>
    </w:p>
    <w:p w14:paraId="2616F304" w14:textId="77777777" w:rsidR="00BF4B50" w:rsidRPr="00630475" w:rsidRDefault="00BF4B50" w:rsidP="00BF4B50">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9759D12" w14:textId="77777777" w:rsidR="00BF4B50" w:rsidRPr="00630475" w:rsidRDefault="00BF4B50" w:rsidP="00BF4B50">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017935C" w14:textId="77777777" w:rsidR="00BF4B50" w:rsidRDefault="00BF4B50" w:rsidP="00BF4B50">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37CDF66" w14:textId="77777777" w:rsidR="00BF4B50" w:rsidRPr="00630475" w:rsidRDefault="00BF4B50" w:rsidP="00BF4B50">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189347FD" w14:textId="77777777" w:rsidR="00BF4B50" w:rsidRDefault="00BF4B50" w:rsidP="00BF4B50">
      <w:pPr>
        <w:rPr>
          <w:rFonts w:ascii="‚l‚r –¾’©"/>
        </w:rPr>
      </w:pPr>
    </w:p>
    <w:p w14:paraId="653D792B" w14:textId="77777777" w:rsidR="00BF4B50" w:rsidRPr="00387251" w:rsidRDefault="00BF4B50" w:rsidP="00BF4B50">
      <w:pPr>
        <w:rPr>
          <w:rFonts w:ascii="‚l‚r –¾’©"/>
        </w:rPr>
      </w:pPr>
      <w:r>
        <w:rPr>
          <w:rFonts w:ascii="‚l‚r –¾’©" w:hint="eastAsia"/>
        </w:rPr>
        <w:t>②情報管理体制図</w:t>
      </w:r>
    </w:p>
    <w:p w14:paraId="025E52AC" w14:textId="77777777" w:rsidR="00BF4B50" w:rsidRDefault="00BF4B50" w:rsidP="00BF4B50">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7BF776FF" wp14:editId="5F9D08C6">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2D1B9C" w14:textId="77777777" w:rsidR="00BF4B50" w:rsidRPr="00D4044B" w:rsidRDefault="00BF4B50" w:rsidP="00BF4B5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776FF"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092D1B9C" w14:textId="77777777" w:rsidR="00BF4B50" w:rsidRPr="00D4044B" w:rsidRDefault="00BF4B50" w:rsidP="00BF4B5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7796411C" w14:textId="77777777" w:rsidR="00BF4B50" w:rsidRDefault="00BF4B50" w:rsidP="00BF4B50">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266682C0" wp14:editId="45B2CC07">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A121E7" w14:textId="77777777" w:rsidR="00BF4B50" w:rsidRPr="00D4044B" w:rsidRDefault="00BF4B50" w:rsidP="00BF4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682C0"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AA121E7" w14:textId="77777777" w:rsidR="00BF4B50" w:rsidRPr="00D4044B" w:rsidRDefault="00BF4B50" w:rsidP="00BF4B50"/>
                  </w:txbxContent>
                </v:textbox>
              </v:rect>
            </w:pict>
          </mc:Fallback>
        </mc:AlternateContent>
      </w:r>
      <w:r>
        <w:rPr>
          <w:rFonts w:ascii="‚l‚r –¾’©" w:hint="eastAsia"/>
          <w:noProof/>
        </w:rPr>
        <w:drawing>
          <wp:anchor distT="0" distB="0" distL="114300" distR="114300" simplePos="0" relativeHeight="251660288" behindDoc="0" locked="0" layoutInCell="1" allowOverlap="1" wp14:anchorId="7749FEEF" wp14:editId="6CC60138">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A4CCAF4" w14:textId="77777777" w:rsidR="00BF4B50" w:rsidRDefault="00BF4B50" w:rsidP="00BF4B50">
      <w:pPr>
        <w:rPr>
          <w:rFonts w:ascii="‚l‚r –¾’©"/>
        </w:rPr>
      </w:pPr>
    </w:p>
    <w:p w14:paraId="4F12E641" w14:textId="77777777" w:rsidR="00BF4B50" w:rsidRDefault="00BF4B50" w:rsidP="00BF4B50">
      <w:pPr>
        <w:rPr>
          <w:rFonts w:ascii="‚l‚r –¾’©"/>
        </w:rPr>
      </w:pPr>
    </w:p>
    <w:p w14:paraId="23182FDF" w14:textId="77777777" w:rsidR="00BF4B50" w:rsidRDefault="00BF4B50" w:rsidP="00BF4B50">
      <w:pPr>
        <w:rPr>
          <w:rFonts w:ascii="‚l‚r –¾’©"/>
        </w:rPr>
      </w:pPr>
    </w:p>
    <w:p w14:paraId="71F132D5" w14:textId="77777777" w:rsidR="00BF4B50" w:rsidRDefault="00BF4B50" w:rsidP="00BF4B50">
      <w:pPr>
        <w:rPr>
          <w:rFonts w:ascii="‚l‚r –¾’©"/>
        </w:rPr>
      </w:pPr>
    </w:p>
    <w:p w14:paraId="4D3817C1" w14:textId="77777777" w:rsidR="00BF4B50" w:rsidRDefault="00BF4B50" w:rsidP="00BF4B50">
      <w:pPr>
        <w:rPr>
          <w:rFonts w:ascii="‚l‚r –¾’©"/>
        </w:rPr>
      </w:pPr>
    </w:p>
    <w:p w14:paraId="7BF4230C" w14:textId="77777777" w:rsidR="00BF4B50" w:rsidRDefault="00BF4B50" w:rsidP="00BF4B50">
      <w:pPr>
        <w:rPr>
          <w:rFonts w:ascii="‚l‚r –¾’©"/>
        </w:rPr>
      </w:pPr>
    </w:p>
    <w:p w14:paraId="5FF17EB1" w14:textId="77777777" w:rsidR="00BF4B50" w:rsidRDefault="00BF4B50" w:rsidP="00BF4B50">
      <w:pPr>
        <w:rPr>
          <w:rFonts w:ascii="‚l‚r –¾’©"/>
        </w:rPr>
      </w:pPr>
    </w:p>
    <w:p w14:paraId="4E96258A" w14:textId="77777777" w:rsidR="00BF4B50" w:rsidRDefault="00BF4B50" w:rsidP="00BF4B50">
      <w:pPr>
        <w:rPr>
          <w:rFonts w:ascii="‚l‚r –¾’©"/>
        </w:rPr>
      </w:pPr>
    </w:p>
    <w:p w14:paraId="712B05C8" w14:textId="77777777" w:rsidR="00BF4B50" w:rsidRDefault="00BF4B50" w:rsidP="00BF4B50">
      <w:pPr>
        <w:rPr>
          <w:rFonts w:ascii="‚l‚r –¾’©"/>
        </w:rPr>
      </w:pPr>
    </w:p>
    <w:p w14:paraId="1A89C404" w14:textId="77777777" w:rsidR="00BF4B50" w:rsidRDefault="00BF4B50" w:rsidP="00BF4B50">
      <w:pPr>
        <w:rPr>
          <w:rFonts w:ascii="‚l‚r –¾’©"/>
        </w:rPr>
      </w:pPr>
    </w:p>
    <w:p w14:paraId="683C68F8" w14:textId="77777777" w:rsidR="00BF4B50" w:rsidRDefault="00BF4B50" w:rsidP="00BF4B50">
      <w:pPr>
        <w:rPr>
          <w:rFonts w:ascii="‚l‚r –¾’©"/>
        </w:rPr>
      </w:pPr>
    </w:p>
    <w:p w14:paraId="74871904" w14:textId="77777777" w:rsidR="00BF4B50" w:rsidRDefault="00BF4B50" w:rsidP="00BF4B50">
      <w:pPr>
        <w:rPr>
          <w:rFonts w:ascii="‚l‚r –¾’©"/>
        </w:rPr>
      </w:pPr>
    </w:p>
    <w:p w14:paraId="52B0DEAE" w14:textId="77777777" w:rsidR="00BF4B50" w:rsidRDefault="00BF4B50" w:rsidP="00BF4B50">
      <w:pPr>
        <w:rPr>
          <w:rFonts w:ascii="‚l‚r –¾’©"/>
        </w:rPr>
      </w:pPr>
    </w:p>
    <w:p w14:paraId="6202ACF2" w14:textId="77777777" w:rsidR="00BF4B50" w:rsidRDefault="00BF4B50" w:rsidP="00BF4B50">
      <w:pPr>
        <w:rPr>
          <w:rFonts w:ascii="‚l‚r –¾’©"/>
        </w:rPr>
      </w:pPr>
    </w:p>
    <w:p w14:paraId="08FC806D" w14:textId="77777777" w:rsidR="00BF4B50" w:rsidRDefault="00BF4B50" w:rsidP="00BF4B50">
      <w:pPr>
        <w:rPr>
          <w:rFonts w:ascii="‚l‚r –¾’©"/>
        </w:rPr>
      </w:pPr>
    </w:p>
    <w:p w14:paraId="3B2B812A" w14:textId="77777777" w:rsidR="00BF4B50" w:rsidRDefault="00BF4B50" w:rsidP="00BF4B50">
      <w:pPr>
        <w:rPr>
          <w:rFonts w:ascii="‚l‚r –¾’©"/>
        </w:rPr>
      </w:pPr>
    </w:p>
    <w:p w14:paraId="18982566" w14:textId="77777777" w:rsidR="00BF4B50" w:rsidRDefault="00BF4B50" w:rsidP="00BF4B50">
      <w:pPr>
        <w:rPr>
          <w:rFonts w:ascii="‚l‚r –¾’©"/>
        </w:rPr>
      </w:pPr>
    </w:p>
    <w:p w14:paraId="323198C2" w14:textId="77777777" w:rsidR="00BF4B50" w:rsidRPr="00105406" w:rsidRDefault="00BF4B50" w:rsidP="00BF4B50">
      <w:pPr>
        <w:rPr>
          <w:rFonts w:ascii="‚l‚r –¾’©"/>
        </w:rPr>
      </w:pPr>
    </w:p>
    <w:p w14:paraId="33BE1302" w14:textId="77777777" w:rsidR="00BF4B50" w:rsidRPr="00D03637" w:rsidRDefault="00BF4B50" w:rsidP="00BF4B50">
      <w:pPr>
        <w:rPr>
          <w:rFonts w:ascii="‚l‚r –¾’©"/>
        </w:rPr>
      </w:pPr>
      <w:r>
        <w:rPr>
          <w:rFonts w:ascii="‚l‚r –¾’©" w:hint="eastAsia"/>
        </w:rPr>
        <w:t>【情報管理体制</w:t>
      </w:r>
      <w:r w:rsidRPr="00D03637">
        <w:rPr>
          <w:rFonts w:ascii="‚l‚r –¾’©" w:hint="eastAsia"/>
        </w:rPr>
        <w:t>図に記載すべき事項】</w:t>
      </w:r>
    </w:p>
    <w:p w14:paraId="1DEC06F9" w14:textId="77777777" w:rsidR="00BF4B50" w:rsidRDefault="00BF4B50" w:rsidP="00BF4B50">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2D450BB" w14:textId="77777777" w:rsidR="00BF4B50" w:rsidRPr="0088368A" w:rsidRDefault="00BF4B50" w:rsidP="00BF4B50">
      <w:pPr>
        <w:rPr>
          <w:rFonts w:ascii="‚l‚r –¾’©"/>
        </w:rPr>
      </w:pPr>
      <w:r>
        <w:rPr>
          <w:rFonts w:ascii="‚l‚r –¾’©" w:hint="eastAsia"/>
        </w:rPr>
        <w:t>・本事業の遂行のため最低限必要な範囲で情報取扱者を設定し記載すること。</w:t>
      </w:r>
    </w:p>
    <w:p w14:paraId="2629DA58" w14:textId="77777777" w:rsidR="00BF4B50" w:rsidRPr="00845BEC" w:rsidRDefault="00BF4B50" w:rsidP="00BF4B50">
      <w:pPr>
        <w:widowControl/>
        <w:ind w:left="-20" w:right="-20"/>
        <w:jc w:val="center"/>
        <w:rPr>
          <w:rFonts w:ascii="ＭＳ 明朝" w:hAnsi="ＭＳ 明朝"/>
        </w:rPr>
      </w:pPr>
      <w:r w:rsidRPr="00845BEC">
        <w:rPr>
          <w:rFonts w:ascii="ＭＳ 明朝" w:hAnsi="ＭＳ 明朝"/>
        </w:rPr>
        <w:br w:type="page"/>
      </w:r>
    </w:p>
    <w:p w14:paraId="2EAA3598" w14:textId="77777777" w:rsidR="00BF4B50" w:rsidRPr="00992C8C" w:rsidRDefault="00BF4B50" w:rsidP="00BF4B50">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lastRenderedPageBreak/>
        <w:t xml:space="preserve">　　　　　　　　　　　　　　　　　　　　　　　　　　　　　　　　　</w:t>
      </w:r>
      <w:r w:rsidRPr="00992C8C">
        <w:rPr>
          <w:rFonts w:ascii="ＭＳ 明朝" w:eastAsia="ＭＳ 明朝" w:hAnsi="ＭＳ 明朝" w:hint="eastAsia"/>
          <w:sz w:val="21"/>
          <w:szCs w:val="21"/>
        </w:rPr>
        <w:t>（別記） </w:t>
      </w:r>
    </w:p>
    <w:p w14:paraId="52D6C79B" w14:textId="77777777" w:rsidR="00BF4B50" w:rsidRPr="00992C8C" w:rsidRDefault="00BF4B50" w:rsidP="00BF4B50">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14B478C7"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A8A1A3F"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4F1DC651"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44DECB0"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7C7DFEEA"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08A95531" w14:textId="77777777" w:rsidR="00BF4B50" w:rsidRPr="00992C8C" w:rsidRDefault="00BF4B50" w:rsidP="00BF4B50">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6335E7C7"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609B93A"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5E13AA2E"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337484D2"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184B87"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77162858"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816C1EA"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0C19F0EC"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5A3C4914"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5CC58B5"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1B740CCB"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E1B96F2"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137A9B88"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61AD6D2C"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54216BC"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36F1DC2"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8D59828"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753B19F5"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775FCDA0"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1607C9F" w14:textId="77777777" w:rsidR="00BF4B50" w:rsidRPr="00992C8C" w:rsidRDefault="00BF4B50" w:rsidP="00BF4B50">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5D999F39"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97E4823"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2CA25F47"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6C2DE43B"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799A98A"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1D09E196"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F1FF1CA"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278B9200"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306CC5A5"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7E714E5"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571979BE"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7606517"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1812C886"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3A373C1"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509C79FF"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1E00FF09"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744B61E"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0B5912"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5864B58B"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A958391"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44E524FF"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25C923E1"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30722F07"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2782F38A"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（d）不正プログラム対策ソフトウェア等を定期的に全てのファイルを対象としたスキャンを実施するように構成すること。 </w:t>
      </w:r>
    </w:p>
    <w:p w14:paraId="65C5C05C"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6E717158"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1163AB4"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CD6B714"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43A29C4"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6614A8C"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0D75D0ED"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BDCD582"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61F7CC05"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A5AB5F4"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05033F31"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9BDD7E"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3E8D086F" w14:textId="77777777" w:rsidR="00BF4B50" w:rsidRPr="00992C8C" w:rsidRDefault="00BF4B50" w:rsidP="00BF4B50">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389661D" w14:textId="77777777" w:rsidR="00BF4B50" w:rsidRPr="00992C8C" w:rsidRDefault="00BF4B50" w:rsidP="00BF4B50">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91F2D92"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0C23F503"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A7B25B1"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161DA95"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20B5374"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678D745C"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38B5EADA"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35FF8995"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274DF18C"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74384838" w14:textId="77777777" w:rsidR="00BF4B50" w:rsidRPr="00992C8C" w:rsidRDefault="00BF4B50" w:rsidP="00BF4B50">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E378DAC"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42C6BE"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30CF36E6"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79E129"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③実行プログラムの形式以外にコンテンツを提供する手段がない場合を除き、実行プログラム形式でコンテンツを提供しないこと。 </w:t>
      </w:r>
    </w:p>
    <w:p w14:paraId="16BF9FF0"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677CF3"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2D314A0C"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6F28B0B"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31CD1949"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4FDBC4" w14:textId="77777777" w:rsidR="00BF4B50" w:rsidRPr="00992C8C" w:rsidRDefault="00BF4B50" w:rsidP="00BF4B50">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6AEA44E"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4E1FD5C"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3CC16EAA"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3BF4B18" w14:textId="77777777" w:rsidR="00BF4B50" w:rsidRPr="00992C8C" w:rsidRDefault="00BF4B50" w:rsidP="00BF4B50">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CB0C1AB" w14:textId="77777777" w:rsidR="00BF4B50" w:rsidRPr="00992C8C" w:rsidRDefault="00BF4B50" w:rsidP="00BF4B50">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640290D0" w14:textId="77777777" w:rsidR="00BF4B50" w:rsidRDefault="00BF4B50" w:rsidP="00BF4B50">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517A77A5" w14:textId="77777777" w:rsidR="00BF4B50" w:rsidRPr="00992C8C" w:rsidRDefault="00BF4B50" w:rsidP="00BF4B50">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lastRenderedPageBreak/>
        <w:t>別紙 </w:t>
      </w:r>
    </w:p>
    <w:p w14:paraId="624CC6FC" w14:textId="77777777" w:rsidR="00BF4B50" w:rsidRPr="00992C8C" w:rsidRDefault="00BF4B50" w:rsidP="00BF4B50">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67AADC7" w14:textId="77777777" w:rsidR="00BF4B50" w:rsidRPr="00992C8C" w:rsidRDefault="00BF4B50" w:rsidP="00BF4B50">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令和</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年</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月</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日 </w:t>
      </w:r>
    </w:p>
    <w:p w14:paraId="1B698B47" w14:textId="77777777" w:rsidR="00BF4B50" w:rsidRPr="00992C8C" w:rsidRDefault="00BF4B50" w:rsidP="00BF4B50">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B10F06B" w14:textId="77777777" w:rsidR="00BF4B50" w:rsidRPr="00992C8C" w:rsidRDefault="00BF4B50" w:rsidP="00BF4B50">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経済産業省○○○課長　殿 </w:t>
      </w:r>
    </w:p>
    <w:p w14:paraId="13E4199B" w14:textId="77777777" w:rsidR="00BF4B50" w:rsidRPr="00992C8C" w:rsidRDefault="00BF4B50" w:rsidP="00BF4B50">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0B715E4" w14:textId="77777777" w:rsidR="00BF4B50" w:rsidRPr="00992C8C" w:rsidRDefault="00BF4B50" w:rsidP="00BF4B50">
      <w:pPr>
        <w:widowControl/>
        <w:ind w:left="300" w:firstLine="504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住　　　　　所 </w:t>
      </w:r>
    </w:p>
    <w:p w14:paraId="7ACFA9B6" w14:textId="77777777" w:rsidR="00BF4B50" w:rsidRPr="00992C8C" w:rsidRDefault="00BF4B50" w:rsidP="00BF4B50">
      <w:pPr>
        <w:widowControl/>
        <w:ind w:left="300" w:firstLine="42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名　　　　　称 </w:t>
      </w:r>
    </w:p>
    <w:p w14:paraId="0BAE9BD0" w14:textId="77777777" w:rsidR="00BF4B50" w:rsidRPr="00992C8C" w:rsidRDefault="00BF4B50" w:rsidP="00BF4B50">
      <w:pPr>
        <w:widowControl/>
        <w:ind w:left="225" w:firstLine="31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代 表 者 氏 名 </w:t>
      </w:r>
    </w:p>
    <w:p w14:paraId="449C353B" w14:textId="77777777" w:rsidR="00BF4B50" w:rsidRPr="00992C8C" w:rsidRDefault="00BF4B50" w:rsidP="00BF4B50">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7B2FAE4" w14:textId="77777777" w:rsidR="00BF4B50" w:rsidRPr="00992C8C" w:rsidRDefault="00BF4B50" w:rsidP="00BF4B50">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684FCA3A" w14:textId="77777777" w:rsidR="00BF4B50" w:rsidRPr="00992C8C" w:rsidRDefault="00BF4B50" w:rsidP="00BF4B50">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80E0543"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2CECAE49"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EE70349" w14:textId="77777777" w:rsidR="00BF4B50" w:rsidRPr="00992C8C" w:rsidRDefault="00BF4B50" w:rsidP="00BF4B50">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4F75B60D" w14:textId="77777777" w:rsidR="00BF4B50" w:rsidRPr="00992C8C" w:rsidRDefault="00BF4B50" w:rsidP="00BF4B50">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1D5E2D7"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BF4B50" w:rsidRPr="00992C8C" w14:paraId="6F99EB65" w14:textId="77777777" w:rsidTr="009B1B61">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56C554E"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18116D47"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0F3FD4CF" w14:textId="77777777" w:rsidTr="009B1B61">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EE88124"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38AF413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366657B7"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1ED3CE10" w14:textId="77777777" w:rsidR="00BF4B50" w:rsidRPr="00992C8C" w:rsidRDefault="00BF4B50" w:rsidP="00BF4B50">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E94EC84"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BF4B50" w:rsidRPr="00992C8C" w14:paraId="2D334F89" w14:textId="77777777" w:rsidTr="009B1B61">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2426056" w14:textId="77777777" w:rsidR="00BF4B50" w:rsidRPr="00992C8C" w:rsidRDefault="00BF4B50" w:rsidP="009B1B61">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776C205" w14:textId="77777777" w:rsidR="00BF4B50" w:rsidRPr="00992C8C" w:rsidRDefault="00BF4B50" w:rsidP="009B1B61">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1FE208C" w14:textId="77777777" w:rsidR="00BF4B50" w:rsidRPr="00992C8C" w:rsidRDefault="00BF4B50" w:rsidP="009B1B61">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BF4B50" w:rsidRPr="00992C8C" w14:paraId="7E3AD11F" w14:textId="77777777" w:rsidTr="009B1B6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47F08D9"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8832AA6"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B07F687"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B8952D1"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0D9BEE6A" w14:textId="77777777" w:rsidTr="009B1B6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175911E"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64CF34F"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1ED525"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6E3D62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59C30605" w14:textId="77777777" w:rsidTr="009B1B6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216143A"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412C5FF"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4281B5"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576CDD4"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3F45AB05" w14:textId="77777777" w:rsidTr="009B1B6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9CADD03"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68D84D8"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E2E3A9E"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E8BABAC"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4AD65DE6" w14:textId="77777777" w:rsidTr="009B1B61">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EBEA7DE"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33AF3AD"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7A2E96C"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2FE1A934"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F2508FA"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71B069F6" w14:textId="77777777" w:rsidTr="009B1B61">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CDD1CC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9A66239"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1313AD"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9E6AE11"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7AE95F9C" w14:textId="77777777" w:rsidTr="009B1B61">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7DDED84"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7EDB134"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4B3DFF9"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3A42341"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0ECEAC51" w14:textId="77777777" w:rsidTr="009B1B6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605CC32"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77782FE"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EE9022C"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1C0518C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94F02D"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79D5503E" w14:textId="77777777" w:rsidTr="009B1B61">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9B55B38"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D794B3C"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148191C"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5F8189E"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70A7F071" w14:textId="77777777" w:rsidTr="009B1B61">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7745B7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15E62207"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8B41DB1"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0E3DD26"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41125CE1" w14:textId="77777777" w:rsidTr="009B1B6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5BFFFC8"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1C488AD"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BBC39C7"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F015479"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7E1EB480" w14:textId="77777777" w:rsidTr="009B1B6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882030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EBBBF00"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39B1C2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0948E2A"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46EB91AE" w14:textId="77777777" w:rsidTr="009B1B6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AFF8B22"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8898246"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E579911"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197C84A"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48A4D1F5" w14:textId="77777777" w:rsidTr="009B1B6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6408F09"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5BC2969"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E8D4C28"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2DAF580C"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AD1A312"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769B3CC"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4D234CCF" w14:textId="77777777" w:rsidR="00BF4B50" w:rsidRPr="00992C8C" w:rsidRDefault="00BF4B50" w:rsidP="009B1B61">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5E4687C6" w14:textId="77777777" w:rsidR="00BF4B50" w:rsidRPr="00992C8C" w:rsidRDefault="00BF4B50" w:rsidP="009B1B61">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52D3AA52" w14:textId="77777777" w:rsidR="00BF4B50" w:rsidRPr="00992C8C" w:rsidRDefault="00BF4B50" w:rsidP="009B1B61">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1D39DB24" w14:textId="77777777" w:rsidR="00BF4B50" w:rsidRPr="00992C8C" w:rsidRDefault="00BF4B50" w:rsidP="009B1B61">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F98B544" w14:textId="77777777" w:rsidR="00BF4B50" w:rsidRPr="00992C8C" w:rsidRDefault="00BF4B50" w:rsidP="009B1B61">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306ECC98"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25ABA35C"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44A6C67B"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4D193027"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5A592F58"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2A7A2161"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2A5F5AFC" w14:textId="77777777" w:rsidR="00BF4B50" w:rsidRPr="00992C8C" w:rsidRDefault="00BF4B50" w:rsidP="009B1B61">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・サービス開始前および、運用中においては年１回以上、ポートスキャン、脆弱性検査を含むプラットフォーム診断を実施し、脆弱性を検出した場合には必要な対策を実施すること。 </w:t>
            </w:r>
          </w:p>
          <w:p w14:paraId="273239BC" w14:textId="77777777" w:rsidR="00BF4B50" w:rsidRPr="00992C8C" w:rsidRDefault="00BF4B50" w:rsidP="009B1B61">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4CDDA003" w14:textId="77777777" w:rsidR="00BF4B50" w:rsidRPr="00992C8C" w:rsidRDefault="00BF4B50" w:rsidP="009B1B61">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6D506E33"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1A095EF"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4B50" w:rsidRPr="00992C8C" w14:paraId="76BDD549" w14:textId="77777777" w:rsidTr="009B1B6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6177F90"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E85B62A"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AAA5707"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23D9856E"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6AE0974A" w14:textId="77777777" w:rsidR="00BF4B50" w:rsidRPr="00992C8C" w:rsidRDefault="00BF4B50" w:rsidP="009B1B61">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4518D2EA" w14:textId="77777777" w:rsidR="00BF4B50" w:rsidRPr="00992C8C" w:rsidRDefault="00BF4B50" w:rsidP="009B1B61">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64603D89" w14:textId="77777777" w:rsidR="00BF4B50" w:rsidRPr="00992C8C" w:rsidRDefault="00BF4B50" w:rsidP="009B1B61">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5B25AB80"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4F313B92"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2EC7235C"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28A459AA"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44108F0C" w14:textId="77777777" w:rsidR="00BF4B50" w:rsidRPr="00992C8C" w:rsidRDefault="00BF4B50" w:rsidP="009B1B61">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4C935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B50" w:rsidRPr="00992C8C" w14:paraId="0525F32A" w14:textId="77777777" w:rsidTr="009B1B61">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BAC3971"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924A1DB"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D622780"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59922447"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6869C45" w14:textId="77777777" w:rsidR="00BF4B50" w:rsidRPr="00992C8C" w:rsidRDefault="00BF4B50" w:rsidP="009B1B61">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1BEE3B8C" w14:textId="77777777" w:rsidR="00BF4B50" w:rsidRPr="00992C8C" w:rsidRDefault="00BF4B50" w:rsidP="00BF4B50">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1D6F208F" w14:textId="77777777" w:rsidR="00BF4B50" w:rsidRPr="00992C8C" w:rsidRDefault="00BF4B50" w:rsidP="00BF4B50">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4B40D85A" w14:textId="77777777" w:rsidR="00BF4B50" w:rsidRPr="00992C8C" w:rsidRDefault="00BF4B50" w:rsidP="00BF4B50">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lastRenderedPageBreak/>
        <w:t>２．上記に記載のない項目を追加することは妨げないが、事前に経済産業省と相談すること。 </w:t>
      </w:r>
    </w:p>
    <w:p w14:paraId="11B8DCB3" w14:textId="77777777" w:rsidR="00BF4B50" w:rsidRPr="00992C8C" w:rsidRDefault="00BF4B50" w:rsidP="00BF4B50">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22977EBB" w14:textId="77777777" w:rsidR="00481583" w:rsidRDefault="00481583" w:rsidP="006C2794">
      <w:pPr>
        <w:rPr>
          <w:rFonts w:ascii="Century" w:hAnsi="Century" w:cs="TT61EBDD1CtCID"/>
          <w:kern w:val="0"/>
          <w:szCs w:val="21"/>
        </w:rPr>
      </w:pPr>
    </w:p>
    <w:sectPr w:rsidR="00481583" w:rsidSect="00A91F6E">
      <w:headerReference w:type="default" r:id="rId16"/>
      <w:footerReference w:type="default" r:id="rId17"/>
      <w:headerReference w:type="first" r:id="rId18"/>
      <w:pgSz w:w="11907" w:h="16839" w:code="9"/>
      <w:pgMar w:top="1259"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608F" w14:textId="77777777" w:rsidR="00E90CBB" w:rsidRDefault="00E90CBB" w:rsidP="00382485">
      <w:r>
        <w:separator/>
      </w:r>
    </w:p>
  </w:endnote>
  <w:endnote w:type="continuationSeparator" w:id="0">
    <w:p w14:paraId="149373B8" w14:textId="77777777" w:rsidR="00E90CBB" w:rsidRDefault="00E90CBB" w:rsidP="00382485">
      <w:r>
        <w:continuationSeparator/>
      </w:r>
    </w:p>
  </w:endnote>
  <w:endnote w:type="continuationNotice" w:id="1">
    <w:p w14:paraId="452984AF" w14:textId="77777777" w:rsidR="00E90CBB" w:rsidRDefault="00E90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Yu Gothic"/>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T61EBDD1CtCID">
    <w:altName w:val="Yu Gothic"/>
    <w:panose1 w:val="00000000000000000000"/>
    <w:charset w:val="80"/>
    <w:family w:val="auto"/>
    <w:notTrueType/>
    <w:pitch w:val="default"/>
    <w:sig w:usb0="00000001" w:usb1="08070000" w:usb2="00000010" w:usb3="00000000" w:csb0="00020000" w:csb1="00000000"/>
  </w:font>
  <w:font w:name="‚l‚r –¾’©">
    <w:altName w:val="Cambria"/>
    <w:panose1 w:val="00000000000000000000"/>
    <w:charset w:val="00"/>
    <w:family w:val="roman"/>
    <w:notTrueType/>
    <w:pitch w:val="fixed"/>
    <w:sig w:usb0="00000003" w:usb1="00000000" w:usb2="00000000" w:usb3="00000000" w:csb0="00000001" w:csb1="00000000"/>
  </w:font>
  <w:font w:name="Meiryo UI">
    <w:altName w:val="Yu Gothic"/>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642881"/>
      <w:docPartObj>
        <w:docPartGallery w:val="Page Numbers (Bottom of Page)"/>
        <w:docPartUnique/>
      </w:docPartObj>
    </w:sdtPr>
    <w:sdtEndPr/>
    <w:sdtContent>
      <w:p w14:paraId="3A573896" w14:textId="1E2F5848" w:rsidR="0000671F" w:rsidRDefault="0000671F">
        <w:pPr>
          <w:pStyle w:val="a6"/>
          <w:jc w:val="center"/>
        </w:pPr>
        <w:r>
          <w:fldChar w:fldCharType="begin"/>
        </w:r>
        <w:r>
          <w:instrText>PAGE   \* MERGEFORMAT</w:instrText>
        </w:r>
        <w:r>
          <w:fldChar w:fldCharType="separate"/>
        </w:r>
        <w:r w:rsidR="00DE4400" w:rsidRPr="00DE440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ED22" w14:textId="77777777" w:rsidR="00E90CBB" w:rsidRDefault="00E90CBB" w:rsidP="00382485">
      <w:r>
        <w:separator/>
      </w:r>
    </w:p>
  </w:footnote>
  <w:footnote w:type="continuationSeparator" w:id="0">
    <w:p w14:paraId="0A2C3D0E" w14:textId="77777777" w:rsidR="00E90CBB" w:rsidRDefault="00E90CBB" w:rsidP="00382485">
      <w:r>
        <w:continuationSeparator/>
      </w:r>
    </w:p>
  </w:footnote>
  <w:footnote w:type="continuationNotice" w:id="1">
    <w:p w14:paraId="4BF3D6F3" w14:textId="77777777" w:rsidR="00E90CBB" w:rsidRDefault="00E90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CAA3" w14:textId="775734B3" w:rsidR="00A95C45" w:rsidRDefault="00A95C45" w:rsidP="00A95C45">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6837" w14:textId="5DBAC155" w:rsidR="007401D6" w:rsidRDefault="0045141D" w:rsidP="007401D6">
    <w:pPr>
      <w:pStyle w:val="a4"/>
      <w:jc w:val="right"/>
    </w:pPr>
    <w:r>
      <w:rPr>
        <w:rFonts w:hint="eastAsia"/>
      </w:rPr>
      <w:t>（</w:t>
    </w:r>
    <w:r w:rsidR="00B453CB">
      <w:rPr>
        <w:rFonts w:hint="eastAsia"/>
      </w:rPr>
      <w:t>別紙１</w:t>
    </w:r>
    <w:r>
      <w:rPr>
        <w:rFonts w:hint="eastAsia"/>
      </w:rPr>
      <w:t>）</w:t>
    </w:r>
  </w:p>
  <w:p w14:paraId="6ABB8F0A" w14:textId="386B5564" w:rsidR="00B453CB" w:rsidRDefault="00B453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A92"/>
    <w:multiLevelType w:val="hybridMultilevel"/>
    <w:tmpl w:val="D6807538"/>
    <w:lvl w:ilvl="0" w:tplc="54083D08">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208C436A"/>
    <w:multiLevelType w:val="hybridMultilevel"/>
    <w:tmpl w:val="5E3C8BBC"/>
    <w:lvl w:ilvl="0" w:tplc="985C899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F75CB"/>
    <w:multiLevelType w:val="hybridMultilevel"/>
    <w:tmpl w:val="96E07F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1E2172"/>
    <w:multiLevelType w:val="hybridMultilevel"/>
    <w:tmpl w:val="5E82FA16"/>
    <w:lvl w:ilvl="0" w:tplc="BF3C0DD8">
      <w:start w:val="1"/>
      <w:numFmt w:val="decimalEnclosedCircle"/>
      <w:lvlText w:val="%1"/>
      <w:lvlJc w:val="left"/>
      <w:pPr>
        <w:ind w:left="1212" w:hanging="786"/>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3F15C34"/>
    <w:multiLevelType w:val="hybridMultilevel"/>
    <w:tmpl w:val="EC1204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402375"/>
    <w:multiLevelType w:val="hybridMultilevel"/>
    <w:tmpl w:val="D0A604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47030"/>
    <w:multiLevelType w:val="hybridMultilevel"/>
    <w:tmpl w:val="EB68767A"/>
    <w:lvl w:ilvl="0" w:tplc="8556AFE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F9E1FC8"/>
    <w:multiLevelType w:val="hybridMultilevel"/>
    <w:tmpl w:val="C4C8A4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510190"/>
    <w:multiLevelType w:val="hybridMultilevel"/>
    <w:tmpl w:val="154A0C42"/>
    <w:lvl w:ilvl="0" w:tplc="79AE9D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A13089"/>
    <w:multiLevelType w:val="hybridMultilevel"/>
    <w:tmpl w:val="5BA2D6A0"/>
    <w:lvl w:ilvl="0" w:tplc="8556AF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0" w15:restartNumberingAfterBreak="0">
    <w:nsid w:val="7CD7111B"/>
    <w:multiLevelType w:val="hybridMultilevel"/>
    <w:tmpl w:val="4A7AC34C"/>
    <w:lvl w:ilvl="0" w:tplc="5470DEA6">
      <w:start w:val="1"/>
      <w:numFmt w:val="decimalEnclosedCircle"/>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102412967">
    <w:abstractNumId w:val="1"/>
  </w:num>
  <w:num w:numId="2" w16cid:durableId="241960558">
    <w:abstractNumId w:val="8"/>
  </w:num>
  <w:num w:numId="3" w16cid:durableId="1152520353">
    <w:abstractNumId w:val="6"/>
  </w:num>
  <w:num w:numId="4" w16cid:durableId="1662657121">
    <w:abstractNumId w:val="10"/>
  </w:num>
  <w:num w:numId="5" w16cid:durableId="1290623860">
    <w:abstractNumId w:val="5"/>
  </w:num>
  <w:num w:numId="6" w16cid:durableId="1641689223">
    <w:abstractNumId w:val="4"/>
  </w:num>
  <w:num w:numId="7" w16cid:durableId="684792332">
    <w:abstractNumId w:val="7"/>
  </w:num>
  <w:num w:numId="8" w16cid:durableId="1056078544">
    <w:abstractNumId w:val="9"/>
  </w:num>
  <w:num w:numId="9" w16cid:durableId="33383480">
    <w:abstractNumId w:val="2"/>
  </w:num>
  <w:num w:numId="10" w16cid:durableId="2118677617">
    <w:abstractNumId w:val="3"/>
  </w:num>
  <w:num w:numId="11" w16cid:durableId="147930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34"/>
    <w:rsid w:val="000049EC"/>
    <w:rsid w:val="0000671F"/>
    <w:rsid w:val="00007794"/>
    <w:rsid w:val="0001228D"/>
    <w:rsid w:val="00016221"/>
    <w:rsid w:val="00016ACA"/>
    <w:rsid w:val="00016E45"/>
    <w:rsid w:val="000205DB"/>
    <w:rsid w:val="00020F6F"/>
    <w:rsid w:val="000223DF"/>
    <w:rsid w:val="000333BA"/>
    <w:rsid w:val="000341F5"/>
    <w:rsid w:val="00041854"/>
    <w:rsid w:val="00045086"/>
    <w:rsid w:val="00045AF7"/>
    <w:rsid w:val="0004710E"/>
    <w:rsid w:val="00047699"/>
    <w:rsid w:val="000504AB"/>
    <w:rsid w:val="0005065F"/>
    <w:rsid w:val="00060F1E"/>
    <w:rsid w:val="00063591"/>
    <w:rsid w:val="0006633C"/>
    <w:rsid w:val="00067E99"/>
    <w:rsid w:val="00076482"/>
    <w:rsid w:val="00083972"/>
    <w:rsid w:val="00083CFE"/>
    <w:rsid w:val="00084549"/>
    <w:rsid w:val="00093801"/>
    <w:rsid w:val="000A081A"/>
    <w:rsid w:val="000A17A5"/>
    <w:rsid w:val="000A4B01"/>
    <w:rsid w:val="000A7338"/>
    <w:rsid w:val="000B3946"/>
    <w:rsid w:val="000B395D"/>
    <w:rsid w:val="000C1DC1"/>
    <w:rsid w:val="000C73BE"/>
    <w:rsid w:val="000C73E9"/>
    <w:rsid w:val="000C79FA"/>
    <w:rsid w:val="000D1147"/>
    <w:rsid w:val="000D78DC"/>
    <w:rsid w:val="000E1A30"/>
    <w:rsid w:val="000E2176"/>
    <w:rsid w:val="000E3160"/>
    <w:rsid w:val="000E592F"/>
    <w:rsid w:val="000E6276"/>
    <w:rsid w:val="000E64AB"/>
    <w:rsid w:val="000E7FD4"/>
    <w:rsid w:val="000F0716"/>
    <w:rsid w:val="000F20D4"/>
    <w:rsid w:val="000F2487"/>
    <w:rsid w:val="000F500B"/>
    <w:rsid w:val="000F6CD8"/>
    <w:rsid w:val="00100954"/>
    <w:rsid w:val="00112563"/>
    <w:rsid w:val="00112AD0"/>
    <w:rsid w:val="00115B7F"/>
    <w:rsid w:val="00123EA8"/>
    <w:rsid w:val="00125775"/>
    <w:rsid w:val="00125B1A"/>
    <w:rsid w:val="00125C0B"/>
    <w:rsid w:val="00132D96"/>
    <w:rsid w:val="00135E8E"/>
    <w:rsid w:val="00136969"/>
    <w:rsid w:val="00137904"/>
    <w:rsid w:val="001411F8"/>
    <w:rsid w:val="00142CAA"/>
    <w:rsid w:val="0014357E"/>
    <w:rsid w:val="00146022"/>
    <w:rsid w:val="001508FA"/>
    <w:rsid w:val="00154525"/>
    <w:rsid w:val="00154543"/>
    <w:rsid w:val="00160095"/>
    <w:rsid w:val="00164FF7"/>
    <w:rsid w:val="00165C6E"/>
    <w:rsid w:val="00166944"/>
    <w:rsid w:val="00170BF2"/>
    <w:rsid w:val="00172CA9"/>
    <w:rsid w:val="00172E3C"/>
    <w:rsid w:val="00175356"/>
    <w:rsid w:val="00175B62"/>
    <w:rsid w:val="00181CEC"/>
    <w:rsid w:val="0018619B"/>
    <w:rsid w:val="001861F6"/>
    <w:rsid w:val="0018757E"/>
    <w:rsid w:val="00192870"/>
    <w:rsid w:val="00193197"/>
    <w:rsid w:val="00194EA5"/>
    <w:rsid w:val="00196A33"/>
    <w:rsid w:val="00196BCE"/>
    <w:rsid w:val="00197BC9"/>
    <w:rsid w:val="001A0151"/>
    <w:rsid w:val="001A0798"/>
    <w:rsid w:val="001A0E47"/>
    <w:rsid w:val="001A0FB4"/>
    <w:rsid w:val="001A110E"/>
    <w:rsid w:val="001A2E10"/>
    <w:rsid w:val="001A4A9F"/>
    <w:rsid w:val="001B1A59"/>
    <w:rsid w:val="001B281B"/>
    <w:rsid w:val="001B49E5"/>
    <w:rsid w:val="001B6E1D"/>
    <w:rsid w:val="001C700F"/>
    <w:rsid w:val="001D0266"/>
    <w:rsid w:val="001D02EE"/>
    <w:rsid w:val="001D06D0"/>
    <w:rsid w:val="001D384B"/>
    <w:rsid w:val="001D479A"/>
    <w:rsid w:val="001E0421"/>
    <w:rsid w:val="001E07DB"/>
    <w:rsid w:val="001E0823"/>
    <w:rsid w:val="001E18CA"/>
    <w:rsid w:val="001E374A"/>
    <w:rsid w:val="001E661B"/>
    <w:rsid w:val="001F0FC5"/>
    <w:rsid w:val="001F1490"/>
    <w:rsid w:val="001F2BC3"/>
    <w:rsid w:val="001F4263"/>
    <w:rsid w:val="00202A57"/>
    <w:rsid w:val="0020430F"/>
    <w:rsid w:val="00206839"/>
    <w:rsid w:val="00215C9C"/>
    <w:rsid w:val="00217044"/>
    <w:rsid w:val="00222BA4"/>
    <w:rsid w:val="00222E71"/>
    <w:rsid w:val="00224F59"/>
    <w:rsid w:val="00231EC3"/>
    <w:rsid w:val="00232F93"/>
    <w:rsid w:val="00235F31"/>
    <w:rsid w:val="00237877"/>
    <w:rsid w:val="00244E88"/>
    <w:rsid w:val="00250050"/>
    <w:rsid w:val="00250D24"/>
    <w:rsid w:val="00252AC9"/>
    <w:rsid w:val="00256905"/>
    <w:rsid w:val="00267410"/>
    <w:rsid w:val="00272E9C"/>
    <w:rsid w:val="0027406F"/>
    <w:rsid w:val="00275BBC"/>
    <w:rsid w:val="00277716"/>
    <w:rsid w:val="00281EC6"/>
    <w:rsid w:val="00286C63"/>
    <w:rsid w:val="00292C9C"/>
    <w:rsid w:val="00292E01"/>
    <w:rsid w:val="00295270"/>
    <w:rsid w:val="00296473"/>
    <w:rsid w:val="002A0A5E"/>
    <w:rsid w:val="002A0B3B"/>
    <w:rsid w:val="002A1B63"/>
    <w:rsid w:val="002A33F5"/>
    <w:rsid w:val="002A5C00"/>
    <w:rsid w:val="002A6568"/>
    <w:rsid w:val="002B00AC"/>
    <w:rsid w:val="002B13D8"/>
    <w:rsid w:val="002B28DA"/>
    <w:rsid w:val="002B2FF1"/>
    <w:rsid w:val="002B52E0"/>
    <w:rsid w:val="002C735A"/>
    <w:rsid w:val="002D170B"/>
    <w:rsid w:val="002E0D40"/>
    <w:rsid w:val="002E271E"/>
    <w:rsid w:val="002E5CAC"/>
    <w:rsid w:val="002E639D"/>
    <w:rsid w:val="002E6BD4"/>
    <w:rsid w:val="002F1FC4"/>
    <w:rsid w:val="002F32F3"/>
    <w:rsid w:val="002F4475"/>
    <w:rsid w:val="002F4F3F"/>
    <w:rsid w:val="002F5C8F"/>
    <w:rsid w:val="002F6FA9"/>
    <w:rsid w:val="002F75D8"/>
    <w:rsid w:val="002F789F"/>
    <w:rsid w:val="00300160"/>
    <w:rsid w:val="003008DA"/>
    <w:rsid w:val="00302B52"/>
    <w:rsid w:val="003038ED"/>
    <w:rsid w:val="00303CF1"/>
    <w:rsid w:val="00310A39"/>
    <w:rsid w:val="00310C95"/>
    <w:rsid w:val="003156C8"/>
    <w:rsid w:val="0031708F"/>
    <w:rsid w:val="00317683"/>
    <w:rsid w:val="00317CB1"/>
    <w:rsid w:val="00320514"/>
    <w:rsid w:val="00320BDB"/>
    <w:rsid w:val="00320C9C"/>
    <w:rsid w:val="00322ACD"/>
    <w:rsid w:val="0032321C"/>
    <w:rsid w:val="00330969"/>
    <w:rsid w:val="00333A5B"/>
    <w:rsid w:val="00333AEC"/>
    <w:rsid w:val="00334509"/>
    <w:rsid w:val="00334B8E"/>
    <w:rsid w:val="00336214"/>
    <w:rsid w:val="00343B37"/>
    <w:rsid w:val="0034635E"/>
    <w:rsid w:val="0034688A"/>
    <w:rsid w:val="00347F0D"/>
    <w:rsid w:val="00351257"/>
    <w:rsid w:val="003562D2"/>
    <w:rsid w:val="00356C5D"/>
    <w:rsid w:val="0037232F"/>
    <w:rsid w:val="003744DD"/>
    <w:rsid w:val="00375C7E"/>
    <w:rsid w:val="00380B17"/>
    <w:rsid w:val="003816BD"/>
    <w:rsid w:val="00381B61"/>
    <w:rsid w:val="00382485"/>
    <w:rsid w:val="00382C7E"/>
    <w:rsid w:val="0038601F"/>
    <w:rsid w:val="00390255"/>
    <w:rsid w:val="00391CC6"/>
    <w:rsid w:val="00393300"/>
    <w:rsid w:val="00394A9A"/>
    <w:rsid w:val="003A17D5"/>
    <w:rsid w:val="003A1912"/>
    <w:rsid w:val="003A5990"/>
    <w:rsid w:val="003A6997"/>
    <w:rsid w:val="003A6E1D"/>
    <w:rsid w:val="003A6E54"/>
    <w:rsid w:val="003B363F"/>
    <w:rsid w:val="003B37A1"/>
    <w:rsid w:val="003B3935"/>
    <w:rsid w:val="003B3CB7"/>
    <w:rsid w:val="003B3EFA"/>
    <w:rsid w:val="003B40DC"/>
    <w:rsid w:val="003B40E2"/>
    <w:rsid w:val="003B4391"/>
    <w:rsid w:val="003B7A8E"/>
    <w:rsid w:val="003B7C1D"/>
    <w:rsid w:val="003C1EF3"/>
    <w:rsid w:val="003C378B"/>
    <w:rsid w:val="003C4193"/>
    <w:rsid w:val="003C6EA7"/>
    <w:rsid w:val="003D2719"/>
    <w:rsid w:val="003D62D5"/>
    <w:rsid w:val="003D767B"/>
    <w:rsid w:val="003E3963"/>
    <w:rsid w:val="003E424D"/>
    <w:rsid w:val="003E54B2"/>
    <w:rsid w:val="003E62DC"/>
    <w:rsid w:val="003E678E"/>
    <w:rsid w:val="003F03AD"/>
    <w:rsid w:val="003F1822"/>
    <w:rsid w:val="003F1DFB"/>
    <w:rsid w:val="003F23F7"/>
    <w:rsid w:val="003F270A"/>
    <w:rsid w:val="003F2D6E"/>
    <w:rsid w:val="003F3D63"/>
    <w:rsid w:val="003F4D9B"/>
    <w:rsid w:val="004019A9"/>
    <w:rsid w:val="004040F5"/>
    <w:rsid w:val="0040568A"/>
    <w:rsid w:val="0040681E"/>
    <w:rsid w:val="004074E6"/>
    <w:rsid w:val="00410F49"/>
    <w:rsid w:val="00415A3D"/>
    <w:rsid w:val="004273CD"/>
    <w:rsid w:val="00432B0F"/>
    <w:rsid w:val="004337A1"/>
    <w:rsid w:val="00433B9B"/>
    <w:rsid w:val="004356B6"/>
    <w:rsid w:val="00436DC0"/>
    <w:rsid w:val="00441805"/>
    <w:rsid w:val="00441AEB"/>
    <w:rsid w:val="00441D36"/>
    <w:rsid w:val="0045141D"/>
    <w:rsid w:val="00453345"/>
    <w:rsid w:val="00454335"/>
    <w:rsid w:val="004556E6"/>
    <w:rsid w:val="004562DF"/>
    <w:rsid w:val="0045651E"/>
    <w:rsid w:val="0046232E"/>
    <w:rsid w:val="00465F85"/>
    <w:rsid w:val="004713E1"/>
    <w:rsid w:val="00473A64"/>
    <w:rsid w:val="00473F5E"/>
    <w:rsid w:val="004752A6"/>
    <w:rsid w:val="00477361"/>
    <w:rsid w:val="00481425"/>
    <w:rsid w:val="00481583"/>
    <w:rsid w:val="004868DA"/>
    <w:rsid w:val="004871F6"/>
    <w:rsid w:val="0049257A"/>
    <w:rsid w:val="00492615"/>
    <w:rsid w:val="00493099"/>
    <w:rsid w:val="004A29A6"/>
    <w:rsid w:val="004A4072"/>
    <w:rsid w:val="004A42C2"/>
    <w:rsid w:val="004A441A"/>
    <w:rsid w:val="004B2D98"/>
    <w:rsid w:val="004B7C22"/>
    <w:rsid w:val="004C4220"/>
    <w:rsid w:val="004D1835"/>
    <w:rsid w:val="004E698C"/>
    <w:rsid w:val="004F1788"/>
    <w:rsid w:val="004F18CF"/>
    <w:rsid w:val="004F4CB7"/>
    <w:rsid w:val="004F5B1B"/>
    <w:rsid w:val="00500E85"/>
    <w:rsid w:val="005026A8"/>
    <w:rsid w:val="00512124"/>
    <w:rsid w:val="005124C3"/>
    <w:rsid w:val="00513A55"/>
    <w:rsid w:val="00515119"/>
    <w:rsid w:val="00521FD5"/>
    <w:rsid w:val="00524272"/>
    <w:rsid w:val="00524D1A"/>
    <w:rsid w:val="00527CDE"/>
    <w:rsid w:val="0053138A"/>
    <w:rsid w:val="005331DA"/>
    <w:rsid w:val="005353DC"/>
    <w:rsid w:val="005356B4"/>
    <w:rsid w:val="00541436"/>
    <w:rsid w:val="00546447"/>
    <w:rsid w:val="00560F10"/>
    <w:rsid w:val="005630E0"/>
    <w:rsid w:val="00571C5B"/>
    <w:rsid w:val="0057268D"/>
    <w:rsid w:val="00574CC2"/>
    <w:rsid w:val="00575F5B"/>
    <w:rsid w:val="00576D09"/>
    <w:rsid w:val="00581333"/>
    <w:rsid w:val="0058353A"/>
    <w:rsid w:val="005841C7"/>
    <w:rsid w:val="00586AC2"/>
    <w:rsid w:val="0059112B"/>
    <w:rsid w:val="005935B6"/>
    <w:rsid w:val="00596F2D"/>
    <w:rsid w:val="005A27EB"/>
    <w:rsid w:val="005A3EB6"/>
    <w:rsid w:val="005A44DA"/>
    <w:rsid w:val="005A4BF9"/>
    <w:rsid w:val="005A545E"/>
    <w:rsid w:val="005A6135"/>
    <w:rsid w:val="005A6745"/>
    <w:rsid w:val="005B1FA1"/>
    <w:rsid w:val="005B311D"/>
    <w:rsid w:val="005B3C2D"/>
    <w:rsid w:val="005B5E40"/>
    <w:rsid w:val="005B6D17"/>
    <w:rsid w:val="005C2353"/>
    <w:rsid w:val="005C49ED"/>
    <w:rsid w:val="005C55AB"/>
    <w:rsid w:val="005C7543"/>
    <w:rsid w:val="005C7A38"/>
    <w:rsid w:val="005D0966"/>
    <w:rsid w:val="005D4D57"/>
    <w:rsid w:val="005D4EBB"/>
    <w:rsid w:val="005E7128"/>
    <w:rsid w:val="005E7897"/>
    <w:rsid w:val="005F2917"/>
    <w:rsid w:val="005F2930"/>
    <w:rsid w:val="006004B4"/>
    <w:rsid w:val="00602F3F"/>
    <w:rsid w:val="006077CA"/>
    <w:rsid w:val="00615860"/>
    <w:rsid w:val="006224F3"/>
    <w:rsid w:val="00623867"/>
    <w:rsid w:val="00626F40"/>
    <w:rsid w:val="00630CEF"/>
    <w:rsid w:val="00632916"/>
    <w:rsid w:val="00636FF1"/>
    <w:rsid w:val="00643A27"/>
    <w:rsid w:val="00644DC7"/>
    <w:rsid w:val="00645DAC"/>
    <w:rsid w:val="00646008"/>
    <w:rsid w:val="006517C5"/>
    <w:rsid w:val="00656508"/>
    <w:rsid w:val="00664792"/>
    <w:rsid w:val="006667A9"/>
    <w:rsid w:val="00667D51"/>
    <w:rsid w:val="006762AB"/>
    <w:rsid w:val="0067669A"/>
    <w:rsid w:val="00676732"/>
    <w:rsid w:val="006773FB"/>
    <w:rsid w:val="00677916"/>
    <w:rsid w:val="00682D86"/>
    <w:rsid w:val="006836F3"/>
    <w:rsid w:val="00687945"/>
    <w:rsid w:val="00690A43"/>
    <w:rsid w:val="00691DAB"/>
    <w:rsid w:val="00693D73"/>
    <w:rsid w:val="006954B1"/>
    <w:rsid w:val="006957AD"/>
    <w:rsid w:val="00697201"/>
    <w:rsid w:val="00697524"/>
    <w:rsid w:val="006A23CE"/>
    <w:rsid w:val="006A7867"/>
    <w:rsid w:val="006B0224"/>
    <w:rsid w:val="006B3369"/>
    <w:rsid w:val="006B4E87"/>
    <w:rsid w:val="006B6E0B"/>
    <w:rsid w:val="006C2794"/>
    <w:rsid w:val="006D090E"/>
    <w:rsid w:val="006D1BAE"/>
    <w:rsid w:val="006D3335"/>
    <w:rsid w:val="006D3CD7"/>
    <w:rsid w:val="006D5C7F"/>
    <w:rsid w:val="006E081F"/>
    <w:rsid w:val="006E1C22"/>
    <w:rsid w:val="006E5256"/>
    <w:rsid w:val="006E6C34"/>
    <w:rsid w:val="006F1F96"/>
    <w:rsid w:val="006F2496"/>
    <w:rsid w:val="006F2F3F"/>
    <w:rsid w:val="006F3C0C"/>
    <w:rsid w:val="006F3F29"/>
    <w:rsid w:val="006F42FD"/>
    <w:rsid w:val="006F60D3"/>
    <w:rsid w:val="006F7DDB"/>
    <w:rsid w:val="00710156"/>
    <w:rsid w:val="0071252B"/>
    <w:rsid w:val="00714302"/>
    <w:rsid w:val="00720830"/>
    <w:rsid w:val="007235DC"/>
    <w:rsid w:val="00725E65"/>
    <w:rsid w:val="007264C4"/>
    <w:rsid w:val="007364F6"/>
    <w:rsid w:val="00736DB9"/>
    <w:rsid w:val="00737251"/>
    <w:rsid w:val="007401D6"/>
    <w:rsid w:val="00741E2E"/>
    <w:rsid w:val="00742524"/>
    <w:rsid w:val="00744011"/>
    <w:rsid w:val="0074432D"/>
    <w:rsid w:val="007462BB"/>
    <w:rsid w:val="00752589"/>
    <w:rsid w:val="00753CB4"/>
    <w:rsid w:val="00753FDA"/>
    <w:rsid w:val="00757999"/>
    <w:rsid w:val="00760640"/>
    <w:rsid w:val="007609FC"/>
    <w:rsid w:val="00760A14"/>
    <w:rsid w:val="00765447"/>
    <w:rsid w:val="00766056"/>
    <w:rsid w:val="00770558"/>
    <w:rsid w:val="00780124"/>
    <w:rsid w:val="00781A25"/>
    <w:rsid w:val="0078678B"/>
    <w:rsid w:val="007951C9"/>
    <w:rsid w:val="00797C7F"/>
    <w:rsid w:val="007A112A"/>
    <w:rsid w:val="007A47D7"/>
    <w:rsid w:val="007A59AB"/>
    <w:rsid w:val="007A5B1F"/>
    <w:rsid w:val="007A65D5"/>
    <w:rsid w:val="007A663E"/>
    <w:rsid w:val="007B1B91"/>
    <w:rsid w:val="007B3EC8"/>
    <w:rsid w:val="007B655B"/>
    <w:rsid w:val="007C4FA2"/>
    <w:rsid w:val="007C5CA5"/>
    <w:rsid w:val="007C658B"/>
    <w:rsid w:val="007C73C0"/>
    <w:rsid w:val="007D6624"/>
    <w:rsid w:val="007F0C3B"/>
    <w:rsid w:val="007F0D01"/>
    <w:rsid w:val="007F18F7"/>
    <w:rsid w:val="007F2A17"/>
    <w:rsid w:val="007F2E7C"/>
    <w:rsid w:val="007F31A7"/>
    <w:rsid w:val="007F3380"/>
    <w:rsid w:val="007F4D21"/>
    <w:rsid w:val="007F686F"/>
    <w:rsid w:val="008036DD"/>
    <w:rsid w:val="00805235"/>
    <w:rsid w:val="00807533"/>
    <w:rsid w:val="008107FB"/>
    <w:rsid w:val="008113F8"/>
    <w:rsid w:val="0081198F"/>
    <w:rsid w:val="00812369"/>
    <w:rsid w:val="00812879"/>
    <w:rsid w:val="00812FD6"/>
    <w:rsid w:val="00825211"/>
    <w:rsid w:val="008278D4"/>
    <w:rsid w:val="00831C59"/>
    <w:rsid w:val="00832740"/>
    <w:rsid w:val="00835B57"/>
    <w:rsid w:val="008424AE"/>
    <w:rsid w:val="00847CCB"/>
    <w:rsid w:val="00850E96"/>
    <w:rsid w:val="00856F58"/>
    <w:rsid w:val="00857012"/>
    <w:rsid w:val="00860E89"/>
    <w:rsid w:val="008613D6"/>
    <w:rsid w:val="00861ACD"/>
    <w:rsid w:val="00861ED7"/>
    <w:rsid w:val="008653EB"/>
    <w:rsid w:val="00865A0B"/>
    <w:rsid w:val="00865C2D"/>
    <w:rsid w:val="00866CFD"/>
    <w:rsid w:val="00867BB0"/>
    <w:rsid w:val="008774EC"/>
    <w:rsid w:val="00880094"/>
    <w:rsid w:val="00882E06"/>
    <w:rsid w:val="00883534"/>
    <w:rsid w:val="00884832"/>
    <w:rsid w:val="00892829"/>
    <w:rsid w:val="008962FE"/>
    <w:rsid w:val="008A077E"/>
    <w:rsid w:val="008A336B"/>
    <w:rsid w:val="008A3D3A"/>
    <w:rsid w:val="008A5D14"/>
    <w:rsid w:val="008A6366"/>
    <w:rsid w:val="008A71AA"/>
    <w:rsid w:val="008A7381"/>
    <w:rsid w:val="008A75D3"/>
    <w:rsid w:val="008B1CD5"/>
    <w:rsid w:val="008B3809"/>
    <w:rsid w:val="008B391D"/>
    <w:rsid w:val="008B4F72"/>
    <w:rsid w:val="008B5B06"/>
    <w:rsid w:val="008B7137"/>
    <w:rsid w:val="008C5113"/>
    <w:rsid w:val="008C6A09"/>
    <w:rsid w:val="008D12EF"/>
    <w:rsid w:val="008D3326"/>
    <w:rsid w:val="008D4D8F"/>
    <w:rsid w:val="008D6A03"/>
    <w:rsid w:val="008D79BF"/>
    <w:rsid w:val="008E0CBE"/>
    <w:rsid w:val="008E28D7"/>
    <w:rsid w:val="008F5368"/>
    <w:rsid w:val="008F5B16"/>
    <w:rsid w:val="008F6E48"/>
    <w:rsid w:val="00900E64"/>
    <w:rsid w:val="009049A2"/>
    <w:rsid w:val="00910E66"/>
    <w:rsid w:val="00921A89"/>
    <w:rsid w:val="00922390"/>
    <w:rsid w:val="0092244E"/>
    <w:rsid w:val="009236F9"/>
    <w:rsid w:val="009239F4"/>
    <w:rsid w:val="00924F7E"/>
    <w:rsid w:val="00932CE3"/>
    <w:rsid w:val="009338F8"/>
    <w:rsid w:val="00934791"/>
    <w:rsid w:val="0094397B"/>
    <w:rsid w:val="00945DC7"/>
    <w:rsid w:val="009521DB"/>
    <w:rsid w:val="00953FA8"/>
    <w:rsid w:val="009572CF"/>
    <w:rsid w:val="009635C8"/>
    <w:rsid w:val="009661F0"/>
    <w:rsid w:val="00966C9E"/>
    <w:rsid w:val="00970E55"/>
    <w:rsid w:val="00972A6D"/>
    <w:rsid w:val="009803BF"/>
    <w:rsid w:val="00981F52"/>
    <w:rsid w:val="00982241"/>
    <w:rsid w:val="00984C2D"/>
    <w:rsid w:val="009915B3"/>
    <w:rsid w:val="009953DE"/>
    <w:rsid w:val="00995527"/>
    <w:rsid w:val="00996634"/>
    <w:rsid w:val="00996FB3"/>
    <w:rsid w:val="00996FD5"/>
    <w:rsid w:val="009A439C"/>
    <w:rsid w:val="009A45B6"/>
    <w:rsid w:val="009A4BE6"/>
    <w:rsid w:val="009A5803"/>
    <w:rsid w:val="009A71FF"/>
    <w:rsid w:val="009A7930"/>
    <w:rsid w:val="009B2242"/>
    <w:rsid w:val="009B3D35"/>
    <w:rsid w:val="009B408C"/>
    <w:rsid w:val="009B6096"/>
    <w:rsid w:val="009B700B"/>
    <w:rsid w:val="009B774E"/>
    <w:rsid w:val="009C12E4"/>
    <w:rsid w:val="009C2E27"/>
    <w:rsid w:val="009C64EB"/>
    <w:rsid w:val="009C7938"/>
    <w:rsid w:val="009C7A2E"/>
    <w:rsid w:val="009D3445"/>
    <w:rsid w:val="009D5E51"/>
    <w:rsid w:val="009D6CEE"/>
    <w:rsid w:val="009E1EFE"/>
    <w:rsid w:val="009E55DA"/>
    <w:rsid w:val="009E5762"/>
    <w:rsid w:val="009E76BB"/>
    <w:rsid w:val="009F065F"/>
    <w:rsid w:val="009F149F"/>
    <w:rsid w:val="009F26FF"/>
    <w:rsid w:val="009F3422"/>
    <w:rsid w:val="00A002AA"/>
    <w:rsid w:val="00A02DAE"/>
    <w:rsid w:val="00A07325"/>
    <w:rsid w:val="00A073DA"/>
    <w:rsid w:val="00A07C5A"/>
    <w:rsid w:val="00A07C66"/>
    <w:rsid w:val="00A132D4"/>
    <w:rsid w:val="00A137CE"/>
    <w:rsid w:val="00A166C4"/>
    <w:rsid w:val="00A16C5B"/>
    <w:rsid w:val="00A17E1C"/>
    <w:rsid w:val="00A23515"/>
    <w:rsid w:val="00A23B17"/>
    <w:rsid w:val="00A26222"/>
    <w:rsid w:val="00A34806"/>
    <w:rsid w:val="00A41315"/>
    <w:rsid w:val="00A42847"/>
    <w:rsid w:val="00A4347F"/>
    <w:rsid w:val="00A45267"/>
    <w:rsid w:val="00A51905"/>
    <w:rsid w:val="00A53CF3"/>
    <w:rsid w:val="00A549BA"/>
    <w:rsid w:val="00A54FE8"/>
    <w:rsid w:val="00A562C2"/>
    <w:rsid w:val="00A62250"/>
    <w:rsid w:val="00A66F54"/>
    <w:rsid w:val="00A7002F"/>
    <w:rsid w:val="00A72446"/>
    <w:rsid w:val="00A77DA6"/>
    <w:rsid w:val="00A82BF7"/>
    <w:rsid w:val="00A84A2C"/>
    <w:rsid w:val="00A859C6"/>
    <w:rsid w:val="00A8696E"/>
    <w:rsid w:val="00A91F6E"/>
    <w:rsid w:val="00A942E8"/>
    <w:rsid w:val="00A9494A"/>
    <w:rsid w:val="00A95C45"/>
    <w:rsid w:val="00A97574"/>
    <w:rsid w:val="00AA0A85"/>
    <w:rsid w:val="00AA2B31"/>
    <w:rsid w:val="00AA32FC"/>
    <w:rsid w:val="00AA3545"/>
    <w:rsid w:val="00AB257B"/>
    <w:rsid w:val="00AB27A8"/>
    <w:rsid w:val="00AB3E92"/>
    <w:rsid w:val="00AB4E8C"/>
    <w:rsid w:val="00AB6859"/>
    <w:rsid w:val="00AB68D8"/>
    <w:rsid w:val="00AC3863"/>
    <w:rsid w:val="00AC3A43"/>
    <w:rsid w:val="00AD4C9E"/>
    <w:rsid w:val="00AD4D31"/>
    <w:rsid w:val="00AD7810"/>
    <w:rsid w:val="00AE0F08"/>
    <w:rsid w:val="00AE1192"/>
    <w:rsid w:val="00AE1B0B"/>
    <w:rsid w:val="00AE3177"/>
    <w:rsid w:val="00AE39FC"/>
    <w:rsid w:val="00AE6BA4"/>
    <w:rsid w:val="00AE6FED"/>
    <w:rsid w:val="00AF175B"/>
    <w:rsid w:val="00AF3D52"/>
    <w:rsid w:val="00AF4FB3"/>
    <w:rsid w:val="00AF71C3"/>
    <w:rsid w:val="00B06B5D"/>
    <w:rsid w:val="00B078A2"/>
    <w:rsid w:val="00B10E31"/>
    <w:rsid w:val="00B12F6A"/>
    <w:rsid w:val="00B227F2"/>
    <w:rsid w:val="00B2717E"/>
    <w:rsid w:val="00B300A7"/>
    <w:rsid w:val="00B366A9"/>
    <w:rsid w:val="00B37A36"/>
    <w:rsid w:val="00B40A5F"/>
    <w:rsid w:val="00B40BEE"/>
    <w:rsid w:val="00B453CB"/>
    <w:rsid w:val="00B46178"/>
    <w:rsid w:val="00B46CBF"/>
    <w:rsid w:val="00B47FF8"/>
    <w:rsid w:val="00B630F9"/>
    <w:rsid w:val="00B63FB1"/>
    <w:rsid w:val="00B65D88"/>
    <w:rsid w:val="00B661F1"/>
    <w:rsid w:val="00B717D0"/>
    <w:rsid w:val="00B73156"/>
    <w:rsid w:val="00B747C3"/>
    <w:rsid w:val="00B752D1"/>
    <w:rsid w:val="00B759CE"/>
    <w:rsid w:val="00B760B7"/>
    <w:rsid w:val="00B77AC1"/>
    <w:rsid w:val="00B805D0"/>
    <w:rsid w:val="00B81D38"/>
    <w:rsid w:val="00B82A74"/>
    <w:rsid w:val="00B91249"/>
    <w:rsid w:val="00B937E9"/>
    <w:rsid w:val="00B94928"/>
    <w:rsid w:val="00B95F14"/>
    <w:rsid w:val="00BA3767"/>
    <w:rsid w:val="00BA5002"/>
    <w:rsid w:val="00BB1E0B"/>
    <w:rsid w:val="00BB2020"/>
    <w:rsid w:val="00BC0407"/>
    <w:rsid w:val="00BC1FDC"/>
    <w:rsid w:val="00BC24E4"/>
    <w:rsid w:val="00BC6274"/>
    <w:rsid w:val="00BD362A"/>
    <w:rsid w:val="00BD49E7"/>
    <w:rsid w:val="00BD71A9"/>
    <w:rsid w:val="00BE347A"/>
    <w:rsid w:val="00BE3D65"/>
    <w:rsid w:val="00BF423D"/>
    <w:rsid w:val="00BF4B50"/>
    <w:rsid w:val="00C00CB7"/>
    <w:rsid w:val="00C029FD"/>
    <w:rsid w:val="00C0364C"/>
    <w:rsid w:val="00C10493"/>
    <w:rsid w:val="00C11880"/>
    <w:rsid w:val="00C1234A"/>
    <w:rsid w:val="00C12679"/>
    <w:rsid w:val="00C15007"/>
    <w:rsid w:val="00C22E01"/>
    <w:rsid w:val="00C24362"/>
    <w:rsid w:val="00C27F0C"/>
    <w:rsid w:val="00C308E5"/>
    <w:rsid w:val="00C31585"/>
    <w:rsid w:val="00C31BAB"/>
    <w:rsid w:val="00C33CFA"/>
    <w:rsid w:val="00C3501D"/>
    <w:rsid w:val="00C42946"/>
    <w:rsid w:val="00C462DB"/>
    <w:rsid w:val="00C476FB"/>
    <w:rsid w:val="00C47702"/>
    <w:rsid w:val="00C52D91"/>
    <w:rsid w:val="00C6676E"/>
    <w:rsid w:val="00C66902"/>
    <w:rsid w:val="00C67D36"/>
    <w:rsid w:val="00C70764"/>
    <w:rsid w:val="00C707AE"/>
    <w:rsid w:val="00C74EDC"/>
    <w:rsid w:val="00C80847"/>
    <w:rsid w:val="00C82981"/>
    <w:rsid w:val="00C9396C"/>
    <w:rsid w:val="00C96759"/>
    <w:rsid w:val="00CA1C1C"/>
    <w:rsid w:val="00CA2F09"/>
    <w:rsid w:val="00CA3D97"/>
    <w:rsid w:val="00CA6E66"/>
    <w:rsid w:val="00CA7D1F"/>
    <w:rsid w:val="00CB5A6B"/>
    <w:rsid w:val="00CB705F"/>
    <w:rsid w:val="00CC0F18"/>
    <w:rsid w:val="00CD0CF3"/>
    <w:rsid w:val="00CD2BE3"/>
    <w:rsid w:val="00CD3254"/>
    <w:rsid w:val="00CE0137"/>
    <w:rsid w:val="00CE2AAE"/>
    <w:rsid w:val="00CE600A"/>
    <w:rsid w:val="00CE6332"/>
    <w:rsid w:val="00CF1158"/>
    <w:rsid w:val="00CF2A98"/>
    <w:rsid w:val="00CF42F2"/>
    <w:rsid w:val="00CF76AE"/>
    <w:rsid w:val="00D02A3A"/>
    <w:rsid w:val="00D02BA8"/>
    <w:rsid w:val="00D0404B"/>
    <w:rsid w:val="00D0424D"/>
    <w:rsid w:val="00D06080"/>
    <w:rsid w:val="00D10AD9"/>
    <w:rsid w:val="00D123DA"/>
    <w:rsid w:val="00D12D8C"/>
    <w:rsid w:val="00D1382B"/>
    <w:rsid w:val="00D14362"/>
    <w:rsid w:val="00D14683"/>
    <w:rsid w:val="00D16F0B"/>
    <w:rsid w:val="00D17BC8"/>
    <w:rsid w:val="00D2187F"/>
    <w:rsid w:val="00D262F2"/>
    <w:rsid w:val="00D321A0"/>
    <w:rsid w:val="00D34182"/>
    <w:rsid w:val="00D4157F"/>
    <w:rsid w:val="00D4237F"/>
    <w:rsid w:val="00D424E8"/>
    <w:rsid w:val="00D44118"/>
    <w:rsid w:val="00D46469"/>
    <w:rsid w:val="00D46632"/>
    <w:rsid w:val="00D47FA7"/>
    <w:rsid w:val="00D50407"/>
    <w:rsid w:val="00D52CC3"/>
    <w:rsid w:val="00D56C23"/>
    <w:rsid w:val="00D56CA9"/>
    <w:rsid w:val="00D57B75"/>
    <w:rsid w:val="00D60F0A"/>
    <w:rsid w:val="00D643A7"/>
    <w:rsid w:val="00D710D5"/>
    <w:rsid w:val="00D71B08"/>
    <w:rsid w:val="00D73C24"/>
    <w:rsid w:val="00D7516F"/>
    <w:rsid w:val="00D76EC7"/>
    <w:rsid w:val="00D76FE2"/>
    <w:rsid w:val="00D77AF8"/>
    <w:rsid w:val="00D82A80"/>
    <w:rsid w:val="00D85D19"/>
    <w:rsid w:val="00D86BAB"/>
    <w:rsid w:val="00D907A8"/>
    <w:rsid w:val="00D90856"/>
    <w:rsid w:val="00D91330"/>
    <w:rsid w:val="00D92F23"/>
    <w:rsid w:val="00D95FB7"/>
    <w:rsid w:val="00D96126"/>
    <w:rsid w:val="00D97FF1"/>
    <w:rsid w:val="00DA125B"/>
    <w:rsid w:val="00DA1965"/>
    <w:rsid w:val="00DA3D79"/>
    <w:rsid w:val="00DA4327"/>
    <w:rsid w:val="00DA4CBD"/>
    <w:rsid w:val="00DA686D"/>
    <w:rsid w:val="00DB01BF"/>
    <w:rsid w:val="00DB3430"/>
    <w:rsid w:val="00DB3C51"/>
    <w:rsid w:val="00DB5996"/>
    <w:rsid w:val="00DB5AE9"/>
    <w:rsid w:val="00DC2576"/>
    <w:rsid w:val="00DC2723"/>
    <w:rsid w:val="00DC3075"/>
    <w:rsid w:val="00DC3A36"/>
    <w:rsid w:val="00DC6659"/>
    <w:rsid w:val="00DC7899"/>
    <w:rsid w:val="00DD23D6"/>
    <w:rsid w:val="00DD4B7F"/>
    <w:rsid w:val="00DD4FBD"/>
    <w:rsid w:val="00DD529F"/>
    <w:rsid w:val="00DD5371"/>
    <w:rsid w:val="00DD5E98"/>
    <w:rsid w:val="00DD7B8C"/>
    <w:rsid w:val="00DE4400"/>
    <w:rsid w:val="00DE74AF"/>
    <w:rsid w:val="00DF06AC"/>
    <w:rsid w:val="00DF31B9"/>
    <w:rsid w:val="00E00910"/>
    <w:rsid w:val="00E0099F"/>
    <w:rsid w:val="00E00D03"/>
    <w:rsid w:val="00E01A53"/>
    <w:rsid w:val="00E0260C"/>
    <w:rsid w:val="00E041E4"/>
    <w:rsid w:val="00E04AC2"/>
    <w:rsid w:val="00E13B08"/>
    <w:rsid w:val="00E13D05"/>
    <w:rsid w:val="00E14255"/>
    <w:rsid w:val="00E1494D"/>
    <w:rsid w:val="00E15E60"/>
    <w:rsid w:val="00E163CF"/>
    <w:rsid w:val="00E21199"/>
    <w:rsid w:val="00E216D4"/>
    <w:rsid w:val="00E27404"/>
    <w:rsid w:val="00E3045A"/>
    <w:rsid w:val="00E31314"/>
    <w:rsid w:val="00E3239E"/>
    <w:rsid w:val="00E33DC3"/>
    <w:rsid w:val="00E3615D"/>
    <w:rsid w:val="00E36BFB"/>
    <w:rsid w:val="00E379A4"/>
    <w:rsid w:val="00E37AC1"/>
    <w:rsid w:val="00E427F2"/>
    <w:rsid w:val="00E437E6"/>
    <w:rsid w:val="00E506E7"/>
    <w:rsid w:val="00E52B12"/>
    <w:rsid w:val="00E5578C"/>
    <w:rsid w:val="00E567E2"/>
    <w:rsid w:val="00E6155A"/>
    <w:rsid w:val="00E62328"/>
    <w:rsid w:val="00E6416B"/>
    <w:rsid w:val="00E64A6F"/>
    <w:rsid w:val="00E6789D"/>
    <w:rsid w:val="00E67C7D"/>
    <w:rsid w:val="00E724DF"/>
    <w:rsid w:val="00E7457A"/>
    <w:rsid w:val="00E764BB"/>
    <w:rsid w:val="00E80A6F"/>
    <w:rsid w:val="00E8222A"/>
    <w:rsid w:val="00E82D6B"/>
    <w:rsid w:val="00E83977"/>
    <w:rsid w:val="00E84D01"/>
    <w:rsid w:val="00E85CB9"/>
    <w:rsid w:val="00E87449"/>
    <w:rsid w:val="00E90CBB"/>
    <w:rsid w:val="00E93BEF"/>
    <w:rsid w:val="00EA1719"/>
    <w:rsid w:val="00EA1F92"/>
    <w:rsid w:val="00EA4329"/>
    <w:rsid w:val="00EA5AA6"/>
    <w:rsid w:val="00EB0671"/>
    <w:rsid w:val="00EB4620"/>
    <w:rsid w:val="00EB7115"/>
    <w:rsid w:val="00EC0D24"/>
    <w:rsid w:val="00ED0653"/>
    <w:rsid w:val="00ED187B"/>
    <w:rsid w:val="00ED4705"/>
    <w:rsid w:val="00ED738F"/>
    <w:rsid w:val="00EE2B2E"/>
    <w:rsid w:val="00EE722A"/>
    <w:rsid w:val="00EE72C0"/>
    <w:rsid w:val="00EF0144"/>
    <w:rsid w:val="00EF0BF4"/>
    <w:rsid w:val="00EF6783"/>
    <w:rsid w:val="00F00077"/>
    <w:rsid w:val="00F01F44"/>
    <w:rsid w:val="00F02B40"/>
    <w:rsid w:val="00F05BFD"/>
    <w:rsid w:val="00F11537"/>
    <w:rsid w:val="00F13DC5"/>
    <w:rsid w:val="00F14959"/>
    <w:rsid w:val="00F23C55"/>
    <w:rsid w:val="00F30755"/>
    <w:rsid w:val="00F310C4"/>
    <w:rsid w:val="00F3112B"/>
    <w:rsid w:val="00F34FF6"/>
    <w:rsid w:val="00F35D78"/>
    <w:rsid w:val="00F37AF1"/>
    <w:rsid w:val="00F430A6"/>
    <w:rsid w:val="00F5025F"/>
    <w:rsid w:val="00F51C0E"/>
    <w:rsid w:val="00F52DCD"/>
    <w:rsid w:val="00F5362D"/>
    <w:rsid w:val="00F53941"/>
    <w:rsid w:val="00F6749E"/>
    <w:rsid w:val="00F67C05"/>
    <w:rsid w:val="00F70EB4"/>
    <w:rsid w:val="00F72CF5"/>
    <w:rsid w:val="00F8084C"/>
    <w:rsid w:val="00F80B56"/>
    <w:rsid w:val="00F80C5F"/>
    <w:rsid w:val="00F82655"/>
    <w:rsid w:val="00F932A0"/>
    <w:rsid w:val="00F95F73"/>
    <w:rsid w:val="00FA0BF7"/>
    <w:rsid w:val="00FA3575"/>
    <w:rsid w:val="00FB206E"/>
    <w:rsid w:val="00FB41E2"/>
    <w:rsid w:val="00FB4F67"/>
    <w:rsid w:val="00FB69DA"/>
    <w:rsid w:val="00FC3651"/>
    <w:rsid w:val="00FD70AC"/>
    <w:rsid w:val="00FE6F1A"/>
    <w:rsid w:val="00FF0A7F"/>
    <w:rsid w:val="00FF62EC"/>
    <w:rsid w:val="00FF6D6D"/>
    <w:rsid w:val="00FF73B2"/>
    <w:rsid w:val="11620BCB"/>
    <w:rsid w:val="1488F900"/>
    <w:rsid w:val="274DA2BA"/>
    <w:rsid w:val="589B5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21CBB"/>
  <w15:docId w15:val="{5905ECCE-A67B-4BDB-A35A-8E91B98F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52AC9"/>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2AC9"/>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2AC9"/>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82485"/>
    <w:pPr>
      <w:tabs>
        <w:tab w:val="center" w:pos="4252"/>
        <w:tab w:val="right" w:pos="8504"/>
      </w:tabs>
      <w:snapToGrid w:val="0"/>
    </w:pPr>
  </w:style>
  <w:style w:type="character" w:customStyle="1" w:styleId="a5">
    <w:name w:val="ヘッダー (文字)"/>
    <w:basedOn w:val="a1"/>
    <w:link w:val="a4"/>
    <w:uiPriority w:val="99"/>
    <w:rsid w:val="00382485"/>
  </w:style>
  <w:style w:type="paragraph" w:styleId="a6">
    <w:name w:val="footer"/>
    <w:basedOn w:val="a"/>
    <w:link w:val="a7"/>
    <w:uiPriority w:val="99"/>
    <w:unhideWhenUsed/>
    <w:rsid w:val="00382485"/>
    <w:pPr>
      <w:tabs>
        <w:tab w:val="center" w:pos="4252"/>
        <w:tab w:val="right" w:pos="8504"/>
      </w:tabs>
      <w:snapToGrid w:val="0"/>
    </w:pPr>
  </w:style>
  <w:style w:type="character" w:customStyle="1" w:styleId="a7">
    <w:name w:val="フッター (文字)"/>
    <w:basedOn w:val="a1"/>
    <w:link w:val="a6"/>
    <w:uiPriority w:val="99"/>
    <w:rsid w:val="00382485"/>
  </w:style>
  <w:style w:type="paragraph" w:styleId="a8">
    <w:name w:val="Date"/>
    <w:basedOn w:val="a"/>
    <w:next w:val="a"/>
    <w:link w:val="a9"/>
    <w:uiPriority w:val="99"/>
    <w:semiHidden/>
    <w:unhideWhenUsed/>
    <w:rsid w:val="00AE3177"/>
  </w:style>
  <w:style w:type="character" w:customStyle="1" w:styleId="a9">
    <w:name w:val="日付 (文字)"/>
    <w:basedOn w:val="a1"/>
    <w:link w:val="a8"/>
    <w:uiPriority w:val="99"/>
    <w:semiHidden/>
    <w:rsid w:val="00AE3177"/>
  </w:style>
  <w:style w:type="paragraph" w:styleId="aa">
    <w:name w:val="Balloon Text"/>
    <w:basedOn w:val="a"/>
    <w:link w:val="ab"/>
    <w:uiPriority w:val="99"/>
    <w:semiHidden/>
    <w:unhideWhenUsed/>
    <w:rsid w:val="009A793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9A7930"/>
    <w:rPr>
      <w:rFonts w:asciiTheme="majorHAnsi" w:eastAsiaTheme="majorEastAsia" w:hAnsiTheme="majorHAnsi" w:cstheme="majorBidi"/>
      <w:sz w:val="18"/>
      <w:szCs w:val="18"/>
    </w:rPr>
  </w:style>
  <w:style w:type="paragraph" w:customStyle="1" w:styleId="Default">
    <w:name w:val="Default"/>
    <w:rsid w:val="00343B37"/>
    <w:pPr>
      <w:widowControl w:val="0"/>
      <w:autoSpaceDE w:val="0"/>
      <w:autoSpaceDN w:val="0"/>
      <w:adjustRightInd w:val="0"/>
    </w:pPr>
    <w:rPr>
      <w:rFonts w:ascii="ＭＳ" w:eastAsia="ＭＳ" w:cs="ＭＳ"/>
      <w:color w:val="000000"/>
      <w:kern w:val="0"/>
      <w:sz w:val="24"/>
      <w:szCs w:val="24"/>
    </w:rPr>
  </w:style>
  <w:style w:type="paragraph" w:styleId="ac">
    <w:name w:val="List Paragraph"/>
    <w:basedOn w:val="a"/>
    <w:uiPriority w:val="34"/>
    <w:qFormat/>
    <w:rsid w:val="00007794"/>
    <w:pPr>
      <w:ind w:leftChars="400" w:left="840"/>
    </w:pPr>
  </w:style>
  <w:style w:type="character" w:styleId="ad">
    <w:name w:val="Hyperlink"/>
    <w:basedOn w:val="a1"/>
    <w:uiPriority w:val="99"/>
    <w:unhideWhenUsed/>
    <w:rsid w:val="006954B1"/>
    <w:rPr>
      <w:color w:val="0000FF"/>
      <w:u w:val="single"/>
    </w:rPr>
  </w:style>
  <w:style w:type="paragraph" w:customStyle="1" w:styleId="auto-style35">
    <w:name w:val="auto-style35"/>
    <w:basedOn w:val="a"/>
    <w:rsid w:val="006954B1"/>
    <w:pPr>
      <w:widowControl/>
      <w:jc w:val="left"/>
    </w:pPr>
    <w:rPr>
      <w:rFonts w:ascii="游ゴシック" w:eastAsia="游ゴシック" w:hAnsi="游ゴシック" w:cs="ＭＳ Ｐゴシック"/>
      <w:kern w:val="0"/>
      <w:sz w:val="22"/>
    </w:rPr>
  </w:style>
  <w:style w:type="paragraph" w:customStyle="1" w:styleId="auto-style37">
    <w:name w:val="auto-style37"/>
    <w:basedOn w:val="a"/>
    <w:rsid w:val="006954B1"/>
    <w:pPr>
      <w:widowControl/>
      <w:ind w:firstLine="220"/>
      <w:jc w:val="left"/>
    </w:pPr>
    <w:rPr>
      <w:rFonts w:ascii="游ゴシック" w:eastAsia="游ゴシック" w:hAnsi="游ゴシック" w:cs="ＭＳ Ｐゴシック"/>
      <w:kern w:val="0"/>
      <w:sz w:val="22"/>
    </w:rPr>
  </w:style>
  <w:style w:type="character" w:customStyle="1" w:styleId="style21">
    <w:name w:val="style21"/>
    <w:basedOn w:val="a1"/>
    <w:rsid w:val="006954B1"/>
    <w:rPr>
      <w:rFonts w:ascii="メイリオ" w:eastAsia="メイリオ" w:hAnsi="メイリオ" w:hint="eastAsia"/>
      <w:sz w:val="24"/>
      <w:szCs w:val="24"/>
    </w:rPr>
  </w:style>
  <w:style w:type="character" w:styleId="ae">
    <w:name w:val="annotation reference"/>
    <w:basedOn w:val="a1"/>
    <w:uiPriority w:val="99"/>
    <w:semiHidden/>
    <w:unhideWhenUsed/>
    <w:rsid w:val="007F0C3B"/>
    <w:rPr>
      <w:sz w:val="18"/>
      <w:szCs w:val="18"/>
    </w:rPr>
  </w:style>
  <w:style w:type="paragraph" w:styleId="af">
    <w:name w:val="annotation text"/>
    <w:basedOn w:val="a"/>
    <w:link w:val="af0"/>
    <w:unhideWhenUsed/>
    <w:rsid w:val="007F0C3B"/>
    <w:pPr>
      <w:jc w:val="left"/>
    </w:pPr>
  </w:style>
  <w:style w:type="character" w:customStyle="1" w:styleId="af0">
    <w:name w:val="コメント文字列 (文字)"/>
    <w:basedOn w:val="a1"/>
    <w:link w:val="af"/>
    <w:rsid w:val="007F0C3B"/>
  </w:style>
  <w:style w:type="paragraph" w:styleId="af1">
    <w:name w:val="annotation subject"/>
    <w:basedOn w:val="af"/>
    <w:next w:val="af"/>
    <w:link w:val="af2"/>
    <w:uiPriority w:val="99"/>
    <w:semiHidden/>
    <w:unhideWhenUsed/>
    <w:rsid w:val="007F0C3B"/>
    <w:rPr>
      <w:b/>
      <w:bCs/>
    </w:rPr>
  </w:style>
  <w:style w:type="character" w:customStyle="1" w:styleId="af2">
    <w:name w:val="コメント内容 (文字)"/>
    <w:basedOn w:val="af0"/>
    <w:link w:val="af1"/>
    <w:uiPriority w:val="99"/>
    <w:semiHidden/>
    <w:rsid w:val="007F0C3B"/>
    <w:rPr>
      <w:b/>
      <w:bCs/>
    </w:rPr>
  </w:style>
  <w:style w:type="table" w:styleId="af3">
    <w:name w:val="Table Grid"/>
    <w:basedOn w:val="a2"/>
    <w:uiPriority w:val="59"/>
    <w:rsid w:val="00DA6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252AC9"/>
    <w:rPr>
      <w:rFonts w:ascii="HGPｺﾞｼｯｸE" w:eastAsia="HGPｺﾞｼｯｸE" w:hAnsi="Arial" w:cs="ＭＳ Ｐゴシック"/>
      <w:sz w:val="24"/>
      <w:szCs w:val="20"/>
    </w:rPr>
  </w:style>
  <w:style w:type="character" w:customStyle="1" w:styleId="20">
    <w:name w:val="見出し 2 (文字)"/>
    <w:basedOn w:val="a1"/>
    <w:link w:val="2"/>
    <w:semiHidden/>
    <w:rsid w:val="00252AC9"/>
    <w:rPr>
      <w:rFonts w:ascii="HGPｺﾞｼｯｸE" w:eastAsia="HGPｺﾞｼｯｸE" w:hAnsi="Arial" w:cs="ＭＳ Ｐゴシック"/>
      <w:sz w:val="22"/>
      <w:szCs w:val="20"/>
    </w:rPr>
  </w:style>
  <w:style w:type="character" w:customStyle="1" w:styleId="30">
    <w:name w:val="見出し 3 (文字)"/>
    <w:basedOn w:val="a1"/>
    <w:link w:val="3"/>
    <w:semiHidden/>
    <w:rsid w:val="00252AC9"/>
    <w:rPr>
      <w:rFonts w:ascii="ＭＳ ゴシック" w:eastAsia="ＭＳ ゴシック" w:hAnsi="Arial" w:cs="ＭＳ Ｐゴシック"/>
      <w:sz w:val="22"/>
      <w:szCs w:val="20"/>
    </w:rPr>
  </w:style>
  <w:style w:type="paragraph" w:styleId="af4">
    <w:name w:val="Body Text"/>
    <w:basedOn w:val="a"/>
    <w:link w:val="af5"/>
    <w:rsid w:val="00252AC9"/>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5">
    <w:name w:val="本文 (文字)"/>
    <w:basedOn w:val="a1"/>
    <w:link w:val="af4"/>
    <w:rsid w:val="00252AC9"/>
    <w:rPr>
      <w:rFonts w:ascii="ＭＳ 明朝" w:eastAsia="ＭＳ 明朝" w:hAnsi="Times New Roman" w:cs="Times New Roman"/>
      <w:color w:val="000000"/>
      <w:kern w:val="0"/>
      <w:szCs w:val="20"/>
    </w:rPr>
  </w:style>
  <w:style w:type="paragraph" w:styleId="af6">
    <w:name w:val="Body Text Indent"/>
    <w:basedOn w:val="a"/>
    <w:link w:val="af7"/>
    <w:uiPriority w:val="99"/>
    <w:semiHidden/>
    <w:unhideWhenUsed/>
    <w:rsid w:val="00252AC9"/>
    <w:pPr>
      <w:autoSpaceDE w:val="0"/>
      <w:autoSpaceDN w:val="0"/>
      <w:adjustRightInd w:val="0"/>
      <w:ind w:leftChars="400" w:left="851"/>
      <w:jc w:val="left"/>
      <w:textAlignment w:val="baseline"/>
    </w:pPr>
    <w:rPr>
      <w:rFonts w:ascii="ＭＳ 明朝" w:eastAsia="ＭＳ 明朝" w:hAnsi="Times New Roman" w:cs="Times New Roman"/>
      <w:kern w:val="0"/>
      <w:sz w:val="22"/>
      <w:szCs w:val="20"/>
    </w:rPr>
  </w:style>
  <w:style w:type="character" w:customStyle="1" w:styleId="af7">
    <w:name w:val="本文インデント (文字)"/>
    <w:basedOn w:val="a1"/>
    <w:link w:val="af6"/>
    <w:uiPriority w:val="99"/>
    <w:semiHidden/>
    <w:rsid w:val="00252AC9"/>
    <w:rPr>
      <w:rFonts w:ascii="ＭＳ 明朝" w:eastAsia="ＭＳ 明朝" w:hAnsi="Times New Roman" w:cs="Times New Roman"/>
      <w:kern w:val="0"/>
      <w:sz w:val="22"/>
      <w:szCs w:val="20"/>
    </w:rPr>
  </w:style>
  <w:style w:type="paragraph" w:styleId="a0">
    <w:name w:val="Normal Indent"/>
    <w:basedOn w:val="a"/>
    <w:uiPriority w:val="99"/>
    <w:semiHidden/>
    <w:unhideWhenUsed/>
    <w:rsid w:val="00252AC9"/>
    <w:pPr>
      <w:ind w:leftChars="400" w:left="840"/>
    </w:pPr>
  </w:style>
  <w:style w:type="paragraph" w:styleId="af8">
    <w:name w:val="Revision"/>
    <w:hidden/>
    <w:uiPriority w:val="99"/>
    <w:semiHidden/>
    <w:rsid w:val="003B3EFA"/>
  </w:style>
  <w:style w:type="table" w:customStyle="1" w:styleId="11">
    <w:name w:val="表 (格子)1"/>
    <w:basedOn w:val="a2"/>
    <w:next w:val="af3"/>
    <w:uiPriority w:val="59"/>
    <w:rsid w:val="0033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334B8E"/>
    <w:pPr>
      <w:jc w:val="left"/>
    </w:pPr>
    <w:rPr>
      <w:rFonts w:ascii="游ゴシック" w:eastAsia="游ゴシック" w:hAnsi="Courier New" w:cs="Courier New"/>
      <w:sz w:val="22"/>
    </w:rPr>
  </w:style>
  <w:style w:type="character" w:customStyle="1" w:styleId="afa">
    <w:name w:val="書式なし (文字)"/>
    <w:basedOn w:val="a1"/>
    <w:link w:val="af9"/>
    <w:uiPriority w:val="99"/>
    <w:rsid w:val="00334B8E"/>
    <w:rPr>
      <w:rFonts w:ascii="游ゴシック" w:eastAsia="游ゴシック" w:hAnsi="Courier New" w:cs="Courier New"/>
      <w:sz w:val="22"/>
    </w:rPr>
  </w:style>
  <w:style w:type="character" w:styleId="afb">
    <w:name w:val="FollowedHyperlink"/>
    <w:basedOn w:val="a1"/>
    <w:uiPriority w:val="99"/>
    <w:semiHidden/>
    <w:unhideWhenUsed/>
    <w:rsid w:val="005A6745"/>
    <w:rPr>
      <w:color w:val="800080" w:themeColor="followedHyperlink"/>
      <w:u w:val="single"/>
    </w:rPr>
  </w:style>
  <w:style w:type="character" w:styleId="afc">
    <w:name w:val="Unresolved Mention"/>
    <w:basedOn w:val="a1"/>
    <w:uiPriority w:val="99"/>
    <w:semiHidden/>
    <w:unhideWhenUsed/>
    <w:rsid w:val="00B300A7"/>
    <w:rPr>
      <w:color w:val="605E5C"/>
      <w:shd w:val="clear" w:color="auto" w:fill="E1DFDD"/>
    </w:rPr>
  </w:style>
  <w:style w:type="paragraph" w:customStyle="1" w:styleId="paragraph">
    <w:name w:val="paragraph"/>
    <w:basedOn w:val="a"/>
    <w:rsid w:val="00BF4B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2821">
      <w:bodyDiv w:val="1"/>
      <w:marLeft w:val="0"/>
      <w:marRight w:val="0"/>
      <w:marTop w:val="0"/>
      <w:marBottom w:val="0"/>
      <w:divBdr>
        <w:top w:val="none" w:sz="0" w:space="0" w:color="auto"/>
        <w:left w:val="none" w:sz="0" w:space="0" w:color="auto"/>
        <w:bottom w:val="none" w:sz="0" w:space="0" w:color="auto"/>
        <w:right w:val="none" w:sz="0" w:space="0" w:color="auto"/>
      </w:divBdr>
    </w:div>
    <w:div w:id="282739072">
      <w:bodyDiv w:val="1"/>
      <w:marLeft w:val="0"/>
      <w:marRight w:val="0"/>
      <w:marTop w:val="0"/>
      <w:marBottom w:val="0"/>
      <w:divBdr>
        <w:top w:val="none" w:sz="0" w:space="0" w:color="auto"/>
        <w:left w:val="none" w:sz="0" w:space="0" w:color="auto"/>
        <w:bottom w:val="none" w:sz="0" w:space="0" w:color="auto"/>
        <w:right w:val="none" w:sz="0" w:space="0" w:color="auto"/>
      </w:divBdr>
    </w:div>
    <w:div w:id="458493739">
      <w:bodyDiv w:val="1"/>
      <w:marLeft w:val="0"/>
      <w:marRight w:val="0"/>
      <w:marTop w:val="0"/>
      <w:marBottom w:val="0"/>
      <w:divBdr>
        <w:top w:val="none" w:sz="0" w:space="0" w:color="auto"/>
        <w:left w:val="none" w:sz="0" w:space="0" w:color="auto"/>
        <w:bottom w:val="none" w:sz="0" w:space="0" w:color="auto"/>
        <w:right w:val="none" w:sz="0" w:space="0" w:color="auto"/>
      </w:divBdr>
    </w:div>
    <w:div w:id="466045196">
      <w:bodyDiv w:val="1"/>
      <w:marLeft w:val="0"/>
      <w:marRight w:val="0"/>
      <w:marTop w:val="0"/>
      <w:marBottom w:val="0"/>
      <w:divBdr>
        <w:top w:val="none" w:sz="0" w:space="0" w:color="auto"/>
        <w:left w:val="none" w:sz="0" w:space="0" w:color="auto"/>
        <w:bottom w:val="none" w:sz="0" w:space="0" w:color="auto"/>
        <w:right w:val="none" w:sz="0" w:space="0" w:color="auto"/>
      </w:divBdr>
    </w:div>
    <w:div w:id="608240802">
      <w:bodyDiv w:val="1"/>
      <w:marLeft w:val="0"/>
      <w:marRight w:val="0"/>
      <w:marTop w:val="0"/>
      <w:marBottom w:val="0"/>
      <w:divBdr>
        <w:top w:val="none" w:sz="0" w:space="0" w:color="auto"/>
        <w:left w:val="none" w:sz="0" w:space="0" w:color="auto"/>
        <w:bottom w:val="none" w:sz="0" w:space="0" w:color="auto"/>
        <w:right w:val="none" w:sz="0" w:space="0" w:color="auto"/>
      </w:divBdr>
    </w:div>
    <w:div w:id="641547804">
      <w:bodyDiv w:val="1"/>
      <w:marLeft w:val="0"/>
      <w:marRight w:val="0"/>
      <w:marTop w:val="0"/>
      <w:marBottom w:val="0"/>
      <w:divBdr>
        <w:top w:val="none" w:sz="0" w:space="0" w:color="auto"/>
        <w:left w:val="none" w:sz="0" w:space="0" w:color="auto"/>
        <w:bottom w:val="none" w:sz="0" w:space="0" w:color="auto"/>
        <w:right w:val="none" w:sz="0" w:space="0" w:color="auto"/>
      </w:divBdr>
    </w:div>
    <w:div w:id="670066603">
      <w:bodyDiv w:val="1"/>
      <w:marLeft w:val="0"/>
      <w:marRight w:val="0"/>
      <w:marTop w:val="0"/>
      <w:marBottom w:val="0"/>
      <w:divBdr>
        <w:top w:val="none" w:sz="0" w:space="0" w:color="auto"/>
        <w:left w:val="none" w:sz="0" w:space="0" w:color="auto"/>
        <w:bottom w:val="none" w:sz="0" w:space="0" w:color="auto"/>
        <w:right w:val="none" w:sz="0" w:space="0" w:color="auto"/>
      </w:divBdr>
    </w:div>
    <w:div w:id="752748695">
      <w:bodyDiv w:val="1"/>
      <w:marLeft w:val="0"/>
      <w:marRight w:val="0"/>
      <w:marTop w:val="0"/>
      <w:marBottom w:val="0"/>
      <w:divBdr>
        <w:top w:val="none" w:sz="0" w:space="0" w:color="auto"/>
        <w:left w:val="none" w:sz="0" w:space="0" w:color="auto"/>
        <w:bottom w:val="none" w:sz="0" w:space="0" w:color="auto"/>
        <w:right w:val="none" w:sz="0" w:space="0" w:color="auto"/>
      </w:divBdr>
    </w:div>
    <w:div w:id="830025360">
      <w:bodyDiv w:val="1"/>
      <w:marLeft w:val="0"/>
      <w:marRight w:val="0"/>
      <w:marTop w:val="0"/>
      <w:marBottom w:val="0"/>
      <w:divBdr>
        <w:top w:val="none" w:sz="0" w:space="0" w:color="auto"/>
        <w:left w:val="none" w:sz="0" w:space="0" w:color="auto"/>
        <w:bottom w:val="none" w:sz="0" w:space="0" w:color="auto"/>
        <w:right w:val="none" w:sz="0" w:space="0" w:color="auto"/>
      </w:divBdr>
    </w:div>
    <w:div w:id="1244267585">
      <w:bodyDiv w:val="1"/>
      <w:marLeft w:val="0"/>
      <w:marRight w:val="0"/>
      <w:marTop w:val="0"/>
      <w:marBottom w:val="0"/>
      <w:divBdr>
        <w:top w:val="none" w:sz="0" w:space="0" w:color="auto"/>
        <w:left w:val="none" w:sz="0" w:space="0" w:color="auto"/>
        <w:bottom w:val="none" w:sz="0" w:space="0" w:color="auto"/>
        <w:right w:val="none" w:sz="0" w:space="0" w:color="auto"/>
      </w:divBdr>
    </w:div>
    <w:div w:id="1789659774">
      <w:bodyDiv w:val="1"/>
      <w:marLeft w:val="0"/>
      <w:marRight w:val="0"/>
      <w:marTop w:val="0"/>
      <w:marBottom w:val="0"/>
      <w:divBdr>
        <w:top w:val="none" w:sz="0" w:space="0" w:color="auto"/>
        <w:left w:val="none" w:sz="0" w:space="0" w:color="auto"/>
        <w:bottom w:val="none" w:sz="0" w:space="0" w:color="auto"/>
        <w:right w:val="none" w:sz="0" w:space="0" w:color="auto"/>
      </w:divBdr>
      <w:divsChild>
        <w:div w:id="1082416080">
          <w:marLeft w:val="0"/>
          <w:marRight w:val="0"/>
          <w:marTop w:val="0"/>
          <w:marBottom w:val="0"/>
          <w:divBdr>
            <w:top w:val="none" w:sz="0" w:space="0" w:color="auto"/>
            <w:left w:val="none" w:sz="0" w:space="0" w:color="auto"/>
            <w:bottom w:val="none" w:sz="0" w:space="0" w:color="auto"/>
            <w:right w:val="none" w:sz="0" w:space="0" w:color="auto"/>
          </w:divBdr>
        </w:div>
      </w:divsChild>
    </w:div>
    <w:div w:id="1791432004">
      <w:bodyDiv w:val="1"/>
      <w:marLeft w:val="0"/>
      <w:marRight w:val="0"/>
      <w:marTop w:val="0"/>
      <w:marBottom w:val="0"/>
      <w:divBdr>
        <w:top w:val="none" w:sz="0" w:space="0" w:color="auto"/>
        <w:left w:val="none" w:sz="0" w:space="0" w:color="auto"/>
        <w:bottom w:val="none" w:sz="0" w:space="0" w:color="auto"/>
        <w:right w:val="none" w:sz="0" w:space="0" w:color="auto"/>
      </w:divBdr>
    </w:div>
    <w:div w:id="2003044795">
      <w:bodyDiv w:val="1"/>
      <w:marLeft w:val="0"/>
      <w:marRight w:val="0"/>
      <w:marTop w:val="0"/>
      <w:marBottom w:val="0"/>
      <w:divBdr>
        <w:top w:val="none" w:sz="0" w:space="0" w:color="auto"/>
        <w:left w:val="none" w:sz="0" w:space="0" w:color="auto"/>
        <w:bottom w:val="none" w:sz="0" w:space="0" w:color="auto"/>
        <w:right w:val="none" w:sz="0" w:space="0" w:color="auto"/>
      </w:divBdr>
    </w:div>
    <w:div w:id="21171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s://www.meti.go.jp/topic/data/e90622aj.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38100">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8B89E-CE39-4360-87BA-F64B455839FF}"/>
</file>

<file path=customXml/itemProps2.xml><?xml version="1.0" encoding="utf-8"?>
<ds:datastoreItem xmlns:ds="http://schemas.openxmlformats.org/officeDocument/2006/customXml" ds:itemID="{0F94134E-AB7C-4B15-907E-F299290BCCA4}">
  <ds:schemaRefs>
    <ds:schemaRef ds:uri="http://schemas.openxmlformats.org/officeDocument/2006/bibliography"/>
  </ds:schemaRefs>
</ds:datastoreItem>
</file>

<file path=customXml/itemProps3.xml><?xml version="1.0" encoding="utf-8"?>
<ds:datastoreItem xmlns:ds="http://schemas.openxmlformats.org/officeDocument/2006/customXml" ds:itemID="{AA0B2087-6CE4-41A2-A7B2-A9D659705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Pages>
  <Words>2431</Words>
  <Characters>13861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ガス安全室　村上</cp:lastModifiedBy>
  <cp:revision>37</cp:revision>
  <cp:lastPrinted>2022-04-01T01:30:00Z</cp:lastPrinted>
  <dcterms:created xsi:type="dcterms:W3CDTF">2024-05-08T21:18:00Z</dcterms:created>
  <dcterms:modified xsi:type="dcterms:W3CDTF">2024-06-07T05:29:00Z</dcterms:modified>
</cp:coreProperties>
</file>