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3C382E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0135A58"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53547">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BE0EFB1" w14:textId="4754452F" w:rsidR="00DA2401"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53547">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p>
    <w:p w14:paraId="7FC6E74C" w14:textId="621572C6"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3490C0A5" w14:textId="77777777" w:rsidR="00F46768" w:rsidRDefault="00F46768" w:rsidP="00F46768">
            <w:pPr>
              <w:rPr>
                <w:rFonts w:ascii="ＭＳ ゴシック" w:eastAsia="ＭＳ ゴシック" w:hAnsi="ＭＳ ゴシック"/>
                <w:bCs/>
                <w:sz w:val="22"/>
              </w:rPr>
            </w:pPr>
          </w:p>
          <w:p w14:paraId="20751703" w14:textId="5CF4C0AE" w:rsidR="002C2BBB" w:rsidRDefault="002C2BBB"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48A1EF4B"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40599489">
    <w:abstractNumId w:val="0"/>
  </w:num>
  <w:num w:numId="2" w16cid:durableId="1033725926">
    <w:abstractNumId w:val="4"/>
  </w:num>
  <w:num w:numId="3" w16cid:durableId="1311523542">
    <w:abstractNumId w:val="1"/>
  </w:num>
  <w:num w:numId="4" w16cid:durableId="668409005">
    <w:abstractNumId w:val="2"/>
  </w:num>
  <w:num w:numId="5" w16cid:durableId="2822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688"/>
    <w:rsid w:val="00213A32"/>
    <w:rsid w:val="002143EB"/>
    <w:rsid w:val="0023092F"/>
    <w:rsid w:val="0024023B"/>
    <w:rsid w:val="00241026"/>
    <w:rsid w:val="00252A20"/>
    <w:rsid w:val="00253547"/>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97E45"/>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25C4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A5A62"/>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45BB"/>
    <w:rsid w:val="00D7592E"/>
    <w:rsid w:val="00D759D3"/>
    <w:rsid w:val="00D7715B"/>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9E84B48F-0DC7-435C-A67B-36DF1C270403}"/>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2024-12-23T05:56:00Z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