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6D"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6E" w14:textId="088E77AF" w:rsidR="000946CF" w:rsidRPr="00EC2519" w:rsidRDefault="003534D9">
      <w:pPr>
        <w:widowControl/>
        <w:spacing w:line="340" w:lineRule="exact"/>
        <w:jc w:val="left"/>
        <w:rPr>
          <w:rFonts w:ascii="ＭＳ ゴシック" w:eastAsia="ＭＳ ゴシック" w:hAnsi="ＭＳ ゴシック"/>
          <w:sz w:val="24"/>
          <w:szCs w:val="24"/>
        </w:rPr>
      </w:pPr>
      <w:r w:rsidRPr="003534D9">
        <w:rPr>
          <w:rFonts w:ascii="ＭＳ ゴシック" w:eastAsia="ＭＳ ゴシック" w:hAnsi="ＭＳ ゴシック" w:hint="eastAsia"/>
          <w:sz w:val="24"/>
          <w:szCs w:val="24"/>
        </w:rPr>
        <w:t>令和７年度産業保安等調査研究事業</w:t>
      </w:r>
      <w:r w:rsidR="00E95F1F" w:rsidRPr="00E95F1F">
        <w:rPr>
          <w:rFonts w:ascii="ＭＳ ゴシック" w:eastAsia="ＭＳ ゴシック" w:hAnsi="ＭＳ ゴシック" w:hint="eastAsia"/>
          <w:sz w:val="24"/>
          <w:szCs w:val="24"/>
        </w:rPr>
        <w:t>（火薬類事故防止対策、火薬類国際化対策事業）</w:t>
      </w:r>
      <w:r w:rsidR="00EC2519" w:rsidRPr="00EC2519">
        <w:rPr>
          <w:rFonts w:ascii="ＭＳ ゴシック" w:eastAsia="ＭＳ ゴシック" w:hAnsi="ＭＳ ゴシック" w:hint="eastAsia"/>
          <w:sz w:val="24"/>
          <w:szCs w:val="24"/>
        </w:rPr>
        <w:t>に係る入札可能性調査実施要領</w:t>
      </w:r>
    </w:p>
    <w:p w14:paraId="7C407D6F" w14:textId="77777777" w:rsidR="000946CF" w:rsidRPr="003534D9" w:rsidRDefault="000946CF">
      <w:pPr>
        <w:widowControl/>
        <w:spacing w:line="340" w:lineRule="exact"/>
        <w:jc w:val="left"/>
        <w:rPr>
          <w:rFonts w:ascii="ＭＳ ゴシック" w:eastAsia="ＭＳ ゴシック" w:hAnsi="ＭＳ ゴシック"/>
          <w:sz w:val="24"/>
          <w:szCs w:val="24"/>
        </w:rPr>
      </w:pPr>
    </w:p>
    <w:p w14:paraId="7C407D70"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66217050" w14:textId="11760AB9" w:rsidR="00EC2519" w:rsidRPr="00EC2519" w:rsidRDefault="000946CF" w:rsidP="00EC2519">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sz w:val="24"/>
          <w:szCs w:val="24"/>
        </w:rPr>
        <w:tab/>
      </w:r>
      <w:r w:rsidR="00EC2519" w:rsidRPr="00EC2519">
        <w:rPr>
          <w:rFonts w:ascii="ＭＳ ゴシック" w:eastAsia="ＭＳ ゴシック" w:hAnsi="ＭＳ ゴシック" w:hint="eastAsia"/>
          <w:sz w:val="24"/>
          <w:szCs w:val="24"/>
        </w:rPr>
        <w:t>令和</w:t>
      </w:r>
      <w:r w:rsidR="003534D9">
        <w:rPr>
          <w:rFonts w:ascii="ＭＳ ゴシック" w:eastAsia="ＭＳ ゴシック" w:hAnsi="ＭＳ ゴシック" w:hint="eastAsia"/>
          <w:sz w:val="24"/>
          <w:szCs w:val="24"/>
        </w:rPr>
        <w:t>７</w:t>
      </w:r>
      <w:r w:rsidR="00EC2519" w:rsidRPr="00EC2519">
        <w:rPr>
          <w:rFonts w:ascii="ＭＳ ゴシック" w:eastAsia="ＭＳ ゴシック" w:hAnsi="ＭＳ ゴシック" w:hint="eastAsia"/>
          <w:sz w:val="24"/>
          <w:szCs w:val="24"/>
        </w:rPr>
        <w:t>年</w:t>
      </w:r>
      <w:r w:rsidR="00FC77BE">
        <w:rPr>
          <w:rFonts w:ascii="ＭＳ ゴシック" w:eastAsia="ＭＳ ゴシック" w:hAnsi="ＭＳ ゴシック" w:hint="eastAsia"/>
          <w:sz w:val="24"/>
          <w:szCs w:val="24"/>
        </w:rPr>
        <w:t>１</w:t>
      </w:r>
      <w:r w:rsidR="00EC2519" w:rsidRPr="00EC2519">
        <w:rPr>
          <w:rFonts w:ascii="ＭＳ ゴシック" w:eastAsia="ＭＳ ゴシック" w:hAnsi="ＭＳ ゴシック" w:hint="eastAsia"/>
          <w:sz w:val="24"/>
          <w:szCs w:val="24"/>
        </w:rPr>
        <w:t>月</w:t>
      </w:r>
      <w:r w:rsidR="00FC77BE">
        <w:rPr>
          <w:rFonts w:ascii="ＭＳ ゴシック" w:eastAsia="ＭＳ ゴシック" w:hAnsi="ＭＳ ゴシック" w:hint="eastAsia"/>
          <w:sz w:val="24"/>
          <w:szCs w:val="24"/>
        </w:rPr>
        <w:t>２８</w:t>
      </w:r>
      <w:r w:rsidR="00EC2519" w:rsidRPr="00EC2519">
        <w:rPr>
          <w:rFonts w:ascii="ＭＳ ゴシック" w:eastAsia="ＭＳ ゴシック" w:hAnsi="ＭＳ ゴシック" w:hint="eastAsia"/>
          <w:sz w:val="24"/>
          <w:szCs w:val="24"/>
        </w:rPr>
        <w:t>日</w:t>
      </w:r>
    </w:p>
    <w:p w14:paraId="2BDEA3D3" w14:textId="77777777" w:rsidR="00EC2519" w:rsidRPr="00EC2519" w:rsidRDefault="00EC2519" w:rsidP="00EC2519">
      <w:pPr>
        <w:widowControl/>
        <w:spacing w:line="340" w:lineRule="exact"/>
        <w:jc w:val="right"/>
        <w:rPr>
          <w:rFonts w:ascii="ＭＳ ゴシック" w:eastAsia="ＭＳ ゴシック" w:hAnsi="ＭＳ ゴシック"/>
          <w:sz w:val="24"/>
          <w:szCs w:val="24"/>
        </w:rPr>
      </w:pPr>
      <w:r w:rsidRPr="00EC2519">
        <w:rPr>
          <w:rFonts w:ascii="ＭＳ ゴシック" w:eastAsia="ＭＳ ゴシック" w:hAnsi="ＭＳ ゴシック" w:hint="eastAsia"/>
          <w:sz w:val="24"/>
          <w:szCs w:val="24"/>
        </w:rPr>
        <w:tab/>
        <w:t>経済産業省</w:t>
      </w:r>
    </w:p>
    <w:p w14:paraId="173FABAC" w14:textId="6C9647AE" w:rsidR="00EC2519" w:rsidRPr="00EC2519" w:rsidRDefault="00EC2519" w:rsidP="00EC2519">
      <w:pPr>
        <w:widowControl/>
        <w:spacing w:line="340" w:lineRule="exact"/>
        <w:jc w:val="right"/>
        <w:rPr>
          <w:rFonts w:ascii="ＭＳ ゴシック" w:eastAsia="ＭＳ ゴシック" w:hAnsi="ＭＳ ゴシック"/>
          <w:sz w:val="24"/>
          <w:szCs w:val="24"/>
        </w:rPr>
      </w:pPr>
      <w:r w:rsidRPr="00EC2519">
        <w:rPr>
          <w:rFonts w:ascii="ＭＳ ゴシック" w:eastAsia="ＭＳ ゴシック" w:hAnsi="ＭＳ ゴシック" w:hint="eastAsia"/>
          <w:sz w:val="24"/>
          <w:szCs w:val="24"/>
        </w:rPr>
        <w:t xml:space="preserve">　　　　　　　産業保安</w:t>
      </w:r>
      <w:r w:rsidR="003534D9">
        <w:rPr>
          <w:rFonts w:ascii="ＭＳ ゴシック" w:eastAsia="ＭＳ ゴシック" w:hAnsi="ＭＳ ゴシック" w:hint="eastAsia"/>
          <w:sz w:val="24"/>
          <w:szCs w:val="24"/>
        </w:rPr>
        <w:t>・安全</w:t>
      </w:r>
      <w:r w:rsidRPr="00EC2519">
        <w:rPr>
          <w:rFonts w:ascii="ＭＳ ゴシック" w:eastAsia="ＭＳ ゴシック" w:hAnsi="ＭＳ ゴシック" w:hint="eastAsia"/>
          <w:sz w:val="24"/>
          <w:szCs w:val="24"/>
        </w:rPr>
        <w:t>グループ</w:t>
      </w:r>
    </w:p>
    <w:p w14:paraId="7C407D71" w14:textId="67A36A3F" w:rsidR="00EC2519" w:rsidRPr="007A037C" w:rsidRDefault="00EC2519" w:rsidP="00EC2519">
      <w:pPr>
        <w:widowControl/>
        <w:spacing w:line="340" w:lineRule="exact"/>
        <w:jc w:val="right"/>
        <w:rPr>
          <w:rFonts w:ascii="ＭＳ ゴシック" w:eastAsia="ＭＳ ゴシック" w:hAnsi="ＭＳ ゴシック"/>
          <w:sz w:val="24"/>
          <w:szCs w:val="24"/>
        </w:rPr>
      </w:pPr>
      <w:r w:rsidRPr="00EC2519">
        <w:rPr>
          <w:rFonts w:ascii="ＭＳ ゴシック" w:eastAsia="ＭＳ ゴシック" w:hAnsi="ＭＳ ゴシック" w:hint="eastAsia"/>
          <w:sz w:val="24"/>
          <w:szCs w:val="24"/>
        </w:rPr>
        <w:tab/>
        <w:t>鉱山・火薬類監理官付</w:t>
      </w:r>
    </w:p>
    <w:p w14:paraId="7C407D74" w14:textId="08604462" w:rsidR="000946CF" w:rsidRPr="007A037C" w:rsidRDefault="000946CF">
      <w:pPr>
        <w:widowControl/>
        <w:spacing w:line="340" w:lineRule="exact"/>
        <w:jc w:val="right"/>
        <w:rPr>
          <w:rFonts w:ascii="ＭＳ ゴシック" w:eastAsia="ＭＳ ゴシック" w:hAnsi="ＭＳ ゴシック"/>
          <w:sz w:val="24"/>
          <w:szCs w:val="24"/>
        </w:rPr>
      </w:pPr>
    </w:p>
    <w:p w14:paraId="7C407D75"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6"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245203E8" w14:textId="44B83FC8" w:rsidR="00EC2519" w:rsidRPr="00EC2519" w:rsidRDefault="00EC2519" w:rsidP="00EC2519">
      <w:pPr>
        <w:widowControl/>
        <w:spacing w:line="340" w:lineRule="exact"/>
        <w:ind w:firstLineChars="100" w:firstLine="240"/>
        <w:jc w:val="left"/>
        <w:rPr>
          <w:rFonts w:ascii="ＭＳ ゴシック" w:eastAsia="ＭＳ ゴシック" w:hAnsi="ＭＳ ゴシック"/>
          <w:sz w:val="24"/>
          <w:szCs w:val="24"/>
        </w:rPr>
      </w:pPr>
      <w:r w:rsidRPr="00EC2519">
        <w:rPr>
          <w:rFonts w:ascii="ＭＳ ゴシック" w:eastAsia="ＭＳ ゴシック" w:hAnsi="ＭＳ ゴシック" w:hint="eastAsia"/>
          <w:sz w:val="24"/>
          <w:szCs w:val="24"/>
        </w:rPr>
        <w:t>経済産業省では、</w:t>
      </w:r>
      <w:r w:rsidR="003534D9" w:rsidRPr="003534D9">
        <w:rPr>
          <w:rFonts w:ascii="ＭＳ ゴシック" w:eastAsia="ＭＳ ゴシック" w:hAnsi="ＭＳ ゴシック" w:hint="eastAsia"/>
          <w:sz w:val="24"/>
          <w:szCs w:val="24"/>
        </w:rPr>
        <w:t>令和７年度産業保安等調査研究事業</w:t>
      </w:r>
      <w:r w:rsidRPr="00EC2519">
        <w:rPr>
          <w:rFonts w:ascii="ＭＳ ゴシック" w:eastAsia="ＭＳ ゴシック" w:hAnsi="ＭＳ ゴシック" w:hint="eastAsia"/>
          <w:sz w:val="24"/>
          <w:szCs w:val="24"/>
        </w:rPr>
        <w:t>（火薬類事故防止対策、火薬類国際化対策事業）の受託者選定に当たって、一般競争入札（又は企画競争）に付することの可能性について、以下の通り調査いたします。</w:t>
      </w:r>
    </w:p>
    <w:p w14:paraId="796CABD4" w14:textId="77777777" w:rsidR="00EC2519" w:rsidRPr="00EC2519" w:rsidRDefault="00EC2519" w:rsidP="00EC2519">
      <w:pPr>
        <w:widowControl/>
        <w:spacing w:line="340" w:lineRule="exact"/>
        <w:ind w:firstLineChars="100" w:firstLine="240"/>
        <w:jc w:val="left"/>
        <w:rPr>
          <w:rFonts w:ascii="ＭＳ ゴシック" w:eastAsia="ＭＳ ゴシック" w:hAnsi="ＭＳ ゴシック"/>
          <w:sz w:val="24"/>
          <w:szCs w:val="24"/>
        </w:rPr>
      </w:pPr>
    </w:p>
    <w:p w14:paraId="7C407D79" w14:textId="64C825E4" w:rsidR="000946CF" w:rsidRPr="007A037C" w:rsidRDefault="00EC2519" w:rsidP="00EC2519">
      <w:pPr>
        <w:widowControl/>
        <w:spacing w:line="340" w:lineRule="exact"/>
        <w:ind w:firstLineChars="100" w:firstLine="240"/>
        <w:jc w:val="left"/>
        <w:rPr>
          <w:rFonts w:ascii="ＭＳ ゴシック" w:eastAsia="ＭＳ ゴシック" w:hAnsi="ＭＳ ゴシック"/>
          <w:sz w:val="24"/>
          <w:szCs w:val="24"/>
        </w:rPr>
      </w:pPr>
      <w:r w:rsidRPr="00EC2519">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一般競争入札を実施した場合、参加する意思を有する方は、別添１登録様式に記入の上、</w:t>
      </w:r>
      <w:r w:rsidR="00E55709">
        <w:rPr>
          <w:rFonts w:ascii="ＭＳ ゴシック" w:eastAsia="ＭＳ ゴシック" w:hAnsi="ＭＳ ゴシック" w:hint="eastAsia"/>
          <w:sz w:val="24"/>
          <w:szCs w:val="24"/>
        </w:rPr>
        <w:t>５</w:t>
      </w:r>
      <w:r w:rsidRPr="00EC2519">
        <w:rPr>
          <w:rFonts w:ascii="ＭＳ ゴシック" w:eastAsia="ＭＳ ゴシック" w:hAnsi="ＭＳ ゴシック" w:hint="eastAsia"/>
          <w:sz w:val="24"/>
          <w:szCs w:val="24"/>
        </w:rPr>
        <w:t>．提出先までご登録をお願いします。</w:t>
      </w:r>
    </w:p>
    <w:p w14:paraId="7C407D7A"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B"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C" w14:textId="007613A9" w:rsidR="000946CF" w:rsidRPr="007A037C" w:rsidRDefault="000946CF">
      <w:pPr>
        <w:widowControl/>
        <w:spacing w:line="340" w:lineRule="exact"/>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１．事業内容</w:t>
      </w:r>
    </w:p>
    <w:p w14:paraId="1AA84EC8" w14:textId="77777777" w:rsidR="00EC2519" w:rsidRDefault="000946CF" w:rsidP="00EC2519">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(1) 概要</w:t>
      </w:r>
    </w:p>
    <w:p w14:paraId="7C407D7F" w14:textId="4426AC2F" w:rsidR="000946CF" w:rsidRPr="007A037C" w:rsidRDefault="00EC2519" w:rsidP="00EC2519">
      <w:pPr>
        <w:widowControl/>
        <w:spacing w:line="340" w:lineRule="exact"/>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実施計画書（仕様書）別紙参照</w:t>
      </w:r>
    </w:p>
    <w:p w14:paraId="21E81F1A" w14:textId="77777777" w:rsidR="00EC2519" w:rsidRDefault="000946CF" w:rsidP="00EC2519">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(2) 事業の具体的内容</w:t>
      </w:r>
    </w:p>
    <w:p w14:paraId="7C407D82" w14:textId="359B4D10" w:rsidR="000946CF" w:rsidRPr="007A037C" w:rsidRDefault="00EC2519" w:rsidP="00EC2519">
      <w:pPr>
        <w:widowControl/>
        <w:spacing w:line="340" w:lineRule="exact"/>
        <w:ind w:firstLineChars="300" w:firstLine="720"/>
        <w:jc w:val="left"/>
        <w:rPr>
          <w:rFonts w:ascii="ＭＳ ゴシック" w:eastAsia="ＭＳ ゴシック" w:hAnsi="ＭＳ ゴシック"/>
          <w:sz w:val="24"/>
          <w:szCs w:val="24"/>
        </w:rPr>
      </w:pPr>
      <w:r w:rsidRPr="00EC2519">
        <w:rPr>
          <w:rFonts w:ascii="ＭＳ ゴシック" w:eastAsia="ＭＳ ゴシック" w:hAnsi="ＭＳ ゴシック" w:hint="eastAsia"/>
          <w:sz w:val="24"/>
          <w:szCs w:val="24"/>
        </w:rPr>
        <w:t>実施計画書（仕様書）別紙参照</w:t>
      </w:r>
    </w:p>
    <w:p w14:paraId="7C407D83"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(3) 事業期間</w:t>
      </w:r>
    </w:p>
    <w:p w14:paraId="0CF6F9B9" w14:textId="6D627C56" w:rsidR="00EC2519" w:rsidRDefault="000946CF" w:rsidP="00EC2519">
      <w:pPr>
        <w:widowControl/>
        <w:spacing w:line="340" w:lineRule="exact"/>
        <w:ind w:left="24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r w:rsidR="00EC2519">
        <w:rPr>
          <w:rFonts w:ascii="ＭＳ ゴシック" w:eastAsia="ＭＳ ゴシック" w:hAnsi="ＭＳ ゴシック" w:hint="eastAsia"/>
          <w:sz w:val="24"/>
          <w:szCs w:val="24"/>
        </w:rPr>
        <w:t xml:space="preserve"> </w:t>
      </w:r>
      <w:r w:rsidR="00EC2519">
        <w:rPr>
          <w:rFonts w:ascii="ＭＳ ゴシック" w:eastAsia="ＭＳ ゴシック" w:hAnsi="ＭＳ ゴシック"/>
          <w:sz w:val="24"/>
          <w:szCs w:val="24"/>
        </w:rPr>
        <w:t xml:space="preserve"> </w:t>
      </w:r>
      <w:r w:rsidR="00EC2519" w:rsidRPr="00C02A1E">
        <w:rPr>
          <w:rFonts w:ascii="ＭＳ ゴシック" w:eastAsia="ＭＳ ゴシック" w:hAnsi="ＭＳ ゴシック" w:hint="eastAsia"/>
          <w:sz w:val="24"/>
          <w:szCs w:val="24"/>
        </w:rPr>
        <w:t>委託契約諦結日（交付決定日）～令和</w:t>
      </w:r>
      <w:r w:rsidR="00205A42">
        <w:rPr>
          <w:rFonts w:ascii="ＭＳ ゴシック" w:eastAsia="ＭＳ ゴシック" w:hAnsi="ＭＳ ゴシック" w:hint="eastAsia"/>
          <w:sz w:val="24"/>
          <w:szCs w:val="24"/>
        </w:rPr>
        <w:t>８</w:t>
      </w:r>
      <w:r w:rsidR="00EC2519" w:rsidRPr="00C02A1E">
        <w:rPr>
          <w:rFonts w:ascii="ＭＳ ゴシック" w:eastAsia="ＭＳ ゴシック" w:hAnsi="ＭＳ ゴシック" w:hint="eastAsia"/>
          <w:sz w:val="24"/>
          <w:szCs w:val="24"/>
        </w:rPr>
        <w:t>年３月３１日</w:t>
      </w:r>
    </w:p>
    <w:p w14:paraId="7C407D85" w14:textId="6B73AEC0" w:rsidR="000946CF" w:rsidRPr="007A037C" w:rsidRDefault="00EC2519" w:rsidP="00EC2519">
      <w:pPr>
        <w:widowControl/>
        <w:spacing w:line="340" w:lineRule="exact"/>
        <w:ind w:leftChars="337" w:left="850" w:hangingChars="59" w:hanging="142"/>
        <w:jc w:val="left"/>
        <w:rPr>
          <w:rFonts w:ascii="ＭＳ ゴシック" w:eastAsia="ＭＳ ゴシック" w:hAnsi="ＭＳ ゴシック"/>
          <w:sz w:val="24"/>
          <w:szCs w:val="24"/>
        </w:rPr>
      </w:pPr>
      <w:r w:rsidRPr="00C02A1E">
        <w:rPr>
          <w:rFonts w:ascii="ＭＳ ゴシック" w:eastAsia="ＭＳ ゴシック" w:hAnsi="ＭＳ ゴシック" w:hint="eastAsia"/>
          <w:sz w:val="24"/>
          <w:szCs w:val="24"/>
        </w:rPr>
        <w:t>※本事業は、令和</w:t>
      </w:r>
      <w:r w:rsidR="003534D9">
        <w:rPr>
          <w:rFonts w:ascii="ＭＳ ゴシック" w:eastAsia="ＭＳ ゴシック" w:hAnsi="ＭＳ ゴシック" w:hint="eastAsia"/>
          <w:sz w:val="24"/>
          <w:szCs w:val="24"/>
        </w:rPr>
        <w:t>７</w:t>
      </w:r>
      <w:r w:rsidRPr="00C02A1E">
        <w:rPr>
          <w:rFonts w:ascii="ＭＳ ゴシック" w:eastAsia="ＭＳ ゴシック" w:hAnsi="ＭＳ ゴシック" w:hint="eastAsia"/>
          <w:sz w:val="24"/>
          <w:szCs w:val="24"/>
        </w:rPr>
        <w:t>年度予算に係る事業であることから、予算の成立以前においては、落札（採択）予定者の決定となり、予算の成立等をもって落札（採択）者とすることとする。</w:t>
      </w:r>
      <w:r w:rsidR="000946CF" w:rsidRPr="007A037C">
        <w:rPr>
          <w:rFonts w:ascii="ＭＳ ゴシック" w:eastAsia="ＭＳ ゴシック" w:hAnsi="ＭＳ ゴシック" w:hint="eastAsia"/>
          <w:sz w:val="24"/>
          <w:szCs w:val="24"/>
        </w:rPr>
        <w:t xml:space="preserve">　</w:t>
      </w:r>
    </w:p>
    <w:p w14:paraId="7C407D86" w14:textId="1FDB6B93" w:rsidR="000946C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(4) 事業実施条件</w:t>
      </w:r>
    </w:p>
    <w:p w14:paraId="1F0F4B38" w14:textId="77777777" w:rsidR="00EC2519" w:rsidRPr="001B4C76" w:rsidRDefault="00EC2519" w:rsidP="00EC2519">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1B4C76">
        <w:rPr>
          <w:rFonts w:ascii="ＭＳ ゴシック" w:eastAsia="ＭＳ ゴシック" w:hAnsi="ＭＳ ゴシック" w:hint="eastAsia"/>
          <w:sz w:val="24"/>
          <w:szCs w:val="24"/>
        </w:rPr>
        <w:t>実施計画書（仕様書）別紙参照</w:t>
      </w:r>
    </w:p>
    <w:p w14:paraId="3FBAB394" w14:textId="28C55433" w:rsidR="00EC2519" w:rsidRPr="00EC2519" w:rsidRDefault="00EC2519" w:rsidP="002E70C0">
      <w:pPr>
        <w:widowControl/>
        <w:spacing w:line="340" w:lineRule="exact"/>
        <w:ind w:firstLineChars="100" w:firstLine="240"/>
        <w:jc w:val="left"/>
        <w:rPr>
          <w:rFonts w:ascii="ＭＳ ゴシック" w:eastAsia="ＭＳ ゴシック" w:hAnsi="ＭＳ ゴシック"/>
          <w:sz w:val="24"/>
          <w:szCs w:val="24"/>
        </w:rPr>
      </w:pPr>
    </w:p>
    <w:p w14:paraId="7C407D88" w14:textId="2E5B0A75" w:rsidR="000946CF" w:rsidRDefault="000946CF" w:rsidP="008D54C7">
      <w:pPr>
        <w:widowControl/>
        <w:ind w:left="480" w:hangingChars="200" w:hanging="480"/>
        <w:jc w:val="left"/>
        <w:rPr>
          <w:rFonts w:ascii="ＭＳ ゴシック" w:eastAsia="ＭＳ ゴシック" w:hAnsi="ＭＳ ゴシック"/>
          <w:sz w:val="24"/>
          <w:szCs w:val="24"/>
        </w:rPr>
      </w:pPr>
    </w:p>
    <w:p w14:paraId="2922432A" w14:textId="77777777" w:rsidR="003534D9" w:rsidRPr="007A037C" w:rsidRDefault="003534D9" w:rsidP="008D54C7">
      <w:pPr>
        <w:widowControl/>
        <w:ind w:left="480" w:hangingChars="200" w:hanging="480"/>
        <w:jc w:val="left"/>
        <w:rPr>
          <w:rFonts w:ascii="ＭＳ ゴシック" w:eastAsia="ＭＳ ゴシック" w:hAnsi="ＭＳ ゴシック"/>
          <w:sz w:val="24"/>
          <w:szCs w:val="24"/>
        </w:rPr>
      </w:pPr>
    </w:p>
    <w:p w14:paraId="7C407D89" w14:textId="77777777" w:rsidR="000946CF" w:rsidRPr="007A037C" w:rsidRDefault="000946CF">
      <w:pPr>
        <w:widowControl/>
        <w:jc w:val="left"/>
        <w:rPr>
          <w:rFonts w:ascii="ＭＳ ゴシック" w:eastAsia="ＭＳ ゴシック" w:hAnsi="ＭＳ ゴシック"/>
          <w:sz w:val="24"/>
          <w:szCs w:val="24"/>
        </w:rPr>
      </w:pPr>
    </w:p>
    <w:p w14:paraId="7C407D8A" w14:textId="17545201" w:rsidR="000946CF" w:rsidRDefault="000946CF">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lastRenderedPageBreak/>
        <w:t>２．説明会の開催</w:t>
      </w:r>
    </w:p>
    <w:p w14:paraId="41E7D69E" w14:textId="4A9A997C" w:rsidR="00EC2519" w:rsidRDefault="00EC2519" w:rsidP="00EC2519">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以下日時に「</w:t>
      </w:r>
      <w:r w:rsidRPr="00B3065E">
        <w:rPr>
          <w:rFonts w:ascii="ＭＳ ゴシック" w:eastAsia="ＭＳ ゴシック" w:hAnsi="ＭＳ ゴシック" w:hint="eastAsia"/>
          <w:sz w:val="24"/>
          <w:szCs w:val="24"/>
        </w:rPr>
        <w:t>Microsoft Teams</w:t>
      </w:r>
      <w:r w:rsidRPr="007A037C">
        <w:rPr>
          <w:rFonts w:ascii="ＭＳ ゴシック" w:eastAsia="ＭＳ ゴシック" w:hAnsi="ＭＳ ゴシック" w:hint="eastAsia"/>
          <w:sz w:val="24"/>
          <w:szCs w:val="24"/>
        </w:rPr>
        <w:t>」を用いて行うので、５．に対し連絡先（社名、担当者氏名、電話番号、メールアドレス）を</w:t>
      </w:r>
      <w:r w:rsidR="00D95E54">
        <w:rPr>
          <w:rFonts w:ascii="ＭＳ ゴシック" w:eastAsia="ＭＳ ゴシック" w:hAnsi="ＭＳ ゴシック" w:hint="eastAsia"/>
          <w:sz w:val="24"/>
          <w:szCs w:val="24"/>
        </w:rPr>
        <w:t>１社あたり２名まで</w:t>
      </w:r>
      <w:r w:rsidRPr="00A73108">
        <w:rPr>
          <w:rFonts w:ascii="ＭＳ ゴシック" w:eastAsia="ＭＳ ゴシック" w:hAnsi="ＭＳ ゴシック" w:hint="eastAsia"/>
          <w:sz w:val="24"/>
          <w:szCs w:val="24"/>
        </w:rPr>
        <w:t>令和</w:t>
      </w:r>
      <w:r w:rsidR="003534D9">
        <w:rPr>
          <w:rFonts w:ascii="ＭＳ ゴシック" w:eastAsia="ＭＳ ゴシック" w:hAnsi="ＭＳ ゴシック" w:hint="eastAsia"/>
          <w:sz w:val="24"/>
          <w:szCs w:val="24"/>
        </w:rPr>
        <w:t>７</w:t>
      </w:r>
      <w:r w:rsidRPr="00A73108">
        <w:rPr>
          <w:rFonts w:ascii="ＭＳ ゴシック" w:eastAsia="ＭＳ ゴシック" w:hAnsi="ＭＳ ゴシック" w:hint="eastAsia"/>
          <w:sz w:val="24"/>
          <w:szCs w:val="24"/>
        </w:rPr>
        <w:t>年</w:t>
      </w:r>
      <w:r w:rsidR="003534D9">
        <w:rPr>
          <w:rFonts w:ascii="ＭＳ ゴシック" w:eastAsia="ＭＳ ゴシック" w:hAnsi="ＭＳ ゴシック" w:hint="eastAsia"/>
          <w:sz w:val="24"/>
          <w:szCs w:val="24"/>
        </w:rPr>
        <w:t>２</w:t>
      </w:r>
      <w:r w:rsidRPr="00A73108">
        <w:rPr>
          <w:rFonts w:ascii="ＭＳ ゴシック" w:eastAsia="ＭＳ ゴシック" w:hAnsi="ＭＳ ゴシック" w:hint="eastAsia"/>
          <w:sz w:val="24"/>
          <w:szCs w:val="24"/>
        </w:rPr>
        <w:t>月</w:t>
      </w:r>
      <w:r w:rsidR="0051410F">
        <w:rPr>
          <w:rFonts w:ascii="ＭＳ ゴシック" w:eastAsia="ＭＳ ゴシック" w:hAnsi="ＭＳ ゴシック" w:hint="eastAsia"/>
          <w:sz w:val="24"/>
          <w:szCs w:val="24"/>
        </w:rPr>
        <w:t>３</w:t>
      </w:r>
      <w:r w:rsidRPr="00A73108">
        <w:rPr>
          <w:rFonts w:ascii="ＭＳ ゴシック" w:eastAsia="ＭＳ ゴシック" w:hAnsi="ＭＳ ゴシック" w:hint="eastAsia"/>
          <w:sz w:val="24"/>
          <w:szCs w:val="24"/>
        </w:rPr>
        <w:t>日（</w:t>
      </w:r>
      <w:r w:rsidR="00FC77BE">
        <w:rPr>
          <w:rFonts w:ascii="ＭＳ ゴシック" w:eastAsia="ＭＳ ゴシック" w:hAnsi="ＭＳ ゴシック" w:hint="eastAsia"/>
          <w:sz w:val="24"/>
          <w:szCs w:val="24"/>
        </w:rPr>
        <w:t>月</w:t>
      </w:r>
      <w:r w:rsidRPr="00A73108">
        <w:rPr>
          <w:rFonts w:ascii="ＭＳ ゴシック" w:eastAsia="ＭＳ ゴシック" w:hAnsi="ＭＳ ゴシック" w:hint="eastAsia"/>
          <w:sz w:val="24"/>
          <w:szCs w:val="24"/>
        </w:rPr>
        <w:t>）まで</w:t>
      </w:r>
      <w:r w:rsidRPr="007A037C">
        <w:rPr>
          <w:rFonts w:ascii="ＭＳ ゴシック" w:eastAsia="ＭＳ ゴシック" w:hAnsi="ＭＳ ゴシック" w:hint="eastAsia"/>
          <w:sz w:val="24"/>
          <w:szCs w:val="24"/>
        </w:rPr>
        <w:t>に登録してください。（事前にテスト連絡をさせていただく場合があります。）「</w:t>
      </w:r>
      <w:r w:rsidRPr="00B3065E">
        <w:rPr>
          <w:rFonts w:ascii="ＭＳ ゴシック" w:eastAsia="ＭＳ ゴシック" w:hAnsi="ＭＳ ゴシック" w:hint="eastAsia"/>
          <w:sz w:val="24"/>
          <w:szCs w:val="24"/>
        </w:rPr>
        <w:t>Microsoft Teams</w:t>
      </w:r>
      <w:r w:rsidRPr="007A037C">
        <w:rPr>
          <w:rFonts w:ascii="ＭＳ ゴシック" w:eastAsia="ＭＳ ゴシック" w:hAnsi="ＭＳ ゴシック" w:hint="eastAsia"/>
          <w:sz w:val="24"/>
          <w:szCs w:val="24"/>
        </w:rPr>
        <w:t>」が利用できない場合は、概要を共有するのでその旨を連絡するとともに連絡先を登録してください。</w:t>
      </w:r>
    </w:p>
    <w:p w14:paraId="76213101" w14:textId="0069C8EE" w:rsidR="00EC2519" w:rsidRPr="00470E38" w:rsidRDefault="00EC2519" w:rsidP="00EC2519">
      <w:pPr>
        <w:widowControl/>
        <w:jc w:val="left"/>
        <w:rPr>
          <w:rFonts w:ascii="ＭＳ ゴシック" w:eastAsia="ＭＳ ゴシック" w:hAnsi="ＭＳ ゴシック"/>
          <w:sz w:val="24"/>
          <w:szCs w:val="24"/>
        </w:rPr>
      </w:pPr>
      <w:r w:rsidRPr="00A73108">
        <w:rPr>
          <w:rFonts w:ascii="ＭＳ ゴシック" w:eastAsia="ＭＳ ゴシック" w:hAnsi="ＭＳ ゴシック" w:hint="eastAsia"/>
          <w:sz w:val="24"/>
          <w:szCs w:val="24"/>
        </w:rPr>
        <w:t>令和</w:t>
      </w:r>
      <w:r w:rsidR="003534D9">
        <w:rPr>
          <w:rFonts w:ascii="ＭＳ ゴシック" w:eastAsia="ＭＳ ゴシック" w:hAnsi="ＭＳ ゴシック" w:hint="eastAsia"/>
          <w:sz w:val="24"/>
          <w:szCs w:val="24"/>
        </w:rPr>
        <w:t>７</w:t>
      </w:r>
      <w:r w:rsidRPr="00A73108">
        <w:rPr>
          <w:rFonts w:ascii="ＭＳ ゴシック" w:eastAsia="ＭＳ ゴシック" w:hAnsi="ＭＳ ゴシック" w:hint="eastAsia"/>
          <w:sz w:val="24"/>
          <w:szCs w:val="24"/>
        </w:rPr>
        <w:t>年</w:t>
      </w:r>
      <w:r w:rsidR="003534D9">
        <w:rPr>
          <w:rFonts w:ascii="ＭＳ ゴシック" w:eastAsia="ＭＳ ゴシック" w:hAnsi="ＭＳ ゴシック" w:hint="eastAsia"/>
          <w:sz w:val="24"/>
          <w:szCs w:val="24"/>
        </w:rPr>
        <w:t>２</w:t>
      </w:r>
      <w:r w:rsidRPr="00A73108">
        <w:rPr>
          <w:rFonts w:ascii="ＭＳ ゴシック" w:eastAsia="ＭＳ ゴシック" w:hAnsi="ＭＳ ゴシック" w:hint="eastAsia"/>
          <w:sz w:val="24"/>
          <w:szCs w:val="24"/>
        </w:rPr>
        <w:t>月</w:t>
      </w:r>
      <w:r w:rsidR="0051410F">
        <w:rPr>
          <w:rFonts w:ascii="ＭＳ ゴシック" w:eastAsia="ＭＳ ゴシック" w:hAnsi="ＭＳ ゴシック" w:hint="eastAsia"/>
          <w:sz w:val="24"/>
          <w:szCs w:val="24"/>
        </w:rPr>
        <w:t>４</w:t>
      </w:r>
      <w:r w:rsidRPr="00A73108">
        <w:rPr>
          <w:rFonts w:ascii="ＭＳ ゴシック" w:eastAsia="ＭＳ ゴシック" w:hAnsi="ＭＳ ゴシック" w:hint="eastAsia"/>
          <w:sz w:val="24"/>
          <w:szCs w:val="24"/>
        </w:rPr>
        <w:t>日（</w:t>
      </w:r>
      <w:r w:rsidR="00FC77BE">
        <w:rPr>
          <w:rFonts w:ascii="ＭＳ ゴシック" w:eastAsia="ＭＳ ゴシック" w:hAnsi="ＭＳ ゴシック" w:hint="eastAsia"/>
          <w:sz w:val="24"/>
          <w:szCs w:val="24"/>
        </w:rPr>
        <w:t>火</w:t>
      </w:r>
      <w:r w:rsidRPr="00A73108">
        <w:rPr>
          <w:rFonts w:ascii="ＭＳ ゴシック" w:eastAsia="ＭＳ ゴシック" w:hAnsi="ＭＳ ゴシック" w:hint="eastAsia"/>
          <w:sz w:val="24"/>
          <w:szCs w:val="24"/>
        </w:rPr>
        <w:t>）</w:t>
      </w:r>
      <w:r w:rsidR="00E506CA">
        <w:rPr>
          <w:rFonts w:ascii="ＭＳ ゴシック" w:eastAsia="ＭＳ ゴシック" w:hAnsi="ＭＳ ゴシック" w:hint="eastAsia"/>
          <w:sz w:val="24"/>
          <w:szCs w:val="24"/>
        </w:rPr>
        <w:t>１３</w:t>
      </w:r>
      <w:r w:rsidRPr="00A73108">
        <w:rPr>
          <w:rFonts w:ascii="ＭＳ ゴシック" w:eastAsia="ＭＳ ゴシック" w:hAnsi="ＭＳ ゴシック" w:hint="eastAsia"/>
          <w:sz w:val="24"/>
          <w:szCs w:val="24"/>
        </w:rPr>
        <w:t>時</w:t>
      </w:r>
      <w:r w:rsidR="00205A42">
        <w:rPr>
          <w:rFonts w:ascii="ＭＳ ゴシック" w:eastAsia="ＭＳ ゴシック" w:hAnsi="ＭＳ ゴシック" w:hint="eastAsia"/>
          <w:sz w:val="24"/>
          <w:szCs w:val="24"/>
        </w:rPr>
        <w:t>３０分</w:t>
      </w:r>
    </w:p>
    <w:p w14:paraId="18DAA9B0" w14:textId="7261E9BF" w:rsidR="00EC2519" w:rsidRPr="00EC2519" w:rsidRDefault="00EC2519">
      <w:pPr>
        <w:widowControl/>
        <w:jc w:val="left"/>
        <w:rPr>
          <w:rFonts w:ascii="ＭＳ ゴシック" w:eastAsia="ＭＳ ゴシック" w:hAnsi="ＭＳ ゴシック"/>
          <w:sz w:val="24"/>
          <w:szCs w:val="24"/>
        </w:rPr>
      </w:pPr>
    </w:p>
    <w:p w14:paraId="2A3BB80B" w14:textId="0940AE27" w:rsidR="00D657B9" w:rsidRPr="007A037C" w:rsidRDefault="00D657B9">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３．参加資格</w:t>
      </w:r>
    </w:p>
    <w:p w14:paraId="7625F4FC" w14:textId="7D68E4E3"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・予算決算及び会計令（以下「予決令」という。）第７０条及び第７１条の規定に該当しない者であること。</w:t>
      </w:r>
    </w:p>
    <w:p w14:paraId="725C3E72" w14:textId="759E8B63" w:rsidR="00D657B9" w:rsidRPr="007A037C" w:rsidRDefault="00D657B9" w:rsidP="00D657B9">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5E565E88" w14:textId="4B9B5FBD"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7ABA7015" w14:textId="657A085C" w:rsidR="00D657B9" w:rsidRPr="007A037C" w:rsidRDefault="00D657B9" w:rsidP="00D657B9">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・過去３年以内に情報管理の不備を理由に経済産業省との契約を解除されてい</w:t>
      </w:r>
      <w:r w:rsidR="00E37CFF" w:rsidRPr="007A037C">
        <w:rPr>
          <w:rFonts w:ascii="ＭＳ ゴシック" w:eastAsia="ＭＳ ゴシック" w:hAnsi="ＭＳ ゴシック" w:hint="eastAsia"/>
          <w:sz w:val="24"/>
          <w:szCs w:val="24"/>
        </w:rPr>
        <w:t>る者では</w:t>
      </w:r>
      <w:r w:rsidRPr="007A037C">
        <w:rPr>
          <w:rFonts w:ascii="ＭＳ ゴシック" w:eastAsia="ＭＳ ゴシック" w:hAnsi="ＭＳ ゴシック" w:hint="eastAsia"/>
          <w:sz w:val="24"/>
          <w:szCs w:val="24"/>
        </w:rPr>
        <w:t>ないこと。</w:t>
      </w:r>
    </w:p>
    <w:p w14:paraId="4575F1ED" w14:textId="77777777" w:rsidR="00D657B9" w:rsidRPr="007A037C" w:rsidRDefault="00D657B9">
      <w:pPr>
        <w:widowControl/>
        <w:jc w:val="left"/>
        <w:rPr>
          <w:rFonts w:ascii="ＭＳ ゴシック" w:eastAsia="ＭＳ ゴシック" w:hAnsi="ＭＳ ゴシック"/>
          <w:sz w:val="24"/>
          <w:szCs w:val="24"/>
        </w:rPr>
      </w:pPr>
    </w:p>
    <w:p w14:paraId="7C407D90" w14:textId="4DF64CA6" w:rsidR="000946CF" w:rsidRPr="007A037C" w:rsidRDefault="00D657B9">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４</w:t>
      </w:r>
      <w:r w:rsidR="000946CF" w:rsidRPr="007A037C">
        <w:rPr>
          <w:rFonts w:ascii="ＭＳ ゴシック" w:eastAsia="ＭＳ ゴシック" w:hAnsi="ＭＳ ゴシック" w:hint="eastAsia"/>
          <w:sz w:val="24"/>
          <w:szCs w:val="24"/>
        </w:rPr>
        <w:t>．留意事項</w:t>
      </w:r>
    </w:p>
    <w:p w14:paraId="7C407D91" w14:textId="77777777" w:rsidR="000946CF" w:rsidRPr="007A037C" w:rsidRDefault="000946C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・登録後、必要に応じ事業実施計画等の概要を聴取する場合があります。</w:t>
      </w:r>
    </w:p>
    <w:p w14:paraId="7C407D92" w14:textId="77777777" w:rsidR="000946CF" w:rsidRPr="007A037C" w:rsidRDefault="000946CF">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・本件への登録に当たっての費用は事業者負担になります。</w:t>
      </w:r>
    </w:p>
    <w:p w14:paraId="7C407D93" w14:textId="77777777" w:rsidR="000946CF" w:rsidRPr="007A037C" w:rsidRDefault="000946C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7C407D94" w14:textId="77777777" w:rsidR="000946CF" w:rsidRPr="007A037C" w:rsidRDefault="000946C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36E5DF8D" w14:textId="1E9E9257" w:rsidR="000F2126" w:rsidRPr="007A037C" w:rsidRDefault="000946CF" w:rsidP="000F2126">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・提供された情報、資料は返却いたしません。</w:t>
      </w:r>
    </w:p>
    <w:p w14:paraId="1CC72129" w14:textId="77777777" w:rsidR="00F60882" w:rsidRPr="007A037C" w:rsidRDefault="00CD4071" w:rsidP="007A037C">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067F5EB8" w14:textId="1BEAE104" w:rsidR="00F60882" w:rsidRPr="007A037C" w:rsidRDefault="00F60882" w:rsidP="004D673C">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5F617370" w14:textId="6DEBCF70" w:rsidR="00F60882" w:rsidRDefault="00F60882" w:rsidP="00F60882">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6BFEC47A" w14:textId="77777777" w:rsidR="002C48FB" w:rsidRPr="00A7001D" w:rsidRDefault="002C48FB" w:rsidP="002C48FB">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　</w:t>
      </w:r>
      <w:r w:rsidRPr="00A7001D">
        <w:rPr>
          <w:rFonts w:ascii="ＭＳ ゴシック" w:eastAsia="ＭＳ ゴシック" w:hAnsi="ＭＳ ゴシック" w:hint="eastAsia"/>
          <w:sz w:val="24"/>
          <w:szCs w:val="24"/>
        </w:rPr>
        <w:t>なお、「委託事業事務処理マニュアル」上で明示している、本事業における再委託を禁止している「事業全体の企画及び立案並びに根幹に関わる執行管理業務」については以下の通り。</w:t>
      </w:r>
    </w:p>
    <w:p w14:paraId="0A81FB12" w14:textId="0247AFD8" w:rsidR="002C48FB" w:rsidRPr="00A7001D" w:rsidRDefault="002C48FB" w:rsidP="002C48FB">
      <w:pPr>
        <w:widowControl/>
        <w:ind w:leftChars="200" w:left="660" w:hangingChars="100" w:hanging="240"/>
        <w:jc w:val="left"/>
        <w:rPr>
          <w:rFonts w:ascii="ＭＳ ゴシック" w:eastAsia="ＭＳ ゴシック" w:hAnsi="ＭＳ ゴシック"/>
          <w:sz w:val="24"/>
          <w:szCs w:val="24"/>
        </w:rPr>
      </w:pPr>
      <w:r w:rsidRPr="00A7001D">
        <w:rPr>
          <w:rFonts w:ascii="ＭＳ ゴシック" w:eastAsia="ＭＳ ゴシック" w:hAnsi="ＭＳ ゴシック" w:hint="eastAsia"/>
          <w:sz w:val="24"/>
          <w:szCs w:val="24"/>
        </w:rPr>
        <w:t>【事業全体の企画及び立案並びに根幹に関わる執行管理業務】</w:t>
      </w:r>
    </w:p>
    <w:p w14:paraId="73B3FC86" w14:textId="052B589C" w:rsidR="002C48FB" w:rsidRPr="000625FE" w:rsidRDefault="002C48FB" w:rsidP="002C48FB">
      <w:pPr>
        <w:spacing w:line="269" w:lineRule="exact"/>
        <w:ind w:firstLineChars="200" w:firstLine="480"/>
        <w:rPr>
          <w:rFonts w:ascii="ＭＳ ゴシック" w:eastAsia="ＭＳ ゴシック" w:hAnsi="ＭＳ ゴシック"/>
          <w:sz w:val="24"/>
          <w:szCs w:val="24"/>
        </w:rPr>
      </w:pPr>
      <w:r w:rsidRPr="000625FE">
        <w:rPr>
          <w:rFonts w:ascii="ＭＳ ゴシック" w:eastAsia="ＭＳ ゴシック" w:hAnsi="ＭＳ ゴシック" w:hint="eastAsia"/>
          <w:sz w:val="24"/>
          <w:szCs w:val="24"/>
        </w:rPr>
        <w:t>・</w:t>
      </w:r>
      <w:r w:rsidR="00EC2519" w:rsidRPr="000625FE">
        <w:rPr>
          <w:rFonts w:ascii="ＭＳ ゴシック" w:eastAsia="ＭＳ ゴシック" w:hAnsi="ＭＳ ゴシック" w:hint="eastAsia"/>
          <w:sz w:val="24"/>
          <w:szCs w:val="24"/>
        </w:rPr>
        <w:t>火薬類の事故に関する原因解析、再発防止対策の検討等</w:t>
      </w:r>
    </w:p>
    <w:p w14:paraId="1B06A12E" w14:textId="0F5E4C86" w:rsidR="002C48FB" w:rsidRPr="000625FE" w:rsidRDefault="002C48FB" w:rsidP="002C48FB">
      <w:pPr>
        <w:spacing w:line="269" w:lineRule="exact"/>
        <w:ind w:firstLineChars="200" w:firstLine="480"/>
        <w:rPr>
          <w:rFonts w:ascii="ＭＳ ゴシック" w:eastAsia="ＭＳ ゴシック" w:hAnsi="ＭＳ ゴシック"/>
          <w:sz w:val="24"/>
          <w:szCs w:val="24"/>
        </w:rPr>
      </w:pPr>
      <w:r w:rsidRPr="000625FE">
        <w:rPr>
          <w:rFonts w:ascii="ＭＳ ゴシック" w:eastAsia="ＭＳ ゴシック" w:hAnsi="ＭＳ ゴシック" w:hint="eastAsia"/>
          <w:sz w:val="24"/>
          <w:szCs w:val="24"/>
        </w:rPr>
        <w:t>・</w:t>
      </w:r>
      <w:r w:rsidR="00EC2519" w:rsidRPr="000625FE">
        <w:rPr>
          <w:rFonts w:ascii="ＭＳ ゴシック" w:eastAsia="ＭＳ ゴシック" w:hAnsi="ＭＳ ゴシック" w:hint="eastAsia"/>
          <w:sz w:val="24"/>
          <w:szCs w:val="24"/>
        </w:rPr>
        <w:t>火薬類の保安等に関する国際会議への参画等</w:t>
      </w:r>
    </w:p>
    <w:p w14:paraId="68622AD7" w14:textId="427F609F" w:rsidR="002C48FB" w:rsidRPr="000625FE" w:rsidRDefault="002C48FB" w:rsidP="002C48FB">
      <w:pPr>
        <w:spacing w:line="269" w:lineRule="exact"/>
        <w:ind w:firstLineChars="200" w:firstLine="480"/>
        <w:rPr>
          <w:rFonts w:ascii="ＭＳ ゴシック" w:eastAsia="ＭＳ ゴシック" w:hAnsi="ＭＳ ゴシック"/>
          <w:sz w:val="24"/>
          <w:szCs w:val="24"/>
        </w:rPr>
      </w:pPr>
      <w:r w:rsidRPr="000625FE">
        <w:rPr>
          <w:rFonts w:ascii="ＭＳ ゴシック" w:eastAsia="ＭＳ ゴシック" w:hAnsi="ＭＳ ゴシック" w:hint="eastAsia"/>
          <w:sz w:val="24"/>
          <w:szCs w:val="24"/>
        </w:rPr>
        <w:t>・</w:t>
      </w:r>
      <w:r w:rsidR="00EC2519" w:rsidRPr="000625FE">
        <w:rPr>
          <w:rFonts w:ascii="ＭＳ ゴシック" w:eastAsia="ＭＳ ゴシック" w:hAnsi="ＭＳ ゴシック" w:hint="eastAsia"/>
          <w:sz w:val="24"/>
          <w:szCs w:val="24"/>
        </w:rPr>
        <w:t>報告書の作成</w:t>
      </w:r>
    </w:p>
    <w:p w14:paraId="2B210B44" w14:textId="276F5711" w:rsidR="00F60882" w:rsidRPr="007A037C" w:rsidRDefault="00F60882" w:rsidP="00EC2519">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②総額に対する再委託の割合が５０％を超えないか。超える場合は、相当な理由があるか理由書の提出を求めます。なお</w:t>
      </w:r>
      <w:r w:rsidR="00F51984" w:rsidRPr="007A037C">
        <w:rPr>
          <w:rFonts w:ascii="ＭＳ ゴシック" w:eastAsia="ＭＳ ゴシック" w:hAnsi="ＭＳ ゴシック" w:hint="eastAsia"/>
          <w:sz w:val="24"/>
          <w:szCs w:val="24"/>
        </w:rPr>
        <w:t>提案書等において再委託費率が５０％を超える</w:t>
      </w:r>
      <w:r w:rsidRPr="007A037C">
        <w:rPr>
          <w:rFonts w:ascii="ＭＳ ゴシック" w:eastAsia="ＭＳ ゴシック" w:hAnsi="ＭＳ ゴシック" w:hint="eastAsia"/>
          <w:sz w:val="24"/>
          <w:szCs w:val="24"/>
        </w:rPr>
        <w:t>理由書</w:t>
      </w:r>
      <w:r w:rsidR="00F51984" w:rsidRPr="007A037C">
        <w:rPr>
          <w:rFonts w:ascii="ＭＳ ゴシック" w:eastAsia="ＭＳ ゴシック" w:hAnsi="ＭＳ ゴシック" w:hint="eastAsia"/>
          <w:sz w:val="24"/>
          <w:szCs w:val="24"/>
        </w:rPr>
        <w:t>を添付した場合</w:t>
      </w:r>
      <w:r w:rsidRPr="007A037C">
        <w:rPr>
          <w:rFonts w:ascii="ＭＳ ゴシック" w:eastAsia="ＭＳ ゴシック" w:hAnsi="ＭＳ ゴシック" w:hint="eastAsia"/>
          <w:sz w:val="24"/>
          <w:szCs w:val="24"/>
        </w:rPr>
        <w:t>は、経済産業省で再委託内容の適切性などの確認を行い、落札者に対して、契約締結までに履行体制を含め</w:t>
      </w:r>
      <w:r w:rsidR="00916DA0" w:rsidRPr="007A037C">
        <w:rPr>
          <w:rFonts w:ascii="ＭＳ ゴシック" w:eastAsia="ＭＳ ゴシック" w:hAnsi="ＭＳ ゴシック" w:hint="eastAsia"/>
          <w:sz w:val="24"/>
          <w:szCs w:val="24"/>
        </w:rPr>
        <w:t>再委託内容の</w:t>
      </w:r>
      <w:r w:rsidRPr="007A037C">
        <w:rPr>
          <w:rFonts w:ascii="ＭＳ ゴシック" w:eastAsia="ＭＳ ゴシック" w:hAnsi="ＭＳ ゴシック" w:hint="eastAsia"/>
          <w:sz w:val="24"/>
          <w:szCs w:val="24"/>
        </w:rPr>
        <w:t>見直しを</w:t>
      </w:r>
      <w:r w:rsidR="004E2C7F" w:rsidRPr="007A037C">
        <w:rPr>
          <w:rFonts w:ascii="ＭＳ ゴシック" w:eastAsia="ＭＳ ゴシック" w:hAnsi="ＭＳ ゴシック" w:hint="eastAsia"/>
          <w:sz w:val="24"/>
          <w:szCs w:val="24"/>
        </w:rPr>
        <w:t>指示する</w:t>
      </w:r>
      <w:r w:rsidRPr="007A037C">
        <w:rPr>
          <w:rFonts w:ascii="ＭＳ ゴシック" w:eastAsia="ＭＳ ゴシック" w:hAnsi="ＭＳ ゴシック" w:hint="eastAsia"/>
          <w:sz w:val="24"/>
          <w:szCs w:val="24"/>
        </w:rPr>
        <w:t>場合があ</w:t>
      </w:r>
      <w:r w:rsidR="00043C8F" w:rsidRPr="007A037C">
        <w:rPr>
          <w:rFonts w:ascii="ＭＳ ゴシック" w:eastAsia="ＭＳ ゴシック" w:hAnsi="ＭＳ ゴシック" w:hint="eastAsia"/>
          <w:sz w:val="24"/>
          <w:szCs w:val="24"/>
        </w:rPr>
        <w:t>ります</w:t>
      </w:r>
      <w:r w:rsidRPr="007A037C">
        <w:rPr>
          <w:rFonts w:ascii="ＭＳ ゴシック" w:eastAsia="ＭＳ ゴシック" w:hAnsi="ＭＳ ゴシック" w:hint="eastAsia"/>
          <w:sz w:val="24"/>
          <w:szCs w:val="24"/>
        </w:rPr>
        <w:t>。</w:t>
      </w:r>
    </w:p>
    <w:p w14:paraId="555D678C" w14:textId="122F3068" w:rsidR="00F60882" w:rsidRPr="007A037C" w:rsidRDefault="00F60882" w:rsidP="00F60882">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なお、本事業は再委託費率が高くなる傾向となる事業類型には該当しないため、個別事業の事情に応じて適切性を確認</w:t>
      </w:r>
      <w:r w:rsidR="00585B02" w:rsidRPr="007A037C">
        <w:rPr>
          <w:rFonts w:ascii="ＭＳ ゴシック" w:eastAsia="ＭＳ ゴシック" w:hAnsi="ＭＳ ゴシック" w:hint="eastAsia"/>
          <w:sz w:val="24"/>
          <w:szCs w:val="24"/>
        </w:rPr>
        <w:t>します</w:t>
      </w:r>
      <w:r w:rsidRPr="007A037C">
        <w:rPr>
          <w:rFonts w:ascii="ＭＳ ゴシック" w:eastAsia="ＭＳ ゴシック" w:hAnsi="ＭＳ ゴシック" w:hint="eastAsia"/>
          <w:sz w:val="24"/>
          <w:szCs w:val="24"/>
        </w:rPr>
        <w:t>。</w:t>
      </w:r>
    </w:p>
    <w:p w14:paraId="7B5A3EF2" w14:textId="1386E2C2" w:rsidR="00F60882" w:rsidRPr="007A037C" w:rsidRDefault="00F60882" w:rsidP="007A037C">
      <w:pPr>
        <w:widowControl/>
        <w:ind w:leftChars="300" w:left="63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＜事業類型＞</w:t>
      </w:r>
    </w:p>
    <w:p w14:paraId="502DC8FE"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Ⅰ．多数の事業者を管理し、その成果を取りまとめる事業</w:t>
      </w:r>
    </w:p>
    <w:p w14:paraId="07849484"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（主に海外法人等を活用した標準化や実証事業の取りまとめ事業）</w:t>
      </w:r>
    </w:p>
    <w:p w14:paraId="04423013"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Ⅱ．現地・現場での作業に要する工数の割合が高い事業</w:t>
      </w:r>
    </w:p>
    <w:p w14:paraId="7A3AEB24"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（主に海外の展示会出展支援やシステム開発事業）</w:t>
      </w:r>
    </w:p>
    <w:p w14:paraId="415BC4A8"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Ⅲ．多数の事業者の協力が必要となるオープン・イノベーション事業</w:t>
      </w:r>
    </w:p>
    <w:p w14:paraId="78942F2E" w14:textId="77777777" w:rsidR="00F60882" w:rsidRPr="007A037C" w:rsidRDefault="00F60882" w:rsidP="007A037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（主に特定分野における専門性が極めて高い事業）</w:t>
      </w:r>
    </w:p>
    <w:p w14:paraId="71547F30" w14:textId="10508313" w:rsidR="004E2C7F" w:rsidRPr="007A037C" w:rsidRDefault="00C12733" w:rsidP="004E2C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r w:rsidR="00292E48" w:rsidRPr="007A037C">
        <w:rPr>
          <w:rFonts w:ascii="ＭＳ ゴシック" w:eastAsia="ＭＳ ゴシック" w:hAnsi="ＭＳ ゴシック" w:hint="eastAsia"/>
          <w:sz w:val="24"/>
          <w:szCs w:val="24"/>
        </w:rPr>
        <w:t>③</w:t>
      </w:r>
      <w:r w:rsidR="004E2C7F" w:rsidRPr="007A037C">
        <w:rPr>
          <w:rFonts w:ascii="ＭＳ ゴシック" w:eastAsia="ＭＳ ゴシック" w:hAnsi="ＭＳ ゴシック" w:hint="eastAsia"/>
          <w:sz w:val="24"/>
          <w:szCs w:val="24"/>
        </w:rPr>
        <w:t>委託費を不正に使用した疑いがある場合には、経済産業省より落札者に対し必要に応じて現地調査等を実施</w:t>
      </w:r>
      <w:r w:rsidR="00585B02" w:rsidRPr="007A037C">
        <w:rPr>
          <w:rFonts w:ascii="ＭＳ ゴシック" w:eastAsia="ＭＳ ゴシック" w:hAnsi="ＭＳ ゴシック" w:hint="eastAsia"/>
          <w:sz w:val="24"/>
          <w:szCs w:val="24"/>
        </w:rPr>
        <w:t>します</w:t>
      </w:r>
      <w:r w:rsidR="004E2C7F" w:rsidRPr="007A037C">
        <w:rPr>
          <w:rFonts w:ascii="ＭＳ ゴシック" w:eastAsia="ＭＳ ゴシック" w:hAnsi="ＭＳ ゴシック" w:hint="eastAsia"/>
          <w:sz w:val="24"/>
          <w:szCs w:val="24"/>
        </w:rPr>
        <w:t>。また、事業に係る取引先（再委託先、外注（請負）先以降も含む）に対しても、必要に応じ現地調査等を実施するため、あらかじめ落札者から取引先に対して現地調査が可能となるよう措置を講じて</w:t>
      </w:r>
      <w:r w:rsidR="00585B02" w:rsidRPr="007A037C">
        <w:rPr>
          <w:rFonts w:ascii="ＭＳ ゴシック" w:eastAsia="ＭＳ ゴシック" w:hAnsi="ＭＳ ゴシック" w:hint="eastAsia"/>
          <w:sz w:val="24"/>
          <w:szCs w:val="24"/>
        </w:rPr>
        <w:t>いただきます</w:t>
      </w:r>
      <w:r w:rsidR="004E2C7F" w:rsidRPr="007A037C">
        <w:rPr>
          <w:rFonts w:ascii="ＭＳ ゴシック" w:eastAsia="ＭＳ ゴシック" w:hAnsi="ＭＳ ゴシック" w:hint="eastAsia"/>
          <w:sz w:val="24"/>
          <w:szCs w:val="24"/>
        </w:rPr>
        <w:t>。</w:t>
      </w:r>
    </w:p>
    <w:p w14:paraId="51A046DA" w14:textId="7BC13A74" w:rsidR="004E2C7F" w:rsidRPr="007A037C" w:rsidRDefault="004E2C7F" w:rsidP="007A037C">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w:t>
      </w:r>
      <w:r w:rsidR="00585B02" w:rsidRPr="007A037C">
        <w:rPr>
          <w:rFonts w:ascii="ＭＳ ゴシック" w:eastAsia="ＭＳ ゴシック" w:hAnsi="ＭＳ ゴシック" w:hint="eastAsia"/>
          <w:sz w:val="24"/>
          <w:szCs w:val="24"/>
        </w:rPr>
        <w:t>します</w:t>
      </w:r>
      <w:r w:rsidRPr="007A037C">
        <w:rPr>
          <w:rFonts w:ascii="ＭＳ ゴシック" w:eastAsia="ＭＳ ゴシック" w:hAnsi="ＭＳ ゴシック" w:hint="eastAsia"/>
          <w:sz w:val="24"/>
          <w:szCs w:val="24"/>
        </w:rPr>
        <w:t>。</w:t>
      </w:r>
    </w:p>
    <w:p w14:paraId="0CCB0120" w14:textId="06F10C39" w:rsidR="004E2C7F" w:rsidRPr="007A037C" w:rsidRDefault="004E2C7F" w:rsidP="004E2C7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具体的な措置要領は、以下の</w:t>
      </w:r>
      <w:r w:rsidRPr="007A037C">
        <w:rPr>
          <w:rFonts w:ascii="ＭＳ ゴシック" w:eastAsia="ＭＳ ゴシック" w:hAnsi="ＭＳ ゴシック"/>
          <w:sz w:val="24"/>
          <w:szCs w:val="24"/>
        </w:rPr>
        <w:t>URLの通り</w:t>
      </w:r>
      <w:r w:rsidR="00585B02"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772031C0" w14:textId="515EACEA" w:rsidR="004E2C7F" w:rsidRPr="007A037C" w:rsidRDefault="00FC77BE" w:rsidP="007A037C">
      <w:pPr>
        <w:widowControl/>
        <w:ind w:leftChars="200" w:left="420"/>
        <w:jc w:val="left"/>
        <w:rPr>
          <w:rFonts w:ascii="ＭＳ ゴシック" w:eastAsia="ＭＳ ゴシック" w:hAnsi="ＭＳ ゴシック"/>
          <w:sz w:val="24"/>
          <w:szCs w:val="24"/>
          <w:highlight w:val="yellow"/>
        </w:rPr>
      </w:pPr>
      <w:hyperlink r:id="rId11" w:history="1">
        <w:r w:rsidR="004E2C7F" w:rsidRPr="007A037C">
          <w:rPr>
            <w:rStyle w:val="af8"/>
            <w:color w:val="auto"/>
          </w:rPr>
          <w:t>https://www.meti.go.jp/information_2/publicoffer/shimeiteishi.html</w:t>
        </w:r>
      </w:hyperlink>
    </w:p>
    <w:p w14:paraId="456DB518" w14:textId="7E73B669" w:rsidR="00C12733" w:rsidRPr="007A037C" w:rsidRDefault="00C12733" w:rsidP="007A037C">
      <w:pPr>
        <w:widowControl/>
        <w:jc w:val="left"/>
        <w:rPr>
          <w:rFonts w:ascii="ＭＳ ゴシック" w:eastAsia="ＭＳ ゴシック" w:hAnsi="ＭＳ ゴシック"/>
          <w:sz w:val="24"/>
          <w:szCs w:val="24"/>
        </w:rPr>
      </w:pPr>
    </w:p>
    <w:p w14:paraId="38042B49" w14:textId="62D73409" w:rsidR="005350FC" w:rsidRDefault="00CD4071" w:rsidP="00CD4071">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w:t>
      </w:r>
      <w:r w:rsidRPr="007A037C">
        <w:rPr>
          <w:rFonts w:ascii="ＭＳ ゴシック" w:eastAsia="ＭＳ ゴシック" w:hAnsi="ＭＳ ゴシック" w:hint="eastAsia"/>
          <w:sz w:val="24"/>
          <w:szCs w:val="24"/>
        </w:rPr>
        <w:lastRenderedPageBreak/>
        <w:t>外国語能力、国籍等のいずれかから原課で任意に設定）、④報取扱者名簿及び情報管理体制図（別添２）の提出を求め、適切な情報管理体制が確保されているかを確認します。</w:t>
      </w:r>
    </w:p>
    <w:p w14:paraId="29A70773" w14:textId="77777777" w:rsidR="00D67C48" w:rsidRPr="007A037C" w:rsidRDefault="00D67C48" w:rsidP="00CD4071">
      <w:pPr>
        <w:widowControl/>
        <w:ind w:leftChars="100" w:left="450" w:hangingChars="100" w:hanging="240"/>
        <w:jc w:val="left"/>
        <w:rPr>
          <w:rFonts w:ascii="ＭＳ ゴシック" w:eastAsia="ＭＳ ゴシック" w:hAnsi="ＭＳ ゴシック"/>
          <w:sz w:val="24"/>
          <w:szCs w:val="24"/>
        </w:rPr>
      </w:pPr>
    </w:p>
    <w:p w14:paraId="5E3B7B5A" w14:textId="77777777" w:rsidR="00D67C48" w:rsidRPr="004351D6" w:rsidRDefault="00D67C48" w:rsidP="00D67C48">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委託契約書の規定に基づき提出された実績報告書等に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以下に掲げる書類は調整を行わずとも原則開示とし、その他の書類の不開示とする情報の範囲については経済産業省との調整を経て決定することとします。</w:t>
      </w:r>
    </w:p>
    <w:p w14:paraId="2AF81E0A" w14:textId="77777777" w:rsidR="00D67C48" w:rsidRPr="004351D6" w:rsidRDefault="00D67C48" w:rsidP="00D67C48">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 xml:space="preserve">　　○原則開示とする書類</w:t>
      </w:r>
    </w:p>
    <w:p w14:paraId="0BA52028" w14:textId="77777777" w:rsidR="00D67C48" w:rsidRPr="004351D6" w:rsidRDefault="00D67C48" w:rsidP="00D67C48">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 xml:space="preserve">　　・提案書等に添付された「再委託費率が５０％を超える理由書」</w:t>
      </w:r>
    </w:p>
    <w:p w14:paraId="58CF4CB0" w14:textId="77777777" w:rsidR="00D67C48" w:rsidRDefault="00D67C48" w:rsidP="00D67C48">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不開示情報に該当すると想定される情報が含まれる場合は、当該部分を別紙として分けて作成すること。別紙について開示請求があった場合には、不開示とする情報の範囲については経済産業省と調整を経て決定することとする。</w:t>
      </w:r>
    </w:p>
    <w:p w14:paraId="23BDD195" w14:textId="77777777" w:rsidR="00D67C48" w:rsidRPr="004351D6" w:rsidRDefault="00D67C48" w:rsidP="00D67C48">
      <w:pPr>
        <w:widowControl/>
        <w:ind w:leftChars="100" w:left="450" w:hangingChars="100" w:hanging="240"/>
        <w:jc w:val="left"/>
        <w:rPr>
          <w:rFonts w:ascii="ＭＳ ゴシック" w:eastAsia="ＭＳ ゴシック" w:hAnsi="ＭＳ ゴシック"/>
          <w:sz w:val="24"/>
          <w:szCs w:val="24"/>
        </w:rPr>
      </w:pPr>
    </w:p>
    <w:p w14:paraId="441E0C35" w14:textId="77777777" w:rsidR="00D67C48" w:rsidRDefault="00D67C48" w:rsidP="00D67C48">
      <w:pPr>
        <w:widowControl/>
        <w:ind w:leftChars="100" w:left="450" w:hangingChars="100" w:hanging="240"/>
        <w:jc w:val="left"/>
        <w:rPr>
          <w:rFonts w:ascii="ＭＳ ゴシック" w:eastAsia="ＭＳ ゴシック" w:hAnsi="ＭＳ ゴシック"/>
          <w:sz w:val="24"/>
          <w:szCs w:val="24"/>
        </w:rPr>
      </w:pPr>
      <w:r w:rsidRPr="004351D6">
        <w:rPr>
          <w:rFonts w:ascii="ＭＳ ゴシック" w:eastAsia="ＭＳ ゴシック" w:hAnsi="ＭＳ ゴシック" w:hint="eastAsia"/>
          <w:sz w:val="24"/>
          <w:szCs w:val="24"/>
        </w:rPr>
        <w:t>・「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id="0" w:name="_Hlk129338456"/>
      <w:r w:rsidRPr="004351D6">
        <w:rPr>
          <w:rFonts w:ascii="ＭＳ ゴシック" w:eastAsia="ＭＳ ゴシック" w:hAnsi="ＭＳ ゴシック" w:hint="eastAsia"/>
          <w:sz w:val="24"/>
          <w:szCs w:val="24"/>
        </w:rPr>
        <w:t>当該ガイドラインの内容を承知の上で、入札をすること。</w:t>
      </w:r>
      <w:bookmarkEnd w:id="0"/>
    </w:p>
    <w:p w14:paraId="4FC7273E" w14:textId="77777777" w:rsidR="00D67C48" w:rsidRPr="004351D6" w:rsidRDefault="00FC77BE" w:rsidP="00D67C48">
      <w:pPr>
        <w:widowControl/>
        <w:ind w:leftChars="100" w:left="420" w:hangingChars="100" w:hanging="210"/>
        <w:jc w:val="left"/>
        <w:rPr>
          <w:rFonts w:ascii="ＭＳ ゴシック" w:eastAsia="ＭＳ ゴシック" w:hAnsi="ＭＳ ゴシック"/>
          <w:sz w:val="24"/>
          <w:szCs w:val="24"/>
        </w:rPr>
      </w:pPr>
      <w:hyperlink r:id="rId12" w:history="1">
        <w:r w:rsidR="00D67C48" w:rsidRPr="004351D6">
          <w:rPr>
            <w:rStyle w:val="af8"/>
            <w:rFonts w:ascii="ＭＳ ゴシック" w:eastAsia="ＭＳ ゴシック" w:hAnsi="ＭＳ ゴシック" w:hint="eastAsia"/>
            <w:sz w:val="24"/>
            <w:szCs w:val="24"/>
          </w:rPr>
          <w:t>https://www.meti.go.jp/press/2022/09/20220913003/20220913003-a.pdf</w:t>
        </w:r>
      </w:hyperlink>
    </w:p>
    <w:p w14:paraId="26395522" w14:textId="77777777" w:rsidR="00D67C48" w:rsidRPr="004351D6" w:rsidRDefault="00D67C48" w:rsidP="00D67C48">
      <w:pPr>
        <w:widowControl/>
        <w:ind w:leftChars="100" w:left="450" w:hangingChars="100" w:hanging="240"/>
        <w:jc w:val="left"/>
        <w:rPr>
          <w:rFonts w:ascii="ＭＳ ゴシック" w:eastAsia="ＭＳ ゴシック" w:hAnsi="ＭＳ ゴシック"/>
          <w:sz w:val="24"/>
          <w:szCs w:val="24"/>
        </w:rPr>
      </w:pPr>
    </w:p>
    <w:p w14:paraId="1E6FCEF4" w14:textId="77777777" w:rsidR="00A9788D" w:rsidRPr="00D67C48" w:rsidRDefault="00A9788D" w:rsidP="00912275">
      <w:pPr>
        <w:widowControl/>
        <w:jc w:val="left"/>
        <w:rPr>
          <w:rFonts w:ascii="ＭＳ ゴシック" w:eastAsia="ＭＳ ゴシック" w:hAnsi="ＭＳ ゴシック"/>
          <w:sz w:val="24"/>
          <w:szCs w:val="24"/>
        </w:rPr>
      </w:pPr>
    </w:p>
    <w:p w14:paraId="7C407D98" w14:textId="1B3D607A"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0946CF" w:rsidRPr="008116EF">
        <w:rPr>
          <w:rFonts w:ascii="ＭＳ ゴシック" w:eastAsia="ＭＳ ゴシック" w:hAnsi="ＭＳ ゴシック" w:hint="eastAsia"/>
          <w:sz w:val="24"/>
          <w:szCs w:val="24"/>
        </w:rPr>
        <w:t>．提出先・問合せ先</w:t>
      </w:r>
    </w:p>
    <w:p w14:paraId="7C407D99"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〒１００－８９０１　東京都千代田区霞が関１－３－１</w:t>
      </w:r>
    </w:p>
    <w:p w14:paraId="7C407D9A" w14:textId="366ACD11" w:rsidR="000946CF" w:rsidRPr="0028681A"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経済産業省　</w:t>
      </w:r>
      <w:r w:rsidR="0028681A" w:rsidRPr="00CE2E03">
        <w:rPr>
          <w:rFonts w:ascii="ＭＳ ゴシック" w:eastAsia="ＭＳ ゴシック" w:hAnsi="ＭＳ ゴシック" w:hint="eastAsia"/>
          <w:sz w:val="24"/>
          <w:szCs w:val="24"/>
        </w:rPr>
        <w:t>産業保安</w:t>
      </w:r>
      <w:r w:rsidR="003534D9">
        <w:rPr>
          <w:rFonts w:ascii="ＭＳ ゴシック" w:eastAsia="ＭＳ ゴシック" w:hAnsi="ＭＳ ゴシック" w:hint="eastAsia"/>
          <w:sz w:val="24"/>
          <w:szCs w:val="24"/>
        </w:rPr>
        <w:t>・安全</w:t>
      </w:r>
      <w:r w:rsidR="0028681A" w:rsidRPr="00CE2E03">
        <w:rPr>
          <w:rFonts w:ascii="ＭＳ ゴシック" w:eastAsia="ＭＳ ゴシック" w:hAnsi="ＭＳ ゴシック" w:hint="eastAsia"/>
          <w:sz w:val="24"/>
          <w:szCs w:val="24"/>
        </w:rPr>
        <w:t>グループ鉱山・火薬類監理官付</w:t>
      </w:r>
      <w:r w:rsidR="0028681A">
        <w:rPr>
          <w:rFonts w:ascii="ＭＳ ゴシック" w:eastAsia="ＭＳ ゴシック" w:hAnsi="ＭＳ ゴシック" w:hint="eastAsia"/>
          <w:sz w:val="24"/>
          <w:szCs w:val="24"/>
        </w:rPr>
        <w:t xml:space="preserve">　</w:t>
      </w:r>
      <w:r w:rsidR="00D95E54">
        <w:rPr>
          <w:rFonts w:ascii="ＭＳ ゴシック" w:eastAsia="ＭＳ ゴシック" w:hAnsi="ＭＳ ゴシック" w:hint="eastAsia"/>
          <w:sz w:val="24"/>
          <w:szCs w:val="24"/>
        </w:rPr>
        <w:t>池田</w:t>
      </w:r>
      <w:r w:rsidR="0028681A">
        <w:rPr>
          <w:rFonts w:ascii="ＭＳ ゴシック" w:eastAsia="ＭＳ ゴシック" w:hAnsi="ＭＳ ゴシック" w:hint="eastAsia"/>
          <w:sz w:val="24"/>
          <w:szCs w:val="24"/>
        </w:rPr>
        <w:t>、</w:t>
      </w:r>
      <w:r w:rsidR="00D95E54">
        <w:rPr>
          <w:rFonts w:ascii="ＭＳ ゴシック" w:eastAsia="ＭＳ ゴシック" w:hAnsi="ＭＳ ゴシック" w:hint="eastAsia"/>
          <w:sz w:val="24"/>
          <w:szCs w:val="24"/>
        </w:rPr>
        <w:t>工藤</w:t>
      </w:r>
      <w:r w:rsidR="0028681A" w:rsidRPr="008116EF">
        <w:rPr>
          <w:rFonts w:ascii="ＭＳ ゴシック" w:eastAsia="ＭＳ ゴシック" w:hAnsi="ＭＳ ゴシック" w:hint="eastAsia"/>
          <w:sz w:val="24"/>
          <w:szCs w:val="24"/>
        </w:rPr>
        <w:t>宛て</w:t>
      </w:r>
    </w:p>
    <w:p w14:paraId="7C407D9C" w14:textId="2892A106" w:rsidR="000946CF" w:rsidRPr="008116EF" w:rsidRDefault="000946CF" w:rsidP="0028681A">
      <w:pPr>
        <w:widowControl/>
        <w:ind w:firstLineChars="500" w:firstLine="120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TEL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sz w:val="24"/>
          <w:szCs w:val="24"/>
        </w:rPr>
        <w:t>０３－３５０１－</w:t>
      </w:r>
      <w:r w:rsidR="0028681A">
        <w:rPr>
          <w:rFonts w:ascii="ＭＳ ゴシック" w:eastAsia="ＭＳ ゴシック" w:hAnsi="ＭＳ ゴシック" w:hint="eastAsia"/>
          <w:sz w:val="24"/>
          <w:szCs w:val="24"/>
        </w:rPr>
        <w:t>１８７０</w:t>
      </w:r>
    </w:p>
    <w:p w14:paraId="7C407D9D" w14:textId="6008EDCF" w:rsidR="000946CF" w:rsidRPr="008116EF" w:rsidRDefault="000946CF" w:rsidP="002E70C0">
      <w:pPr>
        <w:widowControl/>
        <w:ind w:firstLine="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0028681A" w:rsidRPr="004A5FEF">
        <w:rPr>
          <w:rFonts w:ascii="ＭＳ ゴシック" w:eastAsia="ＭＳ ゴシック" w:hAnsi="ＭＳ ゴシック"/>
          <w:sz w:val="24"/>
          <w:szCs w:val="24"/>
        </w:rPr>
        <w:t>bzl-kayaku-anzen1@meti.go.jp</w:t>
      </w:r>
    </w:p>
    <w:p w14:paraId="7C407D9E"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※郵送または</w:t>
      </w:r>
      <w:r w:rsidRPr="008116EF">
        <w:rPr>
          <w:rFonts w:ascii="ＭＳ ゴシック" w:eastAsia="ＭＳ ゴシック" w:hAnsi="ＭＳ ゴシック"/>
          <w:sz w:val="24"/>
          <w:szCs w:val="24"/>
        </w:rPr>
        <w:t>E-mailにてご提出願います。</w:t>
      </w:r>
    </w:p>
    <w:p w14:paraId="7C407DA0" w14:textId="491AE572" w:rsidR="000946CF" w:rsidRPr="008116EF" w:rsidRDefault="000946CF">
      <w:pPr>
        <w:widowControl/>
        <w:jc w:val="left"/>
        <w:rPr>
          <w:rFonts w:ascii="ＭＳ ゴシック" w:eastAsia="ＭＳ ゴシック" w:hAnsi="ＭＳ ゴシック"/>
          <w:sz w:val="24"/>
          <w:szCs w:val="24"/>
        </w:rPr>
      </w:pPr>
    </w:p>
    <w:p w14:paraId="7C407DA1" w14:textId="5014AFCE"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６</w:t>
      </w:r>
      <w:r w:rsidR="000946CF" w:rsidRPr="008116EF">
        <w:rPr>
          <w:rFonts w:ascii="ＭＳ ゴシック" w:eastAsia="ＭＳ ゴシック" w:hAnsi="ＭＳ ゴシック" w:hint="eastAsia"/>
          <w:sz w:val="24"/>
          <w:szCs w:val="24"/>
        </w:rPr>
        <w:t>．提出期限</w:t>
      </w:r>
    </w:p>
    <w:p w14:paraId="7C407DA2" w14:textId="57E26DBA" w:rsidR="000946CF" w:rsidRPr="008116EF" w:rsidRDefault="0028681A" w:rsidP="003534D9">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534D9">
        <w:rPr>
          <w:rFonts w:ascii="ＭＳ ゴシック" w:eastAsia="ＭＳ ゴシック" w:hAnsi="ＭＳ ゴシック" w:hint="eastAsia"/>
          <w:sz w:val="24"/>
          <w:szCs w:val="24"/>
        </w:rPr>
        <w:t>７</w:t>
      </w:r>
      <w:r w:rsidR="000946CF" w:rsidRPr="008116EF">
        <w:rPr>
          <w:rFonts w:ascii="ＭＳ ゴシック" w:eastAsia="ＭＳ ゴシック" w:hAnsi="ＭＳ ゴシック" w:hint="eastAsia"/>
          <w:sz w:val="24"/>
          <w:szCs w:val="24"/>
        </w:rPr>
        <w:t>年</w:t>
      </w:r>
      <w:r w:rsidR="00FC77BE">
        <w:rPr>
          <w:rFonts w:ascii="ＭＳ ゴシック" w:eastAsia="ＭＳ ゴシック" w:hAnsi="ＭＳ ゴシック" w:hint="eastAsia"/>
          <w:sz w:val="24"/>
          <w:szCs w:val="24"/>
        </w:rPr>
        <w:t>２</w:t>
      </w:r>
      <w:r w:rsidR="000946CF" w:rsidRPr="008116EF">
        <w:rPr>
          <w:rFonts w:ascii="ＭＳ ゴシック" w:eastAsia="ＭＳ ゴシック" w:hAnsi="ＭＳ ゴシック" w:hint="eastAsia"/>
          <w:sz w:val="24"/>
          <w:szCs w:val="24"/>
        </w:rPr>
        <w:t>月</w:t>
      </w:r>
      <w:r w:rsidR="00FC77BE">
        <w:rPr>
          <w:rFonts w:ascii="ＭＳ ゴシック" w:eastAsia="ＭＳ ゴシック" w:hAnsi="ＭＳ ゴシック" w:hint="eastAsia"/>
          <w:sz w:val="24"/>
          <w:szCs w:val="24"/>
        </w:rPr>
        <w:t>２０</w:t>
      </w:r>
      <w:r w:rsidR="00893463" w:rsidRPr="008116EF">
        <w:rPr>
          <w:rFonts w:ascii="ＭＳ ゴシック" w:eastAsia="ＭＳ ゴシック" w:hAnsi="ＭＳ ゴシック" w:hint="eastAsia"/>
          <w:sz w:val="24"/>
          <w:szCs w:val="24"/>
        </w:rPr>
        <w:t>日</w:t>
      </w:r>
      <w:r w:rsidR="000946CF" w:rsidRPr="008116EF">
        <w:rPr>
          <w:rFonts w:ascii="ＭＳ ゴシック" w:eastAsia="ＭＳ ゴシック" w:hAnsi="ＭＳ ゴシック" w:hint="eastAsia"/>
          <w:sz w:val="24"/>
          <w:szCs w:val="24"/>
        </w:rPr>
        <w:t>（</w:t>
      </w:r>
      <w:r w:rsidR="00FC77BE">
        <w:rPr>
          <w:rFonts w:ascii="ＭＳ ゴシック" w:eastAsia="ＭＳ ゴシック" w:hAnsi="ＭＳ ゴシック" w:hint="eastAsia"/>
          <w:sz w:val="24"/>
          <w:szCs w:val="24"/>
        </w:rPr>
        <w:t>木</w:t>
      </w:r>
      <w:r w:rsidR="000946CF" w:rsidRPr="008116EF">
        <w:rPr>
          <w:rFonts w:ascii="ＭＳ ゴシック" w:eastAsia="ＭＳ ゴシック" w:hAnsi="ＭＳ ゴシック" w:hint="eastAsia"/>
          <w:sz w:val="24"/>
          <w:szCs w:val="24"/>
        </w:rPr>
        <w:t>）</w:t>
      </w:r>
      <w:r w:rsidR="00E506CA">
        <w:rPr>
          <w:rFonts w:ascii="ＭＳ ゴシック" w:eastAsia="ＭＳ ゴシック" w:hAnsi="ＭＳ ゴシック" w:hint="eastAsia"/>
          <w:sz w:val="24"/>
          <w:szCs w:val="24"/>
        </w:rPr>
        <w:t>１７：００</w:t>
      </w:r>
    </w:p>
    <w:p w14:paraId="7C407DA3" w14:textId="77777777" w:rsidR="000946CF" w:rsidRPr="008116EF" w:rsidRDefault="000946CF" w:rsidP="002E70C0">
      <w:pPr>
        <w:widowControl/>
        <w:ind w:left="24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p>
    <w:p w14:paraId="7C407DA4"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br w:type="page"/>
      </w:r>
    </w:p>
    <w:p w14:paraId="7C407DA5" w14:textId="63D9F853" w:rsidR="000946CF" w:rsidRPr="008116EF" w:rsidRDefault="000946CF" w:rsidP="002E70C0">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lastRenderedPageBreak/>
        <w:t>（別　添</w:t>
      </w:r>
      <w:r w:rsidR="00CD4071">
        <w:rPr>
          <w:rFonts w:ascii="ＭＳ ゴシック" w:eastAsia="ＭＳ ゴシック" w:hAnsi="ＭＳ ゴシック" w:hint="eastAsia"/>
          <w:sz w:val="24"/>
          <w:szCs w:val="24"/>
        </w:rPr>
        <w:t>１</w:t>
      </w:r>
      <w:r w:rsidRPr="008116EF">
        <w:rPr>
          <w:rFonts w:ascii="ＭＳ ゴシック" w:eastAsia="ＭＳ ゴシック" w:hAnsi="ＭＳ ゴシック" w:hint="eastAsia"/>
          <w:sz w:val="24"/>
          <w:szCs w:val="24"/>
        </w:rPr>
        <w:t>）</w:t>
      </w:r>
    </w:p>
    <w:p w14:paraId="7C407DA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（様　式）</w:t>
      </w:r>
    </w:p>
    <w:p w14:paraId="7C407DA8" w14:textId="69441243" w:rsidR="000946CF" w:rsidRPr="008116EF" w:rsidRDefault="000946CF">
      <w:pPr>
        <w:widowControl/>
        <w:jc w:val="left"/>
        <w:rPr>
          <w:rFonts w:ascii="ＭＳ ゴシック" w:eastAsia="ＭＳ ゴシック" w:hAnsi="ＭＳ ゴシック"/>
          <w:sz w:val="24"/>
          <w:szCs w:val="24"/>
        </w:rPr>
      </w:pPr>
    </w:p>
    <w:p w14:paraId="7C407DA9" w14:textId="5FA4DC45" w:rsidR="000946CF" w:rsidRPr="008116EF" w:rsidRDefault="000946CF">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年　　月　　日</w:t>
      </w:r>
    </w:p>
    <w:p w14:paraId="7C407DAA" w14:textId="77777777" w:rsidR="000946CF" w:rsidRPr="008116EF" w:rsidRDefault="000946CF">
      <w:pPr>
        <w:widowControl/>
        <w:jc w:val="right"/>
        <w:rPr>
          <w:rFonts w:ascii="ＭＳ ゴシック" w:eastAsia="ＭＳ ゴシック" w:hAnsi="ＭＳ ゴシック"/>
          <w:sz w:val="24"/>
          <w:szCs w:val="24"/>
        </w:rPr>
      </w:pPr>
    </w:p>
    <w:p w14:paraId="7C407DAB" w14:textId="77777777" w:rsidR="000946CF" w:rsidRPr="008116EF" w:rsidRDefault="000946CF">
      <w:pPr>
        <w:widowControl/>
        <w:jc w:val="right"/>
        <w:rPr>
          <w:rFonts w:ascii="ＭＳ ゴシック" w:eastAsia="ＭＳ ゴシック" w:hAnsi="ＭＳ ゴシック"/>
          <w:sz w:val="24"/>
          <w:szCs w:val="24"/>
        </w:rPr>
      </w:pPr>
    </w:p>
    <w:p w14:paraId="7C407DAC" w14:textId="77777777" w:rsidR="000946CF" w:rsidRPr="008116EF" w:rsidRDefault="000946CF">
      <w:pPr>
        <w:widowControl/>
        <w:jc w:val="center"/>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入札可能性調査　登録用紙</w:t>
      </w:r>
    </w:p>
    <w:p w14:paraId="7C407DAE" w14:textId="3597C39E" w:rsidR="000946CF" w:rsidRPr="008116EF" w:rsidRDefault="000946CF">
      <w:pPr>
        <w:widowControl/>
        <w:jc w:val="left"/>
        <w:rPr>
          <w:rFonts w:ascii="ＭＳ ゴシック" w:eastAsia="ＭＳ ゴシック" w:hAnsi="ＭＳ ゴシック"/>
          <w:sz w:val="24"/>
          <w:szCs w:val="24"/>
        </w:rPr>
      </w:pPr>
    </w:p>
    <w:p w14:paraId="7C407DAF"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事業者名</w:t>
      </w:r>
    </w:p>
    <w:p w14:paraId="7C407DB0" w14:textId="77777777" w:rsidR="000946CF" w:rsidRPr="008116EF" w:rsidRDefault="000946CF">
      <w:pPr>
        <w:widowControl/>
        <w:jc w:val="left"/>
        <w:rPr>
          <w:rFonts w:ascii="ＭＳ ゴシック" w:eastAsia="ＭＳ ゴシック" w:hAnsi="ＭＳ ゴシック"/>
          <w:sz w:val="24"/>
          <w:szCs w:val="24"/>
        </w:rPr>
      </w:pPr>
    </w:p>
    <w:p w14:paraId="7C407DB1"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065D57">
        <w:rPr>
          <w:rFonts w:ascii="ＭＳ ゴシック" w:eastAsia="ＭＳ ゴシック" w:hAnsi="ＭＳ ゴシック" w:hint="eastAsia"/>
          <w:kern w:val="0"/>
          <w:sz w:val="24"/>
          <w:szCs w:val="24"/>
          <w:fitText w:val="1440" w:id="568368128"/>
        </w:rPr>
        <w:t>住　　　　所</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2"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sz w:val="24"/>
          <w:szCs w:val="24"/>
        </w:rPr>
        <w:t>商号又は名称：</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3"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065D57">
        <w:rPr>
          <w:rFonts w:ascii="ＭＳ ゴシック" w:eastAsia="ＭＳ ゴシック" w:hAnsi="ＭＳ ゴシック" w:hint="eastAsia"/>
          <w:spacing w:val="30"/>
          <w:kern w:val="0"/>
          <w:sz w:val="24"/>
          <w:szCs w:val="24"/>
          <w:fitText w:val="1440" w:id="568368129"/>
        </w:rPr>
        <w:t>代表者氏</w:t>
      </w:r>
      <w:r w:rsidRPr="00065D57">
        <w:rPr>
          <w:rFonts w:ascii="ＭＳ ゴシック" w:eastAsia="ＭＳ ゴシック" w:hAnsi="ＭＳ ゴシック" w:hint="eastAsia"/>
          <w:kern w:val="0"/>
          <w:sz w:val="24"/>
          <w:szCs w:val="24"/>
          <w:fitText w:val="1440" w:id="568368129"/>
        </w:rPr>
        <w:t>名</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5" w14:textId="761114E1" w:rsidR="000946CF" w:rsidRPr="008116EF" w:rsidRDefault="000946CF">
      <w:pPr>
        <w:widowControl/>
        <w:jc w:val="left"/>
        <w:rPr>
          <w:rFonts w:ascii="ＭＳ ゴシック" w:eastAsia="ＭＳ ゴシック" w:hAnsi="ＭＳ ゴシック"/>
          <w:sz w:val="24"/>
          <w:szCs w:val="24"/>
        </w:rPr>
      </w:pPr>
    </w:p>
    <w:p w14:paraId="7C407DB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連絡先</w:t>
      </w:r>
    </w:p>
    <w:p w14:paraId="7C407DB7" w14:textId="77777777" w:rsidR="000946CF" w:rsidRPr="008116EF" w:rsidRDefault="000946CF">
      <w:pPr>
        <w:widowControl/>
        <w:jc w:val="left"/>
        <w:rPr>
          <w:rFonts w:ascii="ＭＳ ゴシック" w:eastAsia="ＭＳ ゴシック" w:hAnsi="ＭＳ ゴシック"/>
          <w:sz w:val="24"/>
          <w:szCs w:val="24"/>
        </w:rPr>
      </w:pPr>
    </w:p>
    <w:p w14:paraId="7C407DB8"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ＴＥＬ：</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9"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ＦＡＸ：</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A"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B"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担当者名</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D" w14:textId="27FAA8B5" w:rsidR="000946CF" w:rsidRPr="008116EF" w:rsidRDefault="000946CF">
      <w:pPr>
        <w:widowControl/>
        <w:jc w:val="left"/>
        <w:rPr>
          <w:rFonts w:ascii="ＭＳ ゴシック" w:eastAsia="ＭＳ ゴシック" w:hAnsi="ＭＳ ゴシック"/>
          <w:sz w:val="24"/>
          <w:szCs w:val="24"/>
        </w:rPr>
      </w:pPr>
    </w:p>
    <w:p w14:paraId="7C407DBE" w14:textId="7389BD66" w:rsidR="000946C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公募要領に示された事業内容、事業実施条件等について熟読し、承知の上、登録致します。</w:t>
      </w:r>
    </w:p>
    <w:p w14:paraId="05B7B8BF" w14:textId="3FCAE8E4" w:rsidR="00D33723" w:rsidRDefault="00D33723">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6555655" w14:textId="77777777" w:rsidR="00E8715C" w:rsidRDefault="00E8715C" w:rsidP="00D33723"/>
    <w:p w14:paraId="042949D0" w14:textId="6C3AA7B3" w:rsidR="00E8715C" w:rsidRPr="00387251" w:rsidRDefault="00E8715C" w:rsidP="00E8715C">
      <w:pPr>
        <w:ind w:left="210" w:hangingChars="100" w:hanging="210"/>
        <w:jc w:val="right"/>
        <w:rPr>
          <w:rFonts w:ascii="‚l‚r –¾’©"/>
        </w:rPr>
      </w:pPr>
      <w:r>
        <w:rPr>
          <w:rFonts w:ascii="‚l‚r –¾’©" w:hint="eastAsia"/>
        </w:rPr>
        <w:t>（別添２</w:t>
      </w:r>
      <w:r w:rsidRPr="00D03637">
        <w:rPr>
          <w:rFonts w:ascii="‚l‚r –¾’©" w:hint="eastAsia"/>
        </w:rPr>
        <w:t>）</w:t>
      </w:r>
    </w:p>
    <w:p w14:paraId="3F016C95" w14:textId="77777777" w:rsidR="00E8715C" w:rsidRPr="00387251" w:rsidRDefault="00E8715C" w:rsidP="00E8715C">
      <w:pPr>
        <w:jc w:val="center"/>
        <w:rPr>
          <w:rFonts w:ascii="‚l‚r –¾’©"/>
        </w:rPr>
      </w:pPr>
      <w:r w:rsidRPr="00387251">
        <w:rPr>
          <w:rFonts w:ascii="‚l‚r –¾’©" w:hint="eastAsia"/>
        </w:rPr>
        <w:t>情報取扱者名簿</w:t>
      </w:r>
      <w:r>
        <w:rPr>
          <w:rFonts w:ascii="‚l‚r –¾’©" w:hint="eastAsia"/>
        </w:rPr>
        <w:t>及び情報管理体制図</w:t>
      </w:r>
    </w:p>
    <w:p w14:paraId="4598A243" w14:textId="77777777" w:rsidR="00E8715C" w:rsidRDefault="00E8715C" w:rsidP="00E8715C">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0A4A8396" w14:textId="77777777" w:rsidTr="007F7F8E">
        <w:tc>
          <w:tcPr>
            <w:tcW w:w="1843" w:type="dxa"/>
            <w:gridSpan w:val="2"/>
          </w:tcPr>
          <w:p w14:paraId="0B95B6EA" w14:textId="77777777" w:rsidR="00E8715C" w:rsidRDefault="00E8715C" w:rsidP="007F7F8E">
            <w:pPr>
              <w:rPr>
                <w:rFonts w:ascii="‚l‚r –¾’©"/>
              </w:rPr>
            </w:pPr>
          </w:p>
        </w:tc>
        <w:tc>
          <w:tcPr>
            <w:tcW w:w="1441" w:type="dxa"/>
            <w:vAlign w:val="center"/>
          </w:tcPr>
          <w:p w14:paraId="0996E8EE" w14:textId="77777777" w:rsidR="00E8715C" w:rsidRDefault="00E8715C" w:rsidP="007F7F8E">
            <w:pPr>
              <w:jc w:val="center"/>
              <w:rPr>
                <w:rFonts w:ascii="‚l‚r –¾’©"/>
              </w:rPr>
            </w:pPr>
            <w:r>
              <w:rPr>
                <w:rFonts w:ascii="‚l‚r –¾’©" w:hint="eastAsia"/>
              </w:rPr>
              <w:t>氏名</w:t>
            </w:r>
          </w:p>
        </w:tc>
        <w:tc>
          <w:tcPr>
            <w:tcW w:w="1441" w:type="dxa"/>
            <w:vAlign w:val="center"/>
          </w:tcPr>
          <w:p w14:paraId="7D72B598" w14:textId="77777777" w:rsidR="00E8715C" w:rsidRDefault="00E8715C" w:rsidP="007F7F8E">
            <w:pPr>
              <w:jc w:val="center"/>
              <w:rPr>
                <w:rFonts w:ascii="‚l‚r –¾’©"/>
              </w:rPr>
            </w:pPr>
            <w:r>
              <w:rPr>
                <w:rFonts w:ascii="‚l‚r –¾’©" w:hint="eastAsia"/>
              </w:rPr>
              <w:t>個人住所</w:t>
            </w:r>
          </w:p>
        </w:tc>
        <w:tc>
          <w:tcPr>
            <w:tcW w:w="1441" w:type="dxa"/>
            <w:vAlign w:val="center"/>
          </w:tcPr>
          <w:p w14:paraId="34AD7ED5" w14:textId="77777777" w:rsidR="00E8715C" w:rsidRDefault="00E8715C" w:rsidP="007F7F8E">
            <w:pPr>
              <w:jc w:val="center"/>
              <w:rPr>
                <w:rFonts w:ascii="‚l‚r –¾’©"/>
              </w:rPr>
            </w:pPr>
            <w:r>
              <w:rPr>
                <w:rFonts w:ascii="‚l‚r –¾’©" w:hint="eastAsia"/>
              </w:rPr>
              <w:t>生年月日</w:t>
            </w:r>
          </w:p>
        </w:tc>
        <w:tc>
          <w:tcPr>
            <w:tcW w:w="1441" w:type="dxa"/>
            <w:vAlign w:val="center"/>
          </w:tcPr>
          <w:p w14:paraId="7EE77988" w14:textId="77777777" w:rsidR="00E8715C" w:rsidRDefault="00E8715C" w:rsidP="007F7F8E">
            <w:pPr>
              <w:jc w:val="center"/>
              <w:rPr>
                <w:rFonts w:ascii="‚l‚r –¾’©"/>
              </w:rPr>
            </w:pPr>
            <w:r>
              <w:rPr>
                <w:rFonts w:ascii="‚l‚r –¾’©" w:hint="eastAsia"/>
              </w:rPr>
              <w:t>所属部署</w:t>
            </w:r>
          </w:p>
        </w:tc>
        <w:tc>
          <w:tcPr>
            <w:tcW w:w="1441" w:type="dxa"/>
            <w:vAlign w:val="center"/>
          </w:tcPr>
          <w:p w14:paraId="112E538A" w14:textId="77777777" w:rsidR="00E8715C" w:rsidRDefault="00E8715C" w:rsidP="007F7F8E">
            <w:pPr>
              <w:jc w:val="center"/>
              <w:rPr>
                <w:rFonts w:ascii="‚l‚r –¾’©"/>
              </w:rPr>
            </w:pPr>
            <w:r>
              <w:rPr>
                <w:rFonts w:ascii="‚l‚r –¾’©" w:hint="eastAsia"/>
              </w:rPr>
              <w:t>役職</w:t>
            </w:r>
          </w:p>
        </w:tc>
        <w:tc>
          <w:tcPr>
            <w:tcW w:w="1442" w:type="dxa"/>
            <w:vAlign w:val="center"/>
          </w:tcPr>
          <w:p w14:paraId="394795CC"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5593980D" w14:textId="77777777" w:rsidTr="007F7F8E">
        <w:tc>
          <w:tcPr>
            <w:tcW w:w="1418" w:type="dxa"/>
          </w:tcPr>
          <w:p w14:paraId="67A6C81D" w14:textId="77777777" w:rsidR="00E8715C" w:rsidRDefault="00E8715C" w:rsidP="007F7F8E">
            <w:pPr>
              <w:rPr>
                <w:rFonts w:ascii="‚l‚r –¾’©"/>
              </w:rPr>
            </w:pPr>
            <w:r>
              <w:rPr>
                <w:rFonts w:ascii="‚l‚r –¾’©" w:hint="eastAsia"/>
              </w:rPr>
              <w:t>情報管理責任者</w:t>
            </w:r>
            <w:r w:rsidRPr="00105406">
              <w:rPr>
                <w:rFonts w:ascii="‚l‚r –¾’©" w:hint="eastAsia"/>
                <w:sz w:val="18"/>
                <w:szCs w:val="18"/>
              </w:rPr>
              <w:t>（※１）</w:t>
            </w:r>
          </w:p>
        </w:tc>
        <w:tc>
          <w:tcPr>
            <w:tcW w:w="425" w:type="dxa"/>
          </w:tcPr>
          <w:p w14:paraId="0457EA56" w14:textId="77777777" w:rsidR="00E8715C" w:rsidRDefault="00E8715C" w:rsidP="007F7F8E">
            <w:pPr>
              <w:rPr>
                <w:rFonts w:ascii="‚l‚r –¾’©"/>
              </w:rPr>
            </w:pPr>
            <w:r>
              <w:rPr>
                <w:rFonts w:ascii="‚l‚r –¾’©" w:hint="eastAsia"/>
              </w:rPr>
              <w:t>Ａ</w:t>
            </w:r>
          </w:p>
        </w:tc>
        <w:tc>
          <w:tcPr>
            <w:tcW w:w="1441" w:type="dxa"/>
          </w:tcPr>
          <w:p w14:paraId="3BC5AB00" w14:textId="77777777" w:rsidR="00E8715C" w:rsidRDefault="00E8715C" w:rsidP="007F7F8E">
            <w:pPr>
              <w:rPr>
                <w:rFonts w:ascii="‚l‚r –¾’©"/>
              </w:rPr>
            </w:pPr>
          </w:p>
        </w:tc>
        <w:tc>
          <w:tcPr>
            <w:tcW w:w="1441" w:type="dxa"/>
          </w:tcPr>
          <w:p w14:paraId="293DFCF6" w14:textId="77777777" w:rsidR="00E8715C" w:rsidRDefault="00E8715C" w:rsidP="007F7F8E">
            <w:pPr>
              <w:rPr>
                <w:rFonts w:ascii="‚l‚r –¾’©"/>
              </w:rPr>
            </w:pPr>
          </w:p>
        </w:tc>
        <w:tc>
          <w:tcPr>
            <w:tcW w:w="1441" w:type="dxa"/>
          </w:tcPr>
          <w:p w14:paraId="4A1E3AAA" w14:textId="77777777" w:rsidR="00E8715C" w:rsidRDefault="00E8715C" w:rsidP="007F7F8E">
            <w:pPr>
              <w:rPr>
                <w:rFonts w:ascii="‚l‚r –¾’©"/>
              </w:rPr>
            </w:pPr>
          </w:p>
        </w:tc>
        <w:tc>
          <w:tcPr>
            <w:tcW w:w="1441" w:type="dxa"/>
          </w:tcPr>
          <w:p w14:paraId="04BD68AC" w14:textId="77777777" w:rsidR="00E8715C" w:rsidRDefault="00E8715C" w:rsidP="007F7F8E">
            <w:pPr>
              <w:rPr>
                <w:rFonts w:ascii="‚l‚r –¾’©"/>
              </w:rPr>
            </w:pPr>
          </w:p>
        </w:tc>
        <w:tc>
          <w:tcPr>
            <w:tcW w:w="1441" w:type="dxa"/>
          </w:tcPr>
          <w:p w14:paraId="71654AF3" w14:textId="77777777" w:rsidR="00E8715C" w:rsidRDefault="00E8715C" w:rsidP="007F7F8E">
            <w:pPr>
              <w:rPr>
                <w:rFonts w:ascii="‚l‚r –¾’©"/>
              </w:rPr>
            </w:pPr>
          </w:p>
        </w:tc>
        <w:tc>
          <w:tcPr>
            <w:tcW w:w="1442" w:type="dxa"/>
          </w:tcPr>
          <w:p w14:paraId="55F93C85" w14:textId="77777777" w:rsidR="00E8715C" w:rsidRDefault="00E8715C" w:rsidP="007F7F8E">
            <w:pPr>
              <w:rPr>
                <w:rFonts w:ascii="‚l‚r –¾’©"/>
              </w:rPr>
            </w:pPr>
          </w:p>
        </w:tc>
      </w:tr>
      <w:tr w:rsidR="00E8715C" w14:paraId="4A23CC4C" w14:textId="77777777" w:rsidTr="007F7F8E">
        <w:tc>
          <w:tcPr>
            <w:tcW w:w="1418" w:type="dxa"/>
            <w:vMerge w:val="restart"/>
          </w:tcPr>
          <w:p w14:paraId="1A3D0D7B" w14:textId="77777777" w:rsidR="00E8715C" w:rsidRDefault="00E8715C" w:rsidP="007F7F8E">
            <w:pPr>
              <w:rPr>
                <w:rFonts w:ascii="‚l‚r –¾’©"/>
              </w:rPr>
            </w:pPr>
            <w:r>
              <w:rPr>
                <w:rFonts w:ascii="‚l‚r –¾’©" w:hint="eastAsia"/>
              </w:rPr>
              <w:t>情報取扱管理者</w:t>
            </w:r>
            <w:r w:rsidRPr="00105406">
              <w:rPr>
                <w:rFonts w:ascii="‚l‚r –¾’©" w:hint="eastAsia"/>
                <w:sz w:val="18"/>
                <w:szCs w:val="18"/>
              </w:rPr>
              <w:t>（※２）</w:t>
            </w:r>
          </w:p>
        </w:tc>
        <w:tc>
          <w:tcPr>
            <w:tcW w:w="425" w:type="dxa"/>
          </w:tcPr>
          <w:p w14:paraId="333AEA98" w14:textId="77777777" w:rsidR="00E8715C" w:rsidRDefault="00E8715C" w:rsidP="007F7F8E">
            <w:pPr>
              <w:rPr>
                <w:rFonts w:ascii="‚l‚r –¾’©"/>
              </w:rPr>
            </w:pPr>
            <w:r>
              <w:rPr>
                <w:rFonts w:ascii="‚l‚r –¾’©" w:hint="eastAsia"/>
              </w:rPr>
              <w:t>Ｂ</w:t>
            </w:r>
          </w:p>
        </w:tc>
        <w:tc>
          <w:tcPr>
            <w:tcW w:w="1441" w:type="dxa"/>
          </w:tcPr>
          <w:p w14:paraId="7646AAEC" w14:textId="77777777" w:rsidR="00E8715C" w:rsidRDefault="00E8715C" w:rsidP="007F7F8E">
            <w:pPr>
              <w:rPr>
                <w:rFonts w:ascii="‚l‚r –¾’©"/>
              </w:rPr>
            </w:pPr>
          </w:p>
        </w:tc>
        <w:tc>
          <w:tcPr>
            <w:tcW w:w="1441" w:type="dxa"/>
          </w:tcPr>
          <w:p w14:paraId="10181A8C" w14:textId="77777777" w:rsidR="00E8715C" w:rsidRDefault="00E8715C" w:rsidP="007F7F8E">
            <w:pPr>
              <w:rPr>
                <w:rFonts w:ascii="‚l‚r –¾’©"/>
              </w:rPr>
            </w:pPr>
          </w:p>
        </w:tc>
        <w:tc>
          <w:tcPr>
            <w:tcW w:w="1441" w:type="dxa"/>
          </w:tcPr>
          <w:p w14:paraId="07BF1540" w14:textId="77777777" w:rsidR="00E8715C" w:rsidRDefault="00E8715C" w:rsidP="007F7F8E">
            <w:pPr>
              <w:rPr>
                <w:rFonts w:ascii="‚l‚r –¾’©"/>
              </w:rPr>
            </w:pPr>
          </w:p>
        </w:tc>
        <w:tc>
          <w:tcPr>
            <w:tcW w:w="1441" w:type="dxa"/>
          </w:tcPr>
          <w:p w14:paraId="489EE80E" w14:textId="77777777" w:rsidR="00E8715C" w:rsidRDefault="00E8715C" w:rsidP="007F7F8E">
            <w:pPr>
              <w:rPr>
                <w:rFonts w:ascii="‚l‚r –¾’©"/>
              </w:rPr>
            </w:pPr>
          </w:p>
        </w:tc>
        <w:tc>
          <w:tcPr>
            <w:tcW w:w="1441" w:type="dxa"/>
          </w:tcPr>
          <w:p w14:paraId="13393695" w14:textId="77777777" w:rsidR="00E8715C" w:rsidRDefault="00E8715C" w:rsidP="007F7F8E">
            <w:pPr>
              <w:rPr>
                <w:rFonts w:ascii="‚l‚r –¾’©"/>
              </w:rPr>
            </w:pPr>
          </w:p>
        </w:tc>
        <w:tc>
          <w:tcPr>
            <w:tcW w:w="1442" w:type="dxa"/>
          </w:tcPr>
          <w:p w14:paraId="14EFAF46" w14:textId="77777777" w:rsidR="00E8715C" w:rsidRDefault="00E8715C" w:rsidP="007F7F8E">
            <w:pPr>
              <w:rPr>
                <w:rFonts w:ascii="‚l‚r –¾’©"/>
              </w:rPr>
            </w:pPr>
          </w:p>
        </w:tc>
      </w:tr>
      <w:tr w:rsidR="00E8715C" w14:paraId="50C2DE5C" w14:textId="77777777" w:rsidTr="007F7F8E">
        <w:tc>
          <w:tcPr>
            <w:tcW w:w="1418" w:type="dxa"/>
            <w:vMerge/>
          </w:tcPr>
          <w:p w14:paraId="5A615E78" w14:textId="77777777" w:rsidR="00E8715C" w:rsidRDefault="00E8715C" w:rsidP="007F7F8E">
            <w:pPr>
              <w:rPr>
                <w:rFonts w:ascii="‚l‚r –¾’©"/>
              </w:rPr>
            </w:pPr>
          </w:p>
        </w:tc>
        <w:tc>
          <w:tcPr>
            <w:tcW w:w="425" w:type="dxa"/>
          </w:tcPr>
          <w:p w14:paraId="6471F9C8" w14:textId="77777777" w:rsidR="00E8715C" w:rsidRDefault="00E8715C" w:rsidP="007F7F8E">
            <w:pPr>
              <w:rPr>
                <w:rFonts w:ascii="‚l‚r –¾’©"/>
              </w:rPr>
            </w:pPr>
            <w:r>
              <w:rPr>
                <w:rFonts w:ascii="‚l‚r –¾’©" w:hint="eastAsia"/>
              </w:rPr>
              <w:t>Ｃ</w:t>
            </w:r>
          </w:p>
        </w:tc>
        <w:tc>
          <w:tcPr>
            <w:tcW w:w="1441" w:type="dxa"/>
          </w:tcPr>
          <w:p w14:paraId="038865D8" w14:textId="77777777" w:rsidR="00E8715C" w:rsidRDefault="00E8715C" w:rsidP="007F7F8E">
            <w:pPr>
              <w:rPr>
                <w:rFonts w:ascii="‚l‚r –¾’©"/>
              </w:rPr>
            </w:pPr>
          </w:p>
        </w:tc>
        <w:tc>
          <w:tcPr>
            <w:tcW w:w="1441" w:type="dxa"/>
          </w:tcPr>
          <w:p w14:paraId="22B7D06F" w14:textId="77777777" w:rsidR="00E8715C" w:rsidRDefault="00E8715C" w:rsidP="007F7F8E">
            <w:pPr>
              <w:rPr>
                <w:rFonts w:ascii="‚l‚r –¾’©"/>
              </w:rPr>
            </w:pPr>
          </w:p>
        </w:tc>
        <w:tc>
          <w:tcPr>
            <w:tcW w:w="1441" w:type="dxa"/>
          </w:tcPr>
          <w:p w14:paraId="00C3F850" w14:textId="77777777" w:rsidR="00E8715C" w:rsidRDefault="00E8715C" w:rsidP="007F7F8E">
            <w:pPr>
              <w:rPr>
                <w:rFonts w:ascii="‚l‚r –¾’©"/>
              </w:rPr>
            </w:pPr>
          </w:p>
        </w:tc>
        <w:tc>
          <w:tcPr>
            <w:tcW w:w="1441" w:type="dxa"/>
          </w:tcPr>
          <w:p w14:paraId="7919BB33" w14:textId="77777777" w:rsidR="00E8715C" w:rsidRDefault="00E8715C" w:rsidP="007F7F8E">
            <w:pPr>
              <w:rPr>
                <w:rFonts w:ascii="‚l‚r –¾’©"/>
              </w:rPr>
            </w:pPr>
          </w:p>
        </w:tc>
        <w:tc>
          <w:tcPr>
            <w:tcW w:w="1441" w:type="dxa"/>
          </w:tcPr>
          <w:p w14:paraId="6B2F7ED3" w14:textId="77777777" w:rsidR="00E8715C" w:rsidRDefault="00E8715C" w:rsidP="007F7F8E">
            <w:pPr>
              <w:rPr>
                <w:rFonts w:ascii="‚l‚r –¾’©"/>
              </w:rPr>
            </w:pPr>
          </w:p>
        </w:tc>
        <w:tc>
          <w:tcPr>
            <w:tcW w:w="1442" w:type="dxa"/>
          </w:tcPr>
          <w:p w14:paraId="18214E3B" w14:textId="77777777" w:rsidR="00E8715C" w:rsidRDefault="00E8715C" w:rsidP="007F7F8E">
            <w:pPr>
              <w:rPr>
                <w:rFonts w:ascii="‚l‚r –¾’©"/>
              </w:rPr>
            </w:pPr>
          </w:p>
        </w:tc>
      </w:tr>
      <w:tr w:rsidR="00E8715C" w14:paraId="7E31C149" w14:textId="77777777" w:rsidTr="007F7F8E">
        <w:tc>
          <w:tcPr>
            <w:tcW w:w="1418" w:type="dxa"/>
            <w:vMerge w:val="restart"/>
          </w:tcPr>
          <w:p w14:paraId="5ED960B6"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54601888" w14:textId="77777777" w:rsidR="00E8715C" w:rsidRDefault="00E8715C" w:rsidP="007F7F8E">
            <w:pPr>
              <w:rPr>
                <w:rFonts w:ascii="‚l‚r –¾’©"/>
              </w:rPr>
            </w:pPr>
            <w:r>
              <w:rPr>
                <w:rFonts w:ascii="‚l‚r –¾’©" w:hint="eastAsia"/>
              </w:rPr>
              <w:t>Ｄ</w:t>
            </w:r>
          </w:p>
        </w:tc>
        <w:tc>
          <w:tcPr>
            <w:tcW w:w="1441" w:type="dxa"/>
          </w:tcPr>
          <w:p w14:paraId="059A0143" w14:textId="77777777" w:rsidR="00E8715C" w:rsidRDefault="00E8715C" w:rsidP="007F7F8E">
            <w:pPr>
              <w:rPr>
                <w:rFonts w:ascii="‚l‚r –¾’©"/>
              </w:rPr>
            </w:pPr>
          </w:p>
        </w:tc>
        <w:tc>
          <w:tcPr>
            <w:tcW w:w="1441" w:type="dxa"/>
          </w:tcPr>
          <w:p w14:paraId="002F1161" w14:textId="77777777" w:rsidR="00E8715C" w:rsidRDefault="00E8715C" w:rsidP="007F7F8E">
            <w:pPr>
              <w:rPr>
                <w:rFonts w:ascii="‚l‚r –¾’©"/>
              </w:rPr>
            </w:pPr>
          </w:p>
        </w:tc>
        <w:tc>
          <w:tcPr>
            <w:tcW w:w="1441" w:type="dxa"/>
          </w:tcPr>
          <w:p w14:paraId="28BA65E5" w14:textId="77777777" w:rsidR="00E8715C" w:rsidRDefault="00E8715C" w:rsidP="007F7F8E">
            <w:pPr>
              <w:rPr>
                <w:rFonts w:ascii="‚l‚r –¾’©"/>
              </w:rPr>
            </w:pPr>
          </w:p>
        </w:tc>
        <w:tc>
          <w:tcPr>
            <w:tcW w:w="1441" w:type="dxa"/>
          </w:tcPr>
          <w:p w14:paraId="11E3C9C1" w14:textId="77777777" w:rsidR="00E8715C" w:rsidRDefault="00E8715C" w:rsidP="007F7F8E">
            <w:pPr>
              <w:rPr>
                <w:rFonts w:ascii="‚l‚r –¾’©"/>
              </w:rPr>
            </w:pPr>
          </w:p>
        </w:tc>
        <w:tc>
          <w:tcPr>
            <w:tcW w:w="1441" w:type="dxa"/>
          </w:tcPr>
          <w:p w14:paraId="6ABF9E84" w14:textId="77777777" w:rsidR="00E8715C" w:rsidRDefault="00E8715C" w:rsidP="007F7F8E">
            <w:pPr>
              <w:rPr>
                <w:rFonts w:ascii="‚l‚r –¾’©"/>
              </w:rPr>
            </w:pPr>
          </w:p>
        </w:tc>
        <w:tc>
          <w:tcPr>
            <w:tcW w:w="1442" w:type="dxa"/>
          </w:tcPr>
          <w:p w14:paraId="54313100" w14:textId="77777777" w:rsidR="00E8715C" w:rsidRDefault="00E8715C" w:rsidP="007F7F8E">
            <w:pPr>
              <w:rPr>
                <w:rFonts w:ascii="‚l‚r –¾’©"/>
              </w:rPr>
            </w:pPr>
          </w:p>
        </w:tc>
      </w:tr>
      <w:tr w:rsidR="00E8715C" w14:paraId="1E547E4B" w14:textId="77777777" w:rsidTr="007F7F8E">
        <w:tc>
          <w:tcPr>
            <w:tcW w:w="1418" w:type="dxa"/>
            <w:vMerge/>
          </w:tcPr>
          <w:p w14:paraId="55D10A20" w14:textId="77777777" w:rsidR="00E8715C" w:rsidRDefault="00E8715C" w:rsidP="007F7F8E">
            <w:pPr>
              <w:rPr>
                <w:rFonts w:ascii="‚l‚r –¾’©"/>
              </w:rPr>
            </w:pPr>
          </w:p>
        </w:tc>
        <w:tc>
          <w:tcPr>
            <w:tcW w:w="425" w:type="dxa"/>
          </w:tcPr>
          <w:p w14:paraId="4F7E4A29" w14:textId="77777777" w:rsidR="00E8715C" w:rsidRDefault="00E8715C" w:rsidP="007F7F8E">
            <w:pPr>
              <w:rPr>
                <w:rFonts w:ascii="‚l‚r –¾’©"/>
              </w:rPr>
            </w:pPr>
            <w:r>
              <w:rPr>
                <w:rFonts w:ascii="‚l‚r –¾’©" w:hint="eastAsia"/>
              </w:rPr>
              <w:t>Ｅ</w:t>
            </w:r>
          </w:p>
        </w:tc>
        <w:tc>
          <w:tcPr>
            <w:tcW w:w="1441" w:type="dxa"/>
          </w:tcPr>
          <w:p w14:paraId="3AEFED3F" w14:textId="77777777" w:rsidR="00E8715C" w:rsidRDefault="00E8715C" w:rsidP="007F7F8E">
            <w:pPr>
              <w:rPr>
                <w:rFonts w:ascii="‚l‚r –¾’©"/>
              </w:rPr>
            </w:pPr>
          </w:p>
        </w:tc>
        <w:tc>
          <w:tcPr>
            <w:tcW w:w="1441" w:type="dxa"/>
          </w:tcPr>
          <w:p w14:paraId="216D6860" w14:textId="77777777" w:rsidR="00E8715C" w:rsidRDefault="00E8715C" w:rsidP="007F7F8E">
            <w:pPr>
              <w:rPr>
                <w:rFonts w:ascii="‚l‚r –¾’©"/>
              </w:rPr>
            </w:pPr>
          </w:p>
        </w:tc>
        <w:tc>
          <w:tcPr>
            <w:tcW w:w="1441" w:type="dxa"/>
          </w:tcPr>
          <w:p w14:paraId="7D49E038" w14:textId="77777777" w:rsidR="00E8715C" w:rsidRDefault="00E8715C" w:rsidP="007F7F8E">
            <w:pPr>
              <w:rPr>
                <w:rFonts w:ascii="‚l‚r –¾’©"/>
              </w:rPr>
            </w:pPr>
          </w:p>
        </w:tc>
        <w:tc>
          <w:tcPr>
            <w:tcW w:w="1441" w:type="dxa"/>
          </w:tcPr>
          <w:p w14:paraId="162BD123" w14:textId="77777777" w:rsidR="00E8715C" w:rsidRDefault="00E8715C" w:rsidP="007F7F8E">
            <w:pPr>
              <w:rPr>
                <w:rFonts w:ascii="‚l‚r –¾’©"/>
              </w:rPr>
            </w:pPr>
          </w:p>
        </w:tc>
        <w:tc>
          <w:tcPr>
            <w:tcW w:w="1441" w:type="dxa"/>
          </w:tcPr>
          <w:p w14:paraId="2A02EAE2" w14:textId="77777777" w:rsidR="00E8715C" w:rsidRDefault="00E8715C" w:rsidP="007F7F8E">
            <w:pPr>
              <w:rPr>
                <w:rFonts w:ascii="‚l‚r –¾’©"/>
              </w:rPr>
            </w:pPr>
          </w:p>
        </w:tc>
        <w:tc>
          <w:tcPr>
            <w:tcW w:w="1442" w:type="dxa"/>
          </w:tcPr>
          <w:p w14:paraId="4CF9984C" w14:textId="77777777" w:rsidR="00E8715C" w:rsidRDefault="00E8715C" w:rsidP="007F7F8E">
            <w:pPr>
              <w:rPr>
                <w:rFonts w:ascii="‚l‚r –¾’©"/>
              </w:rPr>
            </w:pPr>
          </w:p>
        </w:tc>
      </w:tr>
      <w:tr w:rsidR="00E8715C" w14:paraId="679935ED" w14:textId="77777777" w:rsidTr="007F7F8E">
        <w:tc>
          <w:tcPr>
            <w:tcW w:w="1418" w:type="dxa"/>
          </w:tcPr>
          <w:p w14:paraId="2A7DBF31" w14:textId="77777777" w:rsidR="00E8715C" w:rsidRDefault="00E8715C" w:rsidP="007F7F8E">
            <w:pPr>
              <w:rPr>
                <w:rFonts w:ascii="‚l‚r –¾’©"/>
              </w:rPr>
            </w:pPr>
            <w:r>
              <w:rPr>
                <w:rFonts w:ascii="‚l‚r –¾’©" w:hint="eastAsia"/>
              </w:rPr>
              <w:t>再委託先</w:t>
            </w:r>
          </w:p>
        </w:tc>
        <w:tc>
          <w:tcPr>
            <w:tcW w:w="425" w:type="dxa"/>
          </w:tcPr>
          <w:p w14:paraId="351C7A44" w14:textId="77777777" w:rsidR="00E8715C" w:rsidRDefault="00E8715C" w:rsidP="007F7F8E">
            <w:pPr>
              <w:rPr>
                <w:rFonts w:ascii="‚l‚r –¾’©"/>
              </w:rPr>
            </w:pPr>
            <w:r>
              <w:rPr>
                <w:rFonts w:ascii="‚l‚r –¾’©" w:hint="eastAsia"/>
              </w:rPr>
              <w:t>Ｆ</w:t>
            </w:r>
          </w:p>
        </w:tc>
        <w:tc>
          <w:tcPr>
            <w:tcW w:w="1441" w:type="dxa"/>
          </w:tcPr>
          <w:p w14:paraId="208B56C6" w14:textId="77777777" w:rsidR="00E8715C" w:rsidRDefault="00E8715C" w:rsidP="007F7F8E">
            <w:pPr>
              <w:rPr>
                <w:rFonts w:ascii="‚l‚r –¾’©"/>
              </w:rPr>
            </w:pPr>
          </w:p>
        </w:tc>
        <w:tc>
          <w:tcPr>
            <w:tcW w:w="1441" w:type="dxa"/>
          </w:tcPr>
          <w:p w14:paraId="1C8CBC21" w14:textId="77777777" w:rsidR="00E8715C" w:rsidRDefault="00E8715C" w:rsidP="007F7F8E">
            <w:pPr>
              <w:rPr>
                <w:rFonts w:ascii="‚l‚r –¾’©"/>
              </w:rPr>
            </w:pPr>
          </w:p>
        </w:tc>
        <w:tc>
          <w:tcPr>
            <w:tcW w:w="1441" w:type="dxa"/>
          </w:tcPr>
          <w:p w14:paraId="5E19FB6E" w14:textId="77777777" w:rsidR="00E8715C" w:rsidRDefault="00E8715C" w:rsidP="007F7F8E">
            <w:pPr>
              <w:rPr>
                <w:rFonts w:ascii="‚l‚r –¾’©"/>
              </w:rPr>
            </w:pPr>
          </w:p>
        </w:tc>
        <w:tc>
          <w:tcPr>
            <w:tcW w:w="1441" w:type="dxa"/>
          </w:tcPr>
          <w:p w14:paraId="25CF82B4" w14:textId="77777777" w:rsidR="00E8715C" w:rsidRDefault="00E8715C" w:rsidP="007F7F8E">
            <w:pPr>
              <w:rPr>
                <w:rFonts w:ascii="‚l‚r –¾’©"/>
              </w:rPr>
            </w:pPr>
          </w:p>
        </w:tc>
        <w:tc>
          <w:tcPr>
            <w:tcW w:w="1441" w:type="dxa"/>
          </w:tcPr>
          <w:p w14:paraId="24D601C5" w14:textId="77777777" w:rsidR="00E8715C" w:rsidRDefault="00E8715C" w:rsidP="007F7F8E">
            <w:pPr>
              <w:rPr>
                <w:rFonts w:ascii="‚l‚r –¾’©"/>
              </w:rPr>
            </w:pPr>
          </w:p>
        </w:tc>
        <w:tc>
          <w:tcPr>
            <w:tcW w:w="1442" w:type="dxa"/>
          </w:tcPr>
          <w:p w14:paraId="410E95E4" w14:textId="77777777" w:rsidR="00E8715C" w:rsidRDefault="00E8715C" w:rsidP="007F7F8E">
            <w:pPr>
              <w:rPr>
                <w:rFonts w:ascii="‚l‚r –¾’©"/>
              </w:rPr>
            </w:pPr>
          </w:p>
        </w:tc>
      </w:tr>
    </w:tbl>
    <w:p w14:paraId="29272169"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5D398C17"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3C02B1F"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E42F2CA" w14:textId="77777777" w:rsid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96927DE" w14:textId="77777777" w:rsidR="00E8715C" w:rsidRPr="00630475" w:rsidRDefault="00E8715C" w:rsidP="00E8715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2220CE8" w14:textId="77777777" w:rsidR="00E8715C" w:rsidRPr="00387251" w:rsidRDefault="00E8715C" w:rsidP="00E8715C">
      <w:pPr>
        <w:rPr>
          <w:rFonts w:ascii="‚l‚r –¾’©"/>
        </w:rPr>
      </w:pPr>
      <w:r>
        <w:rPr>
          <w:rFonts w:ascii="‚l‚r –¾’©" w:hint="eastAsia"/>
        </w:rPr>
        <w:t>②情報管理体制図</w:t>
      </w:r>
    </w:p>
    <w:p w14:paraId="7F5614A5"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58242" behindDoc="0" locked="0" layoutInCell="1" allowOverlap="1" wp14:anchorId="75E4C016" wp14:editId="63AA0334">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C016" id="正方形/長方形 10"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462F228"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58240" behindDoc="0" locked="0" layoutInCell="1" allowOverlap="1" wp14:anchorId="0C49BB6F" wp14:editId="03A84720">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7CF98" w14:textId="77777777" w:rsidR="00085CAC" w:rsidRPr="00D4044B" w:rsidRDefault="00085CAC"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BB6F" id="正方形/長方形 11"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7BA7CF98" w14:textId="77777777" w:rsidR="00085CAC" w:rsidRPr="00D4044B" w:rsidRDefault="00085CAC" w:rsidP="00E8715C"/>
                  </w:txbxContent>
                </v:textbox>
              </v:rect>
            </w:pict>
          </mc:Fallback>
        </mc:AlternateContent>
      </w:r>
      <w:r>
        <w:rPr>
          <w:rFonts w:ascii="‚l‚r –¾’©" w:hint="eastAsia"/>
          <w:noProof/>
        </w:rPr>
        <w:drawing>
          <wp:anchor distT="0" distB="0" distL="114300" distR="114300" simplePos="0" relativeHeight="251658241" behindDoc="0" locked="0" layoutInCell="1" allowOverlap="1" wp14:anchorId="69BD5A22" wp14:editId="2037BD7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02F0B7E2" w14:textId="77777777" w:rsidR="00E8715C" w:rsidRDefault="00E8715C" w:rsidP="00E8715C">
      <w:pPr>
        <w:rPr>
          <w:rFonts w:ascii="‚l‚r –¾’©"/>
        </w:rPr>
      </w:pPr>
    </w:p>
    <w:p w14:paraId="67CB1A49" w14:textId="77777777" w:rsidR="00E8715C" w:rsidRDefault="00E8715C" w:rsidP="00E8715C">
      <w:pPr>
        <w:rPr>
          <w:rFonts w:ascii="‚l‚r –¾’©"/>
        </w:rPr>
      </w:pPr>
    </w:p>
    <w:p w14:paraId="75BC63C5" w14:textId="77777777" w:rsidR="00E8715C" w:rsidRDefault="00E8715C" w:rsidP="00E8715C">
      <w:pPr>
        <w:rPr>
          <w:rFonts w:ascii="‚l‚r –¾’©"/>
        </w:rPr>
      </w:pPr>
    </w:p>
    <w:p w14:paraId="574C7A12" w14:textId="77777777" w:rsidR="00E8715C" w:rsidRDefault="00E8715C" w:rsidP="00E8715C">
      <w:pPr>
        <w:rPr>
          <w:rFonts w:ascii="‚l‚r –¾’©"/>
        </w:rPr>
      </w:pPr>
    </w:p>
    <w:p w14:paraId="2BF3E7F8" w14:textId="77777777" w:rsidR="00E8715C" w:rsidRDefault="00E8715C" w:rsidP="00E8715C">
      <w:pPr>
        <w:rPr>
          <w:rFonts w:ascii="‚l‚r –¾’©"/>
        </w:rPr>
      </w:pPr>
    </w:p>
    <w:p w14:paraId="4716F05B" w14:textId="77777777" w:rsidR="00E8715C" w:rsidRDefault="00E8715C" w:rsidP="00E8715C">
      <w:pPr>
        <w:rPr>
          <w:rFonts w:ascii="‚l‚r –¾’©"/>
        </w:rPr>
      </w:pPr>
    </w:p>
    <w:p w14:paraId="560FB60A" w14:textId="77777777" w:rsidR="00E8715C" w:rsidRDefault="00E8715C" w:rsidP="00E8715C">
      <w:pPr>
        <w:rPr>
          <w:rFonts w:ascii="‚l‚r –¾’©"/>
        </w:rPr>
      </w:pPr>
    </w:p>
    <w:p w14:paraId="33C77573" w14:textId="77777777" w:rsidR="00E8715C" w:rsidRDefault="00E8715C" w:rsidP="00E8715C">
      <w:pPr>
        <w:rPr>
          <w:rFonts w:ascii="‚l‚r –¾’©"/>
        </w:rPr>
      </w:pPr>
    </w:p>
    <w:p w14:paraId="05F19220" w14:textId="77777777" w:rsidR="00E8715C" w:rsidRDefault="00E8715C" w:rsidP="00E8715C">
      <w:pPr>
        <w:rPr>
          <w:rFonts w:ascii="‚l‚r –¾’©"/>
        </w:rPr>
      </w:pPr>
    </w:p>
    <w:p w14:paraId="1F7F84D5" w14:textId="77777777" w:rsidR="00E8715C" w:rsidRDefault="00E8715C" w:rsidP="00E8715C">
      <w:pPr>
        <w:rPr>
          <w:rFonts w:ascii="‚l‚r –¾’©"/>
        </w:rPr>
      </w:pPr>
    </w:p>
    <w:p w14:paraId="50F97C0E" w14:textId="77777777" w:rsidR="00E8715C" w:rsidRDefault="00E8715C" w:rsidP="00E8715C">
      <w:pPr>
        <w:rPr>
          <w:rFonts w:ascii="‚l‚r –¾’©"/>
        </w:rPr>
      </w:pPr>
    </w:p>
    <w:p w14:paraId="77E7D084" w14:textId="73564DF4" w:rsidR="00E8715C" w:rsidRPr="00D03637" w:rsidRDefault="00E8715C" w:rsidP="00E8715C">
      <w:pPr>
        <w:rPr>
          <w:rFonts w:ascii="‚l‚r –¾’©"/>
        </w:rPr>
      </w:pPr>
      <w:r>
        <w:rPr>
          <w:rFonts w:ascii="‚l‚r –¾’©" w:hint="eastAsia"/>
        </w:rPr>
        <w:lastRenderedPageBreak/>
        <w:t>【情報管理体制</w:t>
      </w:r>
      <w:r w:rsidRPr="00D03637">
        <w:rPr>
          <w:rFonts w:ascii="‚l‚r –¾’©" w:hint="eastAsia"/>
        </w:rPr>
        <w:t>図に記載すべき事項】</w:t>
      </w:r>
    </w:p>
    <w:p w14:paraId="13375D8E" w14:textId="77777777" w:rsidR="00E8715C" w:rsidRDefault="00E8715C" w:rsidP="00E8715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4E0CBEF7" w14:textId="0D9BDBA5" w:rsidR="00170561" w:rsidRDefault="00E8715C" w:rsidP="00E8715C">
      <w:pPr>
        <w:rPr>
          <w:rFonts w:ascii="‚l‚r –¾’©"/>
        </w:rPr>
      </w:pPr>
      <w:r>
        <w:rPr>
          <w:rFonts w:ascii="‚l‚r –¾’©" w:hint="eastAsia"/>
        </w:rPr>
        <w:t>・本事業の遂行のため最低限必要な範囲で情報取扱者を設定し記載すること。</w:t>
      </w:r>
    </w:p>
    <w:p w14:paraId="63816A4B" w14:textId="257610E6" w:rsidR="00170561" w:rsidRDefault="00170561" w:rsidP="00D33723">
      <w:pPr>
        <w:widowControl/>
        <w:jc w:val="left"/>
        <w:rPr>
          <w:rFonts w:ascii="‚l‚r –¾’©"/>
        </w:rPr>
      </w:pPr>
    </w:p>
    <w:sectPr w:rsidR="00170561" w:rsidSect="00D33723">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82711" w14:textId="77777777" w:rsidR="00085CAC" w:rsidRDefault="00085CAC" w:rsidP="003C0825">
      <w:r>
        <w:separator/>
      </w:r>
    </w:p>
  </w:endnote>
  <w:endnote w:type="continuationSeparator" w:id="0">
    <w:p w14:paraId="5AEADD1F" w14:textId="77777777" w:rsidR="00085CAC" w:rsidRDefault="00085CAC" w:rsidP="003C0825">
      <w:r>
        <w:continuationSeparator/>
      </w:r>
    </w:p>
  </w:endnote>
  <w:endnote w:type="continuationNotice" w:id="1">
    <w:p w14:paraId="66B04C3B" w14:textId="77777777" w:rsidR="00F32B30" w:rsidRDefault="00F32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32DC2" w14:textId="77777777" w:rsidR="00085CAC" w:rsidRDefault="00085CAC" w:rsidP="003C0825">
      <w:r>
        <w:separator/>
      </w:r>
    </w:p>
  </w:footnote>
  <w:footnote w:type="continuationSeparator" w:id="0">
    <w:p w14:paraId="2B9B54D8" w14:textId="77777777" w:rsidR="00085CAC" w:rsidRDefault="00085CAC" w:rsidP="003C0825">
      <w:r>
        <w:continuationSeparator/>
      </w:r>
    </w:p>
  </w:footnote>
  <w:footnote w:type="continuationNotice" w:id="1">
    <w:p w14:paraId="30E52D81" w14:textId="77777777" w:rsidR="00F32B30" w:rsidRDefault="00F32B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6572007">
    <w:abstractNumId w:val="8"/>
  </w:num>
  <w:num w:numId="2" w16cid:durableId="436096714">
    <w:abstractNumId w:val="4"/>
  </w:num>
  <w:num w:numId="3" w16cid:durableId="1869297662">
    <w:abstractNumId w:val="1"/>
  </w:num>
  <w:num w:numId="4" w16cid:durableId="336469806">
    <w:abstractNumId w:val="5"/>
  </w:num>
  <w:num w:numId="5" w16cid:durableId="932786174">
    <w:abstractNumId w:val="9"/>
  </w:num>
  <w:num w:numId="6" w16cid:durableId="1550145926">
    <w:abstractNumId w:val="11"/>
  </w:num>
  <w:num w:numId="7" w16cid:durableId="1176723775">
    <w:abstractNumId w:val="7"/>
  </w:num>
  <w:num w:numId="8" w16cid:durableId="852690230">
    <w:abstractNumId w:val="6"/>
  </w:num>
  <w:num w:numId="9" w16cid:durableId="1218080003">
    <w:abstractNumId w:val="0"/>
  </w:num>
  <w:num w:numId="10" w16cid:durableId="1854957195">
    <w:abstractNumId w:val="3"/>
  </w:num>
  <w:num w:numId="11" w16cid:durableId="31536289">
    <w:abstractNumId w:val="10"/>
  </w:num>
  <w:num w:numId="12" w16cid:durableId="136533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3C8F"/>
    <w:rsid w:val="00044631"/>
    <w:rsid w:val="00045AEB"/>
    <w:rsid w:val="000463EE"/>
    <w:rsid w:val="000527D2"/>
    <w:rsid w:val="00060A61"/>
    <w:rsid w:val="00060E68"/>
    <w:rsid w:val="000625FE"/>
    <w:rsid w:val="0006451A"/>
    <w:rsid w:val="00065D57"/>
    <w:rsid w:val="00070EC1"/>
    <w:rsid w:val="0007349A"/>
    <w:rsid w:val="0007697F"/>
    <w:rsid w:val="00085CAC"/>
    <w:rsid w:val="00086F5E"/>
    <w:rsid w:val="00091727"/>
    <w:rsid w:val="000946CF"/>
    <w:rsid w:val="000A633D"/>
    <w:rsid w:val="000A71DA"/>
    <w:rsid w:val="000B1255"/>
    <w:rsid w:val="000C1E73"/>
    <w:rsid w:val="000E0771"/>
    <w:rsid w:val="000F07C9"/>
    <w:rsid w:val="000F0B79"/>
    <w:rsid w:val="000F2126"/>
    <w:rsid w:val="000F3B30"/>
    <w:rsid w:val="00103A33"/>
    <w:rsid w:val="0011076A"/>
    <w:rsid w:val="001320FB"/>
    <w:rsid w:val="001503A0"/>
    <w:rsid w:val="00151D3C"/>
    <w:rsid w:val="00153252"/>
    <w:rsid w:val="00163E0C"/>
    <w:rsid w:val="00170561"/>
    <w:rsid w:val="001832EC"/>
    <w:rsid w:val="00191815"/>
    <w:rsid w:val="0019650C"/>
    <w:rsid w:val="001A27C9"/>
    <w:rsid w:val="001A2B9A"/>
    <w:rsid w:val="001A3DC7"/>
    <w:rsid w:val="001B138F"/>
    <w:rsid w:val="001B3B05"/>
    <w:rsid w:val="001B421B"/>
    <w:rsid w:val="001B736F"/>
    <w:rsid w:val="001C4697"/>
    <w:rsid w:val="001D164D"/>
    <w:rsid w:val="001D6433"/>
    <w:rsid w:val="001E541B"/>
    <w:rsid w:val="001F6588"/>
    <w:rsid w:val="001F7C23"/>
    <w:rsid w:val="002006CD"/>
    <w:rsid w:val="00201946"/>
    <w:rsid w:val="0020339F"/>
    <w:rsid w:val="00205A42"/>
    <w:rsid w:val="00216BB4"/>
    <w:rsid w:val="002171EA"/>
    <w:rsid w:val="00220546"/>
    <w:rsid w:val="0022760E"/>
    <w:rsid w:val="00231B02"/>
    <w:rsid w:val="00247D8A"/>
    <w:rsid w:val="002503DE"/>
    <w:rsid w:val="00255AAF"/>
    <w:rsid w:val="00273409"/>
    <w:rsid w:val="0028681A"/>
    <w:rsid w:val="00292E48"/>
    <w:rsid w:val="002A2374"/>
    <w:rsid w:val="002A47C1"/>
    <w:rsid w:val="002A4C6C"/>
    <w:rsid w:val="002B02B9"/>
    <w:rsid w:val="002C47CD"/>
    <w:rsid w:val="002C48FB"/>
    <w:rsid w:val="002D4A5D"/>
    <w:rsid w:val="002E1852"/>
    <w:rsid w:val="002E70C0"/>
    <w:rsid w:val="002F0565"/>
    <w:rsid w:val="002F629C"/>
    <w:rsid w:val="002F6497"/>
    <w:rsid w:val="002F7823"/>
    <w:rsid w:val="0030585C"/>
    <w:rsid w:val="00331EDB"/>
    <w:rsid w:val="00337B71"/>
    <w:rsid w:val="0034341C"/>
    <w:rsid w:val="0034763D"/>
    <w:rsid w:val="00350F03"/>
    <w:rsid w:val="00353328"/>
    <w:rsid w:val="003534D9"/>
    <w:rsid w:val="00361001"/>
    <w:rsid w:val="00365505"/>
    <w:rsid w:val="003772C2"/>
    <w:rsid w:val="003779C0"/>
    <w:rsid w:val="003A1E2F"/>
    <w:rsid w:val="003A76E0"/>
    <w:rsid w:val="003A7EEC"/>
    <w:rsid w:val="003C0825"/>
    <w:rsid w:val="003C1339"/>
    <w:rsid w:val="003C3480"/>
    <w:rsid w:val="003D0A66"/>
    <w:rsid w:val="003D0BD3"/>
    <w:rsid w:val="003D3E4D"/>
    <w:rsid w:val="003D5B33"/>
    <w:rsid w:val="003D601A"/>
    <w:rsid w:val="003F64BB"/>
    <w:rsid w:val="004059AE"/>
    <w:rsid w:val="00407B79"/>
    <w:rsid w:val="00420B17"/>
    <w:rsid w:val="00432253"/>
    <w:rsid w:val="00441DFD"/>
    <w:rsid w:val="004467F2"/>
    <w:rsid w:val="00447778"/>
    <w:rsid w:val="00447A5F"/>
    <w:rsid w:val="004507B5"/>
    <w:rsid w:val="004565B8"/>
    <w:rsid w:val="004705A1"/>
    <w:rsid w:val="0048455A"/>
    <w:rsid w:val="004B5CF4"/>
    <w:rsid w:val="004C238A"/>
    <w:rsid w:val="004D651A"/>
    <w:rsid w:val="004D673C"/>
    <w:rsid w:val="004E26FE"/>
    <w:rsid w:val="004E2C7F"/>
    <w:rsid w:val="004E59A5"/>
    <w:rsid w:val="00505621"/>
    <w:rsid w:val="005136D3"/>
    <w:rsid w:val="00513EE3"/>
    <w:rsid w:val="0051410F"/>
    <w:rsid w:val="00515C59"/>
    <w:rsid w:val="00534DEA"/>
    <w:rsid w:val="005350FC"/>
    <w:rsid w:val="00536C47"/>
    <w:rsid w:val="00553CC8"/>
    <w:rsid w:val="00557576"/>
    <w:rsid w:val="00561CC5"/>
    <w:rsid w:val="00564898"/>
    <w:rsid w:val="0057766E"/>
    <w:rsid w:val="00584B56"/>
    <w:rsid w:val="00585B02"/>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253B"/>
    <w:rsid w:val="006166E9"/>
    <w:rsid w:val="00616B00"/>
    <w:rsid w:val="00616B32"/>
    <w:rsid w:val="00627663"/>
    <w:rsid w:val="006300AC"/>
    <w:rsid w:val="006327F3"/>
    <w:rsid w:val="0063531B"/>
    <w:rsid w:val="0064739F"/>
    <w:rsid w:val="00656463"/>
    <w:rsid w:val="00657BE2"/>
    <w:rsid w:val="00661C64"/>
    <w:rsid w:val="006705D8"/>
    <w:rsid w:val="00676AF6"/>
    <w:rsid w:val="006802B2"/>
    <w:rsid w:val="0068093A"/>
    <w:rsid w:val="006911DD"/>
    <w:rsid w:val="00691B88"/>
    <w:rsid w:val="00694865"/>
    <w:rsid w:val="00697832"/>
    <w:rsid w:val="006A7FDD"/>
    <w:rsid w:val="006C579E"/>
    <w:rsid w:val="006C672F"/>
    <w:rsid w:val="006D257B"/>
    <w:rsid w:val="006D4256"/>
    <w:rsid w:val="006E18E6"/>
    <w:rsid w:val="006E5D2B"/>
    <w:rsid w:val="00700F67"/>
    <w:rsid w:val="00702382"/>
    <w:rsid w:val="00712C4B"/>
    <w:rsid w:val="00717CC1"/>
    <w:rsid w:val="00727A67"/>
    <w:rsid w:val="00741C9C"/>
    <w:rsid w:val="00742F97"/>
    <w:rsid w:val="007462E1"/>
    <w:rsid w:val="00751375"/>
    <w:rsid w:val="007540EE"/>
    <w:rsid w:val="00756468"/>
    <w:rsid w:val="007642C1"/>
    <w:rsid w:val="00770671"/>
    <w:rsid w:val="00776A36"/>
    <w:rsid w:val="00777867"/>
    <w:rsid w:val="007800EC"/>
    <w:rsid w:val="00787DBA"/>
    <w:rsid w:val="007A037C"/>
    <w:rsid w:val="007B2B04"/>
    <w:rsid w:val="007B4A47"/>
    <w:rsid w:val="007D3149"/>
    <w:rsid w:val="007D7265"/>
    <w:rsid w:val="007E522D"/>
    <w:rsid w:val="007E5A20"/>
    <w:rsid w:val="007E78E7"/>
    <w:rsid w:val="007E7EF6"/>
    <w:rsid w:val="007F450D"/>
    <w:rsid w:val="007F6CFF"/>
    <w:rsid w:val="007F7F8E"/>
    <w:rsid w:val="008116EF"/>
    <w:rsid w:val="00813161"/>
    <w:rsid w:val="00814995"/>
    <w:rsid w:val="00817AE6"/>
    <w:rsid w:val="00835EA7"/>
    <w:rsid w:val="00835F11"/>
    <w:rsid w:val="00871B8C"/>
    <w:rsid w:val="0088214A"/>
    <w:rsid w:val="00890CC9"/>
    <w:rsid w:val="00893463"/>
    <w:rsid w:val="0089486E"/>
    <w:rsid w:val="00897987"/>
    <w:rsid w:val="008A34A8"/>
    <w:rsid w:val="008B379C"/>
    <w:rsid w:val="008B4957"/>
    <w:rsid w:val="008B728A"/>
    <w:rsid w:val="008D07ED"/>
    <w:rsid w:val="008D4E34"/>
    <w:rsid w:val="008D54C7"/>
    <w:rsid w:val="00900953"/>
    <w:rsid w:val="00902FCC"/>
    <w:rsid w:val="00904D18"/>
    <w:rsid w:val="00912275"/>
    <w:rsid w:val="00914372"/>
    <w:rsid w:val="00916DA0"/>
    <w:rsid w:val="00936336"/>
    <w:rsid w:val="00952B37"/>
    <w:rsid w:val="00953EAE"/>
    <w:rsid w:val="009646CA"/>
    <w:rsid w:val="009838CF"/>
    <w:rsid w:val="00984CA1"/>
    <w:rsid w:val="00984D9D"/>
    <w:rsid w:val="009A0BEC"/>
    <w:rsid w:val="009B1E96"/>
    <w:rsid w:val="009C5D51"/>
    <w:rsid w:val="009C7655"/>
    <w:rsid w:val="009D74DB"/>
    <w:rsid w:val="009E0FC8"/>
    <w:rsid w:val="009F24B8"/>
    <w:rsid w:val="00A02637"/>
    <w:rsid w:val="00A0322C"/>
    <w:rsid w:val="00A04052"/>
    <w:rsid w:val="00A14DD3"/>
    <w:rsid w:val="00A25454"/>
    <w:rsid w:val="00A274F6"/>
    <w:rsid w:val="00A320CD"/>
    <w:rsid w:val="00A50256"/>
    <w:rsid w:val="00A547FC"/>
    <w:rsid w:val="00A612BB"/>
    <w:rsid w:val="00A63496"/>
    <w:rsid w:val="00A63B06"/>
    <w:rsid w:val="00A64E58"/>
    <w:rsid w:val="00A64F92"/>
    <w:rsid w:val="00A66D77"/>
    <w:rsid w:val="00A7001D"/>
    <w:rsid w:val="00A7241F"/>
    <w:rsid w:val="00A73640"/>
    <w:rsid w:val="00A738B8"/>
    <w:rsid w:val="00A7469C"/>
    <w:rsid w:val="00A77BAA"/>
    <w:rsid w:val="00A83B3A"/>
    <w:rsid w:val="00A91286"/>
    <w:rsid w:val="00A91571"/>
    <w:rsid w:val="00A9788D"/>
    <w:rsid w:val="00AA631A"/>
    <w:rsid w:val="00AB1C6B"/>
    <w:rsid w:val="00AB52CA"/>
    <w:rsid w:val="00AE1F98"/>
    <w:rsid w:val="00AF0171"/>
    <w:rsid w:val="00AF20E6"/>
    <w:rsid w:val="00AF77F5"/>
    <w:rsid w:val="00AF789A"/>
    <w:rsid w:val="00B051EC"/>
    <w:rsid w:val="00B10536"/>
    <w:rsid w:val="00B323FB"/>
    <w:rsid w:val="00B35C32"/>
    <w:rsid w:val="00B44669"/>
    <w:rsid w:val="00B47AEB"/>
    <w:rsid w:val="00B62752"/>
    <w:rsid w:val="00B66606"/>
    <w:rsid w:val="00B91418"/>
    <w:rsid w:val="00B9323D"/>
    <w:rsid w:val="00BA5A2F"/>
    <w:rsid w:val="00BB7FE0"/>
    <w:rsid w:val="00BD078F"/>
    <w:rsid w:val="00BD2B20"/>
    <w:rsid w:val="00BD344E"/>
    <w:rsid w:val="00BE0EF0"/>
    <w:rsid w:val="00BE4666"/>
    <w:rsid w:val="00BE48EB"/>
    <w:rsid w:val="00BF57FA"/>
    <w:rsid w:val="00C02F67"/>
    <w:rsid w:val="00C07C24"/>
    <w:rsid w:val="00C10CCA"/>
    <w:rsid w:val="00C12733"/>
    <w:rsid w:val="00C161BF"/>
    <w:rsid w:val="00C1665C"/>
    <w:rsid w:val="00C260B1"/>
    <w:rsid w:val="00C32707"/>
    <w:rsid w:val="00C344D1"/>
    <w:rsid w:val="00C35555"/>
    <w:rsid w:val="00C7230D"/>
    <w:rsid w:val="00C74750"/>
    <w:rsid w:val="00C74C86"/>
    <w:rsid w:val="00CC3F01"/>
    <w:rsid w:val="00CD2796"/>
    <w:rsid w:val="00CD4071"/>
    <w:rsid w:val="00CD45C5"/>
    <w:rsid w:val="00CD6530"/>
    <w:rsid w:val="00CD66D8"/>
    <w:rsid w:val="00CE1674"/>
    <w:rsid w:val="00D05F41"/>
    <w:rsid w:val="00D074D9"/>
    <w:rsid w:val="00D102AD"/>
    <w:rsid w:val="00D132C1"/>
    <w:rsid w:val="00D21984"/>
    <w:rsid w:val="00D2219F"/>
    <w:rsid w:val="00D23198"/>
    <w:rsid w:val="00D3024A"/>
    <w:rsid w:val="00D33590"/>
    <w:rsid w:val="00D33723"/>
    <w:rsid w:val="00D340D6"/>
    <w:rsid w:val="00D3777C"/>
    <w:rsid w:val="00D4261E"/>
    <w:rsid w:val="00D5387F"/>
    <w:rsid w:val="00D6058A"/>
    <w:rsid w:val="00D657B9"/>
    <w:rsid w:val="00D67C48"/>
    <w:rsid w:val="00D72AB9"/>
    <w:rsid w:val="00D74766"/>
    <w:rsid w:val="00D769D9"/>
    <w:rsid w:val="00D775A0"/>
    <w:rsid w:val="00D8238B"/>
    <w:rsid w:val="00D83D1A"/>
    <w:rsid w:val="00D95E54"/>
    <w:rsid w:val="00DA10AC"/>
    <w:rsid w:val="00DA530B"/>
    <w:rsid w:val="00DD1B82"/>
    <w:rsid w:val="00DE1BC8"/>
    <w:rsid w:val="00DE2D98"/>
    <w:rsid w:val="00DE7207"/>
    <w:rsid w:val="00DF1508"/>
    <w:rsid w:val="00E01B21"/>
    <w:rsid w:val="00E13DE5"/>
    <w:rsid w:val="00E22413"/>
    <w:rsid w:val="00E23D6C"/>
    <w:rsid w:val="00E24891"/>
    <w:rsid w:val="00E24CE1"/>
    <w:rsid w:val="00E35B4F"/>
    <w:rsid w:val="00E37CFF"/>
    <w:rsid w:val="00E4732E"/>
    <w:rsid w:val="00E506CA"/>
    <w:rsid w:val="00E556D6"/>
    <w:rsid w:val="00E55709"/>
    <w:rsid w:val="00E57140"/>
    <w:rsid w:val="00E73729"/>
    <w:rsid w:val="00E7574A"/>
    <w:rsid w:val="00E7654E"/>
    <w:rsid w:val="00E82914"/>
    <w:rsid w:val="00E8715C"/>
    <w:rsid w:val="00E95F1F"/>
    <w:rsid w:val="00E97621"/>
    <w:rsid w:val="00EC2519"/>
    <w:rsid w:val="00ED5AE2"/>
    <w:rsid w:val="00EE05B7"/>
    <w:rsid w:val="00EE746E"/>
    <w:rsid w:val="00EF5495"/>
    <w:rsid w:val="00EF64A7"/>
    <w:rsid w:val="00F17548"/>
    <w:rsid w:val="00F238E7"/>
    <w:rsid w:val="00F32B30"/>
    <w:rsid w:val="00F3406B"/>
    <w:rsid w:val="00F37DB3"/>
    <w:rsid w:val="00F4229E"/>
    <w:rsid w:val="00F50C05"/>
    <w:rsid w:val="00F51984"/>
    <w:rsid w:val="00F532E3"/>
    <w:rsid w:val="00F60882"/>
    <w:rsid w:val="00F67C7B"/>
    <w:rsid w:val="00F7797C"/>
    <w:rsid w:val="00F90838"/>
    <w:rsid w:val="00F91CA6"/>
    <w:rsid w:val="00FC20AD"/>
    <w:rsid w:val="00FC544B"/>
    <w:rsid w:val="00FC77BE"/>
    <w:rsid w:val="00FE1DE7"/>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ti.go.jp/press/2022/09/20220913003/20220913003-a.pdf"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A7096EB3AB94D4588F27197B54FF65C" ma:contentTypeVersion="4" ma:contentTypeDescription="新しいドキュメントを作成します。" ma:contentTypeScope="" ma:versionID="e8b2e8a1e37038099b86451d506eda25">
  <xsd:schema xmlns:xsd="http://www.w3.org/2001/XMLSchema" xmlns:xs="http://www.w3.org/2001/XMLSchema" xmlns:p="http://schemas.microsoft.com/office/2006/metadata/properties" xmlns:ns2="aaa8b30f-d7a8-4b9a-b346-fb38952752d8" targetNamespace="http://schemas.microsoft.com/office/2006/metadata/properties" ma:root="true" ma:fieldsID="52c3ac5f9e09ae499b990f570631b6b7" ns2:_="">
    <xsd:import namespace="aaa8b30f-d7a8-4b9a-b346-fb3895275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8b30f-d7a8-4b9a-b346-fb3895275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250A0-282E-4394-BD2B-9A825368D7DF}">
  <ds:schemaRefs>
    <ds:schemaRef ds:uri="aaa8b30f-d7a8-4b9a-b346-fb38952752d8"/>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3.xml><?xml version="1.0" encoding="utf-8"?>
<ds:datastoreItem xmlns:ds="http://schemas.openxmlformats.org/officeDocument/2006/customXml" ds:itemID="{1BA022A0-05C1-4D9A-841E-DED4047B8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8b30f-d7a8-4b9a-b346-fb3895275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BD86EB-26EB-44BE-A1A6-4274D88DA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660</Words>
  <Characters>3765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2025-01-22T02:25:00Z</dcterms:created>
  <dcterms:modified xsi:type="dcterms:W3CDTF">2025-01-23T01:39:00Z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0x010100AA7096EB3AB94D4588F27197B54FF65C</vt:lpwstr>
  </property>
</Properties>
</file>