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D4AB" w14:textId="30C57E0B" w:rsidR="00254A86" w:rsidRPr="00845BEC" w:rsidRDefault="00254A86" w:rsidP="00254A86">
      <w:pPr>
        <w:spacing w:line="269" w:lineRule="exact"/>
        <w:ind w:right="-35"/>
        <w:jc w:val="right"/>
        <w:rPr>
          <w:rFonts w:ascii="ＭＳ 明朝" w:hAnsi="ＭＳ 明朝"/>
          <w:szCs w:val="21"/>
        </w:rPr>
      </w:pPr>
      <w:r w:rsidRPr="6D2F7882">
        <w:rPr>
          <w:rFonts w:ascii="ＭＳ 明朝" w:hAnsi="ＭＳ 明朝"/>
        </w:rPr>
        <w:t>（資料番号２）</w:t>
      </w:r>
    </w:p>
    <w:p w14:paraId="6E8B6229" w14:textId="77777777" w:rsidR="00254A86" w:rsidRPr="00845BEC" w:rsidRDefault="00254A86" w:rsidP="00254A86">
      <w:pPr>
        <w:jc w:val="center"/>
        <w:rPr>
          <w:rFonts w:ascii="ＭＳ 明朝" w:hAnsi="ＭＳ 明朝"/>
          <w:sz w:val="28"/>
          <w:szCs w:val="32"/>
        </w:rPr>
      </w:pPr>
      <w:r w:rsidRPr="00845BEC">
        <w:rPr>
          <w:rFonts w:ascii="ＭＳ 明朝" w:hAnsi="ＭＳ 明朝" w:hint="eastAsia"/>
          <w:sz w:val="28"/>
          <w:szCs w:val="32"/>
        </w:rPr>
        <w:t>仕様書</w:t>
      </w:r>
    </w:p>
    <w:p w14:paraId="7441A804" w14:textId="77777777" w:rsidR="00254A86" w:rsidRPr="00845BEC" w:rsidRDefault="00254A86" w:rsidP="00254A86">
      <w:pPr>
        <w:spacing w:line="269" w:lineRule="exact"/>
        <w:jc w:val="left"/>
        <w:rPr>
          <w:rFonts w:ascii="ＭＳ 明朝" w:hAnsi="ＭＳ 明朝"/>
          <w:szCs w:val="21"/>
        </w:rPr>
      </w:pPr>
    </w:p>
    <w:p w14:paraId="15D79BAA" w14:textId="77777777" w:rsidR="00254A86" w:rsidRPr="00845BEC" w:rsidRDefault="00254A86" w:rsidP="00254A86">
      <w:pPr>
        <w:rPr>
          <w:rFonts w:ascii="ＭＳ 明朝" w:hAnsi="ＭＳ 明朝"/>
        </w:rPr>
      </w:pPr>
      <w:r w:rsidRPr="00845BEC">
        <w:rPr>
          <w:rFonts w:ascii="ＭＳ 明朝" w:hAnsi="ＭＳ 明朝" w:hint="eastAsia"/>
        </w:rPr>
        <w:t>１．件名</w:t>
      </w:r>
    </w:p>
    <w:p w14:paraId="1CD54A66" w14:textId="7FA838AC" w:rsidR="00254A86" w:rsidRPr="00845BEC" w:rsidRDefault="00F9300F" w:rsidP="00F9300F">
      <w:pPr>
        <w:ind w:leftChars="100" w:left="210" w:firstLineChars="100" w:firstLine="210"/>
        <w:rPr>
          <w:rFonts w:ascii="ＭＳ 明朝" w:hAnsi="ＭＳ 明朝"/>
        </w:rPr>
      </w:pPr>
      <w:r w:rsidRPr="00F9300F">
        <w:rPr>
          <w:rFonts w:ascii="ＭＳ 明朝" w:hAnsi="ＭＳ 明朝" w:hint="eastAsia"/>
        </w:rPr>
        <w:t>令和７年度石油・ガス供給等に係る保安対策調査等事業（高圧ガス設備耐震設計手法のさらなる高度化に向けた調査研究）</w:t>
      </w:r>
    </w:p>
    <w:p w14:paraId="3D93FD8D" w14:textId="77777777" w:rsidR="00254A86" w:rsidRPr="00845BEC" w:rsidRDefault="00254A86" w:rsidP="00254A86">
      <w:pPr>
        <w:rPr>
          <w:rFonts w:ascii="ＭＳ 明朝" w:hAnsi="ＭＳ 明朝"/>
        </w:rPr>
      </w:pPr>
      <w:r w:rsidRPr="00845BEC">
        <w:rPr>
          <w:rFonts w:ascii="ＭＳ 明朝" w:hAnsi="ＭＳ 明朝" w:hint="eastAsia"/>
        </w:rPr>
        <w:t>２．事業の背景・目的</w:t>
      </w:r>
    </w:p>
    <w:p w14:paraId="6C8EC468" w14:textId="77777777" w:rsidR="00F9300F" w:rsidRPr="00F9300F" w:rsidRDefault="00F9300F" w:rsidP="00F9300F">
      <w:pPr>
        <w:widowControl/>
        <w:ind w:leftChars="100" w:left="210" w:firstLineChars="100" w:firstLine="220"/>
        <w:jc w:val="left"/>
        <w:rPr>
          <w:rFonts w:asciiTheme="minorEastAsia" w:eastAsiaTheme="minorEastAsia" w:hAnsiTheme="minorEastAsia" w:cstheme="minorBidi"/>
          <w:sz w:val="22"/>
          <w:szCs w:val="22"/>
        </w:rPr>
      </w:pPr>
      <w:r w:rsidRPr="00F9300F">
        <w:rPr>
          <w:rFonts w:asciiTheme="minorEastAsia" w:eastAsiaTheme="minorEastAsia" w:hAnsiTheme="minorEastAsia" w:cstheme="minorBidi" w:hint="eastAsia"/>
          <w:sz w:val="22"/>
          <w:szCs w:val="22"/>
        </w:rPr>
        <w:t>脱炭素社会の実現に向け、「脱炭素成長型経済構造への円滑な移行のための低炭素水素等の供給及び利用の促進に関する法律」（水素社会推進法）及び「二酸化炭素の貯留事業に関する法律」（CCS事業法）が令和６年５月に制定され、低炭素水素等の供給・利用の促進を図るとともにCCS（二酸化炭素の地中貯留、Carbon dioxide Capture and Storage）に関する事業環境整備を行っているところである。</w:t>
      </w:r>
    </w:p>
    <w:p w14:paraId="3C11A951" w14:textId="77777777" w:rsidR="00F9300F" w:rsidRPr="00F9300F" w:rsidRDefault="00F9300F" w:rsidP="00F9300F">
      <w:pPr>
        <w:widowControl/>
        <w:ind w:leftChars="100" w:left="210" w:firstLineChars="100" w:firstLine="220"/>
        <w:jc w:val="left"/>
        <w:rPr>
          <w:rFonts w:asciiTheme="minorEastAsia" w:eastAsiaTheme="minorEastAsia" w:hAnsiTheme="minorEastAsia" w:cstheme="minorBidi"/>
          <w:sz w:val="22"/>
          <w:szCs w:val="22"/>
        </w:rPr>
      </w:pPr>
      <w:r w:rsidRPr="00F9300F">
        <w:rPr>
          <w:rFonts w:asciiTheme="minorEastAsia" w:eastAsiaTheme="minorEastAsia" w:hAnsiTheme="minorEastAsia" w:cstheme="minorBidi" w:hint="eastAsia"/>
          <w:sz w:val="22"/>
          <w:szCs w:val="22"/>
        </w:rPr>
        <w:t>このうち、水素社会推進法の下では、水素を安全に利活用できるようにしていくことを目的に事業規制・保安規制が行われているが、大量の水素を取り扱うためには、規制の在り方を検討する必要があり、そのひとつとして液化水素及び液化アンモニアを大量に貯蔵する大型貯槽（球形貯槽、平底円筒形貯槽など）の基準整備が挙げられる。</w:t>
      </w:r>
    </w:p>
    <w:p w14:paraId="0C9952AF" w14:textId="77777777" w:rsidR="00F9300F" w:rsidRPr="00F9300F" w:rsidRDefault="00F9300F" w:rsidP="00F9300F">
      <w:pPr>
        <w:widowControl/>
        <w:ind w:leftChars="100" w:left="210" w:firstLineChars="100" w:firstLine="220"/>
        <w:jc w:val="left"/>
        <w:rPr>
          <w:rFonts w:asciiTheme="minorEastAsia" w:eastAsiaTheme="minorEastAsia" w:hAnsiTheme="minorEastAsia" w:cstheme="minorBidi"/>
          <w:sz w:val="22"/>
          <w:szCs w:val="22"/>
        </w:rPr>
      </w:pPr>
      <w:r w:rsidRPr="00F9300F">
        <w:rPr>
          <w:rFonts w:asciiTheme="minorEastAsia" w:eastAsiaTheme="minorEastAsia" w:hAnsiTheme="minorEastAsia" w:cstheme="minorBidi" w:hint="eastAsia"/>
          <w:sz w:val="22"/>
          <w:szCs w:val="22"/>
        </w:rPr>
        <w:t>具体的な検討すべき基準のひとつに耐震基準が挙げられる。これは、これまで東日本大震災において球形貯槽が倒壊し爆発火災事故が発生したことや</w:t>
      </w:r>
      <w:r w:rsidRPr="00F9300F">
        <w:rPr>
          <w:rFonts w:asciiTheme="minorEastAsia" w:eastAsiaTheme="minorEastAsia" w:hAnsiTheme="minorEastAsia" w:cstheme="minorBidi"/>
          <w:sz w:val="22"/>
          <w:szCs w:val="22"/>
        </w:rPr>
        <w:t>南海トラフ地震</w:t>
      </w:r>
      <w:r w:rsidRPr="00F9300F">
        <w:rPr>
          <w:rFonts w:asciiTheme="minorEastAsia" w:eastAsiaTheme="minorEastAsia" w:hAnsiTheme="minorEastAsia" w:cstheme="minorBidi" w:hint="eastAsia"/>
          <w:sz w:val="22"/>
          <w:szCs w:val="22"/>
        </w:rPr>
        <w:t>、</w:t>
      </w:r>
      <w:r w:rsidRPr="00F9300F">
        <w:rPr>
          <w:rFonts w:asciiTheme="minorEastAsia" w:eastAsiaTheme="minorEastAsia" w:hAnsiTheme="minorEastAsia" w:cstheme="minorBidi"/>
          <w:sz w:val="22"/>
          <w:szCs w:val="22"/>
        </w:rPr>
        <w:t>首都直下地震</w:t>
      </w:r>
      <w:r w:rsidRPr="00F9300F">
        <w:rPr>
          <w:rFonts w:asciiTheme="minorEastAsia" w:eastAsiaTheme="minorEastAsia" w:hAnsiTheme="minorEastAsia" w:cstheme="minorBidi" w:hint="eastAsia"/>
          <w:sz w:val="22"/>
          <w:szCs w:val="22"/>
        </w:rPr>
        <w:t>等の大規模地震の発生が危惧されていることを踏まえ、高圧ガス保安法の耐震基準の見直しのための検討を行った。その結果、</w:t>
      </w:r>
      <w:r w:rsidRPr="00F9300F">
        <w:rPr>
          <w:rFonts w:asciiTheme="minorEastAsia" w:eastAsiaTheme="minorEastAsia" w:hAnsiTheme="minorEastAsia" w:cstheme="minorBidi"/>
          <w:sz w:val="22"/>
          <w:szCs w:val="22"/>
        </w:rPr>
        <w:t>高圧ガス設備を設置する各地点において予想される地震動（サイトスペシフィック地震動）を用いてサイトスペシフィック</w:t>
      </w:r>
      <w:r w:rsidRPr="00F9300F">
        <w:rPr>
          <w:rFonts w:asciiTheme="minorEastAsia" w:eastAsiaTheme="minorEastAsia" w:hAnsiTheme="minorEastAsia" w:cstheme="minorBidi" w:hint="eastAsia"/>
          <w:sz w:val="22"/>
          <w:szCs w:val="22"/>
        </w:rPr>
        <w:t>な</w:t>
      </w:r>
      <w:r w:rsidRPr="00F9300F">
        <w:rPr>
          <w:rFonts w:asciiTheme="minorEastAsia" w:eastAsiaTheme="minorEastAsia" w:hAnsiTheme="minorEastAsia" w:cstheme="minorBidi"/>
          <w:sz w:val="22"/>
          <w:szCs w:val="22"/>
        </w:rPr>
        <w:t>耐震設計</w:t>
      </w:r>
      <w:r w:rsidRPr="00F9300F">
        <w:rPr>
          <w:rFonts w:asciiTheme="minorEastAsia" w:eastAsiaTheme="minorEastAsia" w:hAnsiTheme="minorEastAsia" w:cstheme="minorBidi" w:hint="eastAsia"/>
          <w:sz w:val="22"/>
          <w:szCs w:val="22"/>
        </w:rPr>
        <w:t>と</w:t>
      </w:r>
      <w:r w:rsidRPr="00F9300F">
        <w:rPr>
          <w:rFonts w:asciiTheme="minorEastAsia" w:eastAsiaTheme="minorEastAsia" w:hAnsiTheme="minorEastAsia" w:cstheme="minorBidi"/>
          <w:sz w:val="22"/>
          <w:szCs w:val="22"/>
        </w:rPr>
        <w:t>することが合理的であることが認識され、仕様規定の</w:t>
      </w:r>
      <w:r w:rsidRPr="00F9300F">
        <w:rPr>
          <w:rFonts w:asciiTheme="minorEastAsia" w:eastAsiaTheme="minorEastAsia" w:hAnsiTheme="minorEastAsia" w:cstheme="minorBidi" w:hint="eastAsia"/>
          <w:sz w:val="22"/>
          <w:szCs w:val="22"/>
        </w:rPr>
        <w:t>「</w:t>
      </w:r>
      <w:r w:rsidRPr="00F9300F">
        <w:rPr>
          <w:rFonts w:asciiTheme="minorEastAsia" w:eastAsiaTheme="minorEastAsia" w:hAnsiTheme="minorEastAsia" w:cstheme="minorBidi"/>
          <w:sz w:val="22"/>
          <w:szCs w:val="22"/>
        </w:rPr>
        <w:t>高圧ガス設備等耐震設計基準</w:t>
      </w:r>
      <w:r w:rsidRPr="00F9300F">
        <w:rPr>
          <w:rFonts w:asciiTheme="minorEastAsia" w:eastAsiaTheme="minorEastAsia" w:hAnsiTheme="minorEastAsia" w:cstheme="minorBidi" w:hint="eastAsia"/>
          <w:sz w:val="22"/>
          <w:szCs w:val="22"/>
        </w:rPr>
        <w:t>」（昭和５６年通商産業省告示第５１５号）を廃止し、新たに「</w:t>
      </w:r>
      <w:r w:rsidRPr="00F9300F">
        <w:rPr>
          <w:rFonts w:asciiTheme="minorEastAsia" w:eastAsiaTheme="minorEastAsia" w:hAnsiTheme="minorEastAsia" w:cstheme="minorBidi"/>
          <w:sz w:val="22"/>
          <w:szCs w:val="22"/>
        </w:rPr>
        <w:t>高圧ガス設備等の耐震性能を定める告示</w:t>
      </w:r>
      <w:r w:rsidRPr="00F9300F">
        <w:rPr>
          <w:rFonts w:asciiTheme="minorEastAsia" w:eastAsiaTheme="minorEastAsia" w:hAnsiTheme="minorEastAsia" w:cstheme="minorBidi" w:hint="eastAsia"/>
          <w:sz w:val="22"/>
          <w:szCs w:val="22"/>
        </w:rPr>
        <w:t>」（平成３０年経済産業省告示第２２０号）を制定し、耐震基準を</w:t>
      </w:r>
      <w:r w:rsidRPr="00F9300F">
        <w:rPr>
          <w:rFonts w:asciiTheme="minorEastAsia" w:eastAsiaTheme="minorEastAsia" w:hAnsiTheme="minorEastAsia" w:cstheme="minorBidi"/>
          <w:sz w:val="22"/>
          <w:szCs w:val="22"/>
        </w:rPr>
        <w:t>性能規定化</w:t>
      </w:r>
      <w:r w:rsidRPr="00F9300F">
        <w:rPr>
          <w:rFonts w:asciiTheme="minorEastAsia" w:eastAsiaTheme="minorEastAsia" w:hAnsiTheme="minorEastAsia" w:cstheme="minorBidi" w:hint="eastAsia"/>
          <w:sz w:val="22"/>
          <w:szCs w:val="22"/>
        </w:rPr>
        <w:t>した。また、</w:t>
      </w:r>
      <w:r w:rsidRPr="00F9300F">
        <w:rPr>
          <w:rFonts w:asciiTheme="minorEastAsia" w:eastAsiaTheme="minorEastAsia" w:hAnsiTheme="minorEastAsia" w:cstheme="minorBidi"/>
          <w:sz w:val="22"/>
          <w:szCs w:val="22"/>
        </w:rPr>
        <w:t>この</w:t>
      </w:r>
      <w:r w:rsidRPr="00F9300F">
        <w:rPr>
          <w:rFonts w:asciiTheme="minorEastAsia" w:eastAsiaTheme="minorEastAsia" w:hAnsiTheme="minorEastAsia" w:cstheme="minorBidi" w:hint="eastAsia"/>
          <w:sz w:val="22"/>
          <w:szCs w:val="22"/>
        </w:rPr>
        <w:t>制定</w:t>
      </w:r>
      <w:r w:rsidRPr="00F9300F">
        <w:rPr>
          <w:rFonts w:asciiTheme="minorEastAsia" w:eastAsiaTheme="minorEastAsia" w:hAnsiTheme="minorEastAsia" w:cstheme="minorBidi"/>
          <w:sz w:val="22"/>
          <w:szCs w:val="22"/>
        </w:rPr>
        <w:t>を踏まえ、令和</w:t>
      </w:r>
      <w:r w:rsidRPr="00F9300F">
        <w:rPr>
          <w:rFonts w:asciiTheme="minorEastAsia" w:eastAsiaTheme="minorEastAsia" w:hAnsiTheme="minorEastAsia" w:cstheme="minorBidi" w:hint="eastAsia"/>
          <w:sz w:val="22"/>
          <w:szCs w:val="22"/>
        </w:rPr>
        <w:t>４</w:t>
      </w:r>
      <w:r w:rsidRPr="00F9300F">
        <w:rPr>
          <w:rFonts w:asciiTheme="minorEastAsia" w:eastAsiaTheme="minorEastAsia" w:hAnsiTheme="minorEastAsia" w:cstheme="minorBidi"/>
          <w:sz w:val="22"/>
          <w:szCs w:val="22"/>
        </w:rPr>
        <w:t>年度</w:t>
      </w:r>
      <w:r w:rsidRPr="00F9300F">
        <w:rPr>
          <w:rFonts w:asciiTheme="minorEastAsia" w:eastAsiaTheme="minorEastAsia" w:hAnsiTheme="minorEastAsia" w:cstheme="minorBidi" w:hint="eastAsia"/>
          <w:sz w:val="22"/>
          <w:szCs w:val="22"/>
        </w:rPr>
        <w:t>から令和６年度には、コンビナート１０地区のサイトスペシフィック地震動の標準波及び</w:t>
      </w:r>
      <w:r w:rsidRPr="00F9300F">
        <w:rPr>
          <w:rFonts w:asciiTheme="minorEastAsia" w:eastAsiaTheme="minorEastAsia" w:hAnsiTheme="minorEastAsia" w:cstheme="minorBidi"/>
          <w:sz w:val="22"/>
          <w:szCs w:val="22"/>
        </w:rPr>
        <w:t>高圧ガス設備のサイトスペシフィックな耐震設計手法の明確化・標準化・高度化に関する調査研究を行った。</w:t>
      </w:r>
    </w:p>
    <w:p w14:paraId="7105B746" w14:textId="77777777" w:rsidR="00F9300F" w:rsidRPr="00F9300F" w:rsidRDefault="00F9300F" w:rsidP="00F9300F">
      <w:pPr>
        <w:widowControl/>
        <w:ind w:leftChars="100" w:left="210" w:firstLineChars="100" w:firstLine="220"/>
        <w:jc w:val="left"/>
        <w:rPr>
          <w:rFonts w:asciiTheme="minorEastAsia" w:eastAsiaTheme="minorEastAsia" w:hAnsiTheme="minorEastAsia" w:cstheme="minorBidi"/>
          <w:sz w:val="22"/>
          <w:szCs w:val="22"/>
        </w:rPr>
      </w:pPr>
      <w:r w:rsidRPr="00F9300F">
        <w:rPr>
          <w:rFonts w:asciiTheme="minorEastAsia" w:eastAsiaTheme="minorEastAsia" w:hAnsiTheme="minorEastAsia" w:cstheme="minorBidi"/>
          <w:sz w:val="22"/>
          <w:szCs w:val="22"/>
        </w:rPr>
        <w:t>本事業においては、</w:t>
      </w:r>
      <w:r w:rsidRPr="00F9300F">
        <w:rPr>
          <w:rFonts w:asciiTheme="minorEastAsia" w:eastAsiaTheme="minorEastAsia" w:hAnsiTheme="minorEastAsia" w:cstheme="minorBidi" w:hint="eastAsia"/>
          <w:sz w:val="22"/>
          <w:szCs w:val="22"/>
        </w:rPr>
        <w:t>主に液化水素及び液化アンモニア等を貯蔵する</w:t>
      </w:r>
      <w:bookmarkStart w:id="0" w:name="_Hlk183098120"/>
      <w:r w:rsidRPr="00F9300F">
        <w:rPr>
          <w:rFonts w:asciiTheme="minorEastAsia" w:eastAsiaTheme="minorEastAsia" w:hAnsiTheme="minorEastAsia" w:cstheme="minorBidi" w:hint="eastAsia"/>
          <w:sz w:val="22"/>
          <w:szCs w:val="22"/>
        </w:rPr>
        <w:t>大型貯槽を対象に、これまで検討してきたサイトスペシフィックな耐震設計手法を反映したより具体的な手法等を検討し、もって耐震設計手法のさらなる</w:t>
      </w:r>
      <w:r w:rsidRPr="00F9300F">
        <w:rPr>
          <w:rFonts w:asciiTheme="minorEastAsia" w:eastAsiaTheme="minorEastAsia" w:hAnsiTheme="minorEastAsia" w:cstheme="minorBidi"/>
          <w:sz w:val="22"/>
          <w:szCs w:val="22"/>
        </w:rPr>
        <w:t>高度化に向けた調査研究</w:t>
      </w:r>
      <w:bookmarkEnd w:id="0"/>
      <w:r w:rsidRPr="00F9300F">
        <w:rPr>
          <w:rFonts w:asciiTheme="minorEastAsia" w:eastAsiaTheme="minorEastAsia" w:hAnsiTheme="minorEastAsia" w:cstheme="minorBidi"/>
          <w:sz w:val="22"/>
          <w:szCs w:val="22"/>
        </w:rPr>
        <w:t>を推進する。</w:t>
      </w:r>
    </w:p>
    <w:p w14:paraId="5F8FEC63" w14:textId="77777777" w:rsidR="00254A86" w:rsidRPr="00F9300F" w:rsidRDefault="00254A86" w:rsidP="00254A86">
      <w:pPr>
        <w:rPr>
          <w:rFonts w:ascii="ＭＳ 明朝" w:hAnsi="ＭＳ 明朝"/>
        </w:rPr>
      </w:pPr>
    </w:p>
    <w:p w14:paraId="2F6C8847" w14:textId="77777777" w:rsidR="00254A86" w:rsidRPr="00845BEC" w:rsidRDefault="00254A86" w:rsidP="00254A86">
      <w:pPr>
        <w:autoSpaceDE w:val="0"/>
        <w:autoSpaceDN w:val="0"/>
        <w:adjustRightInd w:val="0"/>
        <w:jc w:val="left"/>
        <w:textAlignment w:val="baseline"/>
        <w:rPr>
          <w:rFonts w:ascii="ＭＳ 明朝" w:hAnsi="ＭＳ 明朝"/>
        </w:rPr>
      </w:pPr>
      <w:r w:rsidRPr="00845BEC">
        <w:rPr>
          <w:rFonts w:ascii="ＭＳ 明朝" w:hAnsi="ＭＳ 明朝" w:hint="eastAsia"/>
        </w:rPr>
        <w:t>３．事業内容及び事業実施方法</w:t>
      </w:r>
    </w:p>
    <w:p w14:paraId="57EE6CB1" w14:textId="77777777" w:rsidR="00F9300F" w:rsidRPr="00F9300F" w:rsidRDefault="00254A86" w:rsidP="00F9300F">
      <w:pPr>
        <w:rPr>
          <w:rFonts w:ascii="ＭＳ 明朝" w:hAnsi="ＭＳ 明朝" w:hint="eastAsia"/>
        </w:rPr>
      </w:pPr>
      <w:r w:rsidRPr="00845BEC">
        <w:rPr>
          <w:rFonts w:ascii="ＭＳ 明朝" w:hAnsi="ＭＳ 明朝" w:hint="eastAsia"/>
        </w:rPr>
        <w:t>（１）</w:t>
      </w:r>
      <w:r w:rsidR="00F9300F" w:rsidRPr="00F9300F">
        <w:rPr>
          <w:rFonts w:ascii="ＭＳ 明朝" w:hAnsi="ＭＳ 明朝" w:hint="eastAsia"/>
        </w:rPr>
        <w:t>サイトスペシフィック地震動を適用した大型貯槽の耐震設計に関する検討</w:t>
      </w:r>
    </w:p>
    <w:p w14:paraId="70CCA9B3" w14:textId="77777777" w:rsidR="00F9300F" w:rsidRPr="00F9300F" w:rsidRDefault="00F9300F" w:rsidP="00F9300F">
      <w:pPr>
        <w:ind w:leftChars="200" w:left="420" w:firstLineChars="100" w:firstLine="210"/>
        <w:rPr>
          <w:rFonts w:ascii="ＭＳ 明朝" w:hAnsi="ＭＳ 明朝" w:hint="eastAsia"/>
        </w:rPr>
      </w:pPr>
      <w:r w:rsidRPr="00F9300F">
        <w:rPr>
          <w:rFonts w:ascii="ＭＳ 明朝" w:hAnsi="ＭＳ 明朝" w:hint="eastAsia"/>
        </w:rPr>
        <w:t>大型貯槽の耐震設計において、サイトスペシフィック地震動の適用を図るため、供給拠点または大型貯槽が設置されることが多い地区を対象に、２地点のサイトスペシフィック地震動の標準波について検討する。</w:t>
      </w:r>
    </w:p>
    <w:p w14:paraId="42C37611" w14:textId="76972B57" w:rsidR="00254A86" w:rsidRPr="00845BEC" w:rsidRDefault="00F9300F" w:rsidP="00F9300F">
      <w:pPr>
        <w:ind w:leftChars="200" w:left="420" w:firstLineChars="100" w:firstLine="210"/>
        <w:rPr>
          <w:rFonts w:ascii="ＭＳ 明朝" w:hAnsi="ＭＳ 明朝"/>
        </w:rPr>
      </w:pPr>
      <w:r w:rsidRPr="00F9300F">
        <w:rPr>
          <w:rFonts w:ascii="ＭＳ 明朝" w:hAnsi="ＭＳ 明朝" w:hint="eastAsia"/>
        </w:rPr>
        <w:t>令和４年度から令和６年度の調査研究において１０か所のコンビナート地区（京浜、四日市、堺、鹿島、水島、岩国・大竹、周南、京葉、新居浜、大分）を対象に標準波を作成しており、同様の検討を行う。</w:t>
      </w:r>
    </w:p>
    <w:p w14:paraId="5F9553C0" w14:textId="77777777" w:rsidR="00254A86" w:rsidRPr="00845BEC" w:rsidRDefault="00254A86" w:rsidP="00254A86">
      <w:pPr>
        <w:ind w:firstLineChars="100" w:firstLine="210"/>
        <w:rPr>
          <w:rFonts w:ascii="ＭＳ 明朝" w:hAnsi="ＭＳ 明朝"/>
        </w:rPr>
      </w:pPr>
    </w:p>
    <w:p w14:paraId="6934F7D7" w14:textId="77777777" w:rsidR="00F9300F" w:rsidRPr="00F9300F" w:rsidRDefault="00254A86" w:rsidP="00F9300F">
      <w:pPr>
        <w:rPr>
          <w:rFonts w:ascii="ＭＳ 明朝" w:hAnsi="ＭＳ 明朝" w:hint="eastAsia"/>
        </w:rPr>
      </w:pPr>
      <w:r w:rsidRPr="00845BEC">
        <w:rPr>
          <w:rFonts w:ascii="ＭＳ 明朝" w:hAnsi="ＭＳ 明朝" w:hint="eastAsia"/>
        </w:rPr>
        <w:t>（２）</w:t>
      </w:r>
      <w:r w:rsidR="00F9300F" w:rsidRPr="00F9300F">
        <w:rPr>
          <w:rFonts w:ascii="ＭＳ 明朝" w:hAnsi="ＭＳ 明朝" w:hint="eastAsia"/>
        </w:rPr>
        <w:t>大型貯槽の耐震性能評価法に関する検討</w:t>
      </w:r>
    </w:p>
    <w:p w14:paraId="3014EA2B" w14:textId="77777777" w:rsidR="00F9300F" w:rsidRPr="00F9300F" w:rsidRDefault="00F9300F" w:rsidP="00F9300F">
      <w:pPr>
        <w:ind w:leftChars="200" w:left="420" w:firstLineChars="100" w:firstLine="210"/>
        <w:rPr>
          <w:rFonts w:ascii="ＭＳ 明朝" w:hAnsi="ＭＳ 明朝" w:hint="eastAsia"/>
        </w:rPr>
      </w:pPr>
      <w:r w:rsidRPr="00F9300F">
        <w:rPr>
          <w:rFonts w:ascii="ＭＳ 明朝" w:hAnsi="ＭＳ 明朝" w:hint="eastAsia"/>
        </w:rPr>
        <w:t>令和６年度の調査研究において実施した高圧ガス設備のレベル２耐震性能評価手法の見直し検討及び免震・制振構造の適用検討の結果を参考に、大型貯槽の耐震性能評価法について、最新知見に基づき以下の検討を行う。</w:t>
      </w:r>
    </w:p>
    <w:p w14:paraId="6A00DE27" w14:textId="77777777" w:rsidR="00F9300F" w:rsidRDefault="00F9300F" w:rsidP="00F9300F">
      <w:pPr>
        <w:ind w:leftChars="200" w:left="630" w:hangingChars="100" w:hanging="210"/>
        <w:rPr>
          <w:rFonts w:ascii="ＭＳ 明朝" w:hAnsi="ＭＳ 明朝"/>
        </w:rPr>
      </w:pPr>
      <w:r>
        <w:rPr>
          <w:rFonts w:ascii="ＭＳ 明朝" w:hAnsi="ＭＳ 明朝" w:hint="eastAsia"/>
        </w:rPr>
        <w:t>・</w:t>
      </w:r>
      <w:r w:rsidRPr="00F9300F">
        <w:rPr>
          <w:rFonts w:ascii="ＭＳ 明朝" w:hAnsi="ＭＳ 明朝" w:hint="eastAsia"/>
        </w:rPr>
        <w:t>平底円筒形貯槽のタンク内部配管の評価手法の見直し（特にドーム屋根から懸垂されている受入・払出配管）</w:t>
      </w:r>
    </w:p>
    <w:p w14:paraId="3DB337C5" w14:textId="77777777" w:rsidR="00F9300F" w:rsidRDefault="00F9300F" w:rsidP="00F9300F">
      <w:pPr>
        <w:ind w:leftChars="200" w:left="630" w:hangingChars="100" w:hanging="210"/>
        <w:rPr>
          <w:rFonts w:ascii="ＭＳ 明朝" w:hAnsi="ＭＳ 明朝"/>
        </w:rPr>
      </w:pPr>
      <w:r>
        <w:rPr>
          <w:rFonts w:ascii="ＭＳ 明朝" w:hAnsi="ＭＳ 明朝" w:hint="eastAsia"/>
        </w:rPr>
        <w:t>・</w:t>
      </w:r>
      <w:r w:rsidRPr="00F9300F">
        <w:rPr>
          <w:rFonts w:ascii="ＭＳ 明朝" w:hAnsi="ＭＳ 明朝" w:hint="eastAsia"/>
        </w:rPr>
        <w:t>耐震性能スペクトル法の適用に必要な平底円筒形貯槽のプッシュオーバー解析プログラムの作成</w:t>
      </w:r>
    </w:p>
    <w:p w14:paraId="506A7B68" w14:textId="1F6F5FF4" w:rsidR="00F9300F" w:rsidRPr="00F9300F" w:rsidRDefault="00F9300F" w:rsidP="00F9300F">
      <w:pPr>
        <w:ind w:leftChars="200" w:left="630" w:hangingChars="100" w:hanging="210"/>
        <w:rPr>
          <w:rFonts w:ascii="ＭＳ 明朝" w:hAnsi="ＭＳ 明朝"/>
        </w:rPr>
      </w:pPr>
      <w:r>
        <w:rPr>
          <w:rFonts w:ascii="ＭＳ 明朝" w:hAnsi="ＭＳ 明朝" w:hint="eastAsia"/>
        </w:rPr>
        <w:t>・</w:t>
      </w:r>
      <w:r w:rsidRPr="00F9300F">
        <w:rPr>
          <w:rFonts w:ascii="ＭＳ 明朝" w:hAnsi="ＭＳ 明朝" w:hint="eastAsia"/>
        </w:rPr>
        <w:t>平底円筒形貯槽（防液堤等も含む）の具体的な耐震設計指針の策定（ガス事業法の</w:t>
      </w:r>
      <w:r w:rsidRPr="00F9300F">
        <w:rPr>
          <w:rFonts w:ascii="ＭＳ 明朝" w:hAnsi="ＭＳ 明朝"/>
        </w:rPr>
        <w:t>LNG</w:t>
      </w:r>
      <w:r w:rsidRPr="00F9300F">
        <w:rPr>
          <w:rFonts w:ascii="ＭＳ 明朝" w:hAnsi="ＭＳ 明朝" w:hint="eastAsia"/>
        </w:rPr>
        <w:t>地上式貯槽指針、電気事業法の燃料アンモニア地上式貯槽指針等を参考）に向けた検討</w:t>
      </w:r>
    </w:p>
    <w:p w14:paraId="5DFCC50D" w14:textId="200D182E" w:rsidR="00254A86" w:rsidRPr="00845BEC" w:rsidRDefault="00F9300F" w:rsidP="00F9300F">
      <w:pPr>
        <w:ind w:leftChars="200" w:left="420" w:firstLineChars="100" w:firstLine="210"/>
        <w:rPr>
          <w:rFonts w:ascii="ＭＳ 明朝" w:hAnsi="ＭＳ 明朝"/>
        </w:rPr>
      </w:pPr>
      <w:r w:rsidRPr="00F9300F">
        <w:rPr>
          <w:rFonts w:ascii="ＭＳ 明朝" w:hAnsi="ＭＳ 明朝" w:hint="eastAsia"/>
        </w:rPr>
        <w:t>なお、上記の評価手法の見直し等にあたっては、実機を想定した大規模３次元FEM解析モデルを用いて検討すること。</w:t>
      </w:r>
    </w:p>
    <w:p w14:paraId="45207A56" w14:textId="77777777" w:rsidR="00254A86" w:rsidRPr="00845BEC" w:rsidRDefault="00254A86" w:rsidP="00254A86">
      <w:pPr>
        <w:ind w:firstLineChars="100" w:firstLine="210"/>
        <w:rPr>
          <w:rFonts w:ascii="ＭＳ 明朝" w:hAnsi="ＭＳ 明朝"/>
        </w:rPr>
      </w:pPr>
    </w:p>
    <w:p w14:paraId="5C283916" w14:textId="77777777" w:rsidR="00F9300F" w:rsidRPr="00F9300F" w:rsidRDefault="00254A86" w:rsidP="00F9300F">
      <w:pPr>
        <w:rPr>
          <w:rFonts w:ascii="ＭＳ 明朝" w:hAnsi="ＭＳ 明朝" w:hint="eastAsia"/>
        </w:rPr>
      </w:pPr>
      <w:r w:rsidRPr="00845BEC">
        <w:rPr>
          <w:rFonts w:ascii="ＭＳ 明朝" w:hAnsi="ＭＳ 明朝" w:hint="eastAsia"/>
        </w:rPr>
        <w:t>（３）</w:t>
      </w:r>
      <w:r w:rsidR="00F9300F" w:rsidRPr="00F9300F">
        <w:rPr>
          <w:rFonts w:ascii="ＭＳ 明朝" w:hAnsi="ＭＳ 明朝" w:hint="eastAsia"/>
        </w:rPr>
        <w:t>委員会の運営</w:t>
      </w:r>
    </w:p>
    <w:p w14:paraId="096028F4" w14:textId="58021F7F" w:rsidR="00254A86" w:rsidRPr="00845BEC" w:rsidRDefault="00F9300F" w:rsidP="00F9300F">
      <w:pPr>
        <w:ind w:leftChars="100" w:left="210" w:firstLineChars="100" w:firstLine="210"/>
        <w:rPr>
          <w:rFonts w:ascii="ＭＳ 明朝" w:hAnsi="ＭＳ 明朝"/>
        </w:rPr>
      </w:pPr>
      <w:r w:rsidRPr="00F9300F">
        <w:rPr>
          <w:rFonts w:ascii="ＭＳ 明朝" w:hAnsi="ＭＳ 明朝" w:hint="eastAsia"/>
        </w:rPr>
        <w:t>検討を実施するに当たって、（１）及び（２）それぞれにおいて、有識者により構成された委員会（委員：各１０名から１５名程度、委員会開催数４回程度、原則オンライン形式）を設置し、意見の聴取等を含めた事業の円滑な進行を図り、議論を取りまとめること。なお、委員の選定に当たっては、経済産業省高圧ガス保安室と相談の上決定すること。</w:t>
      </w:r>
    </w:p>
    <w:p w14:paraId="490FDD46" w14:textId="77777777" w:rsidR="00254A86" w:rsidRPr="00845BEC" w:rsidRDefault="00254A86" w:rsidP="00254A86">
      <w:pPr>
        <w:ind w:firstLineChars="100" w:firstLine="210"/>
        <w:rPr>
          <w:rFonts w:ascii="ＭＳ 明朝" w:hAnsi="ＭＳ 明朝"/>
        </w:rPr>
      </w:pPr>
    </w:p>
    <w:p w14:paraId="00A8AEF5" w14:textId="77777777" w:rsidR="00254A86" w:rsidRPr="00845BEC" w:rsidRDefault="00254A86" w:rsidP="00254A86">
      <w:pPr>
        <w:rPr>
          <w:rFonts w:ascii="ＭＳ 明朝" w:hAnsi="ＭＳ 明朝"/>
        </w:rPr>
      </w:pPr>
      <w:r w:rsidRPr="00845BEC">
        <w:rPr>
          <w:rFonts w:ascii="ＭＳ 明朝" w:hAnsi="ＭＳ 明朝" w:hint="eastAsia"/>
        </w:rPr>
        <w:t>（４）調査報告書の作成</w:t>
      </w:r>
    </w:p>
    <w:p w14:paraId="624CAF63" w14:textId="1FFA648B" w:rsidR="00254A86" w:rsidRPr="00845BEC" w:rsidRDefault="00254A86" w:rsidP="00254A86">
      <w:pPr>
        <w:ind w:leftChars="100" w:left="210" w:firstLineChars="100" w:firstLine="210"/>
        <w:rPr>
          <w:rFonts w:ascii="ＭＳ 明朝" w:hAnsi="ＭＳ 明朝"/>
        </w:rPr>
      </w:pPr>
      <w:r w:rsidRPr="00845BEC">
        <w:rPr>
          <w:rFonts w:ascii="ＭＳ 明朝" w:hAnsi="ＭＳ 明朝" w:hint="eastAsia"/>
        </w:rPr>
        <w:t>上記（１）～（３）の内容を踏まえ、調査報告書を作成する</w:t>
      </w:r>
      <w:r w:rsidR="00F9300F">
        <w:rPr>
          <w:rFonts w:ascii="ＭＳ 明朝" w:hAnsi="ＭＳ 明朝" w:hint="eastAsia"/>
        </w:rPr>
        <w:t>。</w:t>
      </w:r>
      <w:r w:rsidR="00F9300F" w:rsidRPr="00F9300F">
        <w:rPr>
          <w:rFonts w:ascii="ＭＳ 明朝" w:hAnsi="ＭＳ 明朝" w:hint="eastAsia"/>
        </w:rPr>
        <w:t>取りまとめの方法については経済産業省高圧ガス保安室と相談して決定すること。</w:t>
      </w:r>
    </w:p>
    <w:p w14:paraId="32F1669F" w14:textId="63BE95E0" w:rsidR="00254A86" w:rsidRPr="00845BEC" w:rsidRDefault="00254A86" w:rsidP="00254A86">
      <w:pPr>
        <w:ind w:left="851"/>
        <w:rPr>
          <w:rFonts w:ascii="ＭＳ 明朝" w:hAnsi="ＭＳ 明朝"/>
        </w:rPr>
      </w:pPr>
    </w:p>
    <w:p w14:paraId="71FAB827" w14:textId="209FAF0F" w:rsidR="00254A86" w:rsidRPr="00845BEC" w:rsidRDefault="00254A86" w:rsidP="00254A86">
      <w:pPr>
        <w:rPr>
          <w:rFonts w:ascii="ＭＳ 明朝" w:hAnsi="ＭＳ 明朝"/>
        </w:rPr>
      </w:pPr>
      <w:r w:rsidRPr="00845BEC">
        <w:rPr>
          <w:rFonts w:ascii="ＭＳ 明朝" w:hAnsi="ＭＳ 明朝" w:hint="eastAsia"/>
        </w:rPr>
        <w:t>４．実施期間</w:t>
      </w:r>
    </w:p>
    <w:p w14:paraId="3A779A91" w14:textId="6B6438E0" w:rsidR="00254A86" w:rsidRPr="00845BEC" w:rsidRDefault="00254A86" w:rsidP="00254A86">
      <w:pPr>
        <w:ind w:firstLineChars="200" w:firstLine="420"/>
        <w:rPr>
          <w:rFonts w:ascii="ＭＳ 明朝" w:hAnsi="ＭＳ 明朝"/>
        </w:rPr>
      </w:pPr>
      <w:r w:rsidRPr="00845BEC">
        <w:rPr>
          <w:rFonts w:ascii="ＭＳ 明朝" w:hAnsi="ＭＳ 明朝" w:hint="eastAsia"/>
        </w:rPr>
        <w:t>委託契約締結日から令和</w:t>
      </w:r>
      <w:r w:rsidR="00F9300F">
        <w:rPr>
          <w:rFonts w:ascii="ＭＳ 明朝" w:hAnsi="ＭＳ 明朝" w:hint="eastAsia"/>
        </w:rPr>
        <w:t>８</w:t>
      </w:r>
      <w:r w:rsidRPr="00845BEC">
        <w:rPr>
          <w:rFonts w:ascii="ＭＳ 明朝" w:hAnsi="ＭＳ 明朝" w:hint="eastAsia"/>
        </w:rPr>
        <w:t>年</w:t>
      </w:r>
      <w:r w:rsidR="00F9300F">
        <w:rPr>
          <w:rFonts w:ascii="ＭＳ 明朝" w:hAnsi="ＭＳ 明朝" w:hint="eastAsia"/>
        </w:rPr>
        <w:t>３</w:t>
      </w:r>
      <w:r w:rsidRPr="00845BEC">
        <w:rPr>
          <w:rFonts w:ascii="ＭＳ 明朝" w:hAnsi="ＭＳ 明朝" w:hint="eastAsia"/>
        </w:rPr>
        <w:t>月</w:t>
      </w:r>
      <w:r w:rsidR="00F9300F">
        <w:rPr>
          <w:rFonts w:ascii="ＭＳ 明朝" w:hAnsi="ＭＳ 明朝" w:hint="eastAsia"/>
        </w:rPr>
        <w:t>３１</w:t>
      </w:r>
      <w:r w:rsidRPr="00845BEC">
        <w:rPr>
          <w:rFonts w:ascii="ＭＳ 明朝" w:hAnsi="ＭＳ 明朝" w:hint="eastAsia"/>
        </w:rPr>
        <w:t>日まで</w:t>
      </w:r>
    </w:p>
    <w:p w14:paraId="197183D2" w14:textId="735A477F" w:rsidR="00254A86" w:rsidRPr="00845BEC" w:rsidRDefault="00254A86" w:rsidP="00254A86">
      <w:pPr>
        <w:rPr>
          <w:rFonts w:ascii="ＭＳ 明朝" w:hAnsi="ＭＳ 明朝"/>
        </w:rPr>
      </w:pPr>
    </w:p>
    <w:p w14:paraId="78D4A993" w14:textId="5F4E19E2" w:rsidR="008636A4" w:rsidRPr="00845BEC" w:rsidRDefault="00254A86" w:rsidP="008636A4">
      <w:pPr>
        <w:rPr>
          <w:rFonts w:ascii="ＭＳ 明朝" w:hAnsi="ＭＳ 明朝"/>
        </w:rPr>
      </w:pPr>
      <w:r w:rsidRPr="00845BEC">
        <w:rPr>
          <w:rFonts w:ascii="ＭＳ 明朝" w:hAnsi="ＭＳ 明朝" w:hint="eastAsia"/>
        </w:rPr>
        <w:t>５．納入物</w:t>
      </w:r>
    </w:p>
    <w:p w14:paraId="117A66FD" w14:textId="583EBADD" w:rsidR="008636A4" w:rsidRPr="00380364" w:rsidRDefault="008636A4" w:rsidP="008636A4">
      <w:pPr>
        <w:pStyle w:val="af5"/>
        <w:numPr>
          <w:ilvl w:val="0"/>
          <w:numId w:val="5"/>
        </w:numPr>
        <w:ind w:leftChars="0"/>
      </w:pPr>
      <w:r w:rsidRPr="00845BEC">
        <w:rPr>
          <w:rFonts w:ascii="ＭＳ 明朝" w:hAnsi="ＭＳ 明朝"/>
        </w:rPr>
        <w:t>調査報告書</w:t>
      </w:r>
      <w:r>
        <w:rPr>
          <w:rFonts w:ascii="ＭＳ 明朝" w:hAnsi="ＭＳ 明朝" w:hint="eastAsia"/>
        </w:rPr>
        <w:t>等</w:t>
      </w:r>
      <w:r w:rsidRPr="00380364">
        <w:rPr>
          <w:rFonts w:hint="eastAsia"/>
        </w:rPr>
        <w:t>一式</w:t>
      </w:r>
    </w:p>
    <w:p w14:paraId="1FCDB1AF" w14:textId="611E7A9D" w:rsidR="008636A4" w:rsidRPr="00380364" w:rsidRDefault="008636A4" w:rsidP="008636A4">
      <w:pPr>
        <w:pStyle w:val="af5"/>
        <w:numPr>
          <w:ilvl w:val="0"/>
          <w:numId w:val="6"/>
        </w:numPr>
        <w:ind w:leftChars="0"/>
      </w:pPr>
      <w:r w:rsidRPr="00380364">
        <w:rPr>
          <w:rFonts w:hint="eastAsia"/>
        </w:rPr>
        <w:t>調査報告書、報告書骨子（様式１）、調査で得られた元データ、委託調査報告書公表用書誌情報（様式２）、二次利用未承諾リスト（様式３）を納入すること。</w:t>
      </w:r>
    </w:p>
    <w:p w14:paraId="31263BC6" w14:textId="5D846670" w:rsidR="008636A4" w:rsidRPr="00380364" w:rsidRDefault="008636A4" w:rsidP="008636A4">
      <w:pPr>
        <w:pStyle w:val="af5"/>
        <w:numPr>
          <w:ilvl w:val="0"/>
          <w:numId w:val="6"/>
        </w:numPr>
        <w:ind w:leftChars="0"/>
      </w:pPr>
      <w:r w:rsidRPr="00380364">
        <w:rPr>
          <w:rFonts w:hint="eastAsia"/>
        </w:rPr>
        <w:t>調査報告書については、ＰＤＦ形式に加え、機械判読可能</w:t>
      </w:r>
      <w:r w:rsidRPr="00380364">
        <w:rPr>
          <w:rStyle w:val="afa"/>
        </w:rPr>
        <w:footnoteReference w:id="2"/>
      </w:r>
      <w:r w:rsidRPr="00380364">
        <w:rPr>
          <w:rFonts w:hint="eastAsia"/>
        </w:rPr>
        <w:t>な形式のファイルも納入すること。なお、報告書のデータ量が１２８ＭＢ、ページ数が１，０００ページ又は文字数が４００万文字を超過する場合には、いずれの制限も超えないようファイルを分割して提出すること。</w:t>
      </w:r>
    </w:p>
    <w:p w14:paraId="22CFF36C" w14:textId="38F9E5BB" w:rsidR="008636A4" w:rsidRPr="00380364" w:rsidRDefault="008636A4" w:rsidP="008636A4">
      <w:pPr>
        <w:pStyle w:val="af5"/>
        <w:numPr>
          <w:ilvl w:val="0"/>
          <w:numId w:val="6"/>
        </w:numPr>
        <w:ind w:leftChars="0"/>
      </w:pPr>
      <w:r w:rsidRPr="00380364">
        <w:rPr>
          <w:rFonts w:hint="eastAsia"/>
        </w:rPr>
        <w:t>調査で得られた元データについては、機械判読可能な形式のファイルで納入することとし、特に図表・グラフに係るデータ（以下「図表等データ」という。）については、構造化されたＥｘｃｅｌやＣＳＶ形式等により納入すること。</w:t>
      </w:r>
      <w:r w:rsidRPr="00380364">
        <w:t xml:space="preserve"> </w:t>
      </w:r>
    </w:p>
    <w:p w14:paraId="1EBA3D92" w14:textId="77777777" w:rsidR="008636A4" w:rsidRPr="00380364" w:rsidRDefault="008636A4" w:rsidP="008636A4"/>
    <w:p w14:paraId="69D8BA84" w14:textId="77777777" w:rsidR="008636A4" w:rsidRPr="00380364" w:rsidRDefault="008636A4" w:rsidP="008636A4">
      <w:pPr>
        <w:pStyle w:val="af5"/>
        <w:numPr>
          <w:ilvl w:val="0"/>
          <w:numId w:val="5"/>
        </w:numPr>
        <w:ind w:leftChars="0"/>
      </w:pPr>
      <w:r w:rsidRPr="00380364">
        <w:rPr>
          <w:rFonts w:hint="eastAsia"/>
        </w:rPr>
        <w:t>調査報告書等一式（公表用）</w:t>
      </w:r>
    </w:p>
    <w:p w14:paraId="3A7847CC" w14:textId="77777777" w:rsidR="008636A4" w:rsidRPr="00380364" w:rsidRDefault="008636A4" w:rsidP="008636A4">
      <w:pPr>
        <w:pStyle w:val="af5"/>
        <w:numPr>
          <w:ilvl w:val="0"/>
          <w:numId w:val="7"/>
        </w:numPr>
        <w:ind w:leftChars="0"/>
      </w:pPr>
      <w:r w:rsidRPr="00380364">
        <w:rPr>
          <w:rFonts w:hint="eastAsia"/>
        </w:rPr>
        <w:t>調査報告書及び様式３（該当がある場合のみ）を一つのＰＤＦファイル（透明テキスト付）に統合したもの、並びに公開可能かつ二次利用可能</w:t>
      </w:r>
      <w:r w:rsidRPr="00380364">
        <w:rPr>
          <w:rStyle w:val="afa"/>
        </w:rPr>
        <w:footnoteReference w:id="3"/>
      </w:r>
      <w:r w:rsidRPr="00380364">
        <w:rPr>
          <w:rFonts w:hint="eastAsia"/>
        </w:rPr>
        <w:t>な図表等データを</w:t>
      </w:r>
      <w:r>
        <w:rPr>
          <w:rFonts w:hint="eastAsia"/>
        </w:rPr>
        <w:t>、プロパティを含む状態で</w:t>
      </w:r>
      <w:r w:rsidRPr="00380364">
        <w:rPr>
          <w:rFonts w:hint="eastAsia"/>
        </w:rPr>
        <w:t>納入すること。</w:t>
      </w:r>
    </w:p>
    <w:p w14:paraId="336741E4" w14:textId="77777777" w:rsidR="008636A4" w:rsidRPr="00380364" w:rsidRDefault="008636A4" w:rsidP="008636A4">
      <w:pPr>
        <w:pStyle w:val="af5"/>
        <w:numPr>
          <w:ilvl w:val="0"/>
          <w:numId w:val="7"/>
        </w:numPr>
        <w:ind w:leftChars="0"/>
      </w:pPr>
      <w:r w:rsidRPr="00380364">
        <w:rPr>
          <w:rFonts w:hint="eastAsia"/>
        </w:rPr>
        <w:t>セキュリティ等の観点から、経済産業省と協議の上、非公開とするべき部分については、特に以下の点に注意し、削除するなどの適切な処置を講ずること。</w:t>
      </w:r>
    </w:p>
    <w:p w14:paraId="1B578712" w14:textId="77777777" w:rsidR="008636A4" w:rsidRPr="00380364" w:rsidRDefault="008636A4" w:rsidP="008636A4">
      <w:pPr>
        <w:pStyle w:val="af5"/>
        <w:numPr>
          <w:ilvl w:val="0"/>
          <w:numId w:val="8"/>
        </w:numPr>
        <w:ind w:leftChars="0"/>
      </w:pPr>
      <w:r w:rsidRPr="00380364">
        <w:rPr>
          <w:rFonts w:hint="eastAsia"/>
        </w:rPr>
        <w:t>報告書・Ｅｘｃｅｌデータ等に個人情報や不適切な企業情報が存在しないか。</w:t>
      </w:r>
    </w:p>
    <w:p w14:paraId="07E57CB5" w14:textId="77777777" w:rsidR="008636A4" w:rsidRPr="00380364" w:rsidRDefault="008636A4" w:rsidP="008636A4">
      <w:pPr>
        <w:pStyle w:val="af5"/>
        <w:numPr>
          <w:ilvl w:val="0"/>
          <w:numId w:val="8"/>
        </w:numPr>
        <w:ind w:leftChars="0"/>
      </w:pPr>
      <w:r w:rsidRPr="00380364">
        <w:rPr>
          <w:rFonts w:hint="eastAsia"/>
        </w:rPr>
        <w:t>報告書（ＰＤＦ）に目視では確認できない埋め込みデータ等が存在しないか。</w:t>
      </w:r>
    </w:p>
    <w:p w14:paraId="09EDE3F4" w14:textId="77777777" w:rsidR="008636A4" w:rsidRPr="00380364" w:rsidRDefault="008636A4" w:rsidP="008636A4">
      <w:pPr>
        <w:pStyle w:val="af5"/>
        <w:numPr>
          <w:ilvl w:val="0"/>
          <w:numId w:val="8"/>
        </w:numPr>
        <w:ind w:leftChars="0"/>
      </w:pPr>
      <w:r w:rsidRPr="00380364">
        <w:rPr>
          <w:rFonts w:hint="eastAsia"/>
        </w:rPr>
        <w:t>Ｅｘｃｅｌデータ等に目視では確認できない非表示情報が存在しないか。</w:t>
      </w:r>
    </w:p>
    <w:p w14:paraId="064EC3F6" w14:textId="77777777" w:rsidR="008636A4" w:rsidRPr="00380364" w:rsidRDefault="008636A4" w:rsidP="008636A4">
      <w:pPr>
        <w:pStyle w:val="af5"/>
        <w:numPr>
          <w:ilvl w:val="0"/>
          <w:numId w:val="8"/>
        </w:numPr>
        <w:ind w:leftChars="0"/>
      </w:pPr>
      <w:r w:rsidRPr="00380364">
        <w:rPr>
          <w:rFonts w:hint="eastAsia"/>
        </w:rPr>
        <w:t>Ｅｘｃｅｌデータ等に非表示の行・列が存在しないか。</w:t>
      </w:r>
    </w:p>
    <w:p w14:paraId="16C07050" w14:textId="77777777" w:rsidR="008636A4" w:rsidRPr="00380364" w:rsidRDefault="008636A4" w:rsidP="008636A4">
      <w:pPr>
        <w:pStyle w:val="af5"/>
        <w:numPr>
          <w:ilvl w:val="0"/>
          <w:numId w:val="13"/>
        </w:numPr>
        <w:ind w:leftChars="0"/>
      </w:pPr>
      <w:r w:rsidRPr="00380364">
        <w:rPr>
          <w:rFonts w:hint="eastAsia"/>
        </w:rPr>
        <w:t>公開可能かつ二次利用可能な図表等データが複数ファイルにわたる場合、１つのフォルダに格納した上で納入すること。</w:t>
      </w:r>
    </w:p>
    <w:p w14:paraId="6FA16C86" w14:textId="77777777" w:rsidR="008636A4" w:rsidRPr="00380364" w:rsidRDefault="008636A4" w:rsidP="008636A4">
      <w:pPr>
        <w:pStyle w:val="af5"/>
        <w:numPr>
          <w:ilvl w:val="0"/>
          <w:numId w:val="10"/>
        </w:numPr>
        <w:ind w:leftChars="0"/>
      </w:pPr>
      <w:r w:rsidRPr="00380364">
        <w:rPr>
          <w:rFonts w:hint="eastAsia"/>
        </w:rPr>
        <w:t>各データのファイル名については、調査報告書の図表名と整合をとること。</w:t>
      </w:r>
    </w:p>
    <w:p w14:paraId="1ECD4B1D" w14:textId="77777777" w:rsidR="008636A4" w:rsidRPr="00380364" w:rsidRDefault="008636A4" w:rsidP="008636A4">
      <w:pPr>
        <w:pStyle w:val="af5"/>
        <w:numPr>
          <w:ilvl w:val="0"/>
          <w:numId w:val="10"/>
        </w:numPr>
        <w:ind w:leftChars="0"/>
      </w:pPr>
      <w:r w:rsidRPr="00380364">
        <w:rPr>
          <w:rFonts w:hint="eastAsia"/>
        </w:rPr>
        <w:t>図表等データは、オープンデータとして公開されることを前提とし、経済産業省以外の第三者の知的財産権が関与する内容を含まないものとすること。</w:t>
      </w:r>
    </w:p>
    <w:p w14:paraId="44C769E2" w14:textId="77777777" w:rsidR="008636A4" w:rsidRPr="00380364" w:rsidRDefault="008636A4" w:rsidP="008636A4"/>
    <w:p w14:paraId="3135CE7B" w14:textId="77777777" w:rsidR="008636A4" w:rsidRPr="00380364" w:rsidRDefault="008636A4" w:rsidP="008636A4">
      <w:pPr>
        <w:pStyle w:val="af5"/>
        <w:numPr>
          <w:ilvl w:val="0"/>
          <w:numId w:val="5"/>
        </w:numPr>
        <w:ind w:leftChars="0"/>
      </w:pPr>
      <w:r w:rsidRPr="00380364">
        <w:rPr>
          <w:rFonts w:hint="eastAsia"/>
        </w:rPr>
        <w:t>様式１～様式３について</w:t>
      </w:r>
    </w:p>
    <w:p w14:paraId="783F142E" w14:textId="77777777" w:rsidR="008636A4" w:rsidRPr="00380364" w:rsidRDefault="008636A4" w:rsidP="008636A4">
      <w:pPr>
        <w:pStyle w:val="af5"/>
        <w:numPr>
          <w:ilvl w:val="0"/>
          <w:numId w:val="13"/>
        </w:numPr>
        <w:ind w:leftChars="0"/>
      </w:pPr>
      <w:r w:rsidRPr="00380364">
        <w:rPr>
          <w:rFonts w:hint="eastAsia"/>
        </w:rPr>
        <w:t>（様式１）委託調査報告書骨子</w:t>
      </w:r>
      <w:r>
        <w:rPr>
          <w:rStyle w:val="afa"/>
        </w:rPr>
        <w:footnoteReference w:id="4"/>
      </w:r>
      <w:r w:rsidRPr="00380364">
        <w:t xml:space="preserve"> </w:t>
      </w:r>
    </w:p>
    <w:p w14:paraId="26F61E33" w14:textId="77777777" w:rsidR="008636A4" w:rsidRPr="00380364" w:rsidRDefault="008636A4" w:rsidP="008636A4">
      <w:pPr>
        <w:pStyle w:val="af5"/>
        <w:numPr>
          <w:ilvl w:val="0"/>
          <w:numId w:val="11"/>
        </w:numPr>
        <w:ind w:leftChars="0"/>
      </w:pPr>
      <w:r w:rsidRPr="00380364">
        <w:rPr>
          <w:rFonts w:hint="eastAsia"/>
        </w:rPr>
        <w:t>レイアウト（余白、フォント等）に従い、３枚以内にまとめた上でＷｏｒｄ形式にて納入すること。</w:t>
      </w:r>
    </w:p>
    <w:p w14:paraId="4AF15D2C" w14:textId="77777777" w:rsidR="008636A4" w:rsidRPr="00380364" w:rsidRDefault="008636A4" w:rsidP="008636A4">
      <w:pPr>
        <w:pStyle w:val="af5"/>
        <w:numPr>
          <w:ilvl w:val="0"/>
          <w:numId w:val="11"/>
        </w:numPr>
        <w:ind w:leftChars="0"/>
      </w:pPr>
      <w:r w:rsidRPr="00380364">
        <w:rPr>
          <w:rFonts w:hint="eastAsia"/>
        </w:rPr>
        <w:t>図表は挿入せずテキスト形式で作成すること。</w:t>
      </w:r>
    </w:p>
    <w:p w14:paraId="2890483D" w14:textId="77777777" w:rsidR="008636A4" w:rsidRPr="00380364" w:rsidRDefault="008636A4" w:rsidP="008636A4">
      <w:pPr>
        <w:pStyle w:val="af5"/>
        <w:numPr>
          <w:ilvl w:val="0"/>
          <w:numId w:val="11"/>
        </w:numPr>
        <w:ind w:leftChars="0"/>
      </w:pPr>
      <w:r w:rsidRPr="00380364">
        <w:rPr>
          <w:rFonts w:hint="eastAsia"/>
        </w:rPr>
        <w:t>見出しについては記載された項目のとおりとすること。</w:t>
      </w:r>
    </w:p>
    <w:p w14:paraId="42300B2D" w14:textId="77777777" w:rsidR="008636A4" w:rsidRPr="00380364" w:rsidRDefault="008636A4" w:rsidP="008636A4">
      <w:pPr>
        <w:pStyle w:val="af5"/>
        <w:numPr>
          <w:ilvl w:val="0"/>
          <w:numId w:val="13"/>
        </w:numPr>
        <w:ind w:leftChars="0"/>
      </w:pPr>
      <w:r w:rsidRPr="00380364">
        <w:rPr>
          <w:rFonts w:hint="eastAsia"/>
        </w:rPr>
        <w:t>（様式２）委託調査報告書公表用書誌情報</w:t>
      </w:r>
      <w:r>
        <w:rPr>
          <w:rStyle w:val="afa"/>
        </w:rPr>
        <w:footnoteReference w:id="5"/>
      </w:r>
      <w:r w:rsidRPr="00380364">
        <w:t xml:space="preserve"> </w:t>
      </w:r>
    </w:p>
    <w:p w14:paraId="48298DF8" w14:textId="77777777" w:rsidR="008636A4" w:rsidRPr="00380364" w:rsidRDefault="008636A4" w:rsidP="008636A4">
      <w:pPr>
        <w:pStyle w:val="af5"/>
        <w:numPr>
          <w:ilvl w:val="0"/>
          <w:numId w:val="11"/>
        </w:numPr>
        <w:ind w:leftChars="0"/>
      </w:pPr>
      <w:r w:rsidRPr="00380364">
        <w:rPr>
          <w:rFonts w:hint="eastAsia"/>
        </w:rPr>
        <w:t>ファイル形式はＥｘｃｅｌ形式で納入すること。</w:t>
      </w:r>
    </w:p>
    <w:p w14:paraId="7D384E03" w14:textId="77777777" w:rsidR="008636A4" w:rsidRPr="00380364" w:rsidRDefault="008636A4" w:rsidP="008636A4">
      <w:pPr>
        <w:pStyle w:val="af5"/>
        <w:numPr>
          <w:ilvl w:val="0"/>
          <w:numId w:val="11"/>
        </w:numPr>
        <w:ind w:leftChars="0"/>
      </w:pPr>
      <w:r w:rsidRPr="00380364">
        <w:rPr>
          <w:rFonts w:hint="eastAsia"/>
        </w:rPr>
        <w:t>報告書の英語版や概要版等、公表用の報告書と同一のＰＤＦファイルとすることが適当でない公表用の納入物がある場合には１つのＰＤＦファイルごとに作成すること。</w:t>
      </w:r>
    </w:p>
    <w:p w14:paraId="7415D102" w14:textId="77777777" w:rsidR="008636A4" w:rsidRPr="00380364" w:rsidRDefault="008636A4" w:rsidP="008636A4">
      <w:pPr>
        <w:pStyle w:val="af5"/>
        <w:numPr>
          <w:ilvl w:val="0"/>
          <w:numId w:val="13"/>
        </w:numPr>
        <w:ind w:leftChars="0"/>
      </w:pPr>
      <w:r w:rsidRPr="00380364">
        <w:rPr>
          <w:rFonts w:hint="eastAsia"/>
        </w:rPr>
        <w:t>（様式３）二次利用未承諾リスト</w:t>
      </w:r>
    </w:p>
    <w:p w14:paraId="040026C0" w14:textId="77777777" w:rsidR="008636A4" w:rsidRPr="00380364" w:rsidRDefault="008636A4" w:rsidP="008636A4">
      <w:pPr>
        <w:pStyle w:val="af5"/>
        <w:numPr>
          <w:ilvl w:val="0"/>
          <w:numId w:val="11"/>
        </w:numPr>
        <w:ind w:leftChars="0"/>
      </w:pPr>
      <w:r w:rsidRPr="00380364">
        <w:rPr>
          <w:rFonts w:hint="eastAsia"/>
        </w:rPr>
        <w:t>調査報告書は、オープンデータ（二次利用可能な状態）として公開されることが前提だが、二次利用の了承を得ることが困難な場合又は了承を得ることが報告書の内容に大きな悪影響を与える場合は、報告書の当該箇所に出典等を明示し、知的財産権の所在を明らかにした上で、当該データを様式３に記載すること（知的財産権の所在が不明なものも含む）。</w:t>
      </w:r>
    </w:p>
    <w:p w14:paraId="14DB5251" w14:textId="77777777" w:rsidR="008636A4" w:rsidRPr="00380364" w:rsidRDefault="008636A4" w:rsidP="008636A4">
      <w:pPr>
        <w:pStyle w:val="af5"/>
        <w:numPr>
          <w:ilvl w:val="0"/>
          <w:numId w:val="9"/>
        </w:numPr>
        <w:ind w:leftChars="0"/>
      </w:pPr>
      <w:r w:rsidRPr="00380364">
        <w:rPr>
          <w:rFonts w:hint="eastAsia"/>
        </w:rPr>
        <w:t>ファイル形式はＥｘｃｅｌ形式で納入すること。</w:t>
      </w:r>
    </w:p>
    <w:p w14:paraId="3CF1BA9A" w14:textId="77777777" w:rsidR="008636A4" w:rsidRPr="00380364" w:rsidRDefault="008636A4" w:rsidP="008636A4">
      <w:pPr>
        <w:pStyle w:val="af5"/>
        <w:numPr>
          <w:ilvl w:val="0"/>
          <w:numId w:val="12"/>
        </w:numPr>
        <w:ind w:leftChars="0"/>
      </w:pPr>
      <w:r>
        <w:rPr>
          <w:rFonts w:hint="eastAsia"/>
        </w:rPr>
        <w:t>様式１～３ダウンロード</w:t>
      </w:r>
      <w:r w:rsidRPr="00380364">
        <w:rPr>
          <w:rFonts w:hint="eastAsia"/>
        </w:rPr>
        <w:t>先</w:t>
      </w:r>
    </w:p>
    <w:p w14:paraId="2090833C" w14:textId="77777777" w:rsidR="008636A4" w:rsidRPr="00902769" w:rsidRDefault="00F9300F" w:rsidP="008636A4">
      <w:pPr>
        <w:pStyle w:val="af5"/>
        <w:numPr>
          <w:ilvl w:val="0"/>
          <w:numId w:val="9"/>
        </w:numPr>
        <w:ind w:leftChars="0"/>
        <w:rPr>
          <w:rFonts w:ascii="ＭＳ 明朝" w:hAnsi="ＭＳ 明朝"/>
        </w:rPr>
      </w:pPr>
      <w:hyperlink r:id="rId11" w:history="1">
        <w:r w:rsidR="008636A4">
          <w:rPr>
            <w:rStyle w:val="ac"/>
          </w:rPr>
          <w:t>委託調査報告書</w:t>
        </w:r>
        <w:r w:rsidR="008636A4">
          <w:rPr>
            <w:rStyle w:val="ac"/>
          </w:rPr>
          <w:t xml:space="preserve"> </w:t>
        </w:r>
        <w:r w:rsidR="008636A4">
          <w:rPr>
            <w:rStyle w:val="ac"/>
          </w:rPr>
          <w:t>（</w:t>
        </w:r>
        <w:r w:rsidR="008636A4">
          <w:rPr>
            <w:rStyle w:val="ac"/>
          </w:rPr>
          <w:t>METI/</w:t>
        </w:r>
        <w:r w:rsidR="008636A4">
          <w:rPr>
            <w:rStyle w:val="ac"/>
          </w:rPr>
          <w:t>経済産業省）</w:t>
        </w:r>
      </w:hyperlink>
    </w:p>
    <w:p w14:paraId="63074DBE" w14:textId="77777777" w:rsidR="008636A4" w:rsidRDefault="008636A4" w:rsidP="008636A4">
      <w:pPr>
        <w:rPr>
          <w:rFonts w:ascii="ＭＳ 明朝" w:hAnsi="ＭＳ 明朝"/>
        </w:rPr>
      </w:pPr>
      <w:r>
        <w:rPr>
          <w:rFonts w:ascii="ＭＳ 明朝" w:hAnsi="ＭＳ 明朝" w:hint="eastAsia"/>
        </w:rPr>
        <w:t>６．納入方法</w:t>
      </w:r>
    </w:p>
    <w:p w14:paraId="2A3E4DAA" w14:textId="77777777" w:rsidR="008636A4" w:rsidRDefault="008636A4" w:rsidP="008636A4">
      <w:pPr>
        <w:pStyle w:val="af5"/>
        <w:numPr>
          <w:ilvl w:val="0"/>
          <w:numId w:val="4"/>
        </w:numPr>
        <w:ind w:leftChars="0" w:left="1293" w:hanging="442"/>
        <w:rPr>
          <w:rFonts w:ascii="ＭＳ 明朝" w:hAnsi="ＭＳ 明朝"/>
        </w:rPr>
      </w:pPr>
      <w:r>
        <w:rPr>
          <w:rFonts w:ascii="ＭＳ 明朝" w:hAnsi="ＭＳ 明朝" w:hint="eastAsia"/>
        </w:rPr>
        <w:lastRenderedPageBreak/>
        <w:t>メール提出やファイル交換サイト等の手段を用いること。なお、具体的な納入方法は担当課室</w:t>
      </w:r>
      <w:r w:rsidRPr="00845BEC">
        <w:rPr>
          <w:rFonts w:ascii="ＭＳ 明朝" w:hAnsi="ＭＳ 明朝"/>
        </w:rPr>
        <w:t>と協議</w:t>
      </w:r>
      <w:r>
        <w:rPr>
          <w:rFonts w:ascii="ＭＳ 明朝" w:hAnsi="ＭＳ 明朝" w:hint="eastAsia"/>
        </w:rPr>
        <w:t>の上、決定すること。</w:t>
      </w:r>
    </w:p>
    <w:p w14:paraId="33362BDB" w14:textId="77777777" w:rsidR="008636A4" w:rsidRPr="001D3AF0" w:rsidRDefault="008636A4" w:rsidP="008636A4">
      <w:pPr>
        <w:pStyle w:val="af5"/>
        <w:numPr>
          <w:ilvl w:val="0"/>
          <w:numId w:val="4"/>
        </w:numPr>
        <w:ind w:leftChars="0" w:left="1293" w:hanging="442"/>
        <w:rPr>
          <w:rFonts w:ascii="ＭＳ 明朝" w:hAnsi="ＭＳ 明朝"/>
        </w:rPr>
      </w:pPr>
      <w:r w:rsidRPr="00067EC0">
        <w:rPr>
          <w:rFonts w:ascii="ＭＳ 明朝" w:hAnsi="ＭＳ 明朝"/>
        </w:rPr>
        <w:t>公表用資料一式と非公表資料一式が</w:t>
      </w:r>
      <w:r w:rsidRPr="00067EC0">
        <w:rPr>
          <w:rFonts w:ascii="ＭＳ 明朝" w:hAnsi="ＭＳ 明朝" w:hint="eastAsia"/>
        </w:rPr>
        <w:t>紛れないよう</w:t>
      </w:r>
      <w:r w:rsidRPr="00067EC0">
        <w:rPr>
          <w:rFonts w:ascii="ＭＳ 明朝" w:hAnsi="ＭＳ 明朝"/>
        </w:rPr>
        <w:t>に整理して納入する</w:t>
      </w:r>
      <w:r w:rsidRPr="00067EC0">
        <w:rPr>
          <w:rFonts w:ascii="ＭＳ 明朝" w:hAnsi="ＭＳ 明朝" w:hint="eastAsia"/>
        </w:rPr>
        <w:t>こと。</w:t>
      </w:r>
    </w:p>
    <w:p w14:paraId="403D33C5" w14:textId="77777777" w:rsidR="008636A4" w:rsidRPr="00845BEC" w:rsidRDefault="008636A4" w:rsidP="008636A4">
      <w:pPr>
        <w:rPr>
          <w:rFonts w:ascii="ＭＳ 明朝" w:hAnsi="ＭＳ 明朝"/>
        </w:rPr>
      </w:pPr>
    </w:p>
    <w:p w14:paraId="06F7E3C9" w14:textId="77777777" w:rsidR="008636A4" w:rsidRPr="00845BEC" w:rsidRDefault="008636A4" w:rsidP="008636A4">
      <w:pPr>
        <w:rPr>
          <w:rFonts w:ascii="ＭＳ 明朝" w:hAnsi="ＭＳ 明朝"/>
        </w:rPr>
      </w:pPr>
      <w:r>
        <w:rPr>
          <w:rFonts w:ascii="ＭＳ 明朝" w:hAnsi="ＭＳ 明朝" w:hint="eastAsia"/>
        </w:rPr>
        <w:t>７</w:t>
      </w:r>
      <w:r w:rsidRPr="00845BEC">
        <w:rPr>
          <w:rFonts w:ascii="ＭＳ 明朝" w:hAnsi="ＭＳ 明朝" w:hint="eastAsia"/>
        </w:rPr>
        <w:t>．納入場所</w:t>
      </w:r>
    </w:p>
    <w:p w14:paraId="6EEA59FA" w14:textId="2751BFF6" w:rsidR="008636A4" w:rsidRPr="00845BEC" w:rsidRDefault="008636A4" w:rsidP="008636A4">
      <w:pPr>
        <w:ind w:firstLineChars="200" w:firstLine="420"/>
        <w:rPr>
          <w:rFonts w:ascii="ＭＳ 明朝" w:hAnsi="ＭＳ 明朝"/>
          <w:szCs w:val="21"/>
        </w:rPr>
      </w:pPr>
      <w:r w:rsidRPr="00845BEC">
        <w:rPr>
          <w:rFonts w:ascii="ＭＳ 明朝" w:hAnsi="ＭＳ 明朝" w:hint="eastAsia"/>
        </w:rPr>
        <w:t>経済産業省</w:t>
      </w:r>
      <w:r w:rsidR="00F9300F">
        <w:rPr>
          <w:rFonts w:ascii="ＭＳ 明朝" w:hAnsi="ＭＳ 明朝" w:hint="eastAsia"/>
        </w:rPr>
        <w:t>大臣官房産業保安・安全グループ高圧ガス保安室</w:t>
      </w:r>
    </w:p>
    <w:p w14:paraId="2F8AC25C" w14:textId="77777777" w:rsidR="008636A4" w:rsidRPr="00845BEC" w:rsidRDefault="008636A4" w:rsidP="008636A4">
      <w:pPr>
        <w:rPr>
          <w:rFonts w:ascii="ＭＳ 明朝" w:hAnsi="ＭＳ 明朝"/>
        </w:rPr>
      </w:pPr>
    </w:p>
    <w:p w14:paraId="794F04AE" w14:textId="77777777" w:rsidR="008636A4" w:rsidRPr="00845BEC" w:rsidRDefault="008636A4" w:rsidP="008636A4">
      <w:pPr>
        <w:rPr>
          <w:rFonts w:ascii="ＭＳ 明朝" w:hAnsi="ＭＳ 明朝"/>
        </w:rPr>
      </w:pPr>
      <w:r>
        <w:rPr>
          <w:rFonts w:ascii="ＭＳ 明朝" w:hAnsi="ＭＳ 明朝" w:hint="eastAsia"/>
        </w:rPr>
        <w:t>８</w:t>
      </w:r>
      <w:r w:rsidRPr="00845BEC">
        <w:rPr>
          <w:rFonts w:ascii="ＭＳ 明朝" w:hAnsi="ＭＳ 明朝" w:hint="eastAsia"/>
        </w:rPr>
        <w:t>．情報管理体制</w:t>
      </w:r>
    </w:p>
    <w:p w14:paraId="67738F6E" w14:textId="77777777" w:rsidR="008636A4" w:rsidRPr="00845BEC" w:rsidRDefault="008636A4" w:rsidP="008636A4">
      <w:pPr>
        <w:ind w:leftChars="100" w:left="420" w:hangingChars="100" w:hanging="210"/>
        <w:rPr>
          <w:rFonts w:ascii="ＭＳ 明朝" w:hAnsi="ＭＳ 明朝"/>
        </w:rPr>
      </w:pPr>
      <w:r w:rsidRPr="00845BEC">
        <w:rPr>
          <w:rFonts w:ascii="ＭＳ 明朝" w:hAnsi="ＭＳ 明朝" w:hint="eastAsia"/>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様式</w:t>
      </w:r>
      <w:r>
        <w:rPr>
          <w:rFonts w:ascii="ＭＳ 明朝" w:hAnsi="ＭＳ 明朝" w:hint="eastAsia"/>
        </w:rPr>
        <w:t>４</w:t>
      </w:r>
      <w:r w:rsidRPr="00845BEC">
        <w:rPr>
          <w:rFonts w:ascii="ＭＳ 明朝" w:hAnsi="ＭＳ 明朝" w:hint="eastAsia"/>
        </w:rPr>
        <w:t>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5752517E" w14:textId="77777777" w:rsidR="008636A4" w:rsidRPr="00845BEC" w:rsidRDefault="008636A4" w:rsidP="008636A4">
      <w:pPr>
        <w:ind w:firstLineChars="100" w:firstLine="210"/>
        <w:rPr>
          <w:rFonts w:ascii="ＭＳ 明朝" w:hAnsi="ＭＳ 明朝"/>
        </w:rPr>
      </w:pPr>
      <w:r w:rsidRPr="00845BEC">
        <w:rPr>
          <w:rFonts w:ascii="ＭＳ 明朝" w:hAnsi="ＭＳ 明朝" w:hint="eastAsia"/>
        </w:rPr>
        <w:t>（確保すべき履行体制）</w:t>
      </w:r>
    </w:p>
    <w:p w14:paraId="0C0D2325" w14:textId="77777777" w:rsidR="008636A4" w:rsidRPr="00845BEC" w:rsidRDefault="008636A4" w:rsidP="008636A4">
      <w:pPr>
        <w:ind w:leftChars="200" w:left="420" w:firstLineChars="100" w:firstLine="210"/>
        <w:rPr>
          <w:rFonts w:ascii="ＭＳ 明朝" w:hAnsi="ＭＳ 明朝"/>
        </w:rPr>
      </w:pPr>
      <w:r w:rsidRPr="00845BEC">
        <w:rPr>
          <w:rFonts w:ascii="ＭＳ 明朝" w:hAnsi="ＭＳ 明朝" w:hint="eastAsia"/>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6F0A0A25" w14:textId="77777777" w:rsidR="008636A4" w:rsidRPr="00845BEC" w:rsidRDefault="008636A4" w:rsidP="008636A4">
      <w:pPr>
        <w:rPr>
          <w:rFonts w:ascii="ＭＳ 明朝" w:hAnsi="ＭＳ 明朝"/>
        </w:rPr>
      </w:pPr>
    </w:p>
    <w:p w14:paraId="6F34271F" w14:textId="77777777" w:rsidR="008636A4" w:rsidRPr="00845BEC" w:rsidRDefault="008636A4" w:rsidP="008636A4">
      <w:pPr>
        <w:ind w:leftChars="100" w:left="420" w:hangingChars="100" w:hanging="210"/>
        <w:rPr>
          <w:rFonts w:ascii="ＭＳ 明朝" w:hAnsi="ＭＳ 明朝"/>
        </w:rPr>
      </w:pPr>
      <w:r w:rsidRPr="00845BEC">
        <w:rPr>
          <w:rFonts w:ascii="ＭＳ 明朝" w:hAnsi="ＭＳ 明朝" w:hint="eastAsia"/>
        </w:rPr>
        <w:t>②本事業で知り得た一切の情報について、情報取扱者以外の者に開示又は漏えいしてはならないものとする。ただし、担当課室の承認を得た場合は、この限りではない。</w:t>
      </w:r>
    </w:p>
    <w:p w14:paraId="3ECDCFDD" w14:textId="77777777" w:rsidR="008636A4" w:rsidRPr="00845BEC" w:rsidRDefault="008636A4" w:rsidP="008636A4">
      <w:pPr>
        <w:rPr>
          <w:rFonts w:ascii="ＭＳ 明朝" w:hAnsi="ＭＳ 明朝"/>
        </w:rPr>
      </w:pPr>
    </w:p>
    <w:p w14:paraId="78AC3802" w14:textId="77777777" w:rsidR="008636A4" w:rsidRPr="00845BEC" w:rsidRDefault="008636A4" w:rsidP="008636A4">
      <w:pPr>
        <w:ind w:leftChars="100" w:left="420" w:hangingChars="100" w:hanging="210"/>
        <w:rPr>
          <w:rFonts w:ascii="ＭＳ 明朝" w:hAnsi="ＭＳ 明朝"/>
        </w:rPr>
      </w:pPr>
      <w:r w:rsidRPr="00845BEC">
        <w:rPr>
          <w:rFonts w:ascii="ＭＳ 明朝" w:hAnsi="ＭＳ 明朝" w:hint="eastAsia"/>
        </w:rPr>
        <w:t>③①の情報セキュリティを確保するための体制を定めた書面又は情報取扱者名簿に変更がある場合は、予め担当課室へ届出を行い、同意を得なければならない。</w:t>
      </w:r>
    </w:p>
    <w:p w14:paraId="01EDA60F" w14:textId="77777777" w:rsidR="008636A4" w:rsidRPr="00845BEC" w:rsidRDefault="008636A4" w:rsidP="008636A4">
      <w:pPr>
        <w:rPr>
          <w:rFonts w:ascii="ＭＳ 明朝" w:hAnsi="ＭＳ 明朝"/>
        </w:rPr>
      </w:pPr>
    </w:p>
    <w:p w14:paraId="15082E58" w14:textId="77777777" w:rsidR="008636A4" w:rsidRPr="00845BEC" w:rsidRDefault="008636A4" w:rsidP="008636A4">
      <w:pPr>
        <w:rPr>
          <w:rFonts w:ascii="ＭＳ 明朝" w:hAnsi="ＭＳ 明朝"/>
        </w:rPr>
      </w:pPr>
      <w:r>
        <w:rPr>
          <w:rFonts w:ascii="ＭＳ 明朝" w:hAnsi="ＭＳ 明朝" w:hint="eastAsia"/>
        </w:rPr>
        <w:t>９</w:t>
      </w:r>
      <w:r w:rsidRPr="00845BEC">
        <w:rPr>
          <w:rFonts w:ascii="ＭＳ 明朝" w:hAnsi="ＭＳ 明朝" w:hint="eastAsia"/>
        </w:rPr>
        <w:t>．履行完了後の情報の取扱い</w:t>
      </w:r>
    </w:p>
    <w:p w14:paraId="75E6B5D7" w14:textId="77777777" w:rsidR="008636A4" w:rsidRPr="00845BEC" w:rsidRDefault="008636A4" w:rsidP="008636A4">
      <w:pPr>
        <w:rPr>
          <w:rFonts w:ascii="ＭＳ 明朝" w:hAnsi="ＭＳ 明朝"/>
        </w:rPr>
      </w:pPr>
      <w:r w:rsidRPr="00845BEC">
        <w:rPr>
          <w:rFonts w:ascii="ＭＳ 明朝" w:hAnsi="ＭＳ 明朝" w:hint="eastAsia"/>
        </w:rPr>
        <w:t xml:space="preserve">　国から提供した資料又は国が指定した資料の取扱い（返却・削除等）については、担当職員の指示に従うこと。業務日誌を始めとする経理処理に関する資料については適切に保管すること。</w:t>
      </w:r>
    </w:p>
    <w:p w14:paraId="2EDB0213" w14:textId="77777777" w:rsidR="008636A4" w:rsidRPr="00845BEC" w:rsidRDefault="008636A4" w:rsidP="008636A4">
      <w:pPr>
        <w:rPr>
          <w:rFonts w:ascii="ＭＳ 明朝" w:hAnsi="ＭＳ 明朝"/>
        </w:rPr>
      </w:pPr>
    </w:p>
    <w:p w14:paraId="22EB6E3E" w14:textId="77777777" w:rsidR="008636A4" w:rsidRPr="00845BEC" w:rsidRDefault="008636A4" w:rsidP="008636A4">
      <w:pPr>
        <w:widowControl/>
        <w:rPr>
          <w:rFonts w:ascii="ＭＳ 明朝" w:hAnsi="ＭＳ 明朝" w:cs="ＭＳ Ｐゴシック"/>
          <w:szCs w:val="21"/>
        </w:rPr>
      </w:pPr>
      <w:r>
        <w:rPr>
          <w:rFonts w:ascii="ＭＳ 明朝" w:hAnsi="ＭＳ 明朝" w:cs="ＭＳ Ｐゴシック" w:hint="eastAsia"/>
          <w:szCs w:val="21"/>
        </w:rPr>
        <w:t>１０</w:t>
      </w:r>
      <w:r w:rsidRPr="00845BEC">
        <w:rPr>
          <w:rFonts w:ascii="ＭＳ 明朝" w:hAnsi="ＭＳ 明朝" w:cs="ＭＳ Ｐゴシック"/>
          <w:szCs w:val="21"/>
        </w:rPr>
        <w:t>．</w:t>
      </w:r>
      <w:r w:rsidRPr="00845BEC">
        <w:rPr>
          <w:rFonts w:ascii="ＭＳ 明朝" w:hAnsi="ＭＳ 明朝" w:cs="ＭＳ Ｐゴシック" w:hint="eastAsia"/>
          <w:szCs w:val="21"/>
        </w:rPr>
        <w:t>情報セキュリティに関する事項</w:t>
      </w:r>
    </w:p>
    <w:p w14:paraId="26995B32" w14:textId="1563CD3E" w:rsidR="008636A4" w:rsidRDefault="008636A4" w:rsidP="00F9300F">
      <w:pPr>
        <w:widowControl/>
        <w:ind w:firstLineChars="100" w:firstLine="210"/>
        <w:rPr>
          <w:rFonts w:ascii="ＭＳ 明朝" w:hAnsi="ＭＳ 明朝" w:hint="eastAsia"/>
        </w:rPr>
      </w:pPr>
      <w:r w:rsidRPr="00845BEC">
        <w:rPr>
          <w:rFonts w:ascii="ＭＳ 明朝" w:hAnsi="ＭＳ 明朝" w:cs="ＭＳ Ｐゴシック"/>
        </w:rPr>
        <w:t>業務情報を取り扱う場合又は業務情報を取り扱う情報システムやウェブサイトの構築・運用等を行う場合、別記「情報セキュリティに関する事項」を遵守し、情報セキュリティ対策を実施すること。</w:t>
      </w:r>
    </w:p>
    <w:p w14:paraId="644C6308" w14:textId="77777777" w:rsidR="008636A4" w:rsidRPr="00845BEC" w:rsidRDefault="008636A4" w:rsidP="008636A4">
      <w:pPr>
        <w:ind w:left="420" w:hangingChars="200" w:hanging="420"/>
        <w:rPr>
          <w:rFonts w:ascii="ＭＳ 明朝" w:hAnsi="ＭＳ 明朝"/>
        </w:rPr>
      </w:pPr>
    </w:p>
    <w:p w14:paraId="618009E3" w14:textId="77777777" w:rsidR="008636A4" w:rsidRPr="00845BEC" w:rsidRDefault="008636A4" w:rsidP="008636A4">
      <w:pPr>
        <w:widowControl/>
        <w:jc w:val="left"/>
        <w:rPr>
          <w:rFonts w:ascii="ＭＳ 明朝" w:hAnsi="ＭＳ 明朝"/>
        </w:rPr>
      </w:pPr>
      <w:r w:rsidRPr="00845BEC">
        <w:rPr>
          <w:rFonts w:ascii="ＭＳ 明朝" w:hAnsi="ＭＳ 明朝"/>
        </w:rPr>
        <w:br w:type="page"/>
      </w:r>
    </w:p>
    <w:p w14:paraId="43A12CDA" w14:textId="08083D75" w:rsidR="00254A86" w:rsidRPr="00845BEC" w:rsidRDefault="008636A4" w:rsidP="008636A4">
      <w:pPr>
        <w:jc w:val="right"/>
        <w:rPr>
          <w:rFonts w:ascii="ＭＳ 明朝" w:hAnsi="ＭＳ 明朝"/>
        </w:rPr>
      </w:pPr>
      <w:r w:rsidRPr="00845BEC">
        <w:rPr>
          <w:rFonts w:ascii="ＭＳ 明朝" w:hAnsi="ＭＳ 明朝" w:hint="eastAsia"/>
        </w:rPr>
        <w:lastRenderedPageBreak/>
        <w:t>（様式</w:t>
      </w:r>
      <w:r>
        <w:rPr>
          <w:rFonts w:ascii="ＭＳ 明朝" w:hAnsi="ＭＳ 明朝" w:hint="eastAsia"/>
        </w:rPr>
        <w:t>４</w:t>
      </w:r>
      <w:r w:rsidRPr="00845BEC">
        <w:rPr>
          <w:rFonts w:ascii="ＭＳ 明朝" w:hAnsi="ＭＳ 明朝" w:hint="eastAsia"/>
        </w:rPr>
        <w:t>）</w:t>
      </w:r>
    </w:p>
    <w:p w14:paraId="71659D5B" w14:textId="455D5783" w:rsidR="0090589E" w:rsidRPr="0090589E" w:rsidRDefault="00254A86" w:rsidP="0090589E">
      <w:pPr>
        <w:jc w:val="center"/>
        <w:rPr>
          <w:rFonts w:ascii="ＭＳ 明朝" w:hAnsi="ＭＳ 明朝"/>
        </w:rPr>
      </w:pPr>
      <w:r w:rsidRPr="00845BEC">
        <w:rPr>
          <w:rFonts w:ascii="ＭＳ 明朝" w:hAnsi="ＭＳ 明朝" w:hint="eastAsia"/>
        </w:rPr>
        <w:t>情報取扱者名簿及び情報管理体制図</w:t>
      </w:r>
    </w:p>
    <w:p w14:paraId="625291CF" w14:textId="77777777" w:rsidR="0090589E" w:rsidRDefault="0090589E" w:rsidP="0090589E">
      <w:pPr>
        <w:rPr>
          <w:rFonts w:ascii="‚l‚r –¾’©"/>
          <w:szCs w:val="22"/>
        </w:rPr>
      </w:pPr>
    </w:p>
    <w:p w14:paraId="14B0A5D1" w14:textId="77777777" w:rsidR="0090589E" w:rsidRDefault="0090589E" w:rsidP="0090589E">
      <w:pPr>
        <w:rPr>
          <w:rFonts w:ascii="‚l‚r –¾’©"/>
        </w:rPr>
      </w:pPr>
      <w:r>
        <w:rPr>
          <w:rFonts w:ascii="‚l‚r –¾’©" w:hint="eastAsia"/>
        </w:rPr>
        <w:t>①情報取扱者名簿</w:t>
      </w:r>
    </w:p>
    <w:tbl>
      <w:tblPr>
        <w:tblStyle w:val="ab"/>
        <w:tblW w:w="10490" w:type="dxa"/>
        <w:tblInd w:w="-714" w:type="dxa"/>
        <w:tblLook w:val="04A0" w:firstRow="1" w:lastRow="0" w:firstColumn="1" w:lastColumn="0" w:noHBand="0" w:noVBand="1"/>
      </w:tblPr>
      <w:tblGrid>
        <w:gridCol w:w="1408"/>
        <w:gridCol w:w="426"/>
        <w:gridCol w:w="2511"/>
        <w:gridCol w:w="426"/>
        <w:gridCol w:w="1429"/>
        <w:gridCol w:w="1429"/>
        <w:gridCol w:w="1429"/>
        <w:gridCol w:w="1432"/>
      </w:tblGrid>
      <w:tr w:rsidR="0090589E" w14:paraId="7B1CCB42" w14:textId="77777777" w:rsidTr="58FE6713">
        <w:tc>
          <w:tcPr>
            <w:tcW w:w="1843" w:type="dxa"/>
            <w:gridSpan w:val="2"/>
          </w:tcPr>
          <w:p w14:paraId="57D600D1" w14:textId="77777777" w:rsidR="0090589E" w:rsidRDefault="0090589E">
            <w:pPr>
              <w:rPr>
                <w:rFonts w:ascii="‚l‚r –¾’©"/>
              </w:rPr>
            </w:pPr>
          </w:p>
        </w:tc>
        <w:tc>
          <w:tcPr>
            <w:tcW w:w="2535" w:type="dxa"/>
            <w:vAlign w:val="center"/>
          </w:tcPr>
          <w:p w14:paraId="47EA2D1D" w14:textId="77777777" w:rsidR="0090589E" w:rsidRDefault="0090589E">
            <w:pPr>
              <w:jc w:val="center"/>
              <w:rPr>
                <w:rFonts w:ascii="‚l‚r –¾’©"/>
              </w:rPr>
            </w:pPr>
            <w:r>
              <w:rPr>
                <w:rFonts w:ascii="‚l‚r –¾’©" w:hint="eastAsia"/>
              </w:rPr>
              <w:t>氏名</w:t>
            </w:r>
          </w:p>
        </w:tc>
        <w:tc>
          <w:tcPr>
            <w:tcW w:w="347" w:type="dxa"/>
            <w:vAlign w:val="center"/>
          </w:tcPr>
          <w:p w14:paraId="7DD18D8B" w14:textId="77777777" w:rsidR="0090589E" w:rsidRDefault="0090589E">
            <w:pPr>
              <w:jc w:val="center"/>
              <w:rPr>
                <w:rFonts w:ascii="‚l‚r –¾’©"/>
              </w:rPr>
            </w:pPr>
            <w:r>
              <w:rPr>
                <w:rFonts w:ascii="‚l‚r –¾’©" w:hint="eastAsia"/>
              </w:rPr>
              <w:t>個人住所</w:t>
            </w:r>
          </w:p>
        </w:tc>
        <w:tc>
          <w:tcPr>
            <w:tcW w:w="1441" w:type="dxa"/>
            <w:vAlign w:val="center"/>
          </w:tcPr>
          <w:p w14:paraId="6B300FCB" w14:textId="77777777" w:rsidR="0090589E" w:rsidRDefault="0090589E">
            <w:pPr>
              <w:jc w:val="center"/>
              <w:rPr>
                <w:rFonts w:ascii="‚l‚r –¾’©"/>
              </w:rPr>
            </w:pPr>
            <w:r>
              <w:rPr>
                <w:rFonts w:ascii="‚l‚r –¾’©" w:hint="eastAsia"/>
              </w:rPr>
              <w:t>生年月日</w:t>
            </w:r>
          </w:p>
        </w:tc>
        <w:tc>
          <w:tcPr>
            <w:tcW w:w="1441" w:type="dxa"/>
            <w:vAlign w:val="center"/>
          </w:tcPr>
          <w:p w14:paraId="2DDADA28" w14:textId="77777777" w:rsidR="0090589E" w:rsidRDefault="0090589E">
            <w:pPr>
              <w:jc w:val="center"/>
              <w:rPr>
                <w:rFonts w:ascii="‚l‚r –¾’©"/>
              </w:rPr>
            </w:pPr>
            <w:r>
              <w:rPr>
                <w:rFonts w:ascii="‚l‚r –¾’©" w:hint="eastAsia"/>
              </w:rPr>
              <w:t>所属部署</w:t>
            </w:r>
          </w:p>
        </w:tc>
        <w:tc>
          <w:tcPr>
            <w:tcW w:w="1441" w:type="dxa"/>
            <w:vAlign w:val="center"/>
          </w:tcPr>
          <w:p w14:paraId="3FEFEA4D" w14:textId="77777777" w:rsidR="0090589E" w:rsidRDefault="0090589E">
            <w:pPr>
              <w:jc w:val="center"/>
              <w:rPr>
                <w:rFonts w:ascii="‚l‚r –¾’©"/>
              </w:rPr>
            </w:pPr>
            <w:r>
              <w:rPr>
                <w:rFonts w:ascii="‚l‚r –¾’©" w:hint="eastAsia"/>
              </w:rPr>
              <w:t>役職</w:t>
            </w:r>
          </w:p>
        </w:tc>
        <w:tc>
          <w:tcPr>
            <w:tcW w:w="1442" w:type="dxa"/>
            <w:vAlign w:val="center"/>
          </w:tcPr>
          <w:p w14:paraId="71FC6788" w14:textId="77777777" w:rsidR="0090589E" w:rsidRDefault="0090589E">
            <w:pPr>
              <w:jc w:val="center"/>
              <w:rPr>
                <w:rFonts w:ascii="‚l‚r –¾’©"/>
              </w:rPr>
            </w:pPr>
            <w:r>
              <w:rPr>
                <w:rFonts w:ascii="‚l‚r –¾’©" w:hint="eastAsia"/>
              </w:rPr>
              <w:t>パスポート番号</w:t>
            </w:r>
            <w:r w:rsidRPr="00BA4093">
              <w:rPr>
                <w:rFonts w:ascii="‚l‚r –¾’©" w:hint="eastAsia"/>
                <w:color w:val="000000" w:themeColor="text1"/>
              </w:rPr>
              <w:t>及び国籍</w:t>
            </w:r>
            <w:r w:rsidRPr="00401574">
              <w:rPr>
                <w:rFonts w:ascii="‚l‚r –¾’©" w:hint="eastAsia"/>
                <w:sz w:val="18"/>
                <w:szCs w:val="18"/>
              </w:rPr>
              <w:t>（※４）</w:t>
            </w:r>
          </w:p>
        </w:tc>
      </w:tr>
      <w:tr w:rsidR="0090589E" w14:paraId="3E570F03" w14:textId="77777777" w:rsidTr="58FE6713">
        <w:tc>
          <w:tcPr>
            <w:tcW w:w="1417" w:type="dxa"/>
          </w:tcPr>
          <w:p w14:paraId="1AAE90C0" w14:textId="77777777" w:rsidR="0090589E" w:rsidRDefault="0090589E">
            <w:pPr>
              <w:rPr>
                <w:rFonts w:ascii="‚l‚r –¾’©"/>
              </w:rPr>
            </w:pPr>
            <w:r>
              <w:rPr>
                <w:rFonts w:ascii="‚l‚r –¾’©" w:hint="eastAsia"/>
              </w:rPr>
              <w:t>情報管理責任者</w:t>
            </w:r>
            <w:r w:rsidRPr="00105406">
              <w:rPr>
                <w:rFonts w:ascii="‚l‚r –¾’©" w:hint="eastAsia"/>
                <w:sz w:val="18"/>
                <w:szCs w:val="18"/>
              </w:rPr>
              <w:t>（※１）</w:t>
            </w:r>
          </w:p>
        </w:tc>
        <w:tc>
          <w:tcPr>
            <w:tcW w:w="426" w:type="dxa"/>
          </w:tcPr>
          <w:p w14:paraId="35F3CD46" w14:textId="77777777" w:rsidR="0090589E" w:rsidRDefault="0090589E">
            <w:pPr>
              <w:rPr>
                <w:rFonts w:ascii="‚l‚r –¾’©"/>
              </w:rPr>
            </w:pPr>
            <w:r>
              <w:rPr>
                <w:rFonts w:ascii="‚l‚r –¾’©" w:hint="eastAsia"/>
              </w:rPr>
              <w:t>Ａ</w:t>
            </w:r>
          </w:p>
        </w:tc>
        <w:tc>
          <w:tcPr>
            <w:tcW w:w="2535" w:type="dxa"/>
          </w:tcPr>
          <w:p w14:paraId="6516C0C2" w14:textId="77777777" w:rsidR="0090589E" w:rsidRDefault="0090589E">
            <w:pPr>
              <w:rPr>
                <w:rFonts w:ascii="‚l‚r –¾’©"/>
              </w:rPr>
            </w:pPr>
          </w:p>
        </w:tc>
        <w:tc>
          <w:tcPr>
            <w:tcW w:w="347" w:type="dxa"/>
          </w:tcPr>
          <w:p w14:paraId="34EDB382" w14:textId="77777777" w:rsidR="0090589E" w:rsidRDefault="0090589E">
            <w:pPr>
              <w:rPr>
                <w:rFonts w:ascii="‚l‚r –¾’©"/>
              </w:rPr>
            </w:pPr>
          </w:p>
        </w:tc>
        <w:tc>
          <w:tcPr>
            <w:tcW w:w="1441" w:type="dxa"/>
          </w:tcPr>
          <w:p w14:paraId="1E0C64AF" w14:textId="77777777" w:rsidR="0090589E" w:rsidRDefault="0090589E">
            <w:pPr>
              <w:rPr>
                <w:rFonts w:ascii="‚l‚r –¾’©"/>
              </w:rPr>
            </w:pPr>
          </w:p>
        </w:tc>
        <w:tc>
          <w:tcPr>
            <w:tcW w:w="1441" w:type="dxa"/>
          </w:tcPr>
          <w:p w14:paraId="5C7F5AF9" w14:textId="77777777" w:rsidR="0090589E" w:rsidRDefault="0090589E">
            <w:pPr>
              <w:rPr>
                <w:rFonts w:ascii="‚l‚r –¾’©"/>
              </w:rPr>
            </w:pPr>
          </w:p>
        </w:tc>
        <w:tc>
          <w:tcPr>
            <w:tcW w:w="1441" w:type="dxa"/>
          </w:tcPr>
          <w:p w14:paraId="1CD1F4A6" w14:textId="77777777" w:rsidR="0090589E" w:rsidRDefault="0090589E">
            <w:pPr>
              <w:rPr>
                <w:rFonts w:ascii="‚l‚r –¾’©"/>
              </w:rPr>
            </w:pPr>
          </w:p>
        </w:tc>
        <w:tc>
          <w:tcPr>
            <w:tcW w:w="1442" w:type="dxa"/>
          </w:tcPr>
          <w:p w14:paraId="3DA35740" w14:textId="77777777" w:rsidR="0090589E" w:rsidRDefault="0090589E">
            <w:pPr>
              <w:rPr>
                <w:rFonts w:ascii="‚l‚r –¾’©"/>
              </w:rPr>
            </w:pPr>
          </w:p>
        </w:tc>
      </w:tr>
      <w:tr w:rsidR="0090589E" w14:paraId="79860A98" w14:textId="77777777" w:rsidTr="58FE6713">
        <w:tc>
          <w:tcPr>
            <w:tcW w:w="1417" w:type="dxa"/>
            <w:vMerge w:val="restart"/>
          </w:tcPr>
          <w:p w14:paraId="2CE7BAFC" w14:textId="77777777" w:rsidR="0090589E" w:rsidRDefault="0090589E">
            <w:pPr>
              <w:rPr>
                <w:rFonts w:ascii="‚l‚r –¾’©"/>
              </w:rPr>
            </w:pPr>
            <w:r>
              <w:rPr>
                <w:rFonts w:ascii="‚l‚r –¾’©" w:hint="eastAsia"/>
              </w:rPr>
              <w:t>情報取扱管理者</w:t>
            </w:r>
            <w:r w:rsidRPr="00105406">
              <w:rPr>
                <w:rFonts w:ascii="‚l‚r –¾’©" w:hint="eastAsia"/>
                <w:sz w:val="18"/>
                <w:szCs w:val="18"/>
              </w:rPr>
              <w:t>（※２）</w:t>
            </w:r>
          </w:p>
        </w:tc>
        <w:tc>
          <w:tcPr>
            <w:tcW w:w="426" w:type="dxa"/>
          </w:tcPr>
          <w:p w14:paraId="50FD27AB" w14:textId="77777777" w:rsidR="0090589E" w:rsidRDefault="0090589E">
            <w:pPr>
              <w:rPr>
                <w:rFonts w:ascii="‚l‚r –¾’©"/>
              </w:rPr>
            </w:pPr>
            <w:r>
              <w:rPr>
                <w:rFonts w:ascii="‚l‚r –¾’©" w:hint="eastAsia"/>
              </w:rPr>
              <w:t>Ｂ</w:t>
            </w:r>
          </w:p>
        </w:tc>
        <w:tc>
          <w:tcPr>
            <w:tcW w:w="2535" w:type="dxa"/>
          </w:tcPr>
          <w:p w14:paraId="1AE7A7F6" w14:textId="77777777" w:rsidR="0090589E" w:rsidRDefault="0090589E">
            <w:pPr>
              <w:rPr>
                <w:rFonts w:ascii="‚l‚r –¾’©"/>
              </w:rPr>
            </w:pPr>
          </w:p>
        </w:tc>
        <w:tc>
          <w:tcPr>
            <w:tcW w:w="347" w:type="dxa"/>
          </w:tcPr>
          <w:p w14:paraId="44233DDE" w14:textId="77777777" w:rsidR="0090589E" w:rsidRDefault="0090589E">
            <w:pPr>
              <w:rPr>
                <w:rFonts w:ascii="‚l‚r –¾’©"/>
              </w:rPr>
            </w:pPr>
          </w:p>
        </w:tc>
        <w:tc>
          <w:tcPr>
            <w:tcW w:w="1441" w:type="dxa"/>
          </w:tcPr>
          <w:p w14:paraId="17093BA7" w14:textId="77777777" w:rsidR="0090589E" w:rsidRDefault="0090589E">
            <w:pPr>
              <w:rPr>
                <w:rFonts w:ascii="‚l‚r –¾’©"/>
              </w:rPr>
            </w:pPr>
          </w:p>
        </w:tc>
        <w:tc>
          <w:tcPr>
            <w:tcW w:w="1441" w:type="dxa"/>
          </w:tcPr>
          <w:p w14:paraId="58422C84" w14:textId="77777777" w:rsidR="0090589E" w:rsidRDefault="0090589E">
            <w:pPr>
              <w:rPr>
                <w:rFonts w:ascii="‚l‚r –¾’©"/>
              </w:rPr>
            </w:pPr>
          </w:p>
        </w:tc>
        <w:tc>
          <w:tcPr>
            <w:tcW w:w="1441" w:type="dxa"/>
          </w:tcPr>
          <w:p w14:paraId="7DB29C4A" w14:textId="77777777" w:rsidR="0090589E" w:rsidRDefault="0090589E">
            <w:pPr>
              <w:rPr>
                <w:rFonts w:ascii="‚l‚r –¾’©"/>
              </w:rPr>
            </w:pPr>
          </w:p>
        </w:tc>
        <w:tc>
          <w:tcPr>
            <w:tcW w:w="1442" w:type="dxa"/>
          </w:tcPr>
          <w:p w14:paraId="4822C901" w14:textId="77777777" w:rsidR="0090589E" w:rsidRDefault="0090589E">
            <w:pPr>
              <w:rPr>
                <w:rFonts w:ascii="‚l‚r –¾’©"/>
              </w:rPr>
            </w:pPr>
          </w:p>
        </w:tc>
      </w:tr>
      <w:tr w:rsidR="0090589E" w14:paraId="66190508" w14:textId="77777777" w:rsidTr="58FE6713">
        <w:tc>
          <w:tcPr>
            <w:tcW w:w="1417" w:type="dxa"/>
            <w:vMerge/>
          </w:tcPr>
          <w:p w14:paraId="26516441" w14:textId="77777777" w:rsidR="0090589E" w:rsidRDefault="0090589E">
            <w:pPr>
              <w:rPr>
                <w:rFonts w:ascii="‚l‚r –¾’©"/>
              </w:rPr>
            </w:pPr>
          </w:p>
        </w:tc>
        <w:tc>
          <w:tcPr>
            <w:tcW w:w="426" w:type="dxa"/>
          </w:tcPr>
          <w:p w14:paraId="1B7FCEFB" w14:textId="77777777" w:rsidR="0090589E" w:rsidRDefault="0090589E">
            <w:pPr>
              <w:rPr>
                <w:rFonts w:ascii="‚l‚r –¾’©"/>
              </w:rPr>
            </w:pPr>
            <w:r>
              <w:rPr>
                <w:rFonts w:ascii="‚l‚r –¾’©" w:hint="eastAsia"/>
              </w:rPr>
              <w:t>Ｃ</w:t>
            </w:r>
          </w:p>
        </w:tc>
        <w:tc>
          <w:tcPr>
            <w:tcW w:w="2535" w:type="dxa"/>
          </w:tcPr>
          <w:p w14:paraId="113443F6" w14:textId="77777777" w:rsidR="0090589E" w:rsidRDefault="0090589E">
            <w:pPr>
              <w:rPr>
                <w:rFonts w:ascii="‚l‚r –¾’©"/>
              </w:rPr>
            </w:pPr>
          </w:p>
        </w:tc>
        <w:tc>
          <w:tcPr>
            <w:tcW w:w="347" w:type="dxa"/>
          </w:tcPr>
          <w:p w14:paraId="1D1FE081" w14:textId="77777777" w:rsidR="0090589E" w:rsidRDefault="0090589E">
            <w:pPr>
              <w:rPr>
                <w:rFonts w:ascii="‚l‚r –¾’©"/>
              </w:rPr>
            </w:pPr>
          </w:p>
        </w:tc>
        <w:tc>
          <w:tcPr>
            <w:tcW w:w="1441" w:type="dxa"/>
          </w:tcPr>
          <w:p w14:paraId="6AF467D0" w14:textId="77777777" w:rsidR="0090589E" w:rsidRDefault="0090589E">
            <w:pPr>
              <w:rPr>
                <w:rFonts w:ascii="‚l‚r –¾’©"/>
              </w:rPr>
            </w:pPr>
          </w:p>
        </w:tc>
        <w:tc>
          <w:tcPr>
            <w:tcW w:w="1441" w:type="dxa"/>
          </w:tcPr>
          <w:p w14:paraId="3D3F842F" w14:textId="77777777" w:rsidR="0090589E" w:rsidRDefault="0090589E">
            <w:pPr>
              <w:rPr>
                <w:rFonts w:ascii="‚l‚r –¾’©"/>
              </w:rPr>
            </w:pPr>
          </w:p>
        </w:tc>
        <w:tc>
          <w:tcPr>
            <w:tcW w:w="1441" w:type="dxa"/>
          </w:tcPr>
          <w:p w14:paraId="48BECF06" w14:textId="77777777" w:rsidR="0090589E" w:rsidRDefault="0090589E">
            <w:pPr>
              <w:rPr>
                <w:rFonts w:ascii="‚l‚r –¾’©"/>
              </w:rPr>
            </w:pPr>
          </w:p>
        </w:tc>
        <w:tc>
          <w:tcPr>
            <w:tcW w:w="1442" w:type="dxa"/>
          </w:tcPr>
          <w:p w14:paraId="5B18EBC0" w14:textId="77777777" w:rsidR="0090589E" w:rsidRDefault="0090589E">
            <w:pPr>
              <w:rPr>
                <w:rFonts w:ascii="‚l‚r –¾’©"/>
              </w:rPr>
            </w:pPr>
          </w:p>
        </w:tc>
      </w:tr>
      <w:tr w:rsidR="0090589E" w14:paraId="5A56672E" w14:textId="77777777" w:rsidTr="58FE6713">
        <w:tc>
          <w:tcPr>
            <w:tcW w:w="1417" w:type="dxa"/>
            <w:vMerge w:val="restart"/>
          </w:tcPr>
          <w:p w14:paraId="68E2ED67" w14:textId="77777777" w:rsidR="0090589E" w:rsidRDefault="0090589E">
            <w:pPr>
              <w:rPr>
                <w:rFonts w:ascii="‚l‚r –¾’©"/>
              </w:rPr>
            </w:pPr>
            <w:r>
              <w:rPr>
                <w:rFonts w:ascii="‚l‚r –¾’©" w:hint="eastAsia"/>
              </w:rPr>
              <w:t>業務従事者</w:t>
            </w:r>
            <w:r w:rsidRPr="00105406">
              <w:rPr>
                <w:rFonts w:ascii="‚l‚r –¾’©" w:hint="eastAsia"/>
                <w:sz w:val="18"/>
                <w:szCs w:val="18"/>
              </w:rPr>
              <w:t>（※３）</w:t>
            </w:r>
          </w:p>
        </w:tc>
        <w:tc>
          <w:tcPr>
            <w:tcW w:w="426" w:type="dxa"/>
          </w:tcPr>
          <w:p w14:paraId="64BA7F07" w14:textId="77777777" w:rsidR="0090589E" w:rsidRDefault="0090589E">
            <w:pPr>
              <w:rPr>
                <w:rFonts w:ascii="‚l‚r –¾’©"/>
              </w:rPr>
            </w:pPr>
            <w:r>
              <w:rPr>
                <w:rFonts w:ascii="‚l‚r –¾’©" w:hint="eastAsia"/>
              </w:rPr>
              <w:t>Ｄ</w:t>
            </w:r>
          </w:p>
        </w:tc>
        <w:tc>
          <w:tcPr>
            <w:tcW w:w="2535" w:type="dxa"/>
          </w:tcPr>
          <w:p w14:paraId="61A81DFC" w14:textId="77777777" w:rsidR="0090589E" w:rsidRDefault="0090589E">
            <w:pPr>
              <w:rPr>
                <w:rFonts w:ascii="‚l‚r –¾’©"/>
              </w:rPr>
            </w:pPr>
          </w:p>
        </w:tc>
        <w:tc>
          <w:tcPr>
            <w:tcW w:w="347" w:type="dxa"/>
          </w:tcPr>
          <w:p w14:paraId="099342B6" w14:textId="77777777" w:rsidR="0090589E" w:rsidRDefault="0090589E">
            <w:pPr>
              <w:rPr>
                <w:rFonts w:ascii="‚l‚r –¾’©"/>
              </w:rPr>
            </w:pPr>
          </w:p>
        </w:tc>
        <w:tc>
          <w:tcPr>
            <w:tcW w:w="1441" w:type="dxa"/>
          </w:tcPr>
          <w:p w14:paraId="717304C0" w14:textId="77777777" w:rsidR="0090589E" w:rsidRDefault="0090589E">
            <w:pPr>
              <w:rPr>
                <w:rFonts w:ascii="‚l‚r –¾’©"/>
              </w:rPr>
            </w:pPr>
          </w:p>
        </w:tc>
        <w:tc>
          <w:tcPr>
            <w:tcW w:w="1441" w:type="dxa"/>
          </w:tcPr>
          <w:p w14:paraId="648A2246" w14:textId="77777777" w:rsidR="0090589E" w:rsidRDefault="0090589E">
            <w:pPr>
              <w:rPr>
                <w:rFonts w:ascii="‚l‚r –¾’©"/>
              </w:rPr>
            </w:pPr>
          </w:p>
        </w:tc>
        <w:tc>
          <w:tcPr>
            <w:tcW w:w="1441" w:type="dxa"/>
          </w:tcPr>
          <w:p w14:paraId="2251C042" w14:textId="77777777" w:rsidR="0090589E" w:rsidRDefault="0090589E">
            <w:pPr>
              <w:rPr>
                <w:rFonts w:ascii="‚l‚r –¾’©"/>
              </w:rPr>
            </w:pPr>
          </w:p>
        </w:tc>
        <w:tc>
          <w:tcPr>
            <w:tcW w:w="1442" w:type="dxa"/>
          </w:tcPr>
          <w:p w14:paraId="35495BE0" w14:textId="77777777" w:rsidR="0090589E" w:rsidRDefault="0090589E">
            <w:pPr>
              <w:rPr>
                <w:rFonts w:ascii="‚l‚r –¾’©"/>
              </w:rPr>
            </w:pPr>
          </w:p>
        </w:tc>
      </w:tr>
      <w:tr w:rsidR="0090589E" w14:paraId="483D4E97" w14:textId="77777777" w:rsidTr="58FE6713">
        <w:tc>
          <w:tcPr>
            <w:tcW w:w="1417" w:type="dxa"/>
            <w:vMerge/>
          </w:tcPr>
          <w:p w14:paraId="3FC14280" w14:textId="77777777" w:rsidR="0090589E" w:rsidRDefault="0090589E">
            <w:pPr>
              <w:rPr>
                <w:rFonts w:ascii="‚l‚r –¾’©"/>
              </w:rPr>
            </w:pPr>
          </w:p>
        </w:tc>
        <w:tc>
          <w:tcPr>
            <w:tcW w:w="426" w:type="dxa"/>
          </w:tcPr>
          <w:p w14:paraId="74210CD3" w14:textId="77777777" w:rsidR="0090589E" w:rsidRDefault="0090589E">
            <w:pPr>
              <w:rPr>
                <w:rFonts w:ascii="‚l‚r –¾’©"/>
              </w:rPr>
            </w:pPr>
            <w:r>
              <w:rPr>
                <w:rFonts w:ascii="‚l‚r –¾’©" w:hint="eastAsia"/>
              </w:rPr>
              <w:t>Ｅ</w:t>
            </w:r>
          </w:p>
        </w:tc>
        <w:tc>
          <w:tcPr>
            <w:tcW w:w="2535" w:type="dxa"/>
          </w:tcPr>
          <w:p w14:paraId="32F6032C" w14:textId="77777777" w:rsidR="0090589E" w:rsidRDefault="0090589E">
            <w:pPr>
              <w:rPr>
                <w:rFonts w:ascii="‚l‚r –¾’©"/>
              </w:rPr>
            </w:pPr>
          </w:p>
        </w:tc>
        <w:tc>
          <w:tcPr>
            <w:tcW w:w="347" w:type="dxa"/>
          </w:tcPr>
          <w:p w14:paraId="22E48707" w14:textId="77777777" w:rsidR="0090589E" w:rsidRDefault="0090589E">
            <w:pPr>
              <w:rPr>
                <w:rFonts w:ascii="‚l‚r –¾’©"/>
              </w:rPr>
            </w:pPr>
          </w:p>
        </w:tc>
        <w:tc>
          <w:tcPr>
            <w:tcW w:w="1441" w:type="dxa"/>
          </w:tcPr>
          <w:p w14:paraId="341CDB6E" w14:textId="77777777" w:rsidR="0090589E" w:rsidRDefault="0090589E">
            <w:pPr>
              <w:rPr>
                <w:rFonts w:ascii="‚l‚r –¾’©"/>
              </w:rPr>
            </w:pPr>
          </w:p>
        </w:tc>
        <w:tc>
          <w:tcPr>
            <w:tcW w:w="1441" w:type="dxa"/>
          </w:tcPr>
          <w:p w14:paraId="521AD42A" w14:textId="77777777" w:rsidR="0090589E" w:rsidRDefault="0090589E">
            <w:pPr>
              <w:rPr>
                <w:rFonts w:ascii="‚l‚r –¾’©"/>
              </w:rPr>
            </w:pPr>
          </w:p>
        </w:tc>
        <w:tc>
          <w:tcPr>
            <w:tcW w:w="1441" w:type="dxa"/>
          </w:tcPr>
          <w:p w14:paraId="6A4A3ADA" w14:textId="77777777" w:rsidR="0090589E" w:rsidRDefault="0090589E">
            <w:pPr>
              <w:rPr>
                <w:rFonts w:ascii="‚l‚r –¾’©"/>
              </w:rPr>
            </w:pPr>
          </w:p>
        </w:tc>
        <w:tc>
          <w:tcPr>
            <w:tcW w:w="1442" w:type="dxa"/>
          </w:tcPr>
          <w:p w14:paraId="3CC0B71B" w14:textId="77777777" w:rsidR="0090589E" w:rsidRDefault="0090589E">
            <w:pPr>
              <w:rPr>
                <w:rFonts w:ascii="‚l‚r –¾’©"/>
              </w:rPr>
            </w:pPr>
          </w:p>
        </w:tc>
      </w:tr>
      <w:tr w:rsidR="0090589E" w14:paraId="3D2F974F" w14:textId="77777777" w:rsidTr="58FE6713">
        <w:tc>
          <w:tcPr>
            <w:tcW w:w="1417" w:type="dxa"/>
          </w:tcPr>
          <w:p w14:paraId="72FCD124" w14:textId="77777777" w:rsidR="0090589E" w:rsidRDefault="0090589E">
            <w:pPr>
              <w:rPr>
                <w:rFonts w:ascii="‚l‚r –¾’©"/>
              </w:rPr>
            </w:pPr>
            <w:r>
              <w:rPr>
                <w:rFonts w:ascii="‚l‚r –¾’©" w:hint="eastAsia"/>
              </w:rPr>
              <w:t>再委託先</w:t>
            </w:r>
          </w:p>
        </w:tc>
        <w:tc>
          <w:tcPr>
            <w:tcW w:w="426" w:type="dxa"/>
          </w:tcPr>
          <w:p w14:paraId="67F04D8F" w14:textId="77777777" w:rsidR="0090589E" w:rsidRDefault="0090589E">
            <w:pPr>
              <w:rPr>
                <w:rFonts w:ascii="‚l‚r –¾’©"/>
              </w:rPr>
            </w:pPr>
            <w:r>
              <w:rPr>
                <w:rFonts w:ascii="‚l‚r –¾’©" w:hint="eastAsia"/>
              </w:rPr>
              <w:t>Ｆ</w:t>
            </w:r>
          </w:p>
        </w:tc>
        <w:tc>
          <w:tcPr>
            <w:tcW w:w="2535" w:type="dxa"/>
          </w:tcPr>
          <w:p w14:paraId="08DC4DFB" w14:textId="77777777" w:rsidR="0090589E" w:rsidRDefault="0090589E">
            <w:pPr>
              <w:rPr>
                <w:rFonts w:ascii="‚l‚r –¾’©"/>
              </w:rPr>
            </w:pPr>
          </w:p>
        </w:tc>
        <w:tc>
          <w:tcPr>
            <w:tcW w:w="347" w:type="dxa"/>
          </w:tcPr>
          <w:p w14:paraId="06A8404C" w14:textId="77777777" w:rsidR="0090589E" w:rsidRDefault="0090589E">
            <w:pPr>
              <w:rPr>
                <w:rFonts w:ascii="‚l‚r –¾’©"/>
              </w:rPr>
            </w:pPr>
          </w:p>
        </w:tc>
        <w:tc>
          <w:tcPr>
            <w:tcW w:w="1441" w:type="dxa"/>
          </w:tcPr>
          <w:p w14:paraId="7FB75A3B" w14:textId="77777777" w:rsidR="0090589E" w:rsidRDefault="0090589E">
            <w:pPr>
              <w:rPr>
                <w:rFonts w:ascii="‚l‚r –¾’©"/>
              </w:rPr>
            </w:pPr>
          </w:p>
        </w:tc>
        <w:tc>
          <w:tcPr>
            <w:tcW w:w="1441" w:type="dxa"/>
          </w:tcPr>
          <w:p w14:paraId="380D733C" w14:textId="77777777" w:rsidR="0090589E" w:rsidRDefault="0090589E">
            <w:pPr>
              <w:rPr>
                <w:rFonts w:ascii="‚l‚r –¾’©"/>
              </w:rPr>
            </w:pPr>
          </w:p>
        </w:tc>
        <w:tc>
          <w:tcPr>
            <w:tcW w:w="1441" w:type="dxa"/>
          </w:tcPr>
          <w:p w14:paraId="770A8A8D" w14:textId="77777777" w:rsidR="0090589E" w:rsidRDefault="0090589E">
            <w:pPr>
              <w:rPr>
                <w:rFonts w:ascii="‚l‚r –¾’©"/>
              </w:rPr>
            </w:pPr>
          </w:p>
        </w:tc>
        <w:tc>
          <w:tcPr>
            <w:tcW w:w="1442" w:type="dxa"/>
          </w:tcPr>
          <w:p w14:paraId="6A72478B" w14:textId="77777777" w:rsidR="0090589E" w:rsidRDefault="0090589E">
            <w:pPr>
              <w:rPr>
                <w:rFonts w:ascii="‚l‚r –¾’©"/>
              </w:rPr>
            </w:pPr>
          </w:p>
        </w:tc>
      </w:tr>
    </w:tbl>
    <w:p w14:paraId="65CC762F" w14:textId="77777777" w:rsidR="0090589E" w:rsidRDefault="0090589E" w:rsidP="0090589E">
      <w:pPr>
        <w:rPr>
          <w:rFonts w:ascii="‚l‚r –¾’©"/>
        </w:rPr>
      </w:pPr>
    </w:p>
    <w:p w14:paraId="6FDEC3A9" w14:textId="77777777" w:rsidR="0090589E" w:rsidRPr="00630475" w:rsidRDefault="0090589E" w:rsidP="0090589E">
      <w:pPr>
        <w:rPr>
          <w:rFonts w:ascii="‚l‚r –¾’©"/>
          <w:sz w:val="18"/>
          <w:szCs w:val="18"/>
        </w:rPr>
      </w:pPr>
      <w:r w:rsidRPr="00630475">
        <w:rPr>
          <w:rFonts w:ascii="‚l‚r –¾’©" w:hint="eastAsia"/>
          <w:sz w:val="18"/>
          <w:szCs w:val="18"/>
        </w:rPr>
        <w:t>（※１）受託事業者としての情報取扱の全ての責任を有する者。必ず明記すること。</w:t>
      </w:r>
    </w:p>
    <w:p w14:paraId="50051B63" w14:textId="77777777" w:rsidR="0090589E" w:rsidRPr="00630475" w:rsidRDefault="0090589E" w:rsidP="0090589E">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6EF87B81" w14:textId="77777777" w:rsidR="0090589E" w:rsidRPr="00630475" w:rsidRDefault="0090589E" w:rsidP="0090589E">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4DA6FC33" w14:textId="77777777" w:rsidR="0090589E" w:rsidRDefault="0090589E" w:rsidP="0090589E">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1A25FF94" w14:textId="77777777" w:rsidR="0090589E" w:rsidRPr="00630475" w:rsidRDefault="0090589E" w:rsidP="0090589E">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3ECA9C72" w14:textId="77777777" w:rsidR="0090589E" w:rsidRDefault="0090589E" w:rsidP="0090589E">
      <w:pPr>
        <w:rPr>
          <w:rFonts w:ascii="‚l‚r –¾’©"/>
          <w:szCs w:val="22"/>
        </w:rPr>
      </w:pPr>
    </w:p>
    <w:p w14:paraId="7DE0866B" w14:textId="77777777" w:rsidR="0090589E" w:rsidRPr="00387251" w:rsidRDefault="0090589E" w:rsidP="0090589E">
      <w:pPr>
        <w:rPr>
          <w:rFonts w:ascii="‚l‚r –¾’©"/>
          <w:szCs w:val="22"/>
        </w:rPr>
      </w:pPr>
      <w:r>
        <w:rPr>
          <w:rFonts w:ascii="‚l‚r –¾’©" w:hint="eastAsia"/>
          <w:szCs w:val="22"/>
        </w:rPr>
        <w:t>②情報管理体制図</w:t>
      </w:r>
    </w:p>
    <w:p w14:paraId="2991C23D" w14:textId="77777777" w:rsidR="0090589E" w:rsidRDefault="0090589E" w:rsidP="0090589E">
      <w:pPr>
        <w:rPr>
          <w:rFonts w:ascii="‚l‚r –¾’©"/>
        </w:rPr>
      </w:pPr>
      <w:r>
        <w:rPr>
          <w:rFonts w:ascii="‚l‚r –¾’©" w:hint="eastAsia"/>
          <w:noProof/>
        </w:rPr>
        <mc:AlternateContent>
          <mc:Choice Requires="wps">
            <w:drawing>
              <wp:anchor distT="0" distB="0" distL="114300" distR="114300" simplePos="0" relativeHeight="251658242" behindDoc="0" locked="0" layoutInCell="1" allowOverlap="1" wp14:anchorId="4ABDA857" wp14:editId="68EFFB7A">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5BB128" w14:textId="77777777" w:rsidR="0090589E" w:rsidRPr="00D4044B" w:rsidRDefault="0090589E" w:rsidP="0090589E">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DA857"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Z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0sDWrGmy2Ux40jDrrh8JavFT7YA/NhwxxOA84NTnh4wkNqaAoKPUVJBe7X&#10;e/dRH5sUpZQ0OF0F9T/3zAlK9DeD7fsln83iOCZmdnU9RcadS7bnErOvV4BdkOMusTyRUT/ogZQO&#10;6ldcBMvoFUXMcPRdUB7cwKxCN/W4SrhYLpMajqBl4cE8Wx7BY51jQ760r8zZvmsD9vsjDJPI5m+a&#10;t9ONlgaW+wBSpc4+1bV/ARzf1Er9qon74ZxPWqeF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LsueGXoCAABY&#10;BQAADgAAAAAAAAAAAAAAAAAuAgAAZHJzL2Uyb0RvYy54bWxQSwECLQAUAAYACAAAACEAjzIj4uEA&#10;AAAIAQAADwAAAAAAAAAAAAAAAADUBAAAZHJzL2Rvd25yZXYueG1sUEsFBgAAAAAEAAQA8wAAAOIF&#10;AAAAAA==&#10;" fillcolor="white [3212]" strokecolor="#243f60 [1604]" strokeweight="2pt">
                <v:textbox>
                  <w:txbxContent>
                    <w:p w14:paraId="765BB128" w14:textId="77777777" w:rsidR="0090589E" w:rsidRPr="00D4044B" w:rsidRDefault="0090589E" w:rsidP="0090589E">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57D5724E" w14:textId="77777777" w:rsidR="0090589E" w:rsidRDefault="0090589E" w:rsidP="0090589E">
      <w:pPr>
        <w:rPr>
          <w:rFonts w:ascii="‚l‚r –¾’©"/>
        </w:rPr>
      </w:pPr>
      <w:r>
        <w:rPr>
          <w:rFonts w:ascii="‚l‚r –¾’©" w:hint="eastAsia"/>
          <w:noProof/>
        </w:rPr>
        <mc:AlternateContent>
          <mc:Choice Requires="wps">
            <w:drawing>
              <wp:anchor distT="0" distB="0" distL="114300" distR="114300" simplePos="0" relativeHeight="251658240" behindDoc="0" locked="0" layoutInCell="1" allowOverlap="1" wp14:anchorId="598F6A69" wp14:editId="6DF217FB">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A84B82" w14:textId="77777777" w:rsidR="0090589E" w:rsidRPr="00D4044B" w:rsidRDefault="0090589E" w:rsidP="009058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F6A69"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DbAIAAC8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GBl3NlDu18gQetV7J29quohb4cNaIMmcLo9GN9zTRxtoCw6DxVkF+Puj/RhP6iMvZy2NTcH9&#10;r61AxZn5YUmX59P5PM5ZWszzbzNa4GvP5rXHbpsroIub0iPhZDJjfDAHUyM0zzThq1iVXMJKql3w&#10;cDCvQj/M9EJItVqlIJosJ8KtfXQyQkeWo8yeumeBbtBiIBnfwWHAxOKNJPvYmGlhtQ2g66TXI6sD&#10;/zSVSUjDCxLH/vU6RR3fueUf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pQhvw2wCAAAvBQAADgAAAAAAAAAAAAAAAAAu&#10;AgAAZHJzL2Uyb0RvYy54bWxQSwECLQAUAAYACAAAACEA/kGXWN0AAAAJAQAADwAAAAAAAAAAAAAA&#10;AADGBAAAZHJzL2Rvd25yZXYueG1sUEsFBgAAAAAEAAQA8wAAANAFAAAAAA==&#10;" filled="f" strokecolor="#243f60 [1604]" strokeweight="2pt">
                <v:textbox>
                  <w:txbxContent>
                    <w:p w14:paraId="36A84B82" w14:textId="77777777" w:rsidR="0090589E" w:rsidRPr="00D4044B" w:rsidRDefault="0090589E" w:rsidP="0090589E"/>
                  </w:txbxContent>
                </v:textbox>
              </v:rect>
            </w:pict>
          </mc:Fallback>
        </mc:AlternateContent>
      </w:r>
      <w:r>
        <w:rPr>
          <w:rFonts w:ascii="‚l‚r –¾’©" w:hint="eastAsia"/>
          <w:noProof/>
        </w:rPr>
        <w:drawing>
          <wp:anchor distT="0" distB="0" distL="114300" distR="114300" simplePos="0" relativeHeight="251658241" behindDoc="0" locked="0" layoutInCell="1" allowOverlap="1" wp14:anchorId="7B8EF037" wp14:editId="35A26DE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28EF380" w14:textId="77777777" w:rsidR="0090589E" w:rsidRDefault="0090589E" w:rsidP="0090589E">
      <w:pPr>
        <w:rPr>
          <w:rFonts w:ascii="‚l‚r –¾’©"/>
        </w:rPr>
      </w:pPr>
    </w:p>
    <w:p w14:paraId="3120552F" w14:textId="77777777" w:rsidR="0090589E" w:rsidRDefault="0090589E" w:rsidP="0090589E">
      <w:pPr>
        <w:rPr>
          <w:rFonts w:ascii="‚l‚r –¾’©"/>
        </w:rPr>
      </w:pPr>
    </w:p>
    <w:p w14:paraId="4070C431" w14:textId="77777777" w:rsidR="0090589E" w:rsidRDefault="0090589E" w:rsidP="0090589E">
      <w:pPr>
        <w:rPr>
          <w:rFonts w:ascii="‚l‚r –¾’©"/>
        </w:rPr>
      </w:pPr>
    </w:p>
    <w:p w14:paraId="412356A8" w14:textId="77777777" w:rsidR="0090589E" w:rsidRDefault="0090589E" w:rsidP="0090589E">
      <w:pPr>
        <w:rPr>
          <w:rFonts w:ascii="‚l‚r –¾’©"/>
        </w:rPr>
      </w:pPr>
    </w:p>
    <w:p w14:paraId="03C0301E" w14:textId="77777777" w:rsidR="0090589E" w:rsidRDefault="0090589E" w:rsidP="0090589E">
      <w:pPr>
        <w:rPr>
          <w:rFonts w:ascii="‚l‚r –¾’©"/>
        </w:rPr>
      </w:pPr>
    </w:p>
    <w:p w14:paraId="7F02B481" w14:textId="77777777" w:rsidR="0090589E" w:rsidRDefault="0090589E" w:rsidP="0090589E">
      <w:pPr>
        <w:rPr>
          <w:rFonts w:ascii="‚l‚r –¾’©"/>
        </w:rPr>
      </w:pPr>
    </w:p>
    <w:p w14:paraId="25D3AF40" w14:textId="77777777" w:rsidR="0090589E" w:rsidRDefault="0090589E" w:rsidP="0090589E">
      <w:pPr>
        <w:rPr>
          <w:rFonts w:ascii="‚l‚r –¾’©"/>
        </w:rPr>
      </w:pPr>
    </w:p>
    <w:p w14:paraId="44F703CA" w14:textId="77777777" w:rsidR="0090589E" w:rsidRDefault="0090589E" w:rsidP="0090589E">
      <w:pPr>
        <w:rPr>
          <w:rFonts w:ascii="‚l‚r –¾’©"/>
        </w:rPr>
      </w:pPr>
    </w:p>
    <w:p w14:paraId="5359388B" w14:textId="77777777" w:rsidR="0090589E" w:rsidRDefault="0090589E" w:rsidP="0090589E">
      <w:pPr>
        <w:rPr>
          <w:rFonts w:ascii="‚l‚r –¾’©"/>
        </w:rPr>
      </w:pPr>
    </w:p>
    <w:p w14:paraId="20DB165F" w14:textId="77777777" w:rsidR="0090589E" w:rsidRDefault="0090589E" w:rsidP="0090589E">
      <w:pPr>
        <w:rPr>
          <w:rFonts w:ascii="‚l‚r –¾’©"/>
        </w:rPr>
      </w:pPr>
    </w:p>
    <w:p w14:paraId="0FF6073E" w14:textId="77777777" w:rsidR="0090589E" w:rsidRPr="00105406" w:rsidRDefault="0090589E" w:rsidP="0090589E">
      <w:pPr>
        <w:rPr>
          <w:rFonts w:ascii="‚l‚r –¾’©"/>
        </w:rPr>
      </w:pPr>
    </w:p>
    <w:p w14:paraId="6C8088FF" w14:textId="77777777" w:rsidR="0090589E" w:rsidRPr="00D03637" w:rsidRDefault="0090589E" w:rsidP="0090589E">
      <w:pPr>
        <w:rPr>
          <w:rFonts w:ascii="‚l‚r –¾’©"/>
        </w:rPr>
      </w:pPr>
      <w:r>
        <w:rPr>
          <w:rFonts w:ascii="‚l‚r –¾’©" w:hint="eastAsia"/>
        </w:rPr>
        <w:t>【情報管理体制</w:t>
      </w:r>
      <w:r w:rsidRPr="00D03637">
        <w:rPr>
          <w:rFonts w:ascii="‚l‚r –¾’©" w:hint="eastAsia"/>
        </w:rPr>
        <w:t>図に記載すべき事項】</w:t>
      </w:r>
    </w:p>
    <w:p w14:paraId="1A1496AD" w14:textId="77777777" w:rsidR="0090589E" w:rsidRDefault="0090589E" w:rsidP="0090589E">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22E51E07" w14:textId="77777777" w:rsidR="0090589E" w:rsidRPr="0088368A" w:rsidRDefault="0090589E" w:rsidP="0090589E">
      <w:pPr>
        <w:rPr>
          <w:rFonts w:ascii="‚l‚r –¾’©"/>
        </w:rPr>
      </w:pPr>
      <w:r>
        <w:rPr>
          <w:rFonts w:ascii="‚l‚r –¾’©" w:hint="eastAsia"/>
        </w:rPr>
        <w:t>・本事業の遂行のため最低限必要な範囲で情報取扱者を設定し記載すること。</w:t>
      </w:r>
    </w:p>
    <w:p w14:paraId="3793952F" w14:textId="2DB23074" w:rsidR="00254A86" w:rsidRPr="00845BEC" w:rsidRDefault="00254A86" w:rsidP="7E887DFB">
      <w:pPr>
        <w:widowControl/>
        <w:ind w:left="-20" w:right="-20"/>
        <w:jc w:val="center"/>
        <w:rPr>
          <w:rFonts w:ascii="ＭＳ 明朝" w:hAnsi="ＭＳ 明朝"/>
        </w:rPr>
      </w:pPr>
      <w:r w:rsidRPr="00845BEC">
        <w:rPr>
          <w:rFonts w:ascii="ＭＳ 明朝" w:hAnsi="ＭＳ 明朝"/>
        </w:rPr>
        <w:br w:type="page"/>
      </w:r>
    </w:p>
    <w:p w14:paraId="4EA09AC2" w14:textId="77777777" w:rsidR="00992C8C" w:rsidRPr="00992C8C" w:rsidRDefault="66040B42" w:rsidP="00992C8C">
      <w:pPr>
        <w:pStyle w:val="paragraph"/>
        <w:spacing w:before="0" w:beforeAutospacing="0" w:after="0" w:afterAutospacing="0"/>
        <w:jc w:val="right"/>
        <w:textAlignment w:val="baseline"/>
        <w:rPr>
          <w:rFonts w:ascii="Meiryo UI" w:eastAsia="Meiryo UI" w:hAnsi="Meiryo UI"/>
          <w:sz w:val="18"/>
          <w:szCs w:val="18"/>
        </w:rPr>
      </w:pPr>
      <w:r w:rsidRPr="00845BEC">
        <w:rPr>
          <w:rFonts w:ascii="ＭＳ 明朝" w:eastAsia="ＭＳ 明朝" w:hAnsi="ＭＳ 明朝" w:cs="ＭＳ 明朝"/>
          <w:color w:val="000000" w:themeColor="text1"/>
        </w:rPr>
        <w:lastRenderedPageBreak/>
        <w:t xml:space="preserve">　　　　　　　　　　　　　　　　　　　　　　　　　　　　　　　　　</w:t>
      </w:r>
      <w:r w:rsidR="00992C8C" w:rsidRPr="00992C8C">
        <w:rPr>
          <w:rFonts w:ascii="ＭＳ 明朝" w:eastAsia="ＭＳ 明朝" w:hAnsi="ＭＳ 明朝" w:hint="eastAsia"/>
          <w:sz w:val="21"/>
          <w:szCs w:val="21"/>
        </w:rPr>
        <w:t>（別記） </w:t>
      </w:r>
    </w:p>
    <w:p w14:paraId="025DEE34" w14:textId="77777777" w:rsidR="00992C8C" w:rsidRPr="00992C8C" w:rsidRDefault="00992C8C" w:rsidP="00992C8C">
      <w:pPr>
        <w:widowControl/>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情報セキュリティに関する事項 </w:t>
      </w:r>
    </w:p>
    <w:p w14:paraId="6887FFAE"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468984B"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以下の事項について遵守すること。 </w:t>
      </w:r>
    </w:p>
    <w:p w14:paraId="7BA75D2B"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EAE3859"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【情報セキュリティ関連事項の確保体制および遵守状況の報告】 </w:t>
      </w:r>
    </w:p>
    <w:p w14:paraId="5CB4A6BE"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 受注者（委託契約の場合には、受託者。以下同じ。）は、契約締結後速やかに、情報セキュリティを確保するための体制並びに以下2)～17)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 </w:t>
      </w:r>
    </w:p>
    <w:p w14:paraId="196D9CE5" w14:textId="77777777" w:rsidR="00992C8C" w:rsidRPr="00992C8C" w:rsidRDefault="00992C8C" w:rsidP="00992C8C">
      <w:pPr>
        <w:widowControl/>
        <w:ind w:left="225" w:firstLine="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なお、報告の内容について、担当職員と受注者が協議し不十分であると認めた場合、受注者は、速やかに担当職員と協議し対策を講ずること。 </w:t>
      </w:r>
    </w:p>
    <w:p w14:paraId="1D28B6D0"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DFA1730"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【情報セキュリティ関連規程等の遵守】 </w:t>
      </w:r>
    </w:p>
    <w:p w14:paraId="3E586D2C"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2)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 </w:t>
      </w:r>
    </w:p>
    <w:p w14:paraId="6160F791"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006538F"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3)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 </w:t>
      </w:r>
    </w:p>
    <w:p w14:paraId="6DC085A4"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DD3C59D"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【情報セキュリティを確保するための体制】 </w:t>
      </w:r>
    </w:p>
    <w:p w14:paraId="1050D435"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4)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 </w:t>
      </w:r>
    </w:p>
    <w:p w14:paraId="07E9A343"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929090C"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5) 受注者は、本業務を再委託（業務の一部を第三者に委託することをいい、外注及び請負を含む。以下同じ。）する場合は、再委託されることにより生ずる脅威に対して情報セキュリティが十分に確保されるよう、1)から17)までの措置の実施を契約等により再委託先に担保させること。また、1)の確認書類には再委託先に係るものも含むこと。 </w:t>
      </w:r>
    </w:p>
    <w:p w14:paraId="264CE4AE"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 </w:t>
      </w:r>
    </w:p>
    <w:p w14:paraId="6EEDC073"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【情報の取扱い】 </w:t>
      </w:r>
    </w:p>
    <w:p w14:paraId="31FCE26E"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6)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 </w:t>
      </w:r>
    </w:p>
    <w:p w14:paraId="4D876A1B"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EFE66F9"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7)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t>
      </w:r>
    </w:p>
    <w:p w14:paraId="60C13E24"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079C331"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8)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 </w:t>
      </w:r>
    </w:p>
    <w:p w14:paraId="0A422005"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5D324FA"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9) 受注者は、契約期間中及び契約終了後においても、本業務に関して知り得た当省の業務上の内容について、他に漏らし、又は他の目的に利用してはならない。 </w:t>
      </w:r>
    </w:p>
    <w:p w14:paraId="303E5766" w14:textId="77777777" w:rsidR="00992C8C" w:rsidRPr="00992C8C" w:rsidRDefault="00992C8C" w:rsidP="00992C8C">
      <w:pPr>
        <w:widowControl/>
        <w:ind w:left="240" w:firstLine="21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t>
      </w:r>
    </w:p>
    <w:p w14:paraId="62ABAFF5"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F8A23EA"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【情報セキュリティに係る対策、教育、侵害時の対処】 </w:t>
      </w:r>
    </w:p>
    <w:p w14:paraId="2190C703"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10)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t>
      </w:r>
    </w:p>
    <w:p w14:paraId="4A2F936F"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E37DEE5"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11)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t>
      </w:r>
    </w:p>
    <w:p w14:paraId="606EBB4D"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3145716"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【クラウドサービス】 </w:t>
      </w:r>
    </w:p>
    <w:p w14:paraId="0E5D9FDE"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12) 受注者は、本業務を実施するに当たり、</w:t>
      </w:r>
      <w:r w:rsidRPr="00992C8C">
        <w:rPr>
          <w:rFonts w:ascii="ＭＳ 明朝" w:hAnsi="ＭＳ 明朝" w:cs="ＭＳ Ｐゴシック" w:hint="eastAsia"/>
          <w:kern w:val="0"/>
          <w:szCs w:val="21"/>
        </w:rPr>
        <w:t>民間事業者等が不特定多数の利用者に対して提供する、定型約款や利用規約等への同意のみで利用可能となるクラウドサービス</w:t>
      </w:r>
      <w:r w:rsidRPr="00992C8C">
        <w:rPr>
          <w:rFonts w:ascii="ＭＳ 明朝" w:hAnsi="ＭＳ 明朝" w:cs="ＭＳ Ｐゴシック" w:hint="eastAsia"/>
          <w:color w:val="000000"/>
          <w:kern w:val="0"/>
          <w:szCs w:val="21"/>
        </w:rPr>
        <w:t>を利用する場合には、これらのサービスで要機密情報を取り扱ってはならず、2)</w:t>
      </w:r>
      <w:r w:rsidRPr="00992C8C">
        <w:rPr>
          <w:rFonts w:ascii="ＭＳ 明朝" w:hAnsi="ＭＳ 明朝" w:cs="ＭＳ Ｐゴシック" w:hint="eastAsia"/>
          <w:kern w:val="0"/>
          <w:szCs w:val="21"/>
        </w:rPr>
        <w:t>に掲げる規程等で定める</w:t>
      </w:r>
      <w:r w:rsidRPr="00992C8C">
        <w:rPr>
          <w:rFonts w:ascii="ＭＳ 明朝" w:hAnsi="ＭＳ 明朝" w:cs="ＭＳ Ｐゴシック" w:hint="eastAsia"/>
          <w:color w:val="000000"/>
          <w:kern w:val="0"/>
          <w:szCs w:val="21"/>
        </w:rPr>
        <w:t>不正アクセス対策を実施するなど規程等を遵守すること。 </w:t>
      </w:r>
    </w:p>
    <w:p w14:paraId="38CAB5F4"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 </w:t>
      </w:r>
    </w:p>
    <w:p w14:paraId="53B33538"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13) 受注者は、本業務を実施するに当たり、利用において要機密情報を取り扱うものとして</w:t>
      </w:r>
      <w:r w:rsidRPr="00992C8C">
        <w:rPr>
          <w:rFonts w:ascii="ＭＳ 明朝" w:hAnsi="ＭＳ 明朝" w:cs="ＭＳ Ｐゴシック" w:hint="eastAsia"/>
          <w:kern w:val="0"/>
          <w:szCs w:val="21"/>
        </w:rPr>
        <w:t>クラウドサービスを調達する際は、「政府情報システムのためのセキュリティ評価制度（ISMAP）」のISMAPクラウドサービスリスト又はISMAP-LIUクラウドサービスリストから調達することを原則とすること。 </w:t>
      </w:r>
    </w:p>
    <w:p w14:paraId="1D0D8E8C"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C22453C"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14)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p w14:paraId="39C6E75D"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EA6A916"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【セキュアな情報システム（外部公開ウェブサイトを含む）の構築・運用】 </w:t>
      </w:r>
    </w:p>
    <w:p w14:paraId="7AB183B6"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15)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t>
      </w:r>
    </w:p>
    <w:p w14:paraId="0716CB57"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10838394"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05B765F"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6FD8D76D"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CCD6449"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 </w:t>
      </w:r>
    </w:p>
    <w:p w14:paraId="1E8D2FBF"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（a）不正プログラム対策ソフトウェア等が常に最新の状態となるように構成すること。 </w:t>
      </w:r>
    </w:p>
    <w:p w14:paraId="296D632B"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（b）不正プログラム対策ソフトウェア等に定義ファイルを用いる場合、その定義ファイルが常に最新の状態となるように構成すること。 </w:t>
      </w:r>
    </w:p>
    <w:p w14:paraId="6482259C"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（c）不正プログラム対策ソフトウェア等の設定変更権限については、システム管理者が一括管理し、システム利用者に当該権限を付与しないこと。 </w:t>
      </w:r>
    </w:p>
    <w:p w14:paraId="6FE9CC54"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（d）不正プログラム対策ソフトウェア等を定期的に全てのファイルを対象としたスキャンを実施するように構成すること。 </w:t>
      </w:r>
    </w:p>
    <w:p w14:paraId="7750999D"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（e）EDRソフトウェア等を利用し、端末やサーバ装置（エンドポイント）の活動を監視し、感染したおそれのある装置を早期にネットワークから切り離す機能の導入を検討すること。 </w:t>
      </w:r>
    </w:p>
    <w:p w14:paraId="6A2219D6"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946260C"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32E6523"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35EAD432"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 </w:t>
      </w:r>
    </w:p>
    <w:p w14:paraId="0CDB4BE6"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53FB5FD7"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D98982A"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12127407"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8F9F241"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⑦ウェブサイト又は電子メール送受信機能を含むシステム等の当省外向けシステムを構築又は運用する場合には、政府機関のドメインであることが保証されるドメイン名「.go.jp」を使用すること。 </w:t>
      </w:r>
    </w:p>
    <w:p w14:paraId="57CF8CEA"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05DDD06"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⑧外部に公開するウェブサイトを構築又は運用する場合には、以下の対策を実施すること。 </w:t>
      </w:r>
    </w:p>
    <w:p w14:paraId="3BF51E39" w14:textId="77777777" w:rsidR="00992C8C" w:rsidRPr="00992C8C" w:rsidRDefault="00992C8C" w:rsidP="00992C8C">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・サービス開始前および、運用中においては年１回以上、ポートスキャン、脆弱性検査を含むプラットフォーム診断を実施し、脆弱性を検出した場合には必要な対策を実施すること。 </w:t>
      </w:r>
    </w:p>
    <w:p w14:paraId="459551E4" w14:textId="77777777" w:rsidR="00992C8C" w:rsidRPr="00992C8C" w:rsidRDefault="00992C8C" w:rsidP="00992C8C">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0C7361DC"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 </w:t>
      </w:r>
    </w:p>
    <w:p w14:paraId="417DFA15"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8EFC435"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4146F128"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99E6572"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【アプリケーション・コンテンツの情報セキュリティ対策】 </w:t>
      </w:r>
    </w:p>
    <w:p w14:paraId="2CA69F0E"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16) 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t>
      </w:r>
    </w:p>
    <w:p w14:paraId="0F30B15C"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①提供するアプリケーション・コンテンツが不正プログラムを含まないこと。また、そのために以下を含む対策を行うこと。 </w:t>
      </w:r>
    </w:p>
    <w:p w14:paraId="5A10BEA8"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（a）アプリケーション・コンテンツを提供する前に、不正プログラム対策ソフトウェアを用いてスキャンを行い、不正プログラムが含まれていないことを確認すること。 </w:t>
      </w:r>
    </w:p>
    <w:p w14:paraId="4F6F21A0"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（b）アプリケーションプログラムを提供する場合には、当該アプリケーションの仕様に反するプログラムコードが含まれていないことを確認すること。 </w:t>
      </w:r>
    </w:p>
    <w:p w14:paraId="7569D4DB"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7817DEAD"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6C67C46"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②提供するアプリケーション・コンテンツが脆弱性を含まないこと。 </w:t>
      </w:r>
    </w:p>
    <w:p w14:paraId="479A52C9"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666BC32"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③実行プログラムの形式以外にコンテンツを提供する手段がない場合を除き、実行プログラム形式でコンテンツを提供しないこと。 </w:t>
      </w:r>
    </w:p>
    <w:p w14:paraId="2E4E6F1B"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2092758"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043707DB"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E350877"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6392A800"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C4401FD"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280CEF4C"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3450CC8"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17) 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t>
      </w:r>
    </w:p>
    <w:p w14:paraId="5B0803C9"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D861986"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C8E0BE8" w14:textId="77777777" w:rsidR="00992C8C" w:rsidRPr="00992C8C" w:rsidRDefault="00992C8C" w:rsidP="00992C8C">
      <w:pPr>
        <w:widowControl/>
        <w:jc w:val="left"/>
        <w:textAlignment w:val="baseline"/>
        <w:rPr>
          <w:rFonts w:ascii="Meiryo UI" w:eastAsia="Meiryo UI" w:hAnsi="Meiryo UI" w:cs="ＭＳ Ｐゴシック"/>
          <w:kern w:val="0"/>
          <w:sz w:val="18"/>
          <w:szCs w:val="18"/>
        </w:rPr>
      </w:pPr>
      <w:r w:rsidRPr="00992C8C">
        <w:rPr>
          <w:rFonts w:ascii="ＭＳ ゴシック" w:eastAsia="ＭＳ ゴシック" w:hAnsi="ＭＳ ゴシック" w:cs="ＭＳ Ｐゴシック" w:hint="eastAsia"/>
          <w:color w:val="000000"/>
          <w:kern w:val="0"/>
          <w:sz w:val="22"/>
          <w:szCs w:val="22"/>
        </w:rPr>
        <w:t> </w:t>
      </w:r>
    </w:p>
    <w:p w14:paraId="5EDC2EC1" w14:textId="77777777" w:rsidR="00992C8C" w:rsidRDefault="00992C8C">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br w:type="page"/>
      </w:r>
    </w:p>
    <w:p w14:paraId="706BC880" w14:textId="75FF513B" w:rsidR="00992C8C" w:rsidRPr="00992C8C" w:rsidRDefault="00992C8C" w:rsidP="00992C8C">
      <w:pPr>
        <w:widowControl/>
        <w:jc w:val="righ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lastRenderedPageBreak/>
        <w:t>別紙 </w:t>
      </w:r>
    </w:p>
    <w:p w14:paraId="71F7D533" w14:textId="77777777" w:rsidR="00992C8C" w:rsidRPr="00992C8C" w:rsidRDefault="00992C8C" w:rsidP="00992C8C">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4BBB0BB9" w14:textId="77777777" w:rsidR="00992C8C" w:rsidRPr="00992C8C" w:rsidRDefault="00992C8C" w:rsidP="00992C8C">
      <w:pPr>
        <w:widowControl/>
        <w:jc w:val="righ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令和</w:t>
      </w:r>
      <w:r w:rsidRPr="00992C8C">
        <w:rPr>
          <w:rFonts w:ascii="?l?r ??fc" w:eastAsia="Meiryo UI" w:hAnsi="?l?r ??fc" w:cs="ＭＳ Ｐゴシック"/>
          <w:color w:val="000000"/>
          <w:kern w:val="0"/>
          <w:sz w:val="18"/>
          <w:szCs w:val="18"/>
        </w:rPr>
        <w:t xml:space="preserve">    </w:t>
      </w:r>
      <w:r w:rsidRPr="00992C8C">
        <w:rPr>
          <w:rFonts w:ascii="ＭＳ 明朝" w:hAnsi="ＭＳ 明朝" w:cs="ＭＳ Ｐゴシック" w:hint="eastAsia"/>
          <w:color w:val="000000"/>
          <w:kern w:val="0"/>
          <w:sz w:val="18"/>
          <w:szCs w:val="18"/>
        </w:rPr>
        <w:t>年</w:t>
      </w:r>
      <w:r w:rsidRPr="00992C8C">
        <w:rPr>
          <w:rFonts w:ascii="?l?r ??fc" w:eastAsia="Meiryo UI" w:hAnsi="?l?r ??fc" w:cs="ＭＳ Ｐゴシック"/>
          <w:color w:val="000000"/>
          <w:kern w:val="0"/>
          <w:sz w:val="18"/>
          <w:szCs w:val="18"/>
        </w:rPr>
        <w:t xml:space="preserve">    </w:t>
      </w:r>
      <w:r w:rsidRPr="00992C8C">
        <w:rPr>
          <w:rFonts w:ascii="ＭＳ 明朝" w:hAnsi="ＭＳ 明朝" w:cs="ＭＳ Ｐゴシック" w:hint="eastAsia"/>
          <w:color w:val="000000"/>
          <w:kern w:val="0"/>
          <w:sz w:val="18"/>
          <w:szCs w:val="18"/>
        </w:rPr>
        <w:t>月</w:t>
      </w:r>
      <w:r w:rsidRPr="00992C8C">
        <w:rPr>
          <w:rFonts w:ascii="?l?r ??fc" w:eastAsia="Meiryo UI" w:hAnsi="?l?r ??fc" w:cs="ＭＳ Ｐゴシック"/>
          <w:color w:val="000000"/>
          <w:kern w:val="0"/>
          <w:sz w:val="18"/>
          <w:szCs w:val="18"/>
        </w:rPr>
        <w:t xml:space="preserve">     </w:t>
      </w:r>
      <w:r w:rsidRPr="00992C8C">
        <w:rPr>
          <w:rFonts w:ascii="ＭＳ 明朝" w:hAnsi="ＭＳ 明朝" w:cs="ＭＳ Ｐゴシック" w:hint="eastAsia"/>
          <w:color w:val="000000"/>
          <w:kern w:val="0"/>
          <w:sz w:val="18"/>
          <w:szCs w:val="18"/>
        </w:rPr>
        <w:t>日 </w:t>
      </w:r>
    </w:p>
    <w:p w14:paraId="61BD9E55" w14:textId="77777777" w:rsidR="00992C8C" w:rsidRPr="00992C8C" w:rsidRDefault="00992C8C" w:rsidP="00992C8C">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427012D2" w14:textId="77777777" w:rsidR="00992C8C" w:rsidRPr="00992C8C" w:rsidRDefault="00992C8C" w:rsidP="00992C8C">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経済産業省○○○課長　殿 </w:t>
      </w:r>
    </w:p>
    <w:p w14:paraId="608EEA5D" w14:textId="77777777" w:rsidR="00992C8C" w:rsidRPr="00992C8C" w:rsidRDefault="00992C8C" w:rsidP="00992C8C">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65C1D716" w14:textId="77777777" w:rsidR="00992C8C" w:rsidRPr="00992C8C" w:rsidRDefault="00992C8C" w:rsidP="00992C8C">
      <w:pPr>
        <w:widowControl/>
        <w:ind w:left="300" w:firstLine="504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住　　　　　所 </w:t>
      </w:r>
    </w:p>
    <w:p w14:paraId="58655702" w14:textId="77777777" w:rsidR="00992C8C" w:rsidRPr="00992C8C" w:rsidRDefault="00992C8C" w:rsidP="00992C8C">
      <w:pPr>
        <w:widowControl/>
        <w:ind w:left="300" w:firstLine="42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名　　　　　称 </w:t>
      </w:r>
    </w:p>
    <w:p w14:paraId="42C7D6C5" w14:textId="77777777" w:rsidR="00992C8C" w:rsidRPr="00992C8C" w:rsidRDefault="00992C8C" w:rsidP="00992C8C">
      <w:pPr>
        <w:widowControl/>
        <w:ind w:left="225" w:firstLine="31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代 表 者 氏 名 </w:t>
      </w:r>
    </w:p>
    <w:p w14:paraId="078724C1" w14:textId="77777777" w:rsidR="00992C8C" w:rsidRPr="00992C8C" w:rsidRDefault="00992C8C" w:rsidP="00992C8C">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6699A3C7" w14:textId="77777777" w:rsidR="00992C8C" w:rsidRPr="00992C8C" w:rsidRDefault="00992C8C" w:rsidP="00992C8C">
      <w:pPr>
        <w:widowControl/>
        <w:ind w:left="240" w:hanging="300"/>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情報セキュリティに関する事項の遵守の方法の実施状況報告書 </w:t>
      </w:r>
    </w:p>
    <w:p w14:paraId="2F2CF4D1" w14:textId="77777777" w:rsidR="00992C8C" w:rsidRPr="00992C8C" w:rsidRDefault="00992C8C" w:rsidP="00992C8C">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6AB8C280"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情報セキュリティに関する事項１）の規定に基づき、下記のとおり報告します。 </w:t>
      </w:r>
    </w:p>
    <w:p w14:paraId="4D0A9AC4"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2AE02B1E" w14:textId="77777777" w:rsidR="00992C8C" w:rsidRPr="00992C8C" w:rsidRDefault="00992C8C" w:rsidP="00992C8C">
      <w:pPr>
        <w:widowControl/>
        <w:jc w:val="center"/>
        <w:textAlignment w:val="baseline"/>
        <w:rPr>
          <w:rFonts w:ascii="Meiryo UI" w:eastAsia="Meiryo UI" w:hAnsi="Meiryo UI" w:cs="ＭＳ Ｐゴシック"/>
          <w:kern w:val="0"/>
          <w:sz w:val="18"/>
          <w:szCs w:val="18"/>
        </w:rPr>
      </w:pPr>
      <w:r w:rsidRPr="00992C8C">
        <w:rPr>
          <w:rFonts w:ascii="‚l‚r –¾’©" w:eastAsia="Meiryo UI" w:hAnsi="‚l‚r –¾’©" w:cs="ＭＳ Ｐゴシック"/>
          <w:kern w:val="0"/>
          <w:sz w:val="18"/>
          <w:szCs w:val="18"/>
        </w:rPr>
        <w:t>記</w:t>
      </w:r>
      <w:r w:rsidRPr="00992C8C">
        <w:rPr>
          <w:rFonts w:ascii="‚l‚r –¾’©" w:eastAsia="Meiryo UI" w:hAnsi="‚l‚r –¾’©" w:cs="ＭＳ Ｐゴシック"/>
          <w:kern w:val="0"/>
          <w:sz w:val="18"/>
          <w:szCs w:val="18"/>
        </w:rPr>
        <w:t> </w:t>
      </w:r>
    </w:p>
    <w:p w14:paraId="74E2F689" w14:textId="77777777" w:rsidR="00992C8C" w:rsidRPr="00992C8C" w:rsidRDefault="00992C8C" w:rsidP="00992C8C">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4218E167"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１．</w:t>
      </w:r>
      <w:r w:rsidRPr="00992C8C">
        <w:rPr>
          <w:rFonts w:ascii="ＭＳ 明朝" w:hAnsi="ＭＳ 明朝" w:cs="ＭＳ Ｐゴシック" w:hint="eastAsia"/>
          <w:color w:val="000000"/>
          <w:kern w:val="0"/>
          <w:sz w:val="18"/>
          <w:szCs w:val="18"/>
        </w:rPr>
        <w:t>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8025"/>
      </w:tblGrid>
      <w:tr w:rsidR="00992C8C" w:rsidRPr="00992C8C" w14:paraId="5FECF8E0" w14:textId="77777777" w:rsidTr="00992C8C">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F8BFB2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契約締結日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482F76CA"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65E02DD4" w14:textId="77777777" w:rsidTr="00992C8C">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1148CE2"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契約件名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2C6D75F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7E5389F3"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bl>
    <w:p w14:paraId="644B1646" w14:textId="77777777" w:rsidR="00992C8C" w:rsidRPr="00992C8C" w:rsidRDefault="00992C8C" w:rsidP="00992C8C">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2FA269BA"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２．報告事項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6975"/>
        <w:gridCol w:w="945"/>
      </w:tblGrid>
      <w:tr w:rsidR="00992C8C" w:rsidRPr="00992C8C" w14:paraId="28D05AC4" w14:textId="77777777" w:rsidTr="00992C8C">
        <w:trPr>
          <w:trHeight w:val="25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4BEC670" w14:textId="77777777" w:rsidR="00992C8C" w:rsidRPr="00992C8C" w:rsidRDefault="00992C8C" w:rsidP="00992C8C">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項目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5CF5D34" w14:textId="77777777" w:rsidR="00992C8C" w:rsidRPr="00992C8C" w:rsidRDefault="00992C8C" w:rsidP="00992C8C">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確認事項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F37554E" w14:textId="77777777" w:rsidR="00992C8C" w:rsidRPr="00992C8C" w:rsidRDefault="00992C8C" w:rsidP="00992C8C">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実施状況 </w:t>
            </w:r>
          </w:p>
        </w:tc>
      </w:tr>
      <w:tr w:rsidR="00992C8C" w:rsidRPr="00992C8C" w14:paraId="0B1EFD28"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C36EB57"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1EF5627"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5C8DF13"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622ABA0"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34A5D2F3"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EE2ADD0"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932ECF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1B88E00"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02C758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73E4AFFA"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89A875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B483236"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BBB0E44"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21F3FF0"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7A7BA689"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7400933"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EADBB46"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9F64CCA"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8ECAB7E"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57B36DCD" w14:textId="77777777" w:rsidTr="00992C8C">
        <w:trPr>
          <w:trHeight w:val="4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4B0C496"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情報セキュリティに関する事項 </w:t>
            </w:r>
          </w:p>
          <w:p w14:paraId="3C72A135"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49F4BB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 </w:t>
            </w:r>
          </w:p>
          <w:p w14:paraId="3E278C2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なお、この場合であっても、担当職員の許可なく複製しない。また、作業終了後には、持ち込んだ機器から情報が消去されていることを担当職員が確認できる方法で証明する。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E39BA7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54CE71D0"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9883402"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93FDEBC"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2509A0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930EBA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675BA1F5" w14:textId="77777777" w:rsidTr="00992C8C">
        <w:trPr>
          <w:trHeight w:val="37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EF11F38"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34754F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293C60C"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A21A24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0A84D04A"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161333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8F7489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1A94AE8"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契約期間中及び契約終了後においても、本業務に関して知り得た経済産業省の業務上の内容について、他に漏らし、又は他の目的に利用してはならない。 </w:t>
            </w:r>
          </w:p>
          <w:p w14:paraId="66AB95F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FA6512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56F23E3C" w14:textId="77777777" w:rsidTr="00992C8C">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4376F6A"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7DBA08C0"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１０）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4EEA662"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271E886"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302D0580" w14:textId="77777777" w:rsidTr="00992C8C">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64A70A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0D1270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１１）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2D37915"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5D8FB4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276275C3"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A38BB25"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7D704464"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6FCBB3E"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8A830BC"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670FB906"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74C8F0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F1813E7"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9C05144"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1FAA16D"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70BCC0F9"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13A00A2"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09371E72"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297BBD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20E7C2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384E2143"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443F923"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情報セキュリティに関する事項 </w:t>
            </w:r>
          </w:p>
          <w:p w14:paraId="0EB95DC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84E64C4"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 </w:t>
            </w:r>
          </w:p>
          <w:p w14:paraId="727CA11F"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323E0E16"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11AF2428"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 </w:t>
            </w:r>
          </w:p>
          <w:p w14:paraId="070AD4EC" w14:textId="77777777" w:rsidR="00992C8C" w:rsidRPr="00992C8C"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①不正プログラム対策ソフトウェア等が常に最新の状態となるように構成すること。 </w:t>
            </w:r>
          </w:p>
          <w:p w14:paraId="459712AA" w14:textId="77777777" w:rsidR="00992C8C" w:rsidRPr="00992C8C"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②不正プログラム対策ソフトウェア等に定義ファイルを用いる場合、その定義ファイルが常に最新の状態となるように構成すること。 </w:t>
            </w:r>
          </w:p>
          <w:p w14:paraId="4FB3CEAF" w14:textId="77777777" w:rsidR="00992C8C" w:rsidRPr="00992C8C"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③不正プログラム対策ソフトウェア等の設定変更権限については、システム管理者が一括管理し、システム利用者に当該権限を付与しないこと。 </w:t>
            </w:r>
          </w:p>
          <w:p w14:paraId="400D01FD" w14:textId="77777777" w:rsidR="00992C8C" w:rsidRPr="00992C8C"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④不正プログラム対策ソフトウェア等を定期的に全てのファイルを対象としたスキャンを実施するように構成すること。 </w:t>
            </w:r>
          </w:p>
          <w:p w14:paraId="4E122EC3" w14:textId="77777777" w:rsidR="00992C8C" w:rsidRPr="00992C8C"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⑤EDRソフトウェア等を利用し、端末やサーバ装置（エンドポイント）の活動を監視し、感染したおそれのある装置を早期にネットワークから切り離す機能の導入を検討すること。 </w:t>
            </w:r>
          </w:p>
          <w:p w14:paraId="2A98BF3D"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40ED5D2E"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6D1C7544"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77CB9D72"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（６）受注者自身（再委託先を含む。）が管理責任を有するサーバ等を利用する場合には、ＯＳ、ミドルウェア等のソフトウェアの脆弱性情報を収集し、セキュリティ修正</w:t>
            </w:r>
            <w:r w:rsidRPr="00992C8C">
              <w:rPr>
                <w:rFonts w:ascii="ＭＳ 明朝" w:hAnsi="ＭＳ 明朝" w:cs="ＭＳ Ｐゴシック" w:hint="eastAsia"/>
                <w:kern w:val="0"/>
                <w:sz w:val="18"/>
                <w:szCs w:val="18"/>
              </w:rPr>
              <w:lastRenderedPageBreak/>
              <w:t>プログラムが提供されている場合には業務影響に配慮しつつ、速やかに適用を実施すること。   </w:t>
            </w:r>
          </w:p>
          <w:p w14:paraId="59642668"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 </w:t>
            </w:r>
          </w:p>
          <w:p w14:paraId="722257B1"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（８）外部に公開するウェブサイトを構築又は運用する場合には、以下の対策を実施すること。 </w:t>
            </w:r>
          </w:p>
          <w:p w14:paraId="2A8B216E" w14:textId="77777777" w:rsidR="00992C8C" w:rsidRPr="00992C8C" w:rsidRDefault="00992C8C" w:rsidP="00992C8C">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・サービス開始前および、運用中においては年１回以上、ポートスキャン、脆弱性検査を含むプラットフォーム診断を実施し、脆弱性を検出した場合には必要な対策を実施すること。 </w:t>
            </w:r>
          </w:p>
          <w:p w14:paraId="368E43D1" w14:textId="77777777" w:rsidR="00992C8C" w:rsidRPr="00992C8C" w:rsidRDefault="00992C8C" w:rsidP="00992C8C">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0ACC6E03" w14:textId="77777777" w:rsidR="00992C8C" w:rsidRPr="00992C8C" w:rsidRDefault="00992C8C" w:rsidP="00992C8C">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 </w:t>
            </w:r>
          </w:p>
          <w:p w14:paraId="5FA52EB2"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EFD590D"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992C8C" w:rsidRPr="00992C8C" w14:paraId="67913604"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85EE38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B4A8F5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66B229A"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 </w:t>
            </w:r>
          </w:p>
          <w:p w14:paraId="671B47C8"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（１）提供するアプリケーション・コンテンツが不正プログラムを含まないこと。また、そのために以下を含む対策を行うこと。 </w:t>
            </w:r>
          </w:p>
          <w:p w14:paraId="1C9DBBB2" w14:textId="77777777" w:rsidR="00992C8C" w:rsidRPr="00992C8C" w:rsidRDefault="00992C8C" w:rsidP="00992C8C">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①アプリケーション・コンテンツを提供する前に、不正プログラム対策ソフトウェアを用いてスキャンを行い、不正プログラムが含まれていないことを確認すること。 </w:t>
            </w:r>
          </w:p>
          <w:p w14:paraId="6A364EB0" w14:textId="77777777" w:rsidR="00992C8C" w:rsidRPr="00992C8C" w:rsidRDefault="00992C8C" w:rsidP="00992C8C">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②アプリケーションプログラムを提供する場合には、当該アプリケーションの仕様に反するプログラムコードが含まれていないことを確認すること。 </w:t>
            </w:r>
          </w:p>
          <w:p w14:paraId="4075AA87" w14:textId="77777777" w:rsidR="00992C8C" w:rsidRPr="00992C8C" w:rsidRDefault="00992C8C" w:rsidP="00992C8C">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7D1BC8C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（２）提供するアプリケーション・コンテンツが脆弱性を含まないこと。 </w:t>
            </w:r>
          </w:p>
          <w:p w14:paraId="2DF30617"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（３）実行プログラムの形式以外にコンテンツを提供する手段がない場合を除き、実行プログラム形式でコンテンツを提供しないこと。 </w:t>
            </w:r>
          </w:p>
          <w:p w14:paraId="5F3D5B06"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w:t>
            </w:r>
            <w:r w:rsidRPr="00992C8C">
              <w:rPr>
                <w:rFonts w:ascii="ＭＳ 明朝" w:hAnsi="ＭＳ 明朝" w:cs="ＭＳ Ｐゴシック" w:hint="eastAsia"/>
                <w:kern w:val="0"/>
                <w:sz w:val="18"/>
                <w:szCs w:val="18"/>
              </w:rPr>
              <w:lastRenderedPageBreak/>
              <w:t>いるときに、政府認証基盤（ＧＰＫＩ）の利用が可能である場合は、政府認証基盤により発行された電子証明書を用いて署名を施すこと。 </w:t>
            </w:r>
          </w:p>
          <w:p w14:paraId="4FD9D7A3"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7332559D"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D0B5A3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992C8C" w:rsidRPr="00992C8C" w14:paraId="287D7FB3"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8D2144A"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E6136B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27E0B63"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 </w:t>
            </w:r>
          </w:p>
          <w:p w14:paraId="2887B22D"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なお、チェックリストの結果に基づき、担当職員から指示があった場合には、その指示に従う。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8CB40A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bl>
    <w:p w14:paraId="7198AEE5"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記載要領 </w:t>
      </w:r>
    </w:p>
    <w:p w14:paraId="097A823A" w14:textId="77777777" w:rsidR="00992C8C" w:rsidRPr="00992C8C" w:rsidRDefault="00992C8C" w:rsidP="00992C8C">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１．「実施状況」は、</w:t>
      </w:r>
      <w:r w:rsidRPr="00992C8C">
        <w:rPr>
          <w:rFonts w:ascii="ＭＳ 明朝" w:hAnsi="ＭＳ 明朝" w:cs="ＭＳ Ｐゴシック" w:hint="eastAsia"/>
          <w:kern w:val="0"/>
          <w:sz w:val="18"/>
          <w:szCs w:val="18"/>
        </w:rPr>
        <w:t>情報セキュリティに関する事項２）から１７）まで</w:t>
      </w:r>
      <w:r w:rsidRPr="00992C8C">
        <w:rPr>
          <w:rFonts w:ascii="ＭＳ 明朝" w:hAnsi="ＭＳ 明朝" w:cs="ＭＳ Ｐゴシック" w:hint="eastAsia"/>
          <w:color w:val="000000"/>
          <w:kern w:val="0"/>
          <w:sz w:val="18"/>
          <w:szCs w:val="18"/>
        </w:rPr>
        <w:t>に規定した事項について、</w:t>
      </w:r>
      <w:r w:rsidRPr="00992C8C">
        <w:rPr>
          <w:rFonts w:ascii="ＭＳ 明朝" w:hAnsi="ＭＳ 明朝" w:cs="ＭＳ Ｐゴシック" w:hint="eastAsia"/>
          <w:kern w:val="0"/>
          <w:sz w:val="18"/>
          <w:szCs w:val="18"/>
        </w:rPr>
        <w:t>情報セキュリティに関する事項１）</w:t>
      </w:r>
      <w:r w:rsidRPr="00992C8C">
        <w:rPr>
          <w:rFonts w:ascii="ＭＳ 明朝" w:hAnsi="ＭＳ 明朝" w:cs="ＭＳ Ｐゴシック" w:hint="eastAsia"/>
          <w:color w:val="000000"/>
          <w:kern w:val="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 </w:t>
      </w:r>
    </w:p>
    <w:p w14:paraId="3BE2A870" w14:textId="77777777" w:rsidR="00992C8C" w:rsidRPr="00992C8C" w:rsidRDefault="00992C8C" w:rsidP="00992C8C">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２．上記に記載のない項目を追加することは妨げないが、事前に経済産業省と相談すること。 </w:t>
      </w:r>
    </w:p>
    <w:p w14:paraId="0164A177" w14:textId="77777777" w:rsidR="00992C8C" w:rsidRPr="00992C8C" w:rsidRDefault="00992C8C" w:rsidP="00992C8C">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（この報告書の提出時期：定期的（契約期間における半期を目処（複数年の契約においては年１回以上））。） </w:t>
      </w:r>
    </w:p>
    <w:p w14:paraId="7DAC1BAB" w14:textId="0C92FE5E" w:rsidR="00254A86" w:rsidRPr="00845BEC" w:rsidRDefault="00254A86" w:rsidP="00992C8C">
      <w:pPr>
        <w:pStyle w:val="paragraph"/>
        <w:spacing w:before="0" w:beforeAutospacing="0" w:after="0" w:afterAutospacing="0"/>
        <w:jc w:val="right"/>
        <w:textAlignment w:val="baseline"/>
        <w:rPr>
          <w:rFonts w:ascii="ＭＳ 明朝" w:hAnsi="ＭＳ 明朝" w:cs="‚l‚r –¾’©"/>
          <w:szCs w:val="21"/>
        </w:rPr>
      </w:pPr>
    </w:p>
    <w:sectPr w:rsidR="00254A86" w:rsidRPr="00845BEC" w:rsidSect="00254A86">
      <w:headerReference w:type="first" r:id="rId1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E9B0" w14:textId="77777777" w:rsidR="002279E1" w:rsidRDefault="002279E1" w:rsidP="003C0825">
      <w:r>
        <w:separator/>
      </w:r>
    </w:p>
  </w:endnote>
  <w:endnote w:type="continuationSeparator" w:id="0">
    <w:p w14:paraId="6B6C3EA3" w14:textId="77777777" w:rsidR="002279E1" w:rsidRDefault="002279E1" w:rsidP="003C0825">
      <w:r>
        <w:continuationSeparator/>
      </w:r>
    </w:p>
  </w:endnote>
  <w:endnote w:type="continuationNotice" w:id="1">
    <w:p w14:paraId="09ABE15D" w14:textId="77777777" w:rsidR="002279E1" w:rsidRDefault="00227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altName w:val="HGPGothic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B14E" w14:textId="77777777" w:rsidR="002279E1" w:rsidRDefault="002279E1" w:rsidP="003C0825">
      <w:r>
        <w:separator/>
      </w:r>
    </w:p>
  </w:footnote>
  <w:footnote w:type="continuationSeparator" w:id="0">
    <w:p w14:paraId="3F2715E3" w14:textId="77777777" w:rsidR="002279E1" w:rsidRDefault="002279E1" w:rsidP="003C0825">
      <w:r>
        <w:continuationSeparator/>
      </w:r>
    </w:p>
  </w:footnote>
  <w:footnote w:type="continuationNotice" w:id="1">
    <w:p w14:paraId="08B162A1" w14:textId="77777777" w:rsidR="002279E1" w:rsidRDefault="002279E1"/>
  </w:footnote>
  <w:footnote w:id="2">
    <w:p w14:paraId="7EDEE2F7" w14:textId="77777777" w:rsidR="008636A4" w:rsidRDefault="008636A4" w:rsidP="008636A4">
      <w:pPr>
        <w:pStyle w:val="af8"/>
      </w:pPr>
      <w:r w:rsidRPr="00D15E0A">
        <w:rPr>
          <w:rStyle w:val="afa"/>
          <w:sz w:val="16"/>
          <w:szCs w:val="18"/>
        </w:rPr>
        <w:footnoteRef/>
      </w:r>
      <w:r w:rsidRPr="00D15E0A">
        <w:rPr>
          <w:sz w:val="16"/>
          <w:szCs w:val="18"/>
        </w:rPr>
        <w:t xml:space="preserve"> </w:t>
      </w:r>
      <w:r w:rsidRPr="00D15E0A">
        <w:rPr>
          <w:rFonts w:hint="eastAsia"/>
          <w:sz w:val="16"/>
          <w:szCs w:val="18"/>
        </w:rPr>
        <w:t>コンピュータプログラムがデータ構造を識別し、データを処理（加工、編集等）できること。例えば</w:t>
      </w:r>
      <w:r w:rsidRPr="00D15E0A">
        <w:rPr>
          <w:rFonts w:hint="eastAsia"/>
          <w:sz w:val="16"/>
          <w:szCs w:val="18"/>
        </w:rPr>
        <w:t xml:space="preserve">HTML, txt, csv, </w:t>
      </w:r>
      <w:proofErr w:type="spellStart"/>
      <w:r w:rsidRPr="00D15E0A">
        <w:rPr>
          <w:rFonts w:hint="eastAsia"/>
          <w:sz w:val="16"/>
          <w:szCs w:val="18"/>
        </w:rPr>
        <w:t>xhtml</w:t>
      </w:r>
      <w:proofErr w:type="spellEnd"/>
      <w:r w:rsidRPr="00D15E0A">
        <w:rPr>
          <w:rFonts w:hint="eastAsia"/>
          <w:sz w:val="16"/>
          <w:szCs w:val="18"/>
        </w:rPr>
        <w:t xml:space="preserve">, </w:t>
      </w:r>
      <w:proofErr w:type="spellStart"/>
      <w:r w:rsidRPr="00D15E0A">
        <w:rPr>
          <w:rFonts w:hint="eastAsia"/>
          <w:sz w:val="16"/>
          <w:szCs w:val="18"/>
        </w:rPr>
        <w:t>epub</w:t>
      </w:r>
      <w:proofErr w:type="spellEnd"/>
      <w:r w:rsidRPr="00D15E0A">
        <w:rPr>
          <w:rFonts w:hint="eastAsia"/>
          <w:sz w:val="16"/>
          <w:szCs w:val="18"/>
        </w:rPr>
        <w:t xml:space="preserve">, </w:t>
      </w:r>
      <w:proofErr w:type="spellStart"/>
      <w:r w:rsidRPr="00D15E0A">
        <w:rPr>
          <w:rFonts w:hint="eastAsia"/>
          <w:sz w:val="16"/>
          <w:szCs w:val="18"/>
        </w:rPr>
        <w:t>gml</w:t>
      </w:r>
      <w:proofErr w:type="spellEnd"/>
      <w:r w:rsidRPr="00D15E0A">
        <w:rPr>
          <w:rFonts w:hint="eastAsia"/>
          <w:sz w:val="16"/>
          <w:szCs w:val="18"/>
        </w:rPr>
        <w:t xml:space="preserve">, </w:t>
      </w:r>
      <w:proofErr w:type="spellStart"/>
      <w:r w:rsidRPr="00D15E0A">
        <w:rPr>
          <w:rFonts w:hint="eastAsia"/>
          <w:sz w:val="16"/>
          <w:szCs w:val="18"/>
        </w:rPr>
        <w:t>kml</w:t>
      </w:r>
      <w:proofErr w:type="spellEnd"/>
      <w:r w:rsidRPr="00D15E0A">
        <w:rPr>
          <w:rFonts w:hint="eastAsia"/>
          <w:sz w:val="16"/>
          <w:szCs w:val="18"/>
        </w:rPr>
        <w:t>等のほか、</w:t>
      </w:r>
      <w:r w:rsidRPr="00D15E0A">
        <w:rPr>
          <w:rFonts w:hint="eastAsia"/>
          <w:sz w:val="16"/>
          <w:szCs w:val="18"/>
        </w:rPr>
        <w:t>Word, Excel, PowerPoint</w:t>
      </w:r>
      <w:r w:rsidRPr="00D15E0A">
        <w:rPr>
          <w:rFonts w:hint="eastAsia"/>
          <w:sz w:val="16"/>
          <w:szCs w:val="18"/>
        </w:rPr>
        <w:t>等のデータが該当する（スキャンデータのようなものは該当しない）。</w:t>
      </w:r>
    </w:p>
  </w:footnote>
  <w:footnote w:id="3">
    <w:p w14:paraId="47B60FEC" w14:textId="77777777" w:rsidR="008636A4" w:rsidRPr="00D15E0A" w:rsidRDefault="008636A4" w:rsidP="008636A4">
      <w:pPr>
        <w:pStyle w:val="af8"/>
        <w:rPr>
          <w:sz w:val="16"/>
          <w:szCs w:val="18"/>
        </w:rPr>
      </w:pPr>
      <w:r w:rsidRPr="00D15E0A">
        <w:rPr>
          <w:rStyle w:val="afa"/>
          <w:sz w:val="16"/>
          <w:szCs w:val="18"/>
        </w:rPr>
        <w:footnoteRef/>
      </w:r>
      <w:r w:rsidRPr="00D15E0A">
        <w:rPr>
          <w:sz w:val="16"/>
          <w:szCs w:val="18"/>
        </w:rPr>
        <w:t>営利目的を含む、自由な利用（転載・コピー共有等）を行うこと</w:t>
      </w:r>
      <w:r w:rsidRPr="00D15E0A">
        <w:rPr>
          <w:rFonts w:hint="eastAsia"/>
          <w:sz w:val="16"/>
          <w:szCs w:val="18"/>
        </w:rPr>
        <w:t>。</w:t>
      </w:r>
    </w:p>
  </w:footnote>
  <w:footnote w:id="4">
    <w:p w14:paraId="2E8DA3AE" w14:textId="77777777" w:rsidR="008636A4" w:rsidRPr="00D15E0A" w:rsidRDefault="008636A4" w:rsidP="008636A4">
      <w:pPr>
        <w:pStyle w:val="af8"/>
        <w:rPr>
          <w:sz w:val="16"/>
          <w:szCs w:val="18"/>
        </w:rPr>
      </w:pPr>
      <w:r w:rsidRPr="00D15E0A">
        <w:rPr>
          <w:rStyle w:val="afa"/>
          <w:sz w:val="16"/>
          <w:szCs w:val="18"/>
        </w:rPr>
        <w:footnoteRef/>
      </w:r>
      <w:r w:rsidRPr="00380364">
        <w:rPr>
          <w:rFonts w:hint="eastAsia"/>
          <w:sz w:val="16"/>
          <w:szCs w:val="18"/>
        </w:rPr>
        <w:t>委託調査報告書のデータ利活用を促進するため、報告書の概要を骨子としてまとめるもの</w:t>
      </w:r>
      <w:r w:rsidRPr="00D15E0A">
        <w:rPr>
          <w:rFonts w:hint="eastAsia"/>
          <w:sz w:val="16"/>
          <w:szCs w:val="18"/>
        </w:rPr>
        <w:t>。</w:t>
      </w:r>
    </w:p>
  </w:footnote>
  <w:footnote w:id="5">
    <w:p w14:paraId="0ACD26FA" w14:textId="77777777" w:rsidR="008636A4" w:rsidRDefault="008636A4" w:rsidP="008636A4">
      <w:pPr>
        <w:pStyle w:val="af8"/>
      </w:pPr>
      <w:r w:rsidRPr="00D15E0A">
        <w:rPr>
          <w:rStyle w:val="afa"/>
          <w:sz w:val="16"/>
          <w:szCs w:val="18"/>
        </w:rPr>
        <w:footnoteRef/>
      </w:r>
      <w:r w:rsidRPr="00534791">
        <w:rPr>
          <w:rFonts w:hint="eastAsia"/>
          <w:w w:val="74"/>
          <w:kern w:val="0"/>
          <w:sz w:val="16"/>
          <w:szCs w:val="18"/>
          <w:fitText w:val="8000" w:id="-894053884"/>
        </w:rPr>
        <w:t>本事業の報告書のオープンデータとしての公表に際し、データとしての検索性を高めるため、当該データの属性情報に関するデータを作成するもの</w:t>
      </w:r>
      <w:r w:rsidRPr="00534791">
        <w:rPr>
          <w:rFonts w:hint="eastAsia"/>
          <w:spacing w:val="63"/>
          <w:w w:val="74"/>
          <w:kern w:val="0"/>
          <w:sz w:val="16"/>
          <w:szCs w:val="18"/>
          <w:fitText w:val="8000" w:id="-89405388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40A8" w14:textId="77777777" w:rsidR="009F1401" w:rsidRPr="005B2C63" w:rsidRDefault="009F1401" w:rsidP="00482008">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51CA"/>
    <w:multiLevelType w:val="hybridMultilevel"/>
    <w:tmpl w:val="E54E9E80"/>
    <w:lvl w:ilvl="0" w:tplc="58CC1C1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B30E80"/>
    <w:multiLevelType w:val="hybridMultilevel"/>
    <w:tmpl w:val="AE1E3110"/>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31E523E"/>
    <w:multiLevelType w:val="hybridMultilevel"/>
    <w:tmpl w:val="D1B6CEE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024205"/>
    <w:multiLevelType w:val="hybridMultilevel"/>
    <w:tmpl w:val="0F16385A"/>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4" w15:restartNumberingAfterBreak="0">
    <w:nsid w:val="3F1D0AC4"/>
    <w:multiLevelType w:val="hybridMultilevel"/>
    <w:tmpl w:val="4E347602"/>
    <w:lvl w:ilvl="0" w:tplc="BF0836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846678"/>
    <w:multiLevelType w:val="hybridMultilevel"/>
    <w:tmpl w:val="B7BAC7F0"/>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6" w15:restartNumberingAfterBreak="0">
    <w:nsid w:val="4D7A7B06"/>
    <w:multiLevelType w:val="hybridMultilevel"/>
    <w:tmpl w:val="A554FF24"/>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7" w15:restartNumberingAfterBreak="0">
    <w:nsid w:val="53E83D40"/>
    <w:multiLevelType w:val="hybridMultilevel"/>
    <w:tmpl w:val="1AD4B724"/>
    <w:lvl w:ilvl="0" w:tplc="BF08364A">
      <w:start w:val="1"/>
      <w:numFmt w:val="bullet"/>
      <w:lvlText w:val=""/>
      <w:lvlJc w:val="left"/>
      <w:pPr>
        <w:ind w:left="1172" w:hanging="440"/>
      </w:pPr>
      <w:rPr>
        <w:rFonts w:ascii="Wingdings" w:hAnsi="Wingdings" w:hint="default"/>
      </w:rPr>
    </w:lvl>
    <w:lvl w:ilvl="1" w:tplc="0409000B" w:tentative="1">
      <w:start w:val="1"/>
      <w:numFmt w:val="bullet"/>
      <w:lvlText w:val=""/>
      <w:lvlJc w:val="left"/>
      <w:pPr>
        <w:ind w:left="1612" w:hanging="440"/>
      </w:pPr>
      <w:rPr>
        <w:rFonts w:ascii="Wingdings" w:hAnsi="Wingdings" w:hint="default"/>
      </w:rPr>
    </w:lvl>
    <w:lvl w:ilvl="2" w:tplc="0409000D" w:tentative="1">
      <w:start w:val="1"/>
      <w:numFmt w:val="bullet"/>
      <w:lvlText w:val=""/>
      <w:lvlJc w:val="left"/>
      <w:pPr>
        <w:ind w:left="2052" w:hanging="440"/>
      </w:pPr>
      <w:rPr>
        <w:rFonts w:ascii="Wingdings" w:hAnsi="Wingdings" w:hint="default"/>
      </w:rPr>
    </w:lvl>
    <w:lvl w:ilvl="3" w:tplc="04090001" w:tentative="1">
      <w:start w:val="1"/>
      <w:numFmt w:val="bullet"/>
      <w:lvlText w:val=""/>
      <w:lvlJc w:val="left"/>
      <w:pPr>
        <w:ind w:left="2492" w:hanging="440"/>
      </w:pPr>
      <w:rPr>
        <w:rFonts w:ascii="Wingdings" w:hAnsi="Wingdings" w:hint="default"/>
      </w:rPr>
    </w:lvl>
    <w:lvl w:ilvl="4" w:tplc="0409000B" w:tentative="1">
      <w:start w:val="1"/>
      <w:numFmt w:val="bullet"/>
      <w:lvlText w:val=""/>
      <w:lvlJc w:val="left"/>
      <w:pPr>
        <w:ind w:left="2932" w:hanging="440"/>
      </w:pPr>
      <w:rPr>
        <w:rFonts w:ascii="Wingdings" w:hAnsi="Wingdings" w:hint="default"/>
      </w:rPr>
    </w:lvl>
    <w:lvl w:ilvl="5" w:tplc="0409000D" w:tentative="1">
      <w:start w:val="1"/>
      <w:numFmt w:val="bullet"/>
      <w:lvlText w:val=""/>
      <w:lvlJc w:val="left"/>
      <w:pPr>
        <w:ind w:left="3372" w:hanging="440"/>
      </w:pPr>
      <w:rPr>
        <w:rFonts w:ascii="Wingdings" w:hAnsi="Wingdings" w:hint="default"/>
      </w:rPr>
    </w:lvl>
    <w:lvl w:ilvl="6" w:tplc="04090001" w:tentative="1">
      <w:start w:val="1"/>
      <w:numFmt w:val="bullet"/>
      <w:lvlText w:val=""/>
      <w:lvlJc w:val="left"/>
      <w:pPr>
        <w:ind w:left="3812" w:hanging="440"/>
      </w:pPr>
      <w:rPr>
        <w:rFonts w:ascii="Wingdings" w:hAnsi="Wingdings" w:hint="default"/>
      </w:rPr>
    </w:lvl>
    <w:lvl w:ilvl="7" w:tplc="0409000B" w:tentative="1">
      <w:start w:val="1"/>
      <w:numFmt w:val="bullet"/>
      <w:lvlText w:val=""/>
      <w:lvlJc w:val="left"/>
      <w:pPr>
        <w:ind w:left="4252" w:hanging="440"/>
      </w:pPr>
      <w:rPr>
        <w:rFonts w:ascii="Wingdings" w:hAnsi="Wingdings" w:hint="default"/>
      </w:rPr>
    </w:lvl>
    <w:lvl w:ilvl="8" w:tplc="0409000D" w:tentative="1">
      <w:start w:val="1"/>
      <w:numFmt w:val="bullet"/>
      <w:lvlText w:val=""/>
      <w:lvlJc w:val="left"/>
      <w:pPr>
        <w:ind w:left="4692" w:hanging="440"/>
      </w:pPr>
      <w:rPr>
        <w:rFonts w:ascii="Wingdings" w:hAnsi="Wingdings" w:hint="default"/>
      </w:rPr>
    </w:lvl>
  </w:abstractNum>
  <w:abstractNum w:abstractNumId="8" w15:restartNumberingAfterBreak="0">
    <w:nsid w:val="5EAA7AC6"/>
    <w:multiLevelType w:val="hybridMultilevel"/>
    <w:tmpl w:val="6F5CB21A"/>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FF83E08"/>
    <w:multiLevelType w:val="hybridMultilevel"/>
    <w:tmpl w:val="F0488AEC"/>
    <w:lvl w:ilvl="0" w:tplc="BF0836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60522C"/>
    <w:multiLevelType w:val="hybridMultilevel"/>
    <w:tmpl w:val="484E4F14"/>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11" w15:restartNumberingAfterBreak="0">
    <w:nsid w:val="71657B40"/>
    <w:multiLevelType w:val="hybridMultilevel"/>
    <w:tmpl w:val="B10A5200"/>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5256D03"/>
    <w:multiLevelType w:val="hybridMultilevel"/>
    <w:tmpl w:val="A1269B66"/>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num w:numId="1" w16cid:durableId="358775502">
    <w:abstractNumId w:val="4"/>
  </w:num>
  <w:num w:numId="2" w16cid:durableId="167407894">
    <w:abstractNumId w:val="9"/>
  </w:num>
  <w:num w:numId="3" w16cid:durableId="676807648">
    <w:abstractNumId w:val="2"/>
  </w:num>
  <w:num w:numId="4" w16cid:durableId="1041897975">
    <w:abstractNumId w:val="7"/>
  </w:num>
  <w:num w:numId="5" w16cid:durableId="1443380511">
    <w:abstractNumId w:val="0"/>
  </w:num>
  <w:num w:numId="6" w16cid:durableId="755592431">
    <w:abstractNumId w:val="8"/>
  </w:num>
  <w:num w:numId="7" w16cid:durableId="2146581348">
    <w:abstractNumId w:val="3"/>
  </w:num>
  <w:num w:numId="8" w16cid:durableId="1951431337">
    <w:abstractNumId w:val="10"/>
  </w:num>
  <w:num w:numId="9" w16cid:durableId="395201261">
    <w:abstractNumId w:val="1"/>
  </w:num>
  <w:num w:numId="10" w16cid:durableId="489176107">
    <w:abstractNumId w:val="12"/>
  </w:num>
  <w:num w:numId="11" w16cid:durableId="234516081">
    <w:abstractNumId w:val="5"/>
  </w:num>
  <w:num w:numId="12" w16cid:durableId="34620019">
    <w:abstractNumId w:val="11"/>
  </w:num>
  <w:num w:numId="13" w16cid:durableId="1744645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86"/>
    <w:rsid w:val="00067811"/>
    <w:rsid w:val="000714D7"/>
    <w:rsid w:val="000800FA"/>
    <w:rsid w:val="000E4BEF"/>
    <w:rsid w:val="00110596"/>
    <w:rsid w:val="00117FBB"/>
    <w:rsid w:val="00120AD4"/>
    <w:rsid w:val="0012704F"/>
    <w:rsid w:val="001270B0"/>
    <w:rsid w:val="001950D4"/>
    <w:rsid w:val="001E6204"/>
    <w:rsid w:val="001F229C"/>
    <w:rsid w:val="00216935"/>
    <w:rsid w:val="002279E1"/>
    <w:rsid w:val="00234E6F"/>
    <w:rsid w:val="00254A86"/>
    <w:rsid w:val="002773B1"/>
    <w:rsid w:val="0028045B"/>
    <w:rsid w:val="002B3920"/>
    <w:rsid w:val="002C7C55"/>
    <w:rsid w:val="002E6F42"/>
    <w:rsid w:val="002F2744"/>
    <w:rsid w:val="002F6584"/>
    <w:rsid w:val="00300736"/>
    <w:rsid w:val="00306230"/>
    <w:rsid w:val="003111E6"/>
    <w:rsid w:val="003273C3"/>
    <w:rsid w:val="00327709"/>
    <w:rsid w:val="00342DA1"/>
    <w:rsid w:val="00363364"/>
    <w:rsid w:val="00365B5D"/>
    <w:rsid w:val="00374BA6"/>
    <w:rsid w:val="00380AFB"/>
    <w:rsid w:val="00381329"/>
    <w:rsid w:val="0038383C"/>
    <w:rsid w:val="003900B8"/>
    <w:rsid w:val="003C0825"/>
    <w:rsid w:val="00415E57"/>
    <w:rsid w:val="00423133"/>
    <w:rsid w:val="0046326C"/>
    <w:rsid w:val="00482008"/>
    <w:rsid w:val="0049010A"/>
    <w:rsid w:val="004B463C"/>
    <w:rsid w:val="004D5356"/>
    <w:rsid w:val="004E033B"/>
    <w:rsid w:val="005165AD"/>
    <w:rsid w:val="00533ECD"/>
    <w:rsid w:val="00543975"/>
    <w:rsid w:val="00553CC8"/>
    <w:rsid w:val="00560509"/>
    <w:rsid w:val="00564DE9"/>
    <w:rsid w:val="00574E90"/>
    <w:rsid w:val="00582C84"/>
    <w:rsid w:val="005A1122"/>
    <w:rsid w:val="005A70DB"/>
    <w:rsid w:val="005B2C63"/>
    <w:rsid w:val="005C5442"/>
    <w:rsid w:val="005D124A"/>
    <w:rsid w:val="005D4B4F"/>
    <w:rsid w:val="00646BD7"/>
    <w:rsid w:val="006653A8"/>
    <w:rsid w:val="006D7F6D"/>
    <w:rsid w:val="00704A61"/>
    <w:rsid w:val="00712B71"/>
    <w:rsid w:val="0071550C"/>
    <w:rsid w:val="00724294"/>
    <w:rsid w:val="00725204"/>
    <w:rsid w:val="00743140"/>
    <w:rsid w:val="00774B80"/>
    <w:rsid w:val="00776DD0"/>
    <w:rsid w:val="007A7F73"/>
    <w:rsid w:val="007B05C5"/>
    <w:rsid w:val="007C5893"/>
    <w:rsid w:val="0080263F"/>
    <w:rsid w:val="00807B5E"/>
    <w:rsid w:val="00823E1A"/>
    <w:rsid w:val="008248C2"/>
    <w:rsid w:val="008351E7"/>
    <w:rsid w:val="00845BEC"/>
    <w:rsid w:val="00854164"/>
    <w:rsid w:val="0085739B"/>
    <w:rsid w:val="008636A4"/>
    <w:rsid w:val="008A0756"/>
    <w:rsid w:val="008B6018"/>
    <w:rsid w:val="008C73D1"/>
    <w:rsid w:val="008F3AC7"/>
    <w:rsid w:val="0090589E"/>
    <w:rsid w:val="00923085"/>
    <w:rsid w:val="00933F69"/>
    <w:rsid w:val="00981B64"/>
    <w:rsid w:val="00992C8C"/>
    <w:rsid w:val="009952EF"/>
    <w:rsid w:val="009F084A"/>
    <w:rsid w:val="009F1401"/>
    <w:rsid w:val="009F48A5"/>
    <w:rsid w:val="00A037B3"/>
    <w:rsid w:val="00A03973"/>
    <w:rsid w:val="00A10268"/>
    <w:rsid w:val="00A323D2"/>
    <w:rsid w:val="00A35A5C"/>
    <w:rsid w:val="00A81CA7"/>
    <w:rsid w:val="00A921E1"/>
    <w:rsid w:val="00A9313E"/>
    <w:rsid w:val="00AB26E3"/>
    <w:rsid w:val="00AB4FCA"/>
    <w:rsid w:val="00AC1D72"/>
    <w:rsid w:val="00B74FD3"/>
    <w:rsid w:val="00B96F62"/>
    <w:rsid w:val="00BB08AD"/>
    <w:rsid w:val="00BC5F0D"/>
    <w:rsid w:val="00BD2229"/>
    <w:rsid w:val="00C030AE"/>
    <w:rsid w:val="00C043B6"/>
    <w:rsid w:val="00C11B59"/>
    <w:rsid w:val="00C17565"/>
    <w:rsid w:val="00C25BB7"/>
    <w:rsid w:val="00C260B1"/>
    <w:rsid w:val="00C36AE3"/>
    <w:rsid w:val="00C640D4"/>
    <w:rsid w:val="00C82D69"/>
    <w:rsid w:val="00C87AC2"/>
    <w:rsid w:val="00C9072D"/>
    <w:rsid w:val="00C921D2"/>
    <w:rsid w:val="00C965E3"/>
    <w:rsid w:val="00CD2E2B"/>
    <w:rsid w:val="00CE6391"/>
    <w:rsid w:val="00D56EC9"/>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25CEA"/>
    <w:rsid w:val="00F36A47"/>
    <w:rsid w:val="00F467E5"/>
    <w:rsid w:val="00F84AA4"/>
    <w:rsid w:val="00F9300F"/>
    <w:rsid w:val="00FC1CC8"/>
    <w:rsid w:val="00FF146F"/>
    <w:rsid w:val="00FF2A90"/>
    <w:rsid w:val="00FF5B77"/>
    <w:rsid w:val="11A13252"/>
    <w:rsid w:val="3D5C02F7"/>
    <w:rsid w:val="532A6636"/>
    <w:rsid w:val="569A1D27"/>
    <w:rsid w:val="58FE6713"/>
    <w:rsid w:val="5B86CB6E"/>
    <w:rsid w:val="5C143FB6"/>
    <w:rsid w:val="66040B42"/>
    <w:rsid w:val="663F7347"/>
    <w:rsid w:val="68584A15"/>
    <w:rsid w:val="6D2F7882"/>
    <w:rsid w:val="7610E0C0"/>
    <w:rsid w:val="7E887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5A94B"/>
  <w15:chartTrackingRefBased/>
  <w15:docId w15:val="{5B01E3D8-AD88-4CA2-8040-A8C284B9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A86"/>
    <w:pPr>
      <w:widowControl w:val="0"/>
      <w:jc w:val="both"/>
    </w:pPr>
    <w:rPr>
      <w:rFonts w:ascii="Century" w:eastAsia="ＭＳ 明朝" w:hAnsi="Century" w:cs="Times New Roman"/>
      <w:szCs w:val="24"/>
    </w:rPr>
  </w:style>
  <w:style w:type="paragraph" w:styleId="1">
    <w:name w:val="heading 1"/>
    <w:basedOn w:val="a"/>
    <w:next w:val="a"/>
    <w:link w:val="10"/>
    <w:qFormat/>
    <w:rsid w:val="00254A86"/>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254A86"/>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254A86"/>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1"/>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9072D"/>
    <w:rPr>
      <w:rFonts w:asciiTheme="majorHAnsi" w:eastAsiaTheme="majorEastAsia" w:hAnsiTheme="majorHAnsi" w:cstheme="majorBidi"/>
      <w:sz w:val="18"/>
      <w:szCs w:val="18"/>
    </w:rPr>
  </w:style>
  <w:style w:type="table" w:styleId="ab">
    <w:name w:val="Table Grid"/>
    <w:basedOn w:val="a2"/>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rticletitle">
    <w:name w:val="articletitle"/>
    <w:basedOn w:val="a1"/>
    <w:rsid w:val="002773B1"/>
  </w:style>
  <w:style w:type="character" w:customStyle="1" w:styleId="itemtitle">
    <w:name w:val="itemtitle"/>
    <w:basedOn w:val="a1"/>
    <w:rsid w:val="002773B1"/>
  </w:style>
  <w:style w:type="character" w:styleId="ac">
    <w:name w:val="Hyperlink"/>
    <w:basedOn w:val="a1"/>
    <w:uiPriority w:val="99"/>
    <w:unhideWhenUsed/>
    <w:rsid w:val="002773B1"/>
    <w:rPr>
      <w:color w:val="0000FF"/>
      <w:u w:val="single"/>
    </w:rPr>
  </w:style>
  <w:style w:type="character" w:styleId="ad">
    <w:name w:val="FollowedHyperlink"/>
    <w:basedOn w:val="a1"/>
    <w:uiPriority w:val="99"/>
    <w:semiHidden/>
    <w:unhideWhenUsed/>
    <w:rsid w:val="008248C2"/>
    <w:rPr>
      <w:color w:val="800080" w:themeColor="followedHyperlink"/>
      <w:u w:val="single"/>
    </w:rPr>
  </w:style>
  <w:style w:type="character" w:customStyle="1" w:styleId="10">
    <w:name w:val="見出し 1 (文字)"/>
    <w:basedOn w:val="a1"/>
    <w:link w:val="1"/>
    <w:rsid w:val="00254A86"/>
    <w:rPr>
      <w:rFonts w:ascii="HGPｺﾞｼｯｸE" w:eastAsia="HGPｺﾞｼｯｸE" w:hAnsi="Arial" w:cs="ＭＳ Ｐゴシック"/>
      <w:sz w:val="24"/>
      <w:szCs w:val="20"/>
    </w:rPr>
  </w:style>
  <w:style w:type="character" w:customStyle="1" w:styleId="20">
    <w:name w:val="見出し 2 (文字)"/>
    <w:basedOn w:val="a1"/>
    <w:link w:val="2"/>
    <w:semiHidden/>
    <w:rsid w:val="00254A86"/>
    <w:rPr>
      <w:rFonts w:ascii="HGPｺﾞｼｯｸE" w:eastAsia="HGPｺﾞｼｯｸE" w:hAnsi="Arial" w:cs="ＭＳ Ｐゴシック"/>
      <w:sz w:val="22"/>
      <w:szCs w:val="20"/>
    </w:rPr>
  </w:style>
  <w:style w:type="character" w:customStyle="1" w:styleId="30">
    <w:name w:val="見出し 3 (文字)"/>
    <w:basedOn w:val="a1"/>
    <w:link w:val="3"/>
    <w:semiHidden/>
    <w:rsid w:val="00254A86"/>
    <w:rPr>
      <w:rFonts w:ascii="ＭＳ ゴシック" w:eastAsia="ＭＳ ゴシック" w:hAnsi="Arial" w:cs="ＭＳ Ｐゴシック"/>
      <w:sz w:val="22"/>
      <w:szCs w:val="20"/>
    </w:rPr>
  </w:style>
  <w:style w:type="character" w:styleId="ae">
    <w:name w:val="annotation reference"/>
    <w:uiPriority w:val="99"/>
    <w:semiHidden/>
    <w:unhideWhenUsed/>
    <w:rsid w:val="00254A86"/>
    <w:rPr>
      <w:sz w:val="18"/>
      <w:szCs w:val="18"/>
    </w:rPr>
  </w:style>
  <w:style w:type="paragraph" w:styleId="af">
    <w:name w:val="annotation text"/>
    <w:basedOn w:val="a"/>
    <w:link w:val="af0"/>
    <w:unhideWhenUsed/>
    <w:rsid w:val="00254A86"/>
    <w:pPr>
      <w:jc w:val="left"/>
    </w:pPr>
  </w:style>
  <w:style w:type="character" w:customStyle="1" w:styleId="af0">
    <w:name w:val="コメント文字列 (文字)"/>
    <w:basedOn w:val="a1"/>
    <w:link w:val="af"/>
    <w:rsid w:val="00254A86"/>
    <w:rPr>
      <w:rFonts w:ascii="Century" w:eastAsia="ＭＳ 明朝" w:hAnsi="Century" w:cs="Times New Roman"/>
      <w:szCs w:val="24"/>
    </w:rPr>
  </w:style>
  <w:style w:type="paragraph" w:styleId="af1">
    <w:name w:val="Body Text"/>
    <w:basedOn w:val="a"/>
    <w:link w:val="af2"/>
    <w:rsid w:val="00254A86"/>
    <w:pPr>
      <w:autoSpaceDE w:val="0"/>
      <w:autoSpaceDN w:val="0"/>
      <w:adjustRightInd w:val="0"/>
      <w:jc w:val="left"/>
      <w:textAlignment w:val="baseline"/>
    </w:pPr>
    <w:rPr>
      <w:rFonts w:ascii="ＭＳ 明朝" w:hAnsi="Times New Roman"/>
      <w:color w:val="000000"/>
      <w:kern w:val="0"/>
      <w:szCs w:val="20"/>
    </w:rPr>
  </w:style>
  <w:style w:type="character" w:customStyle="1" w:styleId="af2">
    <w:name w:val="本文 (文字)"/>
    <w:basedOn w:val="a1"/>
    <w:link w:val="af1"/>
    <w:rsid w:val="00254A86"/>
    <w:rPr>
      <w:rFonts w:ascii="ＭＳ 明朝" w:eastAsia="ＭＳ 明朝" w:hAnsi="Times New Roman" w:cs="Times New Roman"/>
      <w:color w:val="000000"/>
      <w:kern w:val="0"/>
      <w:szCs w:val="20"/>
    </w:rPr>
  </w:style>
  <w:style w:type="paragraph" w:styleId="af3">
    <w:name w:val="Body Text Indent"/>
    <w:basedOn w:val="a"/>
    <w:link w:val="af4"/>
    <w:uiPriority w:val="99"/>
    <w:semiHidden/>
    <w:unhideWhenUsed/>
    <w:rsid w:val="00254A86"/>
    <w:pPr>
      <w:ind w:leftChars="400" w:left="851"/>
    </w:pPr>
  </w:style>
  <w:style w:type="character" w:customStyle="1" w:styleId="af4">
    <w:name w:val="本文インデント (文字)"/>
    <w:basedOn w:val="a1"/>
    <w:link w:val="af3"/>
    <w:uiPriority w:val="99"/>
    <w:semiHidden/>
    <w:rsid w:val="00254A86"/>
    <w:rPr>
      <w:rFonts w:ascii="Century" w:eastAsia="ＭＳ 明朝" w:hAnsi="Century" w:cs="Times New Roman"/>
      <w:szCs w:val="24"/>
    </w:rPr>
  </w:style>
  <w:style w:type="character" w:customStyle="1" w:styleId="ui-provider">
    <w:name w:val="ui-provider"/>
    <w:basedOn w:val="a1"/>
    <w:rsid w:val="00254A86"/>
  </w:style>
  <w:style w:type="paragraph" w:styleId="a0">
    <w:name w:val="Normal Indent"/>
    <w:basedOn w:val="a"/>
    <w:uiPriority w:val="99"/>
    <w:semiHidden/>
    <w:unhideWhenUsed/>
    <w:rsid w:val="00254A86"/>
    <w:pPr>
      <w:ind w:leftChars="400" w:left="840"/>
    </w:pPr>
  </w:style>
  <w:style w:type="paragraph" w:styleId="af5">
    <w:name w:val="List Paragraph"/>
    <w:aliases w:val="箇条書き（表内）"/>
    <w:basedOn w:val="a"/>
    <w:link w:val="af6"/>
    <w:uiPriority w:val="34"/>
    <w:qFormat/>
    <w:rsid w:val="00254A86"/>
    <w:pPr>
      <w:ind w:leftChars="400" w:left="840"/>
    </w:pPr>
  </w:style>
  <w:style w:type="paragraph" w:customStyle="1" w:styleId="paragraph">
    <w:name w:val="paragraph"/>
    <w:basedOn w:val="a"/>
    <w:rsid w:val="00C87A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1"/>
    <w:rsid w:val="00C87AC2"/>
  </w:style>
  <w:style w:type="character" w:customStyle="1" w:styleId="eop">
    <w:name w:val="eop"/>
    <w:basedOn w:val="a1"/>
    <w:rsid w:val="00C87AC2"/>
  </w:style>
  <w:style w:type="character" w:styleId="af7">
    <w:name w:val="Unresolved Mention"/>
    <w:basedOn w:val="a1"/>
    <w:uiPriority w:val="99"/>
    <w:semiHidden/>
    <w:unhideWhenUsed/>
    <w:rsid w:val="00365B5D"/>
    <w:rPr>
      <w:color w:val="605E5C"/>
      <w:shd w:val="clear" w:color="auto" w:fill="E1DFDD"/>
    </w:rPr>
  </w:style>
  <w:style w:type="paragraph" w:styleId="af8">
    <w:name w:val="footnote text"/>
    <w:basedOn w:val="a"/>
    <w:link w:val="af9"/>
    <w:uiPriority w:val="99"/>
    <w:semiHidden/>
    <w:unhideWhenUsed/>
    <w:rsid w:val="008636A4"/>
    <w:pPr>
      <w:snapToGrid w:val="0"/>
      <w:jc w:val="left"/>
    </w:pPr>
  </w:style>
  <w:style w:type="character" w:customStyle="1" w:styleId="af9">
    <w:name w:val="脚注文字列 (文字)"/>
    <w:basedOn w:val="a1"/>
    <w:link w:val="af8"/>
    <w:uiPriority w:val="99"/>
    <w:semiHidden/>
    <w:rsid w:val="008636A4"/>
    <w:rPr>
      <w:rFonts w:ascii="Century" w:eastAsia="ＭＳ 明朝" w:hAnsi="Century" w:cs="Times New Roman"/>
      <w:szCs w:val="24"/>
    </w:rPr>
  </w:style>
  <w:style w:type="character" w:styleId="afa">
    <w:name w:val="footnote reference"/>
    <w:basedOn w:val="a1"/>
    <w:uiPriority w:val="99"/>
    <w:semiHidden/>
    <w:unhideWhenUsed/>
    <w:rsid w:val="008636A4"/>
    <w:rPr>
      <w:vertAlign w:val="superscript"/>
    </w:rPr>
  </w:style>
  <w:style w:type="character" w:customStyle="1" w:styleId="af6">
    <w:name w:val="リスト段落 (文字)"/>
    <w:aliases w:val="箇条書き（表内） (文字)"/>
    <w:link w:val="af5"/>
    <w:uiPriority w:val="34"/>
    <w:locked/>
    <w:rsid w:val="008636A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5144624">
      <w:bodyDiv w:val="1"/>
      <w:marLeft w:val="0"/>
      <w:marRight w:val="0"/>
      <w:marTop w:val="0"/>
      <w:marBottom w:val="0"/>
      <w:divBdr>
        <w:top w:val="none" w:sz="0" w:space="0" w:color="auto"/>
        <w:left w:val="none" w:sz="0" w:space="0" w:color="auto"/>
        <w:bottom w:val="none" w:sz="0" w:space="0" w:color="auto"/>
        <w:right w:val="none" w:sz="0" w:space="0" w:color="auto"/>
      </w:divBdr>
      <w:divsChild>
        <w:div w:id="2171869">
          <w:marLeft w:val="0"/>
          <w:marRight w:val="0"/>
          <w:marTop w:val="0"/>
          <w:marBottom w:val="0"/>
          <w:divBdr>
            <w:top w:val="none" w:sz="0" w:space="0" w:color="auto"/>
            <w:left w:val="none" w:sz="0" w:space="0" w:color="auto"/>
            <w:bottom w:val="none" w:sz="0" w:space="0" w:color="auto"/>
            <w:right w:val="none" w:sz="0" w:space="0" w:color="auto"/>
          </w:divBdr>
        </w:div>
        <w:div w:id="18438832">
          <w:marLeft w:val="0"/>
          <w:marRight w:val="0"/>
          <w:marTop w:val="0"/>
          <w:marBottom w:val="0"/>
          <w:divBdr>
            <w:top w:val="none" w:sz="0" w:space="0" w:color="auto"/>
            <w:left w:val="none" w:sz="0" w:space="0" w:color="auto"/>
            <w:bottom w:val="none" w:sz="0" w:space="0" w:color="auto"/>
            <w:right w:val="none" w:sz="0" w:space="0" w:color="auto"/>
          </w:divBdr>
        </w:div>
        <w:div w:id="28646591">
          <w:marLeft w:val="0"/>
          <w:marRight w:val="0"/>
          <w:marTop w:val="0"/>
          <w:marBottom w:val="0"/>
          <w:divBdr>
            <w:top w:val="none" w:sz="0" w:space="0" w:color="auto"/>
            <w:left w:val="none" w:sz="0" w:space="0" w:color="auto"/>
            <w:bottom w:val="none" w:sz="0" w:space="0" w:color="auto"/>
            <w:right w:val="none" w:sz="0" w:space="0" w:color="auto"/>
          </w:divBdr>
        </w:div>
        <w:div w:id="44255115">
          <w:marLeft w:val="0"/>
          <w:marRight w:val="0"/>
          <w:marTop w:val="0"/>
          <w:marBottom w:val="0"/>
          <w:divBdr>
            <w:top w:val="none" w:sz="0" w:space="0" w:color="auto"/>
            <w:left w:val="none" w:sz="0" w:space="0" w:color="auto"/>
            <w:bottom w:val="none" w:sz="0" w:space="0" w:color="auto"/>
            <w:right w:val="none" w:sz="0" w:space="0" w:color="auto"/>
          </w:divBdr>
        </w:div>
        <w:div w:id="44567739">
          <w:marLeft w:val="0"/>
          <w:marRight w:val="0"/>
          <w:marTop w:val="0"/>
          <w:marBottom w:val="0"/>
          <w:divBdr>
            <w:top w:val="none" w:sz="0" w:space="0" w:color="auto"/>
            <w:left w:val="none" w:sz="0" w:space="0" w:color="auto"/>
            <w:bottom w:val="none" w:sz="0" w:space="0" w:color="auto"/>
            <w:right w:val="none" w:sz="0" w:space="0" w:color="auto"/>
          </w:divBdr>
        </w:div>
        <w:div w:id="83307273">
          <w:marLeft w:val="0"/>
          <w:marRight w:val="0"/>
          <w:marTop w:val="0"/>
          <w:marBottom w:val="0"/>
          <w:divBdr>
            <w:top w:val="none" w:sz="0" w:space="0" w:color="auto"/>
            <w:left w:val="none" w:sz="0" w:space="0" w:color="auto"/>
            <w:bottom w:val="none" w:sz="0" w:space="0" w:color="auto"/>
            <w:right w:val="none" w:sz="0" w:space="0" w:color="auto"/>
          </w:divBdr>
        </w:div>
        <w:div w:id="131871985">
          <w:marLeft w:val="0"/>
          <w:marRight w:val="0"/>
          <w:marTop w:val="0"/>
          <w:marBottom w:val="0"/>
          <w:divBdr>
            <w:top w:val="none" w:sz="0" w:space="0" w:color="auto"/>
            <w:left w:val="none" w:sz="0" w:space="0" w:color="auto"/>
            <w:bottom w:val="none" w:sz="0" w:space="0" w:color="auto"/>
            <w:right w:val="none" w:sz="0" w:space="0" w:color="auto"/>
          </w:divBdr>
        </w:div>
        <w:div w:id="142552607">
          <w:marLeft w:val="0"/>
          <w:marRight w:val="0"/>
          <w:marTop w:val="0"/>
          <w:marBottom w:val="0"/>
          <w:divBdr>
            <w:top w:val="none" w:sz="0" w:space="0" w:color="auto"/>
            <w:left w:val="none" w:sz="0" w:space="0" w:color="auto"/>
            <w:bottom w:val="none" w:sz="0" w:space="0" w:color="auto"/>
            <w:right w:val="none" w:sz="0" w:space="0" w:color="auto"/>
          </w:divBdr>
        </w:div>
        <w:div w:id="143546580">
          <w:marLeft w:val="0"/>
          <w:marRight w:val="0"/>
          <w:marTop w:val="0"/>
          <w:marBottom w:val="0"/>
          <w:divBdr>
            <w:top w:val="none" w:sz="0" w:space="0" w:color="auto"/>
            <w:left w:val="none" w:sz="0" w:space="0" w:color="auto"/>
            <w:bottom w:val="none" w:sz="0" w:space="0" w:color="auto"/>
            <w:right w:val="none" w:sz="0" w:space="0" w:color="auto"/>
          </w:divBdr>
        </w:div>
        <w:div w:id="189532961">
          <w:marLeft w:val="0"/>
          <w:marRight w:val="0"/>
          <w:marTop w:val="0"/>
          <w:marBottom w:val="0"/>
          <w:divBdr>
            <w:top w:val="none" w:sz="0" w:space="0" w:color="auto"/>
            <w:left w:val="none" w:sz="0" w:space="0" w:color="auto"/>
            <w:bottom w:val="none" w:sz="0" w:space="0" w:color="auto"/>
            <w:right w:val="none" w:sz="0" w:space="0" w:color="auto"/>
          </w:divBdr>
        </w:div>
        <w:div w:id="201745914">
          <w:marLeft w:val="0"/>
          <w:marRight w:val="0"/>
          <w:marTop w:val="0"/>
          <w:marBottom w:val="0"/>
          <w:divBdr>
            <w:top w:val="none" w:sz="0" w:space="0" w:color="auto"/>
            <w:left w:val="none" w:sz="0" w:space="0" w:color="auto"/>
            <w:bottom w:val="none" w:sz="0" w:space="0" w:color="auto"/>
            <w:right w:val="none" w:sz="0" w:space="0" w:color="auto"/>
          </w:divBdr>
        </w:div>
        <w:div w:id="226957340">
          <w:marLeft w:val="0"/>
          <w:marRight w:val="0"/>
          <w:marTop w:val="0"/>
          <w:marBottom w:val="0"/>
          <w:divBdr>
            <w:top w:val="none" w:sz="0" w:space="0" w:color="auto"/>
            <w:left w:val="none" w:sz="0" w:space="0" w:color="auto"/>
            <w:bottom w:val="none" w:sz="0" w:space="0" w:color="auto"/>
            <w:right w:val="none" w:sz="0" w:space="0" w:color="auto"/>
          </w:divBdr>
        </w:div>
        <w:div w:id="237250525">
          <w:marLeft w:val="0"/>
          <w:marRight w:val="0"/>
          <w:marTop w:val="0"/>
          <w:marBottom w:val="0"/>
          <w:divBdr>
            <w:top w:val="none" w:sz="0" w:space="0" w:color="auto"/>
            <w:left w:val="none" w:sz="0" w:space="0" w:color="auto"/>
            <w:bottom w:val="none" w:sz="0" w:space="0" w:color="auto"/>
            <w:right w:val="none" w:sz="0" w:space="0" w:color="auto"/>
          </w:divBdr>
        </w:div>
        <w:div w:id="275985044">
          <w:marLeft w:val="0"/>
          <w:marRight w:val="0"/>
          <w:marTop w:val="0"/>
          <w:marBottom w:val="0"/>
          <w:divBdr>
            <w:top w:val="none" w:sz="0" w:space="0" w:color="auto"/>
            <w:left w:val="none" w:sz="0" w:space="0" w:color="auto"/>
            <w:bottom w:val="none" w:sz="0" w:space="0" w:color="auto"/>
            <w:right w:val="none" w:sz="0" w:space="0" w:color="auto"/>
          </w:divBdr>
        </w:div>
        <w:div w:id="299459274">
          <w:marLeft w:val="0"/>
          <w:marRight w:val="0"/>
          <w:marTop w:val="0"/>
          <w:marBottom w:val="0"/>
          <w:divBdr>
            <w:top w:val="none" w:sz="0" w:space="0" w:color="auto"/>
            <w:left w:val="none" w:sz="0" w:space="0" w:color="auto"/>
            <w:bottom w:val="none" w:sz="0" w:space="0" w:color="auto"/>
            <w:right w:val="none" w:sz="0" w:space="0" w:color="auto"/>
          </w:divBdr>
          <w:divsChild>
            <w:div w:id="1312363608">
              <w:marLeft w:val="-75"/>
              <w:marRight w:val="0"/>
              <w:marTop w:val="30"/>
              <w:marBottom w:val="30"/>
              <w:divBdr>
                <w:top w:val="none" w:sz="0" w:space="0" w:color="auto"/>
                <w:left w:val="none" w:sz="0" w:space="0" w:color="auto"/>
                <w:bottom w:val="none" w:sz="0" w:space="0" w:color="auto"/>
                <w:right w:val="none" w:sz="0" w:space="0" w:color="auto"/>
              </w:divBdr>
              <w:divsChild>
                <w:div w:id="105926010">
                  <w:marLeft w:val="0"/>
                  <w:marRight w:val="0"/>
                  <w:marTop w:val="0"/>
                  <w:marBottom w:val="0"/>
                  <w:divBdr>
                    <w:top w:val="none" w:sz="0" w:space="0" w:color="auto"/>
                    <w:left w:val="none" w:sz="0" w:space="0" w:color="auto"/>
                    <w:bottom w:val="none" w:sz="0" w:space="0" w:color="auto"/>
                    <w:right w:val="none" w:sz="0" w:space="0" w:color="auto"/>
                  </w:divBdr>
                  <w:divsChild>
                    <w:div w:id="1167556167">
                      <w:marLeft w:val="0"/>
                      <w:marRight w:val="0"/>
                      <w:marTop w:val="0"/>
                      <w:marBottom w:val="0"/>
                      <w:divBdr>
                        <w:top w:val="none" w:sz="0" w:space="0" w:color="auto"/>
                        <w:left w:val="none" w:sz="0" w:space="0" w:color="auto"/>
                        <w:bottom w:val="none" w:sz="0" w:space="0" w:color="auto"/>
                        <w:right w:val="none" w:sz="0" w:space="0" w:color="auto"/>
                      </w:divBdr>
                    </w:div>
                  </w:divsChild>
                </w:div>
                <w:div w:id="110437109">
                  <w:marLeft w:val="0"/>
                  <w:marRight w:val="0"/>
                  <w:marTop w:val="0"/>
                  <w:marBottom w:val="0"/>
                  <w:divBdr>
                    <w:top w:val="none" w:sz="0" w:space="0" w:color="auto"/>
                    <w:left w:val="none" w:sz="0" w:space="0" w:color="auto"/>
                    <w:bottom w:val="none" w:sz="0" w:space="0" w:color="auto"/>
                    <w:right w:val="none" w:sz="0" w:space="0" w:color="auto"/>
                  </w:divBdr>
                  <w:divsChild>
                    <w:div w:id="979501520">
                      <w:marLeft w:val="0"/>
                      <w:marRight w:val="0"/>
                      <w:marTop w:val="0"/>
                      <w:marBottom w:val="0"/>
                      <w:divBdr>
                        <w:top w:val="none" w:sz="0" w:space="0" w:color="auto"/>
                        <w:left w:val="none" w:sz="0" w:space="0" w:color="auto"/>
                        <w:bottom w:val="none" w:sz="0" w:space="0" w:color="auto"/>
                        <w:right w:val="none" w:sz="0" w:space="0" w:color="auto"/>
                      </w:divBdr>
                    </w:div>
                  </w:divsChild>
                </w:div>
                <w:div w:id="185410557">
                  <w:marLeft w:val="0"/>
                  <w:marRight w:val="0"/>
                  <w:marTop w:val="0"/>
                  <w:marBottom w:val="0"/>
                  <w:divBdr>
                    <w:top w:val="none" w:sz="0" w:space="0" w:color="auto"/>
                    <w:left w:val="none" w:sz="0" w:space="0" w:color="auto"/>
                    <w:bottom w:val="none" w:sz="0" w:space="0" w:color="auto"/>
                    <w:right w:val="none" w:sz="0" w:space="0" w:color="auto"/>
                  </w:divBdr>
                  <w:divsChild>
                    <w:div w:id="1828281307">
                      <w:marLeft w:val="0"/>
                      <w:marRight w:val="0"/>
                      <w:marTop w:val="0"/>
                      <w:marBottom w:val="0"/>
                      <w:divBdr>
                        <w:top w:val="none" w:sz="0" w:space="0" w:color="auto"/>
                        <w:left w:val="none" w:sz="0" w:space="0" w:color="auto"/>
                        <w:bottom w:val="none" w:sz="0" w:space="0" w:color="auto"/>
                        <w:right w:val="none" w:sz="0" w:space="0" w:color="auto"/>
                      </w:divBdr>
                    </w:div>
                  </w:divsChild>
                </w:div>
                <w:div w:id="1287615908">
                  <w:marLeft w:val="0"/>
                  <w:marRight w:val="0"/>
                  <w:marTop w:val="0"/>
                  <w:marBottom w:val="0"/>
                  <w:divBdr>
                    <w:top w:val="none" w:sz="0" w:space="0" w:color="auto"/>
                    <w:left w:val="none" w:sz="0" w:space="0" w:color="auto"/>
                    <w:bottom w:val="none" w:sz="0" w:space="0" w:color="auto"/>
                    <w:right w:val="none" w:sz="0" w:space="0" w:color="auto"/>
                  </w:divBdr>
                  <w:divsChild>
                    <w:div w:id="546143438">
                      <w:marLeft w:val="0"/>
                      <w:marRight w:val="0"/>
                      <w:marTop w:val="0"/>
                      <w:marBottom w:val="0"/>
                      <w:divBdr>
                        <w:top w:val="none" w:sz="0" w:space="0" w:color="auto"/>
                        <w:left w:val="none" w:sz="0" w:space="0" w:color="auto"/>
                        <w:bottom w:val="none" w:sz="0" w:space="0" w:color="auto"/>
                        <w:right w:val="none" w:sz="0" w:space="0" w:color="auto"/>
                      </w:divBdr>
                    </w:div>
                    <w:div w:id="7236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72410">
          <w:marLeft w:val="0"/>
          <w:marRight w:val="0"/>
          <w:marTop w:val="0"/>
          <w:marBottom w:val="0"/>
          <w:divBdr>
            <w:top w:val="none" w:sz="0" w:space="0" w:color="auto"/>
            <w:left w:val="none" w:sz="0" w:space="0" w:color="auto"/>
            <w:bottom w:val="none" w:sz="0" w:space="0" w:color="auto"/>
            <w:right w:val="none" w:sz="0" w:space="0" w:color="auto"/>
          </w:divBdr>
        </w:div>
        <w:div w:id="315650261">
          <w:marLeft w:val="0"/>
          <w:marRight w:val="0"/>
          <w:marTop w:val="0"/>
          <w:marBottom w:val="0"/>
          <w:divBdr>
            <w:top w:val="none" w:sz="0" w:space="0" w:color="auto"/>
            <w:left w:val="none" w:sz="0" w:space="0" w:color="auto"/>
            <w:bottom w:val="none" w:sz="0" w:space="0" w:color="auto"/>
            <w:right w:val="none" w:sz="0" w:space="0" w:color="auto"/>
          </w:divBdr>
        </w:div>
        <w:div w:id="328564259">
          <w:marLeft w:val="0"/>
          <w:marRight w:val="0"/>
          <w:marTop w:val="0"/>
          <w:marBottom w:val="0"/>
          <w:divBdr>
            <w:top w:val="none" w:sz="0" w:space="0" w:color="auto"/>
            <w:left w:val="none" w:sz="0" w:space="0" w:color="auto"/>
            <w:bottom w:val="none" w:sz="0" w:space="0" w:color="auto"/>
            <w:right w:val="none" w:sz="0" w:space="0" w:color="auto"/>
          </w:divBdr>
        </w:div>
        <w:div w:id="341859724">
          <w:marLeft w:val="0"/>
          <w:marRight w:val="0"/>
          <w:marTop w:val="0"/>
          <w:marBottom w:val="0"/>
          <w:divBdr>
            <w:top w:val="none" w:sz="0" w:space="0" w:color="auto"/>
            <w:left w:val="none" w:sz="0" w:space="0" w:color="auto"/>
            <w:bottom w:val="none" w:sz="0" w:space="0" w:color="auto"/>
            <w:right w:val="none" w:sz="0" w:space="0" w:color="auto"/>
          </w:divBdr>
        </w:div>
        <w:div w:id="361976598">
          <w:marLeft w:val="0"/>
          <w:marRight w:val="0"/>
          <w:marTop w:val="0"/>
          <w:marBottom w:val="0"/>
          <w:divBdr>
            <w:top w:val="none" w:sz="0" w:space="0" w:color="auto"/>
            <w:left w:val="none" w:sz="0" w:space="0" w:color="auto"/>
            <w:bottom w:val="none" w:sz="0" w:space="0" w:color="auto"/>
            <w:right w:val="none" w:sz="0" w:space="0" w:color="auto"/>
          </w:divBdr>
        </w:div>
        <w:div w:id="370687579">
          <w:marLeft w:val="0"/>
          <w:marRight w:val="0"/>
          <w:marTop w:val="0"/>
          <w:marBottom w:val="0"/>
          <w:divBdr>
            <w:top w:val="none" w:sz="0" w:space="0" w:color="auto"/>
            <w:left w:val="none" w:sz="0" w:space="0" w:color="auto"/>
            <w:bottom w:val="none" w:sz="0" w:space="0" w:color="auto"/>
            <w:right w:val="none" w:sz="0" w:space="0" w:color="auto"/>
          </w:divBdr>
        </w:div>
        <w:div w:id="384836592">
          <w:marLeft w:val="0"/>
          <w:marRight w:val="0"/>
          <w:marTop w:val="0"/>
          <w:marBottom w:val="0"/>
          <w:divBdr>
            <w:top w:val="none" w:sz="0" w:space="0" w:color="auto"/>
            <w:left w:val="none" w:sz="0" w:space="0" w:color="auto"/>
            <w:bottom w:val="none" w:sz="0" w:space="0" w:color="auto"/>
            <w:right w:val="none" w:sz="0" w:space="0" w:color="auto"/>
          </w:divBdr>
        </w:div>
        <w:div w:id="399257120">
          <w:marLeft w:val="0"/>
          <w:marRight w:val="0"/>
          <w:marTop w:val="0"/>
          <w:marBottom w:val="0"/>
          <w:divBdr>
            <w:top w:val="none" w:sz="0" w:space="0" w:color="auto"/>
            <w:left w:val="none" w:sz="0" w:space="0" w:color="auto"/>
            <w:bottom w:val="none" w:sz="0" w:space="0" w:color="auto"/>
            <w:right w:val="none" w:sz="0" w:space="0" w:color="auto"/>
          </w:divBdr>
        </w:div>
        <w:div w:id="435249102">
          <w:marLeft w:val="0"/>
          <w:marRight w:val="0"/>
          <w:marTop w:val="0"/>
          <w:marBottom w:val="0"/>
          <w:divBdr>
            <w:top w:val="none" w:sz="0" w:space="0" w:color="auto"/>
            <w:left w:val="none" w:sz="0" w:space="0" w:color="auto"/>
            <w:bottom w:val="none" w:sz="0" w:space="0" w:color="auto"/>
            <w:right w:val="none" w:sz="0" w:space="0" w:color="auto"/>
          </w:divBdr>
        </w:div>
        <w:div w:id="448008825">
          <w:marLeft w:val="0"/>
          <w:marRight w:val="0"/>
          <w:marTop w:val="0"/>
          <w:marBottom w:val="0"/>
          <w:divBdr>
            <w:top w:val="none" w:sz="0" w:space="0" w:color="auto"/>
            <w:left w:val="none" w:sz="0" w:space="0" w:color="auto"/>
            <w:bottom w:val="none" w:sz="0" w:space="0" w:color="auto"/>
            <w:right w:val="none" w:sz="0" w:space="0" w:color="auto"/>
          </w:divBdr>
        </w:div>
        <w:div w:id="457143147">
          <w:marLeft w:val="0"/>
          <w:marRight w:val="0"/>
          <w:marTop w:val="0"/>
          <w:marBottom w:val="0"/>
          <w:divBdr>
            <w:top w:val="none" w:sz="0" w:space="0" w:color="auto"/>
            <w:left w:val="none" w:sz="0" w:space="0" w:color="auto"/>
            <w:bottom w:val="none" w:sz="0" w:space="0" w:color="auto"/>
            <w:right w:val="none" w:sz="0" w:space="0" w:color="auto"/>
          </w:divBdr>
        </w:div>
        <w:div w:id="495919952">
          <w:marLeft w:val="0"/>
          <w:marRight w:val="0"/>
          <w:marTop w:val="0"/>
          <w:marBottom w:val="0"/>
          <w:divBdr>
            <w:top w:val="none" w:sz="0" w:space="0" w:color="auto"/>
            <w:left w:val="none" w:sz="0" w:space="0" w:color="auto"/>
            <w:bottom w:val="none" w:sz="0" w:space="0" w:color="auto"/>
            <w:right w:val="none" w:sz="0" w:space="0" w:color="auto"/>
          </w:divBdr>
        </w:div>
        <w:div w:id="547300214">
          <w:marLeft w:val="0"/>
          <w:marRight w:val="0"/>
          <w:marTop w:val="0"/>
          <w:marBottom w:val="0"/>
          <w:divBdr>
            <w:top w:val="none" w:sz="0" w:space="0" w:color="auto"/>
            <w:left w:val="none" w:sz="0" w:space="0" w:color="auto"/>
            <w:bottom w:val="none" w:sz="0" w:space="0" w:color="auto"/>
            <w:right w:val="none" w:sz="0" w:space="0" w:color="auto"/>
          </w:divBdr>
        </w:div>
        <w:div w:id="547693669">
          <w:marLeft w:val="0"/>
          <w:marRight w:val="0"/>
          <w:marTop w:val="0"/>
          <w:marBottom w:val="0"/>
          <w:divBdr>
            <w:top w:val="none" w:sz="0" w:space="0" w:color="auto"/>
            <w:left w:val="none" w:sz="0" w:space="0" w:color="auto"/>
            <w:bottom w:val="none" w:sz="0" w:space="0" w:color="auto"/>
            <w:right w:val="none" w:sz="0" w:space="0" w:color="auto"/>
          </w:divBdr>
        </w:div>
        <w:div w:id="559826757">
          <w:marLeft w:val="0"/>
          <w:marRight w:val="0"/>
          <w:marTop w:val="0"/>
          <w:marBottom w:val="0"/>
          <w:divBdr>
            <w:top w:val="none" w:sz="0" w:space="0" w:color="auto"/>
            <w:left w:val="none" w:sz="0" w:space="0" w:color="auto"/>
            <w:bottom w:val="none" w:sz="0" w:space="0" w:color="auto"/>
            <w:right w:val="none" w:sz="0" w:space="0" w:color="auto"/>
          </w:divBdr>
        </w:div>
        <w:div w:id="561217411">
          <w:marLeft w:val="0"/>
          <w:marRight w:val="0"/>
          <w:marTop w:val="0"/>
          <w:marBottom w:val="0"/>
          <w:divBdr>
            <w:top w:val="none" w:sz="0" w:space="0" w:color="auto"/>
            <w:left w:val="none" w:sz="0" w:space="0" w:color="auto"/>
            <w:bottom w:val="none" w:sz="0" w:space="0" w:color="auto"/>
            <w:right w:val="none" w:sz="0" w:space="0" w:color="auto"/>
          </w:divBdr>
        </w:div>
        <w:div w:id="563413524">
          <w:marLeft w:val="0"/>
          <w:marRight w:val="0"/>
          <w:marTop w:val="0"/>
          <w:marBottom w:val="0"/>
          <w:divBdr>
            <w:top w:val="none" w:sz="0" w:space="0" w:color="auto"/>
            <w:left w:val="none" w:sz="0" w:space="0" w:color="auto"/>
            <w:bottom w:val="none" w:sz="0" w:space="0" w:color="auto"/>
            <w:right w:val="none" w:sz="0" w:space="0" w:color="auto"/>
          </w:divBdr>
        </w:div>
        <w:div w:id="633296526">
          <w:marLeft w:val="0"/>
          <w:marRight w:val="0"/>
          <w:marTop w:val="0"/>
          <w:marBottom w:val="0"/>
          <w:divBdr>
            <w:top w:val="none" w:sz="0" w:space="0" w:color="auto"/>
            <w:left w:val="none" w:sz="0" w:space="0" w:color="auto"/>
            <w:bottom w:val="none" w:sz="0" w:space="0" w:color="auto"/>
            <w:right w:val="none" w:sz="0" w:space="0" w:color="auto"/>
          </w:divBdr>
        </w:div>
        <w:div w:id="644431086">
          <w:marLeft w:val="0"/>
          <w:marRight w:val="0"/>
          <w:marTop w:val="0"/>
          <w:marBottom w:val="0"/>
          <w:divBdr>
            <w:top w:val="none" w:sz="0" w:space="0" w:color="auto"/>
            <w:left w:val="none" w:sz="0" w:space="0" w:color="auto"/>
            <w:bottom w:val="none" w:sz="0" w:space="0" w:color="auto"/>
            <w:right w:val="none" w:sz="0" w:space="0" w:color="auto"/>
          </w:divBdr>
        </w:div>
        <w:div w:id="650793470">
          <w:marLeft w:val="0"/>
          <w:marRight w:val="0"/>
          <w:marTop w:val="0"/>
          <w:marBottom w:val="0"/>
          <w:divBdr>
            <w:top w:val="none" w:sz="0" w:space="0" w:color="auto"/>
            <w:left w:val="none" w:sz="0" w:space="0" w:color="auto"/>
            <w:bottom w:val="none" w:sz="0" w:space="0" w:color="auto"/>
            <w:right w:val="none" w:sz="0" w:space="0" w:color="auto"/>
          </w:divBdr>
        </w:div>
        <w:div w:id="684602119">
          <w:marLeft w:val="0"/>
          <w:marRight w:val="0"/>
          <w:marTop w:val="0"/>
          <w:marBottom w:val="0"/>
          <w:divBdr>
            <w:top w:val="none" w:sz="0" w:space="0" w:color="auto"/>
            <w:left w:val="none" w:sz="0" w:space="0" w:color="auto"/>
            <w:bottom w:val="none" w:sz="0" w:space="0" w:color="auto"/>
            <w:right w:val="none" w:sz="0" w:space="0" w:color="auto"/>
          </w:divBdr>
        </w:div>
        <w:div w:id="724256435">
          <w:marLeft w:val="0"/>
          <w:marRight w:val="0"/>
          <w:marTop w:val="0"/>
          <w:marBottom w:val="0"/>
          <w:divBdr>
            <w:top w:val="none" w:sz="0" w:space="0" w:color="auto"/>
            <w:left w:val="none" w:sz="0" w:space="0" w:color="auto"/>
            <w:bottom w:val="none" w:sz="0" w:space="0" w:color="auto"/>
            <w:right w:val="none" w:sz="0" w:space="0" w:color="auto"/>
          </w:divBdr>
        </w:div>
        <w:div w:id="741409795">
          <w:marLeft w:val="0"/>
          <w:marRight w:val="0"/>
          <w:marTop w:val="0"/>
          <w:marBottom w:val="0"/>
          <w:divBdr>
            <w:top w:val="none" w:sz="0" w:space="0" w:color="auto"/>
            <w:left w:val="none" w:sz="0" w:space="0" w:color="auto"/>
            <w:bottom w:val="none" w:sz="0" w:space="0" w:color="auto"/>
            <w:right w:val="none" w:sz="0" w:space="0" w:color="auto"/>
          </w:divBdr>
        </w:div>
        <w:div w:id="746077254">
          <w:marLeft w:val="0"/>
          <w:marRight w:val="0"/>
          <w:marTop w:val="0"/>
          <w:marBottom w:val="0"/>
          <w:divBdr>
            <w:top w:val="none" w:sz="0" w:space="0" w:color="auto"/>
            <w:left w:val="none" w:sz="0" w:space="0" w:color="auto"/>
            <w:bottom w:val="none" w:sz="0" w:space="0" w:color="auto"/>
            <w:right w:val="none" w:sz="0" w:space="0" w:color="auto"/>
          </w:divBdr>
        </w:div>
        <w:div w:id="749473690">
          <w:marLeft w:val="0"/>
          <w:marRight w:val="0"/>
          <w:marTop w:val="0"/>
          <w:marBottom w:val="0"/>
          <w:divBdr>
            <w:top w:val="none" w:sz="0" w:space="0" w:color="auto"/>
            <w:left w:val="none" w:sz="0" w:space="0" w:color="auto"/>
            <w:bottom w:val="none" w:sz="0" w:space="0" w:color="auto"/>
            <w:right w:val="none" w:sz="0" w:space="0" w:color="auto"/>
          </w:divBdr>
        </w:div>
        <w:div w:id="783110187">
          <w:marLeft w:val="0"/>
          <w:marRight w:val="0"/>
          <w:marTop w:val="0"/>
          <w:marBottom w:val="0"/>
          <w:divBdr>
            <w:top w:val="none" w:sz="0" w:space="0" w:color="auto"/>
            <w:left w:val="none" w:sz="0" w:space="0" w:color="auto"/>
            <w:bottom w:val="none" w:sz="0" w:space="0" w:color="auto"/>
            <w:right w:val="none" w:sz="0" w:space="0" w:color="auto"/>
          </w:divBdr>
        </w:div>
        <w:div w:id="870341199">
          <w:marLeft w:val="0"/>
          <w:marRight w:val="0"/>
          <w:marTop w:val="0"/>
          <w:marBottom w:val="0"/>
          <w:divBdr>
            <w:top w:val="none" w:sz="0" w:space="0" w:color="auto"/>
            <w:left w:val="none" w:sz="0" w:space="0" w:color="auto"/>
            <w:bottom w:val="none" w:sz="0" w:space="0" w:color="auto"/>
            <w:right w:val="none" w:sz="0" w:space="0" w:color="auto"/>
          </w:divBdr>
        </w:div>
        <w:div w:id="875460009">
          <w:marLeft w:val="0"/>
          <w:marRight w:val="0"/>
          <w:marTop w:val="0"/>
          <w:marBottom w:val="0"/>
          <w:divBdr>
            <w:top w:val="none" w:sz="0" w:space="0" w:color="auto"/>
            <w:left w:val="none" w:sz="0" w:space="0" w:color="auto"/>
            <w:bottom w:val="none" w:sz="0" w:space="0" w:color="auto"/>
            <w:right w:val="none" w:sz="0" w:space="0" w:color="auto"/>
          </w:divBdr>
        </w:div>
        <w:div w:id="889268465">
          <w:marLeft w:val="0"/>
          <w:marRight w:val="0"/>
          <w:marTop w:val="0"/>
          <w:marBottom w:val="0"/>
          <w:divBdr>
            <w:top w:val="none" w:sz="0" w:space="0" w:color="auto"/>
            <w:left w:val="none" w:sz="0" w:space="0" w:color="auto"/>
            <w:bottom w:val="none" w:sz="0" w:space="0" w:color="auto"/>
            <w:right w:val="none" w:sz="0" w:space="0" w:color="auto"/>
          </w:divBdr>
        </w:div>
        <w:div w:id="905265675">
          <w:marLeft w:val="0"/>
          <w:marRight w:val="0"/>
          <w:marTop w:val="0"/>
          <w:marBottom w:val="0"/>
          <w:divBdr>
            <w:top w:val="none" w:sz="0" w:space="0" w:color="auto"/>
            <w:left w:val="none" w:sz="0" w:space="0" w:color="auto"/>
            <w:bottom w:val="none" w:sz="0" w:space="0" w:color="auto"/>
            <w:right w:val="none" w:sz="0" w:space="0" w:color="auto"/>
          </w:divBdr>
        </w:div>
        <w:div w:id="908688208">
          <w:marLeft w:val="0"/>
          <w:marRight w:val="0"/>
          <w:marTop w:val="0"/>
          <w:marBottom w:val="0"/>
          <w:divBdr>
            <w:top w:val="none" w:sz="0" w:space="0" w:color="auto"/>
            <w:left w:val="none" w:sz="0" w:space="0" w:color="auto"/>
            <w:bottom w:val="none" w:sz="0" w:space="0" w:color="auto"/>
            <w:right w:val="none" w:sz="0" w:space="0" w:color="auto"/>
          </w:divBdr>
        </w:div>
        <w:div w:id="928931397">
          <w:marLeft w:val="0"/>
          <w:marRight w:val="0"/>
          <w:marTop w:val="0"/>
          <w:marBottom w:val="0"/>
          <w:divBdr>
            <w:top w:val="none" w:sz="0" w:space="0" w:color="auto"/>
            <w:left w:val="none" w:sz="0" w:space="0" w:color="auto"/>
            <w:bottom w:val="none" w:sz="0" w:space="0" w:color="auto"/>
            <w:right w:val="none" w:sz="0" w:space="0" w:color="auto"/>
          </w:divBdr>
        </w:div>
        <w:div w:id="931359388">
          <w:marLeft w:val="0"/>
          <w:marRight w:val="0"/>
          <w:marTop w:val="0"/>
          <w:marBottom w:val="0"/>
          <w:divBdr>
            <w:top w:val="none" w:sz="0" w:space="0" w:color="auto"/>
            <w:left w:val="none" w:sz="0" w:space="0" w:color="auto"/>
            <w:bottom w:val="none" w:sz="0" w:space="0" w:color="auto"/>
            <w:right w:val="none" w:sz="0" w:space="0" w:color="auto"/>
          </w:divBdr>
        </w:div>
        <w:div w:id="944969762">
          <w:marLeft w:val="0"/>
          <w:marRight w:val="0"/>
          <w:marTop w:val="0"/>
          <w:marBottom w:val="0"/>
          <w:divBdr>
            <w:top w:val="none" w:sz="0" w:space="0" w:color="auto"/>
            <w:left w:val="none" w:sz="0" w:space="0" w:color="auto"/>
            <w:bottom w:val="none" w:sz="0" w:space="0" w:color="auto"/>
            <w:right w:val="none" w:sz="0" w:space="0" w:color="auto"/>
          </w:divBdr>
        </w:div>
        <w:div w:id="973295178">
          <w:marLeft w:val="0"/>
          <w:marRight w:val="0"/>
          <w:marTop w:val="0"/>
          <w:marBottom w:val="0"/>
          <w:divBdr>
            <w:top w:val="none" w:sz="0" w:space="0" w:color="auto"/>
            <w:left w:val="none" w:sz="0" w:space="0" w:color="auto"/>
            <w:bottom w:val="none" w:sz="0" w:space="0" w:color="auto"/>
            <w:right w:val="none" w:sz="0" w:space="0" w:color="auto"/>
          </w:divBdr>
        </w:div>
        <w:div w:id="1011646112">
          <w:marLeft w:val="0"/>
          <w:marRight w:val="0"/>
          <w:marTop w:val="0"/>
          <w:marBottom w:val="0"/>
          <w:divBdr>
            <w:top w:val="none" w:sz="0" w:space="0" w:color="auto"/>
            <w:left w:val="none" w:sz="0" w:space="0" w:color="auto"/>
            <w:bottom w:val="none" w:sz="0" w:space="0" w:color="auto"/>
            <w:right w:val="none" w:sz="0" w:space="0" w:color="auto"/>
          </w:divBdr>
        </w:div>
        <w:div w:id="1013648288">
          <w:marLeft w:val="0"/>
          <w:marRight w:val="0"/>
          <w:marTop w:val="0"/>
          <w:marBottom w:val="0"/>
          <w:divBdr>
            <w:top w:val="none" w:sz="0" w:space="0" w:color="auto"/>
            <w:left w:val="none" w:sz="0" w:space="0" w:color="auto"/>
            <w:bottom w:val="none" w:sz="0" w:space="0" w:color="auto"/>
            <w:right w:val="none" w:sz="0" w:space="0" w:color="auto"/>
          </w:divBdr>
        </w:div>
        <w:div w:id="1025522707">
          <w:marLeft w:val="0"/>
          <w:marRight w:val="0"/>
          <w:marTop w:val="0"/>
          <w:marBottom w:val="0"/>
          <w:divBdr>
            <w:top w:val="none" w:sz="0" w:space="0" w:color="auto"/>
            <w:left w:val="none" w:sz="0" w:space="0" w:color="auto"/>
            <w:bottom w:val="none" w:sz="0" w:space="0" w:color="auto"/>
            <w:right w:val="none" w:sz="0" w:space="0" w:color="auto"/>
          </w:divBdr>
        </w:div>
        <w:div w:id="1036125548">
          <w:marLeft w:val="0"/>
          <w:marRight w:val="0"/>
          <w:marTop w:val="0"/>
          <w:marBottom w:val="0"/>
          <w:divBdr>
            <w:top w:val="none" w:sz="0" w:space="0" w:color="auto"/>
            <w:left w:val="none" w:sz="0" w:space="0" w:color="auto"/>
            <w:bottom w:val="none" w:sz="0" w:space="0" w:color="auto"/>
            <w:right w:val="none" w:sz="0" w:space="0" w:color="auto"/>
          </w:divBdr>
        </w:div>
        <w:div w:id="1044672441">
          <w:marLeft w:val="0"/>
          <w:marRight w:val="0"/>
          <w:marTop w:val="0"/>
          <w:marBottom w:val="0"/>
          <w:divBdr>
            <w:top w:val="none" w:sz="0" w:space="0" w:color="auto"/>
            <w:left w:val="none" w:sz="0" w:space="0" w:color="auto"/>
            <w:bottom w:val="none" w:sz="0" w:space="0" w:color="auto"/>
            <w:right w:val="none" w:sz="0" w:space="0" w:color="auto"/>
          </w:divBdr>
        </w:div>
        <w:div w:id="1066146014">
          <w:marLeft w:val="0"/>
          <w:marRight w:val="0"/>
          <w:marTop w:val="0"/>
          <w:marBottom w:val="0"/>
          <w:divBdr>
            <w:top w:val="none" w:sz="0" w:space="0" w:color="auto"/>
            <w:left w:val="none" w:sz="0" w:space="0" w:color="auto"/>
            <w:bottom w:val="none" w:sz="0" w:space="0" w:color="auto"/>
            <w:right w:val="none" w:sz="0" w:space="0" w:color="auto"/>
          </w:divBdr>
        </w:div>
        <w:div w:id="1099644175">
          <w:marLeft w:val="0"/>
          <w:marRight w:val="0"/>
          <w:marTop w:val="0"/>
          <w:marBottom w:val="0"/>
          <w:divBdr>
            <w:top w:val="none" w:sz="0" w:space="0" w:color="auto"/>
            <w:left w:val="none" w:sz="0" w:space="0" w:color="auto"/>
            <w:bottom w:val="none" w:sz="0" w:space="0" w:color="auto"/>
            <w:right w:val="none" w:sz="0" w:space="0" w:color="auto"/>
          </w:divBdr>
        </w:div>
        <w:div w:id="1101335062">
          <w:marLeft w:val="0"/>
          <w:marRight w:val="0"/>
          <w:marTop w:val="0"/>
          <w:marBottom w:val="0"/>
          <w:divBdr>
            <w:top w:val="none" w:sz="0" w:space="0" w:color="auto"/>
            <w:left w:val="none" w:sz="0" w:space="0" w:color="auto"/>
            <w:bottom w:val="none" w:sz="0" w:space="0" w:color="auto"/>
            <w:right w:val="none" w:sz="0" w:space="0" w:color="auto"/>
          </w:divBdr>
          <w:divsChild>
            <w:div w:id="2143113507">
              <w:marLeft w:val="-75"/>
              <w:marRight w:val="0"/>
              <w:marTop w:val="30"/>
              <w:marBottom w:val="30"/>
              <w:divBdr>
                <w:top w:val="none" w:sz="0" w:space="0" w:color="auto"/>
                <w:left w:val="none" w:sz="0" w:space="0" w:color="auto"/>
                <w:bottom w:val="none" w:sz="0" w:space="0" w:color="auto"/>
                <w:right w:val="none" w:sz="0" w:space="0" w:color="auto"/>
              </w:divBdr>
              <w:divsChild>
                <w:div w:id="6492040">
                  <w:marLeft w:val="0"/>
                  <w:marRight w:val="0"/>
                  <w:marTop w:val="0"/>
                  <w:marBottom w:val="0"/>
                  <w:divBdr>
                    <w:top w:val="none" w:sz="0" w:space="0" w:color="auto"/>
                    <w:left w:val="none" w:sz="0" w:space="0" w:color="auto"/>
                    <w:bottom w:val="none" w:sz="0" w:space="0" w:color="auto"/>
                    <w:right w:val="none" w:sz="0" w:space="0" w:color="auto"/>
                  </w:divBdr>
                  <w:divsChild>
                    <w:div w:id="549658346">
                      <w:marLeft w:val="0"/>
                      <w:marRight w:val="0"/>
                      <w:marTop w:val="0"/>
                      <w:marBottom w:val="0"/>
                      <w:divBdr>
                        <w:top w:val="none" w:sz="0" w:space="0" w:color="auto"/>
                        <w:left w:val="none" w:sz="0" w:space="0" w:color="auto"/>
                        <w:bottom w:val="none" w:sz="0" w:space="0" w:color="auto"/>
                        <w:right w:val="none" w:sz="0" w:space="0" w:color="auto"/>
                      </w:divBdr>
                    </w:div>
                  </w:divsChild>
                </w:div>
                <w:div w:id="63797052">
                  <w:marLeft w:val="0"/>
                  <w:marRight w:val="0"/>
                  <w:marTop w:val="0"/>
                  <w:marBottom w:val="0"/>
                  <w:divBdr>
                    <w:top w:val="none" w:sz="0" w:space="0" w:color="auto"/>
                    <w:left w:val="none" w:sz="0" w:space="0" w:color="auto"/>
                    <w:bottom w:val="none" w:sz="0" w:space="0" w:color="auto"/>
                    <w:right w:val="none" w:sz="0" w:space="0" w:color="auto"/>
                  </w:divBdr>
                  <w:divsChild>
                    <w:div w:id="2015723145">
                      <w:marLeft w:val="0"/>
                      <w:marRight w:val="0"/>
                      <w:marTop w:val="0"/>
                      <w:marBottom w:val="0"/>
                      <w:divBdr>
                        <w:top w:val="none" w:sz="0" w:space="0" w:color="auto"/>
                        <w:left w:val="none" w:sz="0" w:space="0" w:color="auto"/>
                        <w:bottom w:val="none" w:sz="0" w:space="0" w:color="auto"/>
                        <w:right w:val="none" w:sz="0" w:space="0" w:color="auto"/>
                      </w:divBdr>
                    </w:div>
                    <w:div w:id="2038850310">
                      <w:marLeft w:val="0"/>
                      <w:marRight w:val="0"/>
                      <w:marTop w:val="0"/>
                      <w:marBottom w:val="0"/>
                      <w:divBdr>
                        <w:top w:val="none" w:sz="0" w:space="0" w:color="auto"/>
                        <w:left w:val="none" w:sz="0" w:space="0" w:color="auto"/>
                        <w:bottom w:val="none" w:sz="0" w:space="0" w:color="auto"/>
                        <w:right w:val="none" w:sz="0" w:space="0" w:color="auto"/>
                      </w:divBdr>
                    </w:div>
                  </w:divsChild>
                </w:div>
                <w:div w:id="106898537">
                  <w:marLeft w:val="0"/>
                  <w:marRight w:val="0"/>
                  <w:marTop w:val="0"/>
                  <w:marBottom w:val="0"/>
                  <w:divBdr>
                    <w:top w:val="none" w:sz="0" w:space="0" w:color="auto"/>
                    <w:left w:val="none" w:sz="0" w:space="0" w:color="auto"/>
                    <w:bottom w:val="none" w:sz="0" w:space="0" w:color="auto"/>
                    <w:right w:val="none" w:sz="0" w:space="0" w:color="auto"/>
                  </w:divBdr>
                  <w:divsChild>
                    <w:div w:id="401176444">
                      <w:marLeft w:val="0"/>
                      <w:marRight w:val="0"/>
                      <w:marTop w:val="0"/>
                      <w:marBottom w:val="0"/>
                      <w:divBdr>
                        <w:top w:val="none" w:sz="0" w:space="0" w:color="auto"/>
                        <w:left w:val="none" w:sz="0" w:space="0" w:color="auto"/>
                        <w:bottom w:val="none" w:sz="0" w:space="0" w:color="auto"/>
                        <w:right w:val="none" w:sz="0" w:space="0" w:color="auto"/>
                      </w:divBdr>
                    </w:div>
                  </w:divsChild>
                </w:div>
                <w:div w:id="181937843">
                  <w:marLeft w:val="0"/>
                  <w:marRight w:val="0"/>
                  <w:marTop w:val="0"/>
                  <w:marBottom w:val="0"/>
                  <w:divBdr>
                    <w:top w:val="none" w:sz="0" w:space="0" w:color="auto"/>
                    <w:left w:val="none" w:sz="0" w:space="0" w:color="auto"/>
                    <w:bottom w:val="none" w:sz="0" w:space="0" w:color="auto"/>
                    <w:right w:val="none" w:sz="0" w:space="0" w:color="auto"/>
                  </w:divBdr>
                  <w:divsChild>
                    <w:div w:id="438764324">
                      <w:marLeft w:val="0"/>
                      <w:marRight w:val="0"/>
                      <w:marTop w:val="0"/>
                      <w:marBottom w:val="0"/>
                      <w:divBdr>
                        <w:top w:val="none" w:sz="0" w:space="0" w:color="auto"/>
                        <w:left w:val="none" w:sz="0" w:space="0" w:color="auto"/>
                        <w:bottom w:val="none" w:sz="0" w:space="0" w:color="auto"/>
                        <w:right w:val="none" w:sz="0" w:space="0" w:color="auto"/>
                      </w:divBdr>
                    </w:div>
                  </w:divsChild>
                </w:div>
                <w:div w:id="198783720">
                  <w:marLeft w:val="0"/>
                  <w:marRight w:val="0"/>
                  <w:marTop w:val="0"/>
                  <w:marBottom w:val="0"/>
                  <w:divBdr>
                    <w:top w:val="none" w:sz="0" w:space="0" w:color="auto"/>
                    <w:left w:val="none" w:sz="0" w:space="0" w:color="auto"/>
                    <w:bottom w:val="none" w:sz="0" w:space="0" w:color="auto"/>
                    <w:right w:val="none" w:sz="0" w:space="0" w:color="auto"/>
                  </w:divBdr>
                  <w:divsChild>
                    <w:div w:id="75904659">
                      <w:marLeft w:val="0"/>
                      <w:marRight w:val="0"/>
                      <w:marTop w:val="0"/>
                      <w:marBottom w:val="0"/>
                      <w:divBdr>
                        <w:top w:val="none" w:sz="0" w:space="0" w:color="auto"/>
                        <w:left w:val="none" w:sz="0" w:space="0" w:color="auto"/>
                        <w:bottom w:val="none" w:sz="0" w:space="0" w:color="auto"/>
                        <w:right w:val="none" w:sz="0" w:space="0" w:color="auto"/>
                      </w:divBdr>
                    </w:div>
                    <w:div w:id="1258097388">
                      <w:marLeft w:val="0"/>
                      <w:marRight w:val="0"/>
                      <w:marTop w:val="0"/>
                      <w:marBottom w:val="0"/>
                      <w:divBdr>
                        <w:top w:val="none" w:sz="0" w:space="0" w:color="auto"/>
                        <w:left w:val="none" w:sz="0" w:space="0" w:color="auto"/>
                        <w:bottom w:val="none" w:sz="0" w:space="0" w:color="auto"/>
                        <w:right w:val="none" w:sz="0" w:space="0" w:color="auto"/>
                      </w:divBdr>
                    </w:div>
                  </w:divsChild>
                </w:div>
                <w:div w:id="228804582">
                  <w:marLeft w:val="0"/>
                  <w:marRight w:val="0"/>
                  <w:marTop w:val="0"/>
                  <w:marBottom w:val="0"/>
                  <w:divBdr>
                    <w:top w:val="none" w:sz="0" w:space="0" w:color="auto"/>
                    <w:left w:val="none" w:sz="0" w:space="0" w:color="auto"/>
                    <w:bottom w:val="none" w:sz="0" w:space="0" w:color="auto"/>
                    <w:right w:val="none" w:sz="0" w:space="0" w:color="auto"/>
                  </w:divBdr>
                  <w:divsChild>
                    <w:div w:id="1364671362">
                      <w:marLeft w:val="0"/>
                      <w:marRight w:val="0"/>
                      <w:marTop w:val="0"/>
                      <w:marBottom w:val="0"/>
                      <w:divBdr>
                        <w:top w:val="none" w:sz="0" w:space="0" w:color="auto"/>
                        <w:left w:val="none" w:sz="0" w:space="0" w:color="auto"/>
                        <w:bottom w:val="none" w:sz="0" w:space="0" w:color="auto"/>
                        <w:right w:val="none" w:sz="0" w:space="0" w:color="auto"/>
                      </w:divBdr>
                    </w:div>
                  </w:divsChild>
                </w:div>
                <w:div w:id="248513106">
                  <w:marLeft w:val="0"/>
                  <w:marRight w:val="0"/>
                  <w:marTop w:val="0"/>
                  <w:marBottom w:val="0"/>
                  <w:divBdr>
                    <w:top w:val="none" w:sz="0" w:space="0" w:color="auto"/>
                    <w:left w:val="none" w:sz="0" w:space="0" w:color="auto"/>
                    <w:bottom w:val="none" w:sz="0" w:space="0" w:color="auto"/>
                    <w:right w:val="none" w:sz="0" w:space="0" w:color="auto"/>
                  </w:divBdr>
                  <w:divsChild>
                    <w:div w:id="1255439589">
                      <w:marLeft w:val="0"/>
                      <w:marRight w:val="0"/>
                      <w:marTop w:val="0"/>
                      <w:marBottom w:val="0"/>
                      <w:divBdr>
                        <w:top w:val="none" w:sz="0" w:space="0" w:color="auto"/>
                        <w:left w:val="none" w:sz="0" w:space="0" w:color="auto"/>
                        <w:bottom w:val="none" w:sz="0" w:space="0" w:color="auto"/>
                        <w:right w:val="none" w:sz="0" w:space="0" w:color="auto"/>
                      </w:divBdr>
                    </w:div>
                  </w:divsChild>
                </w:div>
                <w:div w:id="269431610">
                  <w:marLeft w:val="0"/>
                  <w:marRight w:val="0"/>
                  <w:marTop w:val="0"/>
                  <w:marBottom w:val="0"/>
                  <w:divBdr>
                    <w:top w:val="none" w:sz="0" w:space="0" w:color="auto"/>
                    <w:left w:val="none" w:sz="0" w:space="0" w:color="auto"/>
                    <w:bottom w:val="none" w:sz="0" w:space="0" w:color="auto"/>
                    <w:right w:val="none" w:sz="0" w:space="0" w:color="auto"/>
                  </w:divBdr>
                  <w:divsChild>
                    <w:div w:id="1898592334">
                      <w:marLeft w:val="0"/>
                      <w:marRight w:val="0"/>
                      <w:marTop w:val="0"/>
                      <w:marBottom w:val="0"/>
                      <w:divBdr>
                        <w:top w:val="none" w:sz="0" w:space="0" w:color="auto"/>
                        <w:left w:val="none" w:sz="0" w:space="0" w:color="auto"/>
                        <w:bottom w:val="none" w:sz="0" w:space="0" w:color="auto"/>
                        <w:right w:val="none" w:sz="0" w:space="0" w:color="auto"/>
                      </w:divBdr>
                    </w:div>
                  </w:divsChild>
                </w:div>
                <w:div w:id="287782251">
                  <w:marLeft w:val="0"/>
                  <w:marRight w:val="0"/>
                  <w:marTop w:val="0"/>
                  <w:marBottom w:val="0"/>
                  <w:divBdr>
                    <w:top w:val="none" w:sz="0" w:space="0" w:color="auto"/>
                    <w:left w:val="none" w:sz="0" w:space="0" w:color="auto"/>
                    <w:bottom w:val="none" w:sz="0" w:space="0" w:color="auto"/>
                    <w:right w:val="none" w:sz="0" w:space="0" w:color="auto"/>
                  </w:divBdr>
                  <w:divsChild>
                    <w:div w:id="62602019">
                      <w:marLeft w:val="0"/>
                      <w:marRight w:val="0"/>
                      <w:marTop w:val="0"/>
                      <w:marBottom w:val="0"/>
                      <w:divBdr>
                        <w:top w:val="none" w:sz="0" w:space="0" w:color="auto"/>
                        <w:left w:val="none" w:sz="0" w:space="0" w:color="auto"/>
                        <w:bottom w:val="none" w:sz="0" w:space="0" w:color="auto"/>
                        <w:right w:val="none" w:sz="0" w:space="0" w:color="auto"/>
                      </w:divBdr>
                    </w:div>
                    <w:div w:id="101809397">
                      <w:marLeft w:val="0"/>
                      <w:marRight w:val="0"/>
                      <w:marTop w:val="0"/>
                      <w:marBottom w:val="0"/>
                      <w:divBdr>
                        <w:top w:val="none" w:sz="0" w:space="0" w:color="auto"/>
                        <w:left w:val="none" w:sz="0" w:space="0" w:color="auto"/>
                        <w:bottom w:val="none" w:sz="0" w:space="0" w:color="auto"/>
                        <w:right w:val="none" w:sz="0" w:space="0" w:color="auto"/>
                      </w:divBdr>
                    </w:div>
                    <w:div w:id="122312542">
                      <w:marLeft w:val="0"/>
                      <w:marRight w:val="0"/>
                      <w:marTop w:val="0"/>
                      <w:marBottom w:val="0"/>
                      <w:divBdr>
                        <w:top w:val="none" w:sz="0" w:space="0" w:color="auto"/>
                        <w:left w:val="none" w:sz="0" w:space="0" w:color="auto"/>
                        <w:bottom w:val="none" w:sz="0" w:space="0" w:color="auto"/>
                        <w:right w:val="none" w:sz="0" w:space="0" w:color="auto"/>
                      </w:divBdr>
                    </w:div>
                    <w:div w:id="214585324">
                      <w:marLeft w:val="0"/>
                      <w:marRight w:val="0"/>
                      <w:marTop w:val="0"/>
                      <w:marBottom w:val="0"/>
                      <w:divBdr>
                        <w:top w:val="none" w:sz="0" w:space="0" w:color="auto"/>
                        <w:left w:val="none" w:sz="0" w:space="0" w:color="auto"/>
                        <w:bottom w:val="none" w:sz="0" w:space="0" w:color="auto"/>
                        <w:right w:val="none" w:sz="0" w:space="0" w:color="auto"/>
                      </w:divBdr>
                    </w:div>
                    <w:div w:id="318774723">
                      <w:marLeft w:val="0"/>
                      <w:marRight w:val="0"/>
                      <w:marTop w:val="0"/>
                      <w:marBottom w:val="0"/>
                      <w:divBdr>
                        <w:top w:val="none" w:sz="0" w:space="0" w:color="auto"/>
                        <w:left w:val="none" w:sz="0" w:space="0" w:color="auto"/>
                        <w:bottom w:val="none" w:sz="0" w:space="0" w:color="auto"/>
                        <w:right w:val="none" w:sz="0" w:space="0" w:color="auto"/>
                      </w:divBdr>
                    </w:div>
                    <w:div w:id="512427075">
                      <w:marLeft w:val="0"/>
                      <w:marRight w:val="0"/>
                      <w:marTop w:val="0"/>
                      <w:marBottom w:val="0"/>
                      <w:divBdr>
                        <w:top w:val="none" w:sz="0" w:space="0" w:color="auto"/>
                        <w:left w:val="none" w:sz="0" w:space="0" w:color="auto"/>
                        <w:bottom w:val="none" w:sz="0" w:space="0" w:color="auto"/>
                        <w:right w:val="none" w:sz="0" w:space="0" w:color="auto"/>
                      </w:divBdr>
                    </w:div>
                    <w:div w:id="802575206">
                      <w:marLeft w:val="0"/>
                      <w:marRight w:val="0"/>
                      <w:marTop w:val="0"/>
                      <w:marBottom w:val="0"/>
                      <w:divBdr>
                        <w:top w:val="none" w:sz="0" w:space="0" w:color="auto"/>
                        <w:left w:val="none" w:sz="0" w:space="0" w:color="auto"/>
                        <w:bottom w:val="none" w:sz="0" w:space="0" w:color="auto"/>
                        <w:right w:val="none" w:sz="0" w:space="0" w:color="auto"/>
                      </w:divBdr>
                    </w:div>
                    <w:div w:id="933173352">
                      <w:marLeft w:val="0"/>
                      <w:marRight w:val="0"/>
                      <w:marTop w:val="0"/>
                      <w:marBottom w:val="0"/>
                      <w:divBdr>
                        <w:top w:val="none" w:sz="0" w:space="0" w:color="auto"/>
                        <w:left w:val="none" w:sz="0" w:space="0" w:color="auto"/>
                        <w:bottom w:val="none" w:sz="0" w:space="0" w:color="auto"/>
                        <w:right w:val="none" w:sz="0" w:space="0" w:color="auto"/>
                      </w:divBdr>
                    </w:div>
                    <w:div w:id="1333023475">
                      <w:marLeft w:val="0"/>
                      <w:marRight w:val="0"/>
                      <w:marTop w:val="0"/>
                      <w:marBottom w:val="0"/>
                      <w:divBdr>
                        <w:top w:val="none" w:sz="0" w:space="0" w:color="auto"/>
                        <w:left w:val="none" w:sz="0" w:space="0" w:color="auto"/>
                        <w:bottom w:val="none" w:sz="0" w:space="0" w:color="auto"/>
                        <w:right w:val="none" w:sz="0" w:space="0" w:color="auto"/>
                      </w:divBdr>
                    </w:div>
                    <w:div w:id="1368068080">
                      <w:marLeft w:val="0"/>
                      <w:marRight w:val="0"/>
                      <w:marTop w:val="0"/>
                      <w:marBottom w:val="0"/>
                      <w:divBdr>
                        <w:top w:val="none" w:sz="0" w:space="0" w:color="auto"/>
                        <w:left w:val="none" w:sz="0" w:space="0" w:color="auto"/>
                        <w:bottom w:val="none" w:sz="0" w:space="0" w:color="auto"/>
                        <w:right w:val="none" w:sz="0" w:space="0" w:color="auto"/>
                      </w:divBdr>
                    </w:div>
                    <w:div w:id="1377857394">
                      <w:marLeft w:val="0"/>
                      <w:marRight w:val="0"/>
                      <w:marTop w:val="0"/>
                      <w:marBottom w:val="0"/>
                      <w:divBdr>
                        <w:top w:val="none" w:sz="0" w:space="0" w:color="auto"/>
                        <w:left w:val="none" w:sz="0" w:space="0" w:color="auto"/>
                        <w:bottom w:val="none" w:sz="0" w:space="0" w:color="auto"/>
                        <w:right w:val="none" w:sz="0" w:space="0" w:color="auto"/>
                      </w:divBdr>
                    </w:div>
                    <w:div w:id="1440223420">
                      <w:marLeft w:val="0"/>
                      <w:marRight w:val="0"/>
                      <w:marTop w:val="0"/>
                      <w:marBottom w:val="0"/>
                      <w:divBdr>
                        <w:top w:val="none" w:sz="0" w:space="0" w:color="auto"/>
                        <w:left w:val="none" w:sz="0" w:space="0" w:color="auto"/>
                        <w:bottom w:val="none" w:sz="0" w:space="0" w:color="auto"/>
                        <w:right w:val="none" w:sz="0" w:space="0" w:color="auto"/>
                      </w:divBdr>
                    </w:div>
                    <w:div w:id="1507555330">
                      <w:marLeft w:val="0"/>
                      <w:marRight w:val="0"/>
                      <w:marTop w:val="0"/>
                      <w:marBottom w:val="0"/>
                      <w:divBdr>
                        <w:top w:val="none" w:sz="0" w:space="0" w:color="auto"/>
                        <w:left w:val="none" w:sz="0" w:space="0" w:color="auto"/>
                        <w:bottom w:val="none" w:sz="0" w:space="0" w:color="auto"/>
                        <w:right w:val="none" w:sz="0" w:space="0" w:color="auto"/>
                      </w:divBdr>
                    </w:div>
                    <w:div w:id="1597245043">
                      <w:marLeft w:val="0"/>
                      <w:marRight w:val="0"/>
                      <w:marTop w:val="0"/>
                      <w:marBottom w:val="0"/>
                      <w:divBdr>
                        <w:top w:val="none" w:sz="0" w:space="0" w:color="auto"/>
                        <w:left w:val="none" w:sz="0" w:space="0" w:color="auto"/>
                        <w:bottom w:val="none" w:sz="0" w:space="0" w:color="auto"/>
                        <w:right w:val="none" w:sz="0" w:space="0" w:color="auto"/>
                      </w:divBdr>
                    </w:div>
                    <w:div w:id="1611669436">
                      <w:marLeft w:val="0"/>
                      <w:marRight w:val="0"/>
                      <w:marTop w:val="0"/>
                      <w:marBottom w:val="0"/>
                      <w:divBdr>
                        <w:top w:val="none" w:sz="0" w:space="0" w:color="auto"/>
                        <w:left w:val="none" w:sz="0" w:space="0" w:color="auto"/>
                        <w:bottom w:val="none" w:sz="0" w:space="0" w:color="auto"/>
                        <w:right w:val="none" w:sz="0" w:space="0" w:color="auto"/>
                      </w:divBdr>
                    </w:div>
                    <w:div w:id="1759214135">
                      <w:marLeft w:val="0"/>
                      <w:marRight w:val="0"/>
                      <w:marTop w:val="0"/>
                      <w:marBottom w:val="0"/>
                      <w:divBdr>
                        <w:top w:val="none" w:sz="0" w:space="0" w:color="auto"/>
                        <w:left w:val="none" w:sz="0" w:space="0" w:color="auto"/>
                        <w:bottom w:val="none" w:sz="0" w:space="0" w:color="auto"/>
                        <w:right w:val="none" w:sz="0" w:space="0" w:color="auto"/>
                      </w:divBdr>
                    </w:div>
                    <w:div w:id="1987053594">
                      <w:marLeft w:val="0"/>
                      <w:marRight w:val="0"/>
                      <w:marTop w:val="0"/>
                      <w:marBottom w:val="0"/>
                      <w:divBdr>
                        <w:top w:val="none" w:sz="0" w:space="0" w:color="auto"/>
                        <w:left w:val="none" w:sz="0" w:space="0" w:color="auto"/>
                        <w:bottom w:val="none" w:sz="0" w:space="0" w:color="auto"/>
                        <w:right w:val="none" w:sz="0" w:space="0" w:color="auto"/>
                      </w:divBdr>
                    </w:div>
                    <w:div w:id="2071028235">
                      <w:marLeft w:val="0"/>
                      <w:marRight w:val="0"/>
                      <w:marTop w:val="0"/>
                      <w:marBottom w:val="0"/>
                      <w:divBdr>
                        <w:top w:val="none" w:sz="0" w:space="0" w:color="auto"/>
                        <w:left w:val="none" w:sz="0" w:space="0" w:color="auto"/>
                        <w:bottom w:val="none" w:sz="0" w:space="0" w:color="auto"/>
                        <w:right w:val="none" w:sz="0" w:space="0" w:color="auto"/>
                      </w:divBdr>
                    </w:div>
                    <w:div w:id="2116631159">
                      <w:marLeft w:val="0"/>
                      <w:marRight w:val="0"/>
                      <w:marTop w:val="0"/>
                      <w:marBottom w:val="0"/>
                      <w:divBdr>
                        <w:top w:val="none" w:sz="0" w:space="0" w:color="auto"/>
                        <w:left w:val="none" w:sz="0" w:space="0" w:color="auto"/>
                        <w:bottom w:val="none" w:sz="0" w:space="0" w:color="auto"/>
                        <w:right w:val="none" w:sz="0" w:space="0" w:color="auto"/>
                      </w:divBdr>
                    </w:div>
                  </w:divsChild>
                </w:div>
                <w:div w:id="454325324">
                  <w:marLeft w:val="0"/>
                  <w:marRight w:val="0"/>
                  <w:marTop w:val="0"/>
                  <w:marBottom w:val="0"/>
                  <w:divBdr>
                    <w:top w:val="none" w:sz="0" w:space="0" w:color="auto"/>
                    <w:left w:val="none" w:sz="0" w:space="0" w:color="auto"/>
                    <w:bottom w:val="none" w:sz="0" w:space="0" w:color="auto"/>
                    <w:right w:val="none" w:sz="0" w:space="0" w:color="auto"/>
                  </w:divBdr>
                  <w:divsChild>
                    <w:div w:id="1947543318">
                      <w:marLeft w:val="0"/>
                      <w:marRight w:val="0"/>
                      <w:marTop w:val="0"/>
                      <w:marBottom w:val="0"/>
                      <w:divBdr>
                        <w:top w:val="none" w:sz="0" w:space="0" w:color="auto"/>
                        <w:left w:val="none" w:sz="0" w:space="0" w:color="auto"/>
                        <w:bottom w:val="none" w:sz="0" w:space="0" w:color="auto"/>
                        <w:right w:val="none" w:sz="0" w:space="0" w:color="auto"/>
                      </w:divBdr>
                    </w:div>
                  </w:divsChild>
                </w:div>
                <w:div w:id="502284934">
                  <w:marLeft w:val="0"/>
                  <w:marRight w:val="0"/>
                  <w:marTop w:val="0"/>
                  <w:marBottom w:val="0"/>
                  <w:divBdr>
                    <w:top w:val="none" w:sz="0" w:space="0" w:color="auto"/>
                    <w:left w:val="none" w:sz="0" w:space="0" w:color="auto"/>
                    <w:bottom w:val="none" w:sz="0" w:space="0" w:color="auto"/>
                    <w:right w:val="none" w:sz="0" w:space="0" w:color="auto"/>
                  </w:divBdr>
                  <w:divsChild>
                    <w:div w:id="203835064">
                      <w:marLeft w:val="0"/>
                      <w:marRight w:val="0"/>
                      <w:marTop w:val="0"/>
                      <w:marBottom w:val="0"/>
                      <w:divBdr>
                        <w:top w:val="none" w:sz="0" w:space="0" w:color="auto"/>
                        <w:left w:val="none" w:sz="0" w:space="0" w:color="auto"/>
                        <w:bottom w:val="none" w:sz="0" w:space="0" w:color="auto"/>
                        <w:right w:val="none" w:sz="0" w:space="0" w:color="auto"/>
                      </w:divBdr>
                    </w:div>
                    <w:div w:id="337585420">
                      <w:marLeft w:val="0"/>
                      <w:marRight w:val="0"/>
                      <w:marTop w:val="0"/>
                      <w:marBottom w:val="0"/>
                      <w:divBdr>
                        <w:top w:val="none" w:sz="0" w:space="0" w:color="auto"/>
                        <w:left w:val="none" w:sz="0" w:space="0" w:color="auto"/>
                        <w:bottom w:val="none" w:sz="0" w:space="0" w:color="auto"/>
                        <w:right w:val="none" w:sz="0" w:space="0" w:color="auto"/>
                      </w:divBdr>
                    </w:div>
                    <w:div w:id="348877331">
                      <w:marLeft w:val="0"/>
                      <w:marRight w:val="0"/>
                      <w:marTop w:val="0"/>
                      <w:marBottom w:val="0"/>
                      <w:divBdr>
                        <w:top w:val="none" w:sz="0" w:space="0" w:color="auto"/>
                        <w:left w:val="none" w:sz="0" w:space="0" w:color="auto"/>
                        <w:bottom w:val="none" w:sz="0" w:space="0" w:color="auto"/>
                        <w:right w:val="none" w:sz="0" w:space="0" w:color="auto"/>
                      </w:divBdr>
                    </w:div>
                    <w:div w:id="398021570">
                      <w:marLeft w:val="0"/>
                      <w:marRight w:val="0"/>
                      <w:marTop w:val="0"/>
                      <w:marBottom w:val="0"/>
                      <w:divBdr>
                        <w:top w:val="none" w:sz="0" w:space="0" w:color="auto"/>
                        <w:left w:val="none" w:sz="0" w:space="0" w:color="auto"/>
                        <w:bottom w:val="none" w:sz="0" w:space="0" w:color="auto"/>
                        <w:right w:val="none" w:sz="0" w:space="0" w:color="auto"/>
                      </w:divBdr>
                    </w:div>
                    <w:div w:id="897011835">
                      <w:marLeft w:val="0"/>
                      <w:marRight w:val="0"/>
                      <w:marTop w:val="0"/>
                      <w:marBottom w:val="0"/>
                      <w:divBdr>
                        <w:top w:val="none" w:sz="0" w:space="0" w:color="auto"/>
                        <w:left w:val="none" w:sz="0" w:space="0" w:color="auto"/>
                        <w:bottom w:val="none" w:sz="0" w:space="0" w:color="auto"/>
                        <w:right w:val="none" w:sz="0" w:space="0" w:color="auto"/>
                      </w:divBdr>
                    </w:div>
                    <w:div w:id="1157570417">
                      <w:marLeft w:val="0"/>
                      <w:marRight w:val="0"/>
                      <w:marTop w:val="0"/>
                      <w:marBottom w:val="0"/>
                      <w:divBdr>
                        <w:top w:val="none" w:sz="0" w:space="0" w:color="auto"/>
                        <w:left w:val="none" w:sz="0" w:space="0" w:color="auto"/>
                        <w:bottom w:val="none" w:sz="0" w:space="0" w:color="auto"/>
                        <w:right w:val="none" w:sz="0" w:space="0" w:color="auto"/>
                      </w:divBdr>
                    </w:div>
                    <w:div w:id="1159271870">
                      <w:marLeft w:val="0"/>
                      <w:marRight w:val="0"/>
                      <w:marTop w:val="0"/>
                      <w:marBottom w:val="0"/>
                      <w:divBdr>
                        <w:top w:val="none" w:sz="0" w:space="0" w:color="auto"/>
                        <w:left w:val="none" w:sz="0" w:space="0" w:color="auto"/>
                        <w:bottom w:val="none" w:sz="0" w:space="0" w:color="auto"/>
                        <w:right w:val="none" w:sz="0" w:space="0" w:color="auto"/>
                      </w:divBdr>
                    </w:div>
                    <w:div w:id="1560943328">
                      <w:marLeft w:val="0"/>
                      <w:marRight w:val="0"/>
                      <w:marTop w:val="0"/>
                      <w:marBottom w:val="0"/>
                      <w:divBdr>
                        <w:top w:val="none" w:sz="0" w:space="0" w:color="auto"/>
                        <w:left w:val="none" w:sz="0" w:space="0" w:color="auto"/>
                        <w:bottom w:val="none" w:sz="0" w:space="0" w:color="auto"/>
                        <w:right w:val="none" w:sz="0" w:space="0" w:color="auto"/>
                      </w:divBdr>
                    </w:div>
                    <w:div w:id="1758285897">
                      <w:marLeft w:val="0"/>
                      <w:marRight w:val="0"/>
                      <w:marTop w:val="0"/>
                      <w:marBottom w:val="0"/>
                      <w:divBdr>
                        <w:top w:val="none" w:sz="0" w:space="0" w:color="auto"/>
                        <w:left w:val="none" w:sz="0" w:space="0" w:color="auto"/>
                        <w:bottom w:val="none" w:sz="0" w:space="0" w:color="auto"/>
                        <w:right w:val="none" w:sz="0" w:space="0" w:color="auto"/>
                      </w:divBdr>
                    </w:div>
                    <w:div w:id="2025130126">
                      <w:marLeft w:val="0"/>
                      <w:marRight w:val="0"/>
                      <w:marTop w:val="0"/>
                      <w:marBottom w:val="0"/>
                      <w:divBdr>
                        <w:top w:val="none" w:sz="0" w:space="0" w:color="auto"/>
                        <w:left w:val="none" w:sz="0" w:space="0" w:color="auto"/>
                        <w:bottom w:val="none" w:sz="0" w:space="0" w:color="auto"/>
                        <w:right w:val="none" w:sz="0" w:space="0" w:color="auto"/>
                      </w:divBdr>
                    </w:div>
                  </w:divsChild>
                </w:div>
                <w:div w:id="544294882">
                  <w:marLeft w:val="0"/>
                  <w:marRight w:val="0"/>
                  <w:marTop w:val="0"/>
                  <w:marBottom w:val="0"/>
                  <w:divBdr>
                    <w:top w:val="none" w:sz="0" w:space="0" w:color="auto"/>
                    <w:left w:val="none" w:sz="0" w:space="0" w:color="auto"/>
                    <w:bottom w:val="none" w:sz="0" w:space="0" w:color="auto"/>
                    <w:right w:val="none" w:sz="0" w:space="0" w:color="auto"/>
                  </w:divBdr>
                  <w:divsChild>
                    <w:div w:id="45877493">
                      <w:marLeft w:val="0"/>
                      <w:marRight w:val="0"/>
                      <w:marTop w:val="0"/>
                      <w:marBottom w:val="0"/>
                      <w:divBdr>
                        <w:top w:val="none" w:sz="0" w:space="0" w:color="auto"/>
                        <w:left w:val="none" w:sz="0" w:space="0" w:color="auto"/>
                        <w:bottom w:val="none" w:sz="0" w:space="0" w:color="auto"/>
                        <w:right w:val="none" w:sz="0" w:space="0" w:color="auto"/>
                      </w:divBdr>
                    </w:div>
                  </w:divsChild>
                </w:div>
                <w:div w:id="545260951">
                  <w:marLeft w:val="0"/>
                  <w:marRight w:val="0"/>
                  <w:marTop w:val="0"/>
                  <w:marBottom w:val="0"/>
                  <w:divBdr>
                    <w:top w:val="none" w:sz="0" w:space="0" w:color="auto"/>
                    <w:left w:val="none" w:sz="0" w:space="0" w:color="auto"/>
                    <w:bottom w:val="none" w:sz="0" w:space="0" w:color="auto"/>
                    <w:right w:val="none" w:sz="0" w:space="0" w:color="auto"/>
                  </w:divBdr>
                  <w:divsChild>
                    <w:div w:id="169806309">
                      <w:marLeft w:val="0"/>
                      <w:marRight w:val="0"/>
                      <w:marTop w:val="0"/>
                      <w:marBottom w:val="0"/>
                      <w:divBdr>
                        <w:top w:val="none" w:sz="0" w:space="0" w:color="auto"/>
                        <w:left w:val="none" w:sz="0" w:space="0" w:color="auto"/>
                        <w:bottom w:val="none" w:sz="0" w:space="0" w:color="auto"/>
                        <w:right w:val="none" w:sz="0" w:space="0" w:color="auto"/>
                      </w:divBdr>
                    </w:div>
                    <w:div w:id="631177570">
                      <w:marLeft w:val="0"/>
                      <w:marRight w:val="0"/>
                      <w:marTop w:val="0"/>
                      <w:marBottom w:val="0"/>
                      <w:divBdr>
                        <w:top w:val="none" w:sz="0" w:space="0" w:color="auto"/>
                        <w:left w:val="none" w:sz="0" w:space="0" w:color="auto"/>
                        <w:bottom w:val="none" w:sz="0" w:space="0" w:color="auto"/>
                        <w:right w:val="none" w:sz="0" w:space="0" w:color="auto"/>
                      </w:divBdr>
                    </w:div>
                  </w:divsChild>
                </w:div>
                <w:div w:id="550657583">
                  <w:marLeft w:val="0"/>
                  <w:marRight w:val="0"/>
                  <w:marTop w:val="0"/>
                  <w:marBottom w:val="0"/>
                  <w:divBdr>
                    <w:top w:val="none" w:sz="0" w:space="0" w:color="auto"/>
                    <w:left w:val="none" w:sz="0" w:space="0" w:color="auto"/>
                    <w:bottom w:val="none" w:sz="0" w:space="0" w:color="auto"/>
                    <w:right w:val="none" w:sz="0" w:space="0" w:color="auto"/>
                  </w:divBdr>
                  <w:divsChild>
                    <w:div w:id="651452237">
                      <w:marLeft w:val="0"/>
                      <w:marRight w:val="0"/>
                      <w:marTop w:val="0"/>
                      <w:marBottom w:val="0"/>
                      <w:divBdr>
                        <w:top w:val="none" w:sz="0" w:space="0" w:color="auto"/>
                        <w:left w:val="none" w:sz="0" w:space="0" w:color="auto"/>
                        <w:bottom w:val="none" w:sz="0" w:space="0" w:color="auto"/>
                        <w:right w:val="none" w:sz="0" w:space="0" w:color="auto"/>
                      </w:divBdr>
                    </w:div>
                  </w:divsChild>
                </w:div>
                <w:div w:id="670985884">
                  <w:marLeft w:val="0"/>
                  <w:marRight w:val="0"/>
                  <w:marTop w:val="0"/>
                  <w:marBottom w:val="0"/>
                  <w:divBdr>
                    <w:top w:val="none" w:sz="0" w:space="0" w:color="auto"/>
                    <w:left w:val="none" w:sz="0" w:space="0" w:color="auto"/>
                    <w:bottom w:val="none" w:sz="0" w:space="0" w:color="auto"/>
                    <w:right w:val="none" w:sz="0" w:space="0" w:color="auto"/>
                  </w:divBdr>
                  <w:divsChild>
                    <w:div w:id="2067335176">
                      <w:marLeft w:val="0"/>
                      <w:marRight w:val="0"/>
                      <w:marTop w:val="0"/>
                      <w:marBottom w:val="0"/>
                      <w:divBdr>
                        <w:top w:val="none" w:sz="0" w:space="0" w:color="auto"/>
                        <w:left w:val="none" w:sz="0" w:space="0" w:color="auto"/>
                        <w:bottom w:val="none" w:sz="0" w:space="0" w:color="auto"/>
                        <w:right w:val="none" w:sz="0" w:space="0" w:color="auto"/>
                      </w:divBdr>
                    </w:div>
                  </w:divsChild>
                </w:div>
                <w:div w:id="785082464">
                  <w:marLeft w:val="0"/>
                  <w:marRight w:val="0"/>
                  <w:marTop w:val="0"/>
                  <w:marBottom w:val="0"/>
                  <w:divBdr>
                    <w:top w:val="none" w:sz="0" w:space="0" w:color="auto"/>
                    <w:left w:val="none" w:sz="0" w:space="0" w:color="auto"/>
                    <w:bottom w:val="none" w:sz="0" w:space="0" w:color="auto"/>
                    <w:right w:val="none" w:sz="0" w:space="0" w:color="auto"/>
                  </w:divBdr>
                  <w:divsChild>
                    <w:div w:id="1465657438">
                      <w:marLeft w:val="0"/>
                      <w:marRight w:val="0"/>
                      <w:marTop w:val="0"/>
                      <w:marBottom w:val="0"/>
                      <w:divBdr>
                        <w:top w:val="none" w:sz="0" w:space="0" w:color="auto"/>
                        <w:left w:val="none" w:sz="0" w:space="0" w:color="auto"/>
                        <w:bottom w:val="none" w:sz="0" w:space="0" w:color="auto"/>
                        <w:right w:val="none" w:sz="0" w:space="0" w:color="auto"/>
                      </w:divBdr>
                    </w:div>
                  </w:divsChild>
                </w:div>
                <w:div w:id="815680105">
                  <w:marLeft w:val="0"/>
                  <w:marRight w:val="0"/>
                  <w:marTop w:val="0"/>
                  <w:marBottom w:val="0"/>
                  <w:divBdr>
                    <w:top w:val="none" w:sz="0" w:space="0" w:color="auto"/>
                    <w:left w:val="none" w:sz="0" w:space="0" w:color="auto"/>
                    <w:bottom w:val="none" w:sz="0" w:space="0" w:color="auto"/>
                    <w:right w:val="none" w:sz="0" w:space="0" w:color="auto"/>
                  </w:divBdr>
                  <w:divsChild>
                    <w:div w:id="1062946235">
                      <w:marLeft w:val="0"/>
                      <w:marRight w:val="0"/>
                      <w:marTop w:val="0"/>
                      <w:marBottom w:val="0"/>
                      <w:divBdr>
                        <w:top w:val="none" w:sz="0" w:space="0" w:color="auto"/>
                        <w:left w:val="none" w:sz="0" w:space="0" w:color="auto"/>
                        <w:bottom w:val="none" w:sz="0" w:space="0" w:color="auto"/>
                        <w:right w:val="none" w:sz="0" w:space="0" w:color="auto"/>
                      </w:divBdr>
                    </w:div>
                  </w:divsChild>
                </w:div>
                <w:div w:id="842821031">
                  <w:marLeft w:val="0"/>
                  <w:marRight w:val="0"/>
                  <w:marTop w:val="0"/>
                  <w:marBottom w:val="0"/>
                  <w:divBdr>
                    <w:top w:val="none" w:sz="0" w:space="0" w:color="auto"/>
                    <w:left w:val="none" w:sz="0" w:space="0" w:color="auto"/>
                    <w:bottom w:val="none" w:sz="0" w:space="0" w:color="auto"/>
                    <w:right w:val="none" w:sz="0" w:space="0" w:color="auto"/>
                  </w:divBdr>
                  <w:divsChild>
                    <w:div w:id="302199993">
                      <w:marLeft w:val="0"/>
                      <w:marRight w:val="0"/>
                      <w:marTop w:val="0"/>
                      <w:marBottom w:val="0"/>
                      <w:divBdr>
                        <w:top w:val="none" w:sz="0" w:space="0" w:color="auto"/>
                        <w:left w:val="none" w:sz="0" w:space="0" w:color="auto"/>
                        <w:bottom w:val="none" w:sz="0" w:space="0" w:color="auto"/>
                        <w:right w:val="none" w:sz="0" w:space="0" w:color="auto"/>
                      </w:divBdr>
                    </w:div>
                    <w:div w:id="1299382953">
                      <w:marLeft w:val="0"/>
                      <w:marRight w:val="0"/>
                      <w:marTop w:val="0"/>
                      <w:marBottom w:val="0"/>
                      <w:divBdr>
                        <w:top w:val="none" w:sz="0" w:space="0" w:color="auto"/>
                        <w:left w:val="none" w:sz="0" w:space="0" w:color="auto"/>
                        <w:bottom w:val="none" w:sz="0" w:space="0" w:color="auto"/>
                        <w:right w:val="none" w:sz="0" w:space="0" w:color="auto"/>
                      </w:divBdr>
                    </w:div>
                  </w:divsChild>
                </w:div>
                <w:div w:id="851996620">
                  <w:marLeft w:val="0"/>
                  <w:marRight w:val="0"/>
                  <w:marTop w:val="0"/>
                  <w:marBottom w:val="0"/>
                  <w:divBdr>
                    <w:top w:val="none" w:sz="0" w:space="0" w:color="auto"/>
                    <w:left w:val="none" w:sz="0" w:space="0" w:color="auto"/>
                    <w:bottom w:val="none" w:sz="0" w:space="0" w:color="auto"/>
                    <w:right w:val="none" w:sz="0" w:space="0" w:color="auto"/>
                  </w:divBdr>
                  <w:divsChild>
                    <w:div w:id="107626395">
                      <w:marLeft w:val="0"/>
                      <w:marRight w:val="0"/>
                      <w:marTop w:val="0"/>
                      <w:marBottom w:val="0"/>
                      <w:divBdr>
                        <w:top w:val="none" w:sz="0" w:space="0" w:color="auto"/>
                        <w:left w:val="none" w:sz="0" w:space="0" w:color="auto"/>
                        <w:bottom w:val="none" w:sz="0" w:space="0" w:color="auto"/>
                        <w:right w:val="none" w:sz="0" w:space="0" w:color="auto"/>
                      </w:divBdr>
                    </w:div>
                  </w:divsChild>
                </w:div>
                <w:div w:id="855120855">
                  <w:marLeft w:val="0"/>
                  <w:marRight w:val="0"/>
                  <w:marTop w:val="0"/>
                  <w:marBottom w:val="0"/>
                  <w:divBdr>
                    <w:top w:val="none" w:sz="0" w:space="0" w:color="auto"/>
                    <w:left w:val="none" w:sz="0" w:space="0" w:color="auto"/>
                    <w:bottom w:val="none" w:sz="0" w:space="0" w:color="auto"/>
                    <w:right w:val="none" w:sz="0" w:space="0" w:color="auto"/>
                  </w:divBdr>
                  <w:divsChild>
                    <w:div w:id="1696036817">
                      <w:marLeft w:val="0"/>
                      <w:marRight w:val="0"/>
                      <w:marTop w:val="0"/>
                      <w:marBottom w:val="0"/>
                      <w:divBdr>
                        <w:top w:val="none" w:sz="0" w:space="0" w:color="auto"/>
                        <w:left w:val="none" w:sz="0" w:space="0" w:color="auto"/>
                        <w:bottom w:val="none" w:sz="0" w:space="0" w:color="auto"/>
                        <w:right w:val="none" w:sz="0" w:space="0" w:color="auto"/>
                      </w:divBdr>
                    </w:div>
                    <w:div w:id="1705860605">
                      <w:marLeft w:val="0"/>
                      <w:marRight w:val="0"/>
                      <w:marTop w:val="0"/>
                      <w:marBottom w:val="0"/>
                      <w:divBdr>
                        <w:top w:val="none" w:sz="0" w:space="0" w:color="auto"/>
                        <w:left w:val="none" w:sz="0" w:space="0" w:color="auto"/>
                        <w:bottom w:val="none" w:sz="0" w:space="0" w:color="auto"/>
                        <w:right w:val="none" w:sz="0" w:space="0" w:color="auto"/>
                      </w:divBdr>
                    </w:div>
                  </w:divsChild>
                </w:div>
                <w:div w:id="875116911">
                  <w:marLeft w:val="0"/>
                  <w:marRight w:val="0"/>
                  <w:marTop w:val="0"/>
                  <w:marBottom w:val="0"/>
                  <w:divBdr>
                    <w:top w:val="none" w:sz="0" w:space="0" w:color="auto"/>
                    <w:left w:val="none" w:sz="0" w:space="0" w:color="auto"/>
                    <w:bottom w:val="none" w:sz="0" w:space="0" w:color="auto"/>
                    <w:right w:val="none" w:sz="0" w:space="0" w:color="auto"/>
                  </w:divBdr>
                  <w:divsChild>
                    <w:div w:id="857739103">
                      <w:marLeft w:val="0"/>
                      <w:marRight w:val="0"/>
                      <w:marTop w:val="0"/>
                      <w:marBottom w:val="0"/>
                      <w:divBdr>
                        <w:top w:val="none" w:sz="0" w:space="0" w:color="auto"/>
                        <w:left w:val="none" w:sz="0" w:space="0" w:color="auto"/>
                        <w:bottom w:val="none" w:sz="0" w:space="0" w:color="auto"/>
                        <w:right w:val="none" w:sz="0" w:space="0" w:color="auto"/>
                      </w:divBdr>
                    </w:div>
                    <w:div w:id="1415011289">
                      <w:marLeft w:val="0"/>
                      <w:marRight w:val="0"/>
                      <w:marTop w:val="0"/>
                      <w:marBottom w:val="0"/>
                      <w:divBdr>
                        <w:top w:val="none" w:sz="0" w:space="0" w:color="auto"/>
                        <w:left w:val="none" w:sz="0" w:space="0" w:color="auto"/>
                        <w:bottom w:val="none" w:sz="0" w:space="0" w:color="auto"/>
                        <w:right w:val="none" w:sz="0" w:space="0" w:color="auto"/>
                      </w:divBdr>
                    </w:div>
                  </w:divsChild>
                </w:div>
                <w:div w:id="943614852">
                  <w:marLeft w:val="0"/>
                  <w:marRight w:val="0"/>
                  <w:marTop w:val="0"/>
                  <w:marBottom w:val="0"/>
                  <w:divBdr>
                    <w:top w:val="none" w:sz="0" w:space="0" w:color="auto"/>
                    <w:left w:val="none" w:sz="0" w:space="0" w:color="auto"/>
                    <w:bottom w:val="none" w:sz="0" w:space="0" w:color="auto"/>
                    <w:right w:val="none" w:sz="0" w:space="0" w:color="auto"/>
                  </w:divBdr>
                  <w:divsChild>
                    <w:div w:id="141312991">
                      <w:marLeft w:val="0"/>
                      <w:marRight w:val="0"/>
                      <w:marTop w:val="0"/>
                      <w:marBottom w:val="0"/>
                      <w:divBdr>
                        <w:top w:val="none" w:sz="0" w:space="0" w:color="auto"/>
                        <w:left w:val="none" w:sz="0" w:space="0" w:color="auto"/>
                        <w:bottom w:val="none" w:sz="0" w:space="0" w:color="auto"/>
                        <w:right w:val="none" w:sz="0" w:space="0" w:color="auto"/>
                      </w:divBdr>
                    </w:div>
                    <w:div w:id="1289749329">
                      <w:marLeft w:val="0"/>
                      <w:marRight w:val="0"/>
                      <w:marTop w:val="0"/>
                      <w:marBottom w:val="0"/>
                      <w:divBdr>
                        <w:top w:val="none" w:sz="0" w:space="0" w:color="auto"/>
                        <w:left w:val="none" w:sz="0" w:space="0" w:color="auto"/>
                        <w:bottom w:val="none" w:sz="0" w:space="0" w:color="auto"/>
                        <w:right w:val="none" w:sz="0" w:space="0" w:color="auto"/>
                      </w:divBdr>
                    </w:div>
                  </w:divsChild>
                </w:div>
                <w:div w:id="944074042">
                  <w:marLeft w:val="0"/>
                  <w:marRight w:val="0"/>
                  <w:marTop w:val="0"/>
                  <w:marBottom w:val="0"/>
                  <w:divBdr>
                    <w:top w:val="none" w:sz="0" w:space="0" w:color="auto"/>
                    <w:left w:val="none" w:sz="0" w:space="0" w:color="auto"/>
                    <w:bottom w:val="none" w:sz="0" w:space="0" w:color="auto"/>
                    <w:right w:val="none" w:sz="0" w:space="0" w:color="auto"/>
                  </w:divBdr>
                  <w:divsChild>
                    <w:div w:id="1359159279">
                      <w:marLeft w:val="0"/>
                      <w:marRight w:val="0"/>
                      <w:marTop w:val="0"/>
                      <w:marBottom w:val="0"/>
                      <w:divBdr>
                        <w:top w:val="none" w:sz="0" w:space="0" w:color="auto"/>
                        <w:left w:val="none" w:sz="0" w:space="0" w:color="auto"/>
                        <w:bottom w:val="none" w:sz="0" w:space="0" w:color="auto"/>
                        <w:right w:val="none" w:sz="0" w:space="0" w:color="auto"/>
                      </w:divBdr>
                    </w:div>
                  </w:divsChild>
                </w:div>
                <w:div w:id="971641788">
                  <w:marLeft w:val="0"/>
                  <w:marRight w:val="0"/>
                  <w:marTop w:val="0"/>
                  <w:marBottom w:val="0"/>
                  <w:divBdr>
                    <w:top w:val="none" w:sz="0" w:space="0" w:color="auto"/>
                    <w:left w:val="none" w:sz="0" w:space="0" w:color="auto"/>
                    <w:bottom w:val="none" w:sz="0" w:space="0" w:color="auto"/>
                    <w:right w:val="none" w:sz="0" w:space="0" w:color="auto"/>
                  </w:divBdr>
                  <w:divsChild>
                    <w:div w:id="2121560884">
                      <w:marLeft w:val="0"/>
                      <w:marRight w:val="0"/>
                      <w:marTop w:val="0"/>
                      <w:marBottom w:val="0"/>
                      <w:divBdr>
                        <w:top w:val="none" w:sz="0" w:space="0" w:color="auto"/>
                        <w:left w:val="none" w:sz="0" w:space="0" w:color="auto"/>
                        <w:bottom w:val="none" w:sz="0" w:space="0" w:color="auto"/>
                        <w:right w:val="none" w:sz="0" w:space="0" w:color="auto"/>
                      </w:divBdr>
                    </w:div>
                  </w:divsChild>
                </w:div>
                <w:div w:id="1007054373">
                  <w:marLeft w:val="0"/>
                  <w:marRight w:val="0"/>
                  <w:marTop w:val="0"/>
                  <w:marBottom w:val="0"/>
                  <w:divBdr>
                    <w:top w:val="none" w:sz="0" w:space="0" w:color="auto"/>
                    <w:left w:val="none" w:sz="0" w:space="0" w:color="auto"/>
                    <w:bottom w:val="none" w:sz="0" w:space="0" w:color="auto"/>
                    <w:right w:val="none" w:sz="0" w:space="0" w:color="auto"/>
                  </w:divBdr>
                  <w:divsChild>
                    <w:div w:id="25374184">
                      <w:marLeft w:val="0"/>
                      <w:marRight w:val="0"/>
                      <w:marTop w:val="0"/>
                      <w:marBottom w:val="0"/>
                      <w:divBdr>
                        <w:top w:val="none" w:sz="0" w:space="0" w:color="auto"/>
                        <w:left w:val="none" w:sz="0" w:space="0" w:color="auto"/>
                        <w:bottom w:val="none" w:sz="0" w:space="0" w:color="auto"/>
                        <w:right w:val="none" w:sz="0" w:space="0" w:color="auto"/>
                      </w:divBdr>
                    </w:div>
                    <w:div w:id="1518348804">
                      <w:marLeft w:val="0"/>
                      <w:marRight w:val="0"/>
                      <w:marTop w:val="0"/>
                      <w:marBottom w:val="0"/>
                      <w:divBdr>
                        <w:top w:val="none" w:sz="0" w:space="0" w:color="auto"/>
                        <w:left w:val="none" w:sz="0" w:space="0" w:color="auto"/>
                        <w:bottom w:val="none" w:sz="0" w:space="0" w:color="auto"/>
                        <w:right w:val="none" w:sz="0" w:space="0" w:color="auto"/>
                      </w:divBdr>
                    </w:div>
                  </w:divsChild>
                </w:div>
                <w:div w:id="1012029615">
                  <w:marLeft w:val="0"/>
                  <w:marRight w:val="0"/>
                  <w:marTop w:val="0"/>
                  <w:marBottom w:val="0"/>
                  <w:divBdr>
                    <w:top w:val="none" w:sz="0" w:space="0" w:color="auto"/>
                    <w:left w:val="none" w:sz="0" w:space="0" w:color="auto"/>
                    <w:bottom w:val="none" w:sz="0" w:space="0" w:color="auto"/>
                    <w:right w:val="none" w:sz="0" w:space="0" w:color="auto"/>
                  </w:divBdr>
                  <w:divsChild>
                    <w:div w:id="974723939">
                      <w:marLeft w:val="0"/>
                      <w:marRight w:val="0"/>
                      <w:marTop w:val="0"/>
                      <w:marBottom w:val="0"/>
                      <w:divBdr>
                        <w:top w:val="none" w:sz="0" w:space="0" w:color="auto"/>
                        <w:left w:val="none" w:sz="0" w:space="0" w:color="auto"/>
                        <w:bottom w:val="none" w:sz="0" w:space="0" w:color="auto"/>
                        <w:right w:val="none" w:sz="0" w:space="0" w:color="auto"/>
                      </w:divBdr>
                    </w:div>
                  </w:divsChild>
                </w:div>
                <w:div w:id="1081215046">
                  <w:marLeft w:val="0"/>
                  <w:marRight w:val="0"/>
                  <w:marTop w:val="0"/>
                  <w:marBottom w:val="0"/>
                  <w:divBdr>
                    <w:top w:val="none" w:sz="0" w:space="0" w:color="auto"/>
                    <w:left w:val="none" w:sz="0" w:space="0" w:color="auto"/>
                    <w:bottom w:val="none" w:sz="0" w:space="0" w:color="auto"/>
                    <w:right w:val="none" w:sz="0" w:space="0" w:color="auto"/>
                  </w:divBdr>
                  <w:divsChild>
                    <w:div w:id="1417436962">
                      <w:marLeft w:val="0"/>
                      <w:marRight w:val="0"/>
                      <w:marTop w:val="0"/>
                      <w:marBottom w:val="0"/>
                      <w:divBdr>
                        <w:top w:val="none" w:sz="0" w:space="0" w:color="auto"/>
                        <w:left w:val="none" w:sz="0" w:space="0" w:color="auto"/>
                        <w:bottom w:val="none" w:sz="0" w:space="0" w:color="auto"/>
                        <w:right w:val="none" w:sz="0" w:space="0" w:color="auto"/>
                      </w:divBdr>
                    </w:div>
                  </w:divsChild>
                </w:div>
                <w:div w:id="1152408748">
                  <w:marLeft w:val="0"/>
                  <w:marRight w:val="0"/>
                  <w:marTop w:val="0"/>
                  <w:marBottom w:val="0"/>
                  <w:divBdr>
                    <w:top w:val="none" w:sz="0" w:space="0" w:color="auto"/>
                    <w:left w:val="none" w:sz="0" w:space="0" w:color="auto"/>
                    <w:bottom w:val="none" w:sz="0" w:space="0" w:color="auto"/>
                    <w:right w:val="none" w:sz="0" w:space="0" w:color="auto"/>
                  </w:divBdr>
                  <w:divsChild>
                    <w:div w:id="42684160">
                      <w:marLeft w:val="0"/>
                      <w:marRight w:val="0"/>
                      <w:marTop w:val="0"/>
                      <w:marBottom w:val="0"/>
                      <w:divBdr>
                        <w:top w:val="none" w:sz="0" w:space="0" w:color="auto"/>
                        <w:left w:val="none" w:sz="0" w:space="0" w:color="auto"/>
                        <w:bottom w:val="none" w:sz="0" w:space="0" w:color="auto"/>
                        <w:right w:val="none" w:sz="0" w:space="0" w:color="auto"/>
                      </w:divBdr>
                    </w:div>
                    <w:div w:id="328874892">
                      <w:marLeft w:val="0"/>
                      <w:marRight w:val="0"/>
                      <w:marTop w:val="0"/>
                      <w:marBottom w:val="0"/>
                      <w:divBdr>
                        <w:top w:val="none" w:sz="0" w:space="0" w:color="auto"/>
                        <w:left w:val="none" w:sz="0" w:space="0" w:color="auto"/>
                        <w:bottom w:val="none" w:sz="0" w:space="0" w:color="auto"/>
                        <w:right w:val="none" w:sz="0" w:space="0" w:color="auto"/>
                      </w:divBdr>
                    </w:div>
                  </w:divsChild>
                </w:div>
                <w:div w:id="1188524090">
                  <w:marLeft w:val="0"/>
                  <w:marRight w:val="0"/>
                  <w:marTop w:val="0"/>
                  <w:marBottom w:val="0"/>
                  <w:divBdr>
                    <w:top w:val="none" w:sz="0" w:space="0" w:color="auto"/>
                    <w:left w:val="none" w:sz="0" w:space="0" w:color="auto"/>
                    <w:bottom w:val="none" w:sz="0" w:space="0" w:color="auto"/>
                    <w:right w:val="none" w:sz="0" w:space="0" w:color="auto"/>
                  </w:divBdr>
                  <w:divsChild>
                    <w:div w:id="1163622126">
                      <w:marLeft w:val="0"/>
                      <w:marRight w:val="0"/>
                      <w:marTop w:val="0"/>
                      <w:marBottom w:val="0"/>
                      <w:divBdr>
                        <w:top w:val="none" w:sz="0" w:space="0" w:color="auto"/>
                        <w:left w:val="none" w:sz="0" w:space="0" w:color="auto"/>
                        <w:bottom w:val="none" w:sz="0" w:space="0" w:color="auto"/>
                        <w:right w:val="none" w:sz="0" w:space="0" w:color="auto"/>
                      </w:divBdr>
                    </w:div>
                  </w:divsChild>
                </w:div>
                <w:div w:id="1218052166">
                  <w:marLeft w:val="0"/>
                  <w:marRight w:val="0"/>
                  <w:marTop w:val="0"/>
                  <w:marBottom w:val="0"/>
                  <w:divBdr>
                    <w:top w:val="none" w:sz="0" w:space="0" w:color="auto"/>
                    <w:left w:val="none" w:sz="0" w:space="0" w:color="auto"/>
                    <w:bottom w:val="none" w:sz="0" w:space="0" w:color="auto"/>
                    <w:right w:val="none" w:sz="0" w:space="0" w:color="auto"/>
                  </w:divBdr>
                  <w:divsChild>
                    <w:div w:id="345140327">
                      <w:marLeft w:val="0"/>
                      <w:marRight w:val="0"/>
                      <w:marTop w:val="0"/>
                      <w:marBottom w:val="0"/>
                      <w:divBdr>
                        <w:top w:val="none" w:sz="0" w:space="0" w:color="auto"/>
                        <w:left w:val="none" w:sz="0" w:space="0" w:color="auto"/>
                        <w:bottom w:val="none" w:sz="0" w:space="0" w:color="auto"/>
                        <w:right w:val="none" w:sz="0" w:space="0" w:color="auto"/>
                      </w:divBdr>
                    </w:div>
                  </w:divsChild>
                </w:div>
                <w:div w:id="1234123980">
                  <w:marLeft w:val="0"/>
                  <w:marRight w:val="0"/>
                  <w:marTop w:val="0"/>
                  <w:marBottom w:val="0"/>
                  <w:divBdr>
                    <w:top w:val="none" w:sz="0" w:space="0" w:color="auto"/>
                    <w:left w:val="none" w:sz="0" w:space="0" w:color="auto"/>
                    <w:bottom w:val="none" w:sz="0" w:space="0" w:color="auto"/>
                    <w:right w:val="none" w:sz="0" w:space="0" w:color="auto"/>
                  </w:divBdr>
                  <w:divsChild>
                    <w:div w:id="179054496">
                      <w:marLeft w:val="0"/>
                      <w:marRight w:val="0"/>
                      <w:marTop w:val="0"/>
                      <w:marBottom w:val="0"/>
                      <w:divBdr>
                        <w:top w:val="none" w:sz="0" w:space="0" w:color="auto"/>
                        <w:left w:val="none" w:sz="0" w:space="0" w:color="auto"/>
                        <w:bottom w:val="none" w:sz="0" w:space="0" w:color="auto"/>
                        <w:right w:val="none" w:sz="0" w:space="0" w:color="auto"/>
                      </w:divBdr>
                    </w:div>
                    <w:div w:id="833498295">
                      <w:marLeft w:val="0"/>
                      <w:marRight w:val="0"/>
                      <w:marTop w:val="0"/>
                      <w:marBottom w:val="0"/>
                      <w:divBdr>
                        <w:top w:val="none" w:sz="0" w:space="0" w:color="auto"/>
                        <w:left w:val="none" w:sz="0" w:space="0" w:color="auto"/>
                        <w:bottom w:val="none" w:sz="0" w:space="0" w:color="auto"/>
                        <w:right w:val="none" w:sz="0" w:space="0" w:color="auto"/>
                      </w:divBdr>
                    </w:div>
                  </w:divsChild>
                </w:div>
                <w:div w:id="1303845296">
                  <w:marLeft w:val="0"/>
                  <w:marRight w:val="0"/>
                  <w:marTop w:val="0"/>
                  <w:marBottom w:val="0"/>
                  <w:divBdr>
                    <w:top w:val="none" w:sz="0" w:space="0" w:color="auto"/>
                    <w:left w:val="none" w:sz="0" w:space="0" w:color="auto"/>
                    <w:bottom w:val="none" w:sz="0" w:space="0" w:color="auto"/>
                    <w:right w:val="none" w:sz="0" w:space="0" w:color="auto"/>
                  </w:divBdr>
                  <w:divsChild>
                    <w:div w:id="1720402470">
                      <w:marLeft w:val="0"/>
                      <w:marRight w:val="0"/>
                      <w:marTop w:val="0"/>
                      <w:marBottom w:val="0"/>
                      <w:divBdr>
                        <w:top w:val="none" w:sz="0" w:space="0" w:color="auto"/>
                        <w:left w:val="none" w:sz="0" w:space="0" w:color="auto"/>
                        <w:bottom w:val="none" w:sz="0" w:space="0" w:color="auto"/>
                        <w:right w:val="none" w:sz="0" w:space="0" w:color="auto"/>
                      </w:divBdr>
                    </w:div>
                  </w:divsChild>
                </w:div>
                <w:div w:id="1342928121">
                  <w:marLeft w:val="0"/>
                  <w:marRight w:val="0"/>
                  <w:marTop w:val="0"/>
                  <w:marBottom w:val="0"/>
                  <w:divBdr>
                    <w:top w:val="none" w:sz="0" w:space="0" w:color="auto"/>
                    <w:left w:val="none" w:sz="0" w:space="0" w:color="auto"/>
                    <w:bottom w:val="none" w:sz="0" w:space="0" w:color="auto"/>
                    <w:right w:val="none" w:sz="0" w:space="0" w:color="auto"/>
                  </w:divBdr>
                  <w:divsChild>
                    <w:div w:id="1433939033">
                      <w:marLeft w:val="0"/>
                      <w:marRight w:val="0"/>
                      <w:marTop w:val="0"/>
                      <w:marBottom w:val="0"/>
                      <w:divBdr>
                        <w:top w:val="none" w:sz="0" w:space="0" w:color="auto"/>
                        <w:left w:val="none" w:sz="0" w:space="0" w:color="auto"/>
                        <w:bottom w:val="none" w:sz="0" w:space="0" w:color="auto"/>
                        <w:right w:val="none" w:sz="0" w:space="0" w:color="auto"/>
                      </w:divBdr>
                    </w:div>
                    <w:div w:id="1751803263">
                      <w:marLeft w:val="0"/>
                      <w:marRight w:val="0"/>
                      <w:marTop w:val="0"/>
                      <w:marBottom w:val="0"/>
                      <w:divBdr>
                        <w:top w:val="none" w:sz="0" w:space="0" w:color="auto"/>
                        <w:left w:val="none" w:sz="0" w:space="0" w:color="auto"/>
                        <w:bottom w:val="none" w:sz="0" w:space="0" w:color="auto"/>
                        <w:right w:val="none" w:sz="0" w:space="0" w:color="auto"/>
                      </w:divBdr>
                    </w:div>
                  </w:divsChild>
                </w:div>
                <w:div w:id="1349527309">
                  <w:marLeft w:val="0"/>
                  <w:marRight w:val="0"/>
                  <w:marTop w:val="0"/>
                  <w:marBottom w:val="0"/>
                  <w:divBdr>
                    <w:top w:val="none" w:sz="0" w:space="0" w:color="auto"/>
                    <w:left w:val="none" w:sz="0" w:space="0" w:color="auto"/>
                    <w:bottom w:val="none" w:sz="0" w:space="0" w:color="auto"/>
                    <w:right w:val="none" w:sz="0" w:space="0" w:color="auto"/>
                  </w:divBdr>
                  <w:divsChild>
                    <w:div w:id="226381758">
                      <w:marLeft w:val="0"/>
                      <w:marRight w:val="0"/>
                      <w:marTop w:val="0"/>
                      <w:marBottom w:val="0"/>
                      <w:divBdr>
                        <w:top w:val="none" w:sz="0" w:space="0" w:color="auto"/>
                        <w:left w:val="none" w:sz="0" w:space="0" w:color="auto"/>
                        <w:bottom w:val="none" w:sz="0" w:space="0" w:color="auto"/>
                        <w:right w:val="none" w:sz="0" w:space="0" w:color="auto"/>
                      </w:divBdr>
                    </w:div>
                    <w:div w:id="2095782921">
                      <w:marLeft w:val="0"/>
                      <w:marRight w:val="0"/>
                      <w:marTop w:val="0"/>
                      <w:marBottom w:val="0"/>
                      <w:divBdr>
                        <w:top w:val="none" w:sz="0" w:space="0" w:color="auto"/>
                        <w:left w:val="none" w:sz="0" w:space="0" w:color="auto"/>
                        <w:bottom w:val="none" w:sz="0" w:space="0" w:color="auto"/>
                        <w:right w:val="none" w:sz="0" w:space="0" w:color="auto"/>
                      </w:divBdr>
                    </w:div>
                  </w:divsChild>
                </w:div>
                <w:div w:id="1415975714">
                  <w:marLeft w:val="0"/>
                  <w:marRight w:val="0"/>
                  <w:marTop w:val="0"/>
                  <w:marBottom w:val="0"/>
                  <w:divBdr>
                    <w:top w:val="none" w:sz="0" w:space="0" w:color="auto"/>
                    <w:left w:val="none" w:sz="0" w:space="0" w:color="auto"/>
                    <w:bottom w:val="none" w:sz="0" w:space="0" w:color="auto"/>
                    <w:right w:val="none" w:sz="0" w:space="0" w:color="auto"/>
                  </w:divBdr>
                  <w:divsChild>
                    <w:div w:id="878973535">
                      <w:marLeft w:val="0"/>
                      <w:marRight w:val="0"/>
                      <w:marTop w:val="0"/>
                      <w:marBottom w:val="0"/>
                      <w:divBdr>
                        <w:top w:val="none" w:sz="0" w:space="0" w:color="auto"/>
                        <w:left w:val="none" w:sz="0" w:space="0" w:color="auto"/>
                        <w:bottom w:val="none" w:sz="0" w:space="0" w:color="auto"/>
                        <w:right w:val="none" w:sz="0" w:space="0" w:color="auto"/>
                      </w:divBdr>
                    </w:div>
                  </w:divsChild>
                </w:div>
                <w:div w:id="1432579783">
                  <w:marLeft w:val="0"/>
                  <w:marRight w:val="0"/>
                  <w:marTop w:val="0"/>
                  <w:marBottom w:val="0"/>
                  <w:divBdr>
                    <w:top w:val="none" w:sz="0" w:space="0" w:color="auto"/>
                    <w:left w:val="none" w:sz="0" w:space="0" w:color="auto"/>
                    <w:bottom w:val="none" w:sz="0" w:space="0" w:color="auto"/>
                    <w:right w:val="none" w:sz="0" w:space="0" w:color="auto"/>
                  </w:divBdr>
                  <w:divsChild>
                    <w:div w:id="529998646">
                      <w:marLeft w:val="0"/>
                      <w:marRight w:val="0"/>
                      <w:marTop w:val="0"/>
                      <w:marBottom w:val="0"/>
                      <w:divBdr>
                        <w:top w:val="none" w:sz="0" w:space="0" w:color="auto"/>
                        <w:left w:val="none" w:sz="0" w:space="0" w:color="auto"/>
                        <w:bottom w:val="none" w:sz="0" w:space="0" w:color="auto"/>
                        <w:right w:val="none" w:sz="0" w:space="0" w:color="auto"/>
                      </w:divBdr>
                    </w:div>
                  </w:divsChild>
                </w:div>
                <w:div w:id="1451436420">
                  <w:marLeft w:val="0"/>
                  <w:marRight w:val="0"/>
                  <w:marTop w:val="0"/>
                  <w:marBottom w:val="0"/>
                  <w:divBdr>
                    <w:top w:val="none" w:sz="0" w:space="0" w:color="auto"/>
                    <w:left w:val="none" w:sz="0" w:space="0" w:color="auto"/>
                    <w:bottom w:val="none" w:sz="0" w:space="0" w:color="auto"/>
                    <w:right w:val="none" w:sz="0" w:space="0" w:color="auto"/>
                  </w:divBdr>
                  <w:divsChild>
                    <w:div w:id="1199271672">
                      <w:marLeft w:val="0"/>
                      <w:marRight w:val="0"/>
                      <w:marTop w:val="0"/>
                      <w:marBottom w:val="0"/>
                      <w:divBdr>
                        <w:top w:val="none" w:sz="0" w:space="0" w:color="auto"/>
                        <w:left w:val="none" w:sz="0" w:space="0" w:color="auto"/>
                        <w:bottom w:val="none" w:sz="0" w:space="0" w:color="auto"/>
                        <w:right w:val="none" w:sz="0" w:space="0" w:color="auto"/>
                      </w:divBdr>
                    </w:div>
                  </w:divsChild>
                </w:div>
                <w:div w:id="1483233876">
                  <w:marLeft w:val="0"/>
                  <w:marRight w:val="0"/>
                  <w:marTop w:val="0"/>
                  <w:marBottom w:val="0"/>
                  <w:divBdr>
                    <w:top w:val="none" w:sz="0" w:space="0" w:color="auto"/>
                    <w:left w:val="none" w:sz="0" w:space="0" w:color="auto"/>
                    <w:bottom w:val="none" w:sz="0" w:space="0" w:color="auto"/>
                    <w:right w:val="none" w:sz="0" w:space="0" w:color="auto"/>
                  </w:divBdr>
                  <w:divsChild>
                    <w:div w:id="1744569173">
                      <w:marLeft w:val="0"/>
                      <w:marRight w:val="0"/>
                      <w:marTop w:val="0"/>
                      <w:marBottom w:val="0"/>
                      <w:divBdr>
                        <w:top w:val="none" w:sz="0" w:space="0" w:color="auto"/>
                        <w:left w:val="none" w:sz="0" w:space="0" w:color="auto"/>
                        <w:bottom w:val="none" w:sz="0" w:space="0" w:color="auto"/>
                        <w:right w:val="none" w:sz="0" w:space="0" w:color="auto"/>
                      </w:divBdr>
                    </w:div>
                  </w:divsChild>
                </w:div>
                <w:div w:id="1527986339">
                  <w:marLeft w:val="0"/>
                  <w:marRight w:val="0"/>
                  <w:marTop w:val="0"/>
                  <w:marBottom w:val="0"/>
                  <w:divBdr>
                    <w:top w:val="none" w:sz="0" w:space="0" w:color="auto"/>
                    <w:left w:val="none" w:sz="0" w:space="0" w:color="auto"/>
                    <w:bottom w:val="none" w:sz="0" w:space="0" w:color="auto"/>
                    <w:right w:val="none" w:sz="0" w:space="0" w:color="auto"/>
                  </w:divBdr>
                  <w:divsChild>
                    <w:div w:id="1930455723">
                      <w:marLeft w:val="0"/>
                      <w:marRight w:val="0"/>
                      <w:marTop w:val="0"/>
                      <w:marBottom w:val="0"/>
                      <w:divBdr>
                        <w:top w:val="none" w:sz="0" w:space="0" w:color="auto"/>
                        <w:left w:val="none" w:sz="0" w:space="0" w:color="auto"/>
                        <w:bottom w:val="none" w:sz="0" w:space="0" w:color="auto"/>
                        <w:right w:val="none" w:sz="0" w:space="0" w:color="auto"/>
                      </w:divBdr>
                    </w:div>
                  </w:divsChild>
                </w:div>
                <w:div w:id="1714227524">
                  <w:marLeft w:val="0"/>
                  <w:marRight w:val="0"/>
                  <w:marTop w:val="0"/>
                  <w:marBottom w:val="0"/>
                  <w:divBdr>
                    <w:top w:val="none" w:sz="0" w:space="0" w:color="auto"/>
                    <w:left w:val="none" w:sz="0" w:space="0" w:color="auto"/>
                    <w:bottom w:val="none" w:sz="0" w:space="0" w:color="auto"/>
                    <w:right w:val="none" w:sz="0" w:space="0" w:color="auto"/>
                  </w:divBdr>
                  <w:divsChild>
                    <w:div w:id="1386949285">
                      <w:marLeft w:val="0"/>
                      <w:marRight w:val="0"/>
                      <w:marTop w:val="0"/>
                      <w:marBottom w:val="0"/>
                      <w:divBdr>
                        <w:top w:val="none" w:sz="0" w:space="0" w:color="auto"/>
                        <w:left w:val="none" w:sz="0" w:space="0" w:color="auto"/>
                        <w:bottom w:val="none" w:sz="0" w:space="0" w:color="auto"/>
                        <w:right w:val="none" w:sz="0" w:space="0" w:color="auto"/>
                      </w:divBdr>
                    </w:div>
                    <w:div w:id="2137288004">
                      <w:marLeft w:val="0"/>
                      <w:marRight w:val="0"/>
                      <w:marTop w:val="0"/>
                      <w:marBottom w:val="0"/>
                      <w:divBdr>
                        <w:top w:val="none" w:sz="0" w:space="0" w:color="auto"/>
                        <w:left w:val="none" w:sz="0" w:space="0" w:color="auto"/>
                        <w:bottom w:val="none" w:sz="0" w:space="0" w:color="auto"/>
                        <w:right w:val="none" w:sz="0" w:space="0" w:color="auto"/>
                      </w:divBdr>
                    </w:div>
                  </w:divsChild>
                </w:div>
                <w:div w:id="1736705605">
                  <w:marLeft w:val="0"/>
                  <w:marRight w:val="0"/>
                  <w:marTop w:val="0"/>
                  <w:marBottom w:val="0"/>
                  <w:divBdr>
                    <w:top w:val="none" w:sz="0" w:space="0" w:color="auto"/>
                    <w:left w:val="none" w:sz="0" w:space="0" w:color="auto"/>
                    <w:bottom w:val="none" w:sz="0" w:space="0" w:color="auto"/>
                    <w:right w:val="none" w:sz="0" w:space="0" w:color="auto"/>
                  </w:divBdr>
                  <w:divsChild>
                    <w:div w:id="96368958">
                      <w:marLeft w:val="0"/>
                      <w:marRight w:val="0"/>
                      <w:marTop w:val="0"/>
                      <w:marBottom w:val="0"/>
                      <w:divBdr>
                        <w:top w:val="none" w:sz="0" w:space="0" w:color="auto"/>
                        <w:left w:val="none" w:sz="0" w:space="0" w:color="auto"/>
                        <w:bottom w:val="none" w:sz="0" w:space="0" w:color="auto"/>
                        <w:right w:val="none" w:sz="0" w:space="0" w:color="auto"/>
                      </w:divBdr>
                    </w:div>
                    <w:div w:id="1162433976">
                      <w:marLeft w:val="0"/>
                      <w:marRight w:val="0"/>
                      <w:marTop w:val="0"/>
                      <w:marBottom w:val="0"/>
                      <w:divBdr>
                        <w:top w:val="none" w:sz="0" w:space="0" w:color="auto"/>
                        <w:left w:val="none" w:sz="0" w:space="0" w:color="auto"/>
                        <w:bottom w:val="none" w:sz="0" w:space="0" w:color="auto"/>
                        <w:right w:val="none" w:sz="0" w:space="0" w:color="auto"/>
                      </w:divBdr>
                    </w:div>
                  </w:divsChild>
                </w:div>
                <w:div w:id="1894807168">
                  <w:marLeft w:val="0"/>
                  <w:marRight w:val="0"/>
                  <w:marTop w:val="0"/>
                  <w:marBottom w:val="0"/>
                  <w:divBdr>
                    <w:top w:val="none" w:sz="0" w:space="0" w:color="auto"/>
                    <w:left w:val="none" w:sz="0" w:space="0" w:color="auto"/>
                    <w:bottom w:val="none" w:sz="0" w:space="0" w:color="auto"/>
                    <w:right w:val="none" w:sz="0" w:space="0" w:color="auto"/>
                  </w:divBdr>
                  <w:divsChild>
                    <w:div w:id="1758284535">
                      <w:marLeft w:val="0"/>
                      <w:marRight w:val="0"/>
                      <w:marTop w:val="0"/>
                      <w:marBottom w:val="0"/>
                      <w:divBdr>
                        <w:top w:val="none" w:sz="0" w:space="0" w:color="auto"/>
                        <w:left w:val="none" w:sz="0" w:space="0" w:color="auto"/>
                        <w:bottom w:val="none" w:sz="0" w:space="0" w:color="auto"/>
                        <w:right w:val="none" w:sz="0" w:space="0" w:color="auto"/>
                      </w:divBdr>
                    </w:div>
                  </w:divsChild>
                </w:div>
                <w:div w:id="1899170504">
                  <w:marLeft w:val="0"/>
                  <w:marRight w:val="0"/>
                  <w:marTop w:val="0"/>
                  <w:marBottom w:val="0"/>
                  <w:divBdr>
                    <w:top w:val="none" w:sz="0" w:space="0" w:color="auto"/>
                    <w:left w:val="none" w:sz="0" w:space="0" w:color="auto"/>
                    <w:bottom w:val="none" w:sz="0" w:space="0" w:color="auto"/>
                    <w:right w:val="none" w:sz="0" w:space="0" w:color="auto"/>
                  </w:divBdr>
                  <w:divsChild>
                    <w:div w:id="1614365156">
                      <w:marLeft w:val="0"/>
                      <w:marRight w:val="0"/>
                      <w:marTop w:val="0"/>
                      <w:marBottom w:val="0"/>
                      <w:divBdr>
                        <w:top w:val="none" w:sz="0" w:space="0" w:color="auto"/>
                        <w:left w:val="none" w:sz="0" w:space="0" w:color="auto"/>
                        <w:bottom w:val="none" w:sz="0" w:space="0" w:color="auto"/>
                        <w:right w:val="none" w:sz="0" w:space="0" w:color="auto"/>
                      </w:divBdr>
                    </w:div>
                    <w:div w:id="1976060732">
                      <w:marLeft w:val="0"/>
                      <w:marRight w:val="0"/>
                      <w:marTop w:val="0"/>
                      <w:marBottom w:val="0"/>
                      <w:divBdr>
                        <w:top w:val="none" w:sz="0" w:space="0" w:color="auto"/>
                        <w:left w:val="none" w:sz="0" w:space="0" w:color="auto"/>
                        <w:bottom w:val="none" w:sz="0" w:space="0" w:color="auto"/>
                        <w:right w:val="none" w:sz="0" w:space="0" w:color="auto"/>
                      </w:divBdr>
                    </w:div>
                  </w:divsChild>
                </w:div>
                <w:div w:id="1919093961">
                  <w:marLeft w:val="0"/>
                  <w:marRight w:val="0"/>
                  <w:marTop w:val="0"/>
                  <w:marBottom w:val="0"/>
                  <w:divBdr>
                    <w:top w:val="none" w:sz="0" w:space="0" w:color="auto"/>
                    <w:left w:val="none" w:sz="0" w:space="0" w:color="auto"/>
                    <w:bottom w:val="none" w:sz="0" w:space="0" w:color="auto"/>
                    <w:right w:val="none" w:sz="0" w:space="0" w:color="auto"/>
                  </w:divBdr>
                  <w:divsChild>
                    <w:div w:id="298144643">
                      <w:marLeft w:val="0"/>
                      <w:marRight w:val="0"/>
                      <w:marTop w:val="0"/>
                      <w:marBottom w:val="0"/>
                      <w:divBdr>
                        <w:top w:val="none" w:sz="0" w:space="0" w:color="auto"/>
                        <w:left w:val="none" w:sz="0" w:space="0" w:color="auto"/>
                        <w:bottom w:val="none" w:sz="0" w:space="0" w:color="auto"/>
                        <w:right w:val="none" w:sz="0" w:space="0" w:color="auto"/>
                      </w:divBdr>
                    </w:div>
                    <w:div w:id="1684621901">
                      <w:marLeft w:val="0"/>
                      <w:marRight w:val="0"/>
                      <w:marTop w:val="0"/>
                      <w:marBottom w:val="0"/>
                      <w:divBdr>
                        <w:top w:val="none" w:sz="0" w:space="0" w:color="auto"/>
                        <w:left w:val="none" w:sz="0" w:space="0" w:color="auto"/>
                        <w:bottom w:val="none" w:sz="0" w:space="0" w:color="auto"/>
                        <w:right w:val="none" w:sz="0" w:space="0" w:color="auto"/>
                      </w:divBdr>
                    </w:div>
                  </w:divsChild>
                </w:div>
                <w:div w:id="1934512909">
                  <w:marLeft w:val="0"/>
                  <w:marRight w:val="0"/>
                  <w:marTop w:val="0"/>
                  <w:marBottom w:val="0"/>
                  <w:divBdr>
                    <w:top w:val="none" w:sz="0" w:space="0" w:color="auto"/>
                    <w:left w:val="none" w:sz="0" w:space="0" w:color="auto"/>
                    <w:bottom w:val="none" w:sz="0" w:space="0" w:color="auto"/>
                    <w:right w:val="none" w:sz="0" w:space="0" w:color="auto"/>
                  </w:divBdr>
                  <w:divsChild>
                    <w:div w:id="1896623277">
                      <w:marLeft w:val="0"/>
                      <w:marRight w:val="0"/>
                      <w:marTop w:val="0"/>
                      <w:marBottom w:val="0"/>
                      <w:divBdr>
                        <w:top w:val="none" w:sz="0" w:space="0" w:color="auto"/>
                        <w:left w:val="none" w:sz="0" w:space="0" w:color="auto"/>
                        <w:bottom w:val="none" w:sz="0" w:space="0" w:color="auto"/>
                        <w:right w:val="none" w:sz="0" w:space="0" w:color="auto"/>
                      </w:divBdr>
                    </w:div>
                  </w:divsChild>
                </w:div>
                <w:div w:id="1971281468">
                  <w:marLeft w:val="0"/>
                  <w:marRight w:val="0"/>
                  <w:marTop w:val="0"/>
                  <w:marBottom w:val="0"/>
                  <w:divBdr>
                    <w:top w:val="none" w:sz="0" w:space="0" w:color="auto"/>
                    <w:left w:val="none" w:sz="0" w:space="0" w:color="auto"/>
                    <w:bottom w:val="none" w:sz="0" w:space="0" w:color="auto"/>
                    <w:right w:val="none" w:sz="0" w:space="0" w:color="auto"/>
                  </w:divBdr>
                  <w:divsChild>
                    <w:div w:id="1361466700">
                      <w:marLeft w:val="0"/>
                      <w:marRight w:val="0"/>
                      <w:marTop w:val="0"/>
                      <w:marBottom w:val="0"/>
                      <w:divBdr>
                        <w:top w:val="none" w:sz="0" w:space="0" w:color="auto"/>
                        <w:left w:val="none" w:sz="0" w:space="0" w:color="auto"/>
                        <w:bottom w:val="none" w:sz="0" w:space="0" w:color="auto"/>
                        <w:right w:val="none" w:sz="0" w:space="0" w:color="auto"/>
                      </w:divBdr>
                    </w:div>
                  </w:divsChild>
                </w:div>
                <w:div w:id="2041514660">
                  <w:marLeft w:val="0"/>
                  <w:marRight w:val="0"/>
                  <w:marTop w:val="0"/>
                  <w:marBottom w:val="0"/>
                  <w:divBdr>
                    <w:top w:val="none" w:sz="0" w:space="0" w:color="auto"/>
                    <w:left w:val="none" w:sz="0" w:space="0" w:color="auto"/>
                    <w:bottom w:val="none" w:sz="0" w:space="0" w:color="auto"/>
                    <w:right w:val="none" w:sz="0" w:space="0" w:color="auto"/>
                  </w:divBdr>
                  <w:divsChild>
                    <w:div w:id="446969049">
                      <w:marLeft w:val="0"/>
                      <w:marRight w:val="0"/>
                      <w:marTop w:val="0"/>
                      <w:marBottom w:val="0"/>
                      <w:divBdr>
                        <w:top w:val="none" w:sz="0" w:space="0" w:color="auto"/>
                        <w:left w:val="none" w:sz="0" w:space="0" w:color="auto"/>
                        <w:bottom w:val="none" w:sz="0" w:space="0" w:color="auto"/>
                        <w:right w:val="none" w:sz="0" w:space="0" w:color="auto"/>
                      </w:divBdr>
                    </w:div>
                    <w:div w:id="1585068023">
                      <w:marLeft w:val="0"/>
                      <w:marRight w:val="0"/>
                      <w:marTop w:val="0"/>
                      <w:marBottom w:val="0"/>
                      <w:divBdr>
                        <w:top w:val="none" w:sz="0" w:space="0" w:color="auto"/>
                        <w:left w:val="none" w:sz="0" w:space="0" w:color="auto"/>
                        <w:bottom w:val="none" w:sz="0" w:space="0" w:color="auto"/>
                        <w:right w:val="none" w:sz="0" w:space="0" w:color="auto"/>
                      </w:divBdr>
                    </w:div>
                  </w:divsChild>
                </w:div>
                <w:div w:id="2070685240">
                  <w:marLeft w:val="0"/>
                  <w:marRight w:val="0"/>
                  <w:marTop w:val="0"/>
                  <w:marBottom w:val="0"/>
                  <w:divBdr>
                    <w:top w:val="none" w:sz="0" w:space="0" w:color="auto"/>
                    <w:left w:val="none" w:sz="0" w:space="0" w:color="auto"/>
                    <w:bottom w:val="none" w:sz="0" w:space="0" w:color="auto"/>
                    <w:right w:val="none" w:sz="0" w:space="0" w:color="auto"/>
                  </w:divBdr>
                  <w:divsChild>
                    <w:div w:id="943152181">
                      <w:marLeft w:val="0"/>
                      <w:marRight w:val="0"/>
                      <w:marTop w:val="0"/>
                      <w:marBottom w:val="0"/>
                      <w:divBdr>
                        <w:top w:val="none" w:sz="0" w:space="0" w:color="auto"/>
                        <w:left w:val="none" w:sz="0" w:space="0" w:color="auto"/>
                        <w:bottom w:val="none" w:sz="0" w:space="0" w:color="auto"/>
                        <w:right w:val="none" w:sz="0" w:space="0" w:color="auto"/>
                      </w:divBdr>
                    </w:div>
                  </w:divsChild>
                </w:div>
                <w:div w:id="2105227968">
                  <w:marLeft w:val="0"/>
                  <w:marRight w:val="0"/>
                  <w:marTop w:val="0"/>
                  <w:marBottom w:val="0"/>
                  <w:divBdr>
                    <w:top w:val="none" w:sz="0" w:space="0" w:color="auto"/>
                    <w:left w:val="none" w:sz="0" w:space="0" w:color="auto"/>
                    <w:bottom w:val="none" w:sz="0" w:space="0" w:color="auto"/>
                    <w:right w:val="none" w:sz="0" w:space="0" w:color="auto"/>
                  </w:divBdr>
                  <w:divsChild>
                    <w:div w:id="1347365517">
                      <w:marLeft w:val="0"/>
                      <w:marRight w:val="0"/>
                      <w:marTop w:val="0"/>
                      <w:marBottom w:val="0"/>
                      <w:divBdr>
                        <w:top w:val="none" w:sz="0" w:space="0" w:color="auto"/>
                        <w:left w:val="none" w:sz="0" w:space="0" w:color="auto"/>
                        <w:bottom w:val="none" w:sz="0" w:space="0" w:color="auto"/>
                        <w:right w:val="none" w:sz="0" w:space="0" w:color="auto"/>
                      </w:divBdr>
                    </w:div>
                  </w:divsChild>
                </w:div>
                <w:div w:id="2106921097">
                  <w:marLeft w:val="0"/>
                  <w:marRight w:val="0"/>
                  <w:marTop w:val="0"/>
                  <w:marBottom w:val="0"/>
                  <w:divBdr>
                    <w:top w:val="none" w:sz="0" w:space="0" w:color="auto"/>
                    <w:left w:val="none" w:sz="0" w:space="0" w:color="auto"/>
                    <w:bottom w:val="none" w:sz="0" w:space="0" w:color="auto"/>
                    <w:right w:val="none" w:sz="0" w:space="0" w:color="auto"/>
                  </w:divBdr>
                  <w:divsChild>
                    <w:div w:id="353969474">
                      <w:marLeft w:val="0"/>
                      <w:marRight w:val="0"/>
                      <w:marTop w:val="0"/>
                      <w:marBottom w:val="0"/>
                      <w:divBdr>
                        <w:top w:val="none" w:sz="0" w:space="0" w:color="auto"/>
                        <w:left w:val="none" w:sz="0" w:space="0" w:color="auto"/>
                        <w:bottom w:val="none" w:sz="0" w:space="0" w:color="auto"/>
                        <w:right w:val="none" w:sz="0" w:space="0" w:color="auto"/>
                      </w:divBdr>
                    </w:div>
                    <w:div w:id="1471289933">
                      <w:marLeft w:val="0"/>
                      <w:marRight w:val="0"/>
                      <w:marTop w:val="0"/>
                      <w:marBottom w:val="0"/>
                      <w:divBdr>
                        <w:top w:val="none" w:sz="0" w:space="0" w:color="auto"/>
                        <w:left w:val="none" w:sz="0" w:space="0" w:color="auto"/>
                        <w:bottom w:val="none" w:sz="0" w:space="0" w:color="auto"/>
                        <w:right w:val="none" w:sz="0" w:space="0" w:color="auto"/>
                      </w:divBdr>
                    </w:div>
                  </w:divsChild>
                </w:div>
                <w:div w:id="2110857701">
                  <w:marLeft w:val="0"/>
                  <w:marRight w:val="0"/>
                  <w:marTop w:val="0"/>
                  <w:marBottom w:val="0"/>
                  <w:divBdr>
                    <w:top w:val="none" w:sz="0" w:space="0" w:color="auto"/>
                    <w:left w:val="none" w:sz="0" w:space="0" w:color="auto"/>
                    <w:bottom w:val="none" w:sz="0" w:space="0" w:color="auto"/>
                    <w:right w:val="none" w:sz="0" w:space="0" w:color="auto"/>
                  </w:divBdr>
                  <w:divsChild>
                    <w:div w:id="1161313773">
                      <w:marLeft w:val="0"/>
                      <w:marRight w:val="0"/>
                      <w:marTop w:val="0"/>
                      <w:marBottom w:val="0"/>
                      <w:divBdr>
                        <w:top w:val="none" w:sz="0" w:space="0" w:color="auto"/>
                        <w:left w:val="none" w:sz="0" w:space="0" w:color="auto"/>
                        <w:bottom w:val="none" w:sz="0" w:space="0" w:color="auto"/>
                        <w:right w:val="none" w:sz="0" w:space="0" w:color="auto"/>
                      </w:divBdr>
                    </w:div>
                    <w:div w:id="12942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42139">
          <w:marLeft w:val="0"/>
          <w:marRight w:val="0"/>
          <w:marTop w:val="0"/>
          <w:marBottom w:val="0"/>
          <w:divBdr>
            <w:top w:val="none" w:sz="0" w:space="0" w:color="auto"/>
            <w:left w:val="none" w:sz="0" w:space="0" w:color="auto"/>
            <w:bottom w:val="none" w:sz="0" w:space="0" w:color="auto"/>
            <w:right w:val="none" w:sz="0" w:space="0" w:color="auto"/>
          </w:divBdr>
        </w:div>
        <w:div w:id="1149633079">
          <w:marLeft w:val="0"/>
          <w:marRight w:val="0"/>
          <w:marTop w:val="0"/>
          <w:marBottom w:val="0"/>
          <w:divBdr>
            <w:top w:val="none" w:sz="0" w:space="0" w:color="auto"/>
            <w:left w:val="none" w:sz="0" w:space="0" w:color="auto"/>
            <w:bottom w:val="none" w:sz="0" w:space="0" w:color="auto"/>
            <w:right w:val="none" w:sz="0" w:space="0" w:color="auto"/>
          </w:divBdr>
        </w:div>
        <w:div w:id="1171137022">
          <w:marLeft w:val="0"/>
          <w:marRight w:val="0"/>
          <w:marTop w:val="0"/>
          <w:marBottom w:val="0"/>
          <w:divBdr>
            <w:top w:val="none" w:sz="0" w:space="0" w:color="auto"/>
            <w:left w:val="none" w:sz="0" w:space="0" w:color="auto"/>
            <w:bottom w:val="none" w:sz="0" w:space="0" w:color="auto"/>
            <w:right w:val="none" w:sz="0" w:space="0" w:color="auto"/>
          </w:divBdr>
        </w:div>
        <w:div w:id="1223832368">
          <w:marLeft w:val="0"/>
          <w:marRight w:val="0"/>
          <w:marTop w:val="0"/>
          <w:marBottom w:val="0"/>
          <w:divBdr>
            <w:top w:val="none" w:sz="0" w:space="0" w:color="auto"/>
            <w:left w:val="none" w:sz="0" w:space="0" w:color="auto"/>
            <w:bottom w:val="none" w:sz="0" w:space="0" w:color="auto"/>
            <w:right w:val="none" w:sz="0" w:space="0" w:color="auto"/>
          </w:divBdr>
        </w:div>
        <w:div w:id="1228146786">
          <w:marLeft w:val="0"/>
          <w:marRight w:val="0"/>
          <w:marTop w:val="0"/>
          <w:marBottom w:val="0"/>
          <w:divBdr>
            <w:top w:val="none" w:sz="0" w:space="0" w:color="auto"/>
            <w:left w:val="none" w:sz="0" w:space="0" w:color="auto"/>
            <w:bottom w:val="none" w:sz="0" w:space="0" w:color="auto"/>
            <w:right w:val="none" w:sz="0" w:space="0" w:color="auto"/>
          </w:divBdr>
        </w:div>
        <w:div w:id="1280910582">
          <w:marLeft w:val="0"/>
          <w:marRight w:val="0"/>
          <w:marTop w:val="0"/>
          <w:marBottom w:val="0"/>
          <w:divBdr>
            <w:top w:val="none" w:sz="0" w:space="0" w:color="auto"/>
            <w:left w:val="none" w:sz="0" w:space="0" w:color="auto"/>
            <w:bottom w:val="none" w:sz="0" w:space="0" w:color="auto"/>
            <w:right w:val="none" w:sz="0" w:space="0" w:color="auto"/>
          </w:divBdr>
        </w:div>
        <w:div w:id="1319069912">
          <w:marLeft w:val="0"/>
          <w:marRight w:val="0"/>
          <w:marTop w:val="0"/>
          <w:marBottom w:val="0"/>
          <w:divBdr>
            <w:top w:val="none" w:sz="0" w:space="0" w:color="auto"/>
            <w:left w:val="none" w:sz="0" w:space="0" w:color="auto"/>
            <w:bottom w:val="none" w:sz="0" w:space="0" w:color="auto"/>
            <w:right w:val="none" w:sz="0" w:space="0" w:color="auto"/>
          </w:divBdr>
        </w:div>
        <w:div w:id="1344405734">
          <w:marLeft w:val="0"/>
          <w:marRight w:val="0"/>
          <w:marTop w:val="0"/>
          <w:marBottom w:val="0"/>
          <w:divBdr>
            <w:top w:val="none" w:sz="0" w:space="0" w:color="auto"/>
            <w:left w:val="none" w:sz="0" w:space="0" w:color="auto"/>
            <w:bottom w:val="none" w:sz="0" w:space="0" w:color="auto"/>
            <w:right w:val="none" w:sz="0" w:space="0" w:color="auto"/>
          </w:divBdr>
        </w:div>
        <w:div w:id="1351101998">
          <w:marLeft w:val="0"/>
          <w:marRight w:val="0"/>
          <w:marTop w:val="0"/>
          <w:marBottom w:val="0"/>
          <w:divBdr>
            <w:top w:val="none" w:sz="0" w:space="0" w:color="auto"/>
            <w:left w:val="none" w:sz="0" w:space="0" w:color="auto"/>
            <w:bottom w:val="none" w:sz="0" w:space="0" w:color="auto"/>
            <w:right w:val="none" w:sz="0" w:space="0" w:color="auto"/>
          </w:divBdr>
        </w:div>
        <w:div w:id="1352338197">
          <w:marLeft w:val="0"/>
          <w:marRight w:val="0"/>
          <w:marTop w:val="0"/>
          <w:marBottom w:val="0"/>
          <w:divBdr>
            <w:top w:val="none" w:sz="0" w:space="0" w:color="auto"/>
            <w:left w:val="none" w:sz="0" w:space="0" w:color="auto"/>
            <w:bottom w:val="none" w:sz="0" w:space="0" w:color="auto"/>
            <w:right w:val="none" w:sz="0" w:space="0" w:color="auto"/>
          </w:divBdr>
        </w:div>
        <w:div w:id="1378430866">
          <w:marLeft w:val="0"/>
          <w:marRight w:val="0"/>
          <w:marTop w:val="0"/>
          <w:marBottom w:val="0"/>
          <w:divBdr>
            <w:top w:val="none" w:sz="0" w:space="0" w:color="auto"/>
            <w:left w:val="none" w:sz="0" w:space="0" w:color="auto"/>
            <w:bottom w:val="none" w:sz="0" w:space="0" w:color="auto"/>
            <w:right w:val="none" w:sz="0" w:space="0" w:color="auto"/>
          </w:divBdr>
        </w:div>
        <w:div w:id="1414623404">
          <w:marLeft w:val="0"/>
          <w:marRight w:val="0"/>
          <w:marTop w:val="0"/>
          <w:marBottom w:val="0"/>
          <w:divBdr>
            <w:top w:val="none" w:sz="0" w:space="0" w:color="auto"/>
            <w:left w:val="none" w:sz="0" w:space="0" w:color="auto"/>
            <w:bottom w:val="none" w:sz="0" w:space="0" w:color="auto"/>
            <w:right w:val="none" w:sz="0" w:space="0" w:color="auto"/>
          </w:divBdr>
        </w:div>
        <w:div w:id="1464228388">
          <w:marLeft w:val="0"/>
          <w:marRight w:val="0"/>
          <w:marTop w:val="0"/>
          <w:marBottom w:val="0"/>
          <w:divBdr>
            <w:top w:val="none" w:sz="0" w:space="0" w:color="auto"/>
            <w:left w:val="none" w:sz="0" w:space="0" w:color="auto"/>
            <w:bottom w:val="none" w:sz="0" w:space="0" w:color="auto"/>
            <w:right w:val="none" w:sz="0" w:space="0" w:color="auto"/>
          </w:divBdr>
        </w:div>
        <w:div w:id="1475365451">
          <w:marLeft w:val="0"/>
          <w:marRight w:val="0"/>
          <w:marTop w:val="0"/>
          <w:marBottom w:val="0"/>
          <w:divBdr>
            <w:top w:val="none" w:sz="0" w:space="0" w:color="auto"/>
            <w:left w:val="none" w:sz="0" w:space="0" w:color="auto"/>
            <w:bottom w:val="none" w:sz="0" w:space="0" w:color="auto"/>
            <w:right w:val="none" w:sz="0" w:space="0" w:color="auto"/>
          </w:divBdr>
        </w:div>
        <w:div w:id="1478646483">
          <w:marLeft w:val="0"/>
          <w:marRight w:val="0"/>
          <w:marTop w:val="0"/>
          <w:marBottom w:val="0"/>
          <w:divBdr>
            <w:top w:val="none" w:sz="0" w:space="0" w:color="auto"/>
            <w:left w:val="none" w:sz="0" w:space="0" w:color="auto"/>
            <w:bottom w:val="none" w:sz="0" w:space="0" w:color="auto"/>
            <w:right w:val="none" w:sz="0" w:space="0" w:color="auto"/>
          </w:divBdr>
        </w:div>
        <w:div w:id="1481649528">
          <w:marLeft w:val="0"/>
          <w:marRight w:val="0"/>
          <w:marTop w:val="0"/>
          <w:marBottom w:val="0"/>
          <w:divBdr>
            <w:top w:val="none" w:sz="0" w:space="0" w:color="auto"/>
            <w:left w:val="none" w:sz="0" w:space="0" w:color="auto"/>
            <w:bottom w:val="none" w:sz="0" w:space="0" w:color="auto"/>
            <w:right w:val="none" w:sz="0" w:space="0" w:color="auto"/>
          </w:divBdr>
        </w:div>
        <w:div w:id="1484194841">
          <w:marLeft w:val="0"/>
          <w:marRight w:val="0"/>
          <w:marTop w:val="0"/>
          <w:marBottom w:val="0"/>
          <w:divBdr>
            <w:top w:val="none" w:sz="0" w:space="0" w:color="auto"/>
            <w:left w:val="none" w:sz="0" w:space="0" w:color="auto"/>
            <w:bottom w:val="none" w:sz="0" w:space="0" w:color="auto"/>
            <w:right w:val="none" w:sz="0" w:space="0" w:color="auto"/>
          </w:divBdr>
        </w:div>
        <w:div w:id="1528366457">
          <w:marLeft w:val="0"/>
          <w:marRight w:val="0"/>
          <w:marTop w:val="0"/>
          <w:marBottom w:val="0"/>
          <w:divBdr>
            <w:top w:val="none" w:sz="0" w:space="0" w:color="auto"/>
            <w:left w:val="none" w:sz="0" w:space="0" w:color="auto"/>
            <w:bottom w:val="none" w:sz="0" w:space="0" w:color="auto"/>
            <w:right w:val="none" w:sz="0" w:space="0" w:color="auto"/>
          </w:divBdr>
        </w:div>
        <w:div w:id="1535532459">
          <w:marLeft w:val="0"/>
          <w:marRight w:val="0"/>
          <w:marTop w:val="0"/>
          <w:marBottom w:val="0"/>
          <w:divBdr>
            <w:top w:val="none" w:sz="0" w:space="0" w:color="auto"/>
            <w:left w:val="none" w:sz="0" w:space="0" w:color="auto"/>
            <w:bottom w:val="none" w:sz="0" w:space="0" w:color="auto"/>
            <w:right w:val="none" w:sz="0" w:space="0" w:color="auto"/>
          </w:divBdr>
        </w:div>
        <w:div w:id="1572471310">
          <w:marLeft w:val="0"/>
          <w:marRight w:val="0"/>
          <w:marTop w:val="0"/>
          <w:marBottom w:val="0"/>
          <w:divBdr>
            <w:top w:val="none" w:sz="0" w:space="0" w:color="auto"/>
            <w:left w:val="none" w:sz="0" w:space="0" w:color="auto"/>
            <w:bottom w:val="none" w:sz="0" w:space="0" w:color="auto"/>
            <w:right w:val="none" w:sz="0" w:space="0" w:color="auto"/>
          </w:divBdr>
        </w:div>
        <w:div w:id="1588422112">
          <w:marLeft w:val="0"/>
          <w:marRight w:val="0"/>
          <w:marTop w:val="0"/>
          <w:marBottom w:val="0"/>
          <w:divBdr>
            <w:top w:val="none" w:sz="0" w:space="0" w:color="auto"/>
            <w:left w:val="none" w:sz="0" w:space="0" w:color="auto"/>
            <w:bottom w:val="none" w:sz="0" w:space="0" w:color="auto"/>
            <w:right w:val="none" w:sz="0" w:space="0" w:color="auto"/>
          </w:divBdr>
        </w:div>
        <w:div w:id="1597666244">
          <w:marLeft w:val="0"/>
          <w:marRight w:val="0"/>
          <w:marTop w:val="0"/>
          <w:marBottom w:val="0"/>
          <w:divBdr>
            <w:top w:val="none" w:sz="0" w:space="0" w:color="auto"/>
            <w:left w:val="none" w:sz="0" w:space="0" w:color="auto"/>
            <w:bottom w:val="none" w:sz="0" w:space="0" w:color="auto"/>
            <w:right w:val="none" w:sz="0" w:space="0" w:color="auto"/>
          </w:divBdr>
        </w:div>
        <w:div w:id="1606764628">
          <w:marLeft w:val="0"/>
          <w:marRight w:val="0"/>
          <w:marTop w:val="0"/>
          <w:marBottom w:val="0"/>
          <w:divBdr>
            <w:top w:val="none" w:sz="0" w:space="0" w:color="auto"/>
            <w:left w:val="none" w:sz="0" w:space="0" w:color="auto"/>
            <w:bottom w:val="none" w:sz="0" w:space="0" w:color="auto"/>
            <w:right w:val="none" w:sz="0" w:space="0" w:color="auto"/>
          </w:divBdr>
        </w:div>
        <w:div w:id="1633167466">
          <w:marLeft w:val="0"/>
          <w:marRight w:val="0"/>
          <w:marTop w:val="0"/>
          <w:marBottom w:val="0"/>
          <w:divBdr>
            <w:top w:val="none" w:sz="0" w:space="0" w:color="auto"/>
            <w:left w:val="none" w:sz="0" w:space="0" w:color="auto"/>
            <w:bottom w:val="none" w:sz="0" w:space="0" w:color="auto"/>
            <w:right w:val="none" w:sz="0" w:space="0" w:color="auto"/>
          </w:divBdr>
        </w:div>
        <w:div w:id="1638562744">
          <w:marLeft w:val="0"/>
          <w:marRight w:val="0"/>
          <w:marTop w:val="0"/>
          <w:marBottom w:val="0"/>
          <w:divBdr>
            <w:top w:val="none" w:sz="0" w:space="0" w:color="auto"/>
            <w:left w:val="none" w:sz="0" w:space="0" w:color="auto"/>
            <w:bottom w:val="none" w:sz="0" w:space="0" w:color="auto"/>
            <w:right w:val="none" w:sz="0" w:space="0" w:color="auto"/>
          </w:divBdr>
        </w:div>
        <w:div w:id="1653674807">
          <w:marLeft w:val="0"/>
          <w:marRight w:val="0"/>
          <w:marTop w:val="0"/>
          <w:marBottom w:val="0"/>
          <w:divBdr>
            <w:top w:val="none" w:sz="0" w:space="0" w:color="auto"/>
            <w:left w:val="none" w:sz="0" w:space="0" w:color="auto"/>
            <w:bottom w:val="none" w:sz="0" w:space="0" w:color="auto"/>
            <w:right w:val="none" w:sz="0" w:space="0" w:color="auto"/>
          </w:divBdr>
        </w:div>
        <w:div w:id="1655446014">
          <w:marLeft w:val="0"/>
          <w:marRight w:val="0"/>
          <w:marTop w:val="0"/>
          <w:marBottom w:val="0"/>
          <w:divBdr>
            <w:top w:val="none" w:sz="0" w:space="0" w:color="auto"/>
            <w:left w:val="none" w:sz="0" w:space="0" w:color="auto"/>
            <w:bottom w:val="none" w:sz="0" w:space="0" w:color="auto"/>
            <w:right w:val="none" w:sz="0" w:space="0" w:color="auto"/>
          </w:divBdr>
        </w:div>
        <w:div w:id="1732071017">
          <w:marLeft w:val="0"/>
          <w:marRight w:val="0"/>
          <w:marTop w:val="0"/>
          <w:marBottom w:val="0"/>
          <w:divBdr>
            <w:top w:val="none" w:sz="0" w:space="0" w:color="auto"/>
            <w:left w:val="none" w:sz="0" w:space="0" w:color="auto"/>
            <w:bottom w:val="none" w:sz="0" w:space="0" w:color="auto"/>
            <w:right w:val="none" w:sz="0" w:space="0" w:color="auto"/>
          </w:divBdr>
        </w:div>
        <w:div w:id="1739400682">
          <w:marLeft w:val="0"/>
          <w:marRight w:val="0"/>
          <w:marTop w:val="0"/>
          <w:marBottom w:val="0"/>
          <w:divBdr>
            <w:top w:val="none" w:sz="0" w:space="0" w:color="auto"/>
            <w:left w:val="none" w:sz="0" w:space="0" w:color="auto"/>
            <w:bottom w:val="none" w:sz="0" w:space="0" w:color="auto"/>
            <w:right w:val="none" w:sz="0" w:space="0" w:color="auto"/>
          </w:divBdr>
        </w:div>
        <w:div w:id="1747649380">
          <w:marLeft w:val="0"/>
          <w:marRight w:val="0"/>
          <w:marTop w:val="0"/>
          <w:marBottom w:val="0"/>
          <w:divBdr>
            <w:top w:val="none" w:sz="0" w:space="0" w:color="auto"/>
            <w:left w:val="none" w:sz="0" w:space="0" w:color="auto"/>
            <w:bottom w:val="none" w:sz="0" w:space="0" w:color="auto"/>
            <w:right w:val="none" w:sz="0" w:space="0" w:color="auto"/>
          </w:divBdr>
        </w:div>
        <w:div w:id="1757047042">
          <w:marLeft w:val="0"/>
          <w:marRight w:val="0"/>
          <w:marTop w:val="0"/>
          <w:marBottom w:val="0"/>
          <w:divBdr>
            <w:top w:val="none" w:sz="0" w:space="0" w:color="auto"/>
            <w:left w:val="none" w:sz="0" w:space="0" w:color="auto"/>
            <w:bottom w:val="none" w:sz="0" w:space="0" w:color="auto"/>
            <w:right w:val="none" w:sz="0" w:space="0" w:color="auto"/>
          </w:divBdr>
        </w:div>
        <w:div w:id="1760326443">
          <w:marLeft w:val="0"/>
          <w:marRight w:val="0"/>
          <w:marTop w:val="0"/>
          <w:marBottom w:val="0"/>
          <w:divBdr>
            <w:top w:val="none" w:sz="0" w:space="0" w:color="auto"/>
            <w:left w:val="none" w:sz="0" w:space="0" w:color="auto"/>
            <w:bottom w:val="none" w:sz="0" w:space="0" w:color="auto"/>
            <w:right w:val="none" w:sz="0" w:space="0" w:color="auto"/>
          </w:divBdr>
        </w:div>
        <w:div w:id="1769500146">
          <w:marLeft w:val="0"/>
          <w:marRight w:val="0"/>
          <w:marTop w:val="0"/>
          <w:marBottom w:val="0"/>
          <w:divBdr>
            <w:top w:val="none" w:sz="0" w:space="0" w:color="auto"/>
            <w:left w:val="none" w:sz="0" w:space="0" w:color="auto"/>
            <w:bottom w:val="none" w:sz="0" w:space="0" w:color="auto"/>
            <w:right w:val="none" w:sz="0" w:space="0" w:color="auto"/>
          </w:divBdr>
        </w:div>
        <w:div w:id="1791128940">
          <w:marLeft w:val="0"/>
          <w:marRight w:val="0"/>
          <w:marTop w:val="0"/>
          <w:marBottom w:val="0"/>
          <w:divBdr>
            <w:top w:val="none" w:sz="0" w:space="0" w:color="auto"/>
            <w:left w:val="none" w:sz="0" w:space="0" w:color="auto"/>
            <w:bottom w:val="none" w:sz="0" w:space="0" w:color="auto"/>
            <w:right w:val="none" w:sz="0" w:space="0" w:color="auto"/>
          </w:divBdr>
        </w:div>
        <w:div w:id="1793399548">
          <w:marLeft w:val="0"/>
          <w:marRight w:val="0"/>
          <w:marTop w:val="0"/>
          <w:marBottom w:val="0"/>
          <w:divBdr>
            <w:top w:val="none" w:sz="0" w:space="0" w:color="auto"/>
            <w:left w:val="none" w:sz="0" w:space="0" w:color="auto"/>
            <w:bottom w:val="none" w:sz="0" w:space="0" w:color="auto"/>
            <w:right w:val="none" w:sz="0" w:space="0" w:color="auto"/>
          </w:divBdr>
        </w:div>
        <w:div w:id="1813668696">
          <w:marLeft w:val="0"/>
          <w:marRight w:val="0"/>
          <w:marTop w:val="0"/>
          <w:marBottom w:val="0"/>
          <w:divBdr>
            <w:top w:val="none" w:sz="0" w:space="0" w:color="auto"/>
            <w:left w:val="none" w:sz="0" w:space="0" w:color="auto"/>
            <w:bottom w:val="none" w:sz="0" w:space="0" w:color="auto"/>
            <w:right w:val="none" w:sz="0" w:space="0" w:color="auto"/>
          </w:divBdr>
        </w:div>
        <w:div w:id="1813905747">
          <w:marLeft w:val="0"/>
          <w:marRight w:val="0"/>
          <w:marTop w:val="0"/>
          <w:marBottom w:val="0"/>
          <w:divBdr>
            <w:top w:val="none" w:sz="0" w:space="0" w:color="auto"/>
            <w:left w:val="none" w:sz="0" w:space="0" w:color="auto"/>
            <w:bottom w:val="none" w:sz="0" w:space="0" w:color="auto"/>
            <w:right w:val="none" w:sz="0" w:space="0" w:color="auto"/>
          </w:divBdr>
        </w:div>
        <w:div w:id="1816406897">
          <w:marLeft w:val="0"/>
          <w:marRight w:val="0"/>
          <w:marTop w:val="0"/>
          <w:marBottom w:val="0"/>
          <w:divBdr>
            <w:top w:val="none" w:sz="0" w:space="0" w:color="auto"/>
            <w:left w:val="none" w:sz="0" w:space="0" w:color="auto"/>
            <w:bottom w:val="none" w:sz="0" w:space="0" w:color="auto"/>
            <w:right w:val="none" w:sz="0" w:space="0" w:color="auto"/>
          </w:divBdr>
        </w:div>
        <w:div w:id="1826974179">
          <w:marLeft w:val="0"/>
          <w:marRight w:val="0"/>
          <w:marTop w:val="0"/>
          <w:marBottom w:val="0"/>
          <w:divBdr>
            <w:top w:val="none" w:sz="0" w:space="0" w:color="auto"/>
            <w:left w:val="none" w:sz="0" w:space="0" w:color="auto"/>
            <w:bottom w:val="none" w:sz="0" w:space="0" w:color="auto"/>
            <w:right w:val="none" w:sz="0" w:space="0" w:color="auto"/>
          </w:divBdr>
        </w:div>
        <w:div w:id="1829782775">
          <w:marLeft w:val="0"/>
          <w:marRight w:val="0"/>
          <w:marTop w:val="0"/>
          <w:marBottom w:val="0"/>
          <w:divBdr>
            <w:top w:val="none" w:sz="0" w:space="0" w:color="auto"/>
            <w:left w:val="none" w:sz="0" w:space="0" w:color="auto"/>
            <w:bottom w:val="none" w:sz="0" w:space="0" w:color="auto"/>
            <w:right w:val="none" w:sz="0" w:space="0" w:color="auto"/>
          </w:divBdr>
        </w:div>
        <w:div w:id="1841266036">
          <w:marLeft w:val="0"/>
          <w:marRight w:val="0"/>
          <w:marTop w:val="0"/>
          <w:marBottom w:val="0"/>
          <w:divBdr>
            <w:top w:val="none" w:sz="0" w:space="0" w:color="auto"/>
            <w:left w:val="none" w:sz="0" w:space="0" w:color="auto"/>
            <w:bottom w:val="none" w:sz="0" w:space="0" w:color="auto"/>
            <w:right w:val="none" w:sz="0" w:space="0" w:color="auto"/>
          </w:divBdr>
        </w:div>
        <w:div w:id="1848327953">
          <w:marLeft w:val="0"/>
          <w:marRight w:val="0"/>
          <w:marTop w:val="0"/>
          <w:marBottom w:val="0"/>
          <w:divBdr>
            <w:top w:val="none" w:sz="0" w:space="0" w:color="auto"/>
            <w:left w:val="none" w:sz="0" w:space="0" w:color="auto"/>
            <w:bottom w:val="none" w:sz="0" w:space="0" w:color="auto"/>
            <w:right w:val="none" w:sz="0" w:space="0" w:color="auto"/>
          </w:divBdr>
        </w:div>
        <w:div w:id="1848520312">
          <w:marLeft w:val="0"/>
          <w:marRight w:val="0"/>
          <w:marTop w:val="0"/>
          <w:marBottom w:val="0"/>
          <w:divBdr>
            <w:top w:val="none" w:sz="0" w:space="0" w:color="auto"/>
            <w:left w:val="none" w:sz="0" w:space="0" w:color="auto"/>
            <w:bottom w:val="none" w:sz="0" w:space="0" w:color="auto"/>
            <w:right w:val="none" w:sz="0" w:space="0" w:color="auto"/>
          </w:divBdr>
        </w:div>
        <w:div w:id="1874922189">
          <w:marLeft w:val="0"/>
          <w:marRight w:val="0"/>
          <w:marTop w:val="0"/>
          <w:marBottom w:val="0"/>
          <w:divBdr>
            <w:top w:val="none" w:sz="0" w:space="0" w:color="auto"/>
            <w:left w:val="none" w:sz="0" w:space="0" w:color="auto"/>
            <w:bottom w:val="none" w:sz="0" w:space="0" w:color="auto"/>
            <w:right w:val="none" w:sz="0" w:space="0" w:color="auto"/>
          </w:divBdr>
        </w:div>
        <w:div w:id="1899825753">
          <w:marLeft w:val="0"/>
          <w:marRight w:val="0"/>
          <w:marTop w:val="0"/>
          <w:marBottom w:val="0"/>
          <w:divBdr>
            <w:top w:val="none" w:sz="0" w:space="0" w:color="auto"/>
            <w:left w:val="none" w:sz="0" w:space="0" w:color="auto"/>
            <w:bottom w:val="none" w:sz="0" w:space="0" w:color="auto"/>
            <w:right w:val="none" w:sz="0" w:space="0" w:color="auto"/>
          </w:divBdr>
        </w:div>
        <w:div w:id="1910650499">
          <w:marLeft w:val="0"/>
          <w:marRight w:val="0"/>
          <w:marTop w:val="0"/>
          <w:marBottom w:val="0"/>
          <w:divBdr>
            <w:top w:val="none" w:sz="0" w:space="0" w:color="auto"/>
            <w:left w:val="none" w:sz="0" w:space="0" w:color="auto"/>
            <w:bottom w:val="none" w:sz="0" w:space="0" w:color="auto"/>
            <w:right w:val="none" w:sz="0" w:space="0" w:color="auto"/>
          </w:divBdr>
        </w:div>
        <w:div w:id="1921013865">
          <w:marLeft w:val="0"/>
          <w:marRight w:val="0"/>
          <w:marTop w:val="0"/>
          <w:marBottom w:val="0"/>
          <w:divBdr>
            <w:top w:val="none" w:sz="0" w:space="0" w:color="auto"/>
            <w:left w:val="none" w:sz="0" w:space="0" w:color="auto"/>
            <w:bottom w:val="none" w:sz="0" w:space="0" w:color="auto"/>
            <w:right w:val="none" w:sz="0" w:space="0" w:color="auto"/>
          </w:divBdr>
        </w:div>
        <w:div w:id="1926181147">
          <w:marLeft w:val="0"/>
          <w:marRight w:val="0"/>
          <w:marTop w:val="0"/>
          <w:marBottom w:val="0"/>
          <w:divBdr>
            <w:top w:val="none" w:sz="0" w:space="0" w:color="auto"/>
            <w:left w:val="none" w:sz="0" w:space="0" w:color="auto"/>
            <w:bottom w:val="none" w:sz="0" w:space="0" w:color="auto"/>
            <w:right w:val="none" w:sz="0" w:space="0" w:color="auto"/>
          </w:divBdr>
        </w:div>
        <w:div w:id="1936740428">
          <w:marLeft w:val="0"/>
          <w:marRight w:val="0"/>
          <w:marTop w:val="0"/>
          <w:marBottom w:val="0"/>
          <w:divBdr>
            <w:top w:val="none" w:sz="0" w:space="0" w:color="auto"/>
            <w:left w:val="none" w:sz="0" w:space="0" w:color="auto"/>
            <w:bottom w:val="none" w:sz="0" w:space="0" w:color="auto"/>
            <w:right w:val="none" w:sz="0" w:space="0" w:color="auto"/>
          </w:divBdr>
        </w:div>
        <w:div w:id="1953629334">
          <w:marLeft w:val="0"/>
          <w:marRight w:val="0"/>
          <w:marTop w:val="0"/>
          <w:marBottom w:val="0"/>
          <w:divBdr>
            <w:top w:val="none" w:sz="0" w:space="0" w:color="auto"/>
            <w:left w:val="none" w:sz="0" w:space="0" w:color="auto"/>
            <w:bottom w:val="none" w:sz="0" w:space="0" w:color="auto"/>
            <w:right w:val="none" w:sz="0" w:space="0" w:color="auto"/>
          </w:divBdr>
        </w:div>
        <w:div w:id="2028677362">
          <w:marLeft w:val="0"/>
          <w:marRight w:val="0"/>
          <w:marTop w:val="0"/>
          <w:marBottom w:val="0"/>
          <w:divBdr>
            <w:top w:val="none" w:sz="0" w:space="0" w:color="auto"/>
            <w:left w:val="none" w:sz="0" w:space="0" w:color="auto"/>
            <w:bottom w:val="none" w:sz="0" w:space="0" w:color="auto"/>
            <w:right w:val="none" w:sz="0" w:space="0" w:color="auto"/>
          </w:divBdr>
        </w:div>
        <w:div w:id="2055613724">
          <w:marLeft w:val="0"/>
          <w:marRight w:val="0"/>
          <w:marTop w:val="0"/>
          <w:marBottom w:val="0"/>
          <w:divBdr>
            <w:top w:val="none" w:sz="0" w:space="0" w:color="auto"/>
            <w:left w:val="none" w:sz="0" w:space="0" w:color="auto"/>
            <w:bottom w:val="none" w:sz="0" w:space="0" w:color="auto"/>
            <w:right w:val="none" w:sz="0" w:space="0" w:color="auto"/>
          </w:divBdr>
        </w:div>
        <w:div w:id="2088989329">
          <w:marLeft w:val="0"/>
          <w:marRight w:val="0"/>
          <w:marTop w:val="0"/>
          <w:marBottom w:val="0"/>
          <w:divBdr>
            <w:top w:val="none" w:sz="0" w:space="0" w:color="auto"/>
            <w:left w:val="none" w:sz="0" w:space="0" w:color="auto"/>
            <w:bottom w:val="none" w:sz="0" w:space="0" w:color="auto"/>
            <w:right w:val="none" w:sz="0" w:space="0" w:color="auto"/>
          </w:divBdr>
        </w:div>
        <w:div w:id="2118523251">
          <w:marLeft w:val="0"/>
          <w:marRight w:val="0"/>
          <w:marTop w:val="0"/>
          <w:marBottom w:val="0"/>
          <w:divBdr>
            <w:top w:val="none" w:sz="0" w:space="0" w:color="auto"/>
            <w:left w:val="none" w:sz="0" w:space="0" w:color="auto"/>
            <w:bottom w:val="none" w:sz="0" w:space="0" w:color="auto"/>
            <w:right w:val="none" w:sz="0" w:space="0" w:color="auto"/>
          </w:divBdr>
        </w:div>
        <w:div w:id="2123986397">
          <w:marLeft w:val="0"/>
          <w:marRight w:val="0"/>
          <w:marTop w:val="0"/>
          <w:marBottom w:val="0"/>
          <w:divBdr>
            <w:top w:val="none" w:sz="0" w:space="0" w:color="auto"/>
            <w:left w:val="none" w:sz="0" w:space="0" w:color="auto"/>
            <w:bottom w:val="none" w:sz="0" w:space="0" w:color="auto"/>
            <w:right w:val="none" w:sz="0" w:space="0" w:color="auto"/>
          </w:divBdr>
        </w:div>
        <w:div w:id="2125808385">
          <w:marLeft w:val="0"/>
          <w:marRight w:val="0"/>
          <w:marTop w:val="0"/>
          <w:marBottom w:val="0"/>
          <w:divBdr>
            <w:top w:val="none" w:sz="0" w:space="0" w:color="auto"/>
            <w:left w:val="none" w:sz="0" w:space="0" w:color="auto"/>
            <w:bottom w:val="none" w:sz="0" w:space="0" w:color="auto"/>
            <w:right w:val="none" w:sz="0" w:space="0" w:color="auto"/>
          </w:divBdr>
        </w:div>
        <w:div w:id="2138791126">
          <w:marLeft w:val="0"/>
          <w:marRight w:val="0"/>
          <w:marTop w:val="0"/>
          <w:marBottom w:val="0"/>
          <w:divBdr>
            <w:top w:val="none" w:sz="0" w:space="0" w:color="auto"/>
            <w:left w:val="none" w:sz="0" w:space="0" w:color="auto"/>
            <w:bottom w:val="none" w:sz="0" w:space="0" w:color="auto"/>
            <w:right w:val="none" w:sz="0" w:space="0" w:color="auto"/>
          </w:divBdr>
        </w:div>
        <w:div w:id="2142192695">
          <w:marLeft w:val="0"/>
          <w:marRight w:val="0"/>
          <w:marTop w:val="0"/>
          <w:marBottom w:val="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87139433">
      <w:bodyDiv w:val="1"/>
      <w:marLeft w:val="0"/>
      <w:marRight w:val="0"/>
      <w:marTop w:val="0"/>
      <w:marBottom w:val="0"/>
      <w:divBdr>
        <w:top w:val="none" w:sz="0" w:space="0" w:color="auto"/>
        <w:left w:val="none" w:sz="0" w:space="0" w:color="auto"/>
        <w:bottom w:val="none" w:sz="0" w:space="0" w:color="auto"/>
        <w:right w:val="none" w:sz="0" w:space="0" w:color="auto"/>
      </w:divBdr>
      <w:divsChild>
        <w:div w:id="12079540">
          <w:marLeft w:val="0"/>
          <w:marRight w:val="0"/>
          <w:marTop w:val="0"/>
          <w:marBottom w:val="0"/>
          <w:divBdr>
            <w:top w:val="none" w:sz="0" w:space="0" w:color="auto"/>
            <w:left w:val="none" w:sz="0" w:space="0" w:color="auto"/>
            <w:bottom w:val="none" w:sz="0" w:space="0" w:color="auto"/>
            <w:right w:val="none" w:sz="0" w:space="0" w:color="auto"/>
          </w:divBdr>
        </w:div>
        <w:div w:id="14767570">
          <w:marLeft w:val="0"/>
          <w:marRight w:val="0"/>
          <w:marTop w:val="0"/>
          <w:marBottom w:val="0"/>
          <w:divBdr>
            <w:top w:val="none" w:sz="0" w:space="0" w:color="auto"/>
            <w:left w:val="none" w:sz="0" w:space="0" w:color="auto"/>
            <w:bottom w:val="none" w:sz="0" w:space="0" w:color="auto"/>
            <w:right w:val="none" w:sz="0" w:space="0" w:color="auto"/>
          </w:divBdr>
        </w:div>
        <w:div w:id="41171267">
          <w:marLeft w:val="0"/>
          <w:marRight w:val="0"/>
          <w:marTop w:val="0"/>
          <w:marBottom w:val="0"/>
          <w:divBdr>
            <w:top w:val="none" w:sz="0" w:space="0" w:color="auto"/>
            <w:left w:val="none" w:sz="0" w:space="0" w:color="auto"/>
            <w:bottom w:val="none" w:sz="0" w:space="0" w:color="auto"/>
            <w:right w:val="none" w:sz="0" w:space="0" w:color="auto"/>
          </w:divBdr>
        </w:div>
        <w:div w:id="56242455">
          <w:marLeft w:val="0"/>
          <w:marRight w:val="0"/>
          <w:marTop w:val="0"/>
          <w:marBottom w:val="0"/>
          <w:divBdr>
            <w:top w:val="none" w:sz="0" w:space="0" w:color="auto"/>
            <w:left w:val="none" w:sz="0" w:space="0" w:color="auto"/>
            <w:bottom w:val="none" w:sz="0" w:space="0" w:color="auto"/>
            <w:right w:val="none" w:sz="0" w:space="0" w:color="auto"/>
          </w:divBdr>
        </w:div>
        <w:div w:id="80955574">
          <w:marLeft w:val="0"/>
          <w:marRight w:val="0"/>
          <w:marTop w:val="0"/>
          <w:marBottom w:val="0"/>
          <w:divBdr>
            <w:top w:val="none" w:sz="0" w:space="0" w:color="auto"/>
            <w:left w:val="none" w:sz="0" w:space="0" w:color="auto"/>
            <w:bottom w:val="none" w:sz="0" w:space="0" w:color="auto"/>
            <w:right w:val="none" w:sz="0" w:space="0" w:color="auto"/>
          </w:divBdr>
        </w:div>
        <w:div w:id="101074666">
          <w:marLeft w:val="0"/>
          <w:marRight w:val="0"/>
          <w:marTop w:val="0"/>
          <w:marBottom w:val="0"/>
          <w:divBdr>
            <w:top w:val="none" w:sz="0" w:space="0" w:color="auto"/>
            <w:left w:val="none" w:sz="0" w:space="0" w:color="auto"/>
            <w:bottom w:val="none" w:sz="0" w:space="0" w:color="auto"/>
            <w:right w:val="none" w:sz="0" w:space="0" w:color="auto"/>
          </w:divBdr>
        </w:div>
        <w:div w:id="117526845">
          <w:marLeft w:val="0"/>
          <w:marRight w:val="0"/>
          <w:marTop w:val="0"/>
          <w:marBottom w:val="0"/>
          <w:divBdr>
            <w:top w:val="none" w:sz="0" w:space="0" w:color="auto"/>
            <w:left w:val="none" w:sz="0" w:space="0" w:color="auto"/>
            <w:bottom w:val="none" w:sz="0" w:space="0" w:color="auto"/>
            <w:right w:val="none" w:sz="0" w:space="0" w:color="auto"/>
          </w:divBdr>
        </w:div>
        <w:div w:id="158814924">
          <w:marLeft w:val="0"/>
          <w:marRight w:val="0"/>
          <w:marTop w:val="0"/>
          <w:marBottom w:val="0"/>
          <w:divBdr>
            <w:top w:val="none" w:sz="0" w:space="0" w:color="auto"/>
            <w:left w:val="none" w:sz="0" w:space="0" w:color="auto"/>
            <w:bottom w:val="none" w:sz="0" w:space="0" w:color="auto"/>
            <w:right w:val="none" w:sz="0" w:space="0" w:color="auto"/>
          </w:divBdr>
        </w:div>
        <w:div w:id="180171034">
          <w:marLeft w:val="0"/>
          <w:marRight w:val="0"/>
          <w:marTop w:val="0"/>
          <w:marBottom w:val="0"/>
          <w:divBdr>
            <w:top w:val="none" w:sz="0" w:space="0" w:color="auto"/>
            <w:left w:val="none" w:sz="0" w:space="0" w:color="auto"/>
            <w:bottom w:val="none" w:sz="0" w:space="0" w:color="auto"/>
            <w:right w:val="none" w:sz="0" w:space="0" w:color="auto"/>
          </w:divBdr>
        </w:div>
        <w:div w:id="216749307">
          <w:marLeft w:val="0"/>
          <w:marRight w:val="0"/>
          <w:marTop w:val="0"/>
          <w:marBottom w:val="0"/>
          <w:divBdr>
            <w:top w:val="none" w:sz="0" w:space="0" w:color="auto"/>
            <w:left w:val="none" w:sz="0" w:space="0" w:color="auto"/>
            <w:bottom w:val="none" w:sz="0" w:space="0" w:color="auto"/>
            <w:right w:val="none" w:sz="0" w:space="0" w:color="auto"/>
          </w:divBdr>
        </w:div>
        <w:div w:id="224613323">
          <w:marLeft w:val="0"/>
          <w:marRight w:val="0"/>
          <w:marTop w:val="0"/>
          <w:marBottom w:val="0"/>
          <w:divBdr>
            <w:top w:val="none" w:sz="0" w:space="0" w:color="auto"/>
            <w:left w:val="none" w:sz="0" w:space="0" w:color="auto"/>
            <w:bottom w:val="none" w:sz="0" w:space="0" w:color="auto"/>
            <w:right w:val="none" w:sz="0" w:space="0" w:color="auto"/>
          </w:divBdr>
        </w:div>
        <w:div w:id="227495421">
          <w:marLeft w:val="0"/>
          <w:marRight w:val="0"/>
          <w:marTop w:val="0"/>
          <w:marBottom w:val="0"/>
          <w:divBdr>
            <w:top w:val="none" w:sz="0" w:space="0" w:color="auto"/>
            <w:left w:val="none" w:sz="0" w:space="0" w:color="auto"/>
            <w:bottom w:val="none" w:sz="0" w:space="0" w:color="auto"/>
            <w:right w:val="none" w:sz="0" w:space="0" w:color="auto"/>
          </w:divBdr>
        </w:div>
        <w:div w:id="272711370">
          <w:marLeft w:val="0"/>
          <w:marRight w:val="0"/>
          <w:marTop w:val="0"/>
          <w:marBottom w:val="0"/>
          <w:divBdr>
            <w:top w:val="none" w:sz="0" w:space="0" w:color="auto"/>
            <w:left w:val="none" w:sz="0" w:space="0" w:color="auto"/>
            <w:bottom w:val="none" w:sz="0" w:space="0" w:color="auto"/>
            <w:right w:val="none" w:sz="0" w:space="0" w:color="auto"/>
          </w:divBdr>
        </w:div>
        <w:div w:id="295837319">
          <w:marLeft w:val="0"/>
          <w:marRight w:val="0"/>
          <w:marTop w:val="0"/>
          <w:marBottom w:val="0"/>
          <w:divBdr>
            <w:top w:val="none" w:sz="0" w:space="0" w:color="auto"/>
            <w:left w:val="none" w:sz="0" w:space="0" w:color="auto"/>
            <w:bottom w:val="none" w:sz="0" w:space="0" w:color="auto"/>
            <w:right w:val="none" w:sz="0" w:space="0" w:color="auto"/>
          </w:divBdr>
        </w:div>
        <w:div w:id="310211658">
          <w:marLeft w:val="0"/>
          <w:marRight w:val="0"/>
          <w:marTop w:val="0"/>
          <w:marBottom w:val="0"/>
          <w:divBdr>
            <w:top w:val="none" w:sz="0" w:space="0" w:color="auto"/>
            <w:left w:val="none" w:sz="0" w:space="0" w:color="auto"/>
            <w:bottom w:val="none" w:sz="0" w:space="0" w:color="auto"/>
            <w:right w:val="none" w:sz="0" w:space="0" w:color="auto"/>
          </w:divBdr>
        </w:div>
        <w:div w:id="310791388">
          <w:marLeft w:val="0"/>
          <w:marRight w:val="0"/>
          <w:marTop w:val="0"/>
          <w:marBottom w:val="0"/>
          <w:divBdr>
            <w:top w:val="none" w:sz="0" w:space="0" w:color="auto"/>
            <w:left w:val="none" w:sz="0" w:space="0" w:color="auto"/>
            <w:bottom w:val="none" w:sz="0" w:space="0" w:color="auto"/>
            <w:right w:val="none" w:sz="0" w:space="0" w:color="auto"/>
          </w:divBdr>
        </w:div>
        <w:div w:id="314653983">
          <w:marLeft w:val="0"/>
          <w:marRight w:val="0"/>
          <w:marTop w:val="0"/>
          <w:marBottom w:val="0"/>
          <w:divBdr>
            <w:top w:val="none" w:sz="0" w:space="0" w:color="auto"/>
            <w:left w:val="none" w:sz="0" w:space="0" w:color="auto"/>
            <w:bottom w:val="none" w:sz="0" w:space="0" w:color="auto"/>
            <w:right w:val="none" w:sz="0" w:space="0" w:color="auto"/>
          </w:divBdr>
        </w:div>
        <w:div w:id="341247837">
          <w:marLeft w:val="0"/>
          <w:marRight w:val="0"/>
          <w:marTop w:val="0"/>
          <w:marBottom w:val="0"/>
          <w:divBdr>
            <w:top w:val="none" w:sz="0" w:space="0" w:color="auto"/>
            <w:left w:val="none" w:sz="0" w:space="0" w:color="auto"/>
            <w:bottom w:val="none" w:sz="0" w:space="0" w:color="auto"/>
            <w:right w:val="none" w:sz="0" w:space="0" w:color="auto"/>
          </w:divBdr>
        </w:div>
        <w:div w:id="344138901">
          <w:marLeft w:val="0"/>
          <w:marRight w:val="0"/>
          <w:marTop w:val="0"/>
          <w:marBottom w:val="0"/>
          <w:divBdr>
            <w:top w:val="none" w:sz="0" w:space="0" w:color="auto"/>
            <w:left w:val="none" w:sz="0" w:space="0" w:color="auto"/>
            <w:bottom w:val="none" w:sz="0" w:space="0" w:color="auto"/>
            <w:right w:val="none" w:sz="0" w:space="0" w:color="auto"/>
          </w:divBdr>
        </w:div>
        <w:div w:id="350687630">
          <w:marLeft w:val="0"/>
          <w:marRight w:val="0"/>
          <w:marTop w:val="0"/>
          <w:marBottom w:val="0"/>
          <w:divBdr>
            <w:top w:val="none" w:sz="0" w:space="0" w:color="auto"/>
            <w:left w:val="none" w:sz="0" w:space="0" w:color="auto"/>
            <w:bottom w:val="none" w:sz="0" w:space="0" w:color="auto"/>
            <w:right w:val="none" w:sz="0" w:space="0" w:color="auto"/>
          </w:divBdr>
        </w:div>
        <w:div w:id="368839520">
          <w:marLeft w:val="0"/>
          <w:marRight w:val="0"/>
          <w:marTop w:val="0"/>
          <w:marBottom w:val="0"/>
          <w:divBdr>
            <w:top w:val="none" w:sz="0" w:space="0" w:color="auto"/>
            <w:left w:val="none" w:sz="0" w:space="0" w:color="auto"/>
            <w:bottom w:val="none" w:sz="0" w:space="0" w:color="auto"/>
            <w:right w:val="none" w:sz="0" w:space="0" w:color="auto"/>
          </w:divBdr>
        </w:div>
        <w:div w:id="369495565">
          <w:marLeft w:val="0"/>
          <w:marRight w:val="0"/>
          <w:marTop w:val="0"/>
          <w:marBottom w:val="0"/>
          <w:divBdr>
            <w:top w:val="none" w:sz="0" w:space="0" w:color="auto"/>
            <w:left w:val="none" w:sz="0" w:space="0" w:color="auto"/>
            <w:bottom w:val="none" w:sz="0" w:space="0" w:color="auto"/>
            <w:right w:val="none" w:sz="0" w:space="0" w:color="auto"/>
          </w:divBdr>
        </w:div>
        <w:div w:id="384835253">
          <w:marLeft w:val="0"/>
          <w:marRight w:val="0"/>
          <w:marTop w:val="0"/>
          <w:marBottom w:val="0"/>
          <w:divBdr>
            <w:top w:val="none" w:sz="0" w:space="0" w:color="auto"/>
            <w:left w:val="none" w:sz="0" w:space="0" w:color="auto"/>
            <w:bottom w:val="none" w:sz="0" w:space="0" w:color="auto"/>
            <w:right w:val="none" w:sz="0" w:space="0" w:color="auto"/>
          </w:divBdr>
        </w:div>
        <w:div w:id="455375135">
          <w:marLeft w:val="0"/>
          <w:marRight w:val="0"/>
          <w:marTop w:val="0"/>
          <w:marBottom w:val="0"/>
          <w:divBdr>
            <w:top w:val="none" w:sz="0" w:space="0" w:color="auto"/>
            <w:left w:val="none" w:sz="0" w:space="0" w:color="auto"/>
            <w:bottom w:val="none" w:sz="0" w:space="0" w:color="auto"/>
            <w:right w:val="none" w:sz="0" w:space="0" w:color="auto"/>
          </w:divBdr>
        </w:div>
        <w:div w:id="467014658">
          <w:marLeft w:val="0"/>
          <w:marRight w:val="0"/>
          <w:marTop w:val="0"/>
          <w:marBottom w:val="0"/>
          <w:divBdr>
            <w:top w:val="none" w:sz="0" w:space="0" w:color="auto"/>
            <w:left w:val="none" w:sz="0" w:space="0" w:color="auto"/>
            <w:bottom w:val="none" w:sz="0" w:space="0" w:color="auto"/>
            <w:right w:val="none" w:sz="0" w:space="0" w:color="auto"/>
          </w:divBdr>
        </w:div>
        <w:div w:id="467625741">
          <w:marLeft w:val="0"/>
          <w:marRight w:val="0"/>
          <w:marTop w:val="0"/>
          <w:marBottom w:val="0"/>
          <w:divBdr>
            <w:top w:val="none" w:sz="0" w:space="0" w:color="auto"/>
            <w:left w:val="none" w:sz="0" w:space="0" w:color="auto"/>
            <w:bottom w:val="none" w:sz="0" w:space="0" w:color="auto"/>
            <w:right w:val="none" w:sz="0" w:space="0" w:color="auto"/>
          </w:divBdr>
        </w:div>
        <w:div w:id="483132842">
          <w:marLeft w:val="0"/>
          <w:marRight w:val="0"/>
          <w:marTop w:val="0"/>
          <w:marBottom w:val="0"/>
          <w:divBdr>
            <w:top w:val="none" w:sz="0" w:space="0" w:color="auto"/>
            <w:left w:val="none" w:sz="0" w:space="0" w:color="auto"/>
            <w:bottom w:val="none" w:sz="0" w:space="0" w:color="auto"/>
            <w:right w:val="none" w:sz="0" w:space="0" w:color="auto"/>
          </w:divBdr>
        </w:div>
        <w:div w:id="510143723">
          <w:marLeft w:val="0"/>
          <w:marRight w:val="0"/>
          <w:marTop w:val="0"/>
          <w:marBottom w:val="0"/>
          <w:divBdr>
            <w:top w:val="none" w:sz="0" w:space="0" w:color="auto"/>
            <w:left w:val="none" w:sz="0" w:space="0" w:color="auto"/>
            <w:bottom w:val="none" w:sz="0" w:space="0" w:color="auto"/>
            <w:right w:val="none" w:sz="0" w:space="0" w:color="auto"/>
          </w:divBdr>
        </w:div>
        <w:div w:id="510919062">
          <w:marLeft w:val="0"/>
          <w:marRight w:val="0"/>
          <w:marTop w:val="0"/>
          <w:marBottom w:val="0"/>
          <w:divBdr>
            <w:top w:val="none" w:sz="0" w:space="0" w:color="auto"/>
            <w:left w:val="none" w:sz="0" w:space="0" w:color="auto"/>
            <w:bottom w:val="none" w:sz="0" w:space="0" w:color="auto"/>
            <w:right w:val="none" w:sz="0" w:space="0" w:color="auto"/>
          </w:divBdr>
        </w:div>
        <w:div w:id="550964006">
          <w:marLeft w:val="0"/>
          <w:marRight w:val="0"/>
          <w:marTop w:val="0"/>
          <w:marBottom w:val="0"/>
          <w:divBdr>
            <w:top w:val="none" w:sz="0" w:space="0" w:color="auto"/>
            <w:left w:val="none" w:sz="0" w:space="0" w:color="auto"/>
            <w:bottom w:val="none" w:sz="0" w:space="0" w:color="auto"/>
            <w:right w:val="none" w:sz="0" w:space="0" w:color="auto"/>
          </w:divBdr>
        </w:div>
        <w:div w:id="633876141">
          <w:marLeft w:val="0"/>
          <w:marRight w:val="0"/>
          <w:marTop w:val="0"/>
          <w:marBottom w:val="0"/>
          <w:divBdr>
            <w:top w:val="none" w:sz="0" w:space="0" w:color="auto"/>
            <w:left w:val="none" w:sz="0" w:space="0" w:color="auto"/>
            <w:bottom w:val="none" w:sz="0" w:space="0" w:color="auto"/>
            <w:right w:val="none" w:sz="0" w:space="0" w:color="auto"/>
          </w:divBdr>
        </w:div>
        <w:div w:id="669794152">
          <w:marLeft w:val="0"/>
          <w:marRight w:val="0"/>
          <w:marTop w:val="0"/>
          <w:marBottom w:val="0"/>
          <w:divBdr>
            <w:top w:val="none" w:sz="0" w:space="0" w:color="auto"/>
            <w:left w:val="none" w:sz="0" w:space="0" w:color="auto"/>
            <w:bottom w:val="none" w:sz="0" w:space="0" w:color="auto"/>
            <w:right w:val="none" w:sz="0" w:space="0" w:color="auto"/>
          </w:divBdr>
        </w:div>
        <w:div w:id="671569753">
          <w:marLeft w:val="0"/>
          <w:marRight w:val="0"/>
          <w:marTop w:val="0"/>
          <w:marBottom w:val="0"/>
          <w:divBdr>
            <w:top w:val="none" w:sz="0" w:space="0" w:color="auto"/>
            <w:left w:val="none" w:sz="0" w:space="0" w:color="auto"/>
            <w:bottom w:val="none" w:sz="0" w:space="0" w:color="auto"/>
            <w:right w:val="none" w:sz="0" w:space="0" w:color="auto"/>
          </w:divBdr>
        </w:div>
        <w:div w:id="694699201">
          <w:marLeft w:val="0"/>
          <w:marRight w:val="0"/>
          <w:marTop w:val="0"/>
          <w:marBottom w:val="0"/>
          <w:divBdr>
            <w:top w:val="none" w:sz="0" w:space="0" w:color="auto"/>
            <w:left w:val="none" w:sz="0" w:space="0" w:color="auto"/>
            <w:bottom w:val="none" w:sz="0" w:space="0" w:color="auto"/>
            <w:right w:val="none" w:sz="0" w:space="0" w:color="auto"/>
          </w:divBdr>
        </w:div>
        <w:div w:id="704597850">
          <w:marLeft w:val="0"/>
          <w:marRight w:val="0"/>
          <w:marTop w:val="0"/>
          <w:marBottom w:val="0"/>
          <w:divBdr>
            <w:top w:val="none" w:sz="0" w:space="0" w:color="auto"/>
            <w:left w:val="none" w:sz="0" w:space="0" w:color="auto"/>
            <w:bottom w:val="none" w:sz="0" w:space="0" w:color="auto"/>
            <w:right w:val="none" w:sz="0" w:space="0" w:color="auto"/>
          </w:divBdr>
        </w:div>
        <w:div w:id="724644167">
          <w:marLeft w:val="0"/>
          <w:marRight w:val="0"/>
          <w:marTop w:val="0"/>
          <w:marBottom w:val="0"/>
          <w:divBdr>
            <w:top w:val="none" w:sz="0" w:space="0" w:color="auto"/>
            <w:left w:val="none" w:sz="0" w:space="0" w:color="auto"/>
            <w:bottom w:val="none" w:sz="0" w:space="0" w:color="auto"/>
            <w:right w:val="none" w:sz="0" w:space="0" w:color="auto"/>
          </w:divBdr>
        </w:div>
        <w:div w:id="729160692">
          <w:marLeft w:val="0"/>
          <w:marRight w:val="0"/>
          <w:marTop w:val="0"/>
          <w:marBottom w:val="0"/>
          <w:divBdr>
            <w:top w:val="none" w:sz="0" w:space="0" w:color="auto"/>
            <w:left w:val="none" w:sz="0" w:space="0" w:color="auto"/>
            <w:bottom w:val="none" w:sz="0" w:space="0" w:color="auto"/>
            <w:right w:val="none" w:sz="0" w:space="0" w:color="auto"/>
          </w:divBdr>
        </w:div>
        <w:div w:id="730735493">
          <w:marLeft w:val="0"/>
          <w:marRight w:val="0"/>
          <w:marTop w:val="0"/>
          <w:marBottom w:val="0"/>
          <w:divBdr>
            <w:top w:val="none" w:sz="0" w:space="0" w:color="auto"/>
            <w:left w:val="none" w:sz="0" w:space="0" w:color="auto"/>
            <w:bottom w:val="none" w:sz="0" w:space="0" w:color="auto"/>
            <w:right w:val="none" w:sz="0" w:space="0" w:color="auto"/>
          </w:divBdr>
        </w:div>
        <w:div w:id="760834073">
          <w:marLeft w:val="0"/>
          <w:marRight w:val="0"/>
          <w:marTop w:val="0"/>
          <w:marBottom w:val="0"/>
          <w:divBdr>
            <w:top w:val="none" w:sz="0" w:space="0" w:color="auto"/>
            <w:left w:val="none" w:sz="0" w:space="0" w:color="auto"/>
            <w:bottom w:val="none" w:sz="0" w:space="0" w:color="auto"/>
            <w:right w:val="none" w:sz="0" w:space="0" w:color="auto"/>
          </w:divBdr>
        </w:div>
        <w:div w:id="771323628">
          <w:marLeft w:val="0"/>
          <w:marRight w:val="0"/>
          <w:marTop w:val="0"/>
          <w:marBottom w:val="0"/>
          <w:divBdr>
            <w:top w:val="none" w:sz="0" w:space="0" w:color="auto"/>
            <w:left w:val="none" w:sz="0" w:space="0" w:color="auto"/>
            <w:bottom w:val="none" w:sz="0" w:space="0" w:color="auto"/>
            <w:right w:val="none" w:sz="0" w:space="0" w:color="auto"/>
          </w:divBdr>
        </w:div>
        <w:div w:id="780613466">
          <w:marLeft w:val="0"/>
          <w:marRight w:val="0"/>
          <w:marTop w:val="0"/>
          <w:marBottom w:val="0"/>
          <w:divBdr>
            <w:top w:val="none" w:sz="0" w:space="0" w:color="auto"/>
            <w:left w:val="none" w:sz="0" w:space="0" w:color="auto"/>
            <w:bottom w:val="none" w:sz="0" w:space="0" w:color="auto"/>
            <w:right w:val="none" w:sz="0" w:space="0" w:color="auto"/>
          </w:divBdr>
        </w:div>
        <w:div w:id="816533716">
          <w:marLeft w:val="0"/>
          <w:marRight w:val="0"/>
          <w:marTop w:val="0"/>
          <w:marBottom w:val="0"/>
          <w:divBdr>
            <w:top w:val="none" w:sz="0" w:space="0" w:color="auto"/>
            <w:left w:val="none" w:sz="0" w:space="0" w:color="auto"/>
            <w:bottom w:val="none" w:sz="0" w:space="0" w:color="auto"/>
            <w:right w:val="none" w:sz="0" w:space="0" w:color="auto"/>
          </w:divBdr>
          <w:divsChild>
            <w:div w:id="632710386">
              <w:marLeft w:val="-75"/>
              <w:marRight w:val="0"/>
              <w:marTop w:val="30"/>
              <w:marBottom w:val="30"/>
              <w:divBdr>
                <w:top w:val="none" w:sz="0" w:space="0" w:color="auto"/>
                <w:left w:val="none" w:sz="0" w:space="0" w:color="auto"/>
                <w:bottom w:val="none" w:sz="0" w:space="0" w:color="auto"/>
                <w:right w:val="none" w:sz="0" w:space="0" w:color="auto"/>
              </w:divBdr>
              <w:divsChild>
                <w:div w:id="40787899">
                  <w:marLeft w:val="0"/>
                  <w:marRight w:val="0"/>
                  <w:marTop w:val="0"/>
                  <w:marBottom w:val="0"/>
                  <w:divBdr>
                    <w:top w:val="none" w:sz="0" w:space="0" w:color="auto"/>
                    <w:left w:val="none" w:sz="0" w:space="0" w:color="auto"/>
                    <w:bottom w:val="none" w:sz="0" w:space="0" w:color="auto"/>
                    <w:right w:val="none" w:sz="0" w:space="0" w:color="auto"/>
                  </w:divBdr>
                  <w:divsChild>
                    <w:div w:id="1950621415">
                      <w:marLeft w:val="0"/>
                      <w:marRight w:val="0"/>
                      <w:marTop w:val="0"/>
                      <w:marBottom w:val="0"/>
                      <w:divBdr>
                        <w:top w:val="none" w:sz="0" w:space="0" w:color="auto"/>
                        <w:left w:val="none" w:sz="0" w:space="0" w:color="auto"/>
                        <w:bottom w:val="none" w:sz="0" w:space="0" w:color="auto"/>
                        <w:right w:val="none" w:sz="0" w:space="0" w:color="auto"/>
                      </w:divBdr>
                    </w:div>
                  </w:divsChild>
                </w:div>
                <w:div w:id="68814727">
                  <w:marLeft w:val="0"/>
                  <w:marRight w:val="0"/>
                  <w:marTop w:val="0"/>
                  <w:marBottom w:val="0"/>
                  <w:divBdr>
                    <w:top w:val="none" w:sz="0" w:space="0" w:color="auto"/>
                    <w:left w:val="none" w:sz="0" w:space="0" w:color="auto"/>
                    <w:bottom w:val="none" w:sz="0" w:space="0" w:color="auto"/>
                    <w:right w:val="none" w:sz="0" w:space="0" w:color="auto"/>
                  </w:divBdr>
                  <w:divsChild>
                    <w:div w:id="771362166">
                      <w:marLeft w:val="0"/>
                      <w:marRight w:val="0"/>
                      <w:marTop w:val="0"/>
                      <w:marBottom w:val="0"/>
                      <w:divBdr>
                        <w:top w:val="none" w:sz="0" w:space="0" w:color="auto"/>
                        <w:left w:val="none" w:sz="0" w:space="0" w:color="auto"/>
                        <w:bottom w:val="none" w:sz="0" w:space="0" w:color="auto"/>
                        <w:right w:val="none" w:sz="0" w:space="0" w:color="auto"/>
                      </w:divBdr>
                    </w:div>
                  </w:divsChild>
                </w:div>
                <w:div w:id="142550796">
                  <w:marLeft w:val="0"/>
                  <w:marRight w:val="0"/>
                  <w:marTop w:val="0"/>
                  <w:marBottom w:val="0"/>
                  <w:divBdr>
                    <w:top w:val="none" w:sz="0" w:space="0" w:color="auto"/>
                    <w:left w:val="none" w:sz="0" w:space="0" w:color="auto"/>
                    <w:bottom w:val="none" w:sz="0" w:space="0" w:color="auto"/>
                    <w:right w:val="none" w:sz="0" w:space="0" w:color="auto"/>
                  </w:divBdr>
                  <w:divsChild>
                    <w:div w:id="286277594">
                      <w:marLeft w:val="0"/>
                      <w:marRight w:val="0"/>
                      <w:marTop w:val="0"/>
                      <w:marBottom w:val="0"/>
                      <w:divBdr>
                        <w:top w:val="none" w:sz="0" w:space="0" w:color="auto"/>
                        <w:left w:val="none" w:sz="0" w:space="0" w:color="auto"/>
                        <w:bottom w:val="none" w:sz="0" w:space="0" w:color="auto"/>
                        <w:right w:val="none" w:sz="0" w:space="0" w:color="auto"/>
                      </w:divBdr>
                    </w:div>
                    <w:div w:id="862209022">
                      <w:marLeft w:val="0"/>
                      <w:marRight w:val="0"/>
                      <w:marTop w:val="0"/>
                      <w:marBottom w:val="0"/>
                      <w:divBdr>
                        <w:top w:val="none" w:sz="0" w:space="0" w:color="auto"/>
                        <w:left w:val="none" w:sz="0" w:space="0" w:color="auto"/>
                        <w:bottom w:val="none" w:sz="0" w:space="0" w:color="auto"/>
                        <w:right w:val="none" w:sz="0" w:space="0" w:color="auto"/>
                      </w:divBdr>
                    </w:div>
                    <w:div w:id="871185835">
                      <w:marLeft w:val="0"/>
                      <w:marRight w:val="0"/>
                      <w:marTop w:val="0"/>
                      <w:marBottom w:val="0"/>
                      <w:divBdr>
                        <w:top w:val="none" w:sz="0" w:space="0" w:color="auto"/>
                        <w:left w:val="none" w:sz="0" w:space="0" w:color="auto"/>
                        <w:bottom w:val="none" w:sz="0" w:space="0" w:color="auto"/>
                        <w:right w:val="none" w:sz="0" w:space="0" w:color="auto"/>
                      </w:divBdr>
                    </w:div>
                    <w:div w:id="923075163">
                      <w:marLeft w:val="0"/>
                      <w:marRight w:val="0"/>
                      <w:marTop w:val="0"/>
                      <w:marBottom w:val="0"/>
                      <w:divBdr>
                        <w:top w:val="none" w:sz="0" w:space="0" w:color="auto"/>
                        <w:left w:val="none" w:sz="0" w:space="0" w:color="auto"/>
                        <w:bottom w:val="none" w:sz="0" w:space="0" w:color="auto"/>
                        <w:right w:val="none" w:sz="0" w:space="0" w:color="auto"/>
                      </w:divBdr>
                    </w:div>
                    <w:div w:id="1079251404">
                      <w:marLeft w:val="0"/>
                      <w:marRight w:val="0"/>
                      <w:marTop w:val="0"/>
                      <w:marBottom w:val="0"/>
                      <w:divBdr>
                        <w:top w:val="none" w:sz="0" w:space="0" w:color="auto"/>
                        <w:left w:val="none" w:sz="0" w:space="0" w:color="auto"/>
                        <w:bottom w:val="none" w:sz="0" w:space="0" w:color="auto"/>
                        <w:right w:val="none" w:sz="0" w:space="0" w:color="auto"/>
                      </w:divBdr>
                    </w:div>
                    <w:div w:id="1515069604">
                      <w:marLeft w:val="0"/>
                      <w:marRight w:val="0"/>
                      <w:marTop w:val="0"/>
                      <w:marBottom w:val="0"/>
                      <w:divBdr>
                        <w:top w:val="none" w:sz="0" w:space="0" w:color="auto"/>
                        <w:left w:val="none" w:sz="0" w:space="0" w:color="auto"/>
                        <w:bottom w:val="none" w:sz="0" w:space="0" w:color="auto"/>
                        <w:right w:val="none" w:sz="0" w:space="0" w:color="auto"/>
                      </w:divBdr>
                    </w:div>
                    <w:div w:id="1532105285">
                      <w:marLeft w:val="0"/>
                      <w:marRight w:val="0"/>
                      <w:marTop w:val="0"/>
                      <w:marBottom w:val="0"/>
                      <w:divBdr>
                        <w:top w:val="none" w:sz="0" w:space="0" w:color="auto"/>
                        <w:left w:val="none" w:sz="0" w:space="0" w:color="auto"/>
                        <w:bottom w:val="none" w:sz="0" w:space="0" w:color="auto"/>
                        <w:right w:val="none" w:sz="0" w:space="0" w:color="auto"/>
                      </w:divBdr>
                    </w:div>
                    <w:div w:id="1533575125">
                      <w:marLeft w:val="0"/>
                      <w:marRight w:val="0"/>
                      <w:marTop w:val="0"/>
                      <w:marBottom w:val="0"/>
                      <w:divBdr>
                        <w:top w:val="none" w:sz="0" w:space="0" w:color="auto"/>
                        <w:left w:val="none" w:sz="0" w:space="0" w:color="auto"/>
                        <w:bottom w:val="none" w:sz="0" w:space="0" w:color="auto"/>
                        <w:right w:val="none" w:sz="0" w:space="0" w:color="auto"/>
                      </w:divBdr>
                    </w:div>
                    <w:div w:id="1765690757">
                      <w:marLeft w:val="0"/>
                      <w:marRight w:val="0"/>
                      <w:marTop w:val="0"/>
                      <w:marBottom w:val="0"/>
                      <w:divBdr>
                        <w:top w:val="none" w:sz="0" w:space="0" w:color="auto"/>
                        <w:left w:val="none" w:sz="0" w:space="0" w:color="auto"/>
                        <w:bottom w:val="none" w:sz="0" w:space="0" w:color="auto"/>
                        <w:right w:val="none" w:sz="0" w:space="0" w:color="auto"/>
                      </w:divBdr>
                    </w:div>
                    <w:div w:id="2065643610">
                      <w:marLeft w:val="0"/>
                      <w:marRight w:val="0"/>
                      <w:marTop w:val="0"/>
                      <w:marBottom w:val="0"/>
                      <w:divBdr>
                        <w:top w:val="none" w:sz="0" w:space="0" w:color="auto"/>
                        <w:left w:val="none" w:sz="0" w:space="0" w:color="auto"/>
                        <w:bottom w:val="none" w:sz="0" w:space="0" w:color="auto"/>
                        <w:right w:val="none" w:sz="0" w:space="0" w:color="auto"/>
                      </w:divBdr>
                    </w:div>
                  </w:divsChild>
                </w:div>
                <w:div w:id="165563331">
                  <w:marLeft w:val="0"/>
                  <w:marRight w:val="0"/>
                  <w:marTop w:val="0"/>
                  <w:marBottom w:val="0"/>
                  <w:divBdr>
                    <w:top w:val="none" w:sz="0" w:space="0" w:color="auto"/>
                    <w:left w:val="none" w:sz="0" w:space="0" w:color="auto"/>
                    <w:bottom w:val="none" w:sz="0" w:space="0" w:color="auto"/>
                    <w:right w:val="none" w:sz="0" w:space="0" w:color="auto"/>
                  </w:divBdr>
                  <w:divsChild>
                    <w:div w:id="423109458">
                      <w:marLeft w:val="0"/>
                      <w:marRight w:val="0"/>
                      <w:marTop w:val="0"/>
                      <w:marBottom w:val="0"/>
                      <w:divBdr>
                        <w:top w:val="none" w:sz="0" w:space="0" w:color="auto"/>
                        <w:left w:val="none" w:sz="0" w:space="0" w:color="auto"/>
                        <w:bottom w:val="none" w:sz="0" w:space="0" w:color="auto"/>
                        <w:right w:val="none" w:sz="0" w:space="0" w:color="auto"/>
                      </w:divBdr>
                    </w:div>
                  </w:divsChild>
                </w:div>
                <w:div w:id="210314931">
                  <w:marLeft w:val="0"/>
                  <w:marRight w:val="0"/>
                  <w:marTop w:val="0"/>
                  <w:marBottom w:val="0"/>
                  <w:divBdr>
                    <w:top w:val="none" w:sz="0" w:space="0" w:color="auto"/>
                    <w:left w:val="none" w:sz="0" w:space="0" w:color="auto"/>
                    <w:bottom w:val="none" w:sz="0" w:space="0" w:color="auto"/>
                    <w:right w:val="none" w:sz="0" w:space="0" w:color="auto"/>
                  </w:divBdr>
                  <w:divsChild>
                    <w:div w:id="1233153172">
                      <w:marLeft w:val="0"/>
                      <w:marRight w:val="0"/>
                      <w:marTop w:val="0"/>
                      <w:marBottom w:val="0"/>
                      <w:divBdr>
                        <w:top w:val="none" w:sz="0" w:space="0" w:color="auto"/>
                        <w:left w:val="none" w:sz="0" w:space="0" w:color="auto"/>
                        <w:bottom w:val="none" w:sz="0" w:space="0" w:color="auto"/>
                        <w:right w:val="none" w:sz="0" w:space="0" w:color="auto"/>
                      </w:divBdr>
                    </w:div>
                  </w:divsChild>
                </w:div>
                <w:div w:id="295377395">
                  <w:marLeft w:val="0"/>
                  <w:marRight w:val="0"/>
                  <w:marTop w:val="0"/>
                  <w:marBottom w:val="0"/>
                  <w:divBdr>
                    <w:top w:val="none" w:sz="0" w:space="0" w:color="auto"/>
                    <w:left w:val="none" w:sz="0" w:space="0" w:color="auto"/>
                    <w:bottom w:val="none" w:sz="0" w:space="0" w:color="auto"/>
                    <w:right w:val="none" w:sz="0" w:space="0" w:color="auto"/>
                  </w:divBdr>
                  <w:divsChild>
                    <w:div w:id="268785017">
                      <w:marLeft w:val="0"/>
                      <w:marRight w:val="0"/>
                      <w:marTop w:val="0"/>
                      <w:marBottom w:val="0"/>
                      <w:divBdr>
                        <w:top w:val="none" w:sz="0" w:space="0" w:color="auto"/>
                        <w:left w:val="none" w:sz="0" w:space="0" w:color="auto"/>
                        <w:bottom w:val="none" w:sz="0" w:space="0" w:color="auto"/>
                        <w:right w:val="none" w:sz="0" w:space="0" w:color="auto"/>
                      </w:divBdr>
                    </w:div>
                  </w:divsChild>
                </w:div>
                <w:div w:id="358432916">
                  <w:marLeft w:val="0"/>
                  <w:marRight w:val="0"/>
                  <w:marTop w:val="0"/>
                  <w:marBottom w:val="0"/>
                  <w:divBdr>
                    <w:top w:val="none" w:sz="0" w:space="0" w:color="auto"/>
                    <w:left w:val="none" w:sz="0" w:space="0" w:color="auto"/>
                    <w:bottom w:val="none" w:sz="0" w:space="0" w:color="auto"/>
                    <w:right w:val="none" w:sz="0" w:space="0" w:color="auto"/>
                  </w:divBdr>
                  <w:divsChild>
                    <w:div w:id="607353337">
                      <w:marLeft w:val="0"/>
                      <w:marRight w:val="0"/>
                      <w:marTop w:val="0"/>
                      <w:marBottom w:val="0"/>
                      <w:divBdr>
                        <w:top w:val="none" w:sz="0" w:space="0" w:color="auto"/>
                        <w:left w:val="none" w:sz="0" w:space="0" w:color="auto"/>
                        <w:bottom w:val="none" w:sz="0" w:space="0" w:color="auto"/>
                        <w:right w:val="none" w:sz="0" w:space="0" w:color="auto"/>
                      </w:divBdr>
                    </w:div>
                    <w:div w:id="1953590707">
                      <w:marLeft w:val="0"/>
                      <w:marRight w:val="0"/>
                      <w:marTop w:val="0"/>
                      <w:marBottom w:val="0"/>
                      <w:divBdr>
                        <w:top w:val="none" w:sz="0" w:space="0" w:color="auto"/>
                        <w:left w:val="none" w:sz="0" w:space="0" w:color="auto"/>
                        <w:bottom w:val="none" w:sz="0" w:space="0" w:color="auto"/>
                        <w:right w:val="none" w:sz="0" w:space="0" w:color="auto"/>
                      </w:divBdr>
                    </w:div>
                  </w:divsChild>
                </w:div>
                <w:div w:id="478889868">
                  <w:marLeft w:val="0"/>
                  <w:marRight w:val="0"/>
                  <w:marTop w:val="0"/>
                  <w:marBottom w:val="0"/>
                  <w:divBdr>
                    <w:top w:val="none" w:sz="0" w:space="0" w:color="auto"/>
                    <w:left w:val="none" w:sz="0" w:space="0" w:color="auto"/>
                    <w:bottom w:val="none" w:sz="0" w:space="0" w:color="auto"/>
                    <w:right w:val="none" w:sz="0" w:space="0" w:color="auto"/>
                  </w:divBdr>
                  <w:divsChild>
                    <w:div w:id="489445523">
                      <w:marLeft w:val="0"/>
                      <w:marRight w:val="0"/>
                      <w:marTop w:val="0"/>
                      <w:marBottom w:val="0"/>
                      <w:divBdr>
                        <w:top w:val="none" w:sz="0" w:space="0" w:color="auto"/>
                        <w:left w:val="none" w:sz="0" w:space="0" w:color="auto"/>
                        <w:bottom w:val="none" w:sz="0" w:space="0" w:color="auto"/>
                        <w:right w:val="none" w:sz="0" w:space="0" w:color="auto"/>
                      </w:divBdr>
                    </w:div>
                  </w:divsChild>
                </w:div>
                <w:div w:id="575286280">
                  <w:marLeft w:val="0"/>
                  <w:marRight w:val="0"/>
                  <w:marTop w:val="0"/>
                  <w:marBottom w:val="0"/>
                  <w:divBdr>
                    <w:top w:val="none" w:sz="0" w:space="0" w:color="auto"/>
                    <w:left w:val="none" w:sz="0" w:space="0" w:color="auto"/>
                    <w:bottom w:val="none" w:sz="0" w:space="0" w:color="auto"/>
                    <w:right w:val="none" w:sz="0" w:space="0" w:color="auto"/>
                  </w:divBdr>
                  <w:divsChild>
                    <w:div w:id="1293902582">
                      <w:marLeft w:val="0"/>
                      <w:marRight w:val="0"/>
                      <w:marTop w:val="0"/>
                      <w:marBottom w:val="0"/>
                      <w:divBdr>
                        <w:top w:val="none" w:sz="0" w:space="0" w:color="auto"/>
                        <w:left w:val="none" w:sz="0" w:space="0" w:color="auto"/>
                        <w:bottom w:val="none" w:sz="0" w:space="0" w:color="auto"/>
                        <w:right w:val="none" w:sz="0" w:space="0" w:color="auto"/>
                      </w:divBdr>
                    </w:div>
                  </w:divsChild>
                </w:div>
                <w:div w:id="586228706">
                  <w:marLeft w:val="0"/>
                  <w:marRight w:val="0"/>
                  <w:marTop w:val="0"/>
                  <w:marBottom w:val="0"/>
                  <w:divBdr>
                    <w:top w:val="none" w:sz="0" w:space="0" w:color="auto"/>
                    <w:left w:val="none" w:sz="0" w:space="0" w:color="auto"/>
                    <w:bottom w:val="none" w:sz="0" w:space="0" w:color="auto"/>
                    <w:right w:val="none" w:sz="0" w:space="0" w:color="auto"/>
                  </w:divBdr>
                  <w:divsChild>
                    <w:div w:id="590235714">
                      <w:marLeft w:val="0"/>
                      <w:marRight w:val="0"/>
                      <w:marTop w:val="0"/>
                      <w:marBottom w:val="0"/>
                      <w:divBdr>
                        <w:top w:val="none" w:sz="0" w:space="0" w:color="auto"/>
                        <w:left w:val="none" w:sz="0" w:space="0" w:color="auto"/>
                        <w:bottom w:val="none" w:sz="0" w:space="0" w:color="auto"/>
                        <w:right w:val="none" w:sz="0" w:space="0" w:color="auto"/>
                      </w:divBdr>
                    </w:div>
                    <w:div w:id="827789310">
                      <w:marLeft w:val="0"/>
                      <w:marRight w:val="0"/>
                      <w:marTop w:val="0"/>
                      <w:marBottom w:val="0"/>
                      <w:divBdr>
                        <w:top w:val="none" w:sz="0" w:space="0" w:color="auto"/>
                        <w:left w:val="none" w:sz="0" w:space="0" w:color="auto"/>
                        <w:bottom w:val="none" w:sz="0" w:space="0" w:color="auto"/>
                        <w:right w:val="none" w:sz="0" w:space="0" w:color="auto"/>
                      </w:divBdr>
                    </w:div>
                  </w:divsChild>
                </w:div>
                <w:div w:id="596443472">
                  <w:marLeft w:val="0"/>
                  <w:marRight w:val="0"/>
                  <w:marTop w:val="0"/>
                  <w:marBottom w:val="0"/>
                  <w:divBdr>
                    <w:top w:val="none" w:sz="0" w:space="0" w:color="auto"/>
                    <w:left w:val="none" w:sz="0" w:space="0" w:color="auto"/>
                    <w:bottom w:val="none" w:sz="0" w:space="0" w:color="auto"/>
                    <w:right w:val="none" w:sz="0" w:space="0" w:color="auto"/>
                  </w:divBdr>
                  <w:divsChild>
                    <w:div w:id="1512837682">
                      <w:marLeft w:val="0"/>
                      <w:marRight w:val="0"/>
                      <w:marTop w:val="0"/>
                      <w:marBottom w:val="0"/>
                      <w:divBdr>
                        <w:top w:val="none" w:sz="0" w:space="0" w:color="auto"/>
                        <w:left w:val="none" w:sz="0" w:space="0" w:color="auto"/>
                        <w:bottom w:val="none" w:sz="0" w:space="0" w:color="auto"/>
                        <w:right w:val="none" w:sz="0" w:space="0" w:color="auto"/>
                      </w:divBdr>
                    </w:div>
                  </w:divsChild>
                </w:div>
                <w:div w:id="596445913">
                  <w:marLeft w:val="0"/>
                  <w:marRight w:val="0"/>
                  <w:marTop w:val="0"/>
                  <w:marBottom w:val="0"/>
                  <w:divBdr>
                    <w:top w:val="none" w:sz="0" w:space="0" w:color="auto"/>
                    <w:left w:val="none" w:sz="0" w:space="0" w:color="auto"/>
                    <w:bottom w:val="none" w:sz="0" w:space="0" w:color="auto"/>
                    <w:right w:val="none" w:sz="0" w:space="0" w:color="auto"/>
                  </w:divBdr>
                  <w:divsChild>
                    <w:div w:id="1437363482">
                      <w:marLeft w:val="0"/>
                      <w:marRight w:val="0"/>
                      <w:marTop w:val="0"/>
                      <w:marBottom w:val="0"/>
                      <w:divBdr>
                        <w:top w:val="none" w:sz="0" w:space="0" w:color="auto"/>
                        <w:left w:val="none" w:sz="0" w:space="0" w:color="auto"/>
                        <w:bottom w:val="none" w:sz="0" w:space="0" w:color="auto"/>
                        <w:right w:val="none" w:sz="0" w:space="0" w:color="auto"/>
                      </w:divBdr>
                    </w:div>
                  </w:divsChild>
                </w:div>
                <w:div w:id="596794370">
                  <w:marLeft w:val="0"/>
                  <w:marRight w:val="0"/>
                  <w:marTop w:val="0"/>
                  <w:marBottom w:val="0"/>
                  <w:divBdr>
                    <w:top w:val="none" w:sz="0" w:space="0" w:color="auto"/>
                    <w:left w:val="none" w:sz="0" w:space="0" w:color="auto"/>
                    <w:bottom w:val="none" w:sz="0" w:space="0" w:color="auto"/>
                    <w:right w:val="none" w:sz="0" w:space="0" w:color="auto"/>
                  </w:divBdr>
                  <w:divsChild>
                    <w:div w:id="2036535111">
                      <w:marLeft w:val="0"/>
                      <w:marRight w:val="0"/>
                      <w:marTop w:val="0"/>
                      <w:marBottom w:val="0"/>
                      <w:divBdr>
                        <w:top w:val="none" w:sz="0" w:space="0" w:color="auto"/>
                        <w:left w:val="none" w:sz="0" w:space="0" w:color="auto"/>
                        <w:bottom w:val="none" w:sz="0" w:space="0" w:color="auto"/>
                        <w:right w:val="none" w:sz="0" w:space="0" w:color="auto"/>
                      </w:divBdr>
                    </w:div>
                  </w:divsChild>
                </w:div>
                <w:div w:id="599414152">
                  <w:marLeft w:val="0"/>
                  <w:marRight w:val="0"/>
                  <w:marTop w:val="0"/>
                  <w:marBottom w:val="0"/>
                  <w:divBdr>
                    <w:top w:val="none" w:sz="0" w:space="0" w:color="auto"/>
                    <w:left w:val="none" w:sz="0" w:space="0" w:color="auto"/>
                    <w:bottom w:val="none" w:sz="0" w:space="0" w:color="auto"/>
                    <w:right w:val="none" w:sz="0" w:space="0" w:color="auto"/>
                  </w:divBdr>
                  <w:divsChild>
                    <w:div w:id="252130836">
                      <w:marLeft w:val="0"/>
                      <w:marRight w:val="0"/>
                      <w:marTop w:val="0"/>
                      <w:marBottom w:val="0"/>
                      <w:divBdr>
                        <w:top w:val="none" w:sz="0" w:space="0" w:color="auto"/>
                        <w:left w:val="none" w:sz="0" w:space="0" w:color="auto"/>
                        <w:bottom w:val="none" w:sz="0" w:space="0" w:color="auto"/>
                        <w:right w:val="none" w:sz="0" w:space="0" w:color="auto"/>
                      </w:divBdr>
                    </w:div>
                  </w:divsChild>
                </w:div>
                <w:div w:id="630285061">
                  <w:marLeft w:val="0"/>
                  <w:marRight w:val="0"/>
                  <w:marTop w:val="0"/>
                  <w:marBottom w:val="0"/>
                  <w:divBdr>
                    <w:top w:val="none" w:sz="0" w:space="0" w:color="auto"/>
                    <w:left w:val="none" w:sz="0" w:space="0" w:color="auto"/>
                    <w:bottom w:val="none" w:sz="0" w:space="0" w:color="auto"/>
                    <w:right w:val="none" w:sz="0" w:space="0" w:color="auto"/>
                  </w:divBdr>
                  <w:divsChild>
                    <w:div w:id="2119174656">
                      <w:marLeft w:val="0"/>
                      <w:marRight w:val="0"/>
                      <w:marTop w:val="0"/>
                      <w:marBottom w:val="0"/>
                      <w:divBdr>
                        <w:top w:val="none" w:sz="0" w:space="0" w:color="auto"/>
                        <w:left w:val="none" w:sz="0" w:space="0" w:color="auto"/>
                        <w:bottom w:val="none" w:sz="0" w:space="0" w:color="auto"/>
                        <w:right w:val="none" w:sz="0" w:space="0" w:color="auto"/>
                      </w:divBdr>
                    </w:div>
                  </w:divsChild>
                </w:div>
                <w:div w:id="677847084">
                  <w:marLeft w:val="0"/>
                  <w:marRight w:val="0"/>
                  <w:marTop w:val="0"/>
                  <w:marBottom w:val="0"/>
                  <w:divBdr>
                    <w:top w:val="none" w:sz="0" w:space="0" w:color="auto"/>
                    <w:left w:val="none" w:sz="0" w:space="0" w:color="auto"/>
                    <w:bottom w:val="none" w:sz="0" w:space="0" w:color="auto"/>
                    <w:right w:val="none" w:sz="0" w:space="0" w:color="auto"/>
                  </w:divBdr>
                  <w:divsChild>
                    <w:div w:id="1549684095">
                      <w:marLeft w:val="0"/>
                      <w:marRight w:val="0"/>
                      <w:marTop w:val="0"/>
                      <w:marBottom w:val="0"/>
                      <w:divBdr>
                        <w:top w:val="none" w:sz="0" w:space="0" w:color="auto"/>
                        <w:left w:val="none" w:sz="0" w:space="0" w:color="auto"/>
                        <w:bottom w:val="none" w:sz="0" w:space="0" w:color="auto"/>
                        <w:right w:val="none" w:sz="0" w:space="0" w:color="auto"/>
                      </w:divBdr>
                    </w:div>
                  </w:divsChild>
                </w:div>
                <w:div w:id="742067073">
                  <w:marLeft w:val="0"/>
                  <w:marRight w:val="0"/>
                  <w:marTop w:val="0"/>
                  <w:marBottom w:val="0"/>
                  <w:divBdr>
                    <w:top w:val="none" w:sz="0" w:space="0" w:color="auto"/>
                    <w:left w:val="none" w:sz="0" w:space="0" w:color="auto"/>
                    <w:bottom w:val="none" w:sz="0" w:space="0" w:color="auto"/>
                    <w:right w:val="none" w:sz="0" w:space="0" w:color="auto"/>
                  </w:divBdr>
                  <w:divsChild>
                    <w:div w:id="1385836592">
                      <w:marLeft w:val="0"/>
                      <w:marRight w:val="0"/>
                      <w:marTop w:val="0"/>
                      <w:marBottom w:val="0"/>
                      <w:divBdr>
                        <w:top w:val="none" w:sz="0" w:space="0" w:color="auto"/>
                        <w:left w:val="none" w:sz="0" w:space="0" w:color="auto"/>
                        <w:bottom w:val="none" w:sz="0" w:space="0" w:color="auto"/>
                        <w:right w:val="none" w:sz="0" w:space="0" w:color="auto"/>
                      </w:divBdr>
                    </w:div>
                  </w:divsChild>
                </w:div>
                <w:div w:id="777262077">
                  <w:marLeft w:val="0"/>
                  <w:marRight w:val="0"/>
                  <w:marTop w:val="0"/>
                  <w:marBottom w:val="0"/>
                  <w:divBdr>
                    <w:top w:val="none" w:sz="0" w:space="0" w:color="auto"/>
                    <w:left w:val="none" w:sz="0" w:space="0" w:color="auto"/>
                    <w:bottom w:val="none" w:sz="0" w:space="0" w:color="auto"/>
                    <w:right w:val="none" w:sz="0" w:space="0" w:color="auto"/>
                  </w:divBdr>
                  <w:divsChild>
                    <w:div w:id="1296368861">
                      <w:marLeft w:val="0"/>
                      <w:marRight w:val="0"/>
                      <w:marTop w:val="0"/>
                      <w:marBottom w:val="0"/>
                      <w:divBdr>
                        <w:top w:val="none" w:sz="0" w:space="0" w:color="auto"/>
                        <w:left w:val="none" w:sz="0" w:space="0" w:color="auto"/>
                        <w:bottom w:val="none" w:sz="0" w:space="0" w:color="auto"/>
                        <w:right w:val="none" w:sz="0" w:space="0" w:color="auto"/>
                      </w:divBdr>
                    </w:div>
                    <w:div w:id="1665160527">
                      <w:marLeft w:val="0"/>
                      <w:marRight w:val="0"/>
                      <w:marTop w:val="0"/>
                      <w:marBottom w:val="0"/>
                      <w:divBdr>
                        <w:top w:val="none" w:sz="0" w:space="0" w:color="auto"/>
                        <w:left w:val="none" w:sz="0" w:space="0" w:color="auto"/>
                        <w:bottom w:val="none" w:sz="0" w:space="0" w:color="auto"/>
                        <w:right w:val="none" w:sz="0" w:space="0" w:color="auto"/>
                      </w:divBdr>
                    </w:div>
                  </w:divsChild>
                </w:div>
                <w:div w:id="790199119">
                  <w:marLeft w:val="0"/>
                  <w:marRight w:val="0"/>
                  <w:marTop w:val="0"/>
                  <w:marBottom w:val="0"/>
                  <w:divBdr>
                    <w:top w:val="none" w:sz="0" w:space="0" w:color="auto"/>
                    <w:left w:val="none" w:sz="0" w:space="0" w:color="auto"/>
                    <w:bottom w:val="none" w:sz="0" w:space="0" w:color="auto"/>
                    <w:right w:val="none" w:sz="0" w:space="0" w:color="auto"/>
                  </w:divBdr>
                  <w:divsChild>
                    <w:div w:id="841822454">
                      <w:marLeft w:val="0"/>
                      <w:marRight w:val="0"/>
                      <w:marTop w:val="0"/>
                      <w:marBottom w:val="0"/>
                      <w:divBdr>
                        <w:top w:val="none" w:sz="0" w:space="0" w:color="auto"/>
                        <w:left w:val="none" w:sz="0" w:space="0" w:color="auto"/>
                        <w:bottom w:val="none" w:sz="0" w:space="0" w:color="auto"/>
                        <w:right w:val="none" w:sz="0" w:space="0" w:color="auto"/>
                      </w:divBdr>
                    </w:div>
                    <w:div w:id="1536309353">
                      <w:marLeft w:val="0"/>
                      <w:marRight w:val="0"/>
                      <w:marTop w:val="0"/>
                      <w:marBottom w:val="0"/>
                      <w:divBdr>
                        <w:top w:val="none" w:sz="0" w:space="0" w:color="auto"/>
                        <w:left w:val="none" w:sz="0" w:space="0" w:color="auto"/>
                        <w:bottom w:val="none" w:sz="0" w:space="0" w:color="auto"/>
                        <w:right w:val="none" w:sz="0" w:space="0" w:color="auto"/>
                      </w:divBdr>
                    </w:div>
                  </w:divsChild>
                </w:div>
                <w:div w:id="852574433">
                  <w:marLeft w:val="0"/>
                  <w:marRight w:val="0"/>
                  <w:marTop w:val="0"/>
                  <w:marBottom w:val="0"/>
                  <w:divBdr>
                    <w:top w:val="none" w:sz="0" w:space="0" w:color="auto"/>
                    <w:left w:val="none" w:sz="0" w:space="0" w:color="auto"/>
                    <w:bottom w:val="none" w:sz="0" w:space="0" w:color="auto"/>
                    <w:right w:val="none" w:sz="0" w:space="0" w:color="auto"/>
                  </w:divBdr>
                  <w:divsChild>
                    <w:div w:id="119693165">
                      <w:marLeft w:val="0"/>
                      <w:marRight w:val="0"/>
                      <w:marTop w:val="0"/>
                      <w:marBottom w:val="0"/>
                      <w:divBdr>
                        <w:top w:val="none" w:sz="0" w:space="0" w:color="auto"/>
                        <w:left w:val="none" w:sz="0" w:space="0" w:color="auto"/>
                        <w:bottom w:val="none" w:sz="0" w:space="0" w:color="auto"/>
                        <w:right w:val="none" w:sz="0" w:space="0" w:color="auto"/>
                      </w:divBdr>
                    </w:div>
                    <w:div w:id="2094861721">
                      <w:marLeft w:val="0"/>
                      <w:marRight w:val="0"/>
                      <w:marTop w:val="0"/>
                      <w:marBottom w:val="0"/>
                      <w:divBdr>
                        <w:top w:val="none" w:sz="0" w:space="0" w:color="auto"/>
                        <w:left w:val="none" w:sz="0" w:space="0" w:color="auto"/>
                        <w:bottom w:val="none" w:sz="0" w:space="0" w:color="auto"/>
                        <w:right w:val="none" w:sz="0" w:space="0" w:color="auto"/>
                      </w:divBdr>
                    </w:div>
                  </w:divsChild>
                </w:div>
                <w:div w:id="872227836">
                  <w:marLeft w:val="0"/>
                  <w:marRight w:val="0"/>
                  <w:marTop w:val="0"/>
                  <w:marBottom w:val="0"/>
                  <w:divBdr>
                    <w:top w:val="none" w:sz="0" w:space="0" w:color="auto"/>
                    <w:left w:val="none" w:sz="0" w:space="0" w:color="auto"/>
                    <w:bottom w:val="none" w:sz="0" w:space="0" w:color="auto"/>
                    <w:right w:val="none" w:sz="0" w:space="0" w:color="auto"/>
                  </w:divBdr>
                  <w:divsChild>
                    <w:div w:id="1307317741">
                      <w:marLeft w:val="0"/>
                      <w:marRight w:val="0"/>
                      <w:marTop w:val="0"/>
                      <w:marBottom w:val="0"/>
                      <w:divBdr>
                        <w:top w:val="none" w:sz="0" w:space="0" w:color="auto"/>
                        <w:left w:val="none" w:sz="0" w:space="0" w:color="auto"/>
                        <w:bottom w:val="none" w:sz="0" w:space="0" w:color="auto"/>
                        <w:right w:val="none" w:sz="0" w:space="0" w:color="auto"/>
                      </w:divBdr>
                    </w:div>
                    <w:div w:id="2111970908">
                      <w:marLeft w:val="0"/>
                      <w:marRight w:val="0"/>
                      <w:marTop w:val="0"/>
                      <w:marBottom w:val="0"/>
                      <w:divBdr>
                        <w:top w:val="none" w:sz="0" w:space="0" w:color="auto"/>
                        <w:left w:val="none" w:sz="0" w:space="0" w:color="auto"/>
                        <w:bottom w:val="none" w:sz="0" w:space="0" w:color="auto"/>
                        <w:right w:val="none" w:sz="0" w:space="0" w:color="auto"/>
                      </w:divBdr>
                    </w:div>
                  </w:divsChild>
                </w:div>
                <w:div w:id="876818990">
                  <w:marLeft w:val="0"/>
                  <w:marRight w:val="0"/>
                  <w:marTop w:val="0"/>
                  <w:marBottom w:val="0"/>
                  <w:divBdr>
                    <w:top w:val="none" w:sz="0" w:space="0" w:color="auto"/>
                    <w:left w:val="none" w:sz="0" w:space="0" w:color="auto"/>
                    <w:bottom w:val="none" w:sz="0" w:space="0" w:color="auto"/>
                    <w:right w:val="none" w:sz="0" w:space="0" w:color="auto"/>
                  </w:divBdr>
                  <w:divsChild>
                    <w:div w:id="1891261898">
                      <w:marLeft w:val="0"/>
                      <w:marRight w:val="0"/>
                      <w:marTop w:val="0"/>
                      <w:marBottom w:val="0"/>
                      <w:divBdr>
                        <w:top w:val="none" w:sz="0" w:space="0" w:color="auto"/>
                        <w:left w:val="none" w:sz="0" w:space="0" w:color="auto"/>
                        <w:bottom w:val="none" w:sz="0" w:space="0" w:color="auto"/>
                        <w:right w:val="none" w:sz="0" w:space="0" w:color="auto"/>
                      </w:divBdr>
                    </w:div>
                  </w:divsChild>
                </w:div>
                <w:div w:id="940575294">
                  <w:marLeft w:val="0"/>
                  <w:marRight w:val="0"/>
                  <w:marTop w:val="0"/>
                  <w:marBottom w:val="0"/>
                  <w:divBdr>
                    <w:top w:val="none" w:sz="0" w:space="0" w:color="auto"/>
                    <w:left w:val="none" w:sz="0" w:space="0" w:color="auto"/>
                    <w:bottom w:val="none" w:sz="0" w:space="0" w:color="auto"/>
                    <w:right w:val="none" w:sz="0" w:space="0" w:color="auto"/>
                  </w:divBdr>
                  <w:divsChild>
                    <w:div w:id="891307638">
                      <w:marLeft w:val="0"/>
                      <w:marRight w:val="0"/>
                      <w:marTop w:val="0"/>
                      <w:marBottom w:val="0"/>
                      <w:divBdr>
                        <w:top w:val="none" w:sz="0" w:space="0" w:color="auto"/>
                        <w:left w:val="none" w:sz="0" w:space="0" w:color="auto"/>
                        <w:bottom w:val="none" w:sz="0" w:space="0" w:color="auto"/>
                        <w:right w:val="none" w:sz="0" w:space="0" w:color="auto"/>
                      </w:divBdr>
                    </w:div>
                    <w:div w:id="1607154617">
                      <w:marLeft w:val="0"/>
                      <w:marRight w:val="0"/>
                      <w:marTop w:val="0"/>
                      <w:marBottom w:val="0"/>
                      <w:divBdr>
                        <w:top w:val="none" w:sz="0" w:space="0" w:color="auto"/>
                        <w:left w:val="none" w:sz="0" w:space="0" w:color="auto"/>
                        <w:bottom w:val="none" w:sz="0" w:space="0" w:color="auto"/>
                        <w:right w:val="none" w:sz="0" w:space="0" w:color="auto"/>
                      </w:divBdr>
                    </w:div>
                  </w:divsChild>
                </w:div>
                <w:div w:id="957835045">
                  <w:marLeft w:val="0"/>
                  <w:marRight w:val="0"/>
                  <w:marTop w:val="0"/>
                  <w:marBottom w:val="0"/>
                  <w:divBdr>
                    <w:top w:val="none" w:sz="0" w:space="0" w:color="auto"/>
                    <w:left w:val="none" w:sz="0" w:space="0" w:color="auto"/>
                    <w:bottom w:val="none" w:sz="0" w:space="0" w:color="auto"/>
                    <w:right w:val="none" w:sz="0" w:space="0" w:color="auto"/>
                  </w:divBdr>
                  <w:divsChild>
                    <w:div w:id="398019797">
                      <w:marLeft w:val="0"/>
                      <w:marRight w:val="0"/>
                      <w:marTop w:val="0"/>
                      <w:marBottom w:val="0"/>
                      <w:divBdr>
                        <w:top w:val="none" w:sz="0" w:space="0" w:color="auto"/>
                        <w:left w:val="none" w:sz="0" w:space="0" w:color="auto"/>
                        <w:bottom w:val="none" w:sz="0" w:space="0" w:color="auto"/>
                        <w:right w:val="none" w:sz="0" w:space="0" w:color="auto"/>
                      </w:divBdr>
                    </w:div>
                  </w:divsChild>
                </w:div>
                <w:div w:id="1116828739">
                  <w:marLeft w:val="0"/>
                  <w:marRight w:val="0"/>
                  <w:marTop w:val="0"/>
                  <w:marBottom w:val="0"/>
                  <w:divBdr>
                    <w:top w:val="none" w:sz="0" w:space="0" w:color="auto"/>
                    <w:left w:val="none" w:sz="0" w:space="0" w:color="auto"/>
                    <w:bottom w:val="none" w:sz="0" w:space="0" w:color="auto"/>
                    <w:right w:val="none" w:sz="0" w:space="0" w:color="auto"/>
                  </w:divBdr>
                  <w:divsChild>
                    <w:div w:id="24185760">
                      <w:marLeft w:val="0"/>
                      <w:marRight w:val="0"/>
                      <w:marTop w:val="0"/>
                      <w:marBottom w:val="0"/>
                      <w:divBdr>
                        <w:top w:val="none" w:sz="0" w:space="0" w:color="auto"/>
                        <w:left w:val="none" w:sz="0" w:space="0" w:color="auto"/>
                        <w:bottom w:val="none" w:sz="0" w:space="0" w:color="auto"/>
                        <w:right w:val="none" w:sz="0" w:space="0" w:color="auto"/>
                      </w:divBdr>
                    </w:div>
                    <w:div w:id="163009120">
                      <w:marLeft w:val="0"/>
                      <w:marRight w:val="0"/>
                      <w:marTop w:val="0"/>
                      <w:marBottom w:val="0"/>
                      <w:divBdr>
                        <w:top w:val="none" w:sz="0" w:space="0" w:color="auto"/>
                        <w:left w:val="none" w:sz="0" w:space="0" w:color="auto"/>
                        <w:bottom w:val="none" w:sz="0" w:space="0" w:color="auto"/>
                        <w:right w:val="none" w:sz="0" w:space="0" w:color="auto"/>
                      </w:divBdr>
                    </w:div>
                  </w:divsChild>
                </w:div>
                <w:div w:id="1130441663">
                  <w:marLeft w:val="0"/>
                  <w:marRight w:val="0"/>
                  <w:marTop w:val="0"/>
                  <w:marBottom w:val="0"/>
                  <w:divBdr>
                    <w:top w:val="none" w:sz="0" w:space="0" w:color="auto"/>
                    <w:left w:val="none" w:sz="0" w:space="0" w:color="auto"/>
                    <w:bottom w:val="none" w:sz="0" w:space="0" w:color="auto"/>
                    <w:right w:val="none" w:sz="0" w:space="0" w:color="auto"/>
                  </w:divBdr>
                  <w:divsChild>
                    <w:div w:id="1350834423">
                      <w:marLeft w:val="0"/>
                      <w:marRight w:val="0"/>
                      <w:marTop w:val="0"/>
                      <w:marBottom w:val="0"/>
                      <w:divBdr>
                        <w:top w:val="none" w:sz="0" w:space="0" w:color="auto"/>
                        <w:left w:val="none" w:sz="0" w:space="0" w:color="auto"/>
                        <w:bottom w:val="none" w:sz="0" w:space="0" w:color="auto"/>
                        <w:right w:val="none" w:sz="0" w:space="0" w:color="auto"/>
                      </w:divBdr>
                    </w:div>
                    <w:div w:id="1368947953">
                      <w:marLeft w:val="0"/>
                      <w:marRight w:val="0"/>
                      <w:marTop w:val="0"/>
                      <w:marBottom w:val="0"/>
                      <w:divBdr>
                        <w:top w:val="none" w:sz="0" w:space="0" w:color="auto"/>
                        <w:left w:val="none" w:sz="0" w:space="0" w:color="auto"/>
                        <w:bottom w:val="none" w:sz="0" w:space="0" w:color="auto"/>
                        <w:right w:val="none" w:sz="0" w:space="0" w:color="auto"/>
                      </w:divBdr>
                    </w:div>
                  </w:divsChild>
                </w:div>
                <w:div w:id="1201556384">
                  <w:marLeft w:val="0"/>
                  <w:marRight w:val="0"/>
                  <w:marTop w:val="0"/>
                  <w:marBottom w:val="0"/>
                  <w:divBdr>
                    <w:top w:val="none" w:sz="0" w:space="0" w:color="auto"/>
                    <w:left w:val="none" w:sz="0" w:space="0" w:color="auto"/>
                    <w:bottom w:val="none" w:sz="0" w:space="0" w:color="auto"/>
                    <w:right w:val="none" w:sz="0" w:space="0" w:color="auto"/>
                  </w:divBdr>
                  <w:divsChild>
                    <w:div w:id="1326544636">
                      <w:marLeft w:val="0"/>
                      <w:marRight w:val="0"/>
                      <w:marTop w:val="0"/>
                      <w:marBottom w:val="0"/>
                      <w:divBdr>
                        <w:top w:val="none" w:sz="0" w:space="0" w:color="auto"/>
                        <w:left w:val="none" w:sz="0" w:space="0" w:color="auto"/>
                        <w:bottom w:val="none" w:sz="0" w:space="0" w:color="auto"/>
                        <w:right w:val="none" w:sz="0" w:space="0" w:color="auto"/>
                      </w:divBdr>
                    </w:div>
                  </w:divsChild>
                </w:div>
                <w:div w:id="1303072794">
                  <w:marLeft w:val="0"/>
                  <w:marRight w:val="0"/>
                  <w:marTop w:val="0"/>
                  <w:marBottom w:val="0"/>
                  <w:divBdr>
                    <w:top w:val="none" w:sz="0" w:space="0" w:color="auto"/>
                    <w:left w:val="none" w:sz="0" w:space="0" w:color="auto"/>
                    <w:bottom w:val="none" w:sz="0" w:space="0" w:color="auto"/>
                    <w:right w:val="none" w:sz="0" w:space="0" w:color="auto"/>
                  </w:divBdr>
                  <w:divsChild>
                    <w:div w:id="625628185">
                      <w:marLeft w:val="0"/>
                      <w:marRight w:val="0"/>
                      <w:marTop w:val="0"/>
                      <w:marBottom w:val="0"/>
                      <w:divBdr>
                        <w:top w:val="none" w:sz="0" w:space="0" w:color="auto"/>
                        <w:left w:val="none" w:sz="0" w:space="0" w:color="auto"/>
                        <w:bottom w:val="none" w:sz="0" w:space="0" w:color="auto"/>
                        <w:right w:val="none" w:sz="0" w:space="0" w:color="auto"/>
                      </w:divBdr>
                    </w:div>
                    <w:div w:id="1612862088">
                      <w:marLeft w:val="0"/>
                      <w:marRight w:val="0"/>
                      <w:marTop w:val="0"/>
                      <w:marBottom w:val="0"/>
                      <w:divBdr>
                        <w:top w:val="none" w:sz="0" w:space="0" w:color="auto"/>
                        <w:left w:val="none" w:sz="0" w:space="0" w:color="auto"/>
                        <w:bottom w:val="none" w:sz="0" w:space="0" w:color="auto"/>
                        <w:right w:val="none" w:sz="0" w:space="0" w:color="auto"/>
                      </w:divBdr>
                    </w:div>
                  </w:divsChild>
                </w:div>
                <w:div w:id="1385376457">
                  <w:marLeft w:val="0"/>
                  <w:marRight w:val="0"/>
                  <w:marTop w:val="0"/>
                  <w:marBottom w:val="0"/>
                  <w:divBdr>
                    <w:top w:val="none" w:sz="0" w:space="0" w:color="auto"/>
                    <w:left w:val="none" w:sz="0" w:space="0" w:color="auto"/>
                    <w:bottom w:val="none" w:sz="0" w:space="0" w:color="auto"/>
                    <w:right w:val="none" w:sz="0" w:space="0" w:color="auto"/>
                  </w:divBdr>
                  <w:divsChild>
                    <w:div w:id="1765108172">
                      <w:marLeft w:val="0"/>
                      <w:marRight w:val="0"/>
                      <w:marTop w:val="0"/>
                      <w:marBottom w:val="0"/>
                      <w:divBdr>
                        <w:top w:val="none" w:sz="0" w:space="0" w:color="auto"/>
                        <w:left w:val="none" w:sz="0" w:space="0" w:color="auto"/>
                        <w:bottom w:val="none" w:sz="0" w:space="0" w:color="auto"/>
                        <w:right w:val="none" w:sz="0" w:space="0" w:color="auto"/>
                      </w:divBdr>
                    </w:div>
                  </w:divsChild>
                </w:div>
                <w:div w:id="1387216657">
                  <w:marLeft w:val="0"/>
                  <w:marRight w:val="0"/>
                  <w:marTop w:val="0"/>
                  <w:marBottom w:val="0"/>
                  <w:divBdr>
                    <w:top w:val="none" w:sz="0" w:space="0" w:color="auto"/>
                    <w:left w:val="none" w:sz="0" w:space="0" w:color="auto"/>
                    <w:bottom w:val="none" w:sz="0" w:space="0" w:color="auto"/>
                    <w:right w:val="none" w:sz="0" w:space="0" w:color="auto"/>
                  </w:divBdr>
                  <w:divsChild>
                    <w:div w:id="449739143">
                      <w:marLeft w:val="0"/>
                      <w:marRight w:val="0"/>
                      <w:marTop w:val="0"/>
                      <w:marBottom w:val="0"/>
                      <w:divBdr>
                        <w:top w:val="none" w:sz="0" w:space="0" w:color="auto"/>
                        <w:left w:val="none" w:sz="0" w:space="0" w:color="auto"/>
                        <w:bottom w:val="none" w:sz="0" w:space="0" w:color="auto"/>
                        <w:right w:val="none" w:sz="0" w:space="0" w:color="auto"/>
                      </w:divBdr>
                    </w:div>
                    <w:div w:id="1467236551">
                      <w:marLeft w:val="0"/>
                      <w:marRight w:val="0"/>
                      <w:marTop w:val="0"/>
                      <w:marBottom w:val="0"/>
                      <w:divBdr>
                        <w:top w:val="none" w:sz="0" w:space="0" w:color="auto"/>
                        <w:left w:val="none" w:sz="0" w:space="0" w:color="auto"/>
                        <w:bottom w:val="none" w:sz="0" w:space="0" w:color="auto"/>
                        <w:right w:val="none" w:sz="0" w:space="0" w:color="auto"/>
                      </w:divBdr>
                    </w:div>
                  </w:divsChild>
                </w:div>
                <w:div w:id="1433934634">
                  <w:marLeft w:val="0"/>
                  <w:marRight w:val="0"/>
                  <w:marTop w:val="0"/>
                  <w:marBottom w:val="0"/>
                  <w:divBdr>
                    <w:top w:val="none" w:sz="0" w:space="0" w:color="auto"/>
                    <w:left w:val="none" w:sz="0" w:space="0" w:color="auto"/>
                    <w:bottom w:val="none" w:sz="0" w:space="0" w:color="auto"/>
                    <w:right w:val="none" w:sz="0" w:space="0" w:color="auto"/>
                  </w:divBdr>
                  <w:divsChild>
                    <w:div w:id="1564632530">
                      <w:marLeft w:val="0"/>
                      <w:marRight w:val="0"/>
                      <w:marTop w:val="0"/>
                      <w:marBottom w:val="0"/>
                      <w:divBdr>
                        <w:top w:val="none" w:sz="0" w:space="0" w:color="auto"/>
                        <w:left w:val="none" w:sz="0" w:space="0" w:color="auto"/>
                        <w:bottom w:val="none" w:sz="0" w:space="0" w:color="auto"/>
                        <w:right w:val="none" w:sz="0" w:space="0" w:color="auto"/>
                      </w:divBdr>
                    </w:div>
                  </w:divsChild>
                </w:div>
                <w:div w:id="1439715046">
                  <w:marLeft w:val="0"/>
                  <w:marRight w:val="0"/>
                  <w:marTop w:val="0"/>
                  <w:marBottom w:val="0"/>
                  <w:divBdr>
                    <w:top w:val="none" w:sz="0" w:space="0" w:color="auto"/>
                    <w:left w:val="none" w:sz="0" w:space="0" w:color="auto"/>
                    <w:bottom w:val="none" w:sz="0" w:space="0" w:color="auto"/>
                    <w:right w:val="none" w:sz="0" w:space="0" w:color="auto"/>
                  </w:divBdr>
                  <w:divsChild>
                    <w:div w:id="781415791">
                      <w:marLeft w:val="0"/>
                      <w:marRight w:val="0"/>
                      <w:marTop w:val="0"/>
                      <w:marBottom w:val="0"/>
                      <w:divBdr>
                        <w:top w:val="none" w:sz="0" w:space="0" w:color="auto"/>
                        <w:left w:val="none" w:sz="0" w:space="0" w:color="auto"/>
                        <w:bottom w:val="none" w:sz="0" w:space="0" w:color="auto"/>
                        <w:right w:val="none" w:sz="0" w:space="0" w:color="auto"/>
                      </w:divBdr>
                    </w:div>
                  </w:divsChild>
                </w:div>
                <w:div w:id="1460100417">
                  <w:marLeft w:val="0"/>
                  <w:marRight w:val="0"/>
                  <w:marTop w:val="0"/>
                  <w:marBottom w:val="0"/>
                  <w:divBdr>
                    <w:top w:val="none" w:sz="0" w:space="0" w:color="auto"/>
                    <w:left w:val="none" w:sz="0" w:space="0" w:color="auto"/>
                    <w:bottom w:val="none" w:sz="0" w:space="0" w:color="auto"/>
                    <w:right w:val="none" w:sz="0" w:space="0" w:color="auto"/>
                  </w:divBdr>
                  <w:divsChild>
                    <w:div w:id="1350567685">
                      <w:marLeft w:val="0"/>
                      <w:marRight w:val="0"/>
                      <w:marTop w:val="0"/>
                      <w:marBottom w:val="0"/>
                      <w:divBdr>
                        <w:top w:val="none" w:sz="0" w:space="0" w:color="auto"/>
                        <w:left w:val="none" w:sz="0" w:space="0" w:color="auto"/>
                        <w:bottom w:val="none" w:sz="0" w:space="0" w:color="auto"/>
                        <w:right w:val="none" w:sz="0" w:space="0" w:color="auto"/>
                      </w:divBdr>
                    </w:div>
                  </w:divsChild>
                </w:div>
                <w:div w:id="1598246009">
                  <w:marLeft w:val="0"/>
                  <w:marRight w:val="0"/>
                  <w:marTop w:val="0"/>
                  <w:marBottom w:val="0"/>
                  <w:divBdr>
                    <w:top w:val="none" w:sz="0" w:space="0" w:color="auto"/>
                    <w:left w:val="none" w:sz="0" w:space="0" w:color="auto"/>
                    <w:bottom w:val="none" w:sz="0" w:space="0" w:color="auto"/>
                    <w:right w:val="none" w:sz="0" w:space="0" w:color="auto"/>
                  </w:divBdr>
                  <w:divsChild>
                    <w:div w:id="696780142">
                      <w:marLeft w:val="0"/>
                      <w:marRight w:val="0"/>
                      <w:marTop w:val="0"/>
                      <w:marBottom w:val="0"/>
                      <w:divBdr>
                        <w:top w:val="none" w:sz="0" w:space="0" w:color="auto"/>
                        <w:left w:val="none" w:sz="0" w:space="0" w:color="auto"/>
                        <w:bottom w:val="none" w:sz="0" w:space="0" w:color="auto"/>
                        <w:right w:val="none" w:sz="0" w:space="0" w:color="auto"/>
                      </w:divBdr>
                    </w:div>
                    <w:div w:id="1484541224">
                      <w:marLeft w:val="0"/>
                      <w:marRight w:val="0"/>
                      <w:marTop w:val="0"/>
                      <w:marBottom w:val="0"/>
                      <w:divBdr>
                        <w:top w:val="none" w:sz="0" w:space="0" w:color="auto"/>
                        <w:left w:val="none" w:sz="0" w:space="0" w:color="auto"/>
                        <w:bottom w:val="none" w:sz="0" w:space="0" w:color="auto"/>
                        <w:right w:val="none" w:sz="0" w:space="0" w:color="auto"/>
                      </w:divBdr>
                    </w:div>
                  </w:divsChild>
                </w:div>
                <w:div w:id="1663660814">
                  <w:marLeft w:val="0"/>
                  <w:marRight w:val="0"/>
                  <w:marTop w:val="0"/>
                  <w:marBottom w:val="0"/>
                  <w:divBdr>
                    <w:top w:val="none" w:sz="0" w:space="0" w:color="auto"/>
                    <w:left w:val="none" w:sz="0" w:space="0" w:color="auto"/>
                    <w:bottom w:val="none" w:sz="0" w:space="0" w:color="auto"/>
                    <w:right w:val="none" w:sz="0" w:space="0" w:color="auto"/>
                  </w:divBdr>
                  <w:divsChild>
                    <w:div w:id="1554996717">
                      <w:marLeft w:val="0"/>
                      <w:marRight w:val="0"/>
                      <w:marTop w:val="0"/>
                      <w:marBottom w:val="0"/>
                      <w:divBdr>
                        <w:top w:val="none" w:sz="0" w:space="0" w:color="auto"/>
                        <w:left w:val="none" w:sz="0" w:space="0" w:color="auto"/>
                        <w:bottom w:val="none" w:sz="0" w:space="0" w:color="auto"/>
                        <w:right w:val="none" w:sz="0" w:space="0" w:color="auto"/>
                      </w:divBdr>
                    </w:div>
                    <w:div w:id="1676304617">
                      <w:marLeft w:val="0"/>
                      <w:marRight w:val="0"/>
                      <w:marTop w:val="0"/>
                      <w:marBottom w:val="0"/>
                      <w:divBdr>
                        <w:top w:val="none" w:sz="0" w:space="0" w:color="auto"/>
                        <w:left w:val="none" w:sz="0" w:space="0" w:color="auto"/>
                        <w:bottom w:val="none" w:sz="0" w:space="0" w:color="auto"/>
                        <w:right w:val="none" w:sz="0" w:space="0" w:color="auto"/>
                      </w:divBdr>
                    </w:div>
                  </w:divsChild>
                </w:div>
                <w:div w:id="1664971092">
                  <w:marLeft w:val="0"/>
                  <w:marRight w:val="0"/>
                  <w:marTop w:val="0"/>
                  <w:marBottom w:val="0"/>
                  <w:divBdr>
                    <w:top w:val="none" w:sz="0" w:space="0" w:color="auto"/>
                    <w:left w:val="none" w:sz="0" w:space="0" w:color="auto"/>
                    <w:bottom w:val="none" w:sz="0" w:space="0" w:color="auto"/>
                    <w:right w:val="none" w:sz="0" w:space="0" w:color="auto"/>
                  </w:divBdr>
                  <w:divsChild>
                    <w:div w:id="1786458999">
                      <w:marLeft w:val="0"/>
                      <w:marRight w:val="0"/>
                      <w:marTop w:val="0"/>
                      <w:marBottom w:val="0"/>
                      <w:divBdr>
                        <w:top w:val="none" w:sz="0" w:space="0" w:color="auto"/>
                        <w:left w:val="none" w:sz="0" w:space="0" w:color="auto"/>
                        <w:bottom w:val="none" w:sz="0" w:space="0" w:color="auto"/>
                        <w:right w:val="none" w:sz="0" w:space="0" w:color="auto"/>
                      </w:divBdr>
                    </w:div>
                  </w:divsChild>
                </w:div>
                <w:div w:id="1696072663">
                  <w:marLeft w:val="0"/>
                  <w:marRight w:val="0"/>
                  <w:marTop w:val="0"/>
                  <w:marBottom w:val="0"/>
                  <w:divBdr>
                    <w:top w:val="none" w:sz="0" w:space="0" w:color="auto"/>
                    <w:left w:val="none" w:sz="0" w:space="0" w:color="auto"/>
                    <w:bottom w:val="none" w:sz="0" w:space="0" w:color="auto"/>
                    <w:right w:val="none" w:sz="0" w:space="0" w:color="auto"/>
                  </w:divBdr>
                  <w:divsChild>
                    <w:div w:id="1932667105">
                      <w:marLeft w:val="0"/>
                      <w:marRight w:val="0"/>
                      <w:marTop w:val="0"/>
                      <w:marBottom w:val="0"/>
                      <w:divBdr>
                        <w:top w:val="none" w:sz="0" w:space="0" w:color="auto"/>
                        <w:left w:val="none" w:sz="0" w:space="0" w:color="auto"/>
                        <w:bottom w:val="none" w:sz="0" w:space="0" w:color="auto"/>
                        <w:right w:val="none" w:sz="0" w:space="0" w:color="auto"/>
                      </w:divBdr>
                    </w:div>
                  </w:divsChild>
                </w:div>
                <w:div w:id="1726677934">
                  <w:marLeft w:val="0"/>
                  <w:marRight w:val="0"/>
                  <w:marTop w:val="0"/>
                  <w:marBottom w:val="0"/>
                  <w:divBdr>
                    <w:top w:val="none" w:sz="0" w:space="0" w:color="auto"/>
                    <w:left w:val="none" w:sz="0" w:space="0" w:color="auto"/>
                    <w:bottom w:val="none" w:sz="0" w:space="0" w:color="auto"/>
                    <w:right w:val="none" w:sz="0" w:space="0" w:color="auto"/>
                  </w:divBdr>
                  <w:divsChild>
                    <w:div w:id="866258384">
                      <w:marLeft w:val="0"/>
                      <w:marRight w:val="0"/>
                      <w:marTop w:val="0"/>
                      <w:marBottom w:val="0"/>
                      <w:divBdr>
                        <w:top w:val="none" w:sz="0" w:space="0" w:color="auto"/>
                        <w:left w:val="none" w:sz="0" w:space="0" w:color="auto"/>
                        <w:bottom w:val="none" w:sz="0" w:space="0" w:color="auto"/>
                        <w:right w:val="none" w:sz="0" w:space="0" w:color="auto"/>
                      </w:divBdr>
                    </w:div>
                  </w:divsChild>
                </w:div>
                <w:div w:id="1733580667">
                  <w:marLeft w:val="0"/>
                  <w:marRight w:val="0"/>
                  <w:marTop w:val="0"/>
                  <w:marBottom w:val="0"/>
                  <w:divBdr>
                    <w:top w:val="none" w:sz="0" w:space="0" w:color="auto"/>
                    <w:left w:val="none" w:sz="0" w:space="0" w:color="auto"/>
                    <w:bottom w:val="none" w:sz="0" w:space="0" w:color="auto"/>
                    <w:right w:val="none" w:sz="0" w:space="0" w:color="auto"/>
                  </w:divBdr>
                  <w:divsChild>
                    <w:div w:id="1710494801">
                      <w:marLeft w:val="0"/>
                      <w:marRight w:val="0"/>
                      <w:marTop w:val="0"/>
                      <w:marBottom w:val="0"/>
                      <w:divBdr>
                        <w:top w:val="none" w:sz="0" w:space="0" w:color="auto"/>
                        <w:left w:val="none" w:sz="0" w:space="0" w:color="auto"/>
                        <w:bottom w:val="none" w:sz="0" w:space="0" w:color="auto"/>
                        <w:right w:val="none" w:sz="0" w:space="0" w:color="auto"/>
                      </w:divBdr>
                    </w:div>
                  </w:divsChild>
                </w:div>
                <w:div w:id="1740132739">
                  <w:marLeft w:val="0"/>
                  <w:marRight w:val="0"/>
                  <w:marTop w:val="0"/>
                  <w:marBottom w:val="0"/>
                  <w:divBdr>
                    <w:top w:val="none" w:sz="0" w:space="0" w:color="auto"/>
                    <w:left w:val="none" w:sz="0" w:space="0" w:color="auto"/>
                    <w:bottom w:val="none" w:sz="0" w:space="0" w:color="auto"/>
                    <w:right w:val="none" w:sz="0" w:space="0" w:color="auto"/>
                  </w:divBdr>
                  <w:divsChild>
                    <w:div w:id="1401635357">
                      <w:marLeft w:val="0"/>
                      <w:marRight w:val="0"/>
                      <w:marTop w:val="0"/>
                      <w:marBottom w:val="0"/>
                      <w:divBdr>
                        <w:top w:val="none" w:sz="0" w:space="0" w:color="auto"/>
                        <w:left w:val="none" w:sz="0" w:space="0" w:color="auto"/>
                        <w:bottom w:val="none" w:sz="0" w:space="0" w:color="auto"/>
                        <w:right w:val="none" w:sz="0" w:space="0" w:color="auto"/>
                      </w:divBdr>
                    </w:div>
                  </w:divsChild>
                </w:div>
                <w:div w:id="1744987540">
                  <w:marLeft w:val="0"/>
                  <w:marRight w:val="0"/>
                  <w:marTop w:val="0"/>
                  <w:marBottom w:val="0"/>
                  <w:divBdr>
                    <w:top w:val="none" w:sz="0" w:space="0" w:color="auto"/>
                    <w:left w:val="none" w:sz="0" w:space="0" w:color="auto"/>
                    <w:bottom w:val="none" w:sz="0" w:space="0" w:color="auto"/>
                    <w:right w:val="none" w:sz="0" w:space="0" w:color="auto"/>
                  </w:divBdr>
                  <w:divsChild>
                    <w:div w:id="258946988">
                      <w:marLeft w:val="0"/>
                      <w:marRight w:val="0"/>
                      <w:marTop w:val="0"/>
                      <w:marBottom w:val="0"/>
                      <w:divBdr>
                        <w:top w:val="none" w:sz="0" w:space="0" w:color="auto"/>
                        <w:left w:val="none" w:sz="0" w:space="0" w:color="auto"/>
                        <w:bottom w:val="none" w:sz="0" w:space="0" w:color="auto"/>
                        <w:right w:val="none" w:sz="0" w:space="0" w:color="auto"/>
                      </w:divBdr>
                    </w:div>
                    <w:div w:id="1739355614">
                      <w:marLeft w:val="0"/>
                      <w:marRight w:val="0"/>
                      <w:marTop w:val="0"/>
                      <w:marBottom w:val="0"/>
                      <w:divBdr>
                        <w:top w:val="none" w:sz="0" w:space="0" w:color="auto"/>
                        <w:left w:val="none" w:sz="0" w:space="0" w:color="auto"/>
                        <w:bottom w:val="none" w:sz="0" w:space="0" w:color="auto"/>
                        <w:right w:val="none" w:sz="0" w:space="0" w:color="auto"/>
                      </w:divBdr>
                    </w:div>
                  </w:divsChild>
                </w:div>
                <w:div w:id="1777676738">
                  <w:marLeft w:val="0"/>
                  <w:marRight w:val="0"/>
                  <w:marTop w:val="0"/>
                  <w:marBottom w:val="0"/>
                  <w:divBdr>
                    <w:top w:val="none" w:sz="0" w:space="0" w:color="auto"/>
                    <w:left w:val="none" w:sz="0" w:space="0" w:color="auto"/>
                    <w:bottom w:val="none" w:sz="0" w:space="0" w:color="auto"/>
                    <w:right w:val="none" w:sz="0" w:space="0" w:color="auto"/>
                  </w:divBdr>
                  <w:divsChild>
                    <w:div w:id="428544431">
                      <w:marLeft w:val="0"/>
                      <w:marRight w:val="0"/>
                      <w:marTop w:val="0"/>
                      <w:marBottom w:val="0"/>
                      <w:divBdr>
                        <w:top w:val="none" w:sz="0" w:space="0" w:color="auto"/>
                        <w:left w:val="none" w:sz="0" w:space="0" w:color="auto"/>
                        <w:bottom w:val="none" w:sz="0" w:space="0" w:color="auto"/>
                        <w:right w:val="none" w:sz="0" w:space="0" w:color="auto"/>
                      </w:divBdr>
                    </w:div>
                    <w:div w:id="1174220237">
                      <w:marLeft w:val="0"/>
                      <w:marRight w:val="0"/>
                      <w:marTop w:val="0"/>
                      <w:marBottom w:val="0"/>
                      <w:divBdr>
                        <w:top w:val="none" w:sz="0" w:space="0" w:color="auto"/>
                        <w:left w:val="none" w:sz="0" w:space="0" w:color="auto"/>
                        <w:bottom w:val="none" w:sz="0" w:space="0" w:color="auto"/>
                        <w:right w:val="none" w:sz="0" w:space="0" w:color="auto"/>
                      </w:divBdr>
                    </w:div>
                  </w:divsChild>
                </w:div>
                <w:div w:id="1843277210">
                  <w:marLeft w:val="0"/>
                  <w:marRight w:val="0"/>
                  <w:marTop w:val="0"/>
                  <w:marBottom w:val="0"/>
                  <w:divBdr>
                    <w:top w:val="none" w:sz="0" w:space="0" w:color="auto"/>
                    <w:left w:val="none" w:sz="0" w:space="0" w:color="auto"/>
                    <w:bottom w:val="none" w:sz="0" w:space="0" w:color="auto"/>
                    <w:right w:val="none" w:sz="0" w:space="0" w:color="auto"/>
                  </w:divBdr>
                  <w:divsChild>
                    <w:div w:id="305013628">
                      <w:marLeft w:val="0"/>
                      <w:marRight w:val="0"/>
                      <w:marTop w:val="0"/>
                      <w:marBottom w:val="0"/>
                      <w:divBdr>
                        <w:top w:val="none" w:sz="0" w:space="0" w:color="auto"/>
                        <w:left w:val="none" w:sz="0" w:space="0" w:color="auto"/>
                        <w:bottom w:val="none" w:sz="0" w:space="0" w:color="auto"/>
                        <w:right w:val="none" w:sz="0" w:space="0" w:color="auto"/>
                      </w:divBdr>
                    </w:div>
                  </w:divsChild>
                </w:div>
                <w:div w:id="1850363431">
                  <w:marLeft w:val="0"/>
                  <w:marRight w:val="0"/>
                  <w:marTop w:val="0"/>
                  <w:marBottom w:val="0"/>
                  <w:divBdr>
                    <w:top w:val="none" w:sz="0" w:space="0" w:color="auto"/>
                    <w:left w:val="none" w:sz="0" w:space="0" w:color="auto"/>
                    <w:bottom w:val="none" w:sz="0" w:space="0" w:color="auto"/>
                    <w:right w:val="none" w:sz="0" w:space="0" w:color="auto"/>
                  </w:divBdr>
                  <w:divsChild>
                    <w:div w:id="609165894">
                      <w:marLeft w:val="0"/>
                      <w:marRight w:val="0"/>
                      <w:marTop w:val="0"/>
                      <w:marBottom w:val="0"/>
                      <w:divBdr>
                        <w:top w:val="none" w:sz="0" w:space="0" w:color="auto"/>
                        <w:left w:val="none" w:sz="0" w:space="0" w:color="auto"/>
                        <w:bottom w:val="none" w:sz="0" w:space="0" w:color="auto"/>
                        <w:right w:val="none" w:sz="0" w:space="0" w:color="auto"/>
                      </w:divBdr>
                    </w:div>
                    <w:div w:id="1674532786">
                      <w:marLeft w:val="0"/>
                      <w:marRight w:val="0"/>
                      <w:marTop w:val="0"/>
                      <w:marBottom w:val="0"/>
                      <w:divBdr>
                        <w:top w:val="none" w:sz="0" w:space="0" w:color="auto"/>
                        <w:left w:val="none" w:sz="0" w:space="0" w:color="auto"/>
                        <w:bottom w:val="none" w:sz="0" w:space="0" w:color="auto"/>
                        <w:right w:val="none" w:sz="0" w:space="0" w:color="auto"/>
                      </w:divBdr>
                    </w:div>
                  </w:divsChild>
                </w:div>
                <w:div w:id="1879662076">
                  <w:marLeft w:val="0"/>
                  <w:marRight w:val="0"/>
                  <w:marTop w:val="0"/>
                  <w:marBottom w:val="0"/>
                  <w:divBdr>
                    <w:top w:val="none" w:sz="0" w:space="0" w:color="auto"/>
                    <w:left w:val="none" w:sz="0" w:space="0" w:color="auto"/>
                    <w:bottom w:val="none" w:sz="0" w:space="0" w:color="auto"/>
                    <w:right w:val="none" w:sz="0" w:space="0" w:color="auto"/>
                  </w:divBdr>
                  <w:divsChild>
                    <w:div w:id="1021511163">
                      <w:marLeft w:val="0"/>
                      <w:marRight w:val="0"/>
                      <w:marTop w:val="0"/>
                      <w:marBottom w:val="0"/>
                      <w:divBdr>
                        <w:top w:val="none" w:sz="0" w:space="0" w:color="auto"/>
                        <w:left w:val="none" w:sz="0" w:space="0" w:color="auto"/>
                        <w:bottom w:val="none" w:sz="0" w:space="0" w:color="auto"/>
                        <w:right w:val="none" w:sz="0" w:space="0" w:color="auto"/>
                      </w:divBdr>
                    </w:div>
                  </w:divsChild>
                </w:div>
                <w:div w:id="1938321478">
                  <w:marLeft w:val="0"/>
                  <w:marRight w:val="0"/>
                  <w:marTop w:val="0"/>
                  <w:marBottom w:val="0"/>
                  <w:divBdr>
                    <w:top w:val="none" w:sz="0" w:space="0" w:color="auto"/>
                    <w:left w:val="none" w:sz="0" w:space="0" w:color="auto"/>
                    <w:bottom w:val="none" w:sz="0" w:space="0" w:color="auto"/>
                    <w:right w:val="none" w:sz="0" w:space="0" w:color="auto"/>
                  </w:divBdr>
                  <w:divsChild>
                    <w:div w:id="86662587">
                      <w:marLeft w:val="0"/>
                      <w:marRight w:val="0"/>
                      <w:marTop w:val="0"/>
                      <w:marBottom w:val="0"/>
                      <w:divBdr>
                        <w:top w:val="none" w:sz="0" w:space="0" w:color="auto"/>
                        <w:left w:val="none" w:sz="0" w:space="0" w:color="auto"/>
                        <w:bottom w:val="none" w:sz="0" w:space="0" w:color="auto"/>
                        <w:right w:val="none" w:sz="0" w:space="0" w:color="auto"/>
                      </w:divBdr>
                    </w:div>
                  </w:divsChild>
                </w:div>
                <w:div w:id="2060668125">
                  <w:marLeft w:val="0"/>
                  <w:marRight w:val="0"/>
                  <w:marTop w:val="0"/>
                  <w:marBottom w:val="0"/>
                  <w:divBdr>
                    <w:top w:val="none" w:sz="0" w:space="0" w:color="auto"/>
                    <w:left w:val="none" w:sz="0" w:space="0" w:color="auto"/>
                    <w:bottom w:val="none" w:sz="0" w:space="0" w:color="auto"/>
                    <w:right w:val="none" w:sz="0" w:space="0" w:color="auto"/>
                  </w:divBdr>
                  <w:divsChild>
                    <w:div w:id="334841028">
                      <w:marLeft w:val="0"/>
                      <w:marRight w:val="0"/>
                      <w:marTop w:val="0"/>
                      <w:marBottom w:val="0"/>
                      <w:divBdr>
                        <w:top w:val="none" w:sz="0" w:space="0" w:color="auto"/>
                        <w:left w:val="none" w:sz="0" w:space="0" w:color="auto"/>
                        <w:bottom w:val="none" w:sz="0" w:space="0" w:color="auto"/>
                        <w:right w:val="none" w:sz="0" w:space="0" w:color="auto"/>
                      </w:divBdr>
                    </w:div>
                    <w:div w:id="381295916">
                      <w:marLeft w:val="0"/>
                      <w:marRight w:val="0"/>
                      <w:marTop w:val="0"/>
                      <w:marBottom w:val="0"/>
                      <w:divBdr>
                        <w:top w:val="none" w:sz="0" w:space="0" w:color="auto"/>
                        <w:left w:val="none" w:sz="0" w:space="0" w:color="auto"/>
                        <w:bottom w:val="none" w:sz="0" w:space="0" w:color="auto"/>
                        <w:right w:val="none" w:sz="0" w:space="0" w:color="auto"/>
                      </w:divBdr>
                    </w:div>
                    <w:div w:id="412358979">
                      <w:marLeft w:val="0"/>
                      <w:marRight w:val="0"/>
                      <w:marTop w:val="0"/>
                      <w:marBottom w:val="0"/>
                      <w:divBdr>
                        <w:top w:val="none" w:sz="0" w:space="0" w:color="auto"/>
                        <w:left w:val="none" w:sz="0" w:space="0" w:color="auto"/>
                        <w:bottom w:val="none" w:sz="0" w:space="0" w:color="auto"/>
                        <w:right w:val="none" w:sz="0" w:space="0" w:color="auto"/>
                      </w:divBdr>
                    </w:div>
                    <w:div w:id="480194019">
                      <w:marLeft w:val="0"/>
                      <w:marRight w:val="0"/>
                      <w:marTop w:val="0"/>
                      <w:marBottom w:val="0"/>
                      <w:divBdr>
                        <w:top w:val="none" w:sz="0" w:space="0" w:color="auto"/>
                        <w:left w:val="none" w:sz="0" w:space="0" w:color="auto"/>
                        <w:bottom w:val="none" w:sz="0" w:space="0" w:color="auto"/>
                        <w:right w:val="none" w:sz="0" w:space="0" w:color="auto"/>
                      </w:divBdr>
                    </w:div>
                    <w:div w:id="671879979">
                      <w:marLeft w:val="0"/>
                      <w:marRight w:val="0"/>
                      <w:marTop w:val="0"/>
                      <w:marBottom w:val="0"/>
                      <w:divBdr>
                        <w:top w:val="none" w:sz="0" w:space="0" w:color="auto"/>
                        <w:left w:val="none" w:sz="0" w:space="0" w:color="auto"/>
                        <w:bottom w:val="none" w:sz="0" w:space="0" w:color="auto"/>
                        <w:right w:val="none" w:sz="0" w:space="0" w:color="auto"/>
                      </w:divBdr>
                    </w:div>
                    <w:div w:id="688071010">
                      <w:marLeft w:val="0"/>
                      <w:marRight w:val="0"/>
                      <w:marTop w:val="0"/>
                      <w:marBottom w:val="0"/>
                      <w:divBdr>
                        <w:top w:val="none" w:sz="0" w:space="0" w:color="auto"/>
                        <w:left w:val="none" w:sz="0" w:space="0" w:color="auto"/>
                        <w:bottom w:val="none" w:sz="0" w:space="0" w:color="auto"/>
                        <w:right w:val="none" w:sz="0" w:space="0" w:color="auto"/>
                      </w:divBdr>
                    </w:div>
                    <w:div w:id="707797915">
                      <w:marLeft w:val="0"/>
                      <w:marRight w:val="0"/>
                      <w:marTop w:val="0"/>
                      <w:marBottom w:val="0"/>
                      <w:divBdr>
                        <w:top w:val="none" w:sz="0" w:space="0" w:color="auto"/>
                        <w:left w:val="none" w:sz="0" w:space="0" w:color="auto"/>
                        <w:bottom w:val="none" w:sz="0" w:space="0" w:color="auto"/>
                        <w:right w:val="none" w:sz="0" w:space="0" w:color="auto"/>
                      </w:divBdr>
                    </w:div>
                    <w:div w:id="751436410">
                      <w:marLeft w:val="0"/>
                      <w:marRight w:val="0"/>
                      <w:marTop w:val="0"/>
                      <w:marBottom w:val="0"/>
                      <w:divBdr>
                        <w:top w:val="none" w:sz="0" w:space="0" w:color="auto"/>
                        <w:left w:val="none" w:sz="0" w:space="0" w:color="auto"/>
                        <w:bottom w:val="none" w:sz="0" w:space="0" w:color="auto"/>
                        <w:right w:val="none" w:sz="0" w:space="0" w:color="auto"/>
                      </w:divBdr>
                    </w:div>
                    <w:div w:id="939795000">
                      <w:marLeft w:val="0"/>
                      <w:marRight w:val="0"/>
                      <w:marTop w:val="0"/>
                      <w:marBottom w:val="0"/>
                      <w:divBdr>
                        <w:top w:val="none" w:sz="0" w:space="0" w:color="auto"/>
                        <w:left w:val="none" w:sz="0" w:space="0" w:color="auto"/>
                        <w:bottom w:val="none" w:sz="0" w:space="0" w:color="auto"/>
                        <w:right w:val="none" w:sz="0" w:space="0" w:color="auto"/>
                      </w:divBdr>
                    </w:div>
                    <w:div w:id="1043556411">
                      <w:marLeft w:val="0"/>
                      <w:marRight w:val="0"/>
                      <w:marTop w:val="0"/>
                      <w:marBottom w:val="0"/>
                      <w:divBdr>
                        <w:top w:val="none" w:sz="0" w:space="0" w:color="auto"/>
                        <w:left w:val="none" w:sz="0" w:space="0" w:color="auto"/>
                        <w:bottom w:val="none" w:sz="0" w:space="0" w:color="auto"/>
                        <w:right w:val="none" w:sz="0" w:space="0" w:color="auto"/>
                      </w:divBdr>
                    </w:div>
                    <w:div w:id="1259947680">
                      <w:marLeft w:val="0"/>
                      <w:marRight w:val="0"/>
                      <w:marTop w:val="0"/>
                      <w:marBottom w:val="0"/>
                      <w:divBdr>
                        <w:top w:val="none" w:sz="0" w:space="0" w:color="auto"/>
                        <w:left w:val="none" w:sz="0" w:space="0" w:color="auto"/>
                        <w:bottom w:val="none" w:sz="0" w:space="0" w:color="auto"/>
                        <w:right w:val="none" w:sz="0" w:space="0" w:color="auto"/>
                      </w:divBdr>
                    </w:div>
                    <w:div w:id="1285498103">
                      <w:marLeft w:val="0"/>
                      <w:marRight w:val="0"/>
                      <w:marTop w:val="0"/>
                      <w:marBottom w:val="0"/>
                      <w:divBdr>
                        <w:top w:val="none" w:sz="0" w:space="0" w:color="auto"/>
                        <w:left w:val="none" w:sz="0" w:space="0" w:color="auto"/>
                        <w:bottom w:val="none" w:sz="0" w:space="0" w:color="auto"/>
                        <w:right w:val="none" w:sz="0" w:space="0" w:color="auto"/>
                      </w:divBdr>
                    </w:div>
                    <w:div w:id="1473326901">
                      <w:marLeft w:val="0"/>
                      <w:marRight w:val="0"/>
                      <w:marTop w:val="0"/>
                      <w:marBottom w:val="0"/>
                      <w:divBdr>
                        <w:top w:val="none" w:sz="0" w:space="0" w:color="auto"/>
                        <w:left w:val="none" w:sz="0" w:space="0" w:color="auto"/>
                        <w:bottom w:val="none" w:sz="0" w:space="0" w:color="auto"/>
                        <w:right w:val="none" w:sz="0" w:space="0" w:color="auto"/>
                      </w:divBdr>
                    </w:div>
                    <w:div w:id="1591045571">
                      <w:marLeft w:val="0"/>
                      <w:marRight w:val="0"/>
                      <w:marTop w:val="0"/>
                      <w:marBottom w:val="0"/>
                      <w:divBdr>
                        <w:top w:val="none" w:sz="0" w:space="0" w:color="auto"/>
                        <w:left w:val="none" w:sz="0" w:space="0" w:color="auto"/>
                        <w:bottom w:val="none" w:sz="0" w:space="0" w:color="auto"/>
                        <w:right w:val="none" w:sz="0" w:space="0" w:color="auto"/>
                      </w:divBdr>
                    </w:div>
                    <w:div w:id="1644112973">
                      <w:marLeft w:val="0"/>
                      <w:marRight w:val="0"/>
                      <w:marTop w:val="0"/>
                      <w:marBottom w:val="0"/>
                      <w:divBdr>
                        <w:top w:val="none" w:sz="0" w:space="0" w:color="auto"/>
                        <w:left w:val="none" w:sz="0" w:space="0" w:color="auto"/>
                        <w:bottom w:val="none" w:sz="0" w:space="0" w:color="auto"/>
                        <w:right w:val="none" w:sz="0" w:space="0" w:color="auto"/>
                      </w:divBdr>
                    </w:div>
                    <w:div w:id="1738819520">
                      <w:marLeft w:val="0"/>
                      <w:marRight w:val="0"/>
                      <w:marTop w:val="0"/>
                      <w:marBottom w:val="0"/>
                      <w:divBdr>
                        <w:top w:val="none" w:sz="0" w:space="0" w:color="auto"/>
                        <w:left w:val="none" w:sz="0" w:space="0" w:color="auto"/>
                        <w:bottom w:val="none" w:sz="0" w:space="0" w:color="auto"/>
                        <w:right w:val="none" w:sz="0" w:space="0" w:color="auto"/>
                      </w:divBdr>
                    </w:div>
                    <w:div w:id="1795057972">
                      <w:marLeft w:val="0"/>
                      <w:marRight w:val="0"/>
                      <w:marTop w:val="0"/>
                      <w:marBottom w:val="0"/>
                      <w:divBdr>
                        <w:top w:val="none" w:sz="0" w:space="0" w:color="auto"/>
                        <w:left w:val="none" w:sz="0" w:space="0" w:color="auto"/>
                        <w:bottom w:val="none" w:sz="0" w:space="0" w:color="auto"/>
                        <w:right w:val="none" w:sz="0" w:space="0" w:color="auto"/>
                      </w:divBdr>
                    </w:div>
                    <w:div w:id="1980649707">
                      <w:marLeft w:val="0"/>
                      <w:marRight w:val="0"/>
                      <w:marTop w:val="0"/>
                      <w:marBottom w:val="0"/>
                      <w:divBdr>
                        <w:top w:val="none" w:sz="0" w:space="0" w:color="auto"/>
                        <w:left w:val="none" w:sz="0" w:space="0" w:color="auto"/>
                        <w:bottom w:val="none" w:sz="0" w:space="0" w:color="auto"/>
                        <w:right w:val="none" w:sz="0" w:space="0" w:color="auto"/>
                      </w:divBdr>
                    </w:div>
                    <w:div w:id="1985546451">
                      <w:marLeft w:val="0"/>
                      <w:marRight w:val="0"/>
                      <w:marTop w:val="0"/>
                      <w:marBottom w:val="0"/>
                      <w:divBdr>
                        <w:top w:val="none" w:sz="0" w:space="0" w:color="auto"/>
                        <w:left w:val="none" w:sz="0" w:space="0" w:color="auto"/>
                        <w:bottom w:val="none" w:sz="0" w:space="0" w:color="auto"/>
                        <w:right w:val="none" w:sz="0" w:space="0" w:color="auto"/>
                      </w:divBdr>
                    </w:div>
                  </w:divsChild>
                </w:div>
                <w:div w:id="2066296554">
                  <w:marLeft w:val="0"/>
                  <w:marRight w:val="0"/>
                  <w:marTop w:val="0"/>
                  <w:marBottom w:val="0"/>
                  <w:divBdr>
                    <w:top w:val="none" w:sz="0" w:space="0" w:color="auto"/>
                    <w:left w:val="none" w:sz="0" w:space="0" w:color="auto"/>
                    <w:bottom w:val="none" w:sz="0" w:space="0" w:color="auto"/>
                    <w:right w:val="none" w:sz="0" w:space="0" w:color="auto"/>
                  </w:divBdr>
                  <w:divsChild>
                    <w:div w:id="508452443">
                      <w:marLeft w:val="0"/>
                      <w:marRight w:val="0"/>
                      <w:marTop w:val="0"/>
                      <w:marBottom w:val="0"/>
                      <w:divBdr>
                        <w:top w:val="none" w:sz="0" w:space="0" w:color="auto"/>
                        <w:left w:val="none" w:sz="0" w:space="0" w:color="auto"/>
                        <w:bottom w:val="none" w:sz="0" w:space="0" w:color="auto"/>
                        <w:right w:val="none" w:sz="0" w:space="0" w:color="auto"/>
                      </w:divBdr>
                    </w:div>
                  </w:divsChild>
                </w:div>
                <w:div w:id="2098553846">
                  <w:marLeft w:val="0"/>
                  <w:marRight w:val="0"/>
                  <w:marTop w:val="0"/>
                  <w:marBottom w:val="0"/>
                  <w:divBdr>
                    <w:top w:val="none" w:sz="0" w:space="0" w:color="auto"/>
                    <w:left w:val="none" w:sz="0" w:space="0" w:color="auto"/>
                    <w:bottom w:val="none" w:sz="0" w:space="0" w:color="auto"/>
                    <w:right w:val="none" w:sz="0" w:space="0" w:color="auto"/>
                  </w:divBdr>
                  <w:divsChild>
                    <w:div w:id="915241222">
                      <w:marLeft w:val="0"/>
                      <w:marRight w:val="0"/>
                      <w:marTop w:val="0"/>
                      <w:marBottom w:val="0"/>
                      <w:divBdr>
                        <w:top w:val="none" w:sz="0" w:space="0" w:color="auto"/>
                        <w:left w:val="none" w:sz="0" w:space="0" w:color="auto"/>
                        <w:bottom w:val="none" w:sz="0" w:space="0" w:color="auto"/>
                        <w:right w:val="none" w:sz="0" w:space="0" w:color="auto"/>
                      </w:divBdr>
                    </w:div>
                    <w:div w:id="1652517630">
                      <w:marLeft w:val="0"/>
                      <w:marRight w:val="0"/>
                      <w:marTop w:val="0"/>
                      <w:marBottom w:val="0"/>
                      <w:divBdr>
                        <w:top w:val="none" w:sz="0" w:space="0" w:color="auto"/>
                        <w:left w:val="none" w:sz="0" w:space="0" w:color="auto"/>
                        <w:bottom w:val="none" w:sz="0" w:space="0" w:color="auto"/>
                        <w:right w:val="none" w:sz="0" w:space="0" w:color="auto"/>
                      </w:divBdr>
                    </w:div>
                  </w:divsChild>
                </w:div>
                <w:div w:id="2100908412">
                  <w:marLeft w:val="0"/>
                  <w:marRight w:val="0"/>
                  <w:marTop w:val="0"/>
                  <w:marBottom w:val="0"/>
                  <w:divBdr>
                    <w:top w:val="none" w:sz="0" w:space="0" w:color="auto"/>
                    <w:left w:val="none" w:sz="0" w:space="0" w:color="auto"/>
                    <w:bottom w:val="none" w:sz="0" w:space="0" w:color="auto"/>
                    <w:right w:val="none" w:sz="0" w:space="0" w:color="auto"/>
                  </w:divBdr>
                  <w:divsChild>
                    <w:div w:id="870217579">
                      <w:marLeft w:val="0"/>
                      <w:marRight w:val="0"/>
                      <w:marTop w:val="0"/>
                      <w:marBottom w:val="0"/>
                      <w:divBdr>
                        <w:top w:val="none" w:sz="0" w:space="0" w:color="auto"/>
                        <w:left w:val="none" w:sz="0" w:space="0" w:color="auto"/>
                        <w:bottom w:val="none" w:sz="0" w:space="0" w:color="auto"/>
                        <w:right w:val="none" w:sz="0" w:space="0" w:color="auto"/>
                      </w:divBdr>
                    </w:div>
                    <w:div w:id="967128045">
                      <w:marLeft w:val="0"/>
                      <w:marRight w:val="0"/>
                      <w:marTop w:val="0"/>
                      <w:marBottom w:val="0"/>
                      <w:divBdr>
                        <w:top w:val="none" w:sz="0" w:space="0" w:color="auto"/>
                        <w:left w:val="none" w:sz="0" w:space="0" w:color="auto"/>
                        <w:bottom w:val="none" w:sz="0" w:space="0" w:color="auto"/>
                        <w:right w:val="none" w:sz="0" w:space="0" w:color="auto"/>
                      </w:divBdr>
                    </w:div>
                  </w:divsChild>
                </w:div>
                <w:div w:id="2119987777">
                  <w:marLeft w:val="0"/>
                  <w:marRight w:val="0"/>
                  <w:marTop w:val="0"/>
                  <w:marBottom w:val="0"/>
                  <w:divBdr>
                    <w:top w:val="none" w:sz="0" w:space="0" w:color="auto"/>
                    <w:left w:val="none" w:sz="0" w:space="0" w:color="auto"/>
                    <w:bottom w:val="none" w:sz="0" w:space="0" w:color="auto"/>
                    <w:right w:val="none" w:sz="0" w:space="0" w:color="auto"/>
                  </w:divBdr>
                  <w:divsChild>
                    <w:div w:id="56785581">
                      <w:marLeft w:val="0"/>
                      <w:marRight w:val="0"/>
                      <w:marTop w:val="0"/>
                      <w:marBottom w:val="0"/>
                      <w:divBdr>
                        <w:top w:val="none" w:sz="0" w:space="0" w:color="auto"/>
                        <w:left w:val="none" w:sz="0" w:space="0" w:color="auto"/>
                        <w:bottom w:val="none" w:sz="0" w:space="0" w:color="auto"/>
                        <w:right w:val="none" w:sz="0" w:space="0" w:color="auto"/>
                      </w:divBdr>
                    </w:div>
                    <w:div w:id="14310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6278">
          <w:marLeft w:val="0"/>
          <w:marRight w:val="0"/>
          <w:marTop w:val="0"/>
          <w:marBottom w:val="0"/>
          <w:divBdr>
            <w:top w:val="none" w:sz="0" w:space="0" w:color="auto"/>
            <w:left w:val="none" w:sz="0" w:space="0" w:color="auto"/>
            <w:bottom w:val="none" w:sz="0" w:space="0" w:color="auto"/>
            <w:right w:val="none" w:sz="0" w:space="0" w:color="auto"/>
          </w:divBdr>
        </w:div>
        <w:div w:id="828986128">
          <w:marLeft w:val="0"/>
          <w:marRight w:val="0"/>
          <w:marTop w:val="0"/>
          <w:marBottom w:val="0"/>
          <w:divBdr>
            <w:top w:val="none" w:sz="0" w:space="0" w:color="auto"/>
            <w:left w:val="none" w:sz="0" w:space="0" w:color="auto"/>
            <w:bottom w:val="none" w:sz="0" w:space="0" w:color="auto"/>
            <w:right w:val="none" w:sz="0" w:space="0" w:color="auto"/>
          </w:divBdr>
        </w:div>
        <w:div w:id="845705702">
          <w:marLeft w:val="0"/>
          <w:marRight w:val="0"/>
          <w:marTop w:val="0"/>
          <w:marBottom w:val="0"/>
          <w:divBdr>
            <w:top w:val="none" w:sz="0" w:space="0" w:color="auto"/>
            <w:left w:val="none" w:sz="0" w:space="0" w:color="auto"/>
            <w:bottom w:val="none" w:sz="0" w:space="0" w:color="auto"/>
            <w:right w:val="none" w:sz="0" w:space="0" w:color="auto"/>
          </w:divBdr>
        </w:div>
        <w:div w:id="848720692">
          <w:marLeft w:val="0"/>
          <w:marRight w:val="0"/>
          <w:marTop w:val="0"/>
          <w:marBottom w:val="0"/>
          <w:divBdr>
            <w:top w:val="none" w:sz="0" w:space="0" w:color="auto"/>
            <w:left w:val="none" w:sz="0" w:space="0" w:color="auto"/>
            <w:bottom w:val="none" w:sz="0" w:space="0" w:color="auto"/>
            <w:right w:val="none" w:sz="0" w:space="0" w:color="auto"/>
          </w:divBdr>
        </w:div>
        <w:div w:id="851139123">
          <w:marLeft w:val="0"/>
          <w:marRight w:val="0"/>
          <w:marTop w:val="0"/>
          <w:marBottom w:val="0"/>
          <w:divBdr>
            <w:top w:val="none" w:sz="0" w:space="0" w:color="auto"/>
            <w:left w:val="none" w:sz="0" w:space="0" w:color="auto"/>
            <w:bottom w:val="none" w:sz="0" w:space="0" w:color="auto"/>
            <w:right w:val="none" w:sz="0" w:space="0" w:color="auto"/>
          </w:divBdr>
        </w:div>
        <w:div w:id="857041989">
          <w:marLeft w:val="0"/>
          <w:marRight w:val="0"/>
          <w:marTop w:val="0"/>
          <w:marBottom w:val="0"/>
          <w:divBdr>
            <w:top w:val="none" w:sz="0" w:space="0" w:color="auto"/>
            <w:left w:val="none" w:sz="0" w:space="0" w:color="auto"/>
            <w:bottom w:val="none" w:sz="0" w:space="0" w:color="auto"/>
            <w:right w:val="none" w:sz="0" w:space="0" w:color="auto"/>
          </w:divBdr>
        </w:div>
        <w:div w:id="866328872">
          <w:marLeft w:val="0"/>
          <w:marRight w:val="0"/>
          <w:marTop w:val="0"/>
          <w:marBottom w:val="0"/>
          <w:divBdr>
            <w:top w:val="none" w:sz="0" w:space="0" w:color="auto"/>
            <w:left w:val="none" w:sz="0" w:space="0" w:color="auto"/>
            <w:bottom w:val="none" w:sz="0" w:space="0" w:color="auto"/>
            <w:right w:val="none" w:sz="0" w:space="0" w:color="auto"/>
          </w:divBdr>
        </w:div>
        <w:div w:id="881788482">
          <w:marLeft w:val="0"/>
          <w:marRight w:val="0"/>
          <w:marTop w:val="0"/>
          <w:marBottom w:val="0"/>
          <w:divBdr>
            <w:top w:val="none" w:sz="0" w:space="0" w:color="auto"/>
            <w:left w:val="none" w:sz="0" w:space="0" w:color="auto"/>
            <w:bottom w:val="none" w:sz="0" w:space="0" w:color="auto"/>
            <w:right w:val="none" w:sz="0" w:space="0" w:color="auto"/>
          </w:divBdr>
        </w:div>
        <w:div w:id="891817371">
          <w:marLeft w:val="0"/>
          <w:marRight w:val="0"/>
          <w:marTop w:val="0"/>
          <w:marBottom w:val="0"/>
          <w:divBdr>
            <w:top w:val="none" w:sz="0" w:space="0" w:color="auto"/>
            <w:left w:val="none" w:sz="0" w:space="0" w:color="auto"/>
            <w:bottom w:val="none" w:sz="0" w:space="0" w:color="auto"/>
            <w:right w:val="none" w:sz="0" w:space="0" w:color="auto"/>
          </w:divBdr>
        </w:div>
        <w:div w:id="923683983">
          <w:marLeft w:val="0"/>
          <w:marRight w:val="0"/>
          <w:marTop w:val="0"/>
          <w:marBottom w:val="0"/>
          <w:divBdr>
            <w:top w:val="none" w:sz="0" w:space="0" w:color="auto"/>
            <w:left w:val="none" w:sz="0" w:space="0" w:color="auto"/>
            <w:bottom w:val="none" w:sz="0" w:space="0" w:color="auto"/>
            <w:right w:val="none" w:sz="0" w:space="0" w:color="auto"/>
          </w:divBdr>
        </w:div>
        <w:div w:id="924995320">
          <w:marLeft w:val="0"/>
          <w:marRight w:val="0"/>
          <w:marTop w:val="0"/>
          <w:marBottom w:val="0"/>
          <w:divBdr>
            <w:top w:val="none" w:sz="0" w:space="0" w:color="auto"/>
            <w:left w:val="none" w:sz="0" w:space="0" w:color="auto"/>
            <w:bottom w:val="none" w:sz="0" w:space="0" w:color="auto"/>
            <w:right w:val="none" w:sz="0" w:space="0" w:color="auto"/>
          </w:divBdr>
        </w:div>
        <w:div w:id="933249418">
          <w:marLeft w:val="0"/>
          <w:marRight w:val="0"/>
          <w:marTop w:val="0"/>
          <w:marBottom w:val="0"/>
          <w:divBdr>
            <w:top w:val="none" w:sz="0" w:space="0" w:color="auto"/>
            <w:left w:val="none" w:sz="0" w:space="0" w:color="auto"/>
            <w:bottom w:val="none" w:sz="0" w:space="0" w:color="auto"/>
            <w:right w:val="none" w:sz="0" w:space="0" w:color="auto"/>
          </w:divBdr>
        </w:div>
        <w:div w:id="951282213">
          <w:marLeft w:val="0"/>
          <w:marRight w:val="0"/>
          <w:marTop w:val="0"/>
          <w:marBottom w:val="0"/>
          <w:divBdr>
            <w:top w:val="none" w:sz="0" w:space="0" w:color="auto"/>
            <w:left w:val="none" w:sz="0" w:space="0" w:color="auto"/>
            <w:bottom w:val="none" w:sz="0" w:space="0" w:color="auto"/>
            <w:right w:val="none" w:sz="0" w:space="0" w:color="auto"/>
          </w:divBdr>
        </w:div>
        <w:div w:id="970283044">
          <w:marLeft w:val="0"/>
          <w:marRight w:val="0"/>
          <w:marTop w:val="0"/>
          <w:marBottom w:val="0"/>
          <w:divBdr>
            <w:top w:val="none" w:sz="0" w:space="0" w:color="auto"/>
            <w:left w:val="none" w:sz="0" w:space="0" w:color="auto"/>
            <w:bottom w:val="none" w:sz="0" w:space="0" w:color="auto"/>
            <w:right w:val="none" w:sz="0" w:space="0" w:color="auto"/>
          </w:divBdr>
        </w:div>
        <w:div w:id="972751722">
          <w:marLeft w:val="0"/>
          <w:marRight w:val="0"/>
          <w:marTop w:val="0"/>
          <w:marBottom w:val="0"/>
          <w:divBdr>
            <w:top w:val="none" w:sz="0" w:space="0" w:color="auto"/>
            <w:left w:val="none" w:sz="0" w:space="0" w:color="auto"/>
            <w:bottom w:val="none" w:sz="0" w:space="0" w:color="auto"/>
            <w:right w:val="none" w:sz="0" w:space="0" w:color="auto"/>
          </w:divBdr>
        </w:div>
        <w:div w:id="1004894600">
          <w:marLeft w:val="0"/>
          <w:marRight w:val="0"/>
          <w:marTop w:val="0"/>
          <w:marBottom w:val="0"/>
          <w:divBdr>
            <w:top w:val="none" w:sz="0" w:space="0" w:color="auto"/>
            <w:left w:val="none" w:sz="0" w:space="0" w:color="auto"/>
            <w:bottom w:val="none" w:sz="0" w:space="0" w:color="auto"/>
            <w:right w:val="none" w:sz="0" w:space="0" w:color="auto"/>
          </w:divBdr>
        </w:div>
        <w:div w:id="1012798987">
          <w:marLeft w:val="0"/>
          <w:marRight w:val="0"/>
          <w:marTop w:val="0"/>
          <w:marBottom w:val="0"/>
          <w:divBdr>
            <w:top w:val="none" w:sz="0" w:space="0" w:color="auto"/>
            <w:left w:val="none" w:sz="0" w:space="0" w:color="auto"/>
            <w:bottom w:val="none" w:sz="0" w:space="0" w:color="auto"/>
            <w:right w:val="none" w:sz="0" w:space="0" w:color="auto"/>
          </w:divBdr>
        </w:div>
        <w:div w:id="1052004059">
          <w:marLeft w:val="0"/>
          <w:marRight w:val="0"/>
          <w:marTop w:val="0"/>
          <w:marBottom w:val="0"/>
          <w:divBdr>
            <w:top w:val="none" w:sz="0" w:space="0" w:color="auto"/>
            <w:left w:val="none" w:sz="0" w:space="0" w:color="auto"/>
            <w:bottom w:val="none" w:sz="0" w:space="0" w:color="auto"/>
            <w:right w:val="none" w:sz="0" w:space="0" w:color="auto"/>
          </w:divBdr>
        </w:div>
        <w:div w:id="1084492586">
          <w:marLeft w:val="0"/>
          <w:marRight w:val="0"/>
          <w:marTop w:val="0"/>
          <w:marBottom w:val="0"/>
          <w:divBdr>
            <w:top w:val="none" w:sz="0" w:space="0" w:color="auto"/>
            <w:left w:val="none" w:sz="0" w:space="0" w:color="auto"/>
            <w:bottom w:val="none" w:sz="0" w:space="0" w:color="auto"/>
            <w:right w:val="none" w:sz="0" w:space="0" w:color="auto"/>
          </w:divBdr>
        </w:div>
        <w:div w:id="1092973712">
          <w:marLeft w:val="0"/>
          <w:marRight w:val="0"/>
          <w:marTop w:val="0"/>
          <w:marBottom w:val="0"/>
          <w:divBdr>
            <w:top w:val="none" w:sz="0" w:space="0" w:color="auto"/>
            <w:left w:val="none" w:sz="0" w:space="0" w:color="auto"/>
            <w:bottom w:val="none" w:sz="0" w:space="0" w:color="auto"/>
            <w:right w:val="none" w:sz="0" w:space="0" w:color="auto"/>
          </w:divBdr>
        </w:div>
        <w:div w:id="1110247721">
          <w:marLeft w:val="0"/>
          <w:marRight w:val="0"/>
          <w:marTop w:val="0"/>
          <w:marBottom w:val="0"/>
          <w:divBdr>
            <w:top w:val="none" w:sz="0" w:space="0" w:color="auto"/>
            <w:left w:val="none" w:sz="0" w:space="0" w:color="auto"/>
            <w:bottom w:val="none" w:sz="0" w:space="0" w:color="auto"/>
            <w:right w:val="none" w:sz="0" w:space="0" w:color="auto"/>
          </w:divBdr>
        </w:div>
        <w:div w:id="1122000161">
          <w:marLeft w:val="0"/>
          <w:marRight w:val="0"/>
          <w:marTop w:val="0"/>
          <w:marBottom w:val="0"/>
          <w:divBdr>
            <w:top w:val="none" w:sz="0" w:space="0" w:color="auto"/>
            <w:left w:val="none" w:sz="0" w:space="0" w:color="auto"/>
            <w:bottom w:val="none" w:sz="0" w:space="0" w:color="auto"/>
            <w:right w:val="none" w:sz="0" w:space="0" w:color="auto"/>
          </w:divBdr>
        </w:div>
        <w:div w:id="1187325487">
          <w:marLeft w:val="0"/>
          <w:marRight w:val="0"/>
          <w:marTop w:val="0"/>
          <w:marBottom w:val="0"/>
          <w:divBdr>
            <w:top w:val="none" w:sz="0" w:space="0" w:color="auto"/>
            <w:left w:val="none" w:sz="0" w:space="0" w:color="auto"/>
            <w:bottom w:val="none" w:sz="0" w:space="0" w:color="auto"/>
            <w:right w:val="none" w:sz="0" w:space="0" w:color="auto"/>
          </w:divBdr>
        </w:div>
        <w:div w:id="1188370818">
          <w:marLeft w:val="0"/>
          <w:marRight w:val="0"/>
          <w:marTop w:val="0"/>
          <w:marBottom w:val="0"/>
          <w:divBdr>
            <w:top w:val="none" w:sz="0" w:space="0" w:color="auto"/>
            <w:left w:val="none" w:sz="0" w:space="0" w:color="auto"/>
            <w:bottom w:val="none" w:sz="0" w:space="0" w:color="auto"/>
            <w:right w:val="none" w:sz="0" w:space="0" w:color="auto"/>
          </w:divBdr>
        </w:div>
        <w:div w:id="1188720550">
          <w:marLeft w:val="0"/>
          <w:marRight w:val="0"/>
          <w:marTop w:val="0"/>
          <w:marBottom w:val="0"/>
          <w:divBdr>
            <w:top w:val="none" w:sz="0" w:space="0" w:color="auto"/>
            <w:left w:val="none" w:sz="0" w:space="0" w:color="auto"/>
            <w:bottom w:val="none" w:sz="0" w:space="0" w:color="auto"/>
            <w:right w:val="none" w:sz="0" w:space="0" w:color="auto"/>
          </w:divBdr>
        </w:div>
        <w:div w:id="1190610114">
          <w:marLeft w:val="0"/>
          <w:marRight w:val="0"/>
          <w:marTop w:val="0"/>
          <w:marBottom w:val="0"/>
          <w:divBdr>
            <w:top w:val="none" w:sz="0" w:space="0" w:color="auto"/>
            <w:left w:val="none" w:sz="0" w:space="0" w:color="auto"/>
            <w:bottom w:val="none" w:sz="0" w:space="0" w:color="auto"/>
            <w:right w:val="none" w:sz="0" w:space="0" w:color="auto"/>
          </w:divBdr>
        </w:div>
        <w:div w:id="1251962023">
          <w:marLeft w:val="0"/>
          <w:marRight w:val="0"/>
          <w:marTop w:val="0"/>
          <w:marBottom w:val="0"/>
          <w:divBdr>
            <w:top w:val="none" w:sz="0" w:space="0" w:color="auto"/>
            <w:left w:val="none" w:sz="0" w:space="0" w:color="auto"/>
            <w:bottom w:val="none" w:sz="0" w:space="0" w:color="auto"/>
            <w:right w:val="none" w:sz="0" w:space="0" w:color="auto"/>
          </w:divBdr>
        </w:div>
        <w:div w:id="1281494529">
          <w:marLeft w:val="0"/>
          <w:marRight w:val="0"/>
          <w:marTop w:val="0"/>
          <w:marBottom w:val="0"/>
          <w:divBdr>
            <w:top w:val="none" w:sz="0" w:space="0" w:color="auto"/>
            <w:left w:val="none" w:sz="0" w:space="0" w:color="auto"/>
            <w:bottom w:val="none" w:sz="0" w:space="0" w:color="auto"/>
            <w:right w:val="none" w:sz="0" w:space="0" w:color="auto"/>
          </w:divBdr>
        </w:div>
        <w:div w:id="1318724138">
          <w:marLeft w:val="0"/>
          <w:marRight w:val="0"/>
          <w:marTop w:val="0"/>
          <w:marBottom w:val="0"/>
          <w:divBdr>
            <w:top w:val="none" w:sz="0" w:space="0" w:color="auto"/>
            <w:left w:val="none" w:sz="0" w:space="0" w:color="auto"/>
            <w:bottom w:val="none" w:sz="0" w:space="0" w:color="auto"/>
            <w:right w:val="none" w:sz="0" w:space="0" w:color="auto"/>
          </w:divBdr>
        </w:div>
        <w:div w:id="1424186713">
          <w:marLeft w:val="0"/>
          <w:marRight w:val="0"/>
          <w:marTop w:val="0"/>
          <w:marBottom w:val="0"/>
          <w:divBdr>
            <w:top w:val="none" w:sz="0" w:space="0" w:color="auto"/>
            <w:left w:val="none" w:sz="0" w:space="0" w:color="auto"/>
            <w:bottom w:val="none" w:sz="0" w:space="0" w:color="auto"/>
            <w:right w:val="none" w:sz="0" w:space="0" w:color="auto"/>
          </w:divBdr>
        </w:div>
        <w:div w:id="1439524045">
          <w:marLeft w:val="0"/>
          <w:marRight w:val="0"/>
          <w:marTop w:val="0"/>
          <w:marBottom w:val="0"/>
          <w:divBdr>
            <w:top w:val="none" w:sz="0" w:space="0" w:color="auto"/>
            <w:left w:val="none" w:sz="0" w:space="0" w:color="auto"/>
            <w:bottom w:val="none" w:sz="0" w:space="0" w:color="auto"/>
            <w:right w:val="none" w:sz="0" w:space="0" w:color="auto"/>
          </w:divBdr>
        </w:div>
        <w:div w:id="1441989498">
          <w:marLeft w:val="0"/>
          <w:marRight w:val="0"/>
          <w:marTop w:val="0"/>
          <w:marBottom w:val="0"/>
          <w:divBdr>
            <w:top w:val="none" w:sz="0" w:space="0" w:color="auto"/>
            <w:left w:val="none" w:sz="0" w:space="0" w:color="auto"/>
            <w:bottom w:val="none" w:sz="0" w:space="0" w:color="auto"/>
            <w:right w:val="none" w:sz="0" w:space="0" w:color="auto"/>
          </w:divBdr>
        </w:div>
        <w:div w:id="1463116556">
          <w:marLeft w:val="0"/>
          <w:marRight w:val="0"/>
          <w:marTop w:val="0"/>
          <w:marBottom w:val="0"/>
          <w:divBdr>
            <w:top w:val="none" w:sz="0" w:space="0" w:color="auto"/>
            <w:left w:val="none" w:sz="0" w:space="0" w:color="auto"/>
            <w:bottom w:val="none" w:sz="0" w:space="0" w:color="auto"/>
            <w:right w:val="none" w:sz="0" w:space="0" w:color="auto"/>
          </w:divBdr>
        </w:div>
        <w:div w:id="1484539696">
          <w:marLeft w:val="0"/>
          <w:marRight w:val="0"/>
          <w:marTop w:val="0"/>
          <w:marBottom w:val="0"/>
          <w:divBdr>
            <w:top w:val="none" w:sz="0" w:space="0" w:color="auto"/>
            <w:left w:val="none" w:sz="0" w:space="0" w:color="auto"/>
            <w:bottom w:val="none" w:sz="0" w:space="0" w:color="auto"/>
            <w:right w:val="none" w:sz="0" w:space="0" w:color="auto"/>
          </w:divBdr>
        </w:div>
        <w:div w:id="1489403324">
          <w:marLeft w:val="0"/>
          <w:marRight w:val="0"/>
          <w:marTop w:val="0"/>
          <w:marBottom w:val="0"/>
          <w:divBdr>
            <w:top w:val="none" w:sz="0" w:space="0" w:color="auto"/>
            <w:left w:val="none" w:sz="0" w:space="0" w:color="auto"/>
            <w:bottom w:val="none" w:sz="0" w:space="0" w:color="auto"/>
            <w:right w:val="none" w:sz="0" w:space="0" w:color="auto"/>
          </w:divBdr>
        </w:div>
        <w:div w:id="1498577195">
          <w:marLeft w:val="0"/>
          <w:marRight w:val="0"/>
          <w:marTop w:val="0"/>
          <w:marBottom w:val="0"/>
          <w:divBdr>
            <w:top w:val="none" w:sz="0" w:space="0" w:color="auto"/>
            <w:left w:val="none" w:sz="0" w:space="0" w:color="auto"/>
            <w:bottom w:val="none" w:sz="0" w:space="0" w:color="auto"/>
            <w:right w:val="none" w:sz="0" w:space="0" w:color="auto"/>
          </w:divBdr>
        </w:div>
        <w:div w:id="1515456904">
          <w:marLeft w:val="0"/>
          <w:marRight w:val="0"/>
          <w:marTop w:val="0"/>
          <w:marBottom w:val="0"/>
          <w:divBdr>
            <w:top w:val="none" w:sz="0" w:space="0" w:color="auto"/>
            <w:left w:val="none" w:sz="0" w:space="0" w:color="auto"/>
            <w:bottom w:val="none" w:sz="0" w:space="0" w:color="auto"/>
            <w:right w:val="none" w:sz="0" w:space="0" w:color="auto"/>
          </w:divBdr>
        </w:div>
        <w:div w:id="1519464367">
          <w:marLeft w:val="0"/>
          <w:marRight w:val="0"/>
          <w:marTop w:val="0"/>
          <w:marBottom w:val="0"/>
          <w:divBdr>
            <w:top w:val="none" w:sz="0" w:space="0" w:color="auto"/>
            <w:left w:val="none" w:sz="0" w:space="0" w:color="auto"/>
            <w:bottom w:val="none" w:sz="0" w:space="0" w:color="auto"/>
            <w:right w:val="none" w:sz="0" w:space="0" w:color="auto"/>
          </w:divBdr>
        </w:div>
        <w:div w:id="1522665319">
          <w:marLeft w:val="0"/>
          <w:marRight w:val="0"/>
          <w:marTop w:val="0"/>
          <w:marBottom w:val="0"/>
          <w:divBdr>
            <w:top w:val="none" w:sz="0" w:space="0" w:color="auto"/>
            <w:left w:val="none" w:sz="0" w:space="0" w:color="auto"/>
            <w:bottom w:val="none" w:sz="0" w:space="0" w:color="auto"/>
            <w:right w:val="none" w:sz="0" w:space="0" w:color="auto"/>
          </w:divBdr>
        </w:div>
        <w:div w:id="1522860487">
          <w:marLeft w:val="0"/>
          <w:marRight w:val="0"/>
          <w:marTop w:val="0"/>
          <w:marBottom w:val="0"/>
          <w:divBdr>
            <w:top w:val="none" w:sz="0" w:space="0" w:color="auto"/>
            <w:left w:val="none" w:sz="0" w:space="0" w:color="auto"/>
            <w:bottom w:val="none" w:sz="0" w:space="0" w:color="auto"/>
            <w:right w:val="none" w:sz="0" w:space="0" w:color="auto"/>
          </w:divBdr>
        </w:div>
        <w:div w:id="1532568619">
          <w:marLeft w:val="0"/>
          <w:marRight w:val="0"/>
          <w:marTop w:val="0"/>
          <w:marBottom w:val="0"/>
          <w:divBdr>
            <w:top w:val="none" w:sz="0" w:space="0" w:color="auto"/>
            <w:left w:val="none" w:sz="0" w:space="0" w:color="auto"/>
            <w:bottom w:val="none" w:sz="0" w:space="0" w:color="auto"/>
            <w:right w:val="none" w:sz="0" w:space="0" w:color="auto"/>
          </w:divBdr>
        </w:div>
        <w:div w:id="1539509068">
          <w:marLeft w:val="0"/>
          <w:marRight w:val="0"/>
          <w:marTop w:val="0"/>
          <w:marBottom w:val="0"/>
          <w:divBdr>
            <w:top w:val="none" w:sz="0" w:space="0" w:color="auto"/>
            <w:left w:val="none" w:sz="0" w:space="0" w:color="auto"/>
            <w:bottom w:val="none" w:sz="0" w:space="0" w:color="auto"/>
            <w:right w:val="none" w:sz="0" w:space="0" w:color="auto"/>
          </w:divBdr>
        </w:div>
        <w:div w:id="1563709304">
          <w:marLeft w:val="0"/>
          <w:marRight w:val="0"/>
          <w:marTop w:val="0"/>
          <w:marBottom w:val="0"/>
          <w:divBdr>
            <w:top w:val="none" w:sz="0" w:space="0" w:color="auto"/>
            <w:left w:val="none" w:sz="0" w:space="0" w:color="auto"/>
            <w:bottom w:val="none" w:sz="0" w:space="0" w:color="auto"/>
            <w:right w:val="none" w:sz="0" w:space="0" w:color="auto"/>
          </w:divBdr>
        </w:div>
        <w:div w:id="1593705648">
          <w:marLeft w:val="0"/>
          <w:marRight w:val="0"/>
          <w:marTop w:val="0"/>
          <w:marBottom w:val="0"/>
          <w:divBdr>
            <w:top w:val="none" w:sz="0" w:space="0" w:color="auto"/>
            <w:left w:val="none" w:sz="0" w:space="0" w:color="auto"/>
            <w:bottom w:val="none" w:sz="0" w:space="0" w:color="auto"/>
            <w:right w:val="none" w:sz="0" w:space="0" w:color="auto"/>
          </w:divBdr>
        </w:div>
        <w:div w:id="1594045855">
          <w:marLeft w:val="0"/>
          <w:marRight w:val="0"/>
          <w:marTop w:val="0"/>
          <w:marBottom w:val="0"/>
          <w:divBdr>
            <w:top w:val="none" w:sz="0" w:space="0" w:color="auto"/>
            <w:left w:val="none" w:sz="0" w:space="0" w:color="auto"/>
            <w:bottom w:val="none" w:sz="0" w:space="0" w:color="auto"/>
            <w:right w:val="none" w:sz="0" w:space="0" w:color="auto"/>
          </w:divBdr>
        </w:div>
        <w:div w:id="1616212418">
          <w:marLeft w:val="0"/>
          <w:marRight w:val="0"/>
          <w:marTop w:val="0"/>
          <w:marBottom w:val="0"/>
          <w:divBdr>
            <w:top w:val="none" w:sz="0" w:space="0" w:color="auto"/>
            <w:left w:val="none" w:sz="0" w:space="0" w:color="auto"/>
            <w:bottom w:val="none" w:sz="0" w:space="0" w:color="auto"/>
            <w:right w:val="none" w:sz="0" w:space="0" w:color="auto"/>
          </w:divBdr>
        </w:div>
        <w:div w:id="1616717989">
          <w:marLeft w:val="0"/>
          <w:marRight w:val="0"/>
          <w:marTop w:val="0"/>
          <w:marBottom w:val="0"/>
          <w:divBdr>
            <w:top w:val="none" w:sz="0" w:space="0" w:color="auto"/>
            <w:left w:val="none" w:sz="0" w:space="0" w:color="auto"/>
            <w:bottom w:val="none" w:sz="0" w:space="0" w:color="auto"/>
            <w:right w:val="none" w:sz="0" w:space="0" w:color="auto"/>
          </w:divBdr>
        </w:div>
        <w:div w:id="1617979257">
          <w:marLeft w:val="0"/>
          <w:marRight w:val="0"/>
          <w:marTop w:val="0"/>
          <w:marBottom w:val="0"/>
          <w:divBdr>
            <w:top w:val="none" w:sz="0" w:space="0" w:color="auto"/>
            <w:left w:val="none" w:sz="0" w:space="0" w:color="auto"/>
            <w:bottom w:val="none" w:sz="0" w:space="0" w:color="auto"/>
            <w:right w:val="none" w:sz="0" w:space="0" w:color="auto"/>
          </w:divBdr>
        </w:div>
        <w:div w:id="1636716545">
          <w:marLeft w:val="0"/>
          <w:marRight w:val="0"/>
          <w:marTop w:val="0"/>
          <w:marBottom w:val="0"/>
          <w:divBdr>
            <w:top w:val="none" w:sz="0" w:space="0" w:color="auto"/>
            <w:left w:val="none" w:sz="0" w:space="0" w:color="auto"/>
            <w:bottom w:val="none" w:sz="0" w:space="0" w:color="auto"/>
            <w:right w:val="none" w:sz="0" w:space="0" w:color="auto"/>
          </w:divBdr>
        </w:div>
        <w:div w:id="1684238538">
          <w:marLeft w:val="0"/>
          <w:marRight w:val="0"/>
          <w:marTop w:val="0"/>
          <w:marBottom w:val="0"/>
          <w:divBdr>
            <w:top w:val="none" w:sz="0" w:space="0" w:color="auto"/>
            <w:left w:val="none" w:sz="0" w:space="0" w:color="auto"/>
            <w:bottom w:val="none" w:sz="0" w:space="0" w:color="auto"/>
            <w:right w:val="none" w:sz="0" w:space="0" w:color="auto"/>
          </w:divBdr>
        </w:div>
        <w:div w:id="1722633410">
          <w:marLeft w:val="0"/>
          <w:marRight w:val="0"/>
          <w:marTop w:val="0"/>
          <w:marBottom w:val="0"/>
          <w:divBdr>
            <w:top w:val="none" w:sz="0" w:space="0" w:color="auto"/>
            <w:left w:val="none" w:sz="0" w:space="0" w:color="auto"/>
            <w:bottom w:val="none" w:sz="0" w:space="0" w:color="auto"/>
            <w:right w:val="none" w:sz="0" w:space="0" w:color="auto"/>
          </w:divBdr>
        </w:div>
        <w:div w:id="1724790875">
          <w:marLeft w:val="0"/>
          <w:marRight w:val="0"/>
          <w:marTop w:val="0"/>
          <w:marBottom w:val="0"/>
          <w:divBdr>
            <w:top w:val="none" w:sz="0" w:space="0" w:color="auto"/>
            <w:left w:val="none" w:sz="0" w:space="0" w:color="auto"/>
            <w:bottom w:val="none" w:sz="0" w:space="0" w:color="auto"/>
            <w:right w:val="none" w:sz="0" w:space="0" w:color="auto"/>
          </w:divBdr>
        </w:div>
        <w:div w:id="1740589077">
          <w:marLeft w:val="0"/>
          <w:marRight w:val="0"/>
          <w:marTop w:val="0"/>
          <w:marBottom w:val="0"/>
          <w:divBdr>
            <w:top w:val="none" w:sz="0" w:space="0" w:color="auto"/>
            <w:left w:val="none" w:sz="0" w:space="0" w:color="auto"/>
            <w:bottom w:val="none" w:sz="0" w:space="0" w:color="auto"/>
            <w:right w:val="none" w:sz="0" w:space="0" w:color="auto"/>
          </w:divBdr>
        </w:div>
        <w:div w:id="1749183712">
          <w:marLeft w:val="0"/>
          <w:marRight w:val="0"/>
          <w:marTop w:val="0"/>
          <w:marBottom w:val="0"/>
          <w:divBdr>
            <w:top w:val="none" w:sz="0" w:space="0" w:color="auto"/>
            <w:left w:val="none" w:sz="0" w:space="0" w:color="auto"/>
            <w:bottom w:val="none" w:sz="0" w:space="0" w:color="auto"/>
            <w:right w:val="none" w:sz="0" w:space="0" w:color="auto"/>
          </w:divBdr>
        </w:div>
        <w:div w:id="1805193616">
          <w:marLeft w:val="0"/>
          <w:marRight w:val="0"/>
          <w:marTop w:val="0"/>
          <w:marBottom w:val="0"/>
          <w:divBdr>
            <w:top w:val="none" w:sz="0" w:space="0" w:color="auto"/>
            <w:left w:val="none" w:sz="0" w:space="0" w:color="auto"/>
            <w:bottom w:val="none" w:sz="0" w:space="0" w:color="auto"/>
            <w:right w:val="none" w:sz="0" w:space="0" w:color="auto"/>
          </w:divBdr>
        </w:div>
        <w:div w:id="1844660245">
          <w:marLeft w:val="0"/>
          <w:marRight w:val="0"/>
          <w:marTop w:val="0"/>
          <w:marBottom w:val="0"/>
          <w:divBdr>
            <w:top w:val="none" w:sz="0" w:space="0" w:color="auto"/>
            <w:left w:val="none" w:sz="0" w:space="0" w:color="auto"/>
            <w:bottom w:val="none" w:sz="0" w:space="0" w:color="auto"/>
            <w:right w:val="none" w:sz="0" w:space="0" w:color="auto"/>
          </w:divBdr>
        </w:div>
        <w:div w:id="1914780695">
          <w:marLeft w:val="0"/>
          <w:marRight w:val="0"/>
          <w:marTop w:val="0"/>
          <w:marBottom w:val="0"/>
          <w:divBdr>
            <w:top w:val="none" w:sz="0" w:space="0" w:color="auto"/>
            <w:left w:val="none" w:sz="0" w:space="0" w:color="auto"/>
            <w:bottom w:val="none" w:sz="0" w:space="0" w:color="auto"/>
            <w:right w:val="none" w:sz="0" w:space="0" w:color="auto"/>
          </w:divBdr>
        </w:div>
        <w:div w:id="1934164073">
          <w:marLeft w:val="0"/>
          <w:marRight w:val="0"/>
          <w:marTop w:val="0"/>
          <w:marBottom w:val="0"/>
          <w:divBdr>
            <w:top w:val="none" w:sz="0" w:space="0" w:color="auto"/>
            <w:left w:val="none" w:sz="0" w:space="0" w:color="auto"/>
            <w:bottom w:val="none" w:sz="0" w:space="0" w:color="auto"/>
            <w:right w:val="none" w:sz="0" w:space="0" w:color="auto"/>
          </w:divBdr>
        </w:div>
        <w:div w:id="1936942792">
          <w:marLeft w:val="0"/>
          <w:marRight w:val="0"/>
          <w:marTop w:val="0"/>
          <w:marBottom w:val="0"/>
          <w:divBdr>
            <w:top w:val="none" w:sz="0" w:space="0" w:color="auto"/>
            <w:left w:val="none" w:sz="0" w:space="0" w:color="auto"/>
            <w:bottom w:val="none" w:sz="0" w:space="0" w:color="auto"/>
            <w:right w:val="none" w:sz="0" w:space="0" w:color="auto"/>
          </w:divBdr>
        </w:div>
        <w:div w:id="1946812919">
          <w:marLeft w:val="0"/>
          <w:marRight w:val="0"/>
          <w:marTop w:val="0"/>
          <w:marBottom w:val="0"/>
          <w:divBdr>
            <w:top w:val="none" w:sz="0" w:space="0" w:color="auto"/>
            <w:left w:val="none" w:sz="0" w:space="0" w:color="auto"/>
            <w:bottom w:val="none" w:sz="0" w:space="0" w:color="auto"/>
            <w:right w:val="none" w:sz="0" w:space="0" w:color="auto"/>
          </w:divBdr>
        </w:div>
        <w:div w:id="1952278555">
          <w:marLeft w:val="0"/>
          <w:marRight w:val="0"/>
          <w:marTop w:val="0"/>
          <w:marBottom w:val="0"/>
          <w:divBdr>
            <w:top w:val="none" w:sz="0" w:space="0" w:color="auto"/>
            <w:left w:val="none" w:sz="0" w:space="0" w:color="auto"/>
            <w:bottom w:val="none" w:sz="0" w:space="0" w:color="auto"/>
            <w:right w:val="none" w:sz="0" w:space="0" w:color="auto"/>
          </w:divBdr>
        </w:div>
        <w:div w:id="1975914669">
          <w:marLeft w:val="0"/>
          <w:marRight w:val="0"/>
          <w:marTop w:val="0"/>
          <w:marBottom w:val="0"/>
          <w:divBdr>
            <w:top w:val="none" w:sz="0" w:space="0" w:color="auto"/>
            <w:left w:val="none" w:sz="0" w:space="0" w:color="auto"/>
            <w:bottom w:val="none" w:sz="0" w:space="0" w:color="auto"/>
            <w:right w:val="none" w:sz="0" w:space="0" w:color="auto"/>
          </w:divBdr>
        </w:div>
        <w:div w:id="1988196156">
          <w:marLeft w:val="0"/>
          <w:marRight w:val="0"/>
          <w:marTop w:val="0"/>
          <w:marBottom w:val="0"/>
          <w:divBdr>
            <w:top w:val="none" w:sz="0" w:space="0" w:color="auto"/>
            <w:left w:val="none" w:sz="0" w:space="0" w:color="auto"/>
            <w:bottom w:val="none" w:sz="0" w:space="0" w:color="auto"/>
            <w:right w:val="none" w:sz="0" w:space="0" w:color="auto"/>
          </w:divBdr>
        </w:div>
        <w:div w:id="1999259254">
          <w:marLeft w:val="0"/>
          <w:marRight w:val="0"/>
          <w:marTop w:val="0"/>
          <w:marBottom w:val="0"/>
          <w:divBdr>
            <w:top w:val="none" w:sz="0" w:space="0" w:color="auto"/>
            <w:left w:val="none" w:sz="0" w:space="0" w:color="auto"/>
            <w:bottom w:val="none" w:sz="0" w:space="0" w:color="auto"/>
            <w:right w:val="none" w:sz="0" w:space="0" w:color="auto"/>
          </w:divBdr>
        </w:div>
        <w:div w:id="2000649795">
          <w:marLeft w:val="0"/>
          <w:marRight w:val="0"/>
          <w:marTop w:val="0"/>
          <w:marBottom w:val="0"/>
          <w:divBdr>
            <w:top w:val="none" w:sz="0" w:space="0" w:color="auto"/>
            <w:left w:val="none" w:sz="0" w:space="0" w:color="auto"/>
            <w:bottom w:val="none" w:sz="0" w:space="0" w:color="auto"/>
            <w:right w:val="none" w:sz="0" w:space="0" w:color="auto"/>
          </w:divBdr>
        </w:div>
        <w:div w:id="2012294055">
          <w:marLeft w:val="0"/>
          <w:marRight w:val="0"/>
          <w:marTop w:val="0"/>
          <w:marBottom w:val="0"/>
          <w:divBdr>
            <w:top w:val="none" w:sz="0" w:space="0" w:color="auto"/>
            <w:left w:val="none" w:sz="0" w:space="0" w:color="auto"/>
            <w:bottom w:val="none" w:sz="0" w:space="0" w:color="auto"/>
            <w:right w:val="none" w:sz="0" w:space="0" w:color="auto"/>
          </w:divBdr>
        </w:div>
        <w:div w:id="2036077740">
          <w:marLeft w:val="0"/>
          <w:marRight w:val="0"/>
          <w:marTop w:val="0"/>
          <w:marBottom w:val="0"/>
          <w:divBdr>
            <w:top w:val="none" w:sz="0" w:space="0" w:color="auto"/>
            <w:left w:val="none" w:sz="0" w:space="0" w:color="auto"/>
            <w:bottom w:val="none" w:sz="0" w:space="0" w:color="auto"/>
            <w:right w:val="none" w:sz="0" w:space="0" w:color="auto"/>
          </w:divBdr>
          <w:divsChild>
            <w:div w:id="1072779826">
              <w:marLeft w:val="-75"/>
              <w:marRight w:val="0"/>
              <w:marTop w:val="30"/>
              <w:marBottom w:val="30"/>
              <w:divBdr>
                <w:top w:val="none" w:sz="0" w:space="0" w:color="auto"/>
                <w:left w:val="none" w:sz="0" w:space="0" w:color="auto"/>
                <w:bottom w:val="none" w:sz="0" w:space="0" w:color="auto"/>
                <w:right w:val="none" w:sz="0" w:space="0" w:color="auto"/>
              </w:divBdr>
              <w:divsChild>
                <w:div w:id="435175909">
                  <w:marLeft w:val="0"/>
                  <w:marRight w:val="0"/>
                  <w:marTop w:val="0"/>
                  <w:marBottom w:val="0"/>
                  <w:divBdr>
                    <w:top w:val="none" w:sz="0" w:space="0" w:color="auto"/>
                    <w:left w:val="none" w:sz="0" w:space="0" w:color="auto"/>
                    <w:bottom w:val="none" w:sz="0" w:space="0" w:color="auto"/>
                    <w:right w:val="none" w:sz="0" w:space="0" w:color="auto"/>
                  </w:divBdr>
                  <w:divsChild>
                    <w:div w:id="219294930">
                      <w:marLeft w:val="0"/>
                      <w:marRight w:val="0"/>
                      <w:marTop w:val="0"/>
                      <w:marBottom w:val="0"/>
                      <w:divBdr>
                        <w:top w:val="none" w:sz="0" w:space="0" w:color="auto"/>
                        <w:left w:val="none" w:sz="0" w:space="0" w:color="auto"/>
                        <w:bottom w:val="none" w:sz="0" w:space="0" w:color="auto"/>
                        <w:right w:val="none" w:sz="0" w:space="0" w:color="auto"/>
                      </w:divBdr>
                    </w:div>
                    <w:div w:id="2021731922">
                      <w:marLeft w:val="0"/>
                      <w:marRight w:val="0"/>
                      <w:marTop w:val="0"/>
                      <w:marBottom w:val="0"/>
                      <w:divBdr>
                        <w:top w:val="none" w:sz="0" w:space="0" w:color="auto"/>
                        <w:left w:val="none" w:sz="0" w:space="0" w:color="auto"/>
                        <w:bottom w:val="none" w:sz="0" w:space="0" w:color="auto"/>
                        <w:right w:val="none" w:sz="0" w:space="0" w:color="auto"/>
                      </w:divBdr>
                    </w:div>
                  </w:divsChild>
                </w:div>
                <w:div w:id="829177186">
                  <w:marLeft w:val="0"/>
                  <w:marRight w:val="0"/>
                  <w:marTop w:val="0"/>
                  <w:marBottom w:val="0"/>
                  <w:divBdr>
                    <w:top w:val="none" w:sz="0" w:space="0" w:color="auto"/>
                    <w:left w:val="none" w:sz="0" w:space="0" w:color="auto"/>
                    <w:bottom w:val="none" w:sz="0" w:space="0" w:color="auto"/>
                    <w:right w:val="none" w:sz="0" w:space="0" w:color="auto"/>
                  </w:divBdr>
                  <w:divsChild>
                    <w:div w:id="335500292">
                      <w:marLeft w:val="0"/>
                      <w:marRight w:val="0"/>
                      <w:marTop w:val="0"/>
                      <w:marBottom w:val="0"/>
                      <w:divBdr>
                        <w:top w:val="none" w:sz="0" w:space="0" w:color="auto"/>
                        <w:left w:val="none" w:sz="0" w:space="0" w:color="auto"/>
                        <w:bottom w:val="none" w:sz="0" w:space="0" w:color="auto"/>
                        <w:right w:val="none" w:sz="0" w:space="0" w:color="auto"/>
                      </w:divBdr>
                    </w:div>
                  </w:divsChild>
                </w:div>
                <w:div w:id="1140998262">
                  <w:marLeft w:val="0"/>
                  <w:marRight w:val="0"/>
                  <w:marTop w:val="0"/>
                  <w:marBottom w:val="0"/>
                  <w:divBdr>
                    <w:top w:val="none" w:sz="0" w:space="0" w:color="auto"/>
                    <w:left w:val="none" w:sz="0" w:space="0" w:color="auto"/>
                    <w:bottom w:val="none" w:sz="0" w:space="0" w:color="auto"/>
                    <w:right w:val="none" w:sz="0" w:space="0" w:color="auto"/>
                  </w:divBdr>
                  <w:divsChild>
                    <w:div w:id="1683773751">
                      <w:marLeft w:val="0"/>
                      <w:marRight w:val="0"/>
                      <w:marTop w:val="0"/>
                      <w:marBottom w:val="0"/>
                      <w:divBdr>
                        <w:top w:val="none" w:sz="0" w:space="0" w:color="auto"/>
                        <w:left w:val="none" w:sz="0" w:space="0" w:color="auto"/>
                        <w:bottom w:val="none" w:sz="0" w:space="0" w:color="auto"/>
                        <w:right w:val="none" w:sz="0" w:space="0" w:color="auto"/>
                      </w:divBdr>
                    </w:div>
                  </w:divsChild>
                </w:div>
                <w:div w:id="1341931214">
                  <w:marLeft w:val="0"/>
                  <w:marRight w:val="0"/>
                  <w:marTop w:val="0"/>
                  <w:marBottom w:val="0"/>
                  <w:divBdr>
                    <w:top w:val="none" w:sz="0" w:space="0" w:color="auto"/>
                    <w:left w:val="none" w:sz="0" w:space="0" w:color="auto"/>
                    <w:bottom w:val="none" w:sz="0" w:space="0" w:color="auto"/>
                    <w:right w:val="none" w:sz="0" w:space="0" w:color="auto"/>
                  </w:divBdr>
                  <w:divsChild>
                    <w:div w:id="363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58129">
          <w:marLeft w:val="0"/>
          <w:marRight w:val="0"/>
          <w:marTop w:val="0"/>
          <w:marBottom w:val="0"/>
          <w:divBdr>
            <w:top w:val="none" w:sz="0" w:space="0" w:color="auto"/>
            <w:left w:val="none" w:sz="0" w:space="0" w:color="auto"/>
            <w:bottom w:val="none" w:sz="0" w:space="0" w:color="auto"/>
            <w:right w:val="none" w:sz="0" w:space="0" w:color="auto"/>
          </w:divBdr>
        </w:div>
        <w:div w:id="2056082899">
          <w:marLeft w:val="0"/>
          <w:marRight w:val="0"/>
          <w:marTop w:val="0"/>
          <w:marBottom w:val="0"/>
          <w:divBdr>
            <w:top w:val="none" w:sz="0" w:space="0" w:color="auto"/>
            <w:left w:val="none" w:sz="0" w:space="0" w:color="auto"/>
            <w:bottom w:val="none" w:sz="0" w:space="0" w:color="auto"/>
            <w:right w:val="none" w:sz="0" w:space="0" w:color="auto"/>
          </w:divBdr>
        </w:div>
        <w:div w:id="2064599073">
          <w:marLeft w:val="0"/>
          <w:marRight w:val="0"/>
          <w:marTop w:val="0"/>
          <w:marBottom w:val="0"/>
          <w:divBdr>
            <w:top w:val="none" w:sz="0" w:space="0" w:color="auto"/>
            <w:left w:val="none" w:sz="0" w:space="0" w:color="auto"/>
            <w:bottom w:val="none" w:sz="0" w:space="0" w:color="auto"/>
            <w:right w:val="none" w:sz="0" w:space="0" w:color="auto"/>
          </w:divBdr>
        </w:div>
        <w:div w:id="2084404687">
          <w:marLeft w:val="0"/>
          <w:marRight w:val="0"/>
          <w:marTop w:val="0"/>
          <w:marBottom w:val="0"/>
          <w:divBdr>
            <w:top w:val="none" w:sz="0" w:space="0" w:color="auto"/>
            <w:left w:val="none" w:sz="0" w:space="0" w:color="auto"/>
            <w:bottom w:val="none" w:sz="0" w:space="0" w:color="auto"/>
            <w:right w:val="none" w:sz="0" w:space="0" w:color="auto"/>
          </w:divBdr>
        </w:div>
        <w:div w:id="2086222780">
          <w:marLeft w:val="0"/>
          <w:marRight w:val="0"/>
          <w:marTop w:val="0"/>
          <w:marBottom w:val="0"/>
          <w:divBdr>
            <w:top w:val="none" w:sz="0" w:space="0" w:color="auto"/>
            <w:left w:val="none" w:sz="0" w:space="0" w:color="auto"/>
            <w:bottom w:val="none" w:sz="0" w:space="0" w:color="auto"/>
            <w:right w:val="none" w:sz="0" w:space="0" w:color="auto"/>
          </w:divBdr>
        </w:div>
        <w:div w:id="2098164217">
          <w:marLeft w:val="0"/>
          <w:marRight w:val="0"/>
          <w:marTop w:val="0"/>
          <w:marBottom w:val="0"/>
          <w:divBdr>
            <w:top w:val="none" w:sz="0" w:space="0" w:color="auto"/>
            <w:left w:val="none" w:sz="0" w:space="0" w:color="auto"/>
            <w:bottom w:val="none" w:sz="0" w:space="0" w:color="auto"/>
            <w:right w:val="none" w:sz="0" w:space="0" w:color="auto"/>
          </w:divBdr>
        </w:div>
        <w:div w:id="2113742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topic/data/e90622aj.html"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A53F8E6A2795E44880E7C4B9B5A0CBA" ma:contentTypeVersion="13" ma:contentTypeDescription="新しいドキュメントを作成します。" ma:contentTypeScope="" ma:versionID="5d93f7963767903d0800df356c5e5377">
  <xsd:schema xmlns:xsd="http://www.w3.org/2001/XMLSchema" xmlns:xs="http://www.w3.org/2001/XMLSchema" xmlns:p="http://schemas.microsoft.com/office/2006/metadata/properties" xmlns:ns2="75f8fcbf-28c8-4904-87fe-83a885d5b9c8" xmlns:ns3="ecef0704-e280-41c5-b673-2bd81f9694af" xmlns:ns4="1a08befc-8fe0-4d11-8a45-b38370219475" targetNamespace="http://schemas.microsoft.com/office/2006/metadata/properties" ma:root="true" ma:fieldsID="060eb439e0008be65d474bb0b03e99c5" ns2:_="" ns3:_="" ns4:_="">
    <xsd:import namespace="75f8fcbf-28c8-4904-87fe-83a885d5b9c8"/>
    <xsd:import namespace="ecef0704-e280-41c5-b673-2bd81f9694af"/>
    <xsd:import namespace="1a08befc-8fe0-4d11-8a45-b383702194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4:SharedWithUsers" minOccurs="0"/>
                <xsd:element ref="ns4: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8fcbf-28c8-4904-87fe-83a885d5b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ef0704-e280-41c5-b673-2bd81f9694a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ae8e39e-afc7-402b-9d6e-0bdfec599805}" ma:internalName="TaxCatchAll" ma:showField="CatchAllData" ma:web="ecef0704-e280-41c5-b673-2bd81f969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08befc-8fe0-4d11-8a45-b38370219475"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ef0704-e280-41c5-b673-2bd81f9694af" xsi:nil="true"/>
    <lcf76f155ced4ddcb4097134ff3c332f xmlns="75f8fcbf-28c8-4904-87fe-83a885d5b9c8">
      <Terms xmlns="http://schemas.microsoft.com/office/infopath/2007/PartnerControls"/>
    </lcf76f155ced4ddcb4097134ff3c332f>
    <SharedWithUsers xmlns="1a08befc-8fe0-4d11-8a45-b3837021947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EA153-7D6F-4168-8BF6-1396B4CA3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8fcbf-28c8-4904-87fe-83a885d5b9c8"/>
    <ds:schemaRef ds:uri="ecef0704-e280-41c5-b673-2bd81f9694af"/>
    <ds:schemaRef ds:uri="1a08befc-8fe0-4d11-8a45-b38370219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 ds:uri="ecef0704-e280-41c5-b673-2bd81f9694af"/>
    <ds:schemaRef ds:uri="75f8fcbf-28c8-4904-87fe-83a885d5b9c8"/>
    <ds:schemaRef ds:uri="1a08befc-8fe0-4d11-8a45-b38370219475"/>
  </ds:schemaRefs>
</ds:datastoreItem>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2499</Words>
  <Characters>14245</Characters>
  <Application>Microsoft Office Word</Application>
  <DocSecurity>0</DocSecurity>
  <Lines>118</Lines>
  <Paragraphs>33</Paragraphs>
  <ScaleCrop>false</ScaleCrop>
  <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高圧室　長島</cp:lastModifiedBy>
  <cp:revision>17</cp:revision>
  <cp:lastPrinted>2020-01-22T18:24:00Z</cp:lastPrinted>
  <dcterms:created xsi:type="dcterms:W3CDTF">2024-05-14T21:25:00Z</dcterms:created>
  <dcterms:modified xsi:type="dcterms:W3CDTF">2025-01-28T06:17:00Z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0x0101008A53F8E6A2795E44880E7C4B9B5A0CBA</vt:lpwstr>
  </property>
  <property fmtid="{D5CDD505-2E9C-101B-9397-08002B2CF9AE}" pid="3" name="MediaServiceImageTags">
    <vt:lpwstr/>
  </property>
  <property fmtid="{D5CDD505-2E9C-101B-9397-08002B2CF9AE}" pid="4" name="Order">
    <vt:r8>172400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