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D88A" w14:textId="5418879F"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令和７年度「国内温室効果ガス排出削減・吸収量認証制度実施事業費（Ｊ－クレジット制度運営等業務）」に係る企画競争募集要領</w:t>
      </w:r>
    </w:p>
    <w:p w14:paraId="5A49A0BF" w14:textId="6FDDA4D2" w:rsidR="00705733" w:rsidRPr="00332E29" w:rsidRDefault="00705733" w:rsidP="00705733">
      <w:pPr>
        <w:jc w:val="right"/>
        <w:rPr>
          <w:rFonts w:asciiTheme="minorEastAsia" w:hAnsiTheme="minorEastAsia" w:cs="Times New Roman"/>
          <w:szCs w:val="21"/>
        </w:rPr>
      </w:pPr>
      <w:r w:rsidRPr="00332E29">
        <w:rPr>
          <w:rFonts w:asciiTheme="minorEastAsia" w:hAnsiTheme="minorEastAsia" w:cs="Times New Roman" w:hint="eastAsia"/>
          <w:szCs w:val="21"/>
        </w:rPr>
        <w:t>令和</w:t>
      </w:r>
      <w:r>
        <w:rPr>
          <w:rFonts w:asciiTheme="minorEastAsia" w:hAnsiTheme="minorEastAsia" w:cs="Times New Roman" w:hint="eastAsia"/>
          <w:szCs w:val="21"/>
        </w:rPr>
        <w:t>７</w:t>
      </w:r>
      <w:r w:rsidRPr="00332E29">
        <w:rPr>
          <w:rFonts w:asciiTheme="minorEastAsia" w:hAnsiTheme="minorEastAsia" w:cs="Times New Roman" w:hint="eastAsia"/>
          <w:szCs w:val="21"/>
        </w:rPr>
        <w:t>年２月</w:t>
      </w:r>
      <w:r w:rsidR="00887F28" w:rsidRPr="00332E29">
        <w:rPr>
          <w:rFonts w:asciiTheme="minorEastAsia" w:hAnsiTheme="minorEastAsia" w:cs="Times New Roman" w:hint="eastAsia"/>
          <w:szCs w:val="21"/>
        </w:rPr>
        <w:t>７</w:t>
      </w:r>
      <w:r w:rsidRPr="00332E29">
        <w:rPr>
          <w:rFonts w:asciiTheme="minorEastAsia" w:hAnsiTheme="minorEastAsia" w:cs="Times New Roman" w:hint="eastAsia"/>
          <w:szCs w:val="21"/>
        </w:rPr>
        <w:t>日</w:t>
      </w:r>
    </w:p>
    <w:p w14:paraId="55A8ACC8" w14:textId="7BEF01DA" w:rsidR="00705733" w:rsidRPr="00332E29" w:rsidRDefault="00705733" w:rsidP="00705733">
      <w:pPr>
        <w:jc w:val="right"/>
        <w:rPr>
          <w:rFonts w:asciiTheme="minorEastAsia" w:hAnsiTheme="minorEastAsia" w:cs="Times New Roman"/>
          <w:szCs w:val="21"/>
        </w:rPr>
      </w:pPr>
      <w:r w:rsidRPr="00332E29">
        <w:rPr>
          <w:rFonts w:asciiTheme="minorEastAsia" w:hAnsiTheme="minorEastAsia" w:cs="Times New Roman" w:hint="eastAsia"/>
          <w:szCs w:val="21"/>
        </w:rPr>
        <w:t>経済産業省</w:t>
      </w:r>
      <w:r w:rsidRPr="00332E29">
        <w:rPr>
          <w:rFonts w:asciiTheme="minorEastAsia" w:hAnsiTheme="minorEastAsia" w:cs="Times New Roman" w:hint="eastAsia"/>
          <w:szCs w:val="21"/>
        </w:rPr>
        <w:br/>
      </w:r>
      <w:r w:rsidR="005D625B" w:rsidRPr="00332E29">
        <w:rPr>
          <w:rFonts w:asciiTheme="minorEastAsia" w:hAnsiTheme="minorEastAsia" w:cs="Times New Roman" w:hint="eastAsia"/>
          <w:szCs w:val="21"/>
        </w:rPr>
        <w:t>イノベーション・環境</w:t>
      </w:r>
      <w:r w:rsidRPr="00332E29">
        <w:rPr>
          <w:rFonts w:asciiTheme="minorEastAsia" w:hAnsiTheme="minorEastAsia" w:cs="Times New Roman" w:hint="eastAsia"/>
          <w:szCs w:val="21"/>
        </w:rPr>
        <w:t>局</w:t>
      </w:r>
      <w:r w:rsidR="00894A7A" w:rsidRPr="00332E29">
        <w:rPr>
          <w:rFonts w:asciiTheme="minorEastAsia" w:hAnsiTheme="minorEastAsia" w:cs="Times New Roman" w:hint="eastAsia"/>
          <w:szCs w:val="21"/>
        </w:rPr>
        <w:t>GXグループ</w:t>
      </w:r>
      <w:r w:rsidRPr="00332E29">
        <w:rPr>
          <w:rFonts w:asciiTheme="minorEastAsia" w:hAnsiTheme="minorEastAsia" w:cs="Times New Roman" w:hint="eastAsia"/>
          <w:szCs w:val="21"/>
        </w:rPr>
        <w:br/>
        <w:t>環境政策課GX推進企画室</w:t>
      </w:r>
    </w:p>
    <w:p w14:paraId="42F955FD" w14:textId="77777777" w:rsidR="00705733" w:rsidRPr="00332E29" w:rsidRDefault="00705733" w:rsidP="00705733">
      <w:pPr>
        <w:rPr>
          <w:rFonts w:asciiTheme="minorEastAsia" w:hAnsiTheme="minorEastAsia" w:cs="Times New Roman"/>
          <w:szCs w:val="21"/>
        </w:rPr>
      </w:pPr>
    </w:p>
    <w:p w14:paraId="7264A2E0" w14:textId="7D999615" w:rsidR="00705733" w:rsidRPr="00332E29" w:rsidRDefault="00705733" w:rsidP="00705733">
      <w:pPr>
        <w:ind w:firstLineChars="100" w:firstLine="210"/>
        <w:rPr>
          <w:rFonts w:asciiTheme="minorEastAsia" w:hAnsiTheme="minorEastAsia" w:cs="Times New Roman"/>
          <w:szCs w:val="21"/>
        </w:rPr>
      </w:pPr>
      <w:r w:rsidRPr="00332E29">
        <w:rPr>
          <w:rFonts w:asciiTheme="minorEastAsia" w:hAnsiTheme="minorEastAsia" w:cs="Times New Roman" w:hint="eastAsia"/>
          <w:szCs w:val="21"/>
        </w:rPr>
        <w:t>経済産業省では、令和７年度「国内温室効果ガス排出削減・吸収量認証制度実施事業費（Ｊ－クレジット制度運営等業務）」を実施する委託先を、以下の要領で広く募集します。</w:t>
      </w:r>
    </w:p>
    <w:p w14:paraId="35B1F848" w14:textId="2ABF7573" w:rsidR="00F5773D" w:rsidRPr="00332E29" w:rsidRDefault="00F5773D" w:rsidP="00F5773D">
      <w:pPr>
        <w:ind w:firstLineChars="100" w:firstLine="210"/>
        <w:rPr>
          <w:rFonts w:asciiTheme="minorEastAsia" w:hAnsiTheme="minorEastAsia" w:cs="Times New Roman"/>
          <w:szCs w:val="21"/>
        </w:rPr>
      </w:pPr>
      <w:r w:rsidRPr="00332E29">
        <w:rPr>
          <w:rFonts w:asciiTheme="minorEastAsia" w:hAnsiTheme="minorEastAsia" w:cs="Times New Roman" w:hint="eastAsia"/>
          <w:szCs w:val="21"/>
        </w:rPr>
        <w:t>本事業は、令和７年度当初予算に係る事業であることから、予算の成立以前においては、採択予定者の決定となり、予算の成立等をもって採択者とすることとします。</w:t>
      </w:r>
    </w:p>
    <w:p w14:paraId="19C94EA8" w14:textId="77777777" w:rsidR="00705733" w:rsidRPr="00332E29" w:rsidRDefault="00705733" w:rsidP="00705733">
      <w:pPr>
        <w:ind w:firstLineChars="100" w:firstLine="210"/>
        <w:rPr>
          <w:rFonts w:asciiTheme="minorEastAsia" w:hAnsiTheme="minorEastAsia" w:cs="Times New Roman"/>
          <w:szCs w:val="21"/>
        </w:rPr>
      </w:pPr>
      <w:r w:rsidRPr="00332E29">
        <w:rPr>
          <w:rFonts w:asciiTheme="minorEastAsia" w:hAnsiTheme="minorEastAsia" w:cs="Times New Roman" w:hint="eastAsia"/>
          <w:szCs w:val="21"/>
        </w:rPr>
        <w:t>なお、委託契約に係るルールを一部改正し、令和５年１０月１６日（月）より運用を開始しています。「委託事業事務処理マニュアル」を含め、関係資料の内容を承知の上で応募してください。</w:t>
      </w:r>
    </w:p>
    <w:p w14:paraId="5ADB506E" w14:textId="77777777" w:rsidR="00705733" w:rsidRPr="00332E29" w:rsidRDefault="00705733" w:rsidP="00705733">
      <w:pPr>
        <w:rPr>
          <w:rFonts w:asciiTheme="minorEastAsia" w:hAnsiTheme="minorEastAsia" w:cs="Times New Roman"/>
          <w:szCs w:val="21"/>
        </w:rPr>
      </w:pPr>
    </w:p>
    <w:p w14:paraId="1F9FA7EB" w14:textId="1275A73B" w:rsidR="00A25D95" w:rsidRPr="0014039D" w:rsidRDefault="00A25D95" w:rsidP="0014039D">
      <w:pPr>
        <w:pStyle w:val="af3"/>
        <w:numPr>
          <w:ilvl w:val="0"/>
          <w:numId w:val="20"/>
        </w:numPr>
        <w:jc w:val="left"/>
        <w:rPr>
          <w:rFonts w:asciiTheme="minorEastAsia" w:hAnsiTheme="minorEastAsia" w:cs="Times New Roman"/>
          <w:szCs w:val="21"/>
        </w:rPr>
      </w:pPr>
      <w:r w:rsidRPr="0014039D">
        <w:rPr>
          <w:rFonts w:asciiTheme="minorEastAsia" w:hAnsiTheme="minorEastAsia" w:cs="Times New Roman" w:hint="eastAsia"/>
          <w:szCs w:val="21"/>
        </w:rPr>
        <w:t>事業の目的（概要）</w:t>
      </w:r>
    </w:p>
    <w:p w14:paraId="67660FEE" w14:textId="6061E768" w:rsidR="00A25D95" w:rsidRPr="00332E29" w:rsidRDefault="00A25D95" w:rsidP="00773390">
      <w:pPr>
        <w:ind w:firstLineChars="100" w:firstLine="210"/>
        <w:rPr>
          <w:rFonts w:asciiTheme="minorEastAsia" w:hAnsiTheme="minorEastAsia" w:cs="Times New Roman"/>
          <w:szCs w:val="21"/>
        </w:rPr>
      </w:pPr>
      <w:r w:rsidRPr="00332E29">
        <w:rPr>
          <w:rFonts w:asciiTheme="minorEastAsia" w:hAnsiTheme="minorEastAsia" w:cs="Times New Roman" w:hint="eastAsia"/>
          <w:szCs w:val="21"/>
        </w:rPr>
        <w:t>本事業は、</w:t>
      </w:r>
      <w:r w:rsidRPr="00332E29">
        <w:rPr>
          <w:rFonts w:asciiTheme="minorEastAsia" w:hAnsiTheme="minorEastAsia" w:cs="Times New Roman"/>
          <w:szCs w:val="21"/>
        </w:rPr>
        <w:t>Ｊ－クレジット</w:t>
      </w:r>
      <w:r w:rsidRPr="00332E29">
        <w:rPr>
          <w:rFonts w:asciiTheme="minorEastAsia" w:hAnsiTheme="minorEastAsia" w:cs="Times New Roman" w:hint="eastAsia"/>
          <w:szCs w:val="21"/>
        </w:rPr>
        <w:t>制度の運営に係る業務を行うとともに、</w:t>
      </w:r>
      <w:r w:rsidRPr="00332E29">
        <w:rPr>
          <w:rFonts w:asciiTheme="minorEastAsia" w:hAnsiTheme="minorEastAsia" w:cs="Times New Roman"/>
          <w:szCs w:val="21"/>
        </w:rPr>
        <w:t>Ｊ－クレジット</w:t>
      </w:r>
      <w:r w:rsidRPr="00332E29">
        <w:rPr>
          <w:rFonts w:asciiTheme="minorEastAsia" w:hAnsiTheme="minorEastAsia" w:cs="Times New Roman" w:hint="eastAsia"/>
          <w:szCs w:val="21"/>
        </w:rPr>
        <w:t>制度の効率的な運営に向けた検討や、</w:t>
      </w:r>
      <w:r w:rsidRPr="00332E29">
        <w:rPr>
          <w:rFonts w:asciiTheme="minorEastAsia" w:hAnsiTheme="minorEastAsia" w:cs="Times New Roman"/>
          <w:szCs w:val="21"/>
        </w:rPr>
        <w:t>Ｊ－クレジット</w:t>
      </w:r>
      <w:r w:rsidRPr="00332E29">
        <w:rPr>
          <w:rFonts w:asciiTheme="minorEastAsia" w:hAnsiTheme="minorEastAsia" w:cs="Times New Roman" w:hint="eastAsia"/>
          <w:szCs w:val="21"/>
        </w:rPr>
        <w:t>制度の普及促進等を行うものである。</w:t>
      </w:r>
    </w:p>
    <w:p w14:paraId="517DFBCB" w14:textId="77777777" w:rsidR="00A25D95" w:rsidRPr="00332E29" w:rsidRDefault="00A25D95" w:rsidP="00A25D95">
      <w:pPr>
        <w:rPr>
          <w:rFonts w:asciiTheme="minorEastAsia" w:hAnsiTheme="minorEastAsia" w:cs="Times New Roman"/>
          <w:szCs w:val="21"/>
        </w:rPr>
      </w:pPr>
    </w:p>
    <w:p w14:paraId="69318EE2" w14:textId="5E284031" w:rsidR="00A25D95" w:rsidRPr="0014039D" w:rsidRDefault="00A25D95" w:rsidP="0014039D">
      <w:pPr>
        <w:pStyle w:val="af3"/>
        <w:numPr>
          <w:ilvl w:val="0"/>
          <w:numId w:val="20"/>
        </w:numPr>
        <w:rPr>
          <w:rFonts w:asciiTheme="minorEastAsia" w:hAnsiTheme="minorEastAsia" w:cs="Times New Roman"/>
          <w:szCs w:val="21"/>
        </w:rPr>
      </w:pPr>
      <w:r w:rsidRPr="0014039D">
        <w:rPr>
          <w:rFonts w:asciiTheme="minorEastAsia" w:hAnsiTheme="minorEastAsia" w:cs="Times New Roman" w:hint="eastAsia"/>
          <w:szCs w:val="21"/>
        </w:rPr>
        <w:t>事業内容</w:t>
      </w:r>
    </w:p>
    <w:p w14:paraId="2D4362C6" w14:textId="77777777" w:rsidR="00A25D95" w:rsidRPr="00332E29" w:rsidRDefault="00A25D95" w:rsidP="00A25D95">
      <w:pPr>
        <w:ind w:firstLineChars="100" w:firstLine="210"/>
        <w:rPr>
          <w:rFonts w:asciiTheme="minorEastAsia" w:hAnsiTheme="minorEastAsia" w:cs="Times New Roman"/>
          <w:szCs w:val="21"/>
        </w:rPr>
      </w:pPr>
      <w:r w:rsidRPr="00332E29">
        <w:rPr>
          <w:rFonts w:asciiTheme="minorEastAsia" w:hAnsiTheme="minorEastAsia" w:cs="Times New Roman" w:hint="eastAsia"/>
          <w:szCs w:val="21"/>
        </w:rPr>
        <w:t>受託事業者は、以下の全ての業務の実施に際して、各々事前に経済産業省及び環境省の担当官と相談・協議の上、その指示に従うこと。</w:t>
      </w:r>
    </w:p>
    <w:p w14:paraId="0D310446" w14:textId="77777777" w:rsidR="00A25D95" w:rsidRPr="00332E29" w:rsidRDefault="00A25D95" w:rsidP="00A25D95">
      <w:pPr>
        <w:ind w:firstLineChars="100" w:firstLine="210"/>
        <w:rPr>
          <w:rFonts w:asciiTheme="minorEastAsia" w:hAnsiTheme="minorEastAsia" w:cs="Times New Roman"/>
          <w:szCs w:val="21"/>
        </w:rPr>
      </w:pPr>
      <w:r w:rsidRPr="00332E29">
        <w:rPr>
          <w:rFonts w:asciiTheme="minorEastAsia" w:hAnsiTheme="minorEastAsia" w:cs="Times New Roman" w:hint="eastAsia"/>
          <w:szCs w:val="21"/>
        </w:rPr>
        <w:t>なお、業務ごとの関係省庁の担当官の詳細については別途指示を行う。</w:t>
      </w:r>
    </w:p>
    <w:p w14:paraId="2C7DA9B4" w14:textId="77777777" w:rsidR="00A25D95" w:rsidRPr="00332E29" w:rsidRDefault="00A25D95" w:rsidP="00A25D95">
      <w:pPr>
        <w:rPr>
          <w:rFonts w:asciiTheme="minorEastAsia" w:hAnsiTheme="minorEastAsia" w:cs="Times New Roman"/>
          <w:szCs w:val="21"/>
        </w:rPr>
      </w:pPr>
    </w:p>
    <w:p w14:paraId="6BE421AD"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（１）Ｊ－クレジット制度の事務局運営</w:t>
      </w:r>
    </w:p>
    <w:p w14:paraId="29ECC809" w14:textId="77777777" w:rsidR="00A25D95" w:rsidRPr="00332E29" w:rsidRDefault="00A25D95" w:rsidP="00A25D95">
      <w:pPr>
        <w:ind w:leftChars="100" w:left="210" w:firstLineChars="100" w:firstLine="210"/>
        <w:rPr>
          <w:rFonts w:asciiTheme="minorEastAsia" w:hAnsiTheme="minorEastAsia" w:cs="Times New Roman"/>
          <w:szCs w:val="21"/>
        </w:rPr>
      </w:pPr>
      <w:bookmarkStart w:id="0" w:name="_Hlk95424640"/>
      <w:r w:rsidRPr="00332E29">
        <w:rPr>
          <w:rFonts w:asciiTheme="minorEastAsia" w:hAnsiTheme="minorEastAsia" w:cs="Times New Roman" w:hint="eastAsia"/>
          <w:szCs w:val="21"/>
        </w:rPr>
        <w:t>Ｊ－クレジット制度の事務局を設置し、以下のとおりＪ－クレジット制度の運営において必要な事務を行う。業務に当たっては円滑な運営ができるよう、関係省庁と協議の上、各種事務手続について手順等を整理すること。なお、</w:t>
      </w:r>
      <w:r w:rsidRPr="00332E29">
        <w:rPr>
          <w:rFonts w:asciiTheme="minorEastAsia" w:hAnsiTheme="minorEastAsia" w:cs="Times New Roman"/>
          <w:szCs w:val="21"/>
        </w:rPr>
        <w:t>Ｊ－クレジット</w:t>
      </w:r>
      <w:r w:rsidRPr="00332E29">
        <w:rPr>
          <w:rFonts w:asciiTheme="minorEastAsia" w:hAnsiTheme="minorEastAsia" w:cs="Times New Roman" w:hint="eastAsia"/>
          <w:szCs w:val="21"/>
        </w:rPr>
        <w:t>制度事務局は、Ｊ－クレジット制度の前身である国内クレジット制度及びオフセット・クレジット制度（Ｊ－ＶＥＲ）の事務局機能を兼ねるものとし、国内クレジット制度のウェブサイト管理等を実施する。</w:t>
      </w:r>
    </w:p>
    <w:bookmarkEnd w:id="0"/>
    <w:p w14:paraId="7BC2C12E" w14:textId="77777777" w:rsidR="00A25D95" w:rsidRPr="00332E29" w:rsidRDefault="00A25D95" w:rsidP="00A25D95">
      <w:pPr>
        <w:rPr>
          <w:rFonts w:asciiTheme="minorEastAsia" w:hAnsiTheme="minorEastAsia" w:cs="Times New Roman"/>
          <w:szCs w:val="21"/>
        </w:rPr>
      </w:pPr>
    </w:p>
    <w:p w14:paraId="7979FF96" w14:textId="77777777" w:rsidR="00A25D95" w:rsidRPr="00332E29" w:rsidRDefault="00A25D95" w:rsidP="00A25D95">
      <w:pPr>
        <w:numPr>
          <w:ilvl w:val="0"/>
          <w:numId w:val="6"/>
        </w:numPr>
        <w:rPr>
          <w:rFonts w:asciiTheme="minorEastAsia" w:hAnsiTheme="minorEastAsia" w:cs="Times New Roman"/>
          <w:szCs w:val="21"/>
        </w:rPr>
      </w:pPr>
      <w:r w:rsidRPr="00332E29">
        <w:rPr>
          <w:rFonts w:asciiTheme="minorEastAsia" w:hAnsiTheme="minorEastAsia" w:cs="Times New Roman" w:hint="eastAsia"/>
          <w:szCs w:val="21"/>
        </w:rPr>
        <w:t>Ｊ－クレジット制度における委員会の開催</w:t>
      </w:r>
    </w:p>
    <w:p w14:paraId="584F23B0" w14:textId="77777777" w:rsidR="00A25D95" w:rsidRPr="00332E29" w:rsidRDefault="00A25D95" w:rsidP="00A25D95">
      <w:pPr>
        <w:ind w:leftChars="202" w:left="424" w:firstLineChars="100" w:firstLine="210"/>
        <w:rPr>
          <w:rFonts w:asciiTheme="minorEastAsia" w:hAnsiTheme="minorEastAsia" w:cs="Times New Roman"/>
          <w:szCs w:val="21"/>
        </w:rPr>
      </w:pPr>
      <w:bookmarkStart w:id="1" w:name="_Hlk95424659"/>
      <w:r w:rsidRPr="00332E29">
        <w:rPr>
          <w:rFonts w:asciiTheme="minorEastAsia" w:hAnsiTheme="minorEastAsia" w:cs="Times New Roman" w:hint="eastAsia"/>
          <w:szCs w:val="21"/>
        </w:rPr>
        <w:t>Ｊ－クレジット制度における以下の委員会の開催を円滑に行う。開催に際しては委員等出席者の日程調整、委員会資料の作成、委員への事前説明、速記等の手配、傍聴者の受付及び議事の作成等、委員会開催に係る全ての事前準備・当日の進行運営等を行う。必要に応じて運営委員会に諮りつつ、委員会の承認後は、その承認内容等を速やかに公開・実行するものとする。委員会資料については、Ｊ－クレジット制度ウェブサイトの掲載情報を効率的に管理するため、各種情報をデータベース化すること。</w:t>
      </w:r>
    </w:p>
    <w:bookmarkEnd w:id="1"/>
    <w:p w14:paraId="6F18FD10" w14:textId="77777777" w:rsidR="00A25D95" w:rsidRPr="00332E29" w:rsidRDefault="00A25D95" w:rsidP="00A25D95">
      <w:pPr>
        <w:ind w:leftChars="100" w:left="210" w:firstLineChars="100" w:firstLine="210"/>
        <w:rPr>
          <w:rFonts w:asciiTheme="minorEastAsia" w:hAnsiTheme="minorEastAsia" w:cs="Times New Roman"/>
          <w:szCs w:val="21"/>
        </w:rPr>
      </w:pPr>
    </w:p>
    <w:p w14:paraId="2CB13EC2" w14:textId="77777777" w:rsidR="00A25D95" w:rsidRPr="00332E29" w:rsidRDefault="00A25D95" w:rsidP="00A25D95">
      <w:pPr>
        <w:ind w:left="420"/>
        <w:rPr>
          <w:rFonts w:asciiTheme="minorEastAsia" w:hAnsiTheme="minorEastAsia" w:cs="Times New Roman"/>
          <w:szCs w:val="21"/>
        </w:rPr>
      </w:pPr>
      <w:r w:rsidRPr="00332E29">
        <w:rPr>
          <w:rFonts w:asciiTheme="minorEastAsia" w:hAnsiTheme="minorEastAsia" w:cs="Times New Roman" w:hint="eastAsia"/>
          <w:szCs w:val="21"/>
        </w:rPr>
        <w:lastRenderedPageBreak/>
        <w:t>（ⅰ）運営委員会の開催</w:t>
      </w:r>
    </w:p>
    <w:p w14:paraId="26C15A57" w14:textId="233A62B2" w:rsidR="00A25D95" w:rsidRPr="00332E29" w:rsidRDefault="00A25D95" w:rsidP="00A25D95">
      <w:pPr>
        <w:ind w:leftChars="200" w:left="420" w:firstLineChars="100" w:firstLine="210"/>
        <w:rPr>
          <w:rFonts w:asciiTheme="minorEastAsia" w:hAnsiTheme="minorEastAsia" w:cs="Times New Roman"/>
          <w:szCs w:val="21"/>
        </w:rPr>
      </w:pPr>
      <w:r w:rsidRPr="00332E29">
        <w:rPr>
          <w:rFonts w:asciiTheme="minorEastAsia" w:hAnsiTheme="minorEastAsia" w:cs="Times New Roman" w:hint="eastAsia"/>
          <w:szCs w:val="21"/>
        </w:rPr>
        <w:t>関係省庁の会議室等において、運営委員会（公開、４回程度、２時間）を開催する（謝金・旅費（１１名／回）</w:t>
      </w:r>
      <w:r w:rsidR="002B6A14">
        <w:rPr>
          <w:rFonts w:asciiTheme="minorEastAsia" w:hAnsiTheme="minorEastAsia" w:cs="Times New Roman" w:hint="eastAsia"/>
          <w:szCs w:val="21"/>
        </w:rPr>
        <w:t>を含む</w:t>
      </w:r>
      <w:r w:rsidRPr="00332E29">
        <w:rPr>
          <w:rFonts w:asciiTheme="minorEastAsia" w:hAnsiTheme="minorEastAsia" w:cs="Times New Roman" w:hint="eastAsia"/>
          <w:szCs w:val="21"/>
        </w:rPr>
        <w:t>）。</w:t>
      </w:r>
      <w:bookmarkStart w:id="2" w:name="_Hlk124800165"/>
      <w:r w:rsidRPr="00332E29">
        <w:rPr>
          <w:rFonts w:asciiTheme="minorEastAsia" w:hAnsiTheme="minorEastAsia" w:cs="Times New Roman" w:hint="eastAsia"/>
          <w:szCs w:val="21"/>
        </w:rPr>
        <w:t>なお、オンラインでの開催についても考慮する。</w:t>
      </w:r>
      <w:bookmarkEnd w:id="2"/>
    </w:p>
    <w:p w14:paraId="62B3887B" w14:textId="77777777" w:rsidR="00A25D95" w:rsidRPr="00332E29" w:rsidRDefault="00A25D95" w:rsidP="00A25D95">
      <w:pPr>
        <w:ind w:firstLineChars="200" w:firstLine="420"/>
        <w:rPr>
          <w:rFonts w:asciiTheme="minorEastAsia" w:hAnsiTheme="minorEastAsia" w:cs="Times New Roman"/>
          <w:szCs w:val="21"/>
        </w:rPr>
      </w:pPr>
    </w:p>
    <w:p w14:paraId="1C87BE76" w14:textId="77777777" w:rsidR="00A25D95" w:rsidRPr="00332E29" w:rsidRDefault="00A25D95" w:rsidP="00A25D95">
      <w:pPr>
        <w:ind w:left="420"/>
        <w:rPr>
          <w:rFonts w:asciiTheme="minorEastAsia" w:hAnsiTheme="minorEastAsia" w:cs="Times New Roman"/>
          <w:szCs w:val="21"/>
        </w:rPr>
      </w:pPr>
      <w:r w:rsidRPr="00332E29">
        <w:rPr>
          <w:rFonts w:asciiTheme="minorEastAsia" w:hAnsiTheme="minorEastAsia" w:cs="Times New Roman" w:hint="eastAsia"/>
          <w:szCs w:val="21"/>
        </w:rPr>
        <w:t>（ⅱ）認証委員会の開催</w:t>
      </w:r>
    </w:p>
    <w:p w14:paraId="1EA27E4D" w14:textId="3471AA7D" w:rsidR="00A25D95" w:rsidRPr="00332E29" w:rsidRDefault="00A25D95" w:rsidP="00A25D95">
      <w:pPr>
        <w:ind w:leftChars="200" w:left="420" w:firstLineChars="100" w:firstLine="210"/>
        <w:rPr>
          <w:rFonts w:asciiTheme="minorEastAsia" w:hAnsiTheme="minorEastAsia" w:cs="Times New Roman"/>
          <w:szCs w:val="21"/>
        </w:rPr>
      </w:pPr>
      <w:r w:rsidRPr="00332E29">
        <w:rPr>
          <w:rFonts w:asciiTheme="minorEastAsia" w:hAnsiTheme="minorEastAsia" w:cs="Times New Roman" w:hint="eastAsia"/>
          <w:szCs w:val="21"/>
        </w:rPr>
        <w:t>関係省庁の会議室等において、認証委員会（非公開、５回程度、２時間）を開催する（謝金・旅費（９名／回）</w:t>
      </w:r>
      <w:r w:rsidR="002B6A14">
        <w:rPr>
          <w:rFonts w:asciiTheme="minorEastAsia" w:hAnsiTheme="minorEastAsia" w:cs="Times New Roman" w:hint="eastAsia"/>
          <w:szCs w:val="21"/>
        </w:rPr>
        <w:t>を含む</w:t>
      </w:r>
      <w:r w:rsidRPr="00332E29">
        <w:rPr>
          <w:rFonts w:asciiTheme="minorEastAsia" w:hAnsiTheme="minorEastAsia" w:cs="Times New Roman" w:hint="eastAsia"/>
          <w:szCs w:val="21"/>
        </w:rPr>
        <w:t>）。なお、オンラインでの開催についても考慮する。</w:t>
      </w:r>
    </w:p>
    <w:p w14:paraId="12A0A3EF" w14:textId="77777777" w:rsidR="00A25D95" w:rsidRPr="00332E29" w:rsidRDefault="00A25D95" w:rsidP="00A25D95">
      <w:pPr>
        <w:rPr>
          <w:rFonts w:asciiTheme="minorEastAsia" w:hAnsiTheme="minorEastAsia" w:cs="Times New Roman"/>
          <w:szCs w:val="21"/>
        </w:rPr>
      </w:pPr>
    </w:p>
    <w:p w14:paraId="37BDD0BB" w14:textId="77777777" w:rsidR="00A25D95" w:rsidRPr="00332E29" w:rsidRDefault="00A25D95" w:rsidP="00A25D95">
      <w:pPr>
        <w:numPr>
          <w:ilvl w:val="0"/>
          <w:numId w:val="6"/>
        </w:numPr>
        <w:rPr>
          <w:rFonts w:asciiTheme="minorEastAsia" w:hAnsiTheme="minorEastAsia" w:cs="Times New Roman"/>
          <w:szCs w:val="21"/>
        </w:rPr>
      </w:pPr>
      <w:r w:rsidRPr="00332E29">
        <w:rPr>
          <w:rFonts w:asciiTheme="minorEastAsia" w:hAnsiTheme="minorEastAsia" w:cs="Times New Roman" w:hint="eastAsia"/>
          <w:szCs w:val="21"/>
        </w:rPr>
        <w:t>クレジット創出のためのプロジェクト計画書作成支援、モニタリング報告書作成支援</w:t>
      </w:r>
    </w:p>
    <w:p w14:paraId="07FD65A9" w14:textId="170B3224"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 xml:space="preserve">　</w:t>
      </w:r>
      <w:bookmarkStart w:id="3" w:name="_Hlk95424750"/>
      <w:r w:rsidRPr="00332E29">
        <w:rPr>
          <w:rFonts w:asciiTheme="minorEastAsia" w:hAnsiTheme="minorEastAsia" w:cs="Times New Roman" w:hint="eastAsia"/>
          <w:szCs w:val="21"/>
        </w:rPr>
        <w:t>一定の条件に該当するプロジェクト実施者がプロジェクト計画書及びモニタリング報告書を作成する際の支援を実施し（プロジェクト計画書作成支援：５０件／年、モニタリング報告書作成支援：１００件／年を想定）、支援に係る条件については、関係省庁と協議の上決定する。当該支援業務については、原則電話やメール等で対応することとするが、関係省庁と協議を行い、必要と判断される場合には、現地へ訪問できることとする（各１０件／年を想定）。なお、当該支援業務を外部に委託して実施する場合には、２５万円</w:t>
      </w:r>
      <w:r w:rsidR="00D733BE">
        <w:rPr>
          <w:rFonts w:asciiTheme="minorEastAsia" w:hAnsiTheme="minorEastAsia" w:cs="Times New Roman" w:hint="eastAsia"/>
          <w:szCs w:val="21"/>
        </w:rPr>
        <w:t>／</w:t>
      </w:r>
      <w:r w:rsidRPr="00332E29">
        <w:rPr>
          <w:rFonts w:asciiTheme="minorEastAsia" w:hAnsiTheme="minorEastAsia" w:cs="Times New Roman"/>
          <w:szCs w:val="21"/>
        </w:rPr>
        <w:t>件</w:t>
      </w:r>
      <w:r w:rsidRPr="00332E29">
        <w:rPr>
          <w:rFonts w:asciiTheme="minorEastAsia" w:hAnsiTheme="minorEastAsia" w:cs="Times New Roman" w:hint="eastAsia"/>
          <w:szCs w:val="21"/>
        </w:rPr>
        <w:t>を限度とする。</w:t>
      </w:r>
    </w:p>
    <w:p w14:paraId="1F31C210"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 xml:space="preserve">　また、プロジェクト実施者が制度に参加する際の負担を軽減するために、方法論やプロジェクト形態に応じた様式の簡素化や、プロジェクト登録からクレジット認証に至るまでの手続きの簡素化、プロジェクト計画書及びモニタリング報告書の作成支援ツール類を用いた支援について検討を行う。</w:t>
      </w:r>
    </w:p>
    <w:bookmarkEnd w:id="3"/>
    <w:p w14:paraId="52EEA618" w14:textId="77777777" w:rsidR="00A25D95" w:rsidRPr="00332E29" w:rsidRDefault="00A25D95" w:rsidP="00A25D95">
      <w:pPr>
        <w:rPr>
          <w:rFonts w:asciiTheme="minorEastAsia" w:hAnsiTheme="minorEastAsia" w:cs="Times New Roman"/>
          <w:szCs w:val="21"/>
        </w:rPr>
      </w:pPr>
    </w:p>
    <w:p w14:paraId="2866CF18" w14:textId="77777777" w:rsidR="00A25D95" w:rsidRPr="00332E29" w:rsidRDefault="00A25D95" w:rsidP="00A25D95">
      <w:pPr>
        <w:numPr>
          <w:ilvl w:val="0"/>
          <w:numId w:val="6"/>
        </w:numPr>
        <w:rPr>
          <w:rFonts w:asciiTheme="minorEastAsia" w:hAnsiTheme="minorEastAsia" w:cs="Times New Roman"/>
          <w:szCs w:val="21"/>
        </w:rPr>
      </w:pPr>
      <w:r w:rsidRPr="00332E29">
        <w:rPr>
          <w:rFonts w:asciiTheme="minorEastAsia" w:hAnsiTheme="minorEastAsia" w:cs="Times New Roman" w:hint="eastAsia"/>
          <w:szCs w:val="21"/>
        </w:rPr>
        <w:t>プロジェクト実施円滑化のための審査費用支援</w:t>
      </w:r>
    </w:p>
    <w:p w14:paraId="0B23A689" w14:textId="350D5001" w:rsidR="00A25D95" w:rsidRPr="00332E29" w:rsidRDefault="00A25D95" w:rsidP="00A25D95">
      <w:pPr>
        <w:ind w:leftChars="202" w:left="424" w:firstLineChars="100" w:firstLine="210"/>
        <w:rPr>
          <w:rFonts w:asciiTheme="minorEastAsia" w:hAnsiTheme="minorEastAsia" w:cs="Times New Roman"/>
          <w:szCs w:val="21"/>
        </w:rPr>
      </w:pPr>
      <w:bookmarkStart w:id="4" w:name="_Hlk95424768"/>
      <w:r w:rsidRPr="00332E29">
        <w:rPr>
          <w:rFonts w:asciiTheme="minorEastAsia" w:hAnsiTheme="minorEastAsia" w:cs="Times New Roman" w:hint="eastAsia"/>
          <w:szCs w:val="21"/>
        </w:rPr>
        <w:t>プロジェクト実施者が、プロジェクト実施計画書の妥当性確認又はモニタリング報告書の検証を実施する際の審査に係る費用について、一定の条件のもと、支援を行う。支援開始時期については、６月～７月頃開始することとし、支援件数及び費用については、妥当性確認及び検証において、</w:t>
      </w:r>
      <w:r w:rsidR="00865787">
        <w:rPr>
          <w:rFonts w:asciiTheme="minorEastAsia" w:hAnsiTheme="minorEastAsia" w:cs="Times New Roman" w:hint="eastAsia"/>
          <w:szCs w:val="21"/>
        </w:rPr>
        <w:t>３０万円</w:t>
      </w:r>
      <w:r w:rsidR="00D733BE">
        <w:rPr>
          <w:rFonts w:asciiTheme="minorEastAsia" w:hAnsiTheme="minorEastAsia" w:cs="Times New Roman" w:hint="eastAsia"/>
          <w:szCs w:val="21"/>
        </w:rPr>
        <w:t>／</w:t>
      </w:r>
      <w:r w:rsidRPr="00332E29">
        <w:rPr>
          <w:rFonts w:asciiTheme="minorEastAsia" w:hAnsiTheme="minorEastAsia" w:cs="Times New Roman" w:hint="eastAsia"/>
          <w:szCs w:val="21"/>
        </w:rPr>
        <w:t>１１０件程度と想定しているが、支援に係る条件については、関係省庁と協議の上、決定する。</w:t>
      </w:r>
    </w:p>
    <w:p w14:paraId="71B88EF0" w14:textId="77777777" w:rsidR="00A25D95" w:rsidRPr="00332E29" w:rsidRDefault="00A25D95" w:rsidP="00A25D95">
      <w:pPr>
        <w:ind w:leftChars="202" w:left="424" w:firstLineChars="100" w:firstLine="210"/>
        <w:rPr>
          <w:rFonts w:asciiTheme="minorEastAsia" w:hAnsiTheme="minorEastAsia" w:cs="Times New Roman"/>
          <w:szCs w:val="21"/>
        </w:rPr>
      </w:pPr>
      <w:r w:rsidRPr="00332E29">
        <w:rPr>
          <w:rFonts w:asciiTheme="minorEastAsia" w:hAnsiTheme="minorEastAsia" w:cs="Times New Roman" w:hint="eastAsia"/>
          <w:szCs w:val="21"/>
        </w:rPr>
        <w:t>また、事業者への新たな一定割合の審査費用負担導入を行うこととなった場合、事務局内の体制整備及び事業者や関係者への周知等を行う。</w:t>
      </w:r>
    </w:p>
    <w:p w14:paraId="50507DBB" w14:textId="77777777" w:rsidR="00A25D95" w:rsidRPr="00332E29" w:rsidRDefault="00A25D95" w:rsidP="00A25D95">
      <w:pPr>
        <w:ind w:leftChars="202" w:left="424" w:firstLineChars="100" w:firstLine="210"/>
        <w:rPr>
          <w:rFonts w:asciiTheme="minorEastAsia" w:hAnsiTheme="minorEastAsia" w:cs="Times New Roman"/>
          <w:szCs w:val="21"/>
        </w:rPr>
      </w:pPr>
      <w:r w:rsidRPr="00332E29">
        <w:rPr>
          <w:rFonts w:asciiTheme="minorEastAsia" w:hAnsiTheme="minorEastAsia" w:cs="Times New Roman" w:hint="eastAsia"/>
          <w:szCs w:val="21"/>
        </w:rPr>
        <w:t>なお、支援の申込状況について、関係省庁に毎週締めで報告する。</w:t>
      </w:r>
      <w:bookmarkEnd w:id="4"/>
    </w:p>
    <w:p w14:paraId="3AF4422E" w14:textId="77777777" w:rsidR="00A25D95" w:rsidRPr="00332E29" w:rsidRDefault="00A25D95" w:rsidP="00A25D95">
      <w:pPr>
        <w:ind w:firstLineChars="200" w:firstLine="420"/>
        <w:rPr>
          <w:rFonts w:asciiTheme="minorEastAsia" w:hAnsiTheme="minorEastAsia" w:cs="Times New Roman"/>
          <w:szCs w:val="21"/>
        </w:rPr>
      </w:pPr>
    </w:p>
    <w:p w14:paraId="479BB0FB" w14:textId="77777777" w:rsidR="00A25D95" w:rsidRPr="00332E29" w:rsidRDefault="00A25D95" w:rsidP="00A25D95">
      <w:pPr>
        <w:numPr>
          <w:ilvl w:val="0"/>
          <w:numId w:val="7"/>
        </w:numPr>
        <w:rPr>
          <w:rFonts w:asciiTheme="minorEastAsia" w:hAnsiTheme="minorEastAsia" w:cs="Times New Roman"/>
          <w:szCs w:val="21"/>
        </w:rPr>
      </w:pPr>
      <w:r w:rsidRPr="00332E29">
        <w:rPr>
          <w:rFonts w:asciiTheme="minorEastAsia" w:hAnsiTheme="minorEastAsia" w:cs="Times New Roman" w:hint="eastAsia"/>
          <w:szCs w:val="21"/>
        </w:rPr>
        <w:t>方法論策定支援</w:t>
      </w:r>
    </w:p>
    <w:p w14:paraId="3AE177F5" w14:textId="77777777" w:rsidR="00A25D95" w:rsidRPr="00332E29" w:rsidRDefault="00A25D95" w:rsidP="00A25D95">
      <w:pPr>
        <w:ind w:leftChars="202" w:left="424" w:firstLineChars="98" w:firstLine="206"/>
        <w:rPr>
          <w:rFonts w:asciiTheme="minorEastAsia" w:hAnsiTheme="minorEastAsia" w:cs="Times New Roman"/>
          <w:szCs w:val="21"/>
        </w:rPr>
      </w:pPr>
      <w:r w:rsidRPr="00332E29">
        <w:rPr>
          <w:rFonts w:asciiTheme="minorEastAsia" w:hAnsiTheme="minorEastAsia" w:cs="Times New Roman" w:hint="eastAsia"/>
          <w:szCs w:val="21"/>
        </w:rPr>
        <w:t>新たな排出削減・吸収事業を</w:t>
      </w:r>
      <w:r w:rsidRPr="00332E29">
        <w:rPr>
          <w:rFonts w:asciiTheme="minorEastAsia" w:hAnsiTheme="minorEastAsia" w:cs="ＭＳ Ｐゴシック" w:hint="eastAsia"/>
          <w:kern w:val="0"/>
          <w:szCs w:val="21"/>
        </w:rPr>
        <w:t>Ｊ－クレジットの対象とするために、</w:t>
      </w:r>
      <w:r w:rsidRPr="00332E29">
        <w:rPr>
          <w:rFonts w:asciiTheme="minorEastAsia" w:hAnsiTheme="minorEastAsia" w:cs="Times New Roman" w:hint="eastAsia"/>
          <w:szCs w:val="21"/>
        </w:rPr>
        <w:t>新規方法論の策定支援及び必要に応じて既存方法論の改訂支援を行う。</w:t>
      </w:r>
    </w:p>
    <w:p w14:paraId="76C3C59F" w14:textId="64CA70FE" w:rsidR="00A25D95" w:rsidRPr="00332E29" w:rsidRDefault="00A25D95" w:rsidP="00A25D95">
      <w:pPr>
        <w:ind w:leftChars="202" w:left="424" w:firstLineChars="98" w:firstLine="206"/>
        <w:rPr>
          <w:rFonts w:asciiTheme="minorEastAsia" w:hAnsiTheme="minorEastAsia" w:cs="Times New Roman"/>
          <w:szCs w:val="21"/>
        </w:rPr>
      </w:pPr>
      <w:r w:rsidRPr="00332E29">
        <w:rPr>
          <w:rFonts w:asciiTheme="minorEastAsia" w:hAnsiTheme="minorEastAsia" w:cs="Times New Roman" w:hint="eastAsia"/>
          <w:szCs w:val="21"/>
        </w:rPr>
        <w:t>プロジェクト実施者及び制度管理者による新規方法論の提案があった場合、制度文書上の新規方法論策定に係る要件の該当性について所要の確認を行った上で、当該方法論の策定に係る支援を行うこと（</w:t>
      </w:r>
      <w:r w:rsidRPr="00332E29">
        <w:rPr>
          <w:rFonts w:asciiTheme="minorEastAsia" w:hAnsiTheme="minorEastAsia" w:cs="Times New Roman"/>
          <w:szCs w:val="21"/>
        </w:rPr>
        <w:t>５件</w:t>
      </w:r>
      <w:r w:rsidR="00D733BE" w:rsidRPr="00332E29">
        <w:rPr>
          <w:rFonts w:asciiTheme="minorEastAsia" w:hAnsiTheme="minorEastAsia" w:cs="Times New Roman" w:hint="eastAsia"/>
          <w:szCs w:val="21"/>
        </w:rPr>
        <w:t>／</w:t>
      </w:r>
      <w:r w:rsidRPr="00332E29">
        <w:rPr>
          <w:rFonts w:asciiTheme="minorEastAsia" w:hAnsiTheme="minorEastAsia" w:cs="Times New Roman"/>
          <w:szCs w:val="21"/>
        </w:rPr>
        <w:t>年</w:t>
      </w:r>
      <w:r w:rsidRPr="00332E29">
        <w:rPr>
          <w:rFonts w:asciiTheme="minorEastAsia" w:hAnsiTheme="minorEastAsia" w:cs="Times New Roman" w:hint="eastAsia"/>
          <w:szCs w:val="21"/>
        </w:rPr>
        <w:t>程度を想定）。</w:t>
      </w:r>
    </w:p>
    <w:p w14:paraId="4F8159E0" w14:textId="77777777" w:rsidR="00A25D95" w:rsidRPr="00332E29" w:rsidRDefault="00A25D95" w:rsidP="00A25D95">
      <w:pPr>
        <w:rPr>
          <w:rFonts w:asciiTheme="minorEastAsia" w:hAnsiTheme="minorEastAsia" w:cs="Times New Roman"/>
          <w:szCs w:val="21"/>
        </w:rPr>
      </w:pPr>
    </w:p>
    <w:p w14:paraId="3061BC9E" w14:textId="77777777" w:rsidR="00A25D95" w:rsidRPr="00332E29" w:rsidRDefault="00A25D95" w:rsidP="00A25D95">
      <w:pPr>
        <w:numPr>
          <w:ilvl w:val="0"/>
          <w:numId w:val="7"/>
        </w:numPr>
        <w:rPr>
          <w:rFonts w:asciiTheme="minorEastAsia" w:hAnsiTheme="minorEastAsia" w:cs="Times New Roman"/>
          <w:szCs w:val="21"/>
        </w:rPr>
      </w:pPr>
      <w:r w:rsidRPr="00332E29">
        <w:rPr>
          <w:rFonts w:asciiTheme="minorEastAsia" w:hAnsiTheme="minorEastAsia" w:cs="Times New Roman" w:hint="eastAsia"/>
          <w:szCs w:val="21"/>
        </w:rPr>
        <w:t>Ｊ－クレジット制度登録簿システムの運用・管理支援</w:t>
      </w:r>
    </w:p>
    <w:p w14:paraId="308DD5DC" w14:textId="77777777" w:rsidR="00A25D95" w:rsidRPr="00332E29" w:rsidRDefault="00A25D95" w:rsidP="00A25D95">
      <w:pPr>
        <w:ind w:leftChars="200" w:left="420" w:firstLineChars="100" w:firstLine="210"/>
        <w:rPr>
          <w:rFonts w:asciiTheme="minorEastAsia" w:hAnsiTheme="minorEastAsia" w:cs="Times New Roman"/>
          <w:szCs w:val="21"/>
        </w:rPr>
      </w:pPr>
      <w:r w:rsidRPr="00332E29">
        <w:rPr>
          <w:rFonts w:asciiTheme="minorEastAsia" w:hAnsiTheme="minorEastAsia" w:cs="Times New Roman" w:hint="eastAsia"/>
          <w:szCs w:val="21"/>
        </w:rPr>
        <w:t>Ｊ－クレジット登録簿システムの運用・管理業務に関して、登録簿口座の開設といった運用・管理</w:t>
      </w:r>
      <w:r w:rsidRPr="00332E29">
        <w:rPr>
          <w:rFonts w:asciiTheme="minorEastAsia" w:hAnsiTheme="minorEastAsia" w:cs="Times New Roman" w:hint="eastAsia"/>
          <w:szCs w:val="21"/>
        </w:rPr>
        <w:lastRenderedPageBreak/>
        <w:t>の支援を行う。また、Ｊ－クレジット登録簿システムで公表している「クレジット銘柄一覧」の情報拡充や、実施要綱4.2に基づく措置のために、事務局として必要な情報の取りまとめ等を行う。その他、Ｊ－クレジット登録簿システムの設計変更の必要が生じたときは、実施内容・実施可否を含めて、経済産業省及び環境省の担当官と相談・協議の上、事務局として必要な情報の取りまとめ等を行う。</w:t>
      </w:r>
    </w:p>
    <w:p w14:paraId="4C52384E" w14:textId="77777777" w:rsidR="00A25D95" w:rsidRPr="00332E29" w:rsidRDefault="00A25D95" w:rsidP="00A25D95">
      <w:pPr>
        <w:ind w:firstLineChars="200" w:firstLine="420"/>
        <w:rPr>
          <w:rFonts w:asciiTheme="minorEastAsia" w:hAnsiTheme="minorEastAsia" w:cs="Times New Roman"/>
          <w:szCs w:val="21"/>
        </w:rPr>
      </w:pPr>
    </w:p>
    <w:p w14:paraId="0946EAF2" w14:textId="77777777" w:rsidR="00A25D95" w:rsidRPr="00332E29" w:rsidRDefault="00A25D95" w:rsidP="00A25D95">
      <w:pPr>
        <w:numPr>
          <w:ilvl w:val="0"/>
          <w:numId w:val="7"/>
        </w:numPr>
        <w:rPr>
          <w:rFonts w:asciiTheme="minorEastAsia" w:hAnsiTheme="minorEastAsia" w:cs="Times New Roman"/>
          <w:szCs w:val="21"/>
        </w:rPr>
      </w:pPr>
      <w:r w:rsidRPr="00332E29">
        <w:rPr>
          <w:rFonts w:asciiTheme="minorEastAsia" w:hAnsiTheme="minorEastAsia" w:cs="Times New Roman" w:hint="eastAsia"/>
          <w:szCs w:val="21"/>
        </w:rPr>
        <w:t>Ｊ－クレジット制度ウェブサイトの管理・運営</w:t>
      </w:r>
    </w:p>
    <w:p w14:paraId="00AFFAE4" w14:textId="0ACDE1A1" w:rsidR="00A25D95" w:rsidRPr="00332E29" w:rsidRDefault="00A25D95" w:rsidP="00A25D95">
      <w:pPr>
        <w:ind w:leftChars="202" w:left="424" w:firstLineChars="100" w:firstLine="210"/>
        <w:rPr>
          <w:rFonts w:asciiTheme="minorEastAsia" w:hAnsiTheme="minorEastAsia" w:cs="Times New Roman"/>
          <w:szCs w:val="21"/>
        </w:rPr>
      </w:pPr>
      <w:r w:rsidRPr="00332E29">
        <w:rPr>
          <w:rFonts w:asciiTheme="minorEastAsia" w:hAnsiTheme="minorEastAsia" w:cs="Times New Roman" w:hint="eastAsia"/>
          <w:szCs w:val="21"/>
        </w:rPr>
        <w:t>Ｊ－クレジット制度のウェブサイト（https://japancredit.go.jp/）を管理・運営するとともに、過去に使用していたドメイン（jcdm.go.jp、jcre.jp）を維持する。ウェブサイトには、制度に関する最新情報、委員会情報、各種規定や手続きに係る情報、クレジットの売買情報（※）、ＦＡＱ等、制度運営に必要な情報を整理し掲載するとともに、プロジェクト登録やクレジット認証、カーボン・オフセット等の優良事例の紹介、各種関連制度等、Ｊ－クレジットの制度参加者にとって有用な情報についても集約して掲載する。その他、国内クレジット制度及びＪ－ＶＥＲ制度の情報等、制度運営に有効な情報については、関係省庁と協議の上</w:t>
      </w:r>
      <w:r w:rsidR="002B6A14">
        <w:rPr>
          <w:rFonts w:asciiTheme="minorEastAsia" w:hAnsiTheme="minorEastAsia" w:cs="Times New Roman" w:hint="eastAsia"/>
          <w:szCs w:val="21"/>
        </w:rPr>
        <w:t>、</w:t>
      </w:r>
      <w:r w:rsidRPr="00332E29">
        <w:rPr>
          <w:rFonts w:asciiTheme="minorEastAsia" w:hAnsiTheme="minorEastAsia" w:cs="Times New Roman" w:hint="eastAsia"/>
          <w:szCs w:val="21"/>
        </w:rPr>
        <w:t>随時掲載することとし、コンテンツの充実を図る。また、英語での情報発信を行うため、既存の日本語ページや規定類及び方法論等の英訳を２回程度</w:t>
      </w:r>
      <w:r w:rsidR="00D733BE" w:rsidRPr="00332E29">
        <w:rPr>
          <w:rFonts w:asciiTheme="minorEastAsia" w:hAnsiTheme="minorEastAsia" w:cs="Times New Roman" w:hint="eastAsia"/>
          <w:szCs w:val="21"/>
        </w:rPr>
        <w:t>／</w:t>
      </w:r>
      <w:r w:rsidR="002B6A14">
        <w:rPr>
          <w:rFonts w:asciiTheme="minorEastAsia" w:hAnsiTheme="minorEastAsia" w:cs="Times New Roman" w:hint="eastAsia"/>
          <w:szCs w:val="21"/>
        </w:rPr>
        <w:t>年</w:t>
      </w:r>
      <w:r w:rsidRPr="00332E29">
        <w:rPr>
          <w:rFonts w:asciiTheme="minorEastAsia" w:hAnsiTheme="minorEastAsia" w:cs="Times New Roman" w:hint="eastAsia"/>
          <w:szCs w:val="21"/>
        </w:rPr>
        <w:t>行い、随時英語版のウェブサイトを更新する。なお、英訳の時期については、経済産業省及び環境省の担当官と相談・協議を行うこと。</w:t>
      </w:r>
    </w:p>
    <w:p w14:paraId="7A38C069" w14:textId="77777777" w:rsidR="00A25D95" w:rsidRPr="00332E29" w:rsidRDefault="00A25D95" w:rsidP="00A25D95">
      <w:pPr>
        <w:ind w:leftChars="202" w:left="424" w:firstLineChars="5" w:firstLine="10"/>
        <w:rPr>
          <w:rFonts w:asciiTheme="minorEastAsia" w:hAnsiTheme="minorEastAsia" w:cs="Times New Roman"/>
          <w:szCs w:val="21"/>
        </w:rPr>
      </w:pPr>
      <w:r w:rsidRPr="00332E29">
        <w:rPr>
          <w:rFonts w:asciiTheme="minorEastAsia" w:hAnsiTheme="minorEastAsia" w:cs="Times New Roman" w:hint="eastAsia"/>
          <w:szCs w:val="21"/>
        </w:rPr>
        <w:t>（※）クレジット売買情報の掲載に当たっては、以下の情報及び機能を備える事とする。</w:t>
      </w:r>
    </w:p>
    <w:p w14:paraId="6E3A7634"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・売り出しクレジット情報（クレジットの銘柄、適用されている方法論、地域、業種等）</w:t>
      </w:r>
    </w:p>
    <w:p w14:paraId="53D58A39"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・取引希望条件（数量/t-CO2、その他取引条件）</w:t>
      </w:r>
    </w:p>
    <w:p w14:paraId="422484BF"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・契約書ひな形出力機能、ソート機能　等</w:t>
      </w:r>
    </w:p>
    <w:p w14:paraId="0E057DA3" w14:textId="34E106AC" w:rsidR="00A25D95" w:rsidRPr="00332E29" w:rsidRDefault="00A25D95" w:rsidP="00A25D95">
      <w:pPr>
        <w:ind w:leftChars="202" w:left="424" w:firstLineChars="100" w:firstLine="210"/>
        <w:rPr>
          <w:rFonts w:asciiTheme="minorEastAsia" w:hAnsiTheme="minorEastAsia" w:cs="Times New Roman"/>
          <w:szCs w:val="21"/>
        </w:rPr>
      </w:pPr>
      <w:r w:rsidRPr="00332E29">
        <w:rPr>
          <w:rFonts w:asciiTheme="minorEastAsia" w:hAnsiTheme="minorEastAsia" w:cs="Times New Roman" w:hint="eastAsia"/>
          <w:szCs w:val="21"/>
        </w:rPr>
        <w:t>本作業の実施に当たっては、原則として「デジタル・ガバメント推進標準ガイドライン」（https://www.digital.go.jp/resources/standard_guidelines/）等に記載された事項を遵守すること。また、今後契約期間中に当該文書が改定された場合には、それに従うこととするが、より良い作業の進め方について提案がある場合には、</w:t>
      </w:r>
      <w:r w:rsidR="00865787">
        <w:rPr>
          <w:rFonts w:asciiTheme="minorEastAsia" w:hAnsiTheme="minorEastAsia" w:cs="Times New Roman" w:hint="eastAsia"/>
          <w:szCs w:val="21"/>
        </w:rPr>
        <w:t>経済産業省及び環境省の</w:t>
      </w:r>
      <w:r w:rsidRPr="00332E29">
        <w:rPr>
          <w:rFonts w:asciiTheme="minorEastAsia" w:hAnsiTheme="minorEastAsia" w:cs="Times New Roman" w:hint="eastAsia"/>
          <w:szCs w:val="21"/>
        </w:rPr>
        <w:t>担当官に提案、協議の上、当該提案に基づき実施してもよい。</w:t>
      </w:r>
    </w:p>
    <w:p w14:paraId="03B19F6C"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 xml:space="preserve">　また、受託者は、本事業の実施に係る以下の資料を発注者に提出する。詳細はガイドライン別紙３（https://www.digital.go.jp/resources/standard_guidelines/）を参照。</w:t>
      </w:r>
    </w:p>
    <w:p w14:paraId="503DB778"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（１）契約金額内訳</w:t>
      </w:r>
    </w:p>
    <w:p w14:paraId="6AB44A23"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デジタル・ガバメント推進標準ガイドライン「別紙２　情報システム経費区分」に基づき区分等した契約金額の内訳が記載されたエクセルの電子データを契約締結後速やかに提出すること。</w:t>
      </w:r>
    </w:p>
    <w:p w14:paraId="218D0EDD"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（２）情報資産管理標準シートの提出</w:t>
      </w:r>
    </w:p>
    <w:p w14:paraId="3B7FE836" w14:textId="77777777" w:rsidR="00A25D95" w:rsidRPr="00332E29" w:rsidRDefault="00A25D95" w:rsidP="00A25D95">
      <w:pPr>
        <w:ind w:leftChars="202" w:left="424"/>
        <w:rPr>
          <w:rFonts w:asciiTheme="minorEastAsia" w:hAnsiTheme="minorEastAsia" w:cs="Times New Roman"/>
          <w:szCs w:val="21"/>
        </w:rPr>
      </w:pPr>
      <w:r w:rsidRPr="00332E29">
        <w:rPr>
          <w:rFonts w:asciiTheme="minorEastAsia" w:hAnsiTheme="minorEastAsia" w:cs="Times New Roman" w:hint="eastAsia"/>
          <w:szCs w:val="21"/>
        </w:rPr>
        <w:t>経済産業省が指定する様式について、経済産業省が定める時期に提出すること。</w:t>
      </w:r>
    </w:p>
    <w:p w14:paraId="34FC34BD" w14:textId="77777777" w:rsidR="00A25D95" w:rsidRPr="00332E29" w:rsidRDefault="00A25D95" w:rsidP="00A25D95">
      <w:pPr>
        <w:ind w:leftChars="202" w:left="424"/>
        <w:rPr>
          <w:rFonts w:asciiTheme="minorEastAsia" w:hAnsiTheme="minorEastAsia" w:cs="Times New Roman"/>
          <w:szCs w:val="21"/>
        </w:rPr>
      </w:pPr>
    </w:p>
    <w:p w14:paraId="4A7FF753" w14:textId="77777777" w:rsidR="00A25D95" w:rsidRPr="00332E29" w:rsidRDefault="00A25D95" w:rsidP="00A25D95">
      <w:pPr>
        <w:numPr>
          <w:ilvl w:val="0"/>
          <w:numId w:val="7"/>
        </w:numPr>
        <w:rPr>
          <w:rFonts w:asciiTheme="minorEastAsia" w:hAnsiTheme="minorEastAsia" w:cs="Times New Roman"/>
          <w:szCs w:val="21"/>
        </w:rPr>
      </w:pPr>
      <w:r w:rsidRPr="00332E29">
        <w:rPr>
          <w:rFonts w:asciiTheme="minorEastAsia" w:hAnsiTheme="minorEastAsia" w:cs="Times New Roman" w:hint="eastAsia"/>
          <w:szCs w:val="21"/>
        </w:rPr>
        <w:t>クレジット売買支援</w:t>
      </w:r>
    </w:p>
    <w:p w14:paraId="2A3FFBA1" w14:textId="77777777" w:rsidR="00A25D95" w:rsidRPr="00332E29" w:rsidRDefault="00A25D95" w:rsidP="00A25D95">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 xml:space="preserve">　以下を通じ、Ｊ－クレジットの売買に係る支援を行う。</w:t>
      </w:r>
    </w:p>
    <w:p w14:paraId="73A5061C" w14:textId="77777777" w:rsidR="00A25D95" w:rsidRPr="00332E29" w:rsidRDefault="00A25D95" w:rsidP="00A25D95">
      <w:pPr>
        <w:ind w:firstLineChars="200" w:firstLine="420"/>
        <w:rPr>
          <w:rFonts w:asciiTheme="minorEastAsia" w:hAnsiTheme="minorEastAsia" w:cs="Times New Roman"/>
          <w:szCs w:val="21"/>
        </w:rPr>
      </w:pPr>
    </w:p>
    <w:p w14:paraId="1CE849F9" w14:textId="77777777" w:rsidR="00A25D95" w:rsidRPr="00332E29" w:rsidRDefault="00A25D95" w:rsidP="00A25D95">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（ⅰ）マッチング促進</w:t>
      </w:r>
    </w:p>
    <w:p w14:paraId="166A9B38" w14:textId="77777777" w:rsidR="00A25D95" w:rsidRPr="00332E29" w:rsidRDefault="00A25D95" w:rsidP="00A25D95">
      <w:pPr>
        <w:ind w:leftChars="202" w:left="424" w:firstLineChars="106" w:firstLine="223"/>
        <w:rPr>
          <w:rFonts w:asciiTheme="minorEastAsia" w:hAnsiTheme="minorEastAsia" w:cs="Times New Roman"/>
          <w:szCs w:val="21"/>
        </w:rPr>
      </w:pPr>
      <w:r w:rsidRPr="00332E29">
        <w:rPr>
          <w:rFonts w:asciiTheme="minorEastAsia" w:hAnsiTheme="minorEastAsia" w:cs="Times New Roman"/>
          <w:szCs w:val="21"/>
        </w:rPr>
        <w:lastRenderedPageBreak/>
        <w:t>「（別添１）マッチング促進の内容及び実施方法について」に基づき、クレジット創出者とクレジット購入希望者のマッチングを行う。</w:t>
      </w:r>
    </w:p>
    <w:p w14:paraId="12D16AF2" w14:textId="77777777" w:rsidR="00A25D95" w:rsidRPr="00332E29" w:rsidRDefault="00A25D95" w:rsidP="00A25D95">
      <w:pPr>
        <w:ind w:firstLineChars="200" w:firstLine="420"/>
        <w:rPr>
          <w:rFonts w:asciiTheme="minorEastAsia" w:hAnsiTheme="minorEastAsia" w:cs="Times New Roman"/>
          <w:szCs w:val="21"/>
        </w:rPr>
      </w:pPr>
    </w:p>
    <w:p w14:paraId="070070DA" w14:textId="77777777" w:rsidR="00A25D95" w:rsidRPr="00332E29" w:rsidRDefault="00A25D95" w:rsidP="00A25D95">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（ⅱ）政府保有クレジット等の管理及び販売</w:t>
      </w:r>
      <w:r w:rsidRPr="00332E29">
        <w:rPr>
          <w:rFonts w:asciiTheme="minorEastAsia" w:hAnsiTheme="minorEastAsia" w:cs="Times New Roman"/>
          <w:szCs w:val="21"/>
        </w:rPr>
        <w:t>補助</w:t>
      </w:r>
    </w:p>
    <w:p w14:paraId="36F611BE" w14:textId="77777777" w:rsidR="00A25D95" w:rsidRPr="00332E29" w:rsidRDefault="00A25D95" w:rsidP="00A25D95">
      <w:pPr>
        <w:ind w:leftChars="202" w:left="424" w:firstLineChars="134" w:firstLine="281"/>
        <w:rPr>
          <w:rFonts w:asciiTheme="minorEastAsia" w:hAnsiTheme="minorEastAsia" w:cs="Times New Roman"/>
          <w:szCs w:val="21"/>
        </w:rPr>
      </w:pPr>
      <w:r w:rsidRPr="00332E29">
        <w:rPr>
          <w:rFonts w:asciiTheme="minorEastAsia" w:hAnsiTheme="minorEastAsia" w:cs="Times New Roman"/>
          <w:szCs w:val="21"/>
        </w:rPr>
        <w:t>「（別添２）経済産業省保有クレジット等の取扱いについて」に基づき、政府保有クレジット等の管理及びクレジットの販売補助を行う。</w:t>
      </w:r>
    </w:p>
    <w:p w14:paraId="1D760371" w14:textId="77777777" w:rsidR="00A25D95" w:rsidRPr="00332E29" w:rsidRDefault="00A25D95" w:rsidP="00A25D95">
      <w:pPr>
        <w:rPr>
          <w:rFonts w:asciiTheme="minorEastAsia" w:hAnsiTheme="minorEastAsia" w:cs="Times New Roman"/>
          <w:szCs w:val="21"/>
        </w:rPr>
      </w:pPr>
    </w:p>
    <w:p w14:paraId="536EBD46" w14:textId="77777777" w:rsidR="00A25D95" w:rsidRPr="00332E29" w:rsidRDefault="00A25D95" w:rsidP="00A25D95">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（ⅲ）Ｊ－クレジット・プロバイダー等の紹介</w:t>
      </w:r>
    </w:p>
    <w:p w14:paraId="5A5FFB3F" w14:textId="77777777" w:rsidR="00A25D95" w:rsidRPr="00332E29" w:rsidRDefault="00A25D95" w:rsidP="00A25D95">
      <w:pPr>
        <w:ind w:leftChars="200" w:left="420" w:firstLineChars="100" w:firstLine="210"/>
        <w:rPr>
          <w:rFonts w:asciiTheme="minorEastAsia" w:hAnsiTheme="minorEastAsia" w:cs="Times New Roman"/>
          <w:szCs w:val="21"/>
        </w:rPr>
      </w:pPr>
      <w:r w:rsidRPr="00332E29">
        <w:rPr>
          <w:rFonts w:asciiTheme="minorEastAsia" w:hAnsiTheme="minorEastAsia" w:cs="Times New Roman" w:hint="eastAsia"/>
          <w:szCs w:val="21"/>
        </w:rPr>
        <w:t>クレジットの購入や活用を希望している事業者に対し、Ｊ－クレジット制度に基づき認証されるクレジットの創出や活用の促進を目的として、クレジットの創出及び活用を支援する事業者（以下、Ｊ－クレジット・プロバイダー等という）をウェブサイトへの掲載等を通じて紹介する。Ｊ－クレジット・プロバイダー等の紹介に当たっては、関係省庁と協議のもと一定の条件を設けることとし、当該条件の該当性を確認した上で行うものとする。</w:t>
      </w:r>
    </w:p>
    <w:p w14:paraId="2F369168" w14:textId="77777777" w:rsidR="00A25D95" w:rsidRPr="00332E29" w:rsidRDefault="00A25D95" w:rsidP="00A25D95">
      <w:pPr>
        <w:ind w:leftChars="200" w:left="420" w:firstLineChars="100" w:firstLine="210"/>
        <w:rPr>
          <w:rFonts w:asciiTheme="minorEastAsia" w:hAnsiTheme="minorEastAsia" w:cs="Times New Roman"/>
          <w:szCs w:val="21"/>
        </w:rPr>
      </w:pPr>
    </w:p>
    <w:p w14:paraId="5B74FD60" w14:textId="77777777" w:rsidR="00A25D95" w:rsidRPr="00332E29" w:rsidRDefault="00A25D95" w:rsidP="00A25D95">
      <w:pPr>
        <w:numPr>
          <w:ilvl w:val="0"/>
          <w:numId w:val="7"/>
        </w:numPr>
        <w:rPr>
          <w:rFonts w:asciiTheme="minorEastAsia" w:hAnsiTheme="minorEastAsia" w:cs="Times New Roman"/>
          <w:szCs w:val="21"/>
        </w:rPr>
      </w:pPr>
      <w:r w:rsidRPr="00332E29">
        <w:rPr>
          <w:rFonts w:asciiTheme="minorEastAsia" w:hAnsiTheme="minorEastAsia" w:cs="Times New Roman" w:hint="eastAsia"/>
          <w:szCs w:val="21"/>
        </w:rPr>
        <w:t>地域版クレジット制度支援</w:t>
      </w:r>
    </w:p>
    <w:p w14:paraId="3229275D" w14:textId="77777777" w:rsidR="00A25D95" w:rsidRPr="00332E29" w:rsidRDefault="00A25D95" w:rsidP="00A25D95">
      <w:pPr>
        <w:ind w:leftChars="202" w:left="424" w:firstLineChars="128" w:firstLine="269"/>
        <w:rPr>
          <w:rFonts w:asciiTheme="minorEastAsia" w:hAnsiTheme="minorEastAsia" w:cs="Times New Roman"/>
          <w:szCs w:val="21"/>
        </w:rPr>
      </w:pPr>
      <w:r w:rsidRPr="00332E29">
        <w:rPr>
          <w:rFonts w:asciiTheme="minorEastAsia" w:hAnsiTheme="minorEastAsia" w:cs="Times New Roman" w:hint="eastAsia"/>
          <w:szCs w:val="21"/>
        </w:rPr>
        <w:t>地域版Ｊ－クレジット制度の運営に関して年に１回以上の実地確認等を行い、結果を関係省庁に報告する。（オンライン対応も可能とする。）</w:t>
      </w:r>
    </w:p>
    <w:p w14:paraId="6FD7EC4E" w14:textId="77777777" w:rsidR="00A25D95" w:rsidRPr="00332E29" w:rsidRDefault="00A25D95" w:rsidP="00A25D95">
      <w:pPr>
        <w:ind w:firstLineChars="200" w:firstLine="420"/>
        <w:rPr>
          <w:rFonts w:asciiTheme="minorEastAsia" w:hAnsiTheme="minorEastAsia" w:cs="Times New Roman"/>
          <w:szCs w:val="21"/>
        </w:rPr>
      </w:pPr>
    </w:p>
    <w:p w14:paraId="49915E27" w14:textId="77777777" w:rsidR="00A25D95" w:rsidRPr="00332E29" w:rsidRDefault="00A25D95" w:rsidP="00A25D95">
      <w:pPr>
        <w:numPr>
          <w:ilvl w:val="0"/>
          <w:numId w:val="7"/>
        </w:numPr>
        <w:rPr>
          <w:rFonts w:asciiTheme="minorEastAsia" w:hAnsiTheme="minorEastAsia" w:cs="Times New Roman"/>
          <w:szCs w:val="21"/>
        </w:rPr>
      </w:pPr>
      <w:r w:rsidRPr="00332E29">
        <w:rPr>
          <w:rFonts w:asciiTheme="minorEastAsia" w:hAnsiTheme="minorEastAsia" w:cs="Times New Roman" w:hint="eastAsia"/>
          <w:szCs w:val="21"/>
        </w:rPr>
        <w:t>Ｊ－クレジット制度に関する窓口の設営</w:t>
      </w:r>
    </w:p>
    <w:p w14:paraId="68D5D4B5" w14:textId="77777777" w:rsidR="00A25D95" w:rsidRPr="00332E29" w:rsidRDefault="00A25D95" w:rsidP="00A25D95">
      <w:pPr>
        <w:ind w:leftChars="200" w:left="420" w:firstLineChars="100" w:firstLine="210"/>
        <w:rPr>
          <w:rFonts w:asciiTheme="minorEastAsia" w:hAnsiTheme="minorEastAsia" w:cs="Times New Roman"/>
          <w:szCs w:val="21"/>
        </w:rPr>
      </w:pPr>
      <w:r w:rsidRPr="00332E29">
        <w:rPr>
          <w:rFonts w:asciiTheme="minorEastAsia" w:hAnsiTheme="minorEastAsia" w:cs="Times New Roman" w:hint="eastAsia"/>
          <w:szCs w:val="21"/>
        </w:rPr>
        <w:t>Ｊ－クレジット制度に係る申請手続及び制度全般に関する問合せ並びに</w:t>
      </w:r>
      <w:r w:rsidRPr="00332E29">
        <w:rPr>
          <w:rFonts w:asciiTheme="minorEastAsia" w:hAnsiTheme="minorEastAsia" w:cs="Times New Roman"/>
          <w:szCs w:val="21"/>
        </w:rPr>
        <w:t>Ｊ－クレジット</w:t>
      </w:r>
      <w:r w:rsidRPr="00332E29">
        <w:rPr>
          <w:rFonts w:asciiTheme="minorEastAsia" w:hAnsiTheme="minorEastAsia" w:cs="Times New Roman" w:hint="eastAsia"/>
          <w:szCs w:val="21"/>
        </w:rPr>
        <w:t>制度に係る書類の受付や電子申請の内容確認に対応する窓口を設置し、電話及び電子メールによる問合せ及び関係者からの書類の受付や電子申請の内容確認等に対応する。なお、令和６年度（４月から１２月）の問い合わせ件数が約４２００件であったところ、少なくとも当該件数に対応できる体制を構築すること。</w:t>
      </w:r>
    </w:p>
    <w:p w14:paraId="6E4E1C16" w14:textId="77777777" w:rsidR="00A25D95" w:rsidRPr="00332E29" w:rsidRDefault="00A25D95" w:rsidP="00A25D95">
      <w:pPr>
        <w:ind w:leftChars="200" w:left="420" w:firstLineChars="100" w:firstLine="210"/>
        <w:rPr>
          <w:rFonts w:asciiTheme="minorEastAsia" w:hAnsiTheme="minorEastAsia" w:cs="Times New Roman"/>
          <w:szCs w:val="21"/>
        </w:rPr>
      </w:pPr>
      <w:r w:rsidRPr="00332E29">
        <w:rPr>
          <w:rFonts w:asciiTheme="minorEastAsia" w:hAnsiTheme="minorEastAsia" w:cs="Times New Roman" w:hint="eastAsia"/>
          <w:szCs w:val="21"/>
        </w:rPr>
        <w:t>また、審査機関登録申請、プロジェクト計画書、モニタリング報告書、新規方法論の申請、口座開設申請、地域版Ｊ－クレジット制度申請及びその他Ｊ－クレジット制度に係る資料や吸収量の永続性の確認等を随時受付けるとともに、その内容を精査の上整理し、関係省庁に毎週締めで報告する。</w:t>
      </w:r>
    </w:p>
    <w:p w14:paraId="45986D41" w14:textId="77777777" w:rsidR="00A25D95" w:rsidRPr="00332E29" w:rsidRDefault="00A25D95" w:rsidP="00A25D95">
      <w:pPr>
        <w:rPr>
          <w:rFonts w:asciiTheme="minorEastAsia" w:hAnsiTheme="minorEastAsia" w:cs="Times New Roman"/>
          <w:szCs w:val="21"/>
        </w:rPr>
      </w:pPr>
    </w:p>
    <w:p w14:paraId="03A43ACC"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（２）Ｊ－クレジット制度の普及促進</w:t>
      </w:r>
    </w:p>
    <w:p w14:paraId="4E7051F7" w14:textId="1E3373E0" w:rsidR="00A25D95" w:rsidRPr="00332E29" w:rsidRDefault="00A25D95" w:rsidP="00CE5E3B">
      <w:pPr>
        <w:ind w:leftChars="135" w:left="283" w:firstLineChars="100" w:firstLine="210"/>
        <w:rPr>
          <w:rFonts w:asciiTheme="minorEastAsia" w:hAnsiTheme="minorEastAsia" w:cs="Times New Roman"/>
          <w:szCs w:val="21"/>
        </w:rPr>
      </w:pPr>
      <w:r w:rsidRPr="00332E29">
        <w:rPr>
          <w:rFonts w:asciiTheme="minorEastAsia" w:hAnsiTheme="minorEastAsia" w:cs="Times New Roman" w:hint="eastAsia"/>
          <w:szCs w:val="21"/>
        </w:rPr>
        <w:t>Ｊ－クレジットに関心がある事業者等に対し、Ｊ－クレジット制度ならびにＪ－クレジットの登録や認証に向けた手続きや販売・購入方法及び活用方法等をわかりやすく示したウェブサイトやパンフレット及び動画等の作成・公開を行う。また、Ｊ－クレジットの創出、販売、購入及び活用方法等について、全国で説明会等を開催する（年内に２回程度、必要に応じてオンライン開催も検討）。なお、事務局主催の会議・イベント（運営委員会、認証委員会、オンライン説明会など）において、カーボン・オフセット</w:t>
      </w:r>
      <w:r w:rsidR="00865787">
        <w:rPr>
          <w:rFonts w:asciiTheme="minorEastAsia" w:hAnsiTheme="minorEastAsia" w:cs="Times New Roman" w:hint="eastAsia"/>
          <w:szCs w:val="21"/>
        </w:rPr>
        <w:t>の実施・周知を行う。</w:t>
      </w:r>
    </w:p>
    <w:p w14:paraId="460550DD" w14:textId="77777777" w:rsidR="00A25D95" w:rsidRPr="00332E29" w:rsidRDefault="00A25D95" w:rsidP="00A25D95">
      <w:pPr>
        <w:rPr>
          <w:rFonts w:asciiTheme="minorEastAsia" w:hAnsiTheme="minorEastAsia" w:cs="Times New Roman"/>
          <w:szCs w:val="21"/>
        </w:rPr>
      </w:pPr>
    </w:p>
    <w:p w14:paraId="54FC09D9"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（３）Ｊ－クレジット制度の運営効率化及び活性化に資する調査研究</w:t>
      </w:r>
    </w:p>
    <w:p w14:paraId="6412A252" w14:textId="0D3C2A66" w:rsidR="00A25D95" w:rsidRPr="00332E29" w:rsidRDefault="00A25D95" w:rsidP="00CE5E3B">
      <w:pPr>
        <w:widowControl/>
        <w:ind w:leftChars="135" w:left="283" w:firstLineChars="100" w:firstLine="210"/>
        <w:jc w:val="left"/>
        <w:rPr>
          <w:rFonts w:asciiTheme="minorEastAsia" w:hAnsiTheme="minorEastAsia" w:cs="Times New Roman"/>
          <w:szCs w:val="21"/>
        </w:rPr>
      </w:pPr>
      <w:r w:rsidRPr="00332E29">
        <w:rPr>
          <w:rFonts w:asciiTheme="minorEastAsia" w:hAnsiTheme="minorEastAsia" w:cs="Times New Roman" w:hint="eastAsia"/>
          <w:szCs w:val="21"/>
        </w:rPr>
        <w:lastRenderedPageBreak/>
        <w:t>Ｊ－クレジット制度の運営効率化及び活性化に資する情報の調査及び整理を行う。具体的には、年々増加する問い合わせ等の対応に対し</w:t>
      </w:r>
      <w:r w:rsidR="00D733BE">
        <w:rPr>
          <w:rFonts w:asciiTheme="minorEastAsia" w:hAnsiTheme="minorEastAsia" w:cs="Times New Roman" w:hint="eastAsia"/>
          <w:szCs w:val="21"/>
        </w:rPr>
        <w:t>、ＨＰ</w:t>
      </w:r>
      <w:r w:rsidRPr="00332E29">
        <w:rPr>
          <w:rFonts w:asciiTheme="minorEastAsia" w:hAnsiTheme="minorEastAsia" w:cs="Times New Roman" w:hint="eastAsia"/>
          <w:szCs w:val="21"/>
        </w:rPr>
        <w:t>の改善や</w:t>
      </w:r>
      <w:r w:rsidR="00D733BE">
        <w:rPr>
          <w:rFonts w:asciiTheme="minorEastAsia" w:hAnsiTheme="minorEastAsia" w:cs="Times New Roman" w:hint="eastAsia"/>
          <w:szCs w:val="21"/>
        </w:rPr>
        <w:t>Ｑ</w:t>
      </w:r>
      <w:r w:rsidRPr="00332E29">
        <w:rPr>
          <w:rFonts w:asciiTheme="minorEastAsia" w:hAnsiTheme="minorEastAsia" w:cs="Times New Roman" w:hint="eastAsia"/>
          <w:szCs w:val="21"/>
        </w:rPr>
        <w:t>＆</w:t>
      </w:r>
      <w:r w:rsidR="00D733BE">
        <w:rPr>
          <w:rFonts w:asciiTheme="minorEastAsia" w:hAnsiTheme="minorEastAsia" w:cs="Times New Roman" w:hint="eastAsia"/>
          <w:szCs w:val="21"/>
        </w:rPr>
        <w:t>Ａ</w:t>
      </w:r>
      <w:r w:rsidRPr="00332E29">
        <w:rPr>
          <w:rFonts w:asciiTheme="minorEastAsia" w:hAnsiTheme="minorEastAsia" w:cs="Times New Roman" w:hint="eastAsia"/>
          <w:szCs w:val="21"/>
        </w:rPr>
        <w:t>の充実化などの検討を行う。また、Ｊ－クレジット制度を活用した、事業者及び国民レベルでの温室効果ガス削減活動の拡大に向け、ウェブサイトを通じた周知活動や、デジタル化を含めたＪ－クレジット制度の効率的な運営に向けた方策を検討する。</w:t>
      </w:r>
    </w:p>
    <w:p w14:paraId="39EA117C" w14:textId="77777777" w:rsidR="00A25D95" w:rsidRPr="00332E29" w:rsidRDefault="00A25D95" w:rsidP="00A25D95">
      <w:pPr>
        <w:rPr>
          <w:rFonts w:asciiTheme="minorEastAsia" w:hAnsiTheme="minorEastAsia" w:cs="Times New Roman"/>
          <w:szCs w:val="21"/>
        </w:rPr>
      </w:pPr>
    </w:p>
    <w:p w14:paraId="63AD98E3"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（４）注意点</w:t>
      </w:r>
    </w:p>
    <w:p w14:paraId="15CF2A50" w14:textId="77777777" w:rsidR="00A25D95" w:rsidRPr="00332E29" w:rsidRDefault="00A25D95" w:rsidP="00A25D95">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本事業において、次の内容も業務に含むことに注意すること。</w:t>
      </w:r>
    </w:p>
    <w:p w14:paraId="4796FD7A" w14:textId="77777777" w:rsidR="00A25D95" w:rsidRPr="00332E29" w:rsidRDefault="00A25D95" w:rsidP="00A25D95">
      <w:pPr>
        <w:ind w:leftChars="200" w:left="630" w:hangingChars="100" w:hanging="210"/>
        <w:rPr>
          <w:rFonts w:asciiTheme="minorEastAsia" w:hAnsiTheme="minorEastAsia" w:cs="Times New Roman"/>
          <w:szCs w:val="21"/>
        </w:rPr>
      </w:pPr>
      <w:r w:rsidRPr="00332E29">
        <w:rPr>
          <w:rFonts w:asciiTheme="minorEastAsia" w:hAnsiTheme="minorEastAsia" w:cs="Times New Roman" w:hint="eastAsia"/>
          <w:szCs w:val="21"/>
        </w:rPr>
        <w:t>・制度全般の運営に当たり、国際標準化機構（ＩＳＯ）や温室効果ガスインベントリ等、関連する国内外の規定や制度の動向を把握しておくこと。</w:t>
      </w:r>
    </w:p>
    <w:p w14:paraId="068716ED" w14:textId="77777777" w:rsidR="00A25D95" w:rsidRPr="00332E29" w:rsidRDefault="00A25D95" w:rsidP="00A25D95">
      <w:pPr>
        <w:ind w:leftChars="200" w:left="630" w:hangingChars="100" w:hanging="210"/>
        <w:rPr>
          <w:rFonts w:asciiTheme="minorEastAsia" w:hAnsiTheme="minorEastAsia" w:cs="Times New Roman"/>
          <w:szCs w:val="21"/>
        </w:rPr>
      </w:pPr>
      <w:r w:rsidRPr="00332E29">
        <w:rPr>
          <w:rFonts w:asciiTheme="minorEastAsia" w:hAnsiTheme="minorEastAsia" w:cs="Times New Roman" w:hint="eastAsia"/>
          <w:szCs w:val="21"/>
        </w:rPr>
        <w:t>・方法論の新規策定及び改定に係る相談を受け付けた場合、当該の排出削減技術が技術的に確立されているかどうか検討を行うこと。また、提案者や専門家との打合せを行い、学術雑誌等の分析を行うこと。</w:t>
      </w:r>
    </w:p>
    <w:p w14:paraId="07874144" w14:textId="77777777" w:rsidR="00A25D95" w:rsidRPr="00332E29" w:rsidRDefault="00A25D95" w:rsidP="00A25D95">
      <w:pPr>
        <w:ind w:leftChars="200" w:left="630" w:hangingChars="100" w:hanging="210"/>
        <w:rPr>
          <w:rFonts w:asciiTheme="minorEastAsia" w:hAnsiTheme="minorEastAsia" w:cs="Times New Roman"/>
          <w:szCs w:val="21"/>
        </w:rPr>
      </w:pPr>
      <w:r w:rsidRPr="00332E29">
        <w:rPr>
          <w:rFonts w:asciiTheme="minorEastAsia" w:hAnsiTheme="minorEastAsia" w:cs="Times New Roman" w:hint="eastAsia"/>
          <w:szCs w:val="21"/>
        </w:rPr>
        <w:t>・プロジェクトの登録及び認証について、プロジェクト計画書やモニタリング報告書等の内容が方法論に則っているか否かの確認を行うだけでなく、個別に技術的に適合しているか判断を行う場合がある。この場合においても、適宜プロジェクト実施者や専門家との打合せを行うこと。</w:t>
      </w:r>
    </w:p>
    <w:p w14:paraId="6ADF85E6" w14:textId="77777777" w:rsidR="00A25D95" w:rsidRPr="00332E29" w:rsidRDefault="00A25D95" w:rsidP="00A25D95">
      <w:pPr>
        <w:ind w:leftChars="200" w:left="630" w:hangingChars="100" w:hanging="210"/>
        <w:rPr>
          <w:rFonts w:asciiTheme="minorEastAsia" w:hAnsiTheme="minorEastAsia" w:cs="Times New Roman"/>
          <w:szCs w:val="21"/>
        </w:rPr>
      </w:pPr>
      <w:r w:rsidRPr="00332E29">
        <w:rPr>
          <w:rFonts w:asciiTheme="minorEastAsia" w:hAnsiTheme="minorEastAsia" w:cs="Times New Roman" w:hint="eastAsia"/>
          <w:szCs w:val="21"/>
        </w:rPr>
        <w:t>・情報セキュリティについては、（別記）情報セキュリティに関する事項を遵守すること。</w:t>
      </w:r>
    </w:p>
    <w:p w14:paraId="1C20AB3D" w14:textId="77777777" w:rsidR="00A25D95" w:rsidRPr="00332E29" w:rsidRDefault="00A25D95" w:rsidP="00A25D95">
      <w:pPr>
        <w:ind w:leftChars="200" w:left="630" w:hangingChars="100" w:hanging="210"/>
        <w:rPr>
          <w:rFonts w:asciiTheme="minorEastAsia" w:hAnsiTheme="minorEastAsia" w:cs="Times New Roman"/>
          <w:szCs w:val="21"/>
        </w:rPr>
      </w:pPr>
      <w:r w:rsidRPr="00332E29">
        <w:rPr>
          <w:rFonts w:asciiTheme="minorEastAsia" w:hAnsiTheme="minorEastAsia" w:cs="Times New Roman" w:hint="eastAsia"/>
          <w:szCs w:val="21"/>
        </w:rPr>
        <w:t>・次年度、他の事業者に当該事業が引き継がれる場合は、過去の情報等を整理し、円滑に業務の引き継ぎを行うこと。</w:t>
      </w:r>
    </w:p>
    <w:p w14:paraId="2C55FF2E" w14:textId="77777777" w:rsidR="00A25D95" w:rsidRPr="00332E29" w:rsidRDefault="00A25D95" w:rsidP="00A25D95">
      <w:pPr>
        <w:ind w:leftChars="200" w:left="630" w:hangingChars="100" w:hanging="210"/>
        <w:rPr>
          <w:rFonts w:asciiTheme="minorEastAsia" w:hAnsiTheme="minorEastAsia" w:cs="Times New Roman"/>
          <w:szCs w:val="21"/>
        </w:rPr>
      </w:pPr>
    </w:p>
    <w:p w14:paraId="7A2B4E24"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（５）調査報告書の作成</w:t>
      </w:r>
    </w:p>
    <w:p w14:paraId="40DF1BF9" w14:textId="5F8904C7" w:rsidR="00A25D95" w:rsidRPr="00332E29" w:rsidRDefault="00A25D95" w:rsidP="00D06F2E">
      <w:pPr>
        <w:ind w:firstLineChars="193" w:firstLine="405"/>
        <w:rPr>
          <w:rFonts w:asciiTheme="minorEastAsia" w:hAnsiTheme="minorEastAsia" w:cs="Times New Roman"/>
          <w:szCs w:val="21"/>
        </w:rPr>
      </w:pPr>
      <w:r w:rsidRPr="00332E29">
        <w:rPr>
          <w:rFonts w:asciiTheme="minorEastAsia" w:hAnsiTheme="minorEastAsia" w:cs="Times New Roman" w:hint="eastAsia"/>
          <w:szCs w:val="21"/>
        </w:rPr>
        <w:t>調査報告書は、経済産業省及び環境省の担当官と相談のうえ、作成する。</w:t>
      </w:r>
    </w:p>
    <w:p w14:paraId="331FE9AB" w14:textId="77777777" w:rsidR="00705733" w:rsidRPr="00332E29" w:rsidRDefault="00705733" w:rsidP="00705733">
      <w:pPr>
        <w:rPr>
          <w:rFonts w:asciiTheme="minorEastAsia" w:hAnsiTheme="minorEastAsia" w:cs="Times New Roman"/>
          <w:szCs w:val="21"/>
        </w:rPr>
      </w:pPr>
    </w:p>
    <w:p w14:paraId="12896C09" w14:textId="77777777" w:rsidR="00705733" w:rsidRPr="00332E29" w:rsidRDefault="00705733" w:rsidP="00705733">
      <w:pPr>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３．事業実施期間</w:t>
      </w:r>
    </w:p>
    <w:p w14:paraId="3D0255A2" w14:textId="76B7F2F7" w:rsidR="00705733" w:rsidRPr="00332E29" w:rsidRDefault="00705733" w:rsidP="00B72503">
      <w:pPr>
        <w:ind w:firstLineChars="200" w:firstLine="420"/>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契約締結日～令和８年３月３１日</w:t>
      </w:r>
    </w:p>
    <w:p w14:paraId="0C37C7E3" w14:textId="77777777" w:rsidR="00A25D95" w:rsidRPr="00332E29" w:rsidRDefault="00A25D95" w:rsidP="00705733">
      <w:pPr>
        <w:rPr>
          <w:rFonts w:asciiTheme="minorEastAsia" w:hAnsiTheme="minorEastAsia" w:cs="Times New Roman"/>
          <w:szCs w:val="21"/>
          <w:lang w:eastAsia="zh-TW"/>
        </w:rPr>
      </w:pPr>
    </w:p>
    <w:p w14:paraId="7803ADD8"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４.成果物の作成及び納入</w:t>
      </w:r>
    </w:p>
    <w:p w14:paraId="40313DAA" w14:textId="77777777" w:rsidR="00A25D95" w:rsidRPr="00332E29" w:rsidRDefault="00A25D95" w:rsidP="00A25D95">
      <w:pPr>
        <w:numPr>
          <w:ilvl w:val="0"/>
          <w:numId w:val="10"/>
        </w:numPr>
        <w:rPr>
          <w:rFonts w:asciiTheme="minorEastAsia" w:hAnsiTheme="minorEastAsia" w:cs="Times New Roman"/>
          <w:szCs w:val="21"/>
        </w:rPr>
      </w:pPr>
      <w:r w:rsidRPr="00332E29">
        <w:rPr>
          <w:rFonts w:asciiTheme="minorEastAsia" w:hAnsiTheme="minorEastAsia" w:cs="Times New Roman" w:hint="eastAsia"/>
          <w:szCs w:val="21"/>
        </w:rPr>
        <w:t>事業報告書４部</w:t>
      </w:r>
    </w:p>
    <w:p w14:paraId="3C1788E3" w14:textId="77777777" w:rsidR="00A25D95" w:rsidRPr="00332E29" w:rsidRDefault="00A25D95" w:rsidP="00A25D95">
      <w:pPr>
        <w:numPr>
          <w:ilvl w:val="0"/>
          <w:numId w:val="10"/>
        </w:numPr>
        <w:rPr>
          <w:rFonts w:asciiTheme="minorEastAsia" w:hAnsiTheme="minorEastAsia" w:cs="Times New Roman"/>
          <w:szCs w:val="21"/>
        </w:rPr>
      </w:pPr>
      <w:r w:rsidRPr="00332E29">
        <w:rPr>
          <w:rFonts w:asciiTheme="minorEastAsia" w:hAnsiTheme="minorEastAsia" w:cs="Times New Roman"/>
          <w:szCs w:val="21"/>
        </w:rPr>
        <w:t>調査報告書等一式</w:t>
      </w:r>
    </w:p>
    <w:p w14:paraId="6DEB360B" w14:textId="77777777" w:rsidR="00A25D95" w:rsidRPr="00332E29" w:rsidRDefault="00A25D95" w:rsidP="00A25D95">
      <w:pPr>
        <w:numPr>
          <w:ilvl w:val="0"/>
          <w:numId w:val="11"/>
        </w:numPr>
        <w:rPr>
          <w:rFonts w:asciiTheme="minorEastAsia" w:hAnsiTheme="minorEastAsia" w:cs="Times New Roman"/>
          <w:szCs w:val="21"/>
        </w:rPr>
      </w:pPr>
      <w:r w:rsidRPr="00332E29">
        <w:rPr>
          <w:rFonts w:asciiTheme="minorEastAsia" w:hAnsiTheme="minorEastAsia" w:cs="Times New Roman" w:hint="eastAsia"/>
          <w:szCs w:val="21"/>
        </w:rPr>
        <w:t>調査報告書、報告書骨子（様式１）、調査で得られた元データ、委託調査報告書公表用書誌情報（様式２）、二次利用未承諾リスト（様式３）を納入すること。</w:t>
      </w:r>
    </w:p>
    <w:p w14:paraId="73852C12" w14:textId="77777777" w:rsidR="00A25D95" w:rsidRPr="00332E29" w:rsidRDefault="00A25D95" w:rsidP="00A25D95">
      <w:pPr>
        <w:numPr>
          <w:ilvl w:val="0"/>
          <w:numId w:val="11"/>
        </w:numPr>
        <w:rPr>
          <w:rFonts w:asciiTheme="minorEastAsia" w:hAnsiTheme="minorEastAsia" w:cs="Times New Roman"/>
          <w:szCs w:val="21"/>
        </w:rPr>
      </w:pPr>
      <w:r w:rsidRPr="00332E29">
        <w:rPr>
          <w:rFonts w:asciiTheme="minorEastAsia" w:hAnsiTheme="minorEastAsia" w:cs="Times New Roman" w:hint="eastAsia"/>
          <w:szCs w:val="21"/>
        </w:rPr>
        <w:t>調査報告書については、ＰＤＦ形式に加え、機械判読可能</w:t>
      </w:r>
      <w:r w:rsidRPr="00332E29">
        <w:rPr>
          <w:rFonts w:asciiTheme="minorEastAsia" w:hAnsiTheme="minorEastAsia" w:cs="Times New Roman"/>
          <w:szCs w:val="21"/>
          <w:vertAlign w:val="superscript"/>
        </w:rPr>
        <w:footnoteReference w:id="2"/>
      </w:r>
      <w:r w:rsidRPr="00332E29">
        <w:rPr>
          <w:rFonts w:asciiTheme="minorEastAsia" w:hAnsiTheme="minorEastAsia" w:cs="Times New Roman" w:hint="eastAsia"/>
          <w:szCs w:val="21"/>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56F893EA" w14:textId="77777777" w:rsidR="00A25D95" w:rsidRPr="00332E29" w:rsidRDefault="00A25D95" w:rsidP="00A25D95">
      <w:pPr>
        <w:numPr>
          <w:ilvl w:val="0"/>
          <w:numId w:val="11"/>
        </w:numPr>
        <w:rPr>
          <w:rFonts w:asciiTheme="minorEastAsia" w:hAnsiTheme="minorEastAsia" w:cs="Times New Roman"/>
          <w:szCs w:val="21"/>
        </w:rPr>
      </w:pPr>
      <w:r w:rsidRPr="00332E29">
        <w:rPr>
          <w:rFonts w:asciiTheme="minorEastAsia" w:hAnsiTheme="minorEastAsia" w:cs="Times New Roman" w:hint="eastAsia"/>
          <w:szCs w:val="21"/>
        </w:rPr>
        <w:t>調査で得られた元データについては、機械判読可能な形式のファイルで納入することとし、特に図表・グラフに係るデータ（以下「図表等データ」という。）については、構造化されたＥ</w:t>
      </w:r>
      <w:r w:rsidRPr="00332E29">
        <w:rPr>
          <w:rFonts w:asciiTheme="minorEastAsia" w:hAnsiTheme="minorEastAsia" w:cs="Times New Roman" w:hint="eastAsia"/>
          <w:szCs w:val="21"/>
        </w:rPr>
        <w:lastRenderedPageBreak/>
        <w:t>ｘｃｅｌやＣＳＶ形式等により納入すること。</w:t>
      </w:r>
      <w:r w:rsidRPr="00332E29">
        <w:rPr>
          <w:rFonts w:asciiTheme="minorEastAsia" w:hAnsiTheme="minorEastAsia" w:cs="Times New Roman"/>
          <w:szCs w:val="21"/>
        </w:rPr>
        <w:t xml:space="preserve"> </w:t>
      </w:r>
    </w:p>
    <w:p w14:paraId="194F6F12" w14:textId="77777777" w:rsidR="00A25D95" w:rsidRPr="00332E29" w:rsidRDefault="00A25D95" w:rsidP="00A25D95">
      <w:pPr>
        <w:rPr>
          <w:rFonts w:asciiTheme="minorEastAsia" w:hAnsiTheme="minorEastAsia" w:cs="Times New Roman"/>
          <w:szCs w:val="21"/>
        </w:rPr>
      </w:pPr>
    </w:p>
    <w:p w14:paraId="1764D112" w14:textId="77777777" w:rsidR="00A25D95" w:rsidRPr="00332E29" w:rsidRDefault="00A25D95" w:rsidP="00A25D95">
      <w:pPr>
        <w:numPr>
          <w:ilvl w:val="0"/>
          <w:numId w:val="10"/>
        </w:numPr>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調査報告書等一式（公表用）</w:t>
      </w:r>
    </w:p>
    <w:p w14:paraId="11B5569D" w14:textId="77777777" w:rsidR="00A25D95" w:rsidRPr="00332E29" w:rsidRDefault="00A25D95" w:rsidP="00A25D95">
      <w:pPr>
        <w:numPr>
          <w:ilvl w:val="0"/>
          <w:numId w:val="12"/>
        </w:numPr>
        <w:rPr>
          <w:rFonts w:asciiTheme="minorEastAsia" w:hAnsiTheme="minorEastAsia" w:cs="Times New Roman"/>
          <w:szCs w:val="21"/>
        </w:rPr>
      </w:pPr>
      <w:r w:rsidRPr="00332E29">
        <w:rPr>
          <w:rFonts w:asciiTheme="minorEastAsia" w:hAnsiTheme="minorEastAsia" w:cs="Times New Roman" w:hint="eastAsia"/>
          <w:szCs w:val="21"/>
        </w:rPr>
        <w:t>調査報告書及び様式３（該当がある場合のみ）を一つのＰＤＦファイル（透明テキスト付）に統合したもの、並びに公開可能かつ二次利用可能</w:t>
      </w:r>
      <w:r w:rsidRPr="00332E29">
        <w:rPr>
          <w:rFonts w:asciiTheme="minorEastAsia" w:hAnsiTheme="minorEastAsia" w:cs="Times New Roman"/>
          <w:szCs w:val="21"/>
          <w:vertAlign w:val="superscript"/>
        </w:rPr>
        <w:footnoteReference w:id="3"/>
      </w:r>
      <w:r w:rsidRPr="00332E29">
        <w:rPr>
          <w:rFonts w:asciiTheme="minorEastAsia" w:hAnsiTheme="minorEastAsia" w:cs="Times New Roman" w:hint="eastAsia"/>
          <w:szCs w:val="21"/>
        </w:rPr>
        <w:t>な図表等データを、プロパティを含む状態で納入すること。</w:t>
      </w:r>
    </w:p>
    <w:p w14:paraId="74C88BEA" w14:textId="77777777" w:rsidR="00A25D95" w:rsidRPr="00332E29" w:rsidRDefault="00A25D95" w:rsidP="00A25D95">
      <w:pPr>
        <w:numPr>
          <w:ilvl w:val="0"/>
          <w:numId w:val="12"/>
        </w:numPr>
        <w:rPr>
          <w:rFonts w:asciiTheme="minorEastAsia" w:hAnsiTheme="minorEastAsia" w:cs="Times New Roman"/>
          <w:szCs w:val="21"/>
        </w:rPr>
      </w:pPr>
      <w:r w:rsidRPr="00332E29">
        <w:rPr>
          <w:rFonts w:asciiTheme="minorEastAsia" w:hAnsiTheme="minorEastAsia" w:cs="Times New Roman" w:hint="eastAsia"/>
          <w:szCs w:val="21"/>
        </w:rPr>
        <w:t>セキュリティ等の観点から、経済産業省と協議の上、非公開とするべき部分については、特に以下の点に注意し、削除するなどの適切な処置を講ずること。</w:t>
      </w:r>
    </w:p>
    <w:p w14:paraId="4CAC89C4" w14:textId="77777777" w:rsidR="00A25D95" w:rsidRPr="00332E29" w:rsidRDefault="00A25D95" w:rsidP="00A25D95">
      <w:pPr>
        <w:numPr>
          <w:ilvl w:val="0"/>
          <w:numId w:val="13"/>
        </w:numPr>
        <w:rPr>
          <w:rFonts w:asciiTheme="minorEastAsia" w:hAnsiTheme="minorEastAsia" w:cs="Times New Roman"/>
          <w:szCs w:val="21"/>
        </w:rPr>
      </w:pPr>
      <w:r w:rsidRPr="00332E29">
        <w:rPr>
          <w:rFonts w:asciiTheme="minorEastAsia" w:hAnsiTheme="minorEastAsia" w:cs="Times New Roman" w:hint="eastAsia"/>
          <w:szCs w:val="21"/>
        </w:rPr>
        <w:t>報告書・Ｅｘｃｅｌデータ等に個人情報や不適切な企業情報が存在しないか。</w:t>
      </w:r>
    </w:p>
    <w:p w14:paraId="122E047D" w14:textId="77777777" w:rsidR="00A25D95" w:rsidRPr="00332E29" w:rsidRDefault="00A25D95" w:rsidP="00A25D95">
      <w:pPr>
        <w:numPr>
          <w:ilvl w:val="0"/>
          <w:numId w:val="13"/>
        </w:numPr>
        <w:rPr>
          <w:rFonts w:asciiTheme="minorEastAsia" w:hAnsiTheme="minorEastAsia" w:cs="Times New Roman"/>
          <w:szCs w:val="21"/>
        </w:rPr>
      </w:pPr>
      <w:r w:rsidRPr="00332E29">
        <w:rPr>
          <w:rFonts w:asciiTheme="minorEastAsia" w:hAnsiTheme="minorEastAsia" w:cs="Times New Roman" w:hint="eastAsia"/>
          <w:szCs w:val="21"/>
        </w:rPr>
        <w:t>報告書（ＰＤＦ）に目視では確認できない埋め込みデータ等が存在しないか。</w:t>
      </w:r>
    </w:p>
    <w:p w14:paraId="0A6EF28D" w14:textId="77777777" w:rsidR="00A25D95" w:rsidRPr="00332E29" w:rsidRDefault="00A25D95" w:rsidP="00A25D95">
      <w:pPr>
        <w:numPr>
          <w:ilvl w:val="0"/>
          <w:numId w:val="13"/>
        </w:numPr>
        <w:rPr>
          <w:rFonts w:asciiTheme="minorEastAsia" w:hAnsiTheme="minorEastAsia" w:cs="Times New Roman"/>
          <w:szCs w:val="21"/>
        </w:rPr>
      </w:pPr>
      <w:r w:rsidRPr="00332E29">
        <w:rPr>
          <w:rFonts w:asciiTheme="minorEastAsia" w:hAnsiTheme="minorEastAsia" w:cs="Times New Roman" w:hint="eastAsia"/>
          <w:szCs w:val="21"/>
        </w:rPr>
        <w:t>Ｅｘｃｅｌデータ等に目視では確認できない非表示情報が存在しないか。</w:t>
      </w:r>
    </w:p>
    <w:p w14:paraId="5D5BB51B" w14:textId="77777777" w:rsidR="00A25D95" w:rsidRPr="00332E29" w:rsidRDefault="00A25D95" w:rsidP="00A25D95">
      <w:pPr>
        <w:numPr>
          <w:ilvl w:val="0"/>
          <w:numId w:val="13"/>
        </w:numPr>
        <w:rPr>
          <w:rFonts w:asciiTheme="minorEastAsia" w:hAnsiTheme="minorEastAsia" w:cs="Times New Roman"/>
          <w:szCs w:val="21"/>
        </w:rPr>
      </w:pPr>
      <w:r w:rsidRPr="00332E29">
        <w:rPr>
          <w:rFonts w:asciiTheme="minorEastAsia" w:hAnsiTheme="minorEastAsia" w:cs="Times New Roman" w:hint="eastAsia"/>
          <w:szCs w:val="21"/>
        </w:rPr>
        <w:t>Ｅｘｃｅｌデータ等に非表示の行・列が存在しないか。</w:t>
      </w:r>
    </w:p>
    <w:p w14:paraId="223FBB41" w14:textId="77777777" w:rsidR="00A25D95" w:rsidRPr="00332E29" w:rsidRDefault="00A25D95" w:rsidP="00A25D95">
      <w:pPr>
        <w:numPr>
          <w:ilvl w:val="0"/>
          <w:numId w:val="18"/>
        </w:numPr>
        <w:rPr>
          <w:rFonts w:asciiTheme="minorEastAsia" w:hAnsiTheme="minorEastAsia" w:cs="Times New Roman"/>
          <w:szCs w:val="21"/>
        </w:rPr>
      </w:pPr>
      <w:r w:rsidRPr="00332E29">
        <w:rPr>
          <w:rFonts w:asciiTheme="minorEastAsia" w:hAnsiTheme="minorEastAsia" w:cs="Times New Roman" w:hint="eastAsia"/>
          <w:szCs w:val="21"/>
        </w:rPr>
        <w:t>公開可能かつ二次利用可能な図表等データが複数ファイルにわたる場合、１つのフォルダに格納した上で納入すること。</w:t>
      </w:r>
    </w:p>
    <w:p w14:paraId="01FF7C6B" w14:textId="77777777" w:rsidR="00A25D95" w:rsidRPr="00332E29" w:rsidRDefault="00A25D95" w:rsidP="00A25D95">
      <w:pPr>
        <w:numPr>
          <w:ilvl w:val="0"/>
          <w:numId w:val="15"/>
        </w:numPr>
        <w:rPr>
          <w:rFonts w:asciiTheme="minorEastAsia" w:hAnsiTheme="minorEastAsia" w:cs="Times New Roman"/>
          <w:szCs w:val="21"/>
        </w:rPr>
      </w:pPr>
      <w:r w:rsidRPr="00332E29">
        <w:rPr>
          <w:rFonts w:asciiTheme="minorEastAsia" w:hAnsiTheme="minorEastAsia" w:cs="Times New Roman" w:hint="eastAsia"/>
          <w:szCs w:val="21"/>
        </w:rPr>
        <w:t>各データのファイル名については、調査報告書の図表名と整合をとること。</w:t>
      </w:r>
    </w:p>
    <w:p w14:paraId="4154B324" w14:textId="77777777" w:rsidR="00A25D95" w:rsidRPr="00332E29" w:rsidRDefault="00A25D95" w:rsidP="00A25D95">
      <w:pPr>
        <w:numPr>
          <w:ilvl w:val="0"/>
          <w:numId w:val="15"/>
        </w:numPr>
        <w:rPr>
          <w:rFonts w:asciiTheme="minorEastAsia" w:hAnsiTheme="minorEastAsia" w:cs="Times New Roman"/>
          <w:szCs w:val="21"/>
        </w:rPr>
      </w:pPr>
      <w:r w:rsidRPr="00332E29">
        <w:rPr>
          <w:rFonts w:asciiTheme="minorEastAsia" w:hAnsiTheme="minorEastAsia" w:cs="Times New Roman" w:hint="eastAsia"/>
          <w:szCs w:val="21"/>
        </w:rPr>
        <w:t>図表等データは、オープンデータとして公開されることを前提とし、経済産業省以外の第三者の知的財産権が関与する内容を含まないものとすること。</w:t>
      </w:r>
    </w:p>
    <w:p w14:paraId="6969549A" w14:textId="77777777" w:rsidR="00A25D95" w:rsidRPr="00332E29" w:rsidRDefault="00A25D95" w:rsidP="00A25D95">
      <w:pPr>
        <w:rPr>
          <w:rFonts w:asciiTheme="minorEastAsia" w:hAnsiTheme="minorEastAsia" w:cs="Times New Roman"/>
          <w:szCs w:val="21"/>
        </w:rPr>
      </w:pPr>
    </w:p>
    <w:p w14:paraId="08DF97B4" w14:textId="77777777" w:rsidR="00A25D95" w:rsidRPr="00332E29" w:rsidRDefault="00A25D95" w:rsidP="00A25D95">
      <w:pPr>
        <w:numPr>
          <w:ilvl w:val="0"/>
          <w:numId w:val="10"/>
        </w:numPr>
        <w:rPr>
          <w:rFonts w:asciiTheme="minorEastAsia" w:hAnsiTheme="minorEastAsia" w:cs="Times New Roman"/>
          <w:szCs w:val="21"/>
        </w:rPr>
      </w:pPr>
      <w:r w:rsidRPr="00332E29">
        <w:rPr>
          <w:rFonts w:asciiTheme="minorEastAsia" w:hAnsiTheme="minorEastAsia" w:cs="Times New Roman" w:hint="eastAsia"/>
          <w:szCs w:val="21"/>
        </w:rPr>
        <w:t>様式１～様式３について</w:t>
      </w:r>
    </w:p>
    <w:p w14:paraId="04CB7C42" w14:textId="77777777" w:rsidR="00A25D95" w:rsidRPr="00332E29" w:rsidRDefault="00A25D95" w:rsidP="00A25D95">
      <w:pPr>
        <w:numPr>
          <w:ilvl w:val="0"/>
          <w:numId w:val="18"/>
        </w:numPr>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（様式１）委託調査報告書骨子</w:t>
      </w:r>
      <w:r w:rsidRPr="00332E29">
        <w:rPr>
          <w:rFonts w:asciiTheme="minorEastAsia" w:hAnsiTheme="minorEastAsia" w:cs="Times New Roman"/>
          <w:szCs w:val="21"/>
          <w:vertAlign w:val="superscript"/>
        </w:rPr>
        <w:footnoteReference w:id="4"/>
      </w:r>
      <w:r w:rsidRPr="00332E29">
        <w:rPr>
          <w:rFonts w:asciiTheme="minorEastAsia" w:hAnsiTheme="minorEastAsia" w:cs="Times New Roman"/>
          <w:szCs w:val="21"/>
          <w:lang w:eastAsia="zh-TW"/>
        </w:rPr>
        <w:t xml:space="preserve"> </w:t>
      </w:r>
    </w:p>
    <w:p w14:paraId="0D6A955F" w14:textId="77777777" w:rsidR="00A25D95" w:rsidRPr="00332E29" w:rsidRDefault="00A25D95" w:rsidP="00A25D95">
      <w:pPr>
        <w:numPr>
          <w:ilvl w:val="0"/>
          <w:numId w:val="16"/>
        </w:numPr>
        <w:rPr>
          <w:rFonts w:asciiTheme="minorEastAsia" w:hAnsiTheme="minorEastAsia" w:cs="Times New Roman"/>
          <w:szCs w:val="21"/>
        </w:rPr>
      </w:pPr>
      <w:r w:rsidRPr="00332E29">
        <w:rPr>
          <w:rFonts w:asciiTheme="minorEastAsia" w:hAnsiTheme="minorEastAsia" w:cs="Times New Roman" w:hint="eastAsia"/>
          <w:szCs w:val="21"/>
        </w:rPr>
        <w:t>レイアウト（余白、フォント等）に従い、３枚以内にまとめた上でＷｏｒｄ形式にて納入すること。</w:t>
      </w:r>
    </w:p>
    <w:p w14:paraId="4CF10320" w14:textId="77777777" w:rsidR="00A25D95" w:rsidRPr="00332E29" w:rsidRDefault="00A25D95" w:rsidP="00A25D95">
      <w:pPr>
        <w:numPr>
          <w:ilvl w:val="0"/>
          <w:numId w:val="16"/>
        </w:numPr>
        <w:rPr>
          <w:rFonts w:asciiTheme="minorEastAsia" w:hAnsiTheme="minorEastAsia" w:cs="Times New Roman"/>
          <w:szCs w:val="21"/>
        </w:rPr>
      </w:pPr>
      <w:r w:rsidRPr="00332E29">
        <w:rPr>
          <w:rFonts w:asciiTheme="minorEastAsia" w:hAnsiTheme="minorEastAsia" w:cs="Times New Roman" w:hint="eastAsia"/>
          <w:szCs w:val="21"/>
        </w:rPr>
        <w:t>図表は挿入せずテキスト形式で作成すること。</w:t>
      </w:r>
    </w:p>
    <w:p w14:paraId="5511C382" w14:textId="77777777" w:rsidR="00A25D95" w:rsidRPr="00332E29" w:rsidRDefault="00A25D95" w:rsidP="00A25D95">
      <w:pPr>
        <w:numPr>
          <w:ilvl w:val="0"/>
          <w:numId w:val="16"/>
        </w:numPr>
        <w:rPr>
          <w:rFonts w:asciiTheme="minorEastAsia" w:hAnsiTheme="minorEastAsia" w:cs="Times New Roman"/>
          <w:szCs w:val="21"/>
        </w:rPr>
      </w:pPr>
      <w:r w:rsidRPr="00332E29">
        <w:rPr>
          <w:rFonts w:asciiTheme="minorEastAsia" w:hAnsiTheme="minorEastAsia" w:cs="Times New Roman" w:hint="eastAsia"/>
          <w:szCs w:val="21"/>
        </w:rPr>
        <w:t>見出しについては記載された項目のとおりとすること。</w:t>
      </w:r>
    </w:p>
    <w:p w14:paraId="258626BF" w14:textId="77777777" w:rsidR="00A25D95" w:rsidRPr="00332E29" w:rsidRDefault="00A25D95" w:rsidP="00A25D95">
      <w:pPr>
        <w:numPr>
          <w:ilvl w:val="0"/>
          <w:numId w:val="18"/>
        </w:numPr>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（様式２）委託調査報告書公表用書誌情報</w:t>
      </w:r>
      <w:r w:rsidRPr="00332E29">
        <w:rPr>
          <w:rFonts w:asciiTheme="minorEastAsia" w:hAnsiTheme="minorEastAsia" w:cs="Times New Roman"/>
          <w:szCs w:val="21"/>
          <w:vertAlign w:val="superscript"/>
        </w:rPr>
        <w:footnoteReference w:id="5"/>
      </w:r>
      <w:r w:rsidRPr="00332E29">
        <w:rPr>
          <w:rFonts w:asciiTheme="minorEastAsia" w:hAnsiTheme="minorEastAsia" w:cs="Times New Roman"/>
          <w:szCs w:val="21"/>
          <w:lang w:eastAsia="zh-TW"/>
        </w:rPr>
        <w:t xml:space="preserve"> </w:t>
      </w:r>
    </w:p>
    <w:p w14:paraId="26894308" w14:textId="77777777" w:rsidR="00A25D95" w:rsidRPr="00332E29" w:rsidRDefault="00A25D95" w:rsidP="00A25D95">
      <w:pPr>
        <w:numPr>
          <w:ilvl w:val="0"/>
          <w:numId w:val="16"/>
        </w:numPr>
        <w:rPr>
          <w:rFonts w:asciiTheme="minorEastAsia" w:hAnsiTheme="minorEastAsia" w:cs="Times New Roman"/>
          <w:szCs w:val="21"/>
        </w:rPr>
      </w:pPr>
      <w:r w:rsidRPr="00332E29">
        <w:rPr>
          <w:rFonts w:asciiTheme="minorEastAsia" w:hAnsiTheme="minorEastAsia" w:cs="Times New Roman" w:hint="eastAsia"/>
          <w:szCs w:val="21"/>
        </w:rPr>
        <w:t>ファイル形式はＥｘｃｅｌ形式で納入すること。</w:t>
      </w:r>
    </w:p>
    <w:p w14:paraId="7ADD54FB" w14:textId="77777777" w:rsidR="00A25D95" w:rsidRPr="00332E29" w:rsidRDefault="00A25D95" w:rsidP="00A25D95">
      <w:pPr>
        <w:numPr>
          <w:ilvl w:val="0"/>
          <w:numId w:val="16"/>
        </w:numPr>
        <w:rPr>
          <w:rFonts w:asciiTheme="minorEastAsia" w:hAnsiTheme="minorEastAsia" w:cs="Times New Roman"/>
          <w:szCs w:val="21"/>
        </w:rPr>
      </w:pPr>
      <w:r w:rsidRPr="00332E29">
        <w:rPr>
          <w:rFonts w:asciiTheme="minorEastAsia" w:hAnsiTheme="minorEastAsia" w:cs="Times New Roman" w:hint="eastAsia"/>
          <w:szCs w:val="21"/>
        </w:rPr>
        <w:t>報告書の英語版や概要版等、公表用の報告書と同一のＰＤＦファイルとすることが適当でない公表用の納入物がある場合には１つのＰＤＦファイルごとに作成すること。</w:t>
      </w:r>
    </w:p>
    <w:p w14:paraId="1812218A" w14:textId="77777777" w:rsidR="00A25D95" w:rsidRPr="00332E29" w:rsidRDefault="00A25D95" w:rsidP="00A25D95">
      <w:pPr>
        <w:numPr>
          <w:ilvl w:val="0"/>
          <w:numId w:val="18"/>
        </w:numPr>
        <w:rPr>
          <w:rFonts w:asciiTheme="minorEastAsia" w:hAnsiTheme="minorEastAsia" w:cs="Times New Roman"/>
          <w:szCs w:val="21"/>
        </w:rPr>
      </w:pPr>
      <w:r w:rsidRPr="00332E29">
        <w:rPr>
          <w:rFonts w:asciiTheme="minorEastAsia" w:hAnsiTheme="minorEastAsia" w:cs="Times New Roman" w:hint="eastAsia"/>
          <w:szCs w:val="21"/>
        </w:rPr>
        <w:t>（様式３）二次利用未承諾リスト</w:t>
      </w:r>
    </w:p>
    <w:p w14:paraId="0A9D6475" w14:textId="77777777" w:rsidR="00A25D95" w:rsidRPr="00332E29" w:rsidRDefault="00A25D95" w:rsidP="00A25D95">
      <w:pPr>
        <w:numPr>
          <w:ilvl w:val="0"/>
          <w:numId w:val="16"/>
        </w:numPr>
        <w:rPr>
          <w:rFonts w:asciiTheme="minorEastAsia" w:hAnsiTheme="minorEastAsia" w:cs="Times New Roman"/>
          <w:szCs w:val="21"/>
        </w:rPr>
      </w:pPr>
      <w:r w:rsidRPr="00332E29">
        <w:rPr>
          <w:rFonts w:asciiTheme="minorEastAsia" w:hAnsiTheme="minorEastAsia" w:cs="Times New Roman" w:hint="eastAsia"/>
          <w:szCs w:val="21"/>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53238E41" w14:textId="77777777" w:rsidR="00A25D95" w:rsidRPr="00332E29" w:rsidRDefault="00A25D95" w:rsidP="00A25D95">
      <w:pPr>
        <w:numPr>
          <w:ilvl w:val="0"/>
          <w:numId w:val="14"/>
        </w:numPr>
        <w:rPr>
          <w:rFonts w:asciiTheme="minorEastAsia" w:hAnsiTheme="minorEastAsia" w:cs="Times New Roman"/>
          <w:szCs w:val="21"/>
        </w:rPr>
      </w:pPr>
      <w:r w:rsidRPr="00332E29">
        <w:rPr>
          <w:rFonts w:asciiTheme="minorEastAsia" w:hAnsiTheme="minorEastAsia" w:cs="Times New Roman" w:hint="eastAsia"/>
          <w:szCs w:val="21"/>
        </w:rPr>
        <w:t>ファイル形式はＥｘｃｅｌ形式で納入すること。</w:t>
      </w:r>
    </w:p>
    <w:p w14:paraId="161544D5" w14:textId="77777777" w:rsidR="00A25D95" w:rsidRPr="00332E29" w:rsidRDefault="00A25D95" w:rsidP="00A25D95">
      <w:pPr>
        <w:numPr>
          <w:ilvl w:val="0"/>
          <w:numId w:val="17"/>
        </w:numPr>
        <w:rPr>
          <w:rFonts w:asciiTheme="minorEastAsia" w:hAnsiTheme="minorEastAsia" w:cs="Times New Roman"/>
          <w:szCs w:val="21"/>
        </w:rPr>
      </w:pPr>
      <w:r w:rsidRPr="00332E29">
        <w:rPr>
          <w:rFonts w:asciiTheme="minorEastAsia" w:hAnsiTheme="minorEastAsia" w:cs="Times New Roman" w:hint="eastAsia"/>
          <w:szCs w:val="21"/>
        </w:rPr>
        <w:t>様式１～３ダウンロード先</w:t>
      </w:r>
    </w:p>
    <w:p w14:paraId="48FE6476" w14:textId="77777777" w:rsidR="00A25D95" w:rsidRPr="00332E29" w:rsidRDefault="006E22D8" w:rsidP="00A25D95">
      <w:pPr>
        <w:numPr>
          <w:ilvl w:val="0"/>
          <w:numId w:val="14"/>
        </w:numPr>
        <w:rPr>
          <w:rFonts w:asciiTheme="minorEastAsia" w:hAnsiTheme="minorEastAsia" w:cs="Times New Roman"/>
          <w:szCs w:val="21"/>
          <w:lang w:eastAsia="zh-TW"/>
        </w:rPr>
      </w:pPr>
      <w:hyperlink r:id="rId11" w:history="1">
        <w:r w:rsidR="00A25D95" w:rsidRPr="00332E29">
          <w:rPr>
            <w:rFonts w:asciiTheme="minorEastAsia" w:hAnsiTheme="minorEastAsia" w:cs="Times New Roman"/>
            <w:color w:val="0000FF"/>
            <w:szCs w:val="21"/>
            <w:u w:val="single"/>
            <w:lang w:eastAsia="zh-TW"/>
          </w:rPr>
          <w:t>委託調査報告書 （METI/経済産業省）</w:t>
        </w:r>
      </w:hyperlink>
    </w:p>
    <w:p w14:paraId="3BB77E21"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lastRenderedPageBreak/>
        <w:t>５．納入方法</w:t>
      </w:r>
    </w:p>
    <w:p w14:paraId="096E9188" w14:textId="77777777" w:rsidR="00A25D95" w:rsidRPr="00332E29" w:rsidRDefault="00A25D95" w:rsidP="00A25D95">
      <w:pPr>
        <w:numPr>
          <w:ilvl w:val="0"/>
          <w:numId w:val="9"/>
        </w:numPr>
        <w:ind w:left="1293" w:hanging="442"/>
        <w:rPr>
          <w:rFonts w:asciiTheme="minorEastAsia" w:hAnsiTheme="minorEastAsia" w:cs="Times New Roman"/>
          <w:szCs w:val="21"/>
        </w:rPr>
      </w:pPr>
      <w:r w:rsidRPr="00332E29">
        <w:rPr>
          <w:rFonts w:asciiTheme="minorEastAsia" w:hAnsiTheme="minorEastAsia" w:cs="Times New Roman" w:hint="eastAsia"/>
          <w:szCs w:val="21"/>
        </w:rPr>
        <w:t>メール提出やファイル交換サイト等の手段を用いること。なお、具体的な納入方法は担当課室</w:t>
      </w:r>
      <w:r w:rsidRPr="00332E29">
        <w:rPr>
          <w:rFonts w:asciiTheme="minorEastAsia" w:hAnsiTheme="minorEastAsia" w:cs="Times New Roman"/>
          <w:szCs w:val="21"/>
        </w:rPr>
        <w:t>と協議</w:t>
      </w:r>
      <w:r w:rsidRPr="00332E29">
        <w:rPr>
          <w:rFonts w:asciiTheme="minorEastAsia" w:hAnsiTheme="minorEastAsia" w:cs="Times New Roman" w:hint="eastAsia"/>
          <w:szCs w:val="21"/>
        </w:rPr>
        <w:t>の上、決定すること。</w:t>
      </w:r>
    </w:p>
    <w:p w14:paraId="71D1C434" w14:textId="77777777" w:rsidR="00A25D95" w:rsidRPr="00332E29" w:rsidRDefault="00A25D95" w:rsidP="00A25D95">
      <w:pPr>
        <w:numPr>
          <w:ilvl w:val="0"/>
          <w:numId w:val="9"/>
        </w:numPr>
        <w:ind w:left="1293" w:hanging="442"/>
        <w:rPr>
          <w:rFonts w:asciiTheme="minorEastAsia" w:hAnsiTheme="minorEastAsia" w:cs="Times New Roman"/>
          <w:szCs w:val="21"/>
        </w:rPr>
      </w:pPr>
      <w:r w:rsidRPr="00332E29">
        <w:rPr>
          <w:rFonts w:asciiTheme="minorEastAsia" w:hAnsiTheme="minorEastAsia" w:cs="Times New Roman"/>
          <w:szCs w:val="21"/>
        </w:rPr>
        <w:t>公表用資料一式と非公表資料一式が紛れないように整理して納入すること。</w:t>
      </w:r>
    </w:p>
    <w:p w14:paraId="1760E8C4" w14:textId="77777777" w:rsidR="00A25D95" w:rsidRPr="00332E29" w:rsidRDefault="00A25D95" w:rsidP="00A25D95">
      <w:pPr>
        <w:ind w:left="420" w:hangingChars="200" w:hanging="420"/>
        <w:rPr>
          <w:rFonts w:asciiTheme="minorEastAsia" w:hAnsiTheme="minorEastAsia" w:cs="Times New Roman"/>
          <w:szCs w:val="21"/>
        </w:rPr>
      </w:pPr>
    </w:p>
    <w:p w14:paraId="2645EDE8" w14:textId="77777777" w:rsidR="00A25D95" w:rsidRDefault="00A25D95" w:rsidP="00B72503">
      <w:pPr>
        <w:ind w:left="420" w:hangingChars="200" w:hanging="420"/>
        <w:rPr>
          <w:rFonts w:asciiTheme="minorEastAsia" w:hAnsiTheme="minorEastAsia" w:cs="Times New Roman"/>
          <w:szCs w:val="21"/>
        </w:rPr>
      </w:pPr>
      <w:r w:rsidRPr="00332E29">
        <w:rPr>
          <w:rFonts w:asciiTheme="minorEastAsia" w:hAnsiTheme="minorEastAsia" w:cs="Times New Roman" w:hint="eastAsia"/>
          <w:szCs w:val="21"/>
        </w:rPr>
        <w:t>６.納入場所</w:t>
      </w:r>
    </w:p>
    <w:p w14:paraId="3A452B2C" w14:textId="30F0F078" w:rsidR="00A25D95" w:rsidRPr="00332E29" w:rsidRDefault="00A25D95" w:rsidP="00B72503">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経済産業省イノベーション・環境局</w:t>
      </w:r>
      <w:r w:rsidR="00894A7A" w:rsidRPr="00332E29">
        <w:rPr>
          <w:rFonts w:asciiTheme="minorEastAsia" w:hAnsiTheme="minorEastAsia" w:cs="Times New Roman" w:hint="eastAsia"/>
          <w:szCs w:val="21"/>
        </w:rPr>
        <w:t>GXグループ</w:t>
      </w:r>
      <w:r w:rsidRPr="00332E29">
        <w:rPr>
          <w:rFonts w:asciiTheme="minorEastAsia" w:hAnsiTheme="minorEastAsia" w:cs="Times New Roman" w:hint="eastAsia"/>
          <w:szCs w:val="21"/>
        </w:rPr>
        <w:t>環境政策課GX推進企画室</w:t>
      </w:r>
    </w:p>
    <w:p w14:paraId="0A96048A" w14:textId="77777777" w:rsidR="00A25D95" w:rsidRPr="00332E29" w:rsidRDefault="00A25D95" w:rsidP="00A25D95">
      <w:pPr>
        <w:rPr>
          <w:rFonts w:asciiTheme="minorEastAsia" w:hAnsiTheme="minorEastAsia" w:cs="Times New Roman"/>
          <w:szCs w:val="21"/>
        </w:rPr>
      </w:pPr>
    </w:p>
    <w:p w14:paraId="3838D589"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７.その他</w:t>
      </w:r>
    </w:p>
    <w:p w14:paraId="7764B378"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 xml:space="preserve">　（１）経済産業省と環境省との協議</w:t>
      </w:r>
    </w:p>
    <w:p w14:paraId="6D460677"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 xml:space="preserve">　上記に掲げる事項の他、各事業内容を実施する上で必要となる事項については、適宜経済産業省及び環境省と協議し、その指示に従うこととする。</w:t>
      </w:r>
    </w:p>
    <w:p w14:paraId="3272F772" w14:textId="77777777" w:rsidR="00A25D95" w:rsidRPr="00332E29" w:rsidRDefault="00A25D95" w:rsidP="00A25D95">
      <w:pPr>
        <w:rPr>
          <w:rFonts w:asciiTheme="minorEastAsia" w:hAnsiTheme="minorEastAsia" w:cs="Times New Roman"/>
          <w:szCs w:val="21"/>
        </w:rPr>
      </w:pPr>
    </w:p>
    <w:p w14:paraId="7F8B9FC2"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 xml:space="preserve">　（２）情報管理体制</w:t>
      </w:r>
    </w:p>
    <w:p w14:paraId="2A7CE364" w14:textId="21FF2D9C"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４を契約前に提出し、</w:t>
      </w:r>
      <w:r w:rsidR="00865787">
        <w:rPr>
          <w:rFonts w:asciiTheme="minorEastAsia" w:hAnsiTheme="minorEastAsia" w:cs="Times New Roman" w:hint="eastAsia"/>
          <w:szCs w:val="21"/>
        </w:rPr>
        <w:t>経済産業省の</w:t>
      </w:r>
      <w:r w:rsidRPr="00332E29">
        <w:rPr>
          <w:rFonts w:asciiTheme="minorEastAsia" w:hAnsiTheme="minorEastAsia" w:cs="Times New Roman" w:hint="eastAsia"/>
          <w:szCs w:val="21"/>
        </w:rPr>
        <w:t>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142C4E5E"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（確保すべき履行体制）</w:t>
      </w:r>
    </w:p>
    <w:p w14:paraId="02C73A3A"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301180E3" w14:textId="77777777" w:rsidR="00A25D95" w:rsidRPr="00332E29" w:rsidRDefault="00A25D95" w:rsidP="00A25D95">
      <w:pPr>
        <w:rPr>
          <w:rFonts w:asciiTheme="minorEastAsia" w:hAnsiTheme="minorEastAsia" w:cs="Times New Roman"/>
          <w:szCs w:val="21"/>
        </w:rPr>
      </w:pPr>
    </w:p>
    <w:p w14:paraId="2A8A58B0"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②本事業で知り得た一切の情報について、情報取扱者以外の者に開示又は漏えいしてはならないものとする。ただし、担当課室の承認を得た場合は、この限りではない。</w:t>
      </w:r>
    </w:p>
    <w:p w14:paraId="187928B7" w14:textId="77777777" w:rsidR="00A25D95" w:rsidRPr="00332E29" w:rsidRDefault="00A25D95" w:rsidP="00A25D95">
      <w:pPr>
        <w:rPr>
          <w:rFonts w:asciiTheme="minorEastAsia" w:hAnsiTheme="minorEastAsia" w:cs="Times New Roman"/>
          <w:szCs w:val="21"/>
        </w:rPr>
      </w:pPr>
    </w:p>
    <w:p w14:paraId="7B1BA09C"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③①の情報セキュリティを確保するための体制を定めた書面又は情報取扱者名簿に変更がある場合は、予め担当課室へ届出を行い、同意を得なければならない。</w:t>
      </w:r>
    </w:p>
    <w:p w14:paraId="6DED8059" w14:textId="77777777" w:rsidR="00A25D95" w:rsidRPr="00332E29" w:rsidRDefault="00A25D95" w:rsidP="00A25D95">
      <w:pPr>
        <w:rPr>
          <w:rFonts w:asciiTheme="minorEastAsia" w:hAnsiTheme="minorEastAsia" w:cs="Times New Roman"/>
          <w:szCs w:val="21"/>
        </w:rPr>
      </w:pPr>
    </w:p>
    <w:p w14:paraId="4B61C3F4" w14:textId="77777777" w:rsidR="00A25D95" w:rsidRPr="00332E29"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（３）履行完了後の情報の取扱い</w:t>
      </w:r>
    </w:p>
    <w:p w14:paraId="00A73798" w14:textId="77777777" w:rsidR="00A25D95" w:rsidRPr="00332E29" w:rsidDel="00E44EDD" w:rsidRDefault="00A25D95" w:rsidP="00A25D95">
      <w:pPr>
        <w:rPr>
          <w:rFonts w:asciiTheme="minorEastAsia" w:hAnsiTheme="minorEastAsia" w:cs="Times New Roman"/>
          <w:szCs w:val="21"/>
        </w:rPr>
      </w:pPr>
      <w:r w:rsidRPr="00332E29">
        <w:rPr>
          <w:rFonts w:asciiTheme="minorEastAsia" w:hAnsiTheme="minorEastAsia" w:cs="Times New Roman" w:hint="eastAsia"/>
          <w:szCs w:val="21"/>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1D9C02D1" w14:textId="689B7EE3" w:rsidR="00705733" w:rsidRPr="00332E29" w:rsidRDefault="00705733" w:rsidP="00A25D95">
      <w:pPr>
        <w:rPr>
          <w:rFonts w:asciiTheme="minorEastAsia" w:hAnsiTheme="minorEastAsia" w:cs="Times New Roman"/>
          <w:szCs w:val="21"/>
        </w:rPr>
      </w:pPr>
    </w:p>
    <w:p w14:paraId="0524D309" w14:textId="5ED622A1" w:rsidR="00705733" w:rsidRPr="00332E29" w:rsidRDefault="00A25D95" w:rsidP="00705733">
      <w:pPr>
        <w:rPr>
          <w:rFonts w:asciiTheme="minorEastAsia" w:hAnsiTheme="minorEastAsia" w:cs="Times New Roman"/>
          <w:szCs w:val="21"/>
        </w:rPr>
      </w:pPr>
      <w:r w:rsidRPr="00332E29">
        <w:rPr>
          <w:rFonts w:asciiTheme="minorEastAsia" w:hAnsiTheme="minorEastAsia" w:cs="Times New Roman" w:hint="eastAsia"/>
          <w:szCs w:val="21"/>
        </w:rPr>
        <w:t>８</w:t>
      </w:r>
      <w:r w:rsidR="00705733" w:rsidRPr="00332E29">
        <w:rPr>
          <w:rFonts w:asciiTheme="minorEastAsia" w:hAnsiTheme="minorEastAsia" w:cs="Times New Roman" w:hint="eastAsia"/>
          <w:szCs w:val="21"/>
        </w:rPr>
        <w:t>．応募資格</w:t>
      </w:r>
    </w:p>
    <w:p w14:paraId="70C0C234" w14:textId="77777777" w:rsidR="00705733" w:rsidRPr="00332E29" w:rsidRDefault="00705733" w:rsidP="00705733">
      <w:pPr>
        <w:ind w:firstLineChars="300" w:firstLine="630"/>
        <w:rPr>
          <w:rFonts w:asciiTheme="minorEastAsia" w:hAnsiTheme="minorEastAsia" w:cs="Times New Roman"/>
          <w:szCs w:val="21"/>
        </w:rPr>
      </w:pPr>
      <w:r w:rsidRPr="00332E29">
        <w:rPr>
          <w:rFonts w:asciiTheme="minorEastAsia" w:hAnsiTheme="minorEastAsia" w:cs="Times New Roman" w:hint="eastAsia"/>
          <w:szCs w:val="21"/>
        </w:rPr>
        <w:t>応募資格：次の要件を満たす企業・団体等とします。</w:t>
      </w:r>
    </w:p>
    <w:p w14:paraId="2DE73F1A" w14:textId="77777777" w:rsidR="00705733" w:rsidRPr="00332E29" w:rsidRDefault="00705733" w:rsidP="00705733">
      <w:pPr>
        <w:ind w:leftChars="210" w:left="441" w:firstLineChars="100" w:firstLine="210"/>
        <w:rPr>
          <w:rFonts w:asciiTheme="minorEastAsia" w:hAnsiTheme="minorEastAsia" w:cs="Times New Roman"/>
          <w:szCs w:val="21"/>
        </w:rPr>
      </w:pPr>
      <w:r w:rsidRPr="00332E29">
        <w:rPr>
          <w:rFonts w:asciiTheme="minorEastAsia" w:hAnsiTheme="minorEastAsia" w:cs="Times New Roman" w:hint="eastAsia"/>
          <w:szCs w:val="21"/>
        </w:rPr>
        <w:t>本事業の対象となる申請者は、次の条件を満たす法人とします。</w:t>
      </w:r>
    </w:p>
    <w:p w14:paraId="1B6C85D0" w14:textId="77777777" w:rsidR="00705733" w:rsidRPr="00332E29" w:rsidRDefault="00705733" w:rsidP="00705733">
      <w:pPr>
        <w:ind w:firstLineChars="300" w:firstLine="630"/>
        <w:rPr>
          <w:rFonts w:asciiTheme="minorEastAsia" w:hAnsiTheme="minorEastAsia" w:cs="Times New Roman"/>
          <w:szCs w:val="21"/>
        </w:rPr>
      </w:pPr>
      <w:r w:rsidRPr="00332E29">
        <w:rPr>
          <w:rFonts w:asciiTheme="minorEastAsia" w:hAnsiTheme="minorEastAsia" w:cs="Times New Roman" w:hint="eastAsia"/>
          <w:szCs w:val="21"/>
        </w:rPr>
        <w:lastRenderedPageBreak/>
        <w:t>①日本に拠点を有していること。</w:t>
      </w:r>
    </w:p>
    <w:p w14:paraId="2D564D56" w14:textId="77777777" w:rsidR="00705733" w:rsidRPr="00332E29" w:rsidRDefault="00705733" w:rsidP="00705733">
      <w:pPr>
        <w:ind w:firstLineChars="300" w:firstLine="630"/>
        <w:rPr>
          <w:rFonts w:asciiTheme="minorEastAsia" w:hAnsiTheme="minorEastAsia" w:cs="Times New Roman"/>
          <w:szCs w:val="21"/>
        </w:rPr>
      </w:pPr>
      <w:r w:rsidRPr="00332E29">
        <w:rPr>
          <w:rFonts w:asciiTheme="minorEastAsia" w:hAnsiTheme="minorEastAsia" w:cs="Times New Roman" w:hint="eastAsia"/>
          <w:szCs w:val="21"/>
        </w:rPr>
        <w:t>②本事業を的確に遂行する組織、人員等を有していること。</w:t>
      </w:r>
    </w:p>
    <w:p w14:paraId="62E1AEBD" w14:textId="77777777" w:rsidR="00705733" w:rsidRPr="00332E29" w:rsidRDefault="00705733" w:rsidP="00705733">
      <w:pPr>
        <w:ind w:leftChars="315" w:left="871" w:hangingChars="100" w:hanging="210"/>
        <w:rPr>
          <w:rFonts w:asciiTheme="minorEastAsia" w:hAnsiTheme="minorEastAsia" w:cs="Times New Roman"/>
          <w:szCs w:val="21"/>
        </w:rPr>
      </w:pPr>
      <w:r w:rsidRPr="00332E29">
        <w:rPr>
          <w:rFonts w:asciiTheme="minorEastAsia" w:hAnsiTheme="minorEastAsia" w:cs="Times New Roman" w:hint="eastAsia"/>
          <w:szCs w:val="21"/>
        </w:rPr>
        <w:t>③本事業を円滑に遂行するために必要な経営基盤を有し、かつ、資金等について十分な管理能力を有していること。</w:t>
      </w:r>
    </w:p>
    <w:p w14:paraId="062347AB" w14:textId="26BBBC2A" w:rsidR="006F2A58" w:rsidRPr="00332E29" w:rsidRDefault="006F2A58" w:rsidP="00705733">
      <w:pPr>
        <w:ind w:leftChars="315" w:left="871" w:hangingChars="100" w:hanging="210"/>
        <w:rPr>
          <w:rFonts w:asciiTheme="minorEastAsia" w:hAnsiTheme="minorEastAsia" w:cs="Times New Roman"/>
          <w:szCs w:val="21"/>
        </w:rPr>
      </w:pPr>
      <w:r w:rsidRPr="00332E29">
        <w:rPr>
          <w:rFonts w:asciiTheme="minorEastAsia" w:hAnsiTheme="minorEastAsia" w:cs="Times New Roman" w:hint="eastAsia"/>
          <w:szCs w:val="21"/>
        </w:rPr>
        <w:t>④クレジット創出にかかる方法論の新規作成・改訂や実施規定等の改訂に関する専門的な知見等を有していること。</w:t>
      </w:r>
    </w:p>
    <w:p w14:paraId="06F961FA" w14:textId="4EF57D30" w:rsidR="00705733" w:rsidRPr="00332E29" w:rsidRDefault="006F2A58" w:rsidP="00705733">
      <w:pPr>
        <w:ind w:firstLineChars="300" w:firstLine="630"/>
        <w:rPr>
          <w:rFonts w:asciiTheme="minorEastAsia" w:hAnsiTheme="minorEastAsia" w:cs="Times New Roman"/>
          <w:szCs w:val="21"/>
        </w:rPr>
      </w:pPr>
      <w:r w:rsidRPr="00332E29">
        <w:rPr>
          <w:rFonts w:asciiTheme="minorEastAsia" w:hAnsiTheme="minorEastAsia" w:cs="Times New Roman" w:hint="eastAsia"/>
          <w:szCs w:val="21"/>
        </w:rPr>
        <w:t>⑤</w:t>
      </w:r>
      <w:r w:rsidR="00705733" w:rsidRPr="00332E29">
        <w:rPr>
          <w:rFonts w:asciiTheme="minorEastAsia" w:hAnsiTheme="minorEastAsia" w:cs="Times New Roman" w:hint="eastAsia"/>
          <w:szCs w:val="21"/>
        </w:rPr>
        <w:t>予算決算及び会計令第７０条及び第７１条の規定に該当しないものであること。</w:t>
      </w:r>
    </w:p>
    <w:p w14:paraId="28307B14" w14:textId="2FF656AA" w:rsidR="00705733" w:rsidRPr="00332E29" w:rsidRDefault="006F2A58" w:rsidP="00705733">
      <w:pPr>
        <w:ind w:leftChars="315" w:left="871" w:hangingChars="100" w:hanging="210"/>
        <w:rPr>
          <w:rFonts w:asciiTheme="minorEastAsia" w:hAnsiTheme="minorEastAsia" w:cs="Times New Roman"/>
          <w:szCs w:val="21"/>
        </w:rPr>
      </w:pPr>
      <w:r w:rsidRPr="00332E29">
        <w:rPr>
          <w:rFonts w:asciiTheme="minorEastAsia" w:hAnsiTheme="minorEastAsia" w:cs="Times New Roman" w:hint="eastAsia"/>
          <w:szCs w:val="21"/>
        </w:rPr>
        <w:t>⑥</w:t>
      </w:r>
      <w:r w:rsidR="00705733" w:rsidRPr="00332E29">
        <w:rPr>
          <w:rFonts w:asciiTheme="minorEastAsia" w:hAnsiTheme="minorEastAsia" w:cs="Times New Roman" w:hint="eastAsia"/>
          <w:szCs w:val="21"/>
        </w:rPr>
        <w:t>経済産業省からの補助金交付等停止措置又は指名停止措置が講じられている者ではないこと。</w:t>
      </w:r>
    </w:p>
    <w:p w14:paraId="66EE7E23" w14:textId="52E05953" w:rsidR="00705733" w:rsidRPr="00332E29" w:rsidRDefault="006F2A58" w:rsidP="00705733">
      <w:pPr>
        <w:ind w:leftChars="315" w:left="871" w:hangingChars="100" w:hanging="210"/>
        <w:rPr>
          <w:rFonts w:asciiTheme="minorEastAsia" w:hAnsiTheme="minorEastAsia" w:cs="Times New Roman"/>
          <w:szCs w:val="21"/>
        </w:rPr>
      </w:pPr>
      <w:r w:rsidRPr="00332E29">
        <w:rPr>
          <w:rFonts w:asciiTheme="minorEastAsia" w:hAnsiTheme="minorEastAsia" w:cs="Times New Roman" w:hint="eastAsia"/>
          <w:szCs w:val="21"/>
        </w:rPr>
        <w:t>⑦</w:t>
      </w:r>
      <w:r w:rsidR="00705733" w:rsidRPr="00332E29">
        <w:rPr>
          <w:rFonts w:asciiTheme="minorEastAsia" w:hAnsiTheme="minorEastAsia" w:cs="Times New Roman" w:hint="eastAsia"/>
          <w:szCs w:val="21"/>
        </w:rPr>
        <w:t>過去３年以内に情報管理の不備を理由に</w:t>
      </w:r>
      <w:r w:rsidR="00705733" w:rsidRPr="00332E29">
        <w:rPr>
          <w:rFonts w:asciiTheme="minorEastAsia" w:hAnsiTheme="minorEastAsia" w:cs="Times New Roman"/>
          <w:szCs w:val="21"/>
        </w:rPr>
        <w:t>経済産業省</w:t>
      </w:r>
      <w:r w:rsidR="00705733" w:rsidRPr="00332E29">
        <w:rPr>
          <w:rFonts w:asciiTheme="minorEastAsia" w:hAnsiTheme="minorEastAsia" w:cs="Times New Roman" w:hint="eastAsia"/>
          <w:szCs w:val="21"/>
        </w:rPr>
        <w:t>との契約を解除されている者ではないこと。</w:t>
      </w:r>
    </w:p>
    <w:p w14:paraId="6669F6AE" w14:textId="77777777" w:rsidR="00705733" w:rsidRPr="00332E29" w:rsidRDefault="00705733" w:rsidP="00705733">
      <w:pPr>
        <w:ind w:leftChars="200" w:left="420" w:firstLineChars="100" w:firstLine="210"/>
        <w:rPr>
          <w:rFonts w:asciiTheme="minorEastAsia" w:hAnsiTheme="minorEastAsia" w:cs="Times New Roman"/>
          <w:szCs w:val="21"/>
        </w:rPr>
      </w:pPr>
      <w:r w:rsidRPr="00332E29">
        <w:rPr>
          <w:rFonts w:asciiTheme="minorEastAsia" w:hAnsiTheme="minorEastAsia" w:cs="Times New Roman" w:hint="eastAsia"/>
          <w:szCs w:val="21"/>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0A29559E" w14:textId="77777777" w:rsidR="00705733" w:rsidRPr="00332E29" w:rsidRDefault="00705733" w:rsidP="00705733">
      <w:pPr>
        <w:rPr>
          <w:rFonts w:asciiTheme="minorEastAsia" w:hAnsiTheme="minorEastAsia" w:cs="Times New Roman"/>
          <w:szCs w:val="21"/>
        </w:rPr>
      </w:pPr>
    </w:p>
    <w:p w14:paraId="6EC65128" w14:textId="627839F0" w:rsidR="00705733" w:rsidRPr="00332E29" w:rsidRDefault="00A25D95" w:rsidP="00705733">
      <w:pPr>
        <w:rPr>
          <w:rFonts w:asciiTheme="minorEastAsia" w:hAnsiTheme="minorEastAsia" w:cs="Times New Roman"/>
          <w:szCs w:val="21"/>
        </w:rPr>
      </w:pPr>
      <w:r w:rsidRPr="00332E29">
        <w:rPr>
          <w:rFonts w:asciiTheme="minorEastAsia" w:hAnsiTheme="minorEastAsia" w:cs="Times New Roman" w:hint="eastAsia"/>
          <w:szCs w:val="21"/>
        </w:rPr>
        <w:t>９</w:t>
      </w:r>
      <w:r w:rsidR="00705733" w:rsidRPr="00332E29">
        <w:rPr>
          <w:rFonts w:asciiTheme="minorEastAsia" w:hAnsiTheme="minorEastAsia" w:cs="Times New Roman" w:hint="eastAsia"/>
          <w:szCs w:val="21"/>
        </w:rPr>
        <w:t>．契約の要件</w:t>
      </w:r>
    </w:p>
    <w:p w14:paraId="492465AA"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（１）契約形態：委託契約</w:t>
      </w:r>
    </w:p>
    <w:p w14:paraId="145D0799" w14:textId="62DDE4FA"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（２）採択件数：</w:t>
      </w:r>
      <w:r w:rsidR="006F2A58" w:rsidRPr="00332E29">
        <w:rPr>
          <w:rFonts w:asciiTheme="minorEastAsia" w:hAnsiTheme="minorEastAsia" w:cs="Times New Roman" w:hint="eastAsia"/>
          <w:szCs w:val="21"/>
        </w:rPr>
        <w:t>１</w:t>
      </w:r>
      <w:r w:rsidRPr="00332E29">
        <w:rPr>
          <w:rFonts w:asciiTheme="minorEastAsia" w:hAnsiTheme="minorEastAsia" w:cs="Times New Roman" w:hint="eastAsia"/>
          <w:szCs w:val="21"/>
        </w:rPr>
        <w:t>件</w:t>
      </w:r>
    </w:p>
    <w:p w14:paraId="4FF92E15" w14:textId="7937ADFA" w:rsidR="00705733" w:rsidRPr="00332E29" w:rsidRDefault="00705733" w:rsidP="00705733">
      <w:pPr>
        <w:ind w:left="1680" w:hangingChars="800" w:hanging="1680"/>
        <w:jc w:val="left"/>
        <w:rPr>
          <w:rFonts w:asciiTheme="minorEastAsia" w:hAnsiTheme="minorEastAsia" w:cs="Times New Roman"/>
          <w:szCs w:val="21"/>
        </w:rPr>
      </w:pPr>
      <w:r w:rsidRPr="00332E29">
        <w:rPr>
          <w:rFonts w:asciiTheme="minorEastAsia" w:hAnsiTheme="minorEastAsia" w:cs="Times New Roman" w:hint="eastAsia"/>
          <w:szCs w:val="21"/>
        </w:rPr>
        <w:t>（３）予算規模：</w:t>
      </w:r>
      <w:r w:rsidR="00865787">
        <w:rPr>
          <w:rFonts w:asciiTheme="minorEastAsia" w:hAnsiTheme="minorEastAsia" w:cs="Times New Roman" w:hint="eastAsia"/>
          <w:szCs w:val="21"/>
        </w:rPr>
        <w:t>３．６</w:t>
      </w:r>
      <w:r w:rsidR="006F2A58" w:rsidRPr="00332E29">
        <w:rPr>
          <w:rFonts w:asciiTheme="minorEastAsia" w:hAnsiTheme="minorEastAsia" w:cs="Times New Roman" w:hint="eastAsia"/>
          <w:szCs w:val="21"/>
        </w:rPr>
        <w:t>億</w:t>
      </w:r>
      <w:r w:rsidRPr="00332E29">
        <w:rPr>
          <w:rFonts w:asciiTheme="minorEastAsia" w:hAnsiTheme="minorEastAsia" w:cs="Times New Roman" w:hint="eastAsia"/>
          <w:szCs w:val="21"/>
        </w:rPr>
        <w:t>円を上限とします。なお、最終的な実施内容、契約金額については、経済産業省</w:t>
      </w:r>
      <w:r w:rsidR="006F2A58" w:rsidRPr="00332E29">
        <w:rPr>
          <w:rFonts w:asciiTheme="minorEastAsia" w:hAnsiTheme="minorEastAsia" w:cs="Times New Roman" w:hint="eastAsia"/>
          <w:szCs w:val="21"/>
        </w:rPr>
        <w:t>及び環境省</w:t>
      </w:r>
      <w:r w:rsidRPr="00332E29">
        <w:rPr>
          <w:rFonts w:asciiTheme="minorEastAsia" w:hAnsiTheme="minorEastAsia" w:cs="Times New Roman" w:hint="eastAsia"/>
          <w:szCs w:val="21"/>
        </w:rPr>
        <w:t>と調整した上で決定することとします。</w:t>
      </w:r>
    </w:p>
    <w:p w14:paraId="619D62B3" w14:textId="0EB89266" w:rsidR="00705733" w:rsidRPr="00332E29" w:rsidRDefault="00705733" w:rsidP="00A25D95">
      <w:pPr>
        <w:ind w:left="2163" w:hangingChars="1030" w:hanging="2163"/>
        <w:rPr>
          <w:rFonts w:asciiTheme="minorEastAsia" w:hAnsiTheme="minorEastAsia" w:cs="Times New Roman"/>
          <w:szCs w:val="21"/>
        </w:rPr>
      </w:pPr>
      <w:r w:rsidRPr="00332E29">
        <w:rPr>
          <w:rFonts w:asciiTheme="minorEastAsia" w:hAnsiTheme="minorEastAsia" w:cs="Times New Roman" w:hint="eastAsia"/>
          <w:szCs w:val="21"/>
        </w:rPr>
        <w:t xml:space="preserve">（４）成果物の納入： </w:t>
      </w:r>
      <w:r w:rsidR="00A25D95" w:rsidRPr="00332E29">
        <w:rPr>
          <w:rFonts w:asciiTheme="minorEastAsia" w:hAnsiTheme="minorEastAsia" w:cs="Times New Roman" w:hint="eastAsia"/>
          <w:szCs w:val="21"/>
        </w:rPr>
        <w:t>４．に記載のとおり</w:t>
      </w:r>
    </w:p>
    <w:p w14:paraId="6AEFAC13" w14:textId="77777777" w:rsidR="00705733" w:rsidRDefault="00705733" w:rsidP="00B72503">
      <w:pPr>
        <w:ind w:left="2100" w:hangingChars="1000" w:hanging="2100"/>
        <w:rPr>
          <w:rFonts w:asciiTheme="minorEastAsia" w:hAnsiTheme="minorEastAsia" w:cs="Times New Roman"/>
          <w:szCs w:val="21"/>
        </w:rPr>
      </w:pPr>
      <w:r w:rsidRPr="00332E29">
        <w:rPr>
          <w:rFonts w:asciiTheme="minorEastAsia" w:hAnsiTheme="minorEastAsia" w:cs="Times New Roman" w:hint="eastAsia"/>
          <w:szCs w:val="21"/>
        </w:rPr>
        <w:t>（５）委託金の支払時期： 委託金の支払いは、原則として、事業終了後の精算払となります。</w:t>
      </w:r>
    </w:p>
    <w:p w14:paraId="4FD206E8" w14:textId="5AE8A942" w:rsidR="00705733" w:rsidRPr="00332E29" w:rsidRDefault="00705733" w:rsidP="00865787">
      <w:pPr>
        <w:ind w:leftChars="1200" w:left="2692" w:hangingChars="82" w:hanging="172"/>
        <w:rPr>
          <w:rFonts w:asciiTheme="minorEastAsia" w:hAnsiTheme="minorEastAsia" w:cs="Times New Roman"/>
          <w:szCs w:val="21"/>
        </w:rPr>
      </w:pPr>
      <w:r w:rsidRPr="00332E29">
        <w:rPr>
          <w:rFonts w:asciiTheme="minorEastAsia" w:hAnsiTheme="minorEastAsia" w:cs="Times New Roman" w:hint="eastAsia"/>
          <w:szCs w:val="21"/>
        </w:rPr>
        <w:t>※本事業に充てられる自己資金等の状況次第では、事業終了前の支払い（概算払）も可能ですので、希望する場合は個別にご相談ください。</w:t>
      </w:r>
    </w:p>
    <w:p w14:paraId="37E418A9" w14:textId="50FBCD72" w:rsidR="00705733" w:rsidRPr="00332E29" w:rsidRDefault="00705733" w:rsidP="005160A6">
      <w:pPr>
        <w:tabs>
          <w:tab w:val="left" w:pos="2694"/>
        </w:tabs>
        <w:ind w:left="2570" w:hangingChars="1224" w:hanging="2570"/>
        <w:rPr>
          <w:rFonts w:asciiTheme="minorEastAsia" w:hAnsiTheme="minorEastAsia" w:cs="Times New Roman"/>
          <w:szCs w:val="21"/>
        </w:rPr>
      </w:pPr>
      <w:r w:rsidRPr="00332E29">
        <w:rPr>
          <w:rFonts w:asciiTheme="minorEastAsia" w:hAnsiTheme="minorEastAsia" w:cs="Times New Roman" w:hint="eastAsia"/>
          <w:szCs w:val="21"/>
        </w:rPr>
        <w:t>（６）支払額の確定方法：　事業終了後、事業者より提出いただく実績報告書に基づき原則として現地調査を行い、支払額を確定します。</w:t>
      </w:r>
      <w:r w:rsidR="005160A6">
        <w:rPr>
          <w:rFonts w:asciiTheme="minorEastAsia" w:hAnsiTheme="minorEastAsia" w:cs="Times New Roman"/>
          <w:bCs/>
          <w:szCs w:val="21"/>
        </w:rPr>
        <w:br/>
      </w:r>
      <w:r w:rsidR="005160A6">
        <w:rPr>
          <w:rFonts w:asciiTheme="minorEastAsia" w:hAnsiTheme="minorEastAsia" w:cs="Times New Roman" w:hint="eastAsia"/>
          <w:bCs/>
          <w:szCs w:val="21"/>
        </w:rPr>
        <w:t xml:space="preserve">　</w:t>
      </w:r>
      <w:r w:rsidRPr="00332E29">
        <w:rPr>
          <w:rFonts w:asciiTheme="minorEastAsia" w:hAnsiTheme="minorEastAsia" w:cs="Times New Roman" w:hint="eastAsia"/>
          <w:szCs w:val="21"/>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p>
    <w:p w14:paraId="3187FECE" w14:textId="69563D87" w:rsidR="00705733" w:rsidRPr="00332E29" w:rsidRDefault="00A25D95" w:rsidP="00705733">
      <w:pPr>
        <w:rPr>
          <w:rFonts w:asciiTheme="minorEastAsia" w:hAnsiTheme="minorEastAsia" w:cs="Times New Roman"/>
          <w:szCs w:val="21"/>
        </w:rPr>
      </w:pPr>
      <w:r w:rsidRPr="00332E29">
        <w:rPr>
          <w:rFonts w:asciiTheme="minorEastAsia" w:hAnsiTheme="minorEastAsia" w:cs="Times New Roman" w:hint="eastAsia"/>
          <w:szCs w:val="21"/>
        </w:rPr>
        <w:t>１０</w:t>
      </w:r>
      <w:r w:rsidR="00705733" w:rsidRPr="00332E29">
        <w:rPr>
          <w:rFonts w:asciiTheme="minorEastAsia" w:hAnsiTheme="minorEastAsia" w:cs="Times New Roman" w:hint="eastAsia"/>
          <w:szCs w:val="21"/>
        </w:rPr>
        <w:t>．応募手続き</w:t>
      </w:r>
    </w:p>
    <w:p w14:paraId="4946FF93"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（１）募集期間</w:t>
      </w:r>
    </w:p>
    <w:p w14:paraId="43C782F8" w14:textId="31F2789D" w:rsidR="00705733" w:rsidRPr="00332E29" w:rsidRDefault="00705733" w:rsidP="00705733">
      <w:pPr>
        <w:rPr>
          <w:rFonts w:asciiTheme="minorEastAsia" w:hAnsiTheme="minorEastAsia" w:cs="Times New Roman"/>
          <w:szCs w:val="21"/>
          <w:lang w:eastAsia="zh-TW"/>
        </w:rPr>
      </w:pPr>
      <w:r w:rsidRPr="00332E29">
        <w:rPr>
          <w:rFonts w:asciiTheme="minorEastAsia" w:hAnsiTheme="minorEastAsia" w:cs="Times New Roman" w:hint="eastAsia"/>
          <w:szCs w:val="21"/>
        </w:rPr>
        <w:t xml:space="preserve">　　　　</w:t>
      </w:r>
      <w:r w:rsidRPr="00332E29">
        <w:rPr>
          <w:rFonts w:asciiTheme="minorEastAsia" w:hAnsiTheme="minorEastAsia" w:cs="Times New Roman" w:hint="eastAsia"/>
          <w:szCs w:val="21"/>
          <w:lang w:eastAsia="zh-TW"/>
        </w:rPr>
        <w:t>募集開始日：令和</w:t>
      </w:r>
      <w:r w:rsidR="006F2A58" w:rsidRPr="00332E29">
        <w:rPr>
          <w:rFonts w:asciiTheme="minorEastAsia" w:hAnsiTheme="minorEastAsia" w:cs="Times New Roman" w:hint="eastAsia"/>
          <w:szCs w:val="21"/>
          <w:lang w:eastAsia="zh-TW"/>
        </w:rPr>
        <w:t>７</w:t>
      </w:r>
      <w:r w:rsidRPr="00332E29">
        <w:rPr>
          <w:rFonts w:asciiTheme="minorEastAsia" w:hAnsiTheme="minorEastAsia" w:cs="Times New Roman" w:hint="eastAsia"/>
          <w:szCs w:val="21"/>
          <w:lang w:eastAsia="zh-TW"/>
        </w:rPr>
        <w:t>年</w:t>
      </w:r>
      <w:r w:rsidR="006F2A58" w:rsidRPr="00332E29">
        <w:rPr>
          <w:rFonts w:asciiTheme="minorEastAsia" w:hAnsiTheme="minorEastAsia" w:cs="Times New Roman" w:hint="eastAsia"/>
          <w:szCs w:val="21"/>
          <w:lang w:eastAsia="zh-TW"/>
        </w:rPr>
        <w:t>２</w:t>
      </w:r>
      <w:r w:rsidRPr="00332E29">
        <w:rPr>
          <w:rFonts w:asciiTheme="minorEastAsia" w:hAnsiTheme="minorEastAsia" w:cs="Times New Roman" w:hint="eastAsia"/>
          <w:szCs w:val="21"/>
          <w:lang w:eastAsia="zh-TW"/>
        </w:rPr>
        <w:t>月</w:t>
      </w:r>
      <w:r w:rsidR="0061399F" w:rsidRPr="00332E29">
        <w:rPr>
          <w:rFonts w:asciiTheme="minorEastAsia" w:hAnsiTheme="minorEastAsia" w:cs="Times New Roman" w:hint="eastAsia"/>
          <w:szCs w:val="21"/>
        </w:rPr>
        <w:t>７</w:t>
      </w:r>
      <w:r w:rsidRPr="00332E29">
        <w:rPr>
          <w:rFonts w:asciiTheme="minorEastAsia" w:hAnsiTheme="minorEastAsia" w:cs="Times New Roman" w:hint="eastAsia"/>
          <w:szCs w:val="21"/>
          <w:lang w:eastAsia="zh-TW"/>
        </w:rPr>
        <w:t>日（</w:t>
      </w:r>
      <w:r w:rsidR="0061399F" w:rsidRPr="00332E29">
        <w:rPr>
          <w:rFonts w:asciiTheme="minorEastAsia" w:hAnsiTheme="minorEastAsia" w:cs="Times New Roman" w:hint="eastAsia"/>
          <w:szCs w:val="21"/>
        </w:rPr>
        <w:t>金</w:t>
      </w:r>
      <w:r w:rsidRPr="00332E29">
        <w:rPr>
          <w:rFonts w:asciiTheme="minorEastAsia" w:hAnsiTheme="minorEastAsia" w:cs="Times New Roman" w:hint="eastAsia"/>
          <w:szCs w:val="21"/>
          <w:lang w:eastAsia="zh-TW"/>
        </w:rPr>
        <w:t>）</w:t>
      </w:r>
    </w:p>
    <w:p w14:paraId="132A54BF" w14:textId="0A39D85F" w:rsidR="00DF6984" w:rsidRPr="00332E29" w:rsidRDefault="00705733" w:rsidP="00705733">
      <w:pPr>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 xml:space="preserve">　　　　締切日：令和</w:t>
      </w:r>
      <w:r w:rsidR="006F2A58" w:rsidRPr="00332E29">
        <w:rPr>
          <w:rFonts w:asciiTheme="minorEastAsia" w:hAnsiTheme="minorEastAsia" w:cs="Times New Roman" w:hint="eastAsia"/>
          <w:szCs w:val="21"/>
          <w:lang w:eastAsia="zh-TW"/>
        </w:rPr>
        <w:t>７</w:t>
      </w:r>
      <w:r w:rsidRPr="00332E29">
        <w:rPr>
          <w:rFonts w:asciiTheme="minorEastAsia" w:hAnsiTheme="minorEastAsia" w:cs="Times New Roman" w:hint="eastAsia"/>
          <w:szCs w:val="21"/>
          <w:lang w:eastAsia="zh-TW"/>
        </w:rPr>
        <w:t>年</w:t>
      </w:r>
      <w:r w:rsidR="0061399F" w:rsidRPr="00332E29">
        <w:rPr>
          <w:rFonts w:asciiTheme="minorEastAsia" w:hAnsiTheme="minorEastAsia" w:cs="Times New Roman" w:hint="eastAsia"/>
          <w:szCs w:val="21"/>
          <w:lang w:eastAsia="zh-TW"/>
        </w:rPr>
        <w:t>２</w:t>
      </w:r>
      <w:r w:rsidRPr="00332E29">
        <w:rPr>
          <w:rFonts w:asciiTheme="minorEastAsia" w:hAnsiTheme="minorEastAsia" w:cs="Times New Roman" w:hint="eastAsia"/>
          <w:szCs w:val="21"/>
          <w:lang w:eastAsia="zh-TW"/>
        </w:rPr>
        <w:t>月</w:t>
      </w:r>
      <w:r w:rsidR="0061399F" w:rsidRPr="00332E29">
        <w:rPr>
          <w:rFonts w:asciiTheme="minorEastAsia" w:hAnsiTheme="minorEastAsia" w:cs="Times New Roman" w:hint="eastAsia"/>
          <w:szCs w:val="21"/>
          <w:lang w:eastAsia="zh-TW"/>
        </w:rPr>
        <w:t>２８</w:t>
      </w:r>
      <w:r w:rsidRPr="00332E29">
        <w:rPr>
          <w:rFonts w:asciiTheme="minorEastAsia" w:hAnsiTheme="minorEastAsia" w:cs="Times New Roman" w:hint="eastAsia"/>
          <w:szCs w:val="21"/>
          <w:lang w:eastAsia="zh-TW"/>
        </w:rPr>
        <w:t>日（</w:t>
      </w:r>
      <w:r w:rsidR="0061399F" w:rsidRPr="00332E29">
        <w:rPr>
          <w:rFonts w:asciiTheme="minorEastAsia" w:hAnsiTheme="minorEastAsia" w:cs="Times New Roman" w:hint="eastAsia"/>
          <w:szCs w:val="21"/>
          <w:lang w:eastAsia="zh-TW"/>
        </w:rPr>
        <w:t>金</w:t>
      </w:r>
      <w:r w:rsidRPr="00332E29">
        <w:rPr>
          <w:rFonts w:asciiTheme="minorEastAsia" w:hAnsiTheme="minorEastAsia" w:cs="Times New Roman" w:hint="eastAsia"/>
          <w:szCs w:val="21"/>
          <w:lang w:eastAsia="zh-TW"/>
        </w:rPr>
        <w:t>）</w:t>
      </w:r>
      <w:r w:rsidR="006F2A58" w:rsidRPr="00332E29">
        <w:rPr>
          <w:rFonts w:asciiTheme="minorEastAsia" w:hAnsiTheme="minorEastAsia" w:cs="Times New Roman" w:hint="eastAsia"/>
          <w:szCs w:val="21"/>
          <w:lang w:eastAsia="zh-TW"/>
        </w:rPr>
        <w:t>１２</w:t>
      </w:r>
      <w:r w:rsidRPr="00332E29">
        <w:rPr>
          <w:rFonts w:asciiTheme="minorEastAsia" w:hAnsiTheme="minorEastAsia" w:cs="Times New Roman" w:hint="eastAsia"/>
          <w:szCs w:val="21"/>
          <w:lang w:eastAsia="zh-TW"/>
        </w:rPr>
        <w:t>時必着</w:t>
      </w:r>
    </w:p>
    <w:p w14:paraId="4909ADE9" w14:textId="77777777" w:rsidR="005D625B" w:rsidRPr="00332E29" w:rsidRDefault="005D625B" w:rsidP="00705733">
      <w:pPr>
        <w:rPr>
          <w:rFonts w:asciiTheme="minorEastAsia" w:hAnsiTheme="minorEastAsia" w:cs="Times New Roman"/>
          <w:szCs w:val="21"/>
          <w:lang w:eastAsia="zh-TW"/>
        </w:rPr>
      </w:pPr>
    </w:p>
    <w:p w14:paraId="48667929" w14:textId="5D6A4370" w:rsidR="00705733" w:rsidRPr="00332E29" w:rsidRDefault="00705733" w:rsidP="00DF6984">
      <w:pPr>
        <w:rPr>
          <w:rFonts w:asciiTheme="minorEastAsia" w:hAnsiTheme="minorEastAsia" w:cs="Times New Roman"/>
          <w:szCs w:val="21"/>
        </w:rPr>
      </w:pPr>
      <w:r w:rsidRPr="00332E29">
        <w:rPr>
          <w:rFonts w:asciiTheme="minorEastAsia" w:hAnsiTheme="minorEastAsia" w:cs="Times New Roman"/>
          <w:szCs w:val="21"/>
        </w:rPr>
        <w:t>（</w:t>
      </w:r>
      <w:r w:rsidRPr="00332E29">
        <w:rPr>
          <w:rFonts w:asciiTheme="minorEastAsia" w:hAnsiTheme="minorEastAsia" w:cs="Times New Roman" w:hint="eastAsia"/>
          <w:szCs w:val="21"/>
        </w:rPr>
        <w:t>２</w:t>
      </w:r>
      <w:r w:rsidRPr="00332E29">
        <w:rPr>
          <w:rFonts w:asciiTheme="minorEastAsia" w:hAnsiTheme="minorEastAsia" w:cs="Times New Roman"/>
          <w:szCs w:val="21"/>
        </w:rPr>
        <w:t>）</w:t>
      </w:r>
      <w:r w:rsidRPr="00332E29">
        <w:rPr>
          <w:rFonts w:asciiTheme="minorEastAsia" w:hAnsiTheme="minorEastAsia" w:cs="Times New Roman" w:hint="eastAsia"/>
          <w:szCs w:val="21"/>
        </w:rPr>
        <w:t>説明会の開催</w:t>
      </w:r>
    </w:p>
    <w:p w14:paraId="17050FDF" w14:textId="12428860" w:rsidR="00705733" w:rsidRPr="00332E29" w:rsidRDefault="00705733" w:rsidP="00DF6984">
      <w:pPr>
        <w:spacing w:line="269" w:lineRule="exact"/>
        <w:ind w:leftChars="400" w:left="840" w:firstLineChars="69" w:firstLine="145"/>
        <w:rPr>
          <w:rFonts w:asciiTheme="minorEastAsia" w:hAnsiTheme="minorEastAsia" w:cs="Times New Roman"/>
          <w:szCs w:val="21"/>
        </w:rPr>
      </w:pPr>
      <w:r w:rsidRPr="00332E29">
        <w:rPr>
          <w:rFonts w:asciiTheme="minorEastAsia" w:hAnsiTheme="minorEastAsia" w:cs="Times New Roman" w:hint="eastAsia"/>
          <w:szCs w:val="21"/>
        </w:rPr>
        <w:t>以下日時に「Microsoft Teams」を用いて行うので、１</w:t>
      </w:r>
      <w:r w:rsidR="00DF49CF" w:rsidRPr="00332E29">
        <w:rPr>
          <w:rFonts w:asciiTheme="minorEastAsia" w:hAnsiTheme="minorEastAsia" w:cs="Times New Roman" w:hint="eastAsia"/>
          <w:szCs w:val="21"/>
        </w:rPr>
        <w:t>５</w:t>
      </w:r>
      <w:r w:rsidRPr="00332E29">
        <w:rPr>
          <w:rFonts w:asciiTheme="minorEastAsia" w:hAnsiTheme="minorEastAsia" w:cs="Times New Roman" w:hint="eastAsia"/>
          <w:szCs w:val="21"/>
        </w:rPr>
        <w:t>．問い合わせへ連絡先（社名、担当者氏名、電話番号、メールアドレス）を令和</w:t>
      </w:r>
      <w:r w:rsidR="00DF6984" w:rsidRPr="00332E29">
        <w:rPr>
          <w:rFonts w:asciiTheme="minorEastAsia" w:hAnsiTheme="minorEastAsia" w:cs="Times New Roman" w:hint="eastAsia"/>
          <w:szCs w:val="21"/>
        </w:rPr>
        <w:t>７</w:t>
      </w:r>
      <w:r w:rsidRPr="00332E29">
        <w:rPr>
          <w:rFonts w:asciiTheme="minorEastAsia" w:hAnsiTheme="minorEastAsia" w:cs="Times New Roman" w:hint="eastAsia"/>
          <w:szCs w:val="21"/>
        </w:rPr>
        <w:t>年</w:t>
      </w:r>
      <w:r w:rsidR="00DF6984" w:rsidRPr="00332E29">
        <w:rPr>
          <w:rFonts w:asciiTheme="minorEastAsia" w:hAnsiTheme="minorEastAsia" w:cs="Times New Roman" w:hint="eastAsia"/>
          <w:szCs w:val="21"/>
        </w:rPr>
        <w:t>２</w:t>
      </w:r>
      <w:r w:rsidRPr="00332E29">
        <w:rPr>
          <w:rFonts w:asciiTheme="minorEastAsia" w:hAnsiTheme="minorEastAsia" w:cs="Times New Roman" w:hint="eastAsia"/>
          <w:szCs w:val="21"/>
        </w:rPr>
        <w:t>月</w:t>
      </w:r>
      <w:r w:rsidR="00DF6984" w:rsidRPr="00332E29">
        <w:rPr>
          <w:rFonts w:asciiTheme="minorEastAsia" w:hAnsiTheme="minorEastAsia" w:cs="Times New Roman" w:hint="eastAsia"/>
          <w:szCs w:val="21"/>
        </w:rPr>
        <w:t>１</w:t>
      </w:r>
      <w:r w:rsidR="00786C02" w:rsidRPr="00332E29">
        <w:rPr>
          <w:rFonts w:asciiTheme="minorEastAsia" w:hAnsiTheme="minorEastAsia" w:cs="Times New Roman" w:hint="eastAsia"/>
          <w:szCs w:val="21"/>
        </w:rPr>
        <w:t>２</w:t>
      </w:r>
      <w:r w:rsidRPr="00332E29">
        <w:rPr>
          <w:rFonts w:asciiTheme="minorEastAsia" w:hAnsiTheme="minorEastAsia" w:cs="Times New Roman" w:hint="eastAsia"/>
          <w:szCs w:val="21"/>
        </w:rPr>
        <w:t>日（</w:t>
      </w:r>
      <w:r w:rsidR="00786C02" w:rsidRPr="00332E29">
        <w:rPr>
          <w:rFonts w:asciiTheme="minorEastAsia" w:hAnsiTheme="minorEastAsia" w:cs="Times New Roman" w:hint="eastAsia"/>
          <w:szCs w:val="21"/>
        </w:rPr>
        <w:t>水</w:t>
      </w:r>
      <w:r w:rsidRPr="00332E29">
        <w:rPr>
          <w:rFonts w:asciiTheme="minorEastAsia" w:hAnsiTheme="minorEastAsia" w:cs="Times New Roman" w:hint="eastAsia"/>
          <w:szCs w:val="21"/>
        </w:rPr>
        <w:t>）</w:t>
      </w:r>
      <w:r w:rsidR="00DF6984" w:rsidRPr="00332E29">
        <w:rPr>
          <w:rFonts w:asciiTheme="minorEastAsia" w:hAnsiTheme="minorEastAsia" w:cs="Times New Roman" w:hint="eastAsia"/>
          <w:szCs w:val="21"/>
        </w:rPr>
        <w:t>１</w:t>
      </w:r>
      <w:r w:rsidR="00786C02" w:rsidRPr="00332E29">
        <w:rPr>
          <w:rFonts w:asciiTheme="minorEastAsia" w:hAnsiTheme="minorEastAsia" w:cs="Times New Roman" w:hint="eastAsia"/>
          <w:szCs w:val="21"/>
        </w:rPr>
        <w:t>２</w:t>
      </w:r>
      <w:r w:rsidRPr="00332E29">
        <w:rPr>
          <w:rFonts w:asciiTheme="minorEastAsia" w:hAnsiTheme="minorEastAsia" w:cs="Times New Roman" w:hint="eastAsia"/>
          <w:szCs w:val="21"/>
        </w:rPr>
        <w:t>時</w:t>
      </w:r>
      <w:r w:rsidR="00DF6984" w:rsidRPr="00332E29">
        <w:rPr>
          <w:rFonts w:asciiTheme="minorEastAsia" w:hAnsiTheme="minorEastAsia" w:cs="Times New Roman" w:hint="eastAsia"/>
          <w:szCs w:val="21"/>
        </w:rPr>
        <w:t>００</w:t>
      </w:r>
      <w:r w:rsidRPr="00332E29">
        <w:rPr>
          <w:rFonts w:asciiTheme="minorEastAsia" w:hAnsiTheme="minorEastAsia" w:cs="Times New Roman" w:hint="eastAsia"/>
          <w:szCs w:val="21"/>
        </w:rPr>
        <w:t>分までに登録してください。「Microsoft Teams」が利用できない場合は、概要を共有させていただきますので、その旨を連絡していただくとともに連絡先を登録してください。</w:t>
      </w:r>
    </w:p>
    <w:p w14:paraId="383E8A12" w14:textId="1FA1B4F9" w:rsidR="00705733" w:rsidRPr="00332E29" w:rsidRDefault="00705733" w:rsidP="00705733">
      <w:pPr>
        <w:spacing w:line="269" w:lineRule="exact"/>
        <w:ind w:firstLineChars="400" w:firstLine="840"/>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令和</w:t>
      </w:r>
      <w:r w:rsidR="00DF6984" w:rsidRPr="00332E29">
        <w:rPr>
          <w:rFonts w:asciiTheme="minorEastAsia" w:hAnsiTheme="minorEastAsia" w:cs="Times New Roman" w:hint="eastAsia"/>
          <w:szCs w:val="21"/>
          <w:lang w:eastAsia="zh-TW"/>
        </w:rPr>
        <w:t>７</w:t>
      </w:r>
      <w:r w:rsidRPr="00332E29">
        <w:rPr>
          <w:rFonts w:asciiTheme="minorEastAsia" w:hAnsiTheme="minorEastAsia" w:cs="Times New Roman"/>
          <w:szCs w:val="21"/>
          <w:lang w:eastAsia="zh-TW"/>
        </w:rPr>
        <w:t>年</w:t>
      </w:r>
      <w:r w:rsidR="00DF6984" w:rsidRPr="00332E29">
        <w:rPr>
          <w:rFonts w:asciiTheme="minorEastAsia" w:hAnsiTheme="minorEastAsia" w:cs="Times New Roman" w:hint="eastAsia"/>
          <w:szCs w:val="21"/>
          <w:lang w:eastAsia="zh-TW"/>
        </w:rPr>
        <w:t>２</w:t>
      </w:r>
      <w:r w:rsidRPr="00332E29">
        <w:rPr>
          <w:rFonts w:asciiTheme="minorEastAsia" w:hAnsiTheme="minorEastAsia" w:cs="Times New Roman"/>
          <w:szCs w:val="21"/>
          <w:lang w:eastAsia="zh-TW"/>
        </w:rPr>
        <w:t>月</w:t>
      </w:r>
      <w:r w:rsidR="00DF6984" w:rsidRPr="00332E29">
        <w:rPr>
          <w:rFonts w:asciiTheme="minorEastAsia" w:hAnsiTheme="minorEastAsia" w:cs="Times New Roman" w:hint="eastAsia"/>
          <w:szCs w:val="21"/>
          <w:lang w:eastAsia="zh-TW"/>
        </w:rPr>
        <w:t>１</w:t>
      </w:r>
      <w:r w:rsidR="00786C02" w:rsidRPr="00332E29">
        <w:rPr>
          <w:rFonts w:asciiTheme="minorEastAsia" w:hAnsiTheme="minorEastAsia" w:cs="Times New Roman" w:hint="eastAsia"/>
          <w:szCs w:val="21"/>
        </w:rPr>
        <w:t>２</w:t>
      </w:r>
      <w:r w:rsidRPr="00332E29">
        <w:rPr>
          <w:rFonts w:asciiTheme="minorEastAsia" w:hAnsiTheme="minorEastAsia" w:cs="Times New Roman"/>
          <w:szCs w:val="21"/>
          <w:lang w:eastAsia="zh-TW"/>
        </w:rPr>
        <w:t>日（</w:t>
      </w:r>
      <w:r w:rsidR="00786C02" w:rsidRPr="00332E29">
        <w:rPr>
          <w:rFonts w:asciiTheme="minorEastAsia" w:hAnsiTheme="minorEastAsia" w:cs="Times New Roman" w:hint="eastAsia"/>
          <w:szCs w:val="21"/>
        </w:rPr>
        <w:t>水</w:t>
      </w:r>
      <w:r w:rsidRPr="00332E29">
        <w:rPr>
          <w:rFonts w:asciiTheme="minorEastAsia" w:hAnsiTheme="minorEastAsia" w:cs="Times New Roman"/>
          <w:szCs w:val="21"/>
          <w:lang w:eastAsia="zh-TW"/>
        </w:rPr>
        <w:t>）</w:t>
      </w:r>
      <w:r w:rsidR="00786C02" w:rsidRPr="00332E29">
        <w:rPr>
          <w:rFonts w:asciiTheme="minorEastAsia" w:hAnsiTheme="minorEastAsia" w:cs="Times New Roman" w:hint="eastAsia"/>
          <w:szCs w:val="21"/>
        </w:rPr>
        <w:t>１７</w:t>
      </w:r>
      <w:r w:rsidRPr="00332E29">
        <w:rPr>
          <w:rFonts w:asciiTheme="minorEastAsia" w:hAnsiTheme="minorEastAsia" w:cs="Times New Roman" w:hint="eastAsia"/>
          <w:szCs w:val="21"/>
          <w:lang w:eastAsia="zh-TW"/>
        </w:rPr>
        <w:t>時</w:t>
      </w:r>
      <w:r w:rsidR="00DF6984" w:rsidRPr="00332E29">
        <w:rPr>
          <w:rFonts w:asciiTheme="minorEastAsia" w:hAnsiTheme="minorEastAsia" w:cs="Times New Roman" w:hint="eastAsia"/>
          <w:szCs w:val="21"/>
          <w:lang w:eastAsia="zh-TW"/>
        </w:rPr>
        <w:t>００</w:t>
      </w:r>
      <w:r w:rsidRPr="00332E29">
        <w:rPr>
          <w:rFonts w:asciiTheme="minorEastAsia" w:hAnsiTheme="minorEastAsia" w:cs="Times New Roman" w:hint="eastAsia"/>
          <w:szCs w:val="21"/>
          <w:lang w:eastAsia="zh-TW"/>
        </w:rPr>
        <w:t>分</w:t>
      </w:r>
    </w:p>
    <w:p w14:paraId="5243A6E2" w14:textId="77777777" w:rsidR="00705733" w:rsidRPr="00332E29" w:rsidRDefault="00705733" w:rsidP="00705733">
      <w:pPr>
        <w:rPr>
          <w:rFonts w:asciiTheme="minorEastAsia" w:hAnsiTheme="minorEastAsia" w:cs="Times New Roman"/>
          <w:szCs w:val="21"/>
          <w:lang w:eastAsia="zh-TW"/>
        </w:rPr>
      </w:pPr>
    </w:p>
    <w:p w14:paraId="08661DD9" w14:textId="77777777" w:rsidR="00705733" w:rsidRPr="00332E29" w:rsidRDefault="00705733" w:rsidP="00705733">
      <w:pPr>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（３）応募書類</w:t>
      </w:r>
    </w:p>
    <w:p w14:paraId="5093B6F8" w14:textId="77777777" w:rsidR="00705733" w:rsidRPr="00332E29" w:rsidRDefault="00705733" w:rsidP="00705733">
      <w:pPr>
        <w:ind w:leftChars="210" w:left="651" w:hangingChars="100" w:hanging="210"/>
        <w:rPr>
          <w:rFonts w:asciiTheme="minorEastAsia" w:hAnsiTheme="minorEastAsia" w:cs="Times New Roman"/>
          <w:szCs w:val="21"/>
        </w:rPr>
      </w:pPr>
      <w:r w:rsidRPr="00332E29">
        <w:rPr>
          <w:rFonts w:asciiTheme="minorEastAsia" w:hAnsiTheme="minorEastAsia" w:cs="Times New Roman" w:hint="eastAsia"/>
          <w:szCs w:val="21"/>
        </w:rPr>
        <w:t>① 以下の書類を（４）により提出してください。</w:t>
      </w:r>
    </w:p>
    <w:p w14:paraId="4DDF1738"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・申請書（様式１）</w:t>
      </w:r>
    </w:p>
    <w:p w14:paraId="028A91FE"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・企画提案書（様式２）</w:t>
      </w:r>
    </w:p>
    <w:p w14:paraId="190F7E2A"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・会社概要等が確認できる資料（パンフレット等）</w:t>
      </w:r>
    </w:p>
    <w:p w14:paraId="0267D047" w14:textId="77777777" w:rsidR="00705733" w:rsidRPr="00332E29" w:rsidRDefault="00705733" w:rsidP="00705733">
      <w:pPr>
        <w:ind w:leftChars="400" w:left="1050" w:hangingChars="100" w:hanging="210"/>
        <w:rPr>
          <w:rFonts w:asciiTheme="minorEastAsia" w:hAnsiTheme="minorEastAsia" w:cs="Times New Roman"/>
          <w:szCs w:val="21"/>
        </w:rPr>
      </w:pPr>
      <w:r w:rsidRPr="00332E29">
        <w:rPr>
          <w:rFonts w:asciiTheme="minorEastAsia" w:hAnsiTheme="minorEastAsia" w:cs="Times New Roman" w:hint="eastAsia"/>
          <w:szCs w:val="21"/>
        </w:rPr>
        <w:t>・競争参加資格審査結果通知書（全省庁統一）の写し又は直近の財務諸表</w:t>
      </w:r>
    </w:p>
    <w:p w14:paraId="63ADF50E" w14:textId="77777777" w:rsidR="00705733" w:rsidRPr="00332E29" w:rsidRDefault="00705733" w:rsidP="00705733">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② 提出された応募書類は本事業の採択に関する審査以外の目的には使用しません。</w:t>
      </w:r>
    </w:p>
    <w:p w14:paraId="239EFBF2" w14:textId="77777777" w:rsidR="00705733" w:rsidRPr="00332E29" w:rsidRDefault="00705733" w:rsidP="00705733">
      <w:pPr>
        <w:ind w:leftChars="315" w:left="661" w:firstLineChars="50" w:firstLine="105"/>
        <w:rPr>
          <w:rFonts w:asciiTheme="minorEastAsia" w:hAnsiTheme="minorEastAsia" w:cs="Times New Roman"/>
          <w:szCs w:val="21"/>
        </w:rPr>
      </w:pPr>
      <w:r w:rsidRPr="00332E29">
        <w:rPr>
          <w:rFonts w:asciiTheme="minorEastAsia" w:hAnsiTheme="minorEastAsia" w:cs="Times New Roman" w:hint="eastAsia"/>
          <w:szCs w:val="21"/>
        </w:rPr>
        <w:t>なお、応募書類は返却しません。</w:t>
      </w:r>
    </w:p>
    <w:p w14:paraId="253445F0" w14:textId="77777777" w:rsidR="00705733" w:rsidRPr="00332E29" w:rsidRDefault="00705733" w:rsidP="00705733">
      <w:pPr>
        <w:ind w:left="630" w:hangingChars="300" w:hanging="630"/>
        <w:rPr>
          <w:rFonts w:asciiTheme="minorEastAsia" w:hAnsiTheme="minorEastAsia" w:cs="Times New Roman"/>
          <w:szCs w:val="21"/>
        </w:rPr>
      </w:pPr>
      <w:r w:rsidRPr="00332E29">
        <w:rPr>
          <w:rFonts w:asciiTheme="minorEastAsia" w:hAnsiTheme="minorEastAsia" w:cs="Times New Roman" w:hint="eastAsia"/>
          <w:szCs w:val="21"/>
        </w:rPr>
        <w:t xml:space="preserve">　　③ 応募書類等の作成費は経費に含まれません。また、選定の正否を問わず、企画提案書の作成費用は支給されません。</w:t>
      </w:r>
    </w:p>
    <w:p w14:paraId="616BC58D" w14:textId="77777777" w:rsidR="00705733" w:rsidRPr="00332E29" w:rsidRDefault="00705733" w:rsidP="00705733">
      <w:pPr>
        <w:ind w:left="630" w:hangingChars="300" w:hanging="630"/>
        <w:rPr>
          <w:rFonts w:asciiTheme="minorEastAsia" w:hAnsiTheme="minorEastAsia" w:cs="Times New Roman"/>
          <w:szCs w:val="21"/>
        </w:rPr>
      </w:pPr>
      <w:r w:rsidRPr="00332E29">
        <w:rPr>
          <w:rFonts w:asciiTheme="minorEastAsia" w:hAnsiTheme="minorEastAsia" w:cs="Times New Roman" w:hint="eastAsia"/>
          <w:szCs w:val="21"/>
        </w:rPr>
        <w:t xml:space="preserve">　　④ 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7E86A95B" w14:textId="77777777" w:rsidR="00705733" w:rsidRPr="00332E29" w:rsidRDefault="00705733" w:rsidP="00705733">
      <w:pPr>
        <w:ind w:leftChars="300" w:left="630" w:firstLineChars="50" w:firstLine="105"/>
        <w:rPr>
          <w:rFonts w:asciiTheme="minorEastAsia" w:hAnsiTheme="minorEastAsia" w:cs="Times New Roman"/>
          <w:szCs w:val="21"/>
        </w:rPr>
      </w:pPr>
    </w:p>
    <w:p w14:paraId="0F1C00EC"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（４）応募書類の提出先</w:t>
      </w:r>
    </w:p>
    <w:p w14:paraId="405C10C3" w14:textId="49385130" w:rsidR="00705733" w:rsidRPr="00332E29" w:rsidRDefault="00705733" w:rsidP="00705733">
      <w:pPr>
        <w:ind w:leftChars="400" w:left="840"/>
        <w:rPr>
          <w:rFonts w:asciiTheme="minorEastAsia" w:hAnsiTheme="minorEastAsia" w:cs="Times New Roman"/>
          <w:szCs w:val="21"/>
        </w:rPr>
      </w:pPr>
      <w:r w:rsidRPr="00332E29">
        <w:rPr>
          <w:rFonts w:asciiTheme="minorEastAsia" w:hAnsiTheme="minorEastAsia" w:cs="Times New Roman" w:hint="eastAsia"/>
          <w:szCs w:val="21"/>
        </w:rPr>
        <w:t>応募書類はメールにより１</w:t>
      </w:r>
      <w:r w:rsidR="00DF49CF" w:rsidRPr="00332E29">
        <w:rPr>
          <w:rFonts w:asciiTheme="minorEastAsia" w:hAnsiTheme="minorEastAsia" w:cs="Times New Roman" w:hint="eastAsia"/>
          <w:szCs w:val="21"/>
        </w:rPr>
        <w:t>５</w:t>
      </w:r>
      <w:r w:rsidRPr="00332E29">
        <w:rPr>
          <w:rFonts w:asciiTheme="minorEastAsia" w:hAnsiTheme="minorEastAsia" w:cs="Times New Roman" w:hint="eastAsia"/>
          <w:szCs w:val="21"/>
        </w:rPr>
        <w:t>．記載の</w:t>
      </w:r>
      <w:r w:rsidRPr="00332E29">
        <w:rPr>
          <w:rFonts w:asciiTheme="minorEastAsia" w:hAnsiTheme="minorEastAsia" w:cs="Times New Roman"/>
          <w:szCs w:val="21"/>
        </w:rPr>
        <w:t>E-mail</w:t>
      </w:r>
      <w:r w:rsidRPr="00332E29">
        <w:rPr>
          <w:rFonts w:asciiTheme="minorEastAsia" w:hAnsiTheme="minorEastAsia" w:cs="Times New Roman" w:hint="eastAsia"/>
          <w:szCs w:val="21"/>
        </w:rPr>
        <w:t>アドレスに提出してください。</w:t>
      </w:r>
    </w:p>
    <w:p w14:paraId="05DE2F73" w14:textId="2CE04A2C" w:rsidR="00705733" w:rsidRDefault="00705733" w:rsidP="0014039D">
      <w:pPr>
        <w:ind w:leftChars="420" w:left="1092" w:hangingChars="100" w:hanging="210"/>
        <w:rPr>
          <w:rFonts w:asciiTheme="minorEastAsia" w:hAnsiTheme="minorEastAsia" w:cs="Times New Roman"/>
          <w:szCs w:val="21"/>
        </w:rPr>
      </w:pPr>
      <w:r w:rsidRPr="00332E29">
        <w:rPr>
          <w:rFonts w:asciiTheme="minorEastAsia" w:hAnsiTheme="minorEastAsia" w:cs="Times New Roman" w:hint="eastAsia"/>
          <w:szCs w:val="21"/>
        </w:rPr>
        <w:t>※資料に不備がある場合は、審査対象となりませんので、記入要領等を熟読の上、注意して記入してください。</w:t>
      </w:r>
    </w:p>
    <w:p w14:paraId="58A84666" w14:textId="77777777" w:rsidR="0014039D" w:rsidRPr="00332E29" w:rsidRDefault="0014039D" w:rsidP="0014039D">
      <w:pPr>
        <w:ind w:leftChars="420" w:left="1092" w:hangingChars="100" w:hanging="210"/>
        <w:rPr>
          <w:rFonts w:asciiTheme="minorEastAsia" w:hAnsiTheme="minorEastAsia" w:cs="Times New Roman"/>
          <w:szCs w:val="21"/>
        </w:rPr>
      </w:pPr>
    </w:p>
    <w:p w14:paraId="2923E071" w14:textId="32D30BBD" w:rsidR="00705733" w:rsidRPr="00332E29" w:rsidRDefault="00A25D95" w:rsidP="00705733">
      <w:pPr>
        <w:rPr>
          <w:rFonts w:asciiTheme="minorEastAsia" w:hAnsiTheme="minorEastAsia" w:cs="Times New Roman"/>
          <w:szCs w:val="21"/>
        </w:rPr>
      </w:pPr>
      <w:r w:rsidRPr="00332E29">
        <w:rPr>
          <w:rFonts w:asciiTheme="minorEastAsia" w:hAnsiTheme="minorEastAsia" w:cs="Times New Roman" w:hint="eastAsia"/>
          <w:szCs w:val="21"/>
        </w:rPr>
        <w:t>１１</w:t>
      </w:r>
      <w:r w:rsidR="00705733" w:rsidRPr="00332E29">
        <w:rPr>
          <w:rFonts w:asciiTheme="minorEastAsia" w:hAnsiTheme="minorEastAsia" w:cs="Times New Roman" w:hint="eastAsia"/>
          <w:szCs w:val="21"/>
        </w:rPr>
        <w:t>．審査・採択について</w:t>
      </w:r>
    </w:p>
    <w:p w14:paraId="60660991"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（１）審査方法</w:t>
      </w:r>
    </w:p>
    <w:p w14:paraId="4589FA8F" w14:textId="77777777" w:rsidR="00705733" w:rsidRPr="00332E29" w:rsidRDefault="00705733" w:rsidP="00705733">
      <w:pPr>
        <w:ind w:leftChars="315" w:left="661" w:firstLineChars="100" w:firstLine="210"/>
        <w:rPr>
          <w:rFonts w:asciiTheme="minorEastAsia" w:hAnsiTheme="minorEastAsia" w:cs="Times New Roman"/>
          <w:szCs w:val="21"/>
        </w:rPr>
      </w:pPr>
      <w:r w:rsidRPr="00332E29">
        <w:rPr>
          <w:rFonts w:asciiTheme="minorEastAsia" w:hAnsiTheme="minorEastAsia" w:cs="Times New Roman" w:hint="eastAsia"/>
          <w:szCs w:val="21"/>
        </w:rPr>
        <w:t>採択にあたっては、第三者の有識者で構成される委員会で審査を行い決定します。なお、応募期間締切後に、必要に応じて提案に関するヒアリングを実施します。</w:t>
      </w:r>
    </w:p>
    <w:p w14:paraId="595E1597"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（２）審査基準</w:t>
      </w:r>
    </w:p>
    <w:p w14:paraId="096F334D"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以下の審査基準に基づいて総合的な評価を行います。</w:t>
      </w:r>
    </w:p>
    <w:p w14:paraId="330B9412" w14:textId="77777777" w:rsidR="005D625B" w:rsidRPr="00332E29" w:rsidRDefault="00DF49CF"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８</w:t>
      </w:r>
      <w:r w:rsidR="00705733" w:rsidRPr="00332E29">
        <w:rPr>
          <w:rFonts w:asciiTheme="minorEastAsia" w:hAnsiTheme="minorEastAsia" w:cs="Times New Roman" w:hint="eastAsia"/>
          <w:szCs w:val="21"/>
        </w:rPr>
        <w:t>．の応募資格を満たしているか。</w:t>
      </w:r>
    </w:p>
    <w:p w14:paraId="7080F137"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提案内容が、１．本事業の目的に合致しているか。</w:t>
      </w:r>
    </w:p>
    <w:p w14:paraId="71D0D707"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事業の実施方法、実施スケジュールが現実的か。</w:t>
      </w:r>
    </w:p>
    <w:p w14:paraId="067AB108"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事業の実施方法等について、本事業の成果を高めるための効果的な工夫が見られるか。</w:t>
      </w:r>
    </w:p>
    <w:p w14:paraId="7D9052F3"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本事業の関連分野に関する知見を有しているか。</w:t>
      </w:r>
    </w:p>
    <w:p w14:paraId="1E73EE3C"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本事業を円滑に遂行するために、事業規模等に適した実施体制をとっているか。</w:t>
      </w:r>
    </w:p>
    <w:p w14:paraId="1BD74A18"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コストパフォーマンスが優れているか。また、必要となる経費・費目を過不足無く考慮し、適正な積算が行われているか。</w:t>
      </w:r>
    </w:p>
    <w:p w14:paraId="4E6E8FD2"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ワーク・ライフ・バランス等推進企業であるか</w:t>
      </w:r>
    </w:p>
    <w:p w14:paraId="320496A9"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適切な情報管理体制が確保されているか。また、情報取扱者以外の者が、情報に接することがないか。</w:t>
      </w:r>
    </w:p>
    <w:p w14:paraId="6A72E6A7" w14:textId="77777777" w:rsidR="005D625B"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事業全体の企画及び立案並びに根幹に関わる執行管理部分について、再委託（委託業務</w:t>
      </w:r>
      <w:r w:rsidRPr="00332E29">
        <w:rPr>
          <w:rFonts w:asciiTheme="minorEastAsia" w:hAnsiTheme="minorEastAsia" w:cs="Times New Roman" w:hint="eastAsia"/>
          <w:szCs w:val="21"/>
        </w:rPr>
        <w:lastRenderedPageBreak/>
        <w:t>の一部を第三者に委託することをいい、請負その他委託の形式を問わない。以下同じ。）を行っていないか。</w:t>
      </w:r>
    </w:p>
    <w:p w14:paraId="46C0B39B" w14:textId="35E9EE97" w:rsidR="00705733" w:rsidRPr="00332E29" w:rsidRDefault="00705733" w:rsidP="005D625B">
      <w:pPr>
        <w:pStyle w:val="af3"/>
        <w:numPr>
          <w:ilvl w:val="0"/>
          <w:numId w:val="19"/>
        </w:numPr>
        <w:rPr>
          <w:rFonts w:asciiTheme="minorEastAsia" w:hAnsiTheme="minorEastAsia" w:cs="Times New Roman"/>
          <w:szCs w:val="21"/>
        </w:rPr>
      </w:pPr>
      <w:r w:rsidRPr="00332E29">
        <w:rPr>
          <w:rFonts w:asciiTheme="minorEastAsia" w:hAnsiTheme="minorEastAsia" w:cs="Times New Roman" w:hint="eastAsia"/>
          <w:szCs w:val="21"/>
        </w:rPr>
        <w:t>事業費総額に対する再委託費の割合が５０％を超えないか。超える場合は、相当な理由があるか（「再委託費率が５０％を超える理由書」を作成し提出すること）。</w:t>
      </w:r>
    </w:p>
    <w:p w14:paraId="69B72363"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（３）採択結果の決定及び通知について</w:t>
      </w:r>
    </w:p>
    <w:p w14:paraId="31D58440" w14:textId="77777777" w:rsidR="00705733" w:rsidRPr="00332E29" w:rsidRDefault="00705733" w:rsidP="00705733">
      <w:pPr>
        <w:ind w:leftChars="315" w:left="661" w:firstLineChars="100" w:firstLine="210"/>
        <w:rPr>
          <w:rFonts w:asciiTheme="minorEastAsia" w:hAnsiTheme="minorEastAsia" w:cs="Times New Roman"/>
          <w:szCs w:val="21"/>
        </w:rPr>
      </w:pPr>
      <w:r w:rsidRPr="00332E29">
        <w:rPr>
          <w:rFonts w:asciiTheme="minorEastAsia" w:hAnsiTheme="minorEastAsia" w:cs="Times New Roman" w:hint="eastAsia"/>
          <w:szCs w:val="21"/>
        </w:rPr>
        <w:t>採択された申請者については、経済産業省のホームページで公表するとともに、当該申請者に対しその旨を通知します。</w:t>
      </w:r>
    </w:p>
    <w:p w14:paraId="673F6BAE" w14:textId="77777777" w:rsidR="00705733" w:rsidRPr="00332E29" w:rsidRDefault="00705733" w:rsidP="00705733">
      <w:pPr>
        <w:rPr>
          <w:rFonts w:asciiTheme="minorEastAsia" w:hAnsiTheme="minorEastAsia" w:cs="Times New Roman"/>
          <w:szCs w:val="21"/>
        </w:rPr>
      </w:pPr>
    </w:p>
    <w:p w14:paraId="0712E9A7" w14:textId="192AAEF7" w:rsidR="00705733" w:rsidRPr="00332E29" w:rsidRDefault="00A25D95" w:rsidP="00705733">
      <w:pPr>
        <w:rPr>
          <w:rFonts w:asciiTheme="minorEastAsia" w:hAnsiTheme="minorEastAsia" w:cs="Times New Roman"/>
          <w:szCs w:val="21"/>
        </w:rPr>
      </w:pPr>
      <w:r w:rsidRPr="00332E29">
        <w:rPr>
          <w:rFonts w:asciiTheme="minorEastAsia" w:hAnsiTheme="minorEastAsia" w:cs="Times New Roman" w:hint="eastAsia"/>
          <w:szCs w:val="21"/>
        </w:rPr>
        <w:t>１２</w:t>
      </w:r>
      <w:r w:rsidR="00705733" w:rsidRPr="00332E29">
        <w:rPr>
          <w:rFonts w:asciiTheme="minorEastAsia" w:hAnsiTheme="minorEastAsia" w:cs="Times New Roman" w:hint="eastAsia"/>
          <w:szCs w:val="21"/>
        </w:rPr>
        <w:t>．契約について</w:t>
      </w:r>
    </w:p>
    <w:p w14:paraId="7B9A4D4F" w14:textId="77777777" w:rsidR="00705733" w:rsidRPr="00332E29" w:rsidRDefault="00705733" w:rsidP="00705733">
      <w:pPr>
        <w:ind w:leftChars="315" w:left="661" w:firstLineChars="100" w:firstLine="210"/>
        <w:rPr>
          <w:rFonts w:asciiTheme="minorEastAsia" w:hAnsiTheme="minorEastAsia" w:cs="Times New Roman"/>
          <w:szCs w:val="21"/>
        </w:rPr>
      </w:pPr>
      <w:r w:rsidRPr="00332E29">
        <w:rPr>
          <w:rFonts w:asciiTheme="minorEastAsia" w:hAnsiTheme="minorEastAsia" w:cs="Times New Roman" w:hint="eastAsia"/>
          <w:szCs w:val="21"/>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14:paraId="6994BEE4" w14:textId="77777777" w:rsidR="00705733" w:rsidRPr="00332E29" w:rsidRDefault="00705733" w:rsidP="00705733">
      <w:pPr>
        <w:ind w:leftChars="315" w:left="661" w:firstLineChars="100" w:firstLine="210"/>
        <w:rPr>
          <w:rFonts w:asciiTheme="minorEastAsia" w:hAnsiTheme="minorEastAsia" w:cs="Times New Roman"/>
          <w:szCs w:val="21"/>
        </w:rPr>
      </w:pPr>
      <w:r w:rsidRPr="00332E29">
        <w:rPr>
          <w:rFonts w:asciiTheme="minorEastAsia" w:hAnsiTheme="minorEastAsia" w:cs="Times New Roman" w:hint="eastAsia"/>
          <w:szCs w:val="21"/>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0A6C1FF3" w14:textId="77777777" w:rsidR="00705733" w:rsidRPr="00332E29" w:rsidRDefault="00705733" w:rsidP="00705733">
      <w:pPr>
        <w:ind w:leftChars="315" w:left="661" w:firstLineChars="100" w:firstLine="210"/>
        <w:rPr>
          <w:rFonts w:asciiTheme="minorEastAsia" w:hAnsiTheme="minorEastAsia" w:cs="Times New Roman"/>
          <w:szCs w:val="21"/>
        </w:rPr>
      </w:pPr>
      <w:r w:rsidRPr="00332E29">
        <w:rPr>
          <w:rFonts w:asciiTheme="minorEastAsia" w:hAnsiTheme="minorEastAsia" w:cs="Times New Roman" w:hint="eastAsia"/>
          <w:szCs w:val="21"/>
        </w:rPr>
        <w:t>契約条項は、基本的には以下の内容となります。</w:t>
      </w:r>
    </w:p>
    <w:p w14:paraId="24C41E7B" w14:textId="77777777" w:rsidR="00D9752C" w:rsidRPr="00332E29" w:rsidRDefault="00D9752C" w:rsidP="00705733">
      <w:pPr>
        <w:ind w:leftChars="315" w:left="661" w:firstLineChars="100" w:firstLine="210"/>
        <w:rPr>
          <w:rFonts w:asciiTheme="minorEastAsia" w:hAnsiTheme="minorEastAsia" w:cs="Times New Roman"/>
          <w:szCs w:val="21"/>
        </w:rPr>
      </w:pPr>
    </w:p>
    <w:p w14:paraId="28259E0C" w14:textId="77777777" w:rsidR="00705733" w:rsidRPr="00332E29" w:rsidRDefault="00705733" w:rsidP="00705733">
      <w:pPr>
        <w:spacing w:line="333" w:lineRule="exact"/>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○概算契約書</w:t>
      </w:r>
    </w:p>
    <w:p w14:paraId="462CEC81" w14:textId="77777777" w:rsidR="00705733" w:rsidRPr="00332E29" w:rsidRDefault="00705733" w:rsidP="00705733">
      <w:pPr>
        <w:spacing w:line="333" w:lineRule="exact"/>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 xml:space="preserve">　</w:t>
      </w:r>
      <w:hyperlink r:id="rId12" w:history="1">
        <w:r w:rsidRPr="00332E29">
          <w:rPr>
            <w:rFonts w:asciiTheme="minorEastAsia" w:hAnsiTheme="minorEastAsia" w:cs="Times New Roman"/>
            <w:szCs w:val="21"/>
          </w:rPr>
          <w:t>https://www.meti.go.jp/information_2/downloadfiles/r6gaisan-1_format.pdf</w:t>
        </w:r>
      </w:hyperlink>
    </w:p>
    <w:p w14:paraId="06B726CD" w14:textId="77777777" w:rsidR="00705733" w:rsidRPr="00332E29" w:rsidRDefault="00705733" w:rsidP="00705733">
      <w:pPr>
        <w:jc w:val="left"/>
        <w:rPr>
          <w:rFonts w:asciiTheme="minorEastAsia" w:hAnsiTheme="minorEastAsia" w:cs="Times New Roman"/>
          <w:szCs w:val="21"/>
        </w:rPr>
      </w:pPr>
    </w:p>
    <w:p w14:paraId="3B5827F7" w14:textId="77777777" w:rsidR="00705733" w:rsidRPr="00332E29" w:rsidRDefault="00705733" w:rsidP="00705733">
      <w:pPr>
        <w:ind w:leftChars="300" w:left="630" w:firstLineChars="100" w:firstLine="210"/>
        <w:jc w:val="left"/>
        <w:rPr>
          <w:rFonts w:asciiTheme="minorEastAsia" w:hAnsiTheme="minorEastAsia" w:cs="Times New Roman"/>
          <w:szCs w:val="21"/>
        </w:rPr>
      </w:pPr>
      <w:r w:rsidRPr="00332E29">
        <w:rPr>
          <w:rFonts w:asciiTheme="minorEastAsia" w:hAnsiTheme="minorEastAsia" w:cs="Times New Roman" w:hint="eastAsia"/>
          <w:szCs w:val="21"/>
        </w:rPr>
        <w:t xml:space="preserve">また、委託事業の事務処理・経理処理につきましては、経済産業省の作成する委託事業事務処理マニュアルに従って処理していただきます。　　　　</w:t>
      </w:r>
      <w:hyperlink r:id="rId13" w:history="1">
        <w:r w:rsidRPr="00332E29">
          <w:rPr>
            <w:rFonts w:asciiTheme="minorEastAsia" w:hAnsiTheme="minorEastAsia" w:cs="Times New Roman"/>
            <w:szCs w:val="21"/>
          </w:rPr>
          <w:t>https://www.meti.go.jp/information_2/publicoffer/jimusyori_manual.html</w:t>
        </w:r>
      </w:hyperlink>
    </w:p>
    <w:p w14:paraId="40020FFD" w14:textId="77777777" w:rsidR="00705733" w:rsidRPr="00332E29" w:rsidRDefault="00705733" w:rsidP="00705733">
      <w:pPr>
        <w:ind w:leftChars="300" w:left="630" w:firstLineChars="100" w:firstLine="210"/>
        <w:rPr>
          <w:rFonts w:asciiTheme="minorEastAsia" w:hAnsiTheme="minorEastAsia" w:cs="Times New Roman"/>
          <w:szCs w:val="21"/>
        </w:rPr>
      </w:pPr>
    </w:p>
    <w:p w14:paraId="2A2C2DE9" w14:textId="77777777" w:rsidR="00705733" w:rsidRPr="00332E29" w:rsidRDefault="00705733" w:rsidP="00705733">
      <w:pPr>
        <w:ind w:leftChars="300" w:left="630" w:firstLineChars="100" w:firstLine="210"/>
        <w:rPr>
          <w:rFonts w:asciiTheme="minorEastAsia" w:hAnsiTheme="minorEastAsia" w:cs="Times New Roman"/>
          <w:szCs w:val="21"/>
        </w:rPr>
      </w:pPr>
      <w:r w:rsidRPr="00332E29">
        <w:rPr>
          <w:rFonts w:asciiTheme="minorEastAsia" w:hAnsiTheme="minorEastAsia" w:cs="Times New Roman" w:hint="eastAsia"/>
          <w:szCs w:val="21"/>
        </w:rPr>
        <w:t>なお、契約締結後、受託者に対し、事業実施に必要な情報等を提供することがありますが、情報の内容によっては、守秘義務の遵守をお願いすることがあります。</w:t>
      </w:r>
    </w:p>
    <w:p w14:paraId="7BEA04AE" w14:textId="77777777" w:rsidR="00705733" w:rsidRPr="00332E29" w:rsidRDefault="00705733" w:rsidP="00705733">
      <w:pPr>
        <w:ind w:left="630" w:hangingChars="300" w:hanging="630"/>
        <w:rPr>
          <w:rFonts w:asciiTheme="minorEastAsia" w:hAnsiTheme="minorEastAsia" w:cs="Times New Roman"/>
          <w:szCs w:val="21"/>
        </w:rPr>
      </w:pPr>
    </w:p>
    <w:p w14:paraId="5BC27A86" w14:textId="083E06C1" w:rsidR="00705733" w:rsidRPr="00332E29" w:rsidRDefault="00A25D95" w:rsidP="00705733">
      <w:pPr>
        <w:ind w:left="630" w:hangingChars="300" w:hanging="630"/>
        <w:rPr>
          <w:rFonts w:asciiTheme="minorEastAsia" w:hAnsiTheme="minorEastAsia" w:cs="Times New Roman"/>
          <w:szCs w:val="21"/>
        </w:rPr>
      </w:pPr>
      <w:r w:rsidRPr="00332E29">
        <w:rPr>
          <w:rFonts w:asciiTheme="minorEastAsia" w:hAnsiTheme="minorEastAsia" w:cs="Times New Roman" w:hint="eastAsia"/>
          <w:szCs w:val="21"/>
        </w:rPr>
        <w:t>１３</w:t>
      </w:r>
      <w:r w:rsidR="00705733" w:rsidRPr="00332E29">
        <w:rPr>
          <w:rFonts w:asciiTheme="minorEastAsia" w:hAnsiTheme="minorEastAsia" w:cs="Times New Roman" w:hint="eastAsia"/>
          <w:szCs w:val="21"/>
        </w:rPr>
        <w:t xml:space="preserve">．経費の計上　　</w:t>
      </w:r>
    </w:p>
    <w:p w14:paraId="4EE3557F" w14:textId="77777777" w:rsidR="00705733" w:rsidRPr="00332E29" w:rsidRDefault="00705733" w:rsidP="00705733">
      <w:pPr>
        <w:ind w:left="630" w:hangingChars="300" w:hanging="630"/>
        <w:rPr>
          <w:rFonts w:asciiTheme="minorEastAsia" w:hAnsiTheme="minorEastAsia" w:cs="Times New Roman"/>
          <w:szCs w:val="21"/>
        </w:rPr>
      </w:pPr>
      <w:r w:rsidRPr="00332E29">
        <w:rPr>
          <w:rFonts w:asciiTheme="minorEastAsia" w:hAnsiTheme="minorEastAsia" w:cs="Times New Roman" w:hint="eastAsia"/>
          <w:szCs w:val="21"/>
        </w:rPr>
        <w:t>（１）経費の区分</w:t>
      </w:r>
    </w:p>
    <w:p w14:paraId="0253DBC8" w14:textId="77777777" w:rsidR="00705733" w:rsidRPr="00332E29" w:rsidRDefault="00705733" w:rsidP="00705733">
      <w:pPr>
        <w:ind w:leftChars="315" w:left="661" w:firstLineChars="100" w:firstLine="210"/>
        <w:rPr>
          <w:rFonts w:asciiTheme="minorEastAsia" w:hAnsiTheme="minorEastAsia" w:cs="Times New Roman"/>
          <w:szCs w:val="21"/>
        </w:rPr>
      </w:pPr>
      <w:r w:rsidRPr="00332E29">
        <w:rPr>
          <w:rFonts w:asciiTheme="minorEastAsia" w:hAnsiTheme="minorEastAsia" w:cs="Times New Roman" w:hint="eastAsia"/>
          <w:szCs w:val="21"/>
        </w:rPr>
        <w:t>本事業の対象とする経費は、事業の遂行に直接必要な経費及び事業成果の取りまとめに必要な経費であり、具体的には以下のとおりです。＜事業の性質に応じて不要な経費があれば、下記から適宜削除すること＞</w:t>
      </w:r>
    </w:p>
    <w:tbl>
      <w:tblPr>
        <w:tblW w:w="1010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8118"/>
      </w:tblGrid>
      <w:tr w:rsidR="00705733" w:rsidRPr="00705733" w14:paraId="01DD249B" w14:textId="77777777" w:rsidTr="005D625B">
        <w:trPr>
          <w:trHeight w:val="510"/>
        </w:trPr>
        <w:tc>
          <w:tcPr>
            <w:tcW w:w="1984" w:type="dxa"/>
            <w:shd w:val="clear" w:color="auto" w:fill="FFFFFF"/>
          </w:tcPr>
          <w:p w14:paraId="662337AF" w14:textId="77777777" w:rsidR="00705733" w:rsidRPr="00332E29" w:rsidRDefault="00705733" w:rsidP="00705733">
            <w:pPr>
              <w:jc w:val="center"/>
              <w:rPr>
                <w:rFonts w:asciiTheme="minorEastAsia" w:hAnsiTheme="minorEastAsia" w:cs="Times New Roman"/>
                <w:szCs w:val="21"/>
              </w:rPr>
            </w:pPr>
            <w:r w:rsidRPr="00332E29">
              <w:rPr>
                <w:rFonts w:asciiTheme="minorEastAsia" w:hAnsiTheme="minorEastAsia" w:cs="Times New Roman" w:hint="eastAsia"/>
                <w:szCs w:val="21"/>
              </w:rPr>
              <w:t>経費項目</w:t>
            </w:r>
          </w:p>
        </w:tc>
        <w:tc>
          <w:tcPr>
            <w:tcW w:w="8118" w:type="dxa"/>
            <w:shd w:val="clear" w:color="auto" w:fill="FFFFFF"/>
          </w:tcPr>
          <w:p w14:paraId="701C1EF9" w14:textId="77777777" w:rsidR="00705733" w:rsidRPr="00332E29" w:rsidRDefault="00705733" w:rsidP="00705733">
            <w:pPr>
              <w:jc w:val="center"/>
              <w:rPr>
                <w:rFonts w:asciiTheme="minorEastAsia" w:hAnsiTheme="minorEastAsia" w:cs="Times New Roman"/>
                <w:szCs w:val="21"/>
              </w:rPr>
            </w:pPr>
            <w:r w:rsidRPr="00332E29">
              <w:rPr>
                <w:rFonts w:asciiTheme="minorEastAsia" w:hAnsiTheme="minorEastAsia" w:cs="Times New Roman" w:hint="eastAsia"/>
                <w:szCs w:val="21"/>
              </w:rPr>
              <w:t>内容</w:t>
            </w:r>
          </w:p>
        </w:tc>
      </w:tr>
      <w:tr w:rsidR="00705733" w:rsidRPr="00705733" w14:paraId="6D33BED1" w14:textId="77777777" w:rsidTr="005D625B">
        <w:trPr>
          <w:trHeight w:val="555"/>
        </w:trPr>
        <w:tc>
          <w:tcPr>
            <w:tcW w:w="1984" w:type="dxa"/>
            <w:shd w:val="clear" w:color="auto" w:fill="FFFFFF"/>
          </w:tcPr>
          <w:p w14:paraId="1BD20263"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Ⅰ．人件費</w:t>
            </w:r>
          </w:p>
        </w:tc>
        <w:tc>
          <w:tcPr>
            <w:tcW w:w="8118" w:type="dxa"/>
            <w:shd w:val="clear" w:color="auto" w:fill="FFFFFF"/>
          </w:tcPr>
          <w:p w14:paraId="62B24CA8"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事業に従事する者の作業時間に対する人件費</w:t>
            </w:r>
          </w:p>
        </w:tc>
      </w:tr>
      <w:tr w:rsidR="00705733" w:rsidRPr="00705733" w14:paraId="4F6E5D88" w14:textId="77777777" w:rsidTr="005D625B">
        <w:trPr>
          <w:trHeight w:val="540"/>
        </w:trPr>
        <w:tc>
          <w:tcPr>
            <w:tcW w:w="1984" w:type="dxa"/>
            <w:shd w:val="clear" w:color="auto" w:fill="FFFFFF"/>
          </w:tcPr>
          <w:p w14:paraId="752C4671"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Ⅱ．事業費</w:t>
            </w:r>
          </w:p>
        </w:tc>
        <w:tc>
          <w:tcPr>
            <w:tcW w:w="8118" w:type="dxa"/>
            <w:shd w:val="clear" w:color="auto" w:fill="FFFFFF"/>
          </w:tcPr>
          <w:p w14:paraId="3E975A42" w14:textId="77777777" w:rsidR="00705733" w:rsidRPr="00332E29" w:rsidRDefault="00705733" w:rsidP="00705733">
            <w:pPr>
              <w:rPr>
                <w:rFonts w:asciiTheme="minorEastAsia" w:hAnsiTheme="minorEastAsia" w:cs="Times New Roman"/>
                <w:szCs w:val="21"/>
              </w:rPr>
            </w:pPr>
          </w:p>
        </w:tc>
      </w:tr>
      <w:tr w:rsidR="00705733" w:rsidRPr="00705733" w14:paraId="7B374134" w14:textId="77777777" w:rsidTr="005D625B">
        <w:trPr>
          <w:trHeight w:val="700"/>
        </w:trPr>
        <w:tc>
          <w:tcPr>
            <w:tcW w:w="1984" w:type="dxa"/>
            <w:shd w:val="clear" w:color="auto" w:fill="FFFFFF"/>
          </w:tcPr>
          <w:p w14:paraId="58071627"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旅費</w:t>
            </w:r>
          </w:p>
        </w:tc>
        <w:tc>
          <w:tcPr>
            <w:tcW w:w="8118" w:type="dxa"/>
            <w:shd w:val="clear" w:color="auto" w:fill="FFFFFF"/>
          </w:tcPr>
          <w:p w14:paraId="22E9B7A7"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事業を行うために必要な国内出張及び海外出張に係る経費</w:t>
            </w:r>
          </w:p>
        </w:tc>
      </w:tr>
      <w:tr w:rsidR="00705733" w:rsidRPr="00705733" w14:paraId="7C467DD6" w14:textId="77777777" w:rsidTr="005D625B">
        <w:trPr>
          <w:trHeight w:val="694"/>
        </w:trPr>
        <w:tc>
          <w:tcPr>
            <w:tcW w:w="1984" w:type="dxa"/>
            <w:shd w:val="clear" w:color="auto" w:fill="FFFFFF"/>
          </w:tcPr>
          <w:p w14:paraId="11CD694C"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lastRenderedPageBreak/>
              <w:t>会場費</w:t>
            </w:r>
          </w:p>
        </w:tc>
        <w:tc>
          <w:tcPr>
            <w:tcW w:w="8118" w:type="dxa"/>
            <w:shd w:val="clear" w:color="auto" w:fill="FFFFFF"/>
          </w:tcPr>
          <w:p w14:paraId="104D3066"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事業を行うために必要な会議、講演会、シンポジウム等に要する経費（会場借料、機材借料及び茶菓料（お茶代）等）</w:t>
            </w:r>
          </w:p>
        </w:tc>
      </w:tr>
      <w:tr w:rsidR="00705733" w:rsidRPr="00705733" w14:paraId="164ED8F8" w14:textId="77777777" w:rsidTr="005D625B">
        <w:trPr>
          <w:trHeight w:val="560"/>
        </w:trPr>
        <w:tc>
          <w:tcPr>
            <w:tcW w:w="1984" w:type="dxa"/>
            <w:shd w:val="clear" w:color="auto" w:fill="FFFFFF"/>
          </w:tcPr>
          <w:p w14:paraId="37567134"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謝金</w:t>
            </w:r>
          </w:p>
        </w:tc>
        <w:tc>
          <w:tcPr>
            <w:tcW w:w="8118" w:type="dxa"/>
            <w:shd w:val="clear" w:color="auto" w:fill="FFFFFF"/>
          </w:tcPr>
          <w:p w14:paraId="0A41B87A"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事業を行うために必要な謝金（会議・講演会・シンポジウム等に出席した外部専門家当に対する謝金、講演・原稿の執筆・研究協力当に対する謝金等）</w:t>
            </w:r>
          </w:p>
        </w:tc>
      </w:tr>
      <w:tr w:rsidR="00705733" w:rsidRPr="00705733" w14:paraId="5FE45C93" w14:textId="77777777" w:rsidTr="005D625B">
        <w:trPr>
          <w:trHeight w:val="872"/>
        </w:trPr>
        <w:tc>
          <w:tcPr>
            <w:tcW w:w="1984" w:type="dxa"/>
            <w:tcBorders>
              <w:bottom w:val="dotted" w:sz="4" w:space="0" w:color="auto"/>
            </w:tcBorders>
            <w:shd w:val="clear" w:color="auto" w:fill="FFFFFF"/>
          </w:tcPr>
          <w:p w14:paraId="69E661DB"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備品費</w:t>
            </w:r>
          </w:p>
        </w:tc>
        <w:tc>
          <w:tcPr>
            <w:tcW w:w="8118" w:type="dxa"/>
            <w:tcBorders>
              <w:bottom w:val="dotted" w:sz="4" w:space="0" w:color="auto"/>
            </w:tcBorders>
            <w:shd w:val="clear" w:color="auto" w:fill="FFFFFF"/>
          </w:tcPr>
          <w:p w14:paraId="4644FE80"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事業を行うために必要な物品（ただし、１年以上継続して使用できるもの）の購入、製造に必要な経費</w:t>
            </w:r>
          </w:p>
        </w:tc>
      </w:tr>
      <w:tr w:rsidR="00705733" w:rsidRPr="00705733" w14:paraId="2B2F41D4" w14:textId="77777777" w:rsidTr="005D625B">
        <w:trPr>
          <w:trHeight w:val="528"/>
        </w:trPr>
        <w:tc>
          <w:tcPr>
            <w:tcW w:w="1984" w:type="dxa"/>
            <w:tcBorders>
              <w:top w:val="dotted" w:sz="4" w:space="0" w:color="auto"/>
            </w:tcBorders>
            <w:shd w:val="clear" w:color="auto" w:fill="FFFFFF"/>
          </w:tcPr>
          <w:p w14:paraId="56C058B4"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（借料及び損料）</w:t>
            </w:r>
          </w:p>
        </w:tc>
        <w:tc>
          <w:tcPr>
            <w:tcW w:w="8118" w:type="dxa"/>
            <w:tcBorders>
              <w:top w:val="dotted" w:sz="4" w:space="0" w:color="auto"/>
            </w:tcBorders>
            <w:shd w:val="clear" w:color="auto" w:fill="FFFFFF"/>
          </w:tcPr>
          <w:p w14:paraId="2C17E169"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事業を行うために必要な機械器具等のリース・レンタルに要する経費</w:t>
            </w:r>
          </w:p>
        </w:tc>
      </w:tr>
      <w:tr w:rsidR="00705733" w:rsidRPr="00705733" w14:paraId="695EFC16" w14:textId="77777777" w:rsidTr="005D625B">
        <w:trPr>
          <w:trHeight w:val="528"/>
        </w:trPr>
        <w:tc>
          <w:tcPr>
            <w:tcW w:w="1984" w:type="dxa"/>
            <w:shd w:val="clear" w:color="auto" w:fill="FFFFFF"/>
          </w:tcPr>
          <w:p w14:paraId="4EFD1CD5"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消耗品費</w:t>
            </w:r>
          </w:p>
        </w:tc>
        <w:tc>
          <w:tcPr>
            <w:tcW w:w="8118" w:type="dxa"/>
            <w:shd w:val="clear" w:color="auto" w:fill="FFFFFF"/>
          </w:tcPr>
          <w:p w14:paraId="5F4807C5"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事業を行うために必要な物品であって備品費に属さないもの（ただし、当該事業のみで使用されることが確認できるもの。）の購入に要する経費</w:t>
            </w:r>
          </w:p>
        </w:tc>
      </w:tr>
      <w:tr w:rsidR="00705733" w:rsidRPr="00705733" w14:paraId="2A3AFF90" w14:textId="77777777" w:rsidTr="005D625B">
        <w:trPr>
          <w:trHeight w:val="738"/>
        </w:trPr>
        <w:tc>
          <w:tcPr>
            <w:tcW w:w="1984" w:type="dxa"/>
            <w:shd w:val="clear" w:color="auto" w:fill="FFFFFF"/>
          </w:tcPr>
          <w:p w14:paraId="7BF9CAEE"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印刷製本費</w:t>
            </w:r>
          </w:p>
        </w:tc>
        <w:tc>
          <w:tcPr>
            <w:tcW w:w="8118" w:type="dxa"/>
            <w:shd w:val="clear" w:color="auto" w:fill="FFFFFF"/>
          </w:tcPr>
          <w:p w14:paraId="38EAFEBA"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事業で使用するパンフレット・リーフレット、事業成果報告書等の印刷製本に関する経費</w:t>
            </w:r>
          </w:p>
        </w:tc>
      </w:tr>
      <w:tr w:rsidR="00705733" w:rsidRPr="00705733" w14:paraId="3701E10F" w14:textId="77777777" w:rsidTr="005D625B">
        <w:trPr>
          <w:trHeight w:val="340"/>
        </w:trPr>
        <w:tc>
          <w:tcPr>
            <w:tcW w:w="1984" w:type="dxa"/>
            <w:shd w:val="clear" w:color="auto" w:fill="FFFFFF"/>
          </w:tcPr>
          <w:p w14:paraId="346AF08F"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補助職員人件費</w:t>
            </w:r>
          </w:p>
        </w:tc>
        <w:tc>
          <w:tcPr>
            <w:tcW w:w="8118" w:type="dxa"/>
            <w:shd w:val="clear" w:color="auto" w:fill="FFFFFF"/>
          </w:tcPr>
          <w:p w14:paraId="059B6F1A"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事業を実施するために必要な補助員（アルバイト等）に係る経費</w:t>
            </w:r>
          </w:p>
        </w:tc>
      </w:tr>
      <w:tr w:rsidR="00705733" w:rsidRPr="00705733" w14:paraId="5368A8D1" w14:textId="77777777" w:rsidTr="005D625B">
        <w:trPr>
          <w:trHeight w:val="360"/>
        </w:trPr>
        <w:tc>
          <w:tcPr>
            <w:tcW w:w="1984" w:type="dxa"/>
            <w:shd w:val="clear" w:color="auto" w:fill="FFFFFF"/>
          </w:tcPr>
          <w:p w14:paraId="5E23C128"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その他諸経費</w:t>
            </w:r>
          </w:p>
          <w:p w14:paraId="1CB60B07" w14:textId="77777777" w:rsidR="00705733" w:rsidRPr="00332E29" w:rsidRDefault="00705733" w:rsidP="00705733">
            <w:pPr>
              <w:rPr>
                <w:rFonts w:asciiTheme="minorEastAsia" w:hAnsiTheme="minorEastAsia" w:cs="Times New Roman"/>
                <w:szCs w:val="21"/>
              </w:rPr>
            </w:pPr>
          </w:p>
        </w:tc>
        <w:tc>
          <w:tcPr>
            <w:tcW w:w="8118" w:type="dxa"/>
            <w:shd w:val="clear" w:color="auto" w:fill="FFFFFF"/>
          </w:tcPr>
          <w:p w14:paraId="0ED1C9D0"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事業を行うために必要な経費のうち、当該事業のために使用されることが特定・確認できるものであって、他のいずれの区分にも属さないもの</w:t>
            </w:r>
          </w:p>
          <w:p w14:paraId="2137E1DE"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例）</w:t>
            </w:r>
          </w:p>
          <w:p w14:paraId="77E0C90D"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 xml:space="preserve">　　通信運搬費（郵便料、運送代、通信・電話料等）</w:t>
            </w:r>
          </w:p>
          <w:p w14:paraId="058DFBE6" w14:textId="77777777" w:rsidR="00705733" w:rsidRPr="00332E29" w:rsidRDefault="00705733" w:rsidP="00705733">
            <w:pPr>
              <w:ind w:leftChars="200" w:left="420"/>
              <w:rPr>
                <w:rFonts w:asciiTheme="minorEastAsia" w:hAnsiTheme="minorEastAsia" w:cs="Times New Roman"/>
                <w:szCs w:val="21"/>
              </w:rPr>
            </w:pPr>
            <w:r w:rsidRPr="00332E29">
              <w:rPr>
                <w:rFonts w:asciiTheme="minorEastAsia" w:hAnsiTheme="minorEastAsia" w:cs="Times New Roman" w:hint="eastAsia"/>
                <w:szCs w:val="21"/>
              </w:rPr>
              <w:t>光熱水料（電気、水道、ガス。例えば、大規模な研究施設等について、専用のメータの検針により当該事業に使用した料金が算出できる場合）</w:t>
            </w:r>
          </w:p>
          <w:p w14:paraId="330569EB" w14:textId="77777777" w:rsidR="00705733" w:rsidRPr="00332E29" w:rsidRDefault="00705733" w:rsidP="00705733">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設備の修繕・保守費</w:t>
            </w:r>
          </w:p>
          <w:p w14:paraId="71BD1B29" w14:textId="77777777" w:rsidR="00705733" w:rsidRPr="00332E29" w:rsidRDefault="00705733" w:rsidP="00705733">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翻訳通訳、速記費用</w:t>
            </w:r>
          </w:p>
          <w:p w14:paraId="7EC7D5F9" w14:textId="77777777" w:rsidR="00705733" w:rsidRPr="00332E29" w:rsidRDefault="00705733" w:rsidP="00705733">
            <w:pPr>
              <w:ind w:firstLineChars="200" w:firstLine="420"/>
              <w:rPr>
                <w:rFonts w:asciiTheme="minorEastAsia" w:hAnsiTheme="minorEastAsia" w:cs="Times New Roman"/>
                <w:szCs w:val="21"/>
                <w:lang w:eastAsia="zh-TW"/>
              </w:rPr>
            </w:pPr>
            <w:r w:rsidRPr="00332E29">
              <w:rPr>
                <w:rFonts w:asciiTheme="minorEastAsia" w:hAnsiTheme="minorEastAsia" w:cs="Times New Roman" w:hint="eastAsia"/>
                <w:szCs w:val="21"/>
                <w:lang w:eastAsia="zh-TW"/>
              </w:rPr>
              <w:t>文献購入費、法定検査、検定料、特許出願関連費用等</w:t>
            </w:r>
          </w:p>
        </w:tc>
      </w:tr>
      <w:tr w:rsidR="00705733" w:rsidRPr="00705733" w14:paraId="491C8ADF" w14:textId="77777777" w:rsidTr="005D625B">
        <w:trPr>
          <w:trHeight w:val="739"/>
        </w:trPr>
        <w:tc>
          <w:tcPr>
            <w:tcW w:w="1984" w:type="dxa"/>
            <w:shd w:val="clear" w:color="auto" w:fill="FFFFFF"/>
          </w:tcPr>
          <w:p w14:paraId="71214166"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Ⅲ．再委託・外注費</w:t>
            </w:r>
          </w:p>
          <w:p w14:paraId="23D6E057" w14:textId="77777777" w:rsidR="00705733" w:rsidRPr="00332E29" w:rsidRDefault="00705733" w:rsidP="00705733">
            <w:pPr>
              <w:rPr>
                <w:rFonts w:asciiTheme="minorEastAsia" w:hAnsiTheme="minorEastAsia" w:cs="Times New Roman"/>
                <w:szCs w:val="21"/>
              </w:rPr>
            </w:pPr>
          </w:p>
        </w:tc>
        <w:tc>
          <w:tcPr>
            <w:tcW w:w="8118" w:type="dxa"/>
            <w:shd w:val="clear" w:color="auto" w:fill="FFFFFF"/>
          </w:tcPr>
          <w:p w14:paraId="05692DDE" w14:textId="77777777" w:rsidR="00705733" w:rsidRPr="00332E29" w:rsidRDefault="00705733" w:rsidP="00705733">
            <w:pPr>
              <w:ind w:leftChars="22" w:left="48" w:hanging="2"/>
              <w:rPr>
                <w:rFonts w:asciiTheme="minorEastAsia" w:hAnsiTheme="minorEastAsia" w:cs="Times New Roman"/>
                <w:szCs w:val="21"/>
              </w:rPr>
            </w:pPr>
            <w:r w:rsidRPr="00332E29">
              <w:rPr>
                <w:rFonts w:asciiTheme="minorEastAsia" w:hAnsiTheme="minorEastAsia" w:cs="Times New Roman" w:hint="eastAsia"/>
                <w:szCs w:val="21"/>
              </w:rPr>
              <w:t>受託者が直接実施することができないもの又は適当でないものについて、他の事業者に再委託するために必要な経費</w:t>
            </w:r>
          </w:p>
          <w:p w14:paraId="2F116355" w14:textId="77777777" w:rsidR="00705733" w:rsidRPr="00332E29" w:rsidRDefault="00705733" w:rsidP="00705733">
            <w:pPr>
              <w:ind w:leftChars="22" w:left="48" w:hanging="2"/>
              <w:rPr>
                <w:rFonts w:asciiTheme="minorEastAsia" w:hAnsiTheme="minorEastAsia" w:cs="Times New Roman"/>
                <w:szCs w:val="21"/>
              </w:rPr>
            </w:pPr>
            <w:r w:rsidRPr="00332E29">
              <w:rPr>
                <w:rFonts w:asciiTheme="minorEastAsia" w:hAnsiTheme="minorEastAsia" w:cs="Times New Roman" w:hint="eastAsia"/>
                <w:szCs w:val="21"/>
              </w:rPr>
              <w:t>※改正前の委託事業事務処理マニュアルにおける経費項目である「外注費」と「再委託費」のことを言う。</w:t>
            </w:r>
          </w:p>
        </w:tc>
      </w:tr>
      <w:tr w:rsidR="00705733" w:rsidRPr="00705733" w14:paraId="24C911E6" w14:textId="77777777" w:rsidTr="005D625B">
        <w:trPr>
          <w:trHeight w:val="70"/>
        </w:trPr>
        <w:tc>
          <w:tcPr>
            <w:tcW w:w="1984" w:type="dxa"/>
            <w:shd w:val="clear" w:color="auto" w:fill="FFFFFF"/>
          </w:tcPr>
          <w:p w14:paraId="6708626E"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Ⅳ．一般管理費</w:t>
            </w:r>
          </w:p>
          <w:p w14:paraId="47B4F27F" w14:textId="77777777" w:rsidR="00705733" w:rsidRPr="00332E29" w:rsidRDefault="00705733" w:rsidP="00705733">
            <w:pPr>
              <w:rPr>
                <w:rFonts w:asciiTheme="minorEastAsia" w:hAnsiTheme="minorEastAsia" w:cs="Times New Roman"/>
                <w:szCs w:val="21"/>
              </w:rPr>
            </w:pPr>
          </w:p>
        </w:tc>
        <w:tc>
          <w:tcPr>
            <w:tcW w:w="8118" w:type="dxa"/>
            <w:shd w:val="clear" w:color="auto" w:fill="FFFFFF"/>
          </w:tcPr>
          <w:p w14:paraId="03C7D87E"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委託事業を行うために必要な経費であって、当該事業に要した経費としての抽出、特定が困難なものについて、委託契約締結時の条件に基づいて一定割合の支払を認められた間接経費</w:t>
            </w:r>
          </w:p>
        </w:tc>
      </w:tr>
    </w:tbl>
    <w:p w14:paraId="50C059E7" w14:textId="77777777" w:rsidR="00705733" w:rsidRPr="00332E29" w:rsidRDefault="00705733" w:rsidP="00705733">
      <w:pPr>
        <w:rPr>
          <w:rFonts w:asciiTheme="minorEastAsia" w:hAnsiTheme="minorEastAsia" w:cs="Times New Roman"/>
          <w:szCs w:val="21"/>
        </w:rPr>
      </w:pPr>
    </w:p>
    <w:p w14:paraId="7E45D957"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（２）直接経費として計上できない経費</w:t>
      </w:r>
    </w:p>
    <w:p w14:paraId="58AFEA6C"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 xml:space="preserve">　・建物等施設に関する経費</w:t>
      </w:r>
    </w:p>
    <w:p w14:paraId="6FC108F9" w14:textId="77777777" w:rsidR="00705733" w:rsidRPr="00332E29" w:rsidRDefault="00705733" w:rsidP="00705733">
      <w:pPr>
        <w:ind w:left="420" w:hangingChars="200" w:hanging="420"/>
        <w:rPr>
          <w:rFonts w:asciiTheme="minorEastAsia" w:hAnsiTheme="minorEastAsia" w:cs="Times New Roman"/>
          <w:szCs w:val="21"/>
        </w:rPr>
      </w:pPr>
      <w:r w:rsidRPr="00332E29">
        <w:rPr>
          <w:rFonts w:asciiTheme="minorEastAsia" w:hAnsiTheme="minorEastAsia" w:cs="Times New Roman" w:hint="eastAsia"/>
          <w:szCs w:val="21"/>
        </w:rPr>
        <w:t xml:space="preserve">　・事業内容に照らして当然備えているべき機器・備品等（机、椅子、書棚等の什器類、事務機器等）</w:t>
      </w:r>
    </w:p>
    <w:p w14:paraId="5B822D32"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 xml:space="preserve">　・事業実施中に発生した事故・災害の処理のための経費</w:t>
      </w:r>
    </w:p>
    <w:p w14:paraId="2C0CB101"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 xml:space="preserve">　・その他事業に関係ない経費</w:t>
      </w:r>
    </w:p>
    <w:p w14:paraId="7DEF4508" w14:textId="77777777" w:rsidR="00705733" w:rsidRPr="00332E29" w:rsidRDefault="00705733" w:rsidP="00705733">
      <w:pPr>
        <w:rPr>
          <w:rFonts w:asciiTheme="minorEastAsia" w:hAnsiTheme="minorEastAsia" w:cs="Times New Roman"/>
          <w:szCs w:val="21"/>
        </w:rPr>
      </w:pPr>
    </w:p>
    <w:p w14:paraId="5F3843A8" w14:textId="64F85BBB" w:rsidR="00705733" w:rsidRPr="00332E29" w:rsidRDefault="00A25D95" w:rsidP="00705733">
      <w:pPr>
        <w:rPr>
          <w:rFonts w:asciiTheme="minorEastAsia" w:hAnsiTheme="minorEastAsia" w:cs="Times New Roman"/>
          <w:szCs w:val="21"/>
        </w:rPr>
      </w:pPr>
      <w:r w:rsidRPr="00332E29">
        <w:rPr>
          <w:rFonts w:asciiTheme="minorEastAsia" w:hAnsiTheme="minorEastAsia" w:cs="Times New Roman" w:hint="eastAsia"/>
          <w:szCs w:val="21"/>
        </w:rPr>
        <w:t>１４</w:t>
      </w:r>
      <w:r w:rsidR="00705733" w:rsidRPr="00332E29">
        <w:rPr>
          <w:rFonts w:asciiTheme="minorEastAsia" w:hAnsiTheme="minorEastAsia" w:cs="Times New Roman" w:hint="eastAsia"/>
          <w:szCs w:val="21"/>
        </w:rPr>
        <w:t>．その他</w:t>
      </w:r>
    </w:p>
    <w:p w14:paraId="0C8878B3" w14:textId="77777777" w:rsidR="00705733" w:rsidRPr="00332E29" w:rsidRDefault="00705733" w:rsidP="00705733">
      <w:pPr>
        <w:ind w:left="271" w:hangingChars="129" w:hanging="271"/>
        <w:rPr>
          <w:rFonts w:asciiTheme="minorEastAsia" w:hAnsiTheme="minorEastAsia" w:cs="Times New Roman"/>
          <w:szCs w:val="21"/>
        </w:rPr>
      </w:pPr>
      <w:r w:rsidRPr="00332E29">
        <w:rPr>
          <w:rFonts w:asciiTheme="minorEastAsia" w:hAnsiTheme="minorEastAsia" w:cs="Times New Roman" w:hint="eastAsia"/>
          <w:szCs w:val="21"/>
        </w:rPr>
        <w:t>（１）事業終了後、提出された実績報告書に基づき、原則、現地調査を行い、支払額を確定します。支払</w:t>
      </w:r>
      <w:r w:rsidRPr="00332E29">
        <w:rPr>
          <w:rFonts w:asciiTheme="minorEastAsia" w:hAnsiTheme="minorEastAsia" w:cs="Times New Roman" w:hint="eastAsia"/>
          <w:szCs w:val="21"/>
        </w:rPr>
        <w:lastRenderedPageBreak/>
        <w:t>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t>
      </w:r>
    </w:p>
    <w:p w14:paraId="6A8B1762" w14:textId="77777777" w:rsidR="00705733" w:rsidRPr="00332E29" w:rsidRDefault="00705733" w:rsidP="00705733">
      <w:pPr>
        <w:ind w:left="271" w:hangingChars="129" w:hanging="271"/>
        <w:rPr>
          <w:rFonts w:asciiTheme="minorEastAsia" w:hAnsiTheme="minorEastAsia" w:cs="Times New Roman"/>
          <w:szCs w:val="21"/>
        </w:rPr>
      </w:pPr>
      <w:r w:rsidRPr="00332E29">
        <w:rPr>
          <w:rFonts w:asciiTheme="minorEastAsia" w:hAnsiTheme="minorEastAsia" w:cs="Times New Roman" w:hint="eastAsia"/>
          <w:szCs w:val="21"/>
        </w:rPr>
        <w:t>（２）これまでの委託契約に係るルールを一部改正し、令和５年１０月１６日（月）より運用を開始しています。「委託事業事務処理マニュアル」を含め、関係資料の内容を承知の上で応募してください。</w:t>
      </w:r>
    </w:p>
    <w:p w14:paraId="750CF8D1" w14:textId="77777777" w:rsidR="00705733" w:rsidRPr="00332E29" w:rsidRDefault="00705733" w:rsidP="00705733">
      <w:pPr>
        <w:ind w:leftChars="100" w:left="210" w:firstLineChars="100" w:firstLine="210"/>
        <w:rPr>
          <w:rFonts w:asciiTheme="minorEastAsia" w:hAnsiTheme="minorEastAsia" w:cs="Times New Roman"/>
          <w:szCs w:val="21"/>
        </w:rPr>
      </w:pPr>
      <w:r w:rsidRPr="00332E29">
        <w:rPr>
          <w:rFonts w:asciiTheme="minorEastAsia" w:hAnsiTheme="minorEastAsia" w:cs="Times New Roman" w:hint="eastAsia"/>
          <w:szCs w:val="21"/>
        </w:rPr>
        <w:t>【主な改正点】</w:t>
      </w:r>
    </w:p>
    <w:p w14:paraId="0DB2718D" w14:textId="77777777" w:rsidR="00705733" w:rsidRPr="00332E29" w:rsidRDefault="00705733" w:rsidP="00705733">
      <w:pPr>
        <w:numPr>
          <w:ilvl w:val="0"/>
          <w:numId w:val="4"/>
        </w:numPr>
        <w:rPr>
          <w:rFonts w:asciiTheme="minorEastAsia" w:hAnsiTheme="minorEastAsia" w:cs="Times New Roman"/>
          <w:szCs w:val="21"/>
        </w:rPr>
      </w:pPr>
      <w:r w:rsidRPr="00332E29">
        <w:rPr>
          <w:rFonts w:asciiTheme="minorEastAsia" w:hAnsiTheme="minorEastAsia" w:cs="Times New Roman" w:hint="eastAsia"/>
          <w:szCs w:val="21"/>
        </w:rPr>
        <w:t>再委託、外注に関する体制等の確認（提案要求事項の追加等）</w:t>
      </w:r>
    </w:p>
    <w:p w14:paraId="11BAD903" w14:textId="77777777" w:rsidR="00705733" w:rsidRPr="00332E29" w:rsidRDefault="00705733" w:rsidP="00705733">
      <w:pPr>
        <w:ind w:leftChars="100" w:left="210" w:firstLineChars="100" w:firstLine="210"/>
        <w:rPr>
          <w:rFonts w:asciiTheme="minorEastAsia" w:hAnsiTheme="minorEastAsia" w:cs="Times New Roman"/>
          <w:szCs w:val="21"/>
        </w:rPr>
      </w:pPr>
      <w:r w:rsidRPr="00332E29">
        <w:rPr>
          <w:rFonts w:asciiTheme="minorEastAsia" w:hAnsiTheme="minorEastAsia" w:cs="Times New Roman" w:hint="eastAsia"/>
          <w:szCs w:val="21"/>
        </w:rPr>
        <w:t xml:space="preserve">　・事業全体の企画及び立案並びに根幹に関わる執行管理について再委託を行っていないか。</w:t>
      </w:r>
    </w:p>
    <w:p w14:paraId="4823F0B3" w14:textId="77777777" w:rsidR="00705733" w:rsidRPr="00332E29" w:rsidRDefault="00705733" w:rsidP="00705733">
      <w:pPr>
        <w:ind w:leftChars="350" w:left="735"/>
        <w:rPr>
          <w:rFonts w:asciiTheme="minorEastAsia" w:hAnsiTheme="minorEastAsia" w:cs="Times New Roman"/>
          <w:szCs w:val="21"/>
        </w:rPr>
      </w:pPr>
      <w:r w:rsidRPr="00332E29">
        <w:rPr>
          <w:rFonts w:asciiTheme="minorEastAsia" w:hAnsiTheme="minorEastAsia" w:cs="Times New Roman" w:hint="eastAsia"/>
          <w:szCs w:val="21"/>
        </w:rPr>
        <w:t>なお、「委託事業事務処理マニュアル」上で明示している、本事業における再委託を禁止している「事業全体の企画及び立案並びに根幹に関わる執行管理業務」については以下の通り。</w:t>
      </w:r>
    </w:p>
    <w:p w14:paraId="25D5EE1A" w14:textId="77777777" w:rsidR="00705733" w:rsidRPr="00332E29" w:rsidRDefault="00705733" w:rsidP="00705733">
      <w:pPr>
        <w:ind w:leftChars="100" w:left="210" w:firstLineChars="200" w:firstLine="420"/>
        <w:rPr>
          <w:rFonts w:asciiTheme="minorEastAsia" w:hAnsiTheme="minorEastAsia" w:cs="Times New Roman"/>
          <w:szCs w:val="21"/>
        </w:rPr>
      </w:pPr>
      <w:r w:rsidRPr="00332E29">
        <w:rPr>
          <w:rFonts w:asciiTheme="minorEastAsia" w:hAnsiTheme="minorEastAsia" w:cs="Times New Roman" w:hint="eastAsia"/>
          <w:szCs w:val="21"/>
        </w:rPr>
        <w:t>【事業全体の企画及び立案並びに根幹に関わる執行管理業務】</w:t>
      </w:r>
    </w:p>
    <w:p w14:paraId="3D3EFDDB" w14:textId="77777777" w:rsidR="00DF6984" w:rsidRPr="00332E29" w:rsidRDefault="00DF6984" w:rsidP="00DF6984">
      <w:pPr>
        <w:pStyle w:val="af3"/>
        <w:numPr>
          <w:ilvl w:val="0"/>
          <w:numId w:val="5"/>
        </w:numPr>
        <w:rPr>
          <w:rFonts w:asciiTheme="minorEastAsia" w:hAnsiTheme="minorEastAsia" w:cs="Times New Roman"/>
          <w:szCs w:val="21"/>
        </w:rPr>
      </w:pPr>
      <w:r w:rsidRPr="00332E29">
        <w:rPr>
          <w:rFonts w:asciiTheme="minorEastAsia" w:hAnsiTheme="minorEastAsia" w:cs="Times New Roman" w:hint="eastAsia"/>
          <w:szCs w:val="21"/>
        </w:rPr>
        <w:t>事業内容の決定（実施手段・方法、対象者、スケジュール、実施体制）</w:t>
      </w:r>
    </w:p>
    <w:p w14:paraId="3F1D86CC" w14:textId="77777777" w:rsidR="00DF6984" w:rsidRPr="00332E29" w:rsidRDefault="00DF6984" w:rsidP="00DF6984">
      <w:pPr>
        <w:pStyle w:val="af3"/>
        <w:numPr>
          <w:ilvl w:val="0"/>
          <w:numId w:val="5"/>
        </w:numPr>
        <w:rPr>
          <w:rFonts w:asciiTheme="minorEastAsia" w:hAnsiTheme="minorEastAsia" w:cs="Times New Roman"/>
          <w:szCs w:val="21"/>
        </w:rPr>
      </w:pPr>
      <w:r w:rsidRPr="00332E29">
        <w:rPr>
          <w:rFonts w:asciiTheme="minorEastAsia" w:hAnsiTheme="minorEastAsia" w:cs="Times New Roman" w:hint="eastAsia"/>
          <w:szCs w:val="21"/>
        </w:rPr>
        <w:t>再委託・外注先の業務執行管理（再委託・外注内容の決定、進捗状況の管理方法及び確認、成果及び結果のとりまとめ方法</w:t>
      </w:r>
    </w:p>
    <w:p w14:paraId="7B509302" w14:textId="7AB2F993" w:rsidR="00705733" w:rsidRPr="00332E29" w:rsidRDefault="00DF6984" w:rsidP="00DF6984">
      <w:pPr>
        <w:pStyle w:val="af3"/>
        <w:numPr>
          <w:ilvl w:val="0"/>
          <w:numId w:val="5"/>
        </w:numPr>
        <w:rPr>
          <w:rFonts w:asciiTheme="minorEastAsia" w:hAnsiTheme="minorEastAsia" w:cs="Times New Roman"/>
          <w:szCs w:val="21"/>
        </w:rPr>
      </w:pPr>
      <w:r w:rsidRPr="00332E29">
        <w:rPr>
          <w:rFonts w:asciiTheme="minorEastAsia" w:hAnsiTheme="minorEastAsia" w:cs="Times New Roman" w:hint="eastAsia"/>
          <w:szCs w:val="21"/>
        </w:rPr>
        <w:t>報告書作成（構成及び作成、再委託・外注先の内容とりまとめ）</w:t>
      </w:r>
    </w:p>
    <w:p w14:paraId="381E9957" w14:textId="77777777" w:rsidR="00DF6984" w:rsidRPr="00332E29" w:rsidRDefault="00DF6984" w:rsidP="00DF6984">
      <w:pPr>
        <w:pStyle w:val="af3"/>
        <w:ind w:left="430"/>
        <w:rPr>
          <w:rFonts w:asciiTheme="minorEastAsia" w:hAnsiTheme="minorEastAsia" w:cs="Times New Roman"/>
          <w:szCs w:val="21"/>
        </w:rPr>
      </w:pPr>
    </w:p>
    <w:p w14:paraId="5D249D73" w14:textId="77777777" w:rsidR="00705733" w:rsidRPr="00332E29" w:rsidRDefault="00705733" w:rsidP="00705733">
      <w:pPr>
        <w:ind w:leftChars="100" w:left="210" w:firstLineChars="100" w:firstLine="210"/>
        <w:rPr>
          <w:rFonts w:asciiTheme="minorEastAsia" w:hAnsiTheme="minorEastAsia" w:cs="Times New Roman"/>
          <w:szCs w:val="21"/>
        </w:rPr>
      </w:pPr>
      <w:r w:rsidRPr="00332E29">
        <w:rPr>
          <w:rFonts w:asciiTheme="minorEastAsia" w:hAnsiTheme="minorEastAsia" w:cs="Times New Roman" w:hint="eastAsia"/>
          <w:szCs w:val="21"/>
        </w:rPr>
        <w:t xml:space="preserve">　・総額に対する再委託の割合が５０％を超えないか。超える場合は、相当な理由があるか</w:t>
      </w:r>
    </w:p>
    <w:p w14:paraId="60B92A01" w14:textId="77777777" w:rsidR="00705733" w:rsidRPr="00332E29" w:rsidRDefault="00705733" w:rsidP="00705733">
      <w:pPr>
        <w:ind w:leftChars="100" w:left="210" w:firstLineChars="300" w:firstLine="630"/>
        <w:rPr>
          <w:rFonts w:asciiTheme="minorEastAsia" w:hAnsiTheme="minorEastAsia" w:cs="Times New Roman"/>
          <w:szCs w:val="21"/>
        </w:rPr>
      </w:pPr>
      <w:r w:rsidRPr="00332E29">
        <w:rPr>
          <w:rFonts w:asciiTheme="minorEastAsia" w:hAnsiTheme="minorEastAsia" w:cs="Times New Roman" w:hint="eastAsia"/>
          <w:szCs w:val="21"/>
        </w:rPr>
        <w:t>（「再委託費率が５０％を超える理由書」を作成し提出すること）。</w:t>
      </w:r>
    </w:p>
    <w:p w14:paraId="3A8D516A" w14:textId="77777777" w:rsidR="00705733" w:rsidRPr="00332E29" w:rsidRDefault="00705733" w:rsidP="00705733">
      <w:pPr>
        <w:ind w:leftChars="100" w:left="210" w:firstLineChars="100" w:firstLine="210"/>
        <w:rPr>
          <w:rFonts w:asciiTheme="minorEastAsia" w:hAnsiTheme="minorEastAsia" w:cs="Times New Roman"/>
          <w:szCs w:val="21"/>
        </w:rPr>
      </w:pPr>
      <w:r w:rsidRPr="00332E29">
        <w:rPr>
          <w:rFonts w:asciiTheme="minorEastAsia" w:hAnsiTheme="minorEastAsia" w:cs="Times New Roman" w:hint="eastAsia"/>
          <w:szCs w:val="21"/>
        </w:rPr>
        <w:t xml:space="preserve">　・再委託を行う場合、グループ企業との取引であることのみを選定理由とした調達は、原</w:t>
      </w:r>
    </w:p>
    <w:p w14:paraId="5A791C4F" w14:textId="77777777" w:rsidR="00705733" w:rsidRPr="00332E29" w:rsidRDefault="00705733" w:rsidP="00705733">
      <w:pPr>
        <w:ind w:leftChars="400" w:left="840"/>
        <w:rPr>
          <w:rFonts w:asciiTheme="minorEastAsia" w:hAnsiTheme="minorEastAsia" w:cs="Times New Roman"/>
          <w:szCs w:val="21"/>
        </w:rPr>
      </w:pPr>
      <w:r w:rsidRPr="00332E29">
        <w:rPr>
          <w:rFonts w:asciiTheme="minorEastAsia" w:hAnsiTheme="minorEastAsia" w:cs="Times New Roman" w:hint="eastAsia"/>
          <w:szCs w:val="21"/>
        </w:rPr>
        <w:t>則、認めない（経済性の観点から、相見積りを取り、相見積りの中で最低価格を提示した者を選定すること。）。</w:t>
      </w:r>
    </w:p>
    <w:p w14:paraId="2A1F4E63" w14:textId="091AFF8F" w:rsidR="00705733" w:rsidRPr="00332E29" w:rsidRDefault="00705733" w:rsidP="00DF6984">
      <w:pPr>
        <w:ind w:left="840" w:hangingChars="400" w:hanging="840"/>
        <w:rPr>
          <w:rFonts w:asciiTheme="minorEastAsia" w:hAnsiTheme="minorEastAsia" w:cs="Times New Roman"/>
          <w:szCs w:val="21"/>
        </w:rPr>
      </w:pPr>
      <w:r w:rsidRPr="00332E29">
        <w:rPr>
          <w:rFonts w:asciiTheme="minorEastAsia" w:hAnsiTheme="minorEastAsia" w:cs="Times New Roman" w:hint="eastAsia"/>
          <w:szCs w:val="21"/>
        </w:rPr>
        <w:t xml:space="preserve">　　　・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5E0C2DB0" w14:textId="77777777" w:rsidR="00DF6984" w:rsidRPr="00332E29" w:rsidRDefault="00DF6984" w:rsidP="00DF6984">
      <w:pPr>
        <w:ind w:left="840" w:hangingChars="400" w:hanging="840"/>
        <w:rPr>
          <w:rFonts w:asciiTheme="minorEastAsia" w:hAnsiTheme="minorEastAsia" w:cs="Times New Roman"/>
          <w:szCs w:val="21"/>
        </w:rPr>
      </w:pPr>
    </w:p>
    <w:p w14:paraId="0E0EEC1B" w14:textId="77777777" w:rsidR="00705733" w:rsidRPr="00332E29" w:rsidRDefault="00705733" w:rsidP="00705733">
      <w:pPr>
        <w:ind w:left="840" w:hangingChars="400" w:hanging="840"/>
        <w:rPr>
          <w:rFonts w:asciiTheme="minorEastAsia" w:hAnsiTheme="minorEastAsia" w:cs="Times New Roman"/>
          <w:szCs w:val="21"/>
        </w:rPr>
      </w:pPr>
      <w:r w:rsidRPr="00332E29">
        <w:rPr>
          <w:rFonts w:asciiTheme="minorEastAsia" w:hAnsiTheme="minorEastAsia" w:cs="Times New Roman" w:hint="eastAsia"/>
          <w:szCs w:val="21"/>
        </w:rPr>
        <w:t xml:space="preserve">　　　　　なお、本事業は再委託費率が高くなる傾向となる事業類型には該当しないため、個別事業の事情に応じて適切性を確認する。</w:t>
      </w:r>
    </w:p>
    <w:p w14:paraId="6D848DDD"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＜事業類型＞</w:t>
      </w:r>
    </w:p>
    <w:p w14:paraId="1143511F"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Ⅰ．多数の事業者を管理し、その成果を取りまとめる事業</w:t>
      </w:r>
    </w:p>
    <w:p w14:paraId="5E8BD339"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（主に海外法人等を活用した標準化や実証事業の取りまとめ事業）</w:t>
      </w:r>
    </w:p>
    <w:p w14:paraId="35331E0E"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 xml:space="preserve"> 　 　　Ⅱ．現地・現場での作業に要する工数の割合が高い事業</w:t>
      </w:r>
    </w:p>
    <w:p w14:paraId="0514CB97"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（主に海外の展示会出展支援やシステム開発事業）</w:t>
      </w:r>
    </w:p>
    <w:p w14:paraId="09D324CB"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Ⅲ．多数の事業者の協力が必要となるオープン・イノベーション事業</w:t>
      </w:r>
    </w:p>
    <w:p w14:paraId="0437376C" w14:textId="77777777" w:rsidR="00705733" w:rsidRPr="00332E29" w:rsidRDefault="00705733" w:rsidP="00705733">
      <w:pPr>
        <w:ind w:firstLineChars="400" w:firstLine="840"/>
        <w:rPr>
          <w:rFonts w:asciiTheme="minorEastAsia" w:hAnsiTheme="minorEastAsia" w:cs="Times New Roman"/>
          <w:szCs w:val="21"/>
        </w:rPr>
      </w:pPr>
      <w:r w:rsidRPr="00332E29">
        <w:rPr>
          <w:rFonts w:asciiTheme="minorEastAsia" w:hAnsiTheme="minorEastAsia" w:cs="Times New Roman" w:hint="eastAsia"/>
          <w:szCs w:val="21"/>
        </w:rPr>
        <w:t>（主に特定分野における専門性が極めて高い事業）</w:t>
      </w:r>
    </w:p>
    <w:p w14:paraId="5555DC23" w14:textId="77777777" w:rsidR="00705733" w:rsidRPr="00332E29" w:rsidRDefault="00705733" w:rsidP="00705733">
      <w:pPr>
        <w:ind w:leftChars="100" w:left="210" w:firstLineChars="100" w:firstLine="210"/>
        <w:rPr>
          <w:rFonts w:asciiTheme="minorEastAsia" w:hAnsiTheme="minorEastAsia" w:cs="Times New Roman"/>
          <w:szCs w:val="21"/>
        </w:rPr>
      </w:pPr>
      <w:r w:rsidRPr="00332E29">
        <w:rPr>
          <w:rFonts w:asciiTheme="minorEastAsia" w:hAnsiTheme="minorEastAsia" w:cs="Times New Roman" w:hint="eastAsia"/>
          <w:szCs w:val="21"/>
        </w:rPr>
        <w:t>②一般管理費率の算出基礎の見直し</w:t>
      </w:r>
    </w:p>
    <w:p w14:paraId="59EB0381" w14:textId="77777777" w:rsidR="00705733" w:rsidRPr="00332E29" w:rsidRDefault="00705733" w:rsidP="00705733">
      <w:pPr>
        <w:ind w:firstLineChars="200" w:firstLine="420"/>
        <w:rPr>
          <w:rFonts w:asciiTheme="minorEastAsia" w:hAnsiTheme="minorEastAsia" w:cs="Times New Roman"/>
          <w:szCs w:val="21"/>
        </w:rPr>
      </w:pPr>
      <w:r w:rsidRPr="00332E29">
        <w:rPr>
          <w:rFonts w:asciiTheme="minorEastAsia" w:hAnsiTheme="minorEastAsia" w:cs="Times New Roman" w:hint="eastAsia"/>
          <w:szCs w:val="21"/>
        </w:rPr>
        <w:t>（一般管理費＝（人件費＋事業費）(再委託・外注費を除く)×一般管理費率）</w:t>
      </w:r>
    </w:p>
    <w:p w14:paraId="27F24F12" w14:textId="77777777" w:rsidR="00705733" w:rsidRPr="00332E29" w:rsidRDefault="00705733" w:rsidP="00705733">
      <w:pPr>
        <w:ind w:firstLineChars="200" w:firstLine="420"/>
        <w:rPr>
          <w:rFonts w:asciiTheme="minorEastAsia" w:hAnsiTheme="minorEastAsia" w:cs="Times New Roman"/>
          <w:szCs w:val="21"/>
        </w:rPr>
      </w:pPr>
    </w:p>
    <w:p w14:paraId="15D02BE6" w14:textId="77777777" w:rsidR="00705733" w:rsidRPr="00332E29" w:rsidRDefault="00705733" w:rsidP="00705733">
      <w:pPr>
        <w:ind w:left="210" w:hangingChars="100" w:hanging="210"/>
        <w:rPr>
          <w:rFonts w:asciiTheme="minorEastAsia" w:hAnsiTheme="minorEastAsia" w:cs="Times New Roman"/>
          <w:szCs w:val="21"/>
        </w:rPr>
      </w:pPr>
      <w:r w:rsidRPr="00332E29">
        <w:rPr>
          <w:rFonts w:asciiTheme="minorEastAsia" w:hAnsiTheme="minorEastAsia" w:cs="Times New Roman" w:hint="eastAsia"/>
          <w:szCs w:val="21"/>
        </w:rPr>
        <w:t>（３）委託費を不正に使用した疑いがある場合には、経済産業省より落札者に対し必要に応じて現地調</w:t>
      </w:r>
      <w:r w:rsidRPr="00332E29">
        <w:rPr>
          <w:rFonts w:asciiTheme="minorEastAsia" w:hAnsiTheme="minorEastAsia" w:cs="Times New Roman" w:hint="eastAsia"/>
          <w:szCs w:val="21"/>
        </w:rPr>
        <w:lastRenderedPageBreak/>
        <w:t>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6E30DF88" w14:textId="77777777" w:rsidR="00705733" w:rsidRPr="00332E29" w:rsidRDefault="00705733" w:rsidP="00705733">
      <w:pPr>
        <w:ind w:leftChars="100" w:left="210" w:firstLineChars="100" w:firstLine="210"/>
        <w:rPr>
          <w:rFonts w:asciiTheme="minorEastAsia" w:hAnsiTheme="minorEastAsia" w:cs="Times New Roman"/>
          <w:szCs w:val="21"/>
        </w:rPr>
      </w:pPr>
      <w:r w:rsidRPr="00332E29">
        <w:rPr>
          <w:rFonts w:asciiTheme="minorEastAsia" w:hAnsiTheme="minorEastAsia" w:cs="Times New Roman" w:hint="eastAsia"/>
          <w:szCs w:val="21"/>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63FC6176" w14:textId="77777777" w:rsidR="00705733" w:rsidRPr="00332E29" w:rsidRDefault="00705733" w:rsidP="00705733">
      <w:pPr>
        <w:ind w:left="210" w:hangingChars="100" w:hanging="210"/>
        <w:rPr>
          <w:rFonts w:asciiTheme="minorEastAsia" w:hAnsiTheme="minorEastAsia" w:cs="Times New Roman"/>
          <w:szCs w:val="21"/>
        </w:rPr>
      </w:pPr>
      <w:r w:rsidRPr="00332E29">
        <w:rPr>
          <w:rFonts w:asciiTheme="minorEastAsia" w:hAnsiTheme="minorEastAsia" w:cs="Times New Roman" w:hint="eastAsia"/>
          <w:szCs w:val="21"/>
        </w:rPr>
        <w:t xml:space="preserve">　具体的な措置要領は、以下のURLの通り。</w:t>
      </w:r>
    </w:p>
    <w:p w14:paraId="6433CBD9" w14:textId="77777777" w:rsidR="00705733" w:rsidRPr="00332E29" w:rsidRDefault="00705733" w:rsidP="00705733">
      <w:pPr>
        <w:ind w:leftChars="100" w:left="210"/>
        <w:rPr>
          <w:rFonts w:asciiTheme="minorEastAsia" w:hAnsiTheme="minorEastAsia" w:cs="Times New Roman"/>
          <w:szCs w:val="21"/>
        </w:rPr>
      </w:pPr>
      <w:r w:rsidRPr="00332E29">
        <w:rPr>
          <w:rFonts w:asciiTheme="minorEastAsia" w:hAnsiTheme="minorEastAsia" w:cs="Times New Roman"/>
          <w:szCs w:val="21"/>
        </w:rPr>
        <w:t>https://www.meti.go.jp/information_2/publicoffer/shimeiteishi.html</w:t>
      </w:r>
    </w:p>
    <w:p w14:paraId="665FCAD6" w14:textId="77777777" w:rsidR="00DF49CF" w:rsidRPr="00332E29" w:rsidRDefault="00DF49CF" w:rsidP="00705733">
      <w:pPr>
        <w:rPr>
          <w:rFonts w:asciiTheme="minorEastAsia" w:hAnsiTheme="minorEastAsia" w:cs="Times New Roman"/>
          <w:szCs w:val="21"/>
        </w:rPr>
      </w:pPr>
    </w:p>
    <w:p w14:paraId="190A5406" w14:textId="77777777" w:rsidR="00705733" w:rsidRPr="00332E29" w:rsidRDefault="00705733" w:rsidP="00705733">
      <w:pPr>
        <w:spacing w:line="269" w:lineRule="exact"/>
        <w:ind w:left="210" w:hangingChars="100" w:hanging="210"/>
        <w:rPr>
          <w:rFonts w:asciiTheme="minorEastAsia" w:hAnsiTheme="minorEastAsia" w:cs="Times New Roman"/>
          <w:szCs w:val="21"/>
        </w:rPr>
      </w:pPr>
      <w:r w:rsidRPr="00332E29">
        <w:rPr>
          <w:rFonts w:asciiTheme="minorEastAsia" w:hAnsiTheme="minorEastAsia" w:cs="Times New Roman" w:hint="eastAsia"/>
          <w:szCs w:val="21"/>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5" w:name="_Hlk129338456"/>
      <w:r w:rsidRPr="00332E29">
        <w:rPr>
          <w:rFonts w:asciiTheme="minorEastAsia" w:hAnsiTheme="minorEastAsia" w:cs="Times New Roman" w:hint="eastAsia"/>
          <w:szCs w:val="21"/>
        </w:rPr>
        <w:t>当該ガイドラインの内容を承知の上で、入札をすること。</w:t>
      </w:r>
      <w:bookmarkEnd w:id="5"/>
    </w:p>
    <w:p w14:paraId="3C4630C3" w14:textId="77777777" w:rsidR="00705733" w:rsidRPr="00332E29" w:rsidRDefault="006E22D8" w:rsidP="00705733">
      <w:pPr>
        <w:spacing w:line="269" w:lineRule="exact"/>
        <w:ind w:leftChars="100" w:left="210"/>
        <w:rPr>
          <w:rFonts w:asciiTheme="minorEastAsia" w:hAnsiTheme="minorEastAsia" w:cs="Times New Roman"/>
          <w:szCs w:val="21"/>
        </w:rPr>
      </w:pPr>
      <w:hyperlink r:id="rId14" w:history="1">
        <w:r w:rsidR="00705733" w:rsidRPr="00332E29">
          <w:rPr>
            <w:rFonts w:asciiTheme="minorEastAsia" w:hAnsiTheme="minorEastAsia" w:cs="Times New Roman"/>
            <w:szCs w:val="21"/>
          </w:rPr>
          <w:t>https://www.meti.go.jp/press/2022/09/20220913003/20220913003-a.pdf</w:t>
        </w:r>
      </w:hyperlink>
    </w:p>
    <w:p w14:paraId="6BC986B9" w14:textId="77777777" w:rsidR="00705733" w:rsidRPr="00332E29" w:rsidRDefault="00705733" w:rsidP="00705733">
      <w:pPr>
        <w:rPr>
          <w:rFonts w:asciiTheme="minorEastAsia" w:hAnsiTheme="minorEastAsia" w:cs="Times New Roman"/>
          <w:szCs w:val="21"/>
        </w:rPr>
      </w:pPr>
    </w:p>
    <w:p w14:paraId="2D4257E7" w14:textId="77777777" w:rsidR="00705733" w:rsidRPr="00332E29" w:rsidRDefault="00705733" w:rsidP="00705733">
      <w:pPr>
        <w:ind w:left="420" w:hangingChars="200" w:hanging="420"/>
        <w:rPr>
          <w:rFonts w:asciiTheme="minorEastAsia" w:hAnsiTheme="minorEastAsia" w:cs="Times New Roman"/>
          <w:szCs w:val="21"/>
        </w:rPr>
      </w:pPr>
      <w:r w:rsidRPr="00332E29">
        <w:rPr>
          <w:rFonts w:asciiTheme="minorEastAsia" w:hAnsiTheme="minorEastAsia" w:cs="Times New Roman" w:hint="eastAsia"/>
          <w:szCs w:val="21"/>
        </w:rPr>
        <w:t>（５）提出された企画提案書等の応募書類及び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経済産業省との調整を経て決定することとします。</w:t>
      </w:r>
    </w:p>
    <w:p w14:paraId="6532F396"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○原則開示とする書類</w:t>
      </w:r>
    </w:p>
    <w:p w14:paraId="6EB7A3F2"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szCs w:val="21"/>
        </w:rPr>
        <w:t>・提案書等に添付された「再委託費率が５０％を超える理由書」</w:t>
      </w:r>
    </w:p>
    <w:p w14:paraId="16196EAE" w14:textId="77777777"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szCs w:val="21"/>
        </w:rPr>
        <w:t>※不開示情報に該当すると想定される情報が含まれる場合は、当該部分を別紙として分けて作成すること</w:t>
      </w:r>
      <w:r w:rsidRPr="00332E29">
        <w:rPr>
          <w:rFonts w:asciiTheme="minorEastAsia" w:hAnsiTheme="minorEastAsia" w:cs="Times New Roman" w:hint="eastAsia"/>
          <w:szCs w:val="21"/>
        </w:rPr>
        <w:t>とします</w:t>
      </w:r>
      <w:r w:rsidRPr="00332E29">
        <w:rPr>
          <w:rFonts w:asciiTheme="minorEastAsia" w:hAnsiTheme="minorEastAsia" w:cs="Times New Roman"/>
          <w:szCs w:val="21"/>
        </w:rPr>
        <w:t>。別紙について開示請求があった場合には、不開示とする情報の範囲については経済産業省と調整を経て決定することと</w:t>
      </w:r>
      <w:r w:rsidRPr="00332E29">
        <w:rPr>
          <w:rFonts w:asciiTheme="minorEastAsia" w:hAnsiTheme="minorEastAsia" w:cs="Times New Roman" w:hint="eastAsia"/>
          <w:szCs w:val="21"/>
        </w:rPr>
        <w:t>します</w:t>
      </w:r>
      <w:r w:rsidRPr="00332E29">
        <w:rPr>
          <w:rFonts w:asciiTheme="minorEastAsia" w:hAnsiTheme="minorEastAsia" w:cs="Times New Roman"/>
          <w:szCs w:val="21"/>
        </w:rPr>
        <w:t>。</w:t>
      </w:r>
    </w:p>
    <w:p w14:paraId="68B7D51C" w14:textId="77777777" w:rsidR="00705733" w:rsidRPr="00332E29" w:rsidRDefault="00705733" w:rsidP="00705733">
      <w:pPr>
        <w:rPr>
          <w:rFonts w:asciiTheme="minorEastAsia" w:hAnsiTheme="minorEastAsia" w:cs="Times New Roman"/>
          <w:szCs w:val="21"/>
        </w:rPr>
      </w:pPr>
    </w:p>
    <w:p w14:paraId="6F779372" w14:textId="47E0345D" w:rsidR="00705733" w:rsidRPr="00332E29" w:rsidRDefault="00705733" w:rsidP="00705733">
      <w:pPr>
        <w:rPr>
          <w:rFonts w:asciiTheme="minorEastAsia" w:hAnsiTheme="minorEastAsia" w:cs="Times New Roman"/>
          <w:szCs w:val="21"/>
        </w:rPr>
      </w:pPr>
      <w:r w:rsidRPr="00332E29">
        <w:rPr>
          <w:rFonts w:asciiTheme="minorEastAsia" w:hAnsiTheme="minorEastAsia" w:cs="Times New Roman" w:hint="eastAsia"/>
          <w:szCs w:val="21"/>
        </w:rPr>
        <w:t>１</w:t>
      </w:r>
      <w:r w:rsidR="00A25D95" w:rsidRPr="00332E29">
        <w:rPr>
          <w:rFonts w:asciiTheme="minorEastAsia" w:hAnsiTheme="minorEastAsia" w:cs="Times New Roman" w:hint="eastAsia"/>
          <w:szCs w:val="21"/>
        </w:rPr>
        <w:t>５</w:t>
      </w:r>
      <w:r w:rsidRPr="00332E29">
        <w:rPr>
          <w:rFonts w:asciiTheme="minorEastAsia" w:hAnsiTheme="minorEastAsia" w:cs="Times New Roman" w:hint="eastAsia"/>
          <w:szCs w:val="21"/>
        </w:rPr>
        <w:t>．問い合わせ先</w:t>
      </w:r>
    </w:p>
    <w:p w14:paraId="59607B6B" w14:textId="77777777" w:rsidR="00705733" w:rsidRPr="00332E29" w:rsidRDefault="00705733" w:rsidP="00705733">
      <w:pPr>
        <w:ind w:firstLineChars="300" w:firstLine="630"/>
        <w:rPr>
          <w:rFonts w:asciiTheme="minorEastAsia" w:hAnsiTheme="minorEastAsia" w:cs="Times New Roman"/>
          <w:szCs w:val="21"/>
        </w:rPr>
      </w:pPr>
      <w:r w:rsidRPr="00332E29">
        <w:rPr>
          <w:rFonts w:asciiTheme="minorEastAsia" w:hAnsiTheme="minorEastAsia" w:cs="Times New Roman" w:hint="eastAsia"/>
          <w:szCs w:val="21"/>
        </w:rPr>
        <w:t>〒１００－８９０１　東京都千代田区霞が関１－３－１</w:t>
      </w:r>
    </w:p>
    <w:p w14:paraId="656B8D36" w14:textId="086A9E2C" w:rsidR="00705733" w:rsidRPr="00332E29" w:rsidRDefault="00705733" w:rsidP="00705733">
      <w:pPr>
        <w:ind w:firstLineChars="300" w:firstLine="630"/>
        <w:rPr>
          <w:rFonts w:asciiTheme="minorEastAsia" w:hAnsiTheme="minorEastAsia" w:cs="Times New Roman"/>
          <w:szCs w:val="21"/>
        </w:rPr>
      </w:pPr>
      <w:r w:rsidRPr="00332E29">
        <w:rPr>
          <w:rFonts w:asciiTheme="minorEastAsia" w:hAnsiTheme="minorEastAsia" w:cs="Times New Roman" w:hint="eastAsia"/>
          <w:szCs w:val="21"/>
        </w:rPr>
        <w:t>経済産業省</w:t>
      </w:r>
      <w:r w:rsidR="005D625B" w:rsidRPr="00332E29">
        <w:rPr>
          <w:rFonts w:asciiTheme="minorEastAsia" w:hAnsiTheme="minorEastAsia" w:cs="Times New Roman" w:hint="eastAsia"/>
          <w:szCs w:val="21"/>
        </w:rPr>
        <w:t>イノベーション・環境</w:t>
      </w:r>
      <w:r w:rsidRPr="00332E29">
        <w:rPr>
          <w:rFonts w:asciiTheme="minorEastAsia" w:hAnsiTheme="minorEastAsia" w:cs="Times New Roman" w:hint="eastAsia"/>
          <w:szCs w:val="21"/>
        </w:rPr>
        <w:t>局</w:t>
      </w:r>
      <w:r w:rsidR="00894A7A" w:rsidRPr="00332E29">
        <w:rPr>
          <w:rFonts w:asciiTheme="minorEastAsia" w:hAnsiTheme="minorEastAsia" w:cs="Times New Roman" w:hint="eastAsia"/>
          <w:szCs w:val="21"/>
        </w:rPr>
        <w:t>GXグループ</w:t>
      </w:r>
      <w:r w:rsidR="00DF6984" w:rsidRPr="00332E29">
        <w:rPr>
          <w:rFonts w:asciiTheme="minorEastAsia" w:hAnsiTheme="minorEastAsia" w:cs="Times New Roman" w:hint="eastAsia"/>
          <w:szCs w:val="21"/>
        </w:rPr>
        <w:t>環境政策課GX推進企画室</w:t>
      </w:r>
    </w:p>
    <w:p w14:paraId="6A154C8C" w14:textId="359F096A" w:rsidR="00705733" w:rsidRPr="00332E29" w:rsidRDefault="00705733" w:rsidP="00705733">
      <w:pPr>
        <w:ind w:firstLineChars="300" w:firstLine="630"/>
        <w:rPr>
          <w:rFonts w:asciiTheme="minorEastAsia" w:hAnsiTheme="minorEastAsia" w:cs="Times New Roman"/>
          <w:szCs w:val="21"/>
          <w:lang w:eastAsia="zh-CN"/>
        </w:rPr>
      </w:pPr>
      <w:r w:rsidRPr="00332E29">
        <w:rPr>
          <w:rFonts w:asciiTheme="minorEastAsia" w:hAnsiTheme="minorEastAsia" w:cs="Times New Roman" w:hint="eastAsia"/>
          <w:szCs w:val="21"/>
          <w:lang w:eastAsia="zh-CN"/>
        </w:rPr>
        <w:t>担当：</w:t>
      </w:r>
      <w:r w:rsidR="00DF6984" w:rsidRPr="00332E29">
        <w:rPr>
          <w:rFonts w:asciiTheme="minorEastAsia" w:hAnsiTheme="minorEastAsia" w:cs="Times New Roman" w:hint="eastAsia"/>
          <w:szCs w:val="21"/>
          <w:lang w:eastAsia="zh-CN"/>
        </w:rPr>
        <w:t>永井、千田、髙畠</w:t>
      </w:r>
    </w:p>
    <w:p w14:paraId="4E268155" w14:textId="098286AF" w:rsidR="00705733" w:rsidRPr="00332E29" w:rsidRDefault="00705733" w:rsidP="00705733">
      <w:pPr>
        <w:ind w:firstLineChars="300" w:firstLine="630"/>
        <w:rPr>
          <w:rFonts w:asciiTheme="minorEastAsia" w:hAnsiTheme="minorEastAsia" w:cs="Times New Roman"/>
          <w:szCs w:val="21"/>
        </w:rPr>
      </w:pPr>
      <w:r w:rsidRPr="00332E29">
        <w:rPr>
          <w:rFonts w:asciiTheme="minorEastAsia" w:hAnsiTheme="minorEastAsia" w:cs="Times New Roman" w:hint="eastAsia"/>
          <w:szCs w:val="21"/>
        </w:rPr>
        <w:t>E-mail：</w:t>
      </w:r>
      <w:r w:rsidR="003504FA" w:rsidRPr="00332E29">
        <w:rPr>
          <w:rFonts w:asciiTheme="minorEastAsia" w:hAnsiTheme="minorEastAsia" w:cs="Times New Roman"/>
          <w:szCs w:val="21"/>
        </w:rPr>
        <w:t>bzl-jcredit@meti.go.jp</w:t>
      </w:r>
    </w:p>
    <w:p w14:paraId="363C77FD" w14:textId="77777777" w:rsidR="00705733" w:rsidRPr="00332E29" w:rsidRDefault="00705733" w:rsidP="00705733">
      <w:pPr>
        <w:rPr>
          <w:rFonts w:asciiTheme="minorEastAsia" w:hAnsiTheme="minorEastAsia" w:cs="Times New Roman"/>
          <w:szCs w:val="21"/>
        </w:rPr>
      </w:pPr>
    </w:p>
    <w:p w14:paraId="48D40425" w14:textId="77777777" w:rsidR="00705733" w:rsidRPr="00332E29" w:rsidRDefault="00705733" w:rsidP="00705733">
      <w:pPr>
        <w:ind w:leftChars="210" w:left="441" w:firstLineChars="100" w:firstLine="210"/>
        <w:rPr>
          <w:rFonts w:asciiTheme="minorEastAsia" w:hAnsiTheme="minorEastAsia" w:cs="Times New Roman"/>
          <w:szCs w:val="21"/>
        </w:rPr>
      </w:pPr>
      <w:r w:rsidRPr="00332E29">
        <w:rPr>
          <w:rFonts w:asciiTheme="minorEastAsia" w:hAnsiTheme="minorEastAsia" w:cs="Times New Roman" w:hint="eastAsia"/>
          <w:szCs w:val="21"/>
        </w:rPr>
        <w:t>お問い合わせは電子メールでお願いします。電話でのお問い合わせは受付できません。</w:t>
      </w:r>
    </w:p>
    <w:p w14:paraId="08AFD41D" w14:textId="7E3111E3" w:rsidR="00705733" w:rsidRPr="00332E29" w:rsidRDefault="00705733" w:rsidP="00705733">
      <w:pPr>
        <w:ind w:leftChars="210" w:left="441" w:firstLineChars="100" w:firstLine="210"/>
        <w:rPr>
          <w:rFonts w:asciiTheme="minorEastAsia" w:hAnsiTheme="minorEastAsia" w:cs="Times New Roman"/>
          <w:szCs w:val="21"/>
        </w:rPr>
      </w:pPr>
      <w:r w:rsidRPr="00332E29">
        <w:rPr>
          <w:rFonts w:asciiTheme="minorEastAsia" w:hAnsiTheme="minorEastAsia" w:cs="Times New Roman" w:hint="eastAsia"/>
          <w:szCs w:val="21"/>
        </w:rPr>
        <w:t>なお、お問い合わせの際は、件名（題名）を必ず</w:t>
      </w:r>
      <w:r w:rsidR="003504FA" w:rsidRPr="00332E29">
        <w:rPr>
          <w:rFonts w:asciiTheme="minorEastAsia" w:hAnsiTheme="minorEastAsia" w:cs="Times New Roman" w:hint="eastAsia"/>
          <w:szCs w:val="21"/>
        </w:rPr>
        <w:t>令和７年度「国内温室効果ガス排出削減・吸収量認証制度実施事業費（Ｊ－クレジット制度運営等業務）」</w:t>
      </w:r>
      <w:r w:rsidRPr="00332E29">
        <w:rPr>
          <w:rFonts w:asciiTheme="minorEastAsia" w:hAnsiTheme="minorEastAsia" w:cs="Times New Roman" w:hint="eastAsia"/>
          <w:szCs w:val="21"/>
        </w:rPr>
        <w:t>としてください。他の件名（題名）ではお問い合わせに回答できない場合があります。</w:t>
      </w:r>
    </w:p>
    <w:p w14:paraId="589B6B5A" w14:textId="5D301596" w:rsidR="00A25D95" w:rsidRPr="00332E29" w:rsidRDefault="00705733" w:rsidP="00543FC6">
      <w:pPr>
        <w:jc w:val="right"/>
        <w:rPr>
          <w:rFonts w:asciiTheme="minorEastAsia" w:hAnsiTheme="minorEastAsia" w:cs="Times New Roman"/>
          <w:szCs w:val="21"/>
        </w:rPr>
      </w:pPr>
      <w:r w:rsidRPr="00332E29">
        <w:rPr>
          <w:rFonts w:asciiTheme="minorEastAsia" w:hAnsiTheme="minorEastAsia" w:cs="Times New Roman" w:hint="eastAsia"/>
          <w:szCs w:val="21"/>
        </w:rPr>
        <w:t>以上</w:t>
      </w:r>
    </w:p>
    <w:p w14:paraId="18B90A9D" w14:textId="4AA19457" w:rsidR="00A25D95" w:rsidRPr="00332E29" w:rsidRDefault="00A25D95">
      <w:pPr>
        <w:widowControl/>
        <w:jc w:val="left"/>
        <w:rPr>
          <w:rFonts w:asciiTheme="minorEastAsia" w:hAnsiTheme="minorEastAsia" w:cs="Times New Roman"/>
          <w:szCs w:val="21"/>
        </w:rPr>
      </w:pPr>
    </w:p>
    <w:p w14:paraId="4F150555" w14:textId="77777777" w:rsidR="00A25D95" w:rsidRPr="00332E29" w:rsidRDefault="00A25D95" w:rsidP="00CD3418">
      <w:pPr>
        <w:widowControl/>
        <w:ind w:right="401"/>
        <w:jc w:val="right"/>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Cs w:val="21"/>
        </w:rPr>
        <w:t>（様式４） </w:t>
      </w:r>
    </w:p>
    <w:p w14:paraId="747A755A" w14:textId="77777777" w:rsidR="00A25D95" w:rsidRPr="00332E29" w:rsidRDefault="00A25D95" w:rsidP="00A25D95">
      <w:pPr>
        <w:widowControl/>
        <w:jc w:val="center"/>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Cs w:val="21"/>
        </w:rPr>
        <w:t>情報取扱者名簿及び情報管理体制図 </w:t>
      </w:r>
    </w:p>
    <w:p w14:paraId="18F4F7FB"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Arial"/>
          <w:kern w:val="0"/>
          <w:szCs w:val="21"/>
        </w:rPr>
        <w:t> </w:t>
      </w:r>
    </w:p>
    <w:p w14:paraId="08DA1C72"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ＭＳ 明朝" w:hint="eastAsia"/>
          <w:kern w:val="0"/>
          <w:szCs w:val="21"/>
        </w:rPr>
        <w:t>①</w:t>
      </w:r>
      <w:r w:rsidRPr="00332E29">
        <w:rPr>
          <w:rFonts w:asciiTheme="minorEastAsia" w:hAnsiTheme="minorEastAsia" w:cs="ＭＳ Ｐゴシック" w:hint="eastAsia"/>
          <w:kern w:val="0"/>
          <w:szCs w:val="21"/>
        </w:rPr>
        <w:t>情報取扱者名簿</w:t>
      </w:r>
      <w:r w:rsidRPr="00332E29">
        <w:rPr>
          <w:rFonts w:asciiTheme="minorEastAsia" w:hAnsiTheme="minorEastAsia" w:cs="ＭＳ Ｐゴシック"/>
          <w:kern w:val="0"/>
          <w:szCs w:val="21"/>
        </w:rPr>
        <w:t> </w:t>
      </w:r>
    </w:p>
    <w:tbl>
      <w:tblPr>
        <w:tblW w:w="1045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420"/>
        <w:gridCol w:w="2520"/>
        <w:gridCol w:w="345"/>
        <w:gridCol w:w="1440"/>
        <w:gridCol w:w="1440"/>
        <w:gridCol w:w="1440"/>
        <w:gridCol w:w="1440"/>
      </w:tblGrid>
      <w:tr w:rsidR="00A25D95" w:rsidRPr="00377AB5" w14:paraId="4F0CC46C" w14:textId="77777777" w:rsidTr="00A25D95">
        <w:trPr>
          <w:trHeight w:val="300"/>
        </w:trPr>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820719"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72113" w14:textId="77777777" w:rsidR="00A25D95" w:rsidRPr="00332E29" w:rsidRDefault="00A25D95">
            <w:pPr>
              <w:widowControl/>
              <w:jc w:val="center"/>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氏名 </w:t>
            </w:r>
          </w:p>
        </w:tc>
        <w:tc>
          <w:tcPr>
            <w:tcW w:w="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CAB52" w14:textId="77777777" w:rsidR="00A25D95" w:rsidRPr="00332E29" w:rsidRDefault="00A25D95">
            <w:pPr>
              <w:widowControl/>
              <w:jc w:val="center"/>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個人住所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4554" w14:textId="77777777" w:rsidR="00A25D95" w:rsidRPr="00332E29" w:rsidRDefault="00A25D95">
            <w:pPr>
              <w:widowControl/>
              <w:jc w:val="center"/>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生年月日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16781" w14:textId="77777777" w:rsidR="00A25D95" w:rsidRPr="00332E29" w:rsidRDefault="00A25D95">
            <w:pPr>
              <w:widowControl/>
              <w:jc w:val="center"/>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所属部署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C9E5A" w14:textId="77777777" w:rsidR="00A25D95" w:rsidRPr="00332E29" w:rsidRDefault="00A25D95">
            <w:pPr>
              <w:widowControl/>
              <w:jc w:val="center"/>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役職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3980B" w14:textId="77777777" w:rsidR="00A25D95" w:rsidRPr="00332E29" w:rsidRDefault="00A25D95">
            <w:pPr>
              <w:widowControl/>
              <w:jc w:val="center"/>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パスポート番号</w:t>
            </w:r>
            <w:r w:rsidRPr="00332E29">
              <w:rPr>
                <w:rFonts w:asciiTheme="minorEastAsia" w:hAnsiTheme="minorEastAsia" w:cs="ＭＳ Ｐゴシック" w:hint="eastAsia"/>
                <w:color w:val="000000"/>
                <w:kern w:val="0"/>
                <w:szCs w:val="21"/>
              </w:rPr>
              <w:t>及び国籍</w:t>
            </w:r>
            <w:r w:rsidRPr="00332E29">
              <w:rPr>
                <w:rFonts w:asciiTheme="minorEastAsia" w:hAnsiTheme="minorEastAsia" w:cs="ＭＳ Ｐゴシック" w:hint="eastAsia"/>
                <w:kern w:val="0"/>
                <w:sz w:val="18"/>
                <w:szCs w:val="18"/>
              </w:rPr>
              <w:t>（※４） </w:t>
            </w:r>
          </w:p>
        </w:tc>
      </w:tr>
      <w:tr w:rsidR="00A25D95" w:rsidRPr="00377AB5" w14:paraId="30CF581D" w14:textId="77777777" w:rsidTr="00A25D9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7D848C3" w14:textId="77777777" w:rsidR="00A25D95" w:rsidRPr="00332E29" w:rsidRDefault="00A25D95">
            <w:pPr>
              <w:widowControl/>
              <w:textAlignment w:val="baseline"/>
              <w:rPr>
                <w:rFonts w:asciiTheme="minorEastAsia" w:hAnsiTheme="minorEastAsia" w:cs="ＭＳ Ｐゴシック"/>
                <w:kern w:val="0"/>
                <w:sz w:val="24"/>
                <w:szCs w:val="24"/>
                <w:lang w:eastAsia="zh-TW"/>
              </w:rPr>
            </w:pPr>
            <w:r w:rsidRPr="00332E29">
              <w:rPr>
                <w:rFonts w:asciiTheme="minorEastAsia" w:hAnsiTheme="minorEastAsia" w:cs="ＭＳ Ｐゴシック" w:hint="eastAsia"/>
                <w:kern w:val="0"/>
                <w:szCs w:val="21"/>
                <w:lang w:eastAsia="zh-TW"/>
              </w:rPr>
              <w:t>情報管理責任者</w:t>
            </w:r>
            <w:r w:rsidRPr="00332E29">
              <w:rPr>
                <w:rFonts w:asciiTheme="minorEastAsia" w:hAnsiTheme="minorEastAsia" w:cs="ＭＳ Ｐゴシック" w:hint="eastAsia"/>
                <w:kern w:val="0"/>
                <w:sz w:val="18"/>
                <w:szCs w:val="18"/>
                <w:lang w:eastAsia="zh-TW"/>
              </w:rPr>
              <w:t>（※１）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F6C3F65"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Ａ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6C90EBB"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1A4724AE"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656EDB8"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FEA82C3"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2A7414B"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580948B"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r>
      <w:tr w:rsidR="00A25D95" w:rsidRPr="00377AB5" w14:paraId="6743142A" w14:textId="77777777" w:rsidTr="00A25D95">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D740C2E" w14:textId="77777777" w:rsidR="00A25D95" w:rsidRPr="00332E29" w:rsidRDefault="00A25D95">
            <w:pPr>
              <w:widowControl/>
              <w:textAlignment w:val="baseline"/>
              <w:rPr>
                <w:rFonts w:asciiTheme="minorEastAsia" w:hAnsiTheme="minorEastAsia" w:cs="ＭＳ Ｐゴシック"/>
                <w:kern w:val="0"/>
                <w:sz w:val="24"/>
                <w:szCs w:val="24"/>
                <w:lang w:eastAsia="zh-TW"/>
              </w:rPr>
            </w:pPr>
            <w:r w:rsidRPr="00332E29">
              <w:rPr>
                <w:rFonts w:asciiTheme="minorEastAsia" w:hAnsiTheme="minorEastAsia" w:cs="ＭＳ Ｐゴシック" w:hint="eastAsia"/>
                <w:kern w:val="0"/>
                <w:szCs w:val="21"/>
                <w:lang w:eastAsia="zh-TW"/>
              </w:rPr>
              <w:t>情報取扱管理者</w:t>
            </w:r>
            <w:r w:rsidRPr="00332E29">
              <w:rPr>
                <w:rFonts w:asciiTheme="minorEastAsia" w:hAnsiTheme="minorEastAsia" w:cs="ＭＳ Ｐゴシック" w:hint="eastAsia"/>
                <w:kern w:val="0"/>
                <w:sz w:val="18"/>
                <w:szCs w:val="18"/>
                <w:lang w:eastAsia="zh-TW"/>
              </w:rPr>
              <w:t>（※２）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8040AAB"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Ｂ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E1A0050"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668ACDC2"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6047D5D"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54A5C96"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0CEAD73"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3E0EF25"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r>
      <w:tr w:rsidR="00A25D95" w:rsidRPr="00377AB5" w14:paraId="3289BA42" w14:textId="77777777" w:rsidTr="00A25D9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69722B" w14:textId="77777777" w:rsidR="00A25D95" w:rsidRPr="00332E29" w:rsidRDefault="00A25D95">
            <w:pPr>
              <w:widowControl/>
              <w:jc w:val="left"/>
              <w:rPr>
                <w:rFonts w:asciiTheme="minorEastAsia" w:hAnsiTheme="minorEastAsia" w:cs="ＭＳ Ｐゴシック"/>
                <w:kern w:val="0"/>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F4D861B"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Ｃ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C1E9345"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6C04B99F"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C51F6D6"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F771CC6"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797B823"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27FF93E"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r>
      <w:tr w:rsidR="00A25D95" w:rsidRPr="00377AB5" w14:paraId="5728224B" w14:textId="77777777" w:rsidTr="00A25D95">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BB3DD5"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業務従事者</w:t>
            </w:r>
            <w:r w:rsidRPr="00332E29">
              <w:rPr>
                <w:rFonts w:asciiTheme="minorEastAsia" w:hAnsiTheme="minorEastAsia" w:cs="ＭＳ Ｐゴシック" w:hint="eastAsia"/>
                <w:kern w:val="0"/>
                <w:sz w:val="18"/>
                <w:szCs w:val="18"/>
              </w:rPr>
              <w:t>（※３）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23FF5A2"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Ｄ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BF3F37"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35E8E218"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23686A3"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0D805D7"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A64CECA"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85DF260"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r>
      <w:tr w:rsidR="00A25D95" w:rsidRPr="00377AB5" w14:paraId="0A9106E4" w14:textId="77777777" w:rsidTr="00A25D9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B873C9" w14:textId="77777777" w:rsidR="00A25D95" w:rsidRPr="00332E29" w:rsidRDefault="00A25D95">
            <w:pPr>
              <w:widowControl/>
              <w:jc w:val="left"/>
              <w:rPr>
                <w:rFonts w:asciiTheme="minorEastAsia" w:hAnsiTheme="minorEastAsia" w:cs="ＭＳ Ｐゴシック"/>
                <w:kern w:val="0"/>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43EA601"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Ｅ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2737937"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42FDE868"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1C9A4D1"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FC4A0E5"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55D4928"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6CC66D0"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r>
      <w:tr w:rsidR="00A25D95" w:rsidRPr="00377AB5" w14:paraId="5DF0F2C1" w14:textId="77777777" w:rsidTr="00A25D9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8C21DAF"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再委託先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9F9C001"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ＭＳ Ｐゴシック" w:hint="eastAsia"/>
                <w:kern w:val="0"/>
                <w:szCs w:val="21"/>
              </w:rPr>
              <w:t>Ｆ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D47C2E7"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150CD7E9"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8C3BDC4"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853E3EA"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55B6E6F"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FA87DDA" w14:textId="77777777" w:rsidR="00A25D95" w:rsidRPr="00332E29" w:rsidRDefault="00A25D95">
            <w:pPr>
              <w:widowControl/>
              <w:textAlignment w:val="baseline"/>
              <w:rPr>
                <w:rFonts w:asciiTheme="minorEastAsia" w:hAnsiTheme="minorEastAsia" w:cs="ＭＳ Ｐゴシック"/>
                <w:kern w:val="0"/>
                <w:sz w:val="24"/>
                <w:szCs w:val="24"/>
              </w:rPr>
            </w:pPr>
            <w:r w:rsidRPr="00332E29">
              <w:rPr>
                <w:rFonts w:asciiTheme="minorEastAsia" w:hAnsiTheme="minorEastAsia" w:cs="Arial"/>
                <w:kern w:val="0"/>
                <w:szCs w:val="21"/>
              </w:rPr>
              <w:t> </w:t>
            </w:r>
          </w:p>
        </w:tc>
      </w:tr>
    </w:tbl>
    <w:p w14:paraId="67BD5971" w14:textId="77777777" w:rsidR="00A25D95" w:rsidRPr="00332E29" w:rsidRDefault="00A25D95" w:rsidP="00A25D95">
      <w:pPr>
        <w:widowControl/>
        <w:textAlignment w:val="baseline"/>
        <w:rPr>
          <w:rFonts w:asciiTheme="minorEastAsia" w:hAnsiTheme="minorEastAsia" w:cs="ＭＳ Ｐゴシック"/>
          <w:kern w:val="0"/>
          <w:sz w:val="18"/>
          <w:szCs w:val="18"/>
        </w:rPr>
      </w:pPr>
    </w:p>
    <w:p w14:paraId="60C7260D" w14:textId="1BC1754A"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 w:val="18"/>
          <w:szCs w:val="18"/>
        </w:rPr>
        <w:t>（※１）受託事業者としての情報取扱の全ての責任を有する者。必ず明記すること。 </w:t>
      </w:r>
    </w:p>
    <w:p w14:paraId="530BA68D" w14:textId="77777777" w:rsidR="00A25D95" w:rsidRPr="00332E29" w:rsidRDefault="00A25D95" w:rsidP="0018330B">
      <w:pPr>
        <w:widowControl/>
        <w:ind w:left="720" w:hangingChars="400" w:hanging="72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 w:val="18"/>
          <w:szCs w:val="18"/>
        </w:rPr>
        <w:t>（※２）本事業の遂行にあたって主に保護すべき情報を取り扱う者ではないが、本事業の進捗状況などの管理を行うもので、保護すべき情報を取り扱う可能性のある者。 </w:t>
      </w:r>
    </w:p>
    <w:p w14:paraId="0101434C" w14:textId="77777777" w:rsidR="00A25D95" w:rsidRPr="00332E29" w:rsidRDefault="00A25D95" w:rsidP="0018330B">
      <w:pPr>
        <w:widowControl/>
        <w:ind w:left="540" w:hanging="54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 w:val="18"/>
          <w:szCs w:val="18"/>
        </w:rPr>
        <w:t>（※３）本事業の遂行にあたって保護すべき情報を取り扱う可能性のある者。 </w:t>
      </w:r>
    </w:p>
    <w:p w14:paraId="287F6672" w14:textId="77777777" w:rsidR="00A25D95" w:rsidRPr="00332E29" w:rsidRDefault="00A25D95" w:rsidP="0018330B">
      <w:pPr>
        <w:widowControl/>
        <w:ind w:left="720" w:hangingChars="400" w:hanging="720"/>
        <w:textAlignment w:val="baseline"/>
        <w:rPr>
          <w:rFonts w:asciiTheme="minorEastAsia" w:hAnsiTheme="minorEastAsia" w:cs="ＭＳ Ｐゴシック"/>
          <w:kern w:val="0"/>
          <w:sz w:val="18"/>
          <w:szCs w:val="18"/>
        </w:rPr>
      </w:pPr>
      <w:r w:rsidRPr="00332E29">
        <w:rPr>
          <w:rFonts w:asciiTheme="minorEastAsia" w:hAnsiTheme="minorEastAsia" w:cs="Arial"/>
          <w:kern w:val="0"/>
          <w:sz w:val="18"/>
          <w:szCs w:val="18"/>
        </w:rPr>
        <w:t>（</w:t>
      </w:r>
      <w:r w:rsidRPr="00332E29">
        <w:rPr>
          <w:rFonts w:asciiTheme="minorEastAsia" w:hAnsiTheme="minorEastAsia" w:cs="ＭＳ 明朝" w:hint="eastAsia"/>
          <w:kern w:val="0"/>
          <w:sz w:val="18"/>
          <w:szCs w:val="18"/>
        </w:rPr>
        <w:t>※</w:t>
      </w:r>
      <w:r w:rsidRPr="00332E29">
        <w:rPr>
          <w:rFonts w:asciiTheme="minorEastAsia" w:hAnsiTheme="minorEastAsia" w:cs="ＭＳ Ｐゴシック" w:hint="eastAsia"/>
          <w:kern w:val="0"/>
          <w:sz w:val="18"/>
          <w:szCs w:val="18"/>
        </w:rPr>
        <w:t>４</w:t>
      </w:r>
      <w:r w:rsidRPr="00332E29">
        <w:rPr>
          <w:rFonts w:asciiTheme="minorEastAsia" w:hAnsiTheme="minorEastAsia" w:cs="Arial"/>
          <w:kern w:val="0"/>
          <w:sz w:val="18"/>
          <w:szCs w:val="18"/>
        </w:rPr>
        <w:t>）</w:t>
      </w:r>
      <w:r w:rsidRPr="00332E29">
        <w:rPr>
          <w:rFonts w:asciiTheme="minorEastAsia" w:hAnsiTheme="minorEastAsia" w:cs="ＭＳ Ｐゴシック" w:hint="eastAsia"/>
          <w:kern w:val="0"/>
          <w:sz w:val="18"/>
          <w:szCs w:val="18"/>
        </w:rPr>
        <w:t>日本国籍を有する者及び法務大臣から永住の許可を受けた者（入管特例法の「特別永住者」を除く。）以外の者は、パスポート番号等及び国籍を記載。 </w:t>
      </w:r>
    </w:p>
    <w:p w14:paraId="3A89E0DB" w14:textId="77777777" w:rsidR="00A25D95" w:rsidRPr="00332E29" w:rsidRDefault="00A25D95" w:rsidP="0018330B">
      <w:pPr>
        <w:widowControl/>
        <w:ind w:left="720" w:hangingChars="400" w:hanging="72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 w:val="18"/>
          <w:szCs w:val="18"/>
        </w:rPr>
        <w:t>（※５）住所、生年月日については、必ずしも契約前に提出することを要しないが、その場合であっても担当課室から求められた場合は速やかに提出すること。 </w:t>
      </w:r>
    </w:p>
    <w:p w14:paraId="568414CD"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Arial"/>
          <w:kern w:val="0"/>
          <w:szCs w:val="21"/>
        </w:rPr>
        <w:t> </w:t>
      </w:r>
    </w:p>
    <w:p w14:paraId="241ED989" w14:textId="77777777" w:rsidR="00A25D95" w:rsidRPr="00332E29" w:rsidRDefault="00A25D95" w:rsidP="00A25D95">
      <w:pPr>
        <w:rPr>
          <w:rFonts w:asciiTheme="minorEastAsia" w:hAnsiTheme="minorEastAsia"/>
          <w:lang w:eastAsia="zh-TW"/>
        </w:rPr>
      </w:pPr>
      <w:r w:rsidRPr="00332E29">
        <w:rPr>
          <w:rFonts w:asciiTheme="minorEastAsia" w:hAnsiTheme="minorEastAsia" w:hint="eastAsia"/>
          <w:lang w:eastAsia="zh-TW"/>
        </w:rPr>
        <w:t>②情報管理体制図</w:t>
      </w:r>
    </w:p>
    <w:p w14:paraId="4E8C272C" w14:textId="77777777" w:rsidR="00A25D95" w:rsidRPr="00332E29" w:rsidRDefault="00A25D95" w:rsidP="00A25D95">
      <w:pPr>
        <w:rPr>
          <w:rFonts w:asciiTheme="minorEastAsia" w:hAnsiTheme="minorEastAsia"/>
          <w:szCs w:val="24"/>
          <w:lang w:eastAsia="zh-TW"/>
        </w:rPr>
      </w:pPr>
      <w:r w:rsidRPr="00332E29">
        <w:rPr>
          <w:rFonts w:asciiTheme="minorEastAsia" w:hAnsiTheme="minorEastAsia" w:hint="eastAsia"/>
          <w:noProof/>
          <w:szCs w:val="24"/>
        </w:rPr>
        <mc:AlternateContent>
          <mc:Choice Requires="wps">
            <w:drawing>
              <wp:anchor distT="0" distB="0" distL="114300" distR="114300" simplePos="0" relativeHeight="251658242" behindDoc="0" locked="0" layoutInCell="1" allowOverlap="1" wp14:anchorId="6754F92F" wp14:editId="41E86F58">
                <wp:simplePos x="0" y="0"/>
                <wp:positionH relativeFrom="column">
                  <wp:posOffset>2309495</wp:posOffset>
                </wp:positionH>
                <wp:positionV relativeFrom="paragraph">
                  <wp:posOffset>55245</wp:posOffset>
                </wp:positionV>
                <wp:extent cx="1438275" cy="3714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8575" cap="flat" cmpd="sng" algn="ctr">
                          <a:solidFill>
                            <a:srgbClr val="4472C4">
                              <a:shade val="50000"/>
                            </a:srgbClr>
                          </a:solidFill>
                          <a:prstDash val="solid"/>
                          <a:miter lim="800000"/>
                        </a:ln>
                        <a:effectLst/>
                      </wps:spPr>
                      <wps:txbx>
                        <w:txbxContent>
                          <w:p w14:paraId="087403F3" w14:textId="77777777" w:rsidR="00A25D95" w:rsidRPr="00377AB5" w:rsidRDefault="00A25D95" w:rsidP="00A25D95">
                            <w:pPr>
                              <w:jc w:val="center"/>
                              <w:rPr>
                                <w:color w:val="000000"/>
                              </w:rPr>
                            </w:pPr>
                            <w:r w:rsidRPr="00377AB5">
                              <w:rPr>
                                <w:rFonts w:hint="eastAsia"/>
                                <w:color w:val="000000"/>
                              </w:rPr>
                              <w:t>情報</w:t>
                            </w:r>
                            <w:r w:rsidRPr="00377AB5">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F92F"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" fillcolor="window" strokecolor="#2f528f" strokeweight="2.25pt">
                <v:textbox>
                  <w:txbxContent>
                    <w:p w14:paraId="087403F3" w14:textId="77777777" w:rsidR="00A25D95" w:rsidRPr="00377AB5" w:rsidRDefault="00A25D95" w:rsidP="00A25D95">
                      <w:pPr>
                        <w:jc w:val="center"/>
                        <w:rPr>
                          <w:color w:val="000000"/>
                        </w:rPr>
                      </w:pPr>
                      <w:r w:rsidRPr="00377AB5">
                        <w:rPr>
                          <w:rFonts w:hint="eastAsia"/>
                          <w:color w:val="000000"/>
                        </w:rPr>
                        <w:t>情報</w:t>
                      </w:r>
                      <w:r w:rsidRPr="00377AB5">
                        <w:rPr>
                          <w:color w:val="000000"/>
                        </w:rPr>
                        <w:t>取扱者</w:t>
                      </w:r>
                    </w:p>
                  </w:txbxContent>
                </v:textbox>
              </v:rect>
            </w:pict>
          </mc:Fallback>
        </mc:AlternateContent>
      </w:r>
      <w:r w:rsidRPr="00332E29">
        <w:rPr>
          <w:rFonts w:asciiTheme="minorEastAsia" w:hAnsiTheme="minorEastAsia" w:hint="eastAsia"/>
          <w:szCs w:val="24"/>
          <w:lang w:eastAsia="zh-TW"/>
        </w:rPr>
        <w:t>（例）</w:t>
      </w:r>
    </w:p>
    <w:p w14:paraId="71C7AAFB" w14:textId="77777777" w:rsidR="00A25D95" w:rsidRPr="00332E29" w:rsidRDefault="00A25D95" w:rsidP="00A25D95">
      <w:pPr>
        <w:rPr>
          <w:rFonts w:asciiTheme="minorEastAsia" w:hAnsiTheme="minorEastAsia"/>
          <w:szCs w:val="24"/>
          <w:lang w:eastAsia="zh-TW"/>
        </w:rPr>
      </w:pPr>
      <w:r w:rsidRPr="00332E29">
        <w:rPr>
          <w:rFonts w:asciiTheme="minorEastAsia" w:hAnsiTheme="minorEastAsia" w:hint="eastAsia"/>
          <w:noProof/>
          <w:szCs w:val="24"/>
        </w:rPr>
        <mc:AlternateContent>
          <mc:Choice Requires="wps">
            <w:drawing>
              <wp:anchor distT="0" distB="0" distL="114300" distR="114300" simplePos="0" relativeHeight="251658240" behindDoc="0" locked="0" layoutInCell="1" allowOverlap="1" wp14:anchorId="0D0452B2" wp14:editId="79E53454">
                <wp:simplePos x="0" y="0"/>
                <wp:positionH relativeFrom="column">
                  <wp:posOffset>156846</wp:posOffset>
                </wp:positionH>
                <wp:positionV relativeFrom="paragraph">
                  <wp:posOffset>74295</wp:posOffset>
                </wp:positionV>
                <wp:extent cx="5581650" cy="2495550"/>
                <wp:effectExtent l="19050" t="1905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8575" cap="flat" cmpd="sng" algn="ctr">
                          <a:solidFill>
                            <a:srgbClr val="4472C4">
                              <a:shade val="50000"/>
                            </a:srgbClr>
                          </a:solidFill>
                          <a:prstDash val="solid"/>
                          <a:miter lim="800000"/>
                        </a:ln>
                        <a:effectLst/>
                      </wps:spPr>
                      <wps:txbx>
                        <w:txbxContent>
                          <w:p w14:paraId="65C8453C" w14:textId="77777777" w:rsidR="00A25D95" w:rsidRPr="00D4044B" w:rsidRDefault="00A25D95" w:rsidP="00A25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52B2"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" filled="f" strokecolor="#2f528f" strokeweight="2.25pt">
                <v:textbox>
                  <w:txbxContent>
                    <w:p w14:paraId="65C8453C" w14:textId="77777777" w:rsidR="00A25D95" w:rsidRPr="00D4044B" w:rsidRDefault="00A25D95" w:rsidP="00A25D95"/>
                  </w:txbxContent>
                </v:textbox>
              </v:rect>
            </w:pict>
          </mc:Fallback>
        </mc:AlternateContent>
      </w:r>
      <w:r w:rsidRPr="00332E29">
        <w:rPr>
          <w:rFonts w:asciiTheme="minorEastAsia" w:hAnsiTheme="minorEastAsia" w:hint="eastAsia"/>
          <w:noProof/>
          <w:szCs w:val="24"/>
        </w:rPr>
        <w:drawing>
          <wp:anchor distT="0" distB="0" distL="114300" distR="114300" simplePos="0" relativeHeight="251658241" behindDoc="0" locked="0" layoutInCell="1" allowOverlap="1" wp14:anchorId="69156729" wp14:editId="7523786B">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13F763E2" w14:textId="77777777" w:rsidR="00A25D95" w:rsidRPr="00332E29" w:rsidRDefault="00A25D95" w:rsidP="00A25D95">
      <w:pPr>
        <w:rPr>
          <w:rFonts w:asciiTheme="minorEastAsia" w:hAnsiTheme="minorEastAsia"/>
          <w:szCs w:val="24"/>
          <w:lang w:eastAsia="zh-TW"/>
        </w:rPr>
      </w:pPr>
    </w:p>
    <w:p w14:paraId="14BFA2F4" w14:textId="77777777" w:rsidR="00A25D95" w:rsidRPr="00332E29" w:rsidRDefault="00A25D95" w:rsidP="00A25D95">
      <w:pPr>
        <w:widowControl/>
        <w:textAlignment w:val="baseline"/>
        <w:rPr>
          <w:rFonts w:asciiTheme="minorEastAsia" w:hAnsiTheme="minorEastAsia" w:cs="ＭＳ Ｐゴシック"/>
          <w:kern w:val="0"/>
          <w:sz w:val="18"/>
          <w:szCs w:val="18"/>
          <w:lang w:eastAsia="zh-TW"/>
        </w:rPr>
      </w:pPr>
      <w:r w:rsidRPr="00332E29">
        <w:rPr>
          <w:rFonts w:asciiTheme="minorEastAsia" w:hAnsiTheme="minorEastAsia" w:cs="Arial"/>
          <w:kern w:val="0"/>
          <w:sz w:val="24"/>
          <w:szCs w:val="21"/>
          <w:lang w:eastAsia="zh-TW"/>
        </w:rPr>
        <w:t> </w:t>
      </w:r>
    </w:p>
    <w:p w14:paraId="16DB39EB" w14:textId="77777777" w:rsidR="00A25D95" w:rsidRPr="00332E29" w:rsidRDefault="00A25D95" w:rsidP="00A25D95">
      <w:pPr>
        <w:widowControl/>
        <w:textAlignment w:val="baseline"/>
        <w:rPr>
          <w:rFonts w:asciiTheme="minorEastAsia" w:hAnsiTheme="minorEastAsia" w:cs="ＭＳ Ｐゴシック"/>
          <w:kern w:val="0"/>
          <w:sz w:val="18"/>
          <w:szCs w:val="18"/>
          <w:lang w:eastAsia="zh-TW"/>
        </w:rPr>
      </w:pPr>
      <w:r w:rsidRPr="00332E29">
        <w:rPr>
          <w:rFonts w:asciiTheme="minorEastAsia" w:hAnsiTheme="minorEastAsia" w:cs="Arial"/>
          <w:kern w:val="0"/>
          <w:sz w:val="24"/>
          <w:szCs w:val="21"/>
          <w:lang w:eastAsia="zh-TW"/>
        </w:rPr>
        <w:t> </w:t>
      </w:r>
    </w:p>
    <w:p w14:paraId="7349A696" w14:textId="77777777" w:rsidR="00A25D95" w:rsidRPr="00332E29" w:rsidRDefault="00A25D95" w:rsidP="00A25D95">
      <w:pPr>
        <w:widowControl/>
        <w:textAlignment w:val="baseline"/>
        <w:rPr>
          <w:rFonts w:asciiTheme="minorEastAsia" w:hAnsiTheme="minorEastAsia" w:cs="ＭＳ Ｐゴシック"/>
          <w:kern w:val="0"/>
          <w:sz w:val="18"/>
          <w:szCs w:val="18"/>
          <w:lang w:eastAsia="zh-TW"/>
        </w:rPr>
      </w:pPr>
      <w:r w:rsidRPr="00332E29">
        <w:rPr>
          <w:rFonts w:asciiTheme="minorEastAsia" w:hAnsiTheme="minorEastAsia" w:cs="Arial"/>
          <w:kern w:val="0"/>
          <w:sz w:val="24"/>
          <w:szCs w:val="21"/>
          <w:lang w:eastAsia="zh-TW"/>
        </w:rPr>
        <w:t> </w:t>
      </w:r>
    </w:p>
    <w:p w14:paraId="6B88CDDD" w14:textId="77777777" w:rsidR="00A25D95" w:rsidRPr="00332E29" w:rsidRDefault="00A25D95" w:rsidP="00A25D95">
      <w:pPr>
        <w:widowControl/>
        <w:textAlignment w:val="baseline"/>
        <w:rPr>
          <w:rFonts w:asciiTheme="minorEastAsia" w:hAnsiTheme="minorEastAsia" w:cs="ＭＳ Ｐゴシック"/>
          <w:kern w:val="0"/>
          <w:sz w:val="18"/>
          <w:szCs w:val="18"/>
          <w:lang w:eastAsia="zh-TW"/>
        </w:rPr>
      </w:pPr>
    </w:p>
    <w:p w14:paraId="7A4E7D69" w14:textId="77777777" w:rsidR="00A25D95" w:rsidRPr="00332E29" w:rsidRDefault="00A25D95" w:rsidP="00A25D95">
      <w:pPr>
        <w:widowControl/>
        <w:textAlignment w:val="baseline"/>
        <w:rPr>
          <w:rFonts w:asciiTheme="minorEastAsia" w:hAnsiTheme="minorEastAsia" w:cs="Arial"/>
          <w:kern w:val="0"/>
          <w:szCs w:val="21"/>
          <w:lang w:eastAsia="zh-TW"/>
        </w:rPr>
      </w:pPr>
      <w:r w:rsidRPr="00332E29">
        <w:rPr>
          <w:rFonts w:asciiTheme="minorEastAsia" w:hAnsiTheme="minorEastAsia" w:cs="Arial"/>
          <w:kern w:val="0"/>
          <w:szCs w:val="21"/>
          <w:lang w:eastAsia="zh-TW"/>
        </w:rPr>
        <w:t> </w:t>
      </w:r>
    </w:p>
    <w:p w14:paraId="302E152A" w14:textId="77777777" w:rsidR="00A25D95" w:rsidRPr="00332E29" w:rsidRDefault="00A25D95" w:rsidP="00A25D95">
      <w:pPr>
        <w:widowControl/>
        <w:textAlignment w:val="baseline"/>
        <w:rPr>
          <w:rFonts w:asciiTheme="minorEastAsia" w:hAnsiTheme="minorEastAsia" w:cs="Arial"/>
          <w:kern w:val="0"/>
          <w:szCs w:val="21"/>
          <w:lang w:eastAsia="zh-TW"/>
        </w:rPr>
      </w:pPr>
    </w:p>
    <w:p w14:paraId="72EEB503" w14:textId="77777777" w:rsidR="00A25D95" w:rsidRPr="00332E29" w:rsidRDefault="00A25D95" w:rsidP="00A25D95">
      <w:pPr>
        <w:widowControl/>
        <w:textAlignment w:val="baseline"/>
        <w:rPr>
          <w:rFonts w:asciiTheme="minorEastAsia" w:hAnsiTheme="minorEastAsia" w:cs="Arial"/>
          <w:kern w:val="0"/>
          <w:szCs w:val="21"/>
          <w:lang w:eastAsia="zh-TW"/>
        </w:rPr>
      </w:pPr>
    </w:p>
    <w:p w14:paraId="4AA31C3D" w14:textId="77777777" w:rsidR="00A25D95" w:rsidRPr="00332E29" w:rsidRDefault="00A25D95" w:rsidP="00A25D95">
      <w:pPr>
        <w:widowControl/>
        <w:textAlignment w:val="baseline"/>
        <w:rPr>
          <w:rFonts w:asciiTheme="minorEastAsia" w:hAnsiTheme="minorEastAsia" w:cs="Arial"/>
          <w:kern w:val="0"/>
          <w:szCs w:val="21"/>
          <w:lang w:eastAsia="zh-TW"/>
        </w:rPr>
      </w:pPr>
    </w:p>
    <w:p w14:paraId="6E7F3C94" w14:textId="77777777" w:rsidR="00A25D95" w:rsidRPr="00332E29" w:rsidRDefault="00A25D95" w:rsidP="00A25D95">
      <w:pPr>
        <w:widowControl/>
        <w:textAlignment w:val="baseline"/>
        <w:rPr>
          <w:rFonts w:asciiTheme="minorEastAsia" w:hAnsiTheme="minorEastAsia" w:cs="Arial"/>
          <w:kern w:val="0"/>
          <w:szCs w:val="21"/>
          <w:lang w:eastAsia="zh-TW"/>
        </w:rPr>
      </w:pPr>
    </w:p>
    <w:p w14:paraId="63B9F749"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Cs w:val="21"/>
        </w:rPr>
        <w:t>【情報管理体制図に記載すべき事項】 </w:t>
      </w:r>
    </w:p>
    <w:p w14:paraId="7050AA25"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Cs w:val="21"/>
        </w:rPr>
        <w:t>・本事業の遂行にあたって保護すべき情報を取り扱う全ての者。（再委託先も含む。） </w:t>
      </w:r>
    </w:p>
    <w:p w14:paraId="619C4C98"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kern w:val="0"/>
          <w:szCs w:val="21"/>
        </w:rPr>
        <w:t>・本事業の遂行のため最低限必要な範囲で情報取扱者を設定し記載すること。 </w:t>
      </w:r>
    </w:p>
    <w:p w14:paraId="44334680" w14:textId="77777777" w:rsidR="00A25D95" w:rsidRPr="00332E29" w:rsidRDefault="00A25D95" w:rsidP="00A25D95">
      <w:pPr>
        <w:widowControl/>
        <w:ind w:left="-30" w:right="-30"/>
        <w:jc w:val="center"/>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 </w:t>
      </w:r>
    </w:p>
    <w:p w14:paraId="7E2469D3" w14:textId="77777777" w:rsidR="00A25D95" w:rsidRPr="00332E29" w:rsidRDefault="00A25D95" w:rsidP="00A25D95">
      <w:pPr>
        <w:widowControl/>
        <w:ind w:left="-30" w:right="-30"/>
        <w:jc w:val="center"/>
        <w:textAlignment w:val="baseline"/>
        <w:rPr>
          <w:rFonts w:asciiTheme="minorEastAsia" w:hAnsiTheme="minorEastAsia" w:cs="ＭＳ Ｐゴシック"/>
          <w:kern w:val="0"/>
          <w:szCs w:val="21"/>
        </w:rPr>
      </w:pPr>
    </w:p>
    <w:p w14:paraId="55FCAEE0"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59CD9E84"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4047114F"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016FD7FF"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3ABE1260"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28D3C452"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5F1F3BC1"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4C443D45"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70EF57F4"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290E2E51"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2013AAE0"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2D8F17DC"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65932D82"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5A45C538"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41ABCBE3"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76B9956F"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48A6B896"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3F0436AC"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1FB238B5"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13363187"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2116BD3F"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0066CC05"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02AD7CCA"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549901DD"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0CE95125"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6DDAB222"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79F0BD4E"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239B5C63"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1A340FF8"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5A5553F1"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16821CE5"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189B3697"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1589F794" w14:textId="77777777" w:rsidR="00A25D95" w:rsidRPr="00332E29" w:rsidRDefault="00A25D95" w:rsidP="00A25D95">
      <w:pPr>
        <w:widowControl/>
        <w:ind w:left="-30" w:right="-30"/>
        <w:jc w:val="center"/>
        <w:textAlignment w:val="baseline"/>
        <w:rPr>
          <w:rFonts w:asciiTheme="minorEastAsia" w:hAnsiTheme="minorEastAsia" w:cs="ＭＳ Ｐゴシック"/>
          <w:kern w:val="0"/>
          <w:sz w:val="18"/>
          <w:szCs w:val="18"/>
        </w:rPr>
      </w:pPr>
    </w:p>
    <w:p w14:paraId="32C40526" w14:textId="77777777" w:rsidR="00A25D95" w:rsidRPr="00332E29" w:rsidRDefault="00A25D95" w:rsidP="00A25D95">
      <w:pPr>
        <w:widowControl/>
        <w:ind w:right="120"/>
        <w:jc w:val="right"/>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 w:val="24"/>
          <w:szCs w:val="24"/>
        </w:rPr>
        <w:t xml:space="preserve">　　　　　　　　　　　　　　　　　　　　　　　　　　　　　　　</w:t>
      </w:r>
      <w:r w:rsidRPr="00332E29">
        <w:rPr>
          <w:rFonts w:asciiTheme="minorEastAsia" w:hAnsiTheme="minorEastAsia" w:cs="ＭＳ Ｐゴシック" w:hint="eastAsia"/>
          <w:kern w:val="0"/>
          <w:szCs w:val="21"/>
        </w:rPr>
        <w:t>（別記）</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25064D5C" w14:textId="77777777" w:rsidR="00A25D95" w:rsidRPr="00332E29" w:rsidRDefault="00A25D95" w:rsidP="00A25D95">
      <w:pPr>
        <w:widowControl/>
        <w:jc w:val="center"/>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情報セキュリティに関する事項</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DD291FE"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237B9BC"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以下の事項について遵守すること。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EDD0988"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0C39501"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【情報セキュリティ関連事項の確保体制および遵守状況の報告】</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A37FEBC"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134550F" w14:textId="77777777" w:rsidR="00A25D95" w:rsidRPr="00332E29" w:rsidRDefault="00A25D95" w:rsidP="00A25D95">
      <w:pPr>
        <w:widowControl/>
        <w:ind w:left="225" w:firstLine="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なお、報告の内容について、担当職員と受注者が協議し不十分であると認めた場合、受注者は、速やかに担当職員と協議し対策を講ずること。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FAFC876"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5AA308F"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【情報セキュリティ関連規程等の遵守】</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D15AD27"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3A0646C"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B394001"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E5925C1"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D0A2A37"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【情報セキュリティを確保するための体制】</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A02564B"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6B5850A"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3CBDABF9"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w:t>
      </w:r>
      <w:r w:rsidRPr="00332E29">
        <w:rPr>
          <w:rFonts w:asciiTheme="minorEastAsia" w:hAnsiTheme="minorEastAsia" w:cs="ＭＳ Ｐゴシック" w:hint="eastAsia"/>
          <w:color w:val="000000"/>
          <w:kern w:val="0"/>
          <w:szCs w:val="21"/>
        </w:rPr>
        <w:lastRenderedPageBreak/>
        <w:t>るよう、1)から17)までの措置の実施を契約等により再委託先に担保させること。また、1)の確認書類には再委託先に係るものも含むこと。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37B330B"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386200B1"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【情報の取扱い】</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2C15C05"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EF3FDDC"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15EDD28"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F57014D"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7D9C289"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808DA42"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6AA03AB"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35BB454" w14:textId="77777777" w:rsidR="00A25D95" w:rsidRPr="00332E29" w:rsidRDefault="00A25D95" w:rsidP="00A25D95">
      <w:pPr>
        <w:widowControl/>
        <w:ind w:left="240" w:firstLine="21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021C200"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A1C3869"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【情報セキュリティに係る対策、教育、侵害時の対処】</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7AD201D"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37B5B7B3"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1552C96"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B9C592C"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815CF4A"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【クラウドサービス】</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7BE2FB7"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12) 受注者は、本業務を実施するに当たり、</w:t>
      </w:r>
      <w:r w:rsidRPr="00332E29">
        <w:rPr>
          <w:rFonts w:asciiTheme="minorEastAsia" w:hAnsiTheme="minorEastAsia" w:cs="ＭＳ Ｐゴシック" w:hint="eastAsia"/>
          <w:kern w:val="0"/>
          <w:szCs w:val="21"/>
        </w:rPr>
        <w:t>民間事業者等が不特定多数の利用者に対して提供する、定型約款や利用規約等への同意のみで利用可能となるクラウドサービス</w:t>
      </w:r>
      <w:r w:rsidRPr="00332E29">
        <w:rPr>
          <w:rFonts w:asciiTheme="minorEastAsia" w:hAnsiTheme="minorEastAsia" w:cs="ＭＳ Ｐゴシック" w:hint="eastAsia"/>
          <w:color w:val="000000"/>
          <w:kern w:val="0"/>
          <w:szCs w:val="21"/>
        </w:rPr>
        <w:t>を利用する場合には、これらのサ</w:t>
      </w:r>
      <w:r w:rsidRPr="00332E29">
        <w:rPr>
          <w:rFonts w:asciiTheme="minorEastAsia" w:hAnsiTheme="minorEastAsia" w:cs="ＭＳ Ｐゴシック" w:hint="eastAsia"/>
          <w:color w:val="000000"/>
          <w:kern w:val="0"/>
          <w:szCs w:val="21"/>
        </w:rPr>
        <w:lastRenderedPageBreak/>
        <w:t>ービスで要機密情報を取り扱ってはならず、2)</w:t>
      </w:r>
      <w:r w:rsidRPr="00332E29">
        <w:rPr>
          <w:rFonts w:asciiTheme="minorEastAsia" w:hAnsiTheme="minorEastAsia" w:cs="ＭＳ Ｐゴシック" w:hint="eastAsia"/>
          <w:kern w:val="0"/>
          <w:szCs w:val="21"/>
        </w:rPr>
        <w:t>に掲げる規程等で定める</w:t>
      </w:r>
      <w:r w:rsidRPr="00332E29">
        <w:rPr>
          <w:rFonts w:asciiTheme="minorEastAsia" w:hAnsiTheme="minorEastAsia" w:cs="ＭＳ Ｐゴシック" w:hint="eastAsia"/>
          <w:color w:val="000000"/>
          <w:kern w:val="0"/>
          <w:szCs w:val="21"/>
        </w:rPr>
        <w:t>不正アクセス対策を実施するなど規程等を遵守すること。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6392D30" w14:textId="77777777" w:rsidR="00A25D95" w:rsidRPr="00332E29" w:rsidRDefault="00A25D95" w:rsidP="00A25D95">
      <w:pPr>
        <w:widowControl/>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A875CA1"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13) 受注者は、本業務を実施するに当たり、利用において要機密情報を取り扱うものとして</w:t>
      </w:r>
      <w:r w:rsidRPr="00332E29">
        <w:rPr>
          <w:rFonts w:asciiTheme="minorEastAsia" w:hAnsiTheme="minorEastAsia"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35F996A8"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31582C6"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B46B44E"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27FEE06"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【セキュアな情報システム（外部公開ウェブサイトを含む）の構築・運用】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0DB4648"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723F36D"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93E6A13"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A782DB2"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F7DFAD9"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F0D5A55"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E4F4053"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（a）不正プログラム対策ソフトウェア等が常に最新の状態となるように構成すること。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1639B00"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（b）不正プログラム対策ソフトウェア等に定義ファイルを用いる場合、その定義ファイルが常に最新の状態となるように構成すること。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53E2996"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（c）不正プログラム対策ソフトウェア等の設定変更権限については、システム管理者が一括管理し、システム利用者に当該権限を付与しないこと。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CCE507B"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（d）不正プログラム対策ソフトウェア等を定期的に全てのファイルを対象としたスキャンを実施するように構成すること。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1F27B97"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E7C21E8"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B2D70C9"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94CAF01"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lastRenderedPageBreak/>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DE286FC"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66178A4"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45E189A"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8E28A82"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5E890C5"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6068CA3"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44E3676"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78C2043"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⑧外部に公開するウェブサイトを構築又は運用する場合には、以下の対策を実施すること。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5BE8A8D" w14:textId="77777777" w:rsidR="00A25D95" w:rsidRPr="00332E29" w:rsidRDefault="00A25D95" w:rsidP="00A25D95">
      <w:pPr>
        <w:widowControl/>
        <w:ind w:left="45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9D5FF63" w14:textId="77777777" w:rsidR="00A25D95" w:rsidRPr="00332E29" w:rsidRDefault="00A25D95" w:rsidP="00A25D95">
      <w:pPr>
        <w:widowControl/>
        <w:ind w:left="45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1B373B3"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C6A61E1"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839FC5C"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3932693"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3F3B7E04"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【アプリケーション・コンテンツの情報セキュリティ対策】</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85E2429"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E9E2862"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①提供するアプリケーション・コンテンツが不正プログラムを含まないこと。また、そのために以下を含む対策を行うこと。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4804299"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lastRenderedPageBreak/>
        <w:t>（a）アプリケーション・コンテンツを提供する前に、不正プログラム対策ソフトウェアを用いてスキャンを行い、不正プログラムが含まれていないことを確認すること。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78798F6"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803E3BE" w14:textId="77777777" w:rsidR="00A25D95" w:rsidRPr="00332E29" w:rsidRDefault="00A25D95" w:rsidP="00A25D95">
      <w:pPr>
        <w:widowControl/>
        <w:ind w:left="450" w:hanging="570"/>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844C9B6"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61FB3537"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②提供するアプリケーション・コンテンツが脆弱性を含まないこと。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7D35609C"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3C83484"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③実行プログラムの形式以外にコンテンツを提供する手段がない場合を除き、実行プログラム形式でコンテンツを提供しないこと。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32935889"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9B85C88"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0C2A24E"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5D93619"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48FD138E"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FE40A73" w14:textId="77777777" w:rsidR="00A25D95" w:rsidRPr="00332E29" w:rsidRDefault="00A25D95" w:rsidP="00A25D95">
      <w:pPr>
        <w:widowControl/>
        <w:ind w:left="225" w:hanging="225"/>
        <w:textAlignment w:val="baseline"/>
        <w:rPr>
          <w:rFonts w:asciiTheme="minorEastAsia" w:hAnsiTheme="minorEastAsia" w:cs="ＭＳ Ｐゴシック"/>
          <w:kern w:val="0"/>
          <w:sz w:val="18"/>
          <w:szCs w:val="18"/>
        </w:rPr>
      </w:pPr>
      <w:r w:rsidRPr="00332E29">
        <w:rPr>
          <w:rFonts w:asciiTheme="minorEastAsia" w:hAnsiTheme="minorEastAsia"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5A71ABC7" w14:textId="77777777" w:rsidR="00A25D95" w:rsidRPr="00332E29" w:rsidRDefault="00A25D95" w:rsidP="00A25D95">
      <w:pPr>
        <w:widowControl/>
        <w:ind w:left="210" w:hanging="225"/>
        <w:textAlignment w:val="baseline"/>
        <w:rPr>
          <w:rFonts w:asciiTheme="minorEastAsia" w:hAnsiTheme="minorEastAsia" w:cs="ＭＳ Ｐゴシック"/>
          <w:kern w:val="0"/>
          <w:sz w:val="18"/>
          <w:szCs w:val="18"/>
        </w:rPr>
      </w:pP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9D6EAF3" w14:textId="4DED8AE1" w:rsidR="00A25D95" w:rsidRPr="00332E29" w:rsidRDefault="00A25D95" w:rsidP="00D9752C">
      <w:pPr>
        <w:widowControl/>
        <w:ind w:left="210" w:hanging="225"/>
        <w:textAlignment w:val="baseline"/>
        <w:rPr>
          <w:rFonts w:asciiTheme="minorEastAsia" w:hAnsiTheme="minorEastAsia" w:cs="ＭＳ Ｐゴシック"/>
          <w:color w:val="000000"/>
          <w:kern w:val="0"/>
          <w:szCs w:val="21"/>
          <w:lang w:eastAsia="zh-TW"/>
        </w:rPr>
      </w:pPr>
      <w:r w:rsidRPr="00332E29">
        <w:rPr>
          <w:rFonts w:asciiTheme="minorEastAsia" w:hAnsiTheme="minorEastAsia"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w:t>
      </w:r>
      <w:r w:rsidRPr="00332E29">
        <w:rPr>
          <w:rFonts w:asciiTheme="minorEastAsia" w:hAnsiTheme="minorEastAsia" w:cs="ＭＳ Ｐゴシック" w:hint="eastAsia"/>
          <w:color w:val="000000"/>
          <w:kern w:val="0"/>
          <w:szCs w:val="21"/>
        </w:rPr>
        <w:lastRenderedPageBreak/>
        <w:t>し、その結果を記入したチェックリストを担当職員に提出すること。なお、チェックリストの結果に基づき、担当職員から指示があった場合は、それに従うこと。</w:t>
      </w:r>
      <w:r w:rsidRPr="00332E29">
        <w:rPr>
          <w:rFonts w:ascii="Times New Roman" w:hAnsi="Times New Roman" w:cs="Times New Roman"/>
          <w:color w:val="000000"/>
          <w:kern w:val="0"/>
          <w:szCs w:val="21"/>
          <w:lang w:eastAsia="zh-TW"/>
        </w:rPr>
        <w:t> </w:t>
      </w:r>
      <w:r w:rsidRPr="00332E29">
        <w:rPr>
          <w:rFonts w:asciiTheme="minorEastAsia" w:hAnsiTheme="minorEastAsia" w:cs="ＭＳ Ｐゴシック" w:hint="eastAsia"/>
          <w:color w:val="000000"/>
          <w:kern w:val="0"/>
          <w:szCs w:val="21"/>
          <w:lang w:eastAsia="zh-TW"/>
        </w:rPr>
        <w:t> </w:t>
      </w:r>
    </w:p>
    <w:p w14:paraId="67113C4B" w14:textId="77777777" w:rsidR="00A25D95" w:rsidRPr="00332E29" w:rsidRDefault="00A25D95" w:rsidP="00D9752C">
      <w:pPr>
        <w:widowControl/>
        <w:ind w:left="210" w:hanging="225"/>
        <w:textAlignment w:val="baseline"/>
        <w:rPr>
          <w:rFonts w:asciiTheme="minorEastAsia" w:hAnsiTheme="minorEastAsia" w:cs="ＭＳ Ｐゴシック"/>
          <w:kern w:val="0"/>
          <w:sz w:val="18"/>
          <w:szCs w:val="18"/>
          <w:lang w:eastAsia="zh-TW"/>
        </w:rPr>
      </w:pPr>
    </w:p>
    <w:p w14:paraId="15001078" w14:textId="4B538FE6" w:rsidR="0091469E" w:rsidRDefault="0091469E">
      <w:pPr>
        <w:widowControl/>
        <w:jc w:val="left"/>
        <w:rPr>
          <w:rFonts w:asciiTheme="minorEastAsia" w:hAnsiTheme="minorEastAsia" w:cs="ＭＳ Ｐゴシック"/>
          <w:kern w:val="0"/>
          <w:sz w:val="18"/>
          <w:szCs w:val="18"/>
          <w:lang w:eastAsia="zh-TW"/>
        </w:rPr>
      </w:pPr>
      <w:r>
        <w:rPr>
          <w:rFonts w:asciiTheme="minorEastAsia" w:hAnsiTheme="minorEastAsia" w:cs="ＭＳ Ｐゴシック"/>
          <w:kern w:val="0"/>
          <w:sz w:val="18"/>
          <w:szCs w:val="18"/>
          <w:lang w:eastAsia="zh-TW"/>
        </w:rPr>
        <w:br w:type="page"/>
      </w:r>
    </w:p>
    <w:p w14:paraId="5FC43FBF" w14:textId="77777777" w:rsidR="00A25D95" w:rsidRPr="00332E29" w:rsidRDefault="00A25D95" w:rsidP="00A25D95">
      <w:pPr>
        <w:widowControl/>
        <w:ind w:right="360"/>
        <w:textAlignment w:val="baseline"/>
        <w:rPr>
          <w:rFonts w:asciiTheme="minorEastAsia" w:hAnsiTheme="minorEastAsia" w:cs="ＭＳ Ｐゴシック"/>
          <w:kern w:val="0"/>
          <w:sz w:val="18"/>
          <w:szCs w:val="18"/>
          <w:lang w:eastAsia="zh-TW"/>
        </w:rPr>
      </w:pPr>
    </w:p>
    <w:p w14:paraId="004196B8" w14:textId="6C7E492A" w:rsidR="00A25D95" w:rsidRPr="00332E29" w:rsidRDefault="00A25D95" w:rsidP="00D9752C">
      <w:pPr>
        <w:widowControl/>
        <w:jc w:val="right"/>
        <w:textAlignment w:val="baseline"/>
        <w:rPr>
          <w:rFonts w:asciiTheme="minorEastAsia" w:hAnsiTheme="minorEastAsia" w:cs="ＭＳ Ｐゴシック"/>
          <w:kern w:val="0"/>
          <w:szCs w:val="21"/>
          <w:lang w:eastAsia="zh-TW"/>
        </w:rPr>
      </w:pPr>
      <w:r w:rsidRPr="00332E29">
        <w:rPr>
          <w:rFonts w:asciiTheme="minorEastAsia" w:hAnsiTheme="minorEastAsia" w:cs="ＭＳ Ｐゴシック" w:hint="eastAsia"/>
          <w:kern w:val="0"/>
          <w:szCs w:val="21"/>
          <w:lang w:eastAsia="zh-TW"/>
        </w:rPr>
        <w:t>別紙</w:t>
      </w:r>
      <w:r w:rsidRPr="00332E29">
        <w:rPr>
          <w:rFonts w:ascii="Times New Roman" w:hAnsi="Times New Roman" w:cs="Times New Roman"/>
          <w:kern w:val="0"/>
          <w:szCs w:val="21"/>
          <w:lang w:eastAsia="zh-TW"/>
        </w:rPr>
        <w:t> </w:t>
      </w:r>
      <w:r w:rsidRPr="00332E29">
        <w:rPr>
          <w:rFonts w:asciiTheme="minorEastAsia" w:hAnsiTheme="minorEastAsia" w:cs="ＭＳ Ｐゴシック" w:hint="eastAsia"/>
          <w:kern w:val="0"/>
          <w:szCs w:val="21"/>
          <w:lang w:eastAsia="zh-TW"/>
        </w:rPr>
        <w:t> </w:t>
      </w:r>
      <w:r w:rsidRPr="00332E29">
        <w:rPr>
          <w:rFonts w:ascii="Times New Roman" w:hAnsi="Times New Roman" w:cs="Times New Roman"/>
          <w:kern w:val="0"/>
          <w:szCs w:val="21"/>
          <w:lang w:eastAsia="zh-TW"/>
        </w:rPr>
        <w:t> </w:t>
      </w:r>
    </w:p>
    <w:p w14:paraId="6F3FB901" w14:textId="77777777" w:rsidR="00A25D95" w:rsidRPr="00332E29" w:rsidRDefault="00A25D95" w:rsidP="00A25D95">
      <w:pPr>
        <w:widowControl/>
        <w:jc w:val="right"/>
        <w:textAlignment w:val="baseline"/>
        <w:rPr>
          <w:rFonts w:asciiTheme="minorEastAsia" w:hAnsiTheme="minorEastAsia" w:cs="ＭＳ Ｐゴシック"/>
          <w:kern w:val="0"/>
          <w:szCs w:val="21"/>
          <w:lang w:eastAsia="zh-TW"/>
        </w:rPr>
      </w:pPr>
      <w:r w:rsidRPr="00332E29">
        <w:rPr>
          <w:rFonts w:asciiTheme="minorEastAsia" w:hAnsiTheme="minorEastAsia" w:cs="ＭＳ Ｐゴシック" w:hint="eastAsia"/>
          <w:color w:val="000000"/>
          <w:kern w:val="0"/>
          <w:szCs w:val="21"/>
          <w:lang w:eastAsia="zh-TW"/>
        </w:rPr>
        <w:t>令和</w:t>
      </w:r>
      <w:r w:rsidRPr="00332E29">
        <w:rPr>
          <w:rFonts w:ascii="Times New Roman" w:hAnsi="Times New Roman" w:cs="Times New Roman"/>
          <w:color w:val="000000"/>
          <w:kern w:val="0"/>
          <w:szCs w:val="21"/>
          <w:lang w:eastAsia="zh-TW"/>
        </w:rPr>
        <w:t>   </w:t>
      </w:r>
      <w:r w:rsidRPr="00332E29">
        <w:rPr>
          <w:rFonts w:asciiTheme="minorEastAsia" w:hAnsiTheme="minorEastAsia" w:cs="Arial"/>
          <w:color w:val="000000"/>
          <w:kern w:val="0"/>
          <w:szCs w:val="21"/>
          <w:lang w:eastAsia="zh-TW"/>
        </w:rPr>
        <w:t xml:space="preserve"> </w:t>
      </w:r>
      <w:r w:rsidRPr="00332E29">
        <w:rPr>
          <w:rFonts w:asciiTheme="minorEastAsia" w:hAnsiTheme="minorEastAsia" w:cs="ＭＳ Ｐゴシック" w:hint="eastAsia"/>
          <w:color w:val="000000"/>
          <w:kern w:val="0"/>
          <w:szCs w:val="21"/>
          <w:lang w:eastAsia="zh-TW"/>
        </w:rPr>
        <w:t>年</w:t>
      </w:r>
      <w:r w:rsidRPr="00332E29">
        <w:rPr>
          <w:rFonts w:ascii="Times New Roman" w:hAnsi="Times New Roman" w:cs="Times New Roman"/>
          <w:color w:val="000000"/>
          <w:kern w:val="0"/>
          <w:szCs w:val="21"/>
          <w:lang w:eastAsia="zh-TW"/>
        </w:rPr>
        <w:t>   </w:t>
      </w:r>
      <w:r w:rsidRPr="00332E29">
        <w:rPr>
          <w:rFonts w:asciiTheme="minorEastAsia" w:hAnsiTheme="minorEastAsia" w:cs="Arial"/>
          <w:color w:val="000000"/>
          <w:kern w:val="0"/>
          <w:szCs w:val="21"/>
          <w:lang w:eastAsia="zh-TW"/>
        </w:rPr>
        <w:t xml:space="preserve"> </w:t>
      </w:r>
      <w:r w:rsidRPr="00332E29">
        <w:rPr>
          <w:rFonts w:asciiTheme="minorEastAsia" w:hAnsiTheme="minorEastAsia" w:cs="ＭＳ Ｐゴシック" w:hint="eastAsia"/>
          <w:color w:val="000000"/>
          <w:kern w:val="0"/>
          <w:szCs w:val="21"/>
          <w:lang w:eastAsia="zh-TW"/>
        </w:rPr>
        <w:t>月</w:t>
      </w:r>
      <w:r w:rsidRPr="00332E29">
        <w:rPr>
          <w:rFonts w:ascii="Times New Roman" w:hAnsi="Times New Roman" w:cs="Times New Roman"/>
          <w:color w:val="000000"/>
          <w:kern w:val="0"/>
          <w:szCs w:val="21"/>
          <w:lang w:eastAsia="zh-TW"/>
        </w:rPr>
        <w:t>    </w:t>
      </w:r>
      <w:r w:rsidRPr="00332E29">
        <w:rPr>
          <w:rFonts w:asciiTheme="minorEastAsia" w:hAnsiTheme="minorEastAsia" w:cs="Arial"/>
          <w:color w:val="000000"/>
          <w:kern w:val="0"/>
          <w:szCs w:val="21"/>
          <w:lang w:eastAsia="zh-TW"/>
        </w:rPr>
        <w:t xml:space="preserve"> </w:t>
      </w:r>
      <w:r w:rsidRPr="00332E29">
        <w:rPr>
          <w:rFonts w:asciiTheme="minorEastAsia" w:hAnsiTheme="minorEastAsia" w:cs="ＭＳ Ｐゴシック" w:hint="eastAsia"/>
          <w:color w:val="000000"/>
          <w:kern w:val="0"/>
          <w:szCs w:val="21"/>
          <w:lang w:eastAsia="zh-TW"/>
        </w:rPr>
        <w:t>日</w:t>
      </w:r>
      <w:r w:rsidRPr="00332E29">
        <w:rPr>
          <w:rFonts w:ascii="Times New Roman" w:hAnsi="Times New Roman" w:cs="Times New Roman"/>
          <w:color w:val="000000"/>
          <w:kern w:val="0"/>
          <w:szCs w:val="21"/>
          <w:lang w:eastAsia="zh-TW"/>
        </w:rPr>
        <w:t> </w:t>
      </w:r>
      <w:r w:rsidRPr="00332E29">
        <w:rPr>
          <w:rFonts w:asciiTheme="minorEastAsia" w:hAnsiTheme="minorEastAsia" w:cs="ＭＳ Ｐゴシック" w:hint="eastAsia"/>
          <w:color w:val="000000"/>
          <w:kern w:val="0"/>
          <w:szCs w:val="21"/>
          <w:lang w:eastAsia="zh-TW"/>
        </w:rPr>
        <w:t> </w:t>
      </w:r>
    </w:p>
    <w:p w14:paraId="7AA942FD" w14:textId="77777777" w:rsidR="00A25D95" w:rsidRPr="00332E29" w:rsidRDefault="00A25D95" w:rsidP="00A25D95">
      <w:pPr>
        <w:widowControl/>
        <w:ind w:left="240" w:hanging="300"/>
        <w:textAlignment w:val="baseline"/>
        <w:rPr>
          <w:rFonts w:asciiTheme="minorEastAsia" w:hAnsiTheme="minorEastAsia" w:cs="ＭＳ Ｐゴシック"/>
          <w:kern w:val="0"/>
          <w:szCs w:val="21"/>
          <w:lang w:eastAsia="zh-TW"/>
        </w:rPr>
      </w:pPr>
      <w:r w:rsidRPr="00332E29">
        <w:rPr>
          <w:rFonts w:ascii="Times New Roman" w:hAnsi="Times New Roman" w:cs="Times New Roman"/>
          <w:kern w:val="0"/>
          <w:szCs w:val="21"/>
          <w:lang w:eastAsia="zh-TW"/>
        </w:rPr>
        <w:t> </w:t>
      </w:r>
      <w:r w:rsidRPr="00332E29">
        <w:rPr>
          <w:rFonts w:asciiTheme="minorEastAsia" w:hAnsiTheme="minorEastAsia" w:cs="ＭＳ Ｐゴシック" w:hint="eastAsia"/>
          <w:kern w:val="0"/>
          <w:szCs w:val="21"/>
          <w:lang w:eastAsia="zh-TW"/>
        </w:rPr>
        <w:t> </w:t>
      </w:r>
    </w:p>
    <w:p w14:paraId="4A7BD43A" w14:textId="77777777" w:rsidR="00A25D95" w:rsidRPr="00332E29" w:rsidRDefault="00A25D95" w:rsidP="00A25D95">
      <w:pPr>
        <w:widowControl/>
        <w:ind w:left="240" w:hanging="300"/>
        <w:textAlignment w:val="baseline"/>
        <w:rPr>
          <w:rFonts w:asciiTheme="minorEastAsia" w:hAnsiTheme="minorEastAsia" w:cs="ＭＳ Ｐゴシック"/>
          <w:kern w:val="0"/>
          <w:szCs w:val="21"/>
          <w:lang w:eastAsia="zh-TW"/>
        </w:rPr>
      </w:pPr>
      <w:r w:rsidRPr="00332E29">
        <w:rPr>
          <w:rFonts w:asciiTheme="minorEastAsia" w:hAnsiTheme="minorEastAsia" w:cs="ＭＳ Ｐゴシック" w:hint="eastAsia"/>
          <w:kern w:val="0"/>
          <w:szCs w:val="21"/>
          <w:lang w:eastAsia="zh-TW"/>
        </w:rPr>
        <w:t>経済産業省○○○課長　殿</w:t>
      </w:r>
      <w:r w:rsidRPr="00332E29">
        <w:rPr>
          <w:rFonts w:ascii="Times New Roman" w:hAnsi="Times New Roman" w:cs="Times New Roman"/>
          <w:kern w:val="0"/>
          <w:szCs w:val="21"/>
          <w:lang w:eastAsia="zh-TW"/>
        </w:rPr>
        <w:t> </w:t>
      </w:r>
      <w:r w:rsidRPr="00332E29">
        <w:rPr>
          <w:rFonts w:asciiTheme="minorEastAsia" w:hAnsiTheme="minorEastAsia" w:cs="ＭＳ Ｐゴシック" w:hint="eastAsia"/>
          <w:kern w:val="0"/>
          <w:szCs w:val="21"/>
          <w:lang w:eastAsia="zh-TW"/>
        </w:rPr>
        <w:t> </w:t>
      </w:r>
    </w:p>
    <w:p w14:paraId="0B8999B4" w14:textId="77777777" w:rsidR="00A25D95" w:rsidRPr="00332E29" w:rsidRDefault="00A25D95" w:rsidP="00A25D95">
      <w:pPr>
        <w:widowControl/>
        <w:ind w:left="240" w:hanging="300"/>
        <w:textAlignment w:val="baseline"/>
        <w:rPr>
          <w:rFonts w:asciiTheme="minorEastAsia" w:hAnsiTheme="minorEastAsia" w:cs="ＭＳ Ｐゴシック"/>
          <w:kern w:val="0"/>
          <w:szCs w:val="21"/>
          <w:lang w:eastAsia="zh-CN"/>
        </w:rPr>
      </w:pPr>
      <w:r w:rsidRPr="00332E29">
        <w:rPr>
          <w:rFonts w:ascii="Times New Roman" w:hAnsi="Times New Roman" w:cs="Times New Roman"/>
          <w:kern w:val="0"/>
          <w:szCs w:val="21"/>
          <w:lang w:eastAsia="zh-CN"/>
        </w:rPr>
        <w:t> </w:t>
      </w:r>
      <w:r w:rsidRPr="00332E29">
        <w:rPr>
          <w:rFonts w:asciiTheme="minorEastAsia" w:hAnsiTheme="minorEastAsia" w:cs="ＭＳ Ｐゴシック" w:hint="eastAsia"/>
          <w:kern w:val="0"/>
          <w:szCs w:val="21"/>
          <w:lang w:eastAsia="zh-CN"/>
        </w:rPr>
        <w:t> </w:t>
      </w:r>
    </w:p>
    <w:p w14:paraId="08DA8FF8" w14:textId="77777777" w:rsidR="00CA5EC0" w:rsidRPr="00332E29" w:rsidRDefault="00A25D95" w:rsidP="00CA5EC0">
      <w:pPr>
        <w:widowControl/>
        <w:ind w:left="3360" w:right="840" w:firstLine="840"/>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lang w:eastAsia="zh-CN"/>
        </w:rPr>
        <w:t>住　　　　　所</w:t>
      </w:r>
      <w:r w:rsidRPr="00332E29">
        <w:rPr>
          <w:rFonts w:ascii="Times New Roman" w:hAnsi="Times New Roman" w:cs="Times New Roman"/>
          <w:kern w:val="0"/>
          <w:szCs w:val="21"/>
          <w:lang w:eastAsia="zh-CN"/>
        </w:rPr>
        <w:t> </w:t>
      </w:r>
    </w:p>
    <w:p w14:paraId="66A70E59" w14:textId="77777777" w:rsidR="00CA5EC0" w:rsidRPr="00332E29" w:rsidRDefault="00A25D95" w:rsidP="00CA5EC0">
      <w:pPr>
        <w:widowControl/>
        <w:ind w:left="3360" w:right="840" w:firstLine="840"/>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lang w:eastAsia="zh-CN"/>
        </w:rPr>
        <w:t>名　　　　　称</w:t>
      </w:r>
      <w:r w:rsidRPr="00332E29">
        <w:rPr>
          <w:rFonts w:ascii="Times New Roman" w:hAnsi="Times New Roman" w:cs="Times New Roman"/>
          <w:kern w:val="0"/>
          <w:szCs w:val="21"/>
          <w:lang w:eastAsia="zh-CN"/>
        </w:rPr>
        <w:t> </w:t>
      </w:r>
      <w:r w:rsidRPr="00332E29">
        <w:rPr>
          <w:rFonts w:asciiTheme="minorEastAsia" w:hAnsiTheme="minorEastAsia" w:cs="ＭＳ Ｐゴシック" w:hint="eastAsia"/>
          <w:kern w:val="0"/>
          <w:szCs w:val="21"/>
          <w:lang w:eastAsia="zh-CN"/>
        </w:rPr>
        <w:t> </w:t>
      </w:r>
    </w:p>
    <w:p w14:paraId="187B2B5A" w14:textId="4F616686" w:rsidR="00A25D95" w:rsidRPr="00332E29" w:rsidRDefault="00A25D95" w:rsidP="00CA5EC0">
      <w:pPr>
        <w:widowControl/>
        <w:ind w:left="3360" w:right="840" w:firstLine="840"/>
        <w:textAlignment w:val="baseline"/>
        <w:rPr>
          <w:rFonts w:asciiTheme="minorEastAsia" w:hAnsiTheme="minorEastAsia" w:cs="ＭＳ Ｐゴシック"/>
          <w:kern w:val="0"/>
          <w:szCs w:val="21"/>
          <w:lang w:eastAsia="zh-CN"/>
        </w:rPr>
      </w:pPr>
      <w:r w:rsidRPr="00332E29">
        <w:rPr>
          <w:rFonts w:asciiTheme="minorEastAsia" w:hAnsiTheme="minorEastAsia" w:cs="ＭＳ Ｐゴシック" w:hint="eastAsia"/>
          <w:kern w:val="0"/>
          <w:szCs w:val="21"/>
        </w:rPr>
        <w:t>代 表 者 氏 名</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483ADF0E" w14:textId="77777777" w:rsidR="00A25D95" w:rsidRPr="00332E29" w:rsidRDefault="00A25D95" w:rsidP="00A25D95">
      <w:pPr>
        <w:widowControl/>
        <w:ind w:left="240" w:hanging="300"/>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58C013E" w14:textId="77777777" w:rsidR="00A25D95" w:rsidRPr="00332E29" w:rsidRDefault="00A25D95" w:rsidP="00A25D95">
      <w:pPr>
        <w:widowControl/>
        <w:ind w:left="240" w:hanging="300"/>
        <w:jc w:val="center"/>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情報セキュリティに関する事項の遵守の方法の実施状況報告書</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3718633E" w14:textId="77777777" w:rsidR="00A25D95" w:rsidRPr="00332E29" w:rsidRDefault="00A25D95" w:rsidP="00A25D95">
      <w:pPr>
        <w:widowControl/>
        <w:ind w:left="240" w:hanging="300"/>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3DA41272" w14:textId="77777777" w:rsidR="00A25D95" w:rsidRPr="00332E29" w:rsidRDefault="00A25D95" w:rsidP="00A25D95">
      <w:pPr>
        <w:widowControl/>
        <w:textAlignment w:val="baseline"/>
        <w:rPr>
          <w:rFonts w:asciiTheme="minorEastAsia" w:hAnsiTheme="minorEastAsia" w:cs="ＭＳ Ｐゴシック"/>
          <w:kern w:val="0"/>
          <w:szCs w:val="21"/>
          <w:lang w:eastAsia="zh-TW"/>
        </w:rPr>
      </w:pPr>
      <w:r w:rsidRPr="00332E29">
        <w:rPr>
          <w:rFonts w:asciiTheme="minorEastAsia" w:hAnsiTheme="minorEastAsia" w:cs="ＭＳ Ｐゴシック" w:hint="eastAsia"/>
          <w:kern w:val="0"/>
          <w:szCs w:val="21"/>
        </w:rPr>
        <w:t xml:space="preserve">　情報セキュリティに関する事項１）の規定に基づき、下記のとおり報告します。</w:t>
      </w:r>
      <w:r w:rsidRPr="00332E29">
        <w:rPr>
          <w:rFonts w:ascii="Times New Roman" w:hAnsi="Times New Roman" w:cs="Times New Roman"/>
          <w:kern w:val="0"/>
          <w:szCs w:val="21"/>
          <w:lang w:eastAsia="zh-TW"/>
        </w:rPr>
        <w:t> </w:t>
      </w:r>
      <w:r w:rsidRPr="00332E29">
        <w:rPr>
          <w:rFonts w:asciiTheme="minorEastAsia" w:hAnsiTheme="minorEastAsia" w:cs="ＭＳ Ｐゴシック" w:hint="eastAsia"/>
          <w:kern w:val="0"/>
          <w:szCs w:val="21"/>
          <w:lang w:eastAsia="zh-TW"/>
        </w:rPr>
        <w:t> </w:t>
      </w:r>
    </w:p>
    <w:p w14:paraId="5A647FD8" w14:textId="77777777" w:rsidR="00A25D95" w:rsidRPr="00332E29" w:rsidRDefault="00A25D95" w:rsidP="00A25D95">
      <w:pPr>
        <w:widowControl/>
        <w:textAlignment w:val="baseline"/>
        <w:rPr>
          <w:rFonts w:asciiTheme="minorEastAsia" w:hAnsiTheme="minorEastAsia" w:cs="ＭＳ Ｐゴシック"/>
          <w:kern w:val="0"/>
          <w:szCs w:val="21"/>
          <w:lang w:eastAsia="zh-TW"/>
        </w:rPr>
      </w:pPr>
      <w:r w:rsidRPr="00332E29">
        <w:rPr>
          <w:rFonts w:ascii="Times New Roman" w:hAnsi="Times New Roman" w:cs="Times New Roman"/>
          <w:kern w:val="0"/>
          <w:szCs w:val="21"/>
          <w:lang w:eastAsia="zh-TW"/>
        </w:rPr>
        <w:t> </w:t>
      </w:r>
      <w:r w:rsidRPr="00332E29">
        <w:rPr>
          <w:rFonts w:asciiTheme="minorEastAsia" w:hAnsiTheme="minorEastAsia" w:cs="ＭＳ Ｐゴシック" w:hint="eastAsia"/>
          <w:kern w:val="0"/>
          <w:szCs w:val="21"/>
          <w:lang w:eastAsia="zh-TW"/>
        </w:rPr>
        <w:t> </w:t>
      </w:r>
    </w:p>
    <w:p w14:paraId="5C8978E7" w14:textId="77777777" w:rsidR="00A25D95" w:rsidRPr="00332E29" w:rsidRDefault="00A25D95" w:rsidP="00A25D95">
      <w:pPr>
        <w:widowControl/>
        <w:jc w:val="center"/>
        <w:textAlignment w:val="baseline"/>
        <w:rPr>
          <w:rFonts w:asciiTheme="minorEastAsia" w:hAnsiTheme="minorEastAsia" w:cs="ＭＳ Ｐゴシック"/>
          <w:kern w:val="0"/>
          <w:szCs w:val="21"/>
          <w:lang w:eastAsia="zh-TW"/>
        </w:rPr>
      </w:pPr>
      <w:r w:rsidRPr="00332E29">
        <w:rPr>
          <w:rFonts w:asciiTheme="minorEastAsia" w:hAnsiTheme="minorEastAsia" w:cs="ＭＳ Ｐゴシック" w:hint="eastAsia"/>
          <w:kern w:val="0"/>
          <w:szCs w:val="21"/>
          <w:lang w:eastAsia="zh-TW"/>
        </w:rPr>
        <w:t>記</w:t>
      </w:r>
      <w:r w:rsidRPr="00332E29">
        <w:rPr>
          <w:rFonts w:ascii="Times New Roman" w:hAnsi="Times New Roman" w:cs="Times New Roman"/>
          <w:kern w:val="0"/>
          <w:szCs w:val="21"/>
          <w:lang w:eastAsia="zh-TW"/>
        </w:rPr>
        <w:t> </w:t>
      </w:r>
      <w:r w:rsidRPr="00332E29">
        <w:rPr>
          <w:rFonts w:asciiTheme="minorEastAsia" w:hAnsiTheme="minorEastAsia" w:cs="Arial"/>
          <w:kern w:val="0"/>
          <w:szCs w:val="21"/>
          <w:lang w:eastAsia="zh-TW"/>
        </w:rPr>
        <w:t> </w:t>
      </w:r>
    </w:p>
    <w:p w14:paraId="20F0244A" w14:textId="77777777" w:rsidR="00A25D95" w:rsidRPr="00332E29" w:rsidRDefault="00A25D95" w:rsidP="00A25D95">
      <w:pPr>
        <w:widowControl/>
        <w:jc w:val="left"/>
        <w:textAlignment w:val="baseline"/>
        <w:rPr>
          <w:rFonts w:asciiTheme="minorEastAsia" w:hAnsiTheme="minorEastAsia" w:cs="ＭＳ Ｐゴシック"/>
          <w:kern w:val="0"/>
          <w:szCs w:val="21"/>
          <w:lang w:eastAsia="zh-TW"/>
        </w:rPr>
      </w:pPr>
      <w:r w:rsidRPr="00332E29">
        <w:rPr>
          <w:rFonts w:ascii="Times New Roman" w:hAnsi="Times New Roman" w:cs="Times New Roman"/>
          <w:kern w:val="0"/>
          <w:szCs w:val="21"/>
          <w:lang w:eastAsia="zh-TW"/>
        </w:rPr>
        <w:t> </w:t>
      </w:r>
      <w:r w:rsidRPr="00332E29">
        <w:rPr>
          <w:rFonts w:asciiTheme="minorEastAsia" w:hAnsiTheme="minorEastAsia" w:cs="ＭＳ Ｐゴシック" w:hint="eastAsia"/>
          <w:kern w:val="0"/>
          <w:szCs w:val="21"/>
          <w:lang w:eastAsia="zh-TW"/>
        </w:rPr>
        <w:t> </w:t>
      </w:r>
    </w:p>
    <w:p w14:paraId="37ACF3B7" w14:textId="77777777" w:rsidR="00A25D95" w:rsidRPr="00332E29" w:rsidRDefault="00A25D95" w:rsidP="00A25D95">
      <w:pPr>
        <w:widowControl/>
        <w:textAlignment w:val="baseline"/>
        <w:rPr>
          <w:rFonts w:asciiTheme="minorEastAsia" w:hAnsiTheme="minorEastAsia" w:cs="ＭＳ Ｐゴシック"/>
          <w:kern w:val="0"/>
          <w:szCs w:val="21"/>
          <w:lang w:eastAsia="zh-TW"/>
        </w:rPr>
      </w:pPr>
      <w:r w:rsidRPr="00332E29">
        <w:rPr>
          <w:rFonts w:asciiTheme="minorEastAsia" w:hAnsiTheme="minorEastAsia" w:cs="ＭＳ Ｐゴシック" w:hint="eastAsia"/>
          <w:kern w:val="0"/>
          <w:szCs w:val="21"/>
          <w:lang w:eastAsia="zh-TW"/>
        </w:rPr>
        <w:t>１．</w:t>
      </w:r>
      <w:r w:rsidRPr="00332E29">
        <w:rPr>
          <w:rFonts w:asciiTheme="minorEastAsia" w:hAnsiTheme="minorEastAsia" w:cs="ＭＳ Ｐゴシック" w:hint="eastAsia"/>
          <w:color w:val="000000"/>
          <w:kern w:val="0"/>
          <w:szCs w:val="21"/>
          <w:lang w:eastAsia="zh-TW"/>
        </w:rPr>
        <w:t>契約件名等</w:t>
      </w:r>
      <w:r w:rsidRPr="00332E29">
        <w:rPr>
          <w:rFonts w:ascii="Times New Roman" w:hAnsi="Times New Roman" w:cs="Times New Roman"/>
          <w:color w:val="000000"/>
          <w:kern w:val="0"/>
          <w:szCs w:val="21"/>
          <w:lang w:eastAsia="zh-TW"/>
        </w:rPr>
        <w:t> </w:t>
      </w:r>
      <w:r w:rsidRPr="00332E29">
        <w:rPr>
          <w:rFonts w:asciiTheme="minorEastAsia" w:hAnsiTheme="minorEastAsia" w:cs="ＭＳ Ｐゴシック" w:hint="eastAsia"/>
          <w:color w:val="000000"/>
          <w:kern w:val="0"/>
          <w:szCs w:val="21"/>
          <w:lang w:eastAsia="zh-TW"/>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10"/>
      </w:tblGrid>
      <w:tr w:rsidR="00A25D95" w:rsidRPr="00377AB5" w14:paraId="3C0EBD30" w14:textId="7777777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10E7C3D"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契約締結日</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23C0F1F3"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414F344B" w14:textId="7777777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C7CAB7A"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契約件名</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75CB189F"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0B7C7989"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bl>
    <w:p w14:paraId="1695EB94" w14:textId="77777777" w:rsidR="00A25D95" w:rsidRPr="00332E29" w:rsidRDefault="00A25D95" w:rsidP="00A25D95">
      <w:pPr>
        <w:widowControl/>
        <w:jc w:val="left"/>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07B4770" w14:textId="77777777" w:rsidR="00A25D95" w:rsidRPr="00332E29" w:rsidRDefault="00A25D95" w:rsidP="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２．報告事項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6975"/>
        <w:gridCol w:w="945"/>
      </w:tblGrid>
      <w:tr w:rsidR="00A25D95" w:rsidRPr="00377AB5" w14:paraId="1EDD76BE"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4704FC7" w14:textId="77777777" w:rsidR="00A25D95" w:rsidRPr="00332E29" w:rsidRDefault="00A25D95">
            <w:pPr>
              <w:widowControl/>
              <w:jc w:val="center"/>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項目</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3B1790F" w14:textId="77777777" w:rsidR="00A25D95" w:rsidRPr="00332E29" w:rsidRDefault="00A25D95">
            <w:pPr>
              <w:widowControl/>
              <w:jc w:val="center"/>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確認事項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7E0048" w14:textId="77777777" w:rsidR="00A25D95" w:rsidRPr="00332E29" w:rsidRDefault="00A25D95">
            <w:pPr>
              <w:widowControl/>
              <w:jc w:val="center"/>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実施状況</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1A0830AB"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C0CBD20" w14:textId="1B9FF340"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情報セキュリティに関する事項２）</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FC06D1B"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426A802"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5BDEDE9F"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384BEA8" w14:textId="4518A9F3"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３）</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693321C"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7F63869"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64E7C37B"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00F68BC" w14:textId="20A750CD"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p>
          <w:p w14:paraId="3A31A826"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４）</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E0C87F5"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C886C9"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348094AE"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A432631" w14:textId="2A30516B"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lastRenderedPageBreak/>
              <w:t>情報セキュリティに関する事項</w:t>
            </w:r>
            <w:r w:rsidRPr="00332E29">
              <w:rPr>
                <w:rFonts w:ascii="Times New Roman" w:hAnsi="Times New Roman" w:cs="Times New Roman"/>
                <w:kern w:val="0"/>
                <w:szCs w:val="21"/>
              </w:rPr>
              <w:t> </w:t>
            </w:r>
          </w:p>
          <w:p w14:paraId="6D1CFDD7"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５）</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C430B5B"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本業務の一部を再委託する場合には、再委託することにより生ずる脅威に対して情報セキュリティに関する事項１）から１７）までの規定に基づく情報セキュリティ対策が十分に確保される措置を講じる。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3176B6B"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1482FC7A"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F6B817C" w14:textId="10449DE2"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６）</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A536296"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BFA0DF4"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なお、この場合であっても、担当職員の許可なく複製しない。また、作業終了後には、持ち込んだ機器から情報が消去されていることを担当職員が確認できる方法で証明する。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2F60DF9"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4B7BEA19"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0871ACF" w14:textId="41BAE152"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７）</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A1C5037"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B3E2E1C"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79F71B3E"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CA6237A" w14:textId="7C629829"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８）</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CABCE12"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60D5EB4"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54EC2F68"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9A67582" w14:textId="15DBB7BB"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９）</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1F6B792"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契約期間中及び契約終了後においても、本業務に関して知り得た経済産業省の業務上の内容について、他に漏らし、又は他の目的に利用してはならない。</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0ED307D"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669D3B8"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54BE3CC4"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A111FB1" w14:textId="18908A8A"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１０）</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DF9AAF0"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E1F604D"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5D20F6DD"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19D7978" w14:textId="1E774BF4"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１１）</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1499B9B"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FE346D3"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2DB18F07"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4AB5526" w14:textId="61A99699"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p>
          <w:p w14:paraId="4BEE7CFA"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１２）</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73D6B6C"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w:t>
            </w:r>
            <w:r w:rsidRPr="00332E29">
              <w:rPr>
                <w:rFonts w:asciiTheme="minorEastAsia" w:hAnsiTheme="minorEastAsia" w:cs="ＭＳ Ｐゴシック" w:hint="eastAsia"/>
                <w:kern w:val="0"/>
                <w:szCs w:val="21"/>
              </w:rPr>
              <w:lastRenderedPageBreak/>
              <w:t>てはならず、「情報セキュリティに関する事項２）」に定める不正アクセス対策を実施するなど規程等を遵守する。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4ED797"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lastRenderedPageBreak/>
              <w:t> </w:t>
            </w:r>
            <w:r w:rsidRPr="00332E29">
              <w:rPr>
                <w:rFonts w:asciiTheme="minorEastAsia" w:hAnsiTheme="minorEastAsia" w:cs="ＭＳ Ｐゴシック" w:hint="eastAsia"/>
                <w:kern w:val="0"/>
                <w:szCs w:val="21"/>
              </w:rPr>
              <w:t> </w:t>
            </w:r>
          </w:p>
        </w:tc>
      </w:tr>
      <w:tr w:rsidR="00A25D95" w:rsidRPr="00377AB5" w14:paraId="5A21001F"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51AAF5D" w14:textId="4D434B4B"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１３）</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BC65609"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2DF432D"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2A67B54D"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94044DA" w14:textId="24C7BF5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１４）</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19E355D"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D720647"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r w:rsidR="00A25D95" w:rsidRPr="00377AB5" w14:paraId="71CA36B0"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44A44F6" w14:textId="77E8510F"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１５）</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0448FEB"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415222A2"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070768C9"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424BA8E2"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（３）不正プログラム対策ソフトウェア等の導入に当たり、既知及び未知の不正プログラムの検知及びその実行の防止の機能を有するソフトウェアを導入すること。また、以下を含む対策を行うこと。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6B9AB2FA" w14:textId="77777777" w:rsidR="00A25D95" w:rsidRPr="00332E29" w:rsidRDefault="00A25D95">
            <w:pPr>
              <w:widowControl/>
              <w:ind w:left="645" w:hanging="240"/>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①不正プログラム対策ソフトウェア等が常に最新の状態となるように構成すること。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28D10899" w14:textId="77777777" w:rsidR="00A25D95" w:rsidRPr="00332E29" w:rsidRDefault="00A25D95">
            <w:pPr>
              <w:widowControl/>
              <w:ind w:left="645" w:hanging="240"/>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②不正プログラム対策ソフトウェア等に定義ファイルを用いる場合、その定義ファイルが常に最新の状態となるように構成すること。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76439F15" w14:textId="77777777" w:rsidR="00A25D95" w:rsidRPr="00332E29" w:rsidRDefault="00A25D95">
            <w:pPr>
              <w:widowControl/>
              <w:ind w:left="645" w:hanging="240"/>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③不正プログラム対策ソフトウェア等の設定変更権限については、システム管理者が一括管理し、システム利用者に当該権限を付与しないこと。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B3AF01A" w14:textId="77777777" w:rsidR="00A25D95" w:rsidRPr="00332E29" w:rsidRDefault="00A25D95">
            <w:pPr>
              <w:widowControl/>
              <w:ind w:left="645" w:hanging="240"/>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④不正プログラム対策ソフトウェア等を定期的に全てのファイルを対象としたスキャンを実施するように構成すること。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3F19D882" w14:textId="77777777" w:rsidR="00A25D95" w:rsidRPr="00332E29" w:rsidRDefault="00A25D95">
            <w:pPr>
              <w:widowControl/>
              <w:ind w:left="645" w:hanging="240"/>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⑤EDRソフトウェア等を利用し、端末やサーバ装置（エンドポイント）の活動を監視し、感染したおそれのある装置を早期にネットワークから切り離す機能の導入を検討すること。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5D93BC81"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lastRenderedPageBreak/>
              <w:t> </w:t>
            </w:r>
            <w:r w:rsidRPr="00332E29">
              <w:rPr>
                <w:rFonts w:asciiTheme="minorEastAsia" w:hAnsiTheme="minorEastAsia" w:cs="ＭＳ Ｐゴシック" w:hint="eastAsia"/>
                <w:kern w:val="0"/>
                <w:szCs w:val="21"/>
              </w:rPr>
              <w:t> </w:t>
            </w:r>
          </w:p>
          <w:p w14:paraId="07B3936F"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0F2BB263"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A674820"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0746A408"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７）ウェブサイト又は電子メール送受信機能を含むシステム等の当省外向けシステムを構築又は運用する場合には、政府機関のドメインであることが保証されるドメイン名「．ｇｏ．ｊｐ」を使用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3C0F876C"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（８）外部に公開するウェブサイトを構築又は運用する場合には、以下の対策を実施すること。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3ACAFCC5" w14:textId="77777777" w:rsidR="00A25D95" w:rsidRPr="00332E29" w:rsidRDefault="00A25D95">
            <w:pPr>
              <w:widowControl/>
              <w:ind w:left="450" w:hanging="22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・サービス開始前および、運用中においては年１回以上、ポートスキャン、脆弱性検査を含むプラットフォーム診断を実施し、脆弱性を検出した場合には必要な対策を実施すること。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84FF6CC" w14:textId="77777777" w:rsidR="00A25D95" w:rsidRPr="00332E29" w:rsidRDefault="00A25D95">
            <w:pPr>
              <w:widowControl/>
              <w:ind w:left="450" w:hanging="22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4EBBB2CC" w14:textId="77777777" w:rsidR="00A25D95" w:rsidRPr="00332E29" w:rsidRDefault="00A25D95">
            <w:pPr>
              <w:widowControl/>
              <w:ind w:left="450" w:hanging="22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・必要となるサーバ証明書には、利用者が事前のルート証明書のインストールを必要とすることなく、その正当性を検証できる認証局（証明書発行機関）により発行された電子証明書を用いること。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1C708EA"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BADB374"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lastRenderedPageBreak/>
              <w:t> </w:t>
            </w:r>
            <w:r w:rsidRPr="00332E29">
              <w:rPr>
                <w:rFonts w:asciiTheme="minorEastAsia" w:hAnsiTheme="minorEastAsia" w:cs="ＭＳ Ｐゴシック" w:hint="eastAsia"/>
                <w:kern w:val="0"/>
                <w:szCs w:val="21"/>
              </w:rPr>
              <w:t> </w:t>
            </w:r>
          </w:p>
        </w:tc>
      </w:tr>
      <w:tr w:rsidR="00A25D95" w:rsidRPr="00377AB5" w14:paraId="6FA949E9"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C3F9D08" w14:textId="573862CC"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１６）</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F780110"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アプリケーション・コンテンツ（アプリケーションプログラム、ウェブコンテンツ等の総称をいう。以下同じ。）の開発・作成を行う場合には、利</w:t>
            </w:r>
            <w:r w:rsidRPr="00332E29">
              <w:rPr>
                <w:rFonts w:asciiTheme="minorEastAsia" w:hAnsiTheme="minorEastAsia" w:cs="ＭＳ Ｐゴシック" w:hint="eastAsia"/>
                <w:kern w:val="0"/>
                <w:szCs w:val="21"/>
              </w:rPr>
              <w:lastRenderedPageBreak/>
              <w:t>用者の情報セキュリティ水準の低下を招かぬよう、以下の内容も含めて行う。</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69CDB5C0"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（１）提供するアプリケーション・コンテンツが不正プログラムを含まないこと。また、そのために以下を含む対策を行うこと。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13C2792B" w14:textId="77777777" w:rsidR="00A25D95" w:rsidRPr="00332E29" w:rsidRDefault="00A25D95">
            <w:pPr>
              <w:widowControl/>
              <w:ind w:left="585" w:hanging="16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①アプリケーション・コンテンツを提供する前に、不正プログラム対策ソフトウェアを用いてスキャンを行い、不正プログラムが含まれていないことを確認すること。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26AF281C" w14:textId="77777777" w:rsidR="00A25D95" w:rsidRPr="00332E29" w:rsidRDefault="00A25D95">
            <w:pPr>
              <w:widowControl/>
              <w:ind w:left="585" w:hanging="16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②アプリケーションプログラムを提供する場合には、当該アプリケーションの仕様に反するプログラムコードが含まれていないことを確認すること。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28A28A92" w14:textId="77777777" w:rsidR="00A25D95" w:rsidRPr="00332E29" w:rsidRDefault="00A25D95">
            <w:pPr>
              <w:widowControl/>
              <w:ind w:left="585" w:hanging="16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7EAAD90E"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（２）提供するアプリケーション・コンテンツが脆弱性を含まないこと。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7B55DC01"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（３）実行プログラムの形式以外にコンテンツを提供する手段がない場合を除き、実行プログラム形式でコンテンツを提供しないこと。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27E5FE30"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3D55399A"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098F8B56" w14:textId="77777777" w:rsidR="00A25D95" w:rsidRPr="00332E29" w:rsidRDefault="00A25D95">
            <w:pPr>
              <w:widowControl/>
              <w:ind w:left="540" w:hanging="675"/>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w:t>
            </w:r>
            <w:r w:rsidRPr="00332E29">
              <w:rPr>
                <w:rFonts w:asciiTheme="minorEastAsia" w:hAnsiTheme="minorEastAsia" w:cs="ＭＳ Ｐゴシック" w:hint="eastAsia"/>
                <w:kern w:val="0"/>
                <w:szCs w:val="21"/>
              </w:rPr>
              <w:lastRenderedPageBreak/>
              <w:t>が示すプライバシーポリシー等を当該アプリケーション・コンテンツに掲載すること。</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2E1132B"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lastRenderedPageBreak/>
              <w:t> </w:t>
            </w:r>
            <w:r w:rsidRPr="00332E29">
              <w:rPr>
                <w:rFonts w:asciiTheme="minorEastAsia" w:hAnsiTheme="minorEastAsia" w:cs="ＭＳ Ｐゴシック" w:hint="eastAsia"/>
                <w:kern w:val="0"/>
                <w:szCs w:val="21"/>
              </w:rPr>
              <w:t> </w:t>
            </w:r>
          </w:p>
        </w:tc>
      </w:tr>
      <w:tr w:rsidR="00A25D95" w:rsidRPr="00377AB5" w14:paraId="4EA69D7C" w14:textId="77777777">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40FC160" w14:textId="63062A1A"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lastRenderedPageBreak/>
              <w:t>情報セキュリティに関する事項</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１７）</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7A573D"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p w14:paraId="7F71B76B"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kern w:val="0"/>
                <w:szCs w:val="21"/>
              </w:rPr>
              <w:t>なお、チェックリストの結果に基づき、担当職員から指示があった場合には、その指示に従う。</w:t>
            </w: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896722A" w14:textId="77777777" w:rsidR="00A25D95" w:rsidRPr="00332E29" w:rsidRDefault="00A25D95">
            <w:pPr>
              <w:widowControl/>
              <w:textAlignment w:val="baseline"/>
              <w:rPr>
                <w:rFonts w:asciiTheme="minorEastAsia" w:hAnsiTheme="minorEastAsia" w:cs="ＭＳ Ｐゴシック"/>
                <w:kern w:val="0"/>
                <w:szCs w:val="21"/>
              </w:rPr>
            </w:pPr>
            <w:r w:rsidRPr="00332E29">
              <w:rPr>
                <w:rFonts w:ascii="Times New Roman" w:hAnsi="Times New Roman" w:cs="Times New Roman"/>
                <w:kern w:val="0"/>
                <w:szCs w:val="21"/>
              </w:rPr>
              <w:t> </w:t>
            </w:r>
            <w:r w:rsidRPr="00332E29">
              <w:rPr>
                <w:rFonts w:asciiTheme="minorEastAsia" w:hAnsiTheme="minorEastAsia" w:cs="ＭＳ Ｐゴシック" w:hint="eastAsia"/>
                <w:kern w:val="0"/>
                <w:szCs w:val="21"/>
              </w:rPr>
              <w:t> </w:t>
            </w:r>
          </w:p>
        </w:tc>
      </w:tr>
    </w:tbl>
    <w:p w14:paraId="68F46AEC" w14:textId="77777777" w:rsidR="00A25D95" w:rsidRPr="00332E29" w:rsidRDefault="00A25D95" w:rsidP="00A25D95">
      <w:pPr>
        <w:widowControl/>
        <w:textAlignment w:val="baseline"/>
        <w:rPr>
          <w:rFonts w:asciiTheme="minorEastAsia" w:hAnsiTheme="minorEastAsia" w:cs="ＭＳ Ｐゴシック"/>
          <w:kern w:val="0"/>
          <w:szCs w:val="21"/>
        </w:rPr>
      </w:pPr>
      <w:r w:rsidRPr="00332E29">
        <w:rPr>
          <w:rFonts w:asciiTheme="minorEastAsia" w:hAnsiTheme="minorEastAsia" w:cs="ＭＳ Ｐゴシック" w:hint="eastAsia"/>
          <w:color w:val="000000"/>
          <w:kern w:val="0"/>
          <w:szCs w:val="21"/>
        </w:rPr>
        <w:t>記載要領</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03B6C784" w14:textId="77777777" w:rsidR="00A25D95" w:rsidRPr="00332E29" w:rsidRDefault="00A25D95" w:rsidP="00A25D95">
      <w:pPr>
        <w:widowControl/>
        <w:ind w:left="270" w:hanging="360"/>
        <w:textAlignment w:val="baseline"/>
        <w:rPr>
          <w:rFonts w:asciiTheme="minorEastAsia" w:hAnsiTheme="minorEastAsia" w:cs="ＭＳ Ｐゴシック"/>
          <w:kern w:val="0"/>
          <w:szCs w:val="21"/>
        </w:rPr>
      </w:pPr>
      <w:r w:rsidRPr="00332E29">
        <w:rPr>
          <w:rFonts w:asciiTheme="minorEastAsia" w:hAnsiTheme="minorEastAsia" w:cs="ＭＳ Ｐゴシック" w:hint="eastAsia"/>
          <w:color w:val="000000"/>
          <w:kern w:val="0"/>
          <w:szCs w:val="21"/>
        </w:rPr>
        <w:t>１．「実施状況」は、</w:t>
      </w:r>
      <w:r w:rsidRPr="00332E29">
        <w:rPr>
          <w:rFonts w:asciiTheme="minorEastAsia" w:hAnsiTheme="minorEastAsia" w:cs="ＭＳ Ｐゴシック" w:hint="eastAsia"/>
          <w:kern w:val="0"/>
          <w:szCs w:val="21"/>
        </w:rPr>
        <w:t>情報セキュリティに関する事項２）から１７）まで</w:t>
      </w:r>
      <w:r w:rsidRPr="00332E29">
        <w:rPr>
          <w:rFonts w:asciiTheme="minorEastAsia" w:hAnsiTheme="minorEastAsia" w:cs="ＭＳ Ｐゴシック" w:hint="eastAsia"/>
          <w:color w:val="000000"/>
          <w:kern w:val="0"/>
          <w:szCs w:val="21"/>
        </w:rPr>
        <w:t>に規定した事項について、</w:t>
      </w:r>
      <w:r w:rsidRPr="00332E29">
        <w:rPr>
          <w:rFonts w:asciiTheme="minorEastAsia" w:hAnsiTheme="minorEastAsia" w:cs="ＭＳ Ｐゴシック" w:hint="eastAsia"/>
          <w:kern w:val="0"/>
          <w:szCs w:val="21"/>
        </w:rPr>
        <w:t>情報セキュリティに関する事項１）</w:t>
      </w:r>
      <w:r w:rsidRPr="00332E29">
        <w:rPr>
          <w:rFonts w:asciiTheme="minorEastAsia" w:hAnsiTheme="minorEastAsia" w:cs="ＭＳ Ｐゴシック" w:hint="eastAsia"/>
          <w:color w:val="000000"/>
          <w:kern w:val="0"/>
          <w:szCs w:val="21"/>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1610B606" w14:textId="77777777" w:rsidR="00A25D95" w:rsidRPr="00332E29" w:rsidRDefault="00A25D95" w:rsidP="00A25D95">
      <w:pPr>
        <w:widowControl/>
        <w:ind w:left="270" w:hanging="360"/>
        <w:textAlignment w:val="baseline"/>
        <w:rPr>
          <w:rFonts w:asciiTheme="minorEastAsia" w:hAnsiTheme="minorEastAsia" w:cs="ＭＳ Ｐゴシック"/>
          <w:kern w:val="0"/>
          <w:szCs w:val="21"/>
        </w:rPr>
      </w:pPr>
      <w:r w:rsidRPr="00332E29">
        <w:rPr>
          <w:rFonts w:asciiTheme="minorEastAsia" w:hAnsiTheme="minorEastAsia" w:cs="ＭＳ Ｐゴシック" w:hint="eastAsia"/>
          <w:color w:val="000000"/>
          <w:kern w:val="0"/>
          <w:szCs w:val="21"/>
        </w:rPr>
        <w:t>２．上記に記載のない項目を追加することは妨げないが、事前に経済産業省と相談すること。</w:t>
      </w:r>
      <w:r w:rsidRPr="00332E29">
        <w:rPr>
          <w:rFonts w:ascii="Times New Roman" w:hAnsi="Times New Roman" w:cs="Times New Roman"/>
          <w:color w:val="000000"/>
          <w:kern w:val="0"/>
          <w:szCs w:val="21"/>
        </w:rPr>
        <w:t> </w:t>
      </w:r>
      <w:r w:rsidRPr="00332E29">
        <w:rPr>
          <w:rFonts w:asciiTheme="minorEastAsia" w:hAnsiTheme="minorEastAsia" w:cs="ＭＳ Ｐゴシック" w:hint="eastAsia"/>
          <w:color w:val="000000"/>
          <w:kern w:val="0"/>
          <w:szCs w:val="21"/>
        </w:rPr>
        <w:t> </w:t>
      </w:r>
    </w:p>
    <w:p w14:paraId="218DEFAA" w14:textId="22F54AC6" w:rsidR="00A323D2" w:rsidRPr="00332E29" w:rsidRDefault="00A25D95" w:rsidP="0006621B">
      <w:pPr>
        <w:widowControl/>
        <w:ind w:left="270" w:hanging="360"/>
        <w:textAlignment w:val="baseline"/>
        <w:rPr>
          <w:rFonts w:asciiTheme="minorEastAsia" w:hAnsiTheme="minorEastAsia" w:cs="ＭＳ Ｐゴシック"/>
          <w:kern w:val="0"/>
          <w:sz w:val="20"/>
          <w:szCs w:val="20"/>
        </w:rPr>
      </w:pPr>
      <w:r w:rsidRPr="00332E29">
        <w:rPr>
          <w:rFonts w:asciiTheme="minorEastAsia" w:hAnsiTheme="minorEastAsia" w:cs="ＭＳ Ｐゴシック" w:hint="eastAsia"/>
          <w:color w:val="000000"/>
          <w:kern w:val="0"/>
          <w:szCs w:val="21"/>
        </w:rPr>
        <w:t>（この報告書の提出時期：定期的（契約期間における半期を目処（複数年の契約においては年１回以上））。）</w:t>
      </w:r>
    </w:p>
    <w:sectPr w:rsidR="00A323D2" w:rsidRPr="00332E29" w:rsidSect="00393E19">
      <w:headerReference w:type="first" r:id="rId2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F017" w14:textId="77777777" w:rsidR="00A426CB" w:rsidRDefault="00A426CB" w:rsidP="003C0825">
      <w:r>
        <w:separator/>
      </w:r>
    </w:p>
  </w:endnote>
  <w:endnote w:type="continuationSeparator" w:id="0">
    <w:p w14:paraId="7580A662" w14:textId="77777777" w:rsidR="00A426CB" w:rsidRDefault="00A426CB" w:rsidP="003C0825">
      <w:r>
        <w:continuationSeparator/>
      </w:r>
    </w:p>
  </w:endnote>
  <w:endnote w:type="continuationNotice" w:id="1">
    <w:p w14:paraId="22EAA5DE" w14:textId="77777777" w:rsidR="00A426CB" w:rsidRDefault="00A42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8401" w14:textId="77777777" w:rsidR="00A426CB" w:rsidRDefault="00A426CB" w:rsidP="003C0825">
      <w:r>
        <w:separator/>
      </w:r>
    </w:p>
  </w:footnote>
  <w:footnote w:type="continuationSeparator" w:id="0">
    <w:p w14:paraId="4E1B29CD" w14:textId="77777777" w:rsidR="00A426CB" w:rsidRDefault="00A426CB" w:rsidP="003C0825">
      <w:r>
        <w:continuationSeparator/>
      </w:r>
    </w:p>
  </w:footnote>
  <w:footnote w:type="continuationNotice" w:id="1">
    <w:p w14:paraId="69AF840B" w14:textId="77777777" w:rsidR="00A426CB" w:rsidRDefault="00A426CB"/>
  </w:footnote>
  <w:footnote w:id="2">
    <w:p w14:paraId="2A0C6E6E" w14:textId="77777777" w:rsidR="00A25D95" w:rsidRDefault="00A25D95" w:rsidP="00A25D95">
      <w:pPr>
        <w:pStyle w:val="aff"/>
      </w:pPr>
      <w:r w:rsidRPr="00D15E0A">
        <w:rPr>
          <w:rStyle w:val="aff1"/>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HTML, txt, csv, xhtml, epub, gml, kml</w:t>
      </w:r>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39F52BE2" w14:textId="77777777" w:rsidR="00A25D95" w:rsidRPr="00D15E0A" w:rsidRDefault="00A25D95" w:rsidP="00A25D95">
      <w:pPr>
        <w:pStyle w:val="aff"/>
        <w:rPr>
          <w:sz w:val="16"/>
          <w:szCs w:val="18"/>
        </w:rPr>
      </w:pPr>
      <w:r w:rsidRPr="00D15E0A">
        <w:rPr>
          <w:rStyle w:val="aff1"/>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0DA14BBE" w14:textId="77777777" w:rsidR="00A25D95" w:rsidRPr="00D15E0A" w:rsidRDefault="00A25D95" w:rsidP="00A25D95">
      <w:pPr>
        <w:pStyle w:val="aff"/>
        <w:rPr>
          <w:sz w:val="16"/>
          <w:szCs w:val="18"/>
        </w:rPr>
      </w:pPr>
      <w:r w:rsidRPr="00D15E0A">
        <w:rPr>
          <w:rStyle w:val="aff1"/>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7FE37084" w14:textId="77777777" w:rsidR="00A25D95" w:rsidRDefault="00A25D95" w:rsidP="00A25D95">
      <w:pPr>
        <w:pStyle w:val="aff"/>
      </w:pPr>
      <w:r w:rsidRPr="00D15E0A">
        <w:rPr>
          <w:rStyle w:val="aff1"/>
          <w:sz w:val="16"/>
          <w:szCs w:val="18"/>
        </w:rPr>
        <w:footnoteRef/>
      </w:r>
      <w:r w:rsidRPr="00AC4E3F">
        <w:rPr>
          <w:rFonts w:hint="eastAsia"/>
          <w:spacing w:val="1"/>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AC4E3F">
        <w:rPr>
          <w:rFonts w:hint="eastAsia"/>
          <w:spacing w:val="-2"/>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583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757593"/>
    <w:multiLevelType w:val="hybridMultilevel"/>
    <w:tmpl w:val="8FC623CA"/>
    <w:lvl w:ilvl="0" w:tplc="F0684776">
      <w:start w:val="1"/>
      <w:numFmt w:val="bullet"/>
      <w:lvlText w:val="•"/>
      <w:lvlJc w:val="left"/>
      <w:pPr>
        <w:ind w:left="1310" w:hanging="440"/>
      </w:pPr>
      <w:rPr>
        <w:rFonts w:ascii="ＭＳ 明朝" w:eastAsia="ＭＳ 明朝" w:hAnsi="ＭＳ 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37F20B56"/>
    <w:multiLevelType w:val="hybridMultilevel"/>
    <w:tmpl w:val="6D8CF524"/>
    <w:lvl w:ilvl="0" w:tplc="32D2270C">
      <w:start w:val="4"/>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6" w15:restartNumberingAfterBreak="0">
    <w:nsid w:val="44C751BF"/>
    <w:multiLevelType w:val="hybridMultilevel"/>
    <w:tmpl w:val="8FA8BCF0"/>
    <w:lvl w:ilvl="0" w:tplc="DE8E94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48692AF7"/>
    <w:multiLevelType w:val="hybridMultilevel"/>
    <w:tmpl w:val="210AE778"/>
    <w:lvl w:ilvl="0" w:tplc="04090011">
      <w:start w:val="1"/>
      <w:numFmt w:val="decimalEnclosedCircle"/>
      <w:lvlText w:val="%1"/>
      <w:lvlJc w:val="left"/>
      <w:pPr>
        <w:ind w:left="1540" w:hanging="440"/>
      </w:p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8" w15:restartNumberingAfterBreak="0">
    <w:nsid w:val="4B0B32CA"/>
    <w:multiLevelType w:val="hybridMultilevel"/>
    <w:tmpl w:val="3E8CE2A8"/>
    <w:lvl w:ilvl="0" w:tplc="1AD2627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13" w15:restartNumberingAfterBreak="0">
    <w:nsid w:val="5A66527B"/>
    <w:multiLevelType w:val="hybridMultilevel"/>
    <w:tmpl w:val="F7925B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6"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52457024">
    <w:abstractNumId w:val="10"/>
  </w:num>
  <w:num w:numId="2" w16cid:durableId="474106976">
    <w:abstractNumId w:val="19"/>
  </w:num>
  <w:num w:numId="3" w16cid:durableId="1293636645">
    <w:abstractNumId w:val="18"/>
  </w:num>
  <w:num w:numId="4" w16cid:durableId="1530029455">
    <w:abstractNumId w:val="11"/>
  </w:num>
  <w:num w:numId="5" w16cid:durableId="1802654666">
    <w:abstractNumId w:val="2"/>
  </w:num>
  <w:num w:numId="6" w16cid:durableId="790131042">
    <w:abstractNumId w:val="6"/>
  </w:num>
  <w:num w:numId="7" w16cid:durableId="395784919">
    <w:abstractNumId w:val="4"/>
  </w:num>
  <w:num w:numId="8" w16cid:durableId="1132792390">
    <w:abstractNumId w:val="13"/>
  </w:num>
  <w:num w:numId="9" w16cid:durableId="1041897975">
    <w:abstractNumId w:val="12"/>
  </w:num>
  <w:num w:numId="10" w16cid:durableId="1443380511">
    <w:abstractNumId w:val="0"/>
  </w:num>
  <w:num w:numId="11" w16cid:durableId="755592431">
    <w:abstractNumId w:val="14"/>
  </w:num>
  <w:num w:numId="12" w16cid:durableId="2146581348">
    <w:abstractNumId w:val="3"/>
  </w:num>
  <w:num w:numId="13" w16cid:durableId="1951431337">
    <w:abstractNumId w:val="15"/>
  </w:num>
  <w:num w:numId="14" w16cid:durableId="395201261">
    <w:abstractNumId w:val="1"/>
  </w:num>
  <w:num w:numId="15" w16cid:durableId="489176107">
    <w:abstractNumId w:val="17"/>
  </w:num>
  <w:num w:numId="16" w16cid:durableId="234516081">
    <w:abstractNumId w:val="5"/>
  </w:num>
  <w:num w:numId="17" w16cid:durableId="34620019">
    <w:abstractNumId w:val="16"/>
  </w:num>
  <w:num w:numId="18" w16cid:durableId="174464593">
    <w:abstractNumId w:val="9"/>
  </w:num>
  <w:num w:numId="19" w16cid:durableId="858201277">
    <w:abstractNumId w:val="7"/>
  </w:num>
  <w:num w:numId="20" w16cid:durableId="893853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33"/>
    <w:rsid w:val="00056463"/>
    <w:rsid w:val="0006621B"/>
    <w:rsid w:val="000714D7"/>
    <w:rsid w:val="00073778"/>
    <w:rsid w:val="000800FA"/>
    <w:rsid w:val="000B17A3"/>
    <w:rsid w:val="000B7DEA"/>
    <w:rsid w:val="000E4BEF"/>
    <w:rsid w:val="00100AD2"/>
    <w:rsid w:val="00110596"/>
    <w:rsid w:val="00117FBB"/>
    <w:rsid w:val="00120AD4"/>
    <w:rsid w:val="0012704F"/>
    <w:rsid w:val="001270B0"/>
    <w:rsid w:val="0014039D"/>
    <w:rsid w:val="0018330B"/>
    <w:rsid w:val="001868B8"/>
    <w:rsid w:val="001950D4"/>
    <w:rsid w:val="001C64EA"/>
    <w:rsid w:val="001D1469"/>
    <w:rsid w:val="001D59D8"/>
    <w:rsid w:val="001F229C"/>
    <w:rsid w:val="00204F11"/>
    <w:rsid w:val="002079C9"/>
    <w:rsid w:val="00234E6F"/>
    <w:rsid w:val="002512E9"/>
    <w:rsid w:val="002773B1"/>
    <w:rsid w:val="00286EF8"/>
    <w:rsid w:val="00290061"/>
    <w:rsid w:val="002B3920"/>
    <w:rsid w:val="002B6A14"/>
    <w:rsid w:val="002C3A53"/>
    <w:rsid w:val="002C7C55"/>
    <w:rsid w:val="002E6F42"/>
    <w:rsid w:val="002F2744"/>
    <w:rsid w:val="00300736"/>
    <w:rsid w:val="00306230"/>
    <w:rsid w:val="003111E6"/>
    <w:rsid w:val="003273C3"/>
    <w:rsid w:val="00327709"/>
    <w:rsid w:val="00332E29"/>
    <w:rsid w:val="00342DA1"/>
    <w:rsid w:val="00346429"/>
    <w:rsid w:val="003504FA"/>
    <w:rsid w:val="00363364"/>
    <w:rsid w:val="00374BA6"/>
    <w:rsid w:val="00380AFB"/>
    <w:rsid w:val="00381329"/>
    <w:rsid w:val="00382507"/>
    <w:rsid w:val="00393E19"/>
    <w:rsid w:val="003A059E"/>
    <w:rsid w:val="003A690D"/>
    <w:rsid w:val="003C0825"/>
    <w:rsid w:val="0041404C"/>
    <w:rsid w:val="00415E57"/>
    <w:rsid w:val="00423133"/>
    <w:rsid w:val="0046326C"/>
    <w:rsid w:val="00463A7D"/>
    <w:rsid w:val="0046731C"/>
    <w:rsid w:val="00482008"/>
    <w:rsid w:val="0049010A"/>
    <w:rsid w:val="004B463C"/>
    <w:rsid w:val="004D5356"/>
    <w:rsid w:val="004E033B"/>
    <w:rsid w:val="004E4834"/>
    <w:rsid w:val="00501DBD"/>
    <w:rsid w:val="005160A6"/>
    <w:rsid w:val="00532A3F"/>
    <w:rsid w:val="00533ECD"/>
    <w:rsid w:val="00543975"/>
    <w:rsid w:val="00543FC6"/>
    <w:rsid w:val="005525C0"/>
    <w:rsid w:val="00553CC8"/>
    <w:rsid w:val="00564DE9"/>
    <w:rsid w:val="0056606A"/>
    <w:rsid w:val="00574E90"/>
    <w:rsid w:val="00582C84"/>
    <w:rsid w:val="0058540E"/>
    <w:rsid w:val="005900B2"/>
    <w:rsid w:val="005A70DB"/>
    <w:rsid w:val="005B2C63"/>
    <w:rsid w:val="005B790F"/>
    <w:rsid w:val="005C5442"/>
    <w:rsid w:val="005D124A"/>
    <w:rsid w:val="005D4B4F"/>
    <w:rsid w:val="005D625B"/>
    <w:rsid w:val="005E77EA"/>
    <w:rsid w:val="006033E1"/>
    <w:rsid w:val="0061399F"/>
    <w:rsid w:val="0063154F"/>
    <w:rsid w:val="00646BD7"/>
    <w:rsid w:val="006826CE"/>
    <w:rsid w:val="006D269A"/>
    <w:rsid w:val="006D7F6D"/>
    <w:rsid w:val="006E22D8"/>
    <w:rsid w:val="006E77A2"/>
    <w:rsid w:val="006F2A58"/>
    <w:rsid w:val="00704A61"/>
    <w:rsid w:val="00705733"/>
    <w:rsid w:val="00712B71"/>
    <w:rsid w:val="0071550C"/>
    <w:rsid w:val="00724294"/>
    <w:rsid w:val="00725204"/>
    <w:rsid w:val="00740437"/>
    <w:rsid w:val="0074125D"/>
    <w:rsid w:val="00773390"/>
    <w:rsid w:val="00786C02"/>
    <w:rsid w:val="007A7F73"/>
    <w:rsid w:val="007B0129"/>
    <w:rsid w:val="007B05C5"/>
    <w:rsid w:val="007B4821"/>
    <w:rsid w:val="007C5893"/>
    <w:rsid w:val="007D398D"/>
    <w:rsid w:val="0080263F"/>
    <w:rsid w:val="00807B5E"/>
    <w:rsid w:val="00823E1A"/>
    <w:rsid w:val="008248C2"/>
    <w:rsid w:val="008351E7"/>
    <w:rsid w:val="00854164"/>
    <w:rsid w:val="00865787"/>
    <w:rsid w:val="0088397E"/>
    <w:rsid w:val="00887F28"/>
    <w:rsid w:val="00894A7A"/>
    <w:rsid w:val="008A0756"/>
    <w:rsid w:val="008B6018"/>
    <w:rsid w:val="008C73D1"/>
    <w:rsid w:val="008F3AC7"/>
    <w:rsid w:val="0091469E"/>
    <w:rsid w:val="00933F69"/>
    <w:rsid w:val="00941593"/>
    <w:rsid w:val="00981B64"/>
    <w:rsid w:val="009F084A"/>
    <w:rsid w:val="009F1401"/>
    <w:rsid w:val="009F48A5"/>
    <w:rsid w:val="00A10268"/>
    <w:rsid w:val="00A1053F"/>
    <w:rsid w:val="00A25D95"/>
    <w:rsid w:val="00A323D2"/>
    <w:rsid w:val="00A426CB"/>
    <w:rsid w:val="00A629CD"/>
    <w:rsid w:val="00A727C9"/>
    <w:rsid w:val="00AB4FCA"/>
    <w:rsid w:val="00AC4E3F"/>
    <w:rsid w:val="00AE5D73"/>
    <w:rsid w:val="00AF06B2"/>
    <w:rsid w:val="00B003A2"/>
    <w:rsid w:val="00B41215"/>
    <w:rsid w:val="00B72503"/>
    <w:rsid w:val="00BA5696"/>
    <w:rsid w:val="00BB08AD"/>
    <w:rsid w:val="00BB6C28"/>
    <w:rsid w:val="00C030AE"/>
    <w:rsid w:val="00C11B59"/>
    <w:rsid w:val="00C260B1"/>
    <w:rsid w:val="00C36AE3"/>
    <w:rsid w:val="00C66248"/>
    <w:rsid w:val="00C82AAC"/>
    <w:rsid w:val="00C9072D"/>
    <w:rsid w:val="00C921D2"/>
    <w:rsid w:val="00C93F90"/>
    <w:rsid w:val="00CA5EC0"/>
    <w:rsid w:val="00CC0F8B"/>
    <w:rsid w:val="00CD27A3"/>
    <w:rsid w:val="00CD3418"/>
    <w:rsid w:val="00CE5E3B"/>
    <w:rsid w:val="00CE6391"/>
    <w:rsid w:val="00D047AA"/>
    <w:rsid w:val="00D0602A"/>
    <w:rsid w:val="00D06F2E"/>
    <w:rsid w:val="00D22FFE"/>
    <w:rsid w:val="00D5107C"/>
    <w:rsid w:val="00D613E7"/>
    <w:rsid w:val="00D733BE"/>
    <w:rsid w:val="00D9752C"/>
    <w:rsid w:val="00D97A3E"/>
    <w:rsid w:val="00DB1A89"/>
    <w:rsid w:val="00DB46DD"/>
    <w:rsid w:val="00DC69D8"/>
    <w:rsid w:val="00DF29C1"/>
    <w:rsid w:val="00DF49CF"/>
    <w:rsid w:val="00DF6984"/>
    <w:rsid w:val="00E12D42"/>
    <w:rsid w:val="00E21867"/>
    <w:rsid w:val="00E22A07"/>
    <w:rsid w:val="00E30B32"/>
    <w:rsid w:val="00E36A14"/>
    <w:rsid w:val="00E5409C"/>
    <w:rsid w:val="00E97491"/>
    <w:rsid w:val="00EA2AEB"/>
    <w:rsid w:val="00EC763D"/>
    <w:rsid w:val="00ED000B"/>
    <w:rsid w:val="00EE2315"/>
    <w:rsid w:val="00EF750F"/>
    <w:rsid w:val="00F1031C"/>
    <w:rsid w:val="00F36A47"/>
    <w:rsid w:val="00F5773D"/>
    <w:rsid w:val="00F84AA4"/>
    <w:rsid w:val="00FB07F8"/>
    <w:rsid w:val="00FC1CC8"/>
    <w:rsid w:val="00FE6AE5"/>
    <w:rsid w:val="00FF146F"/>
    <w:rsid w:val="00FF2A90"/>
    <w:rsid w:val="00FF5825"/>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F951F"/>
  <w15:chartTrackingRefBased/>
  <w15:docId w15:val="{92873A43-3336-42FD-A3CD-B292BEAD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57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57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57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57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57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57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57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57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57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7057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57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57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57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57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57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57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57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5733"/>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705733"/>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705733"/>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7057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705733"/>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705733"/>
    <w:pPr>
      <w:spacing w:before="160" w:after="160"/>
      <w:jc w:val="center"/>
    </w:pPr>
    <w:rPr>
      <w:i/>
      <w:iCs/>
      <w:color w:val="404040" w:themeColor="text1" w:themeTint="BF"/>
    </w:rPr>
  </w:style>
  <w:style w:type="character" w:customStyle="1" w:styleId="af2">
    <w:name w:val="引用文 (文字)"/>
    <w:basedOn w:val="a0"/>
    <w:link w:val="af1"/>
    <w:uiPriority w:val="29"/>
    <w:rsid w:val="00705733"/>
    <w:rPr>
      <w:i/>
      <w:iCs/>
      <w:color w:val="404040" w:themeColor="text1" w:themeTint="BF"/>
    </w:rPr>
  </w:style>
  <w:style w:type="paragraph" w:styleId="af3">
    <w:name w:val="List Paragraph"/>
    <w:basedOn w:val="a"/>
    <w:uiPriority w:val="34"/>
    <w:qFormat/>
    <w:rsid w:val="00705733"/>
    <w:pPr>
      <w:ind w:left="720"/>
      <w:contextualSpacing/>
    </w:pPr>
  </w:style>
  <w:style w:type="character" w:styleId="21">
    <w:name w:val="Intense Emphasis"/>
    <w:basedOn w:val="a0"/>
    <w:uiPriority w:val="21"/>
    <w:qFormat/>
    <w:rsid w:val="00705733"/>
    <w:rPr>
      <w:i/>
      <w:iCs/>
      <w:color w:val="365F91" w:themeColor="accent1" w:themeShade="BF"/>
    </w:rPr>
  </w:style>
  <w:style w:type="paragraph" w:styleId="22">
    <w:name w:val="Intense Quote"/>
    <w:basedOn w:val="a"/>
    <w:next w:val="a"/>
    <w:link w:val="23"/>
    <w:uiPriority w:val="30"/>
    <w:qFormat/>
    <w:rsid w:val="0070573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05733"/>
    <w:rPr>
      <w:i/>
      <w:iCs/>
      <w:color w:val="365F91" w:themeColor="accent1" w:themeShade="BF"/>
    </w:rPr>
  </w:style>
  <w:style w:type="character" w:styleId="24">
    <w:name w:val="Intense Reference"/>
    <w:basedOn w:val="a0"/>
    <w:uiPriority w:val="32"/>
    <w:qFormat/>
    <w:rsid w:val="00705733"/>
    <w:rPr>
      <w:b/>
      <w:bCs/>
      <w:smallCaps/>
      <w:color w:val="365F91" w:themeColor="accent1" w:themeShade="BF"/>
      <w:spacing w:val="5"/>
    </w:rPr>
  </w:style>
  <w:style w:type="numbering" w:customStyle="1" w:styleId="11">
    <w:name w:val="リストなし1"/>
    <w:next w:val="a2"/>
    <w:uiPriority w:val="99"/>
    <w:semiHidden/>
    <w:unhideWhenUsed/>
    <w:rsid w:val="00705733"/>
  </w:style>
  <w:style w:type="paragraph" w:styleId="af4">
    <w:name w:val="Date"/>
    <w:basedOn w:val="a"/>
    <w:next w:val="a"/>
    <w:link w:val="af5"/>
    <w:uiPriority w:val="99"/>
    <w:semiHidden/>
    <w:unhideWhenUsed/>
    <w:rsid w:val="00705733"/>
    <w:rPr>
      <w:rFonts w:ascii="Century" w:eastAsia="ＭＳ 明朝" w:hAnsi="Century" w:cs="Times New Roman"/>
    </w:rPr>
  </w:style>
  <w:style w:type="character" w:customStyle="1" w:styleId="af5">
    <w:name w:val="日付 (文字)"/>
    <w:basedOn w:val="a0"/>
    <w:link w:val="af4"/>
    <w:uiPriority w:val="99"/>
    <w:semiHidden/>
    <w:rsid w:val="00705733"/>
    <w:rPr>
      <w:rFonts w:ascii="Century" w:eastAsia="ＭＳ 明朝" w:hAnsi="Century" w:cs="Times New Roman"/>
    </w:rPr>
  </w:style>
  <w:style w:type="paragraph" w:styleId="af6">
    <w:name w:val="Closing"/>
    <w:basedOn w:val="a"/>
    <w:link w:val="af7"/>
    <w:uiPriority w:val="99"/>
    <w:unhideWhenUsed/>
    <w:rsid w:val="00705733"/>
    <w:pPr>
      <w:jc w:val="right"/>
    </w:pPr>
    <w:rPr>
      <w:rFonts w:ascii="ＭＳ ゴシック" w:eastAsia="ＭＳ ゴシック" w:hAnsi="ＭＳ ゴシック" w:cs="Times New Roman"/>
      <w:bCs/>
      <w:sz w:val="22"/>
    </w:rPr>
  </w:style>
  <w:style w:type="character" w:customStyle="1" w:styleId="af7">
    <w:name w:val="結語 (文字)"/>
    <w:basedOn w:val="a0"/>
    <w:link w:val="af6"/>
    <w:uiPriority w:val="99"/>
    <w:rsid w:val="00705733"/>
    <w:rPr>
      <w:rFonts w:ascii="ＭＳ ゴシック" w:eastAsia="ＭＳ ゴシック" w:hAnsi="ＭＳ ゴシック" w:cs="Times New Roman"/>
      <w:bCs/>
      <w:sz w:val="22"/>
    </w:rPr>
  </w:style>
  <w:style w:type="character" w:styleId="af8">
    <w:name w:val="annotation reference"/>
    <w:uiPriority w:val="99"/>
    <w:semiHidden/>
    <w:unhideWhenUsed/>
    <w:rsid w:val="00705733"/>
    <w:rPr>
      <w:sz w:val="18"/>
      <w:szCs w:val="18"/>
    </w:rPr>
  </w:style>
  <w:style w:type="paragraph" w:styleId="af9">
    <w:name w:val="annotation text"/>
    <w:basedOn w:val="a"/>
    <w:link w:val="afa"/>
    <w:uiPriority w:val="99"/>
    <w:unhideWhenUsed/>
    <w:rsid w:val="00705733"/>
    <w:pPr>
      <w:jc w:val="left"/>
    </w:pPr>
    <w:rPr>
      <w:rFonts w:ascii="Century" w:eastAsia="ＭＳ 明朝" w:hAnsi="Century" w:cs="Times New Roman"/>
    </w:rPr>
  </w:style>
  <w:style w:type="character" w:customStyle="1" w:styleId="afa">
    <w:name w:val="コメント文字列 (文字)"/>
    <w:basedOn w:val="a0"/>
    <w:link w:val="af9"/>
    <w:uiPriority w:val="99"/>
    <w:rsid w:val="00705733"/>
    <w:rPr>
      <w:rFonts w:ascii="Century" w:eastAsia="ＭＳ 明朝" w:hAnsi="Century" w:cs="Times New Roman"/>
    </w:rPr>
  </w:style>
  <w:style w:type="paragraph" w:styleId="afb">
    <w:name w:val="annotation subject"/>
    <w:basedOn w:val="af9"/>
    <w:next w:val="af9"/>
    <w:link w:val="afc"/>
    <w:uiPriority w:val="99"/>
    <w:semiHidden/>
    <w:unhideWhenUsed/>
    <w:rsid w:val="00705733"/>
    <w:rPr>
      <w:b/>
      <w:bCs/>
    </w:rPr>
  </w:style>
  <w:style w:type="character" w:customStyle="1" w:styleId="afc">
    <w:name w:val="コメント内容 (文字)"/>
    <w:basedOn w:val="afa"/>
    <w:link w:val="afb"/>
    <w:uiPriority w:val="99"/>
    <w:semiHidden/>
    <w:rsid w:val="00705733"/>
    <w:rPr>
      <w:rFonts w:ascii="Century" w:eastAsia="ＭＳ 明朝" w:hAnsi="Century" w:cs="Times New Roman"/>
      <w:b/>
      <w:bCs/>
    </w:rPr>
  </w:style>
  <w:style w:type="paragraph" w:styleId="afd">
    <w:name w:val="Revision"/>
    <w:hidden/>
    <w:uiPriority w:val="99"/>
    <w:semiHidden/>
    <w:rsid w:val="00705733"/>
    <w:rPr>
      <w:rFonts w:ascii="Century" w:eastAsia="ＭＳ 明朝" w:hAnsi="Century" w:cs="Times New Roman"/>
    </w:rPr>
  </w:style>
  <w:style w:type="table" w:customStyle="1" w:styleId="12">
    <w:name w:val="表 (格子)1"/>
    <w:basedOn w:val="a1"/>
    <w:next w:val="aa"/>
    <w:uiPriority w:val="59"/>
    <w:rsid w:val="007057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uiPriority w:val="99"/>
    <w:semiHidden/>
    <w:unhideWhenUsed/>
    <w:rsid w:val="00705733"/>
    <w:rPr>
      <w:color w:val="605E5C"/>
      <w:shd w:val="clear" w:color="auto" w:fill="E1DFDD"/>
    </w:rPr>
  </w:style>
  <w:style w:type="paragraph" w:styleId="aff">
    <w:name w:val="footnote text"/>
    <w:basedOn w:val="a"/>
    <w:link w:val="aff0"/>
    <w:uiPriority w:val="99"/>
    <w:semiHidden/>
    <w:unhideWhenUsed/>
    <w:rsid w:val="00A25D95"/>
    <w:pPr>
      <w:snapToGrid w:val="0"/>
      <w:jc w:val="left"/>
    </w:pPr>
  </w:style>
  <w:style w:type="character" w:customStyle="1" w:styleId="aff0">
    <w:name w:val="脚注文字列 (文字)"/>
    <w:basedOn w:val="a0"/>
    <w:link w:val="aff"/>
    <w:uiPriority w:val="99"/>
    <w:semiHidden/>
    <w:rsid w:val="00A25D95"/>
  </w:style>
  <w:style w:type="character" w:styleId="aff1">
    <w:name w:val="footnote reference"/>
    <w:basedOn w:val="a0"/>
    <w:uiPriority w:val="99"/>
    <w:semiHidden/>
    <w:unhideWhenUsed/>
    <w:rsid w:val="00A25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i.go.jp/information_2/downloadfiles/r6gaisan-1_format.pdf"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ress/2022/09/20220913003/20220913003-a.pdf"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472C4">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472C4">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472C4">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472C4">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EF735934F2E5843B69D04503DDA09B8" ma:contentTypeVersion="4" ma:contentTypeDescription="新しいドキュメントを作成します。" ma:contentTypeScope="" ma:versionID="af8fd6864e6dd0932ced260eed215c00">
  <xsd:schema xmlns:xsd="http://www.w3.org/2001/XMLSchema" xmlns:xs="http://www.w3.org/2001/XMLSchema" xmlns:p="http://schemas.microsoft.com/office/2006/metadata/properties" xmlns:ns2="917035ac-ccb8-49dc-bd99-846afaad0748" targetNamespace="http://schemas.microsoft.com/office/2006/metadata/properties" ma:root="true" ma:fieldsID="71ecdcbc4a526a2c475a6501955df829" ns2:_="">
    <xsd:import namespace="917035ac-ccb8-49dc-bd99-846afaad0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035ac-ccb8-49dc-bd99-846afaad0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8AA519DD-99DF-436A-AD05-D528E85F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035ac-ccb8-49dc-bd99-846afaad0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27</Pages>
  <Words>4040</Words>
  <Characters>23030</Characters>
  <Application>Microsoft Office Word</Application>
  <DocSecurity>0</DocSecurity>
  <Lines>191</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27016</CharactersWithSpaces>
  <SharedDoc>false</SharedDoc>
  <HLinks>
    <vt:vector size="24" baseType="variant">
      <vt:variant>
        <vt:i4>7995430</vt:i4>
      </vt:variant>
      <vt:variant>
        <vt:i4>9</vt:i4>
      </vt:variant>
      <vt:variant>
        <vt:i4>0</vt:i4>
      </vt:variant>
      <vt:variant>
        <vt:i4>5</vt:i4>
      </vt:variant>
      <vt:variant>
        <vt:lpwstr>https://www.meti.go.jp/press/2022/09/20220913003/20220913003-a.pdf</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7798824</vt:i4>
      </vt:variant>
      <vt:variant>
        <vt:i4>0</vt:i4>
      </vt:variant>
      <vt:variant>
        <vt:i4>0</vt:i4>
      </vt:variant>
      <vt:variant>
        <vt:i4>5</vt:i4>
      </vt:variant>
      <vt:variant>
        <vt:lpwstr>https://www.meti.go.jp/topic/data/e90622aj.html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髙畠大樹</dc:creator>
  <cp:keywords/>
  <dc:description/>
  <cp:lastModifiedBy>髙畠大樹</cp:lastModifiedBy>
  <cp:revision>36</cp:revision>
  <cp:lastPrinted>2020-01-22T01:24:00Z</cp:lastPrinted>
  <dcterms:created xsi:type="dcterms:W3CDTF">2025-02-04T06:50:00Z</dcterms:created>
  <dcterms:modified xsi:type="dcterms:W3CDTF">2025-02-06T09:57:00Z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0x010100AEF735934F2E5843B69D04503DDA09B8</vt:lpwstr>
  </property>
  <property fmtid="{D5CDD505-2E9C-101B-9397-08002B2CF9AE}" pid="3" name="MediaServiceImageTags">
    <vt:lpwstr/>
  </property>
</Properties>
</file>