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A4452" w14:textId="77777777" w:rsidR="00DC44B4" w:rsidRPr="00456E65" w:rsidRDefault="00295ABF" w:rsidP="0038271E">
      <w:pPr>
        <w:pStyle w:val="NoSpacing"/>
      </w:pPr>
      <w:bookmarkStart w:id="0" w:name="_Hlk71644055"/>
      <w:bookmarkStart w:id="1" w:name="_Hlk129332386"/>
      <w:r w:rsidRPr="000F17D5">
        <w:rPr>
          <w:rFonts w:hint="eastAsia"/>
        </w:rPr>
        <w:t>令和</w:t>
      </w:r>
      <w:r w:rsidR="00365A54">
        <w:rPr>
          <w:rFonts w:hint="eastAsia"/>
        </w:rPr>
        <w:t>７</w:t>
      </w:r>
      <w:r w:rsidR="00DC1B4A" w:rsidRPr="000F17D5">
        <w:rPr>
          <w:rFonts w:hint="eastAsia"/>
        </w:rPr>
        <w:t>年度「</w:t>
      </w:r>
      <w:r w:rsidR="00522E96" w:rsidRPr="00456E65">
        <w:rPr>
          <w:rFonts w:hint="eastAsia"/>
        </w:rPr>
        <w:t>無人自動運転等の</w:t>
      </w:r>
      <w:r w:rsidR="00522E96" w:rsidRPr="00456E65">
        <w:rPr>
          <w:rFonts w:hint="eastAsia"/>
        </w:rPr>
        <w:t>CASE</w:t>
      </w:r>
      <w:r w:rsidR="00522E96" w:rsidRPr="00456E65">
        <w:rPr>
          <w:rFonts w:hint="eastAsia"/>
        </w:rPr>
        <w:t>対応に向けた実証・支援事業</w:t>
      </w:r>
      <w:r w:rsidR="003A67D9" w:rsidRPr="00456E65">
        <w:rPr>
          <w:rFonts w:hint="eastAsia"/>
        </w:rPr>
        <w:t>（地域新</w:t>
      </w:r>
      <w:r w:rsidR="003A67D9" w:rsidRPr="00456E65">
        <w:rPr>
          <w:rFonts w:hint="eastAsia"/>
        </w:rPr>
        <w:t>MaaS</w:t>
      </w:r>
      <w:r w:rsidR="003A67D9" w:rsidRPr="00456E65">
        <w:rPr>
          <w:rFonts w:hint="eastAsia"/>
        </w:rPr>
        <w:t>創出推進事業</w:t>
      </w:r>
      <w:r w:rsidR="00DC1B4A" w:rsidRPr="00456E65">
        <w:rPr>
          <w:rFonts w:hint="eastAsia"/>
        </w:rPr>
        <w:t>）」</w:t>
      </w:r>
      <w:bookmarkEnd w:id="0"/>
      <w:r w:rsidR="00DC1B4A" w:rsidRPr="00456E65">
        <w:rPr>
          <w:rFonts w:hint="eastAsia"/>
        </w:rPr>
        <w:t>に</w:t>
      </w:r>
      <w:r w:rsidR="00DC44B4" w:rsidRPr="00456E65">
        <w:rPr>
          <w:rFonts w:hint="eastAsia"/>
        </w:rPr>
        <w:t>係る企画競争募集要領</w:t>
      </w:r>
    </w:p>
    <w:p w14:paraId="233BE0C5" w14:textId="77777777" w:rsidR="00F74AE9" w:rsidRPr="00365A54" w:rsidRDefault="00F74AE9">
      <w:pPr>
        <w:rPr>
          <w:rFonts w:ascii="MS Gothic" w:eastAsia="MS Gothic" w:hAnsi="MS Gothic"/>
          <w:bCs/>
          <w:sz w:val="22"/>
        </w:rPr>
      </w:pPr>
    </w:p>
    <w:p w14:paraId="4B2ABD75" w14:textId="458DB684" w:rsidR="00F74AE9" w:rsidRPr="00546E41" w:rsidRDefault="003A38C9" w:rsidP="00F74AE9">
      <w:pPr>
        <w:jc w:val="right"/>
        <w:rPr>
          <w:rFonts w:ascii="MS Gothic" w:eastAsia="MS Gothic" w:hAnsi="MS Gothic"/>
          <w:sz w:val="22"/>
        </w:rPr>
      </w:pPr>
      <w:r w:rsidRPr="007A2EE7">
        <w:rPr>
          <w:rFonts w:ascii="MS Gothic" w:eastAsia="MS Gothic" w:hAnsi="MS Gothic" w:hint="eastAsia"/>
          <w:sz w:val="22"/>
        </w:rPr>
        <w:t>令和</w:t>
      </w:r>
      <w:r w:rsidR="001A0985" w:rsidRPr="007A2EE7">
        <w:rPr>
          <w:rFonts w:ascii="MS Gothic" w:eastAsia="MS Gothic" w:hAnsi="MS Gothic" w:hint="eastAsia"/>
          <w:sz w:val="22"/>
        </w:rPr>
        <w:t>７</w:t>
      </w:r>
      <w:r w:rsidR="00F74AE9" w:rsidRPr="007A2EE7">
        <w:rPr>
          <w:rFonts w:ascii="MS Gothic" w:eastAsia="MS Gothic" w:hAnsi="MS Gothic" w:hint="eastAsia"/>
          <w:sz w:val="22"/>
        </w:rPr>
        <w:t>年</w:t>
      </w:r>
      <w:r w:rsidR="001A0985" w:rsidRPr="007A2EE7">
        <w:rPr>
          <w:rFonts w:ascii="MS Gothic" w:eastAsia="MS Gothic" w:hAnsi="MS Gothic" w:hint="eastAsia"/>
          <w:bCs/>
          <w:sz w:val="22"/>
        </w:rPr>
        <w:t>２</w:t>
      </w:r>
      <w:r w:rsidR="00F74AE9" w:rsidRPr="007A2EE7">
        <w:rPr>
          <w:rFonts w:ascii="MS Gothic" w:eastAsia="MS Gothic" w:hAnsi="MS Gothic" w:hint="eastAsia"/>
          <w:sz w:val="22"/>
        </w:rPr>
        <w:t>月</w:t>
      </w:r>
      <w:r w:rsidR="001A0985" w:rsidRPr="007A2EE7">
        <w:rPr>
          <w:rFonts w:ascii="MS Gothic" w:eastAsia="MS Gothic" w:hAnsi="MS Gothic" w:hint="eastAsia"/>
          <w:sz w:val="22"/>
        </w:rPr>
        <w:t>１２日</w:t>
      </w:r>
    </w:p>
    <w:p w14:paraId="41B30DD1" w14:textId="77777777" w:rsidR="00C210F8" w:rsidRDefault="00C210F8" w:rsidP="00C210F8">
      <w:pPr>
        <w:jc w:val="right"/>
        <w:rPr>
          <w:rFonts w:ascii="MS Gothic" w:eastAsia="MS Gothic" w:hAnsi="MS Gothic"/>
          <w:sz w:val="22"/>
        </w:rPr>
      </w:pPr>
      <w:r w:rsidRPr="00546E41">
        <w:rPr>
          <w:rFonts w:ascii="MS Gothic" w:eastAsia="MS Gothic" w:hAnsi="MS Gothic" w:hint="eastAsia"/>
          <w:sz w:val="22"/>
        </w:rPr>
        <w:t>経済産業省　製造産業局　自動車課</w:t>
      </w:r>
      <w:r w:rsidRPr="00546E41">
        <w:rPr>
          <w:rFonts w:ascii="MS Gothic" w:eastAsia="MS Gothic" w:hAnsi="MS Gothic" w:hint="eastAsia"/>
          <w:color w:val="FF0000"/>
          <w:sz w:val="22"/>
        </w:rPr>
        <w:br/>
      </w:r>
      <w:r w:rsidRPr="00546E41">
        <w:rPr>
          <w:rFonts w:ascii="MS Gothic" w:eastAsia="MS Gothic" w:hAnsi="MS Gothic" w:hint="eastAsia"/>
          <w:sz w:val="22"/>
        </w:rPr>
        <w:t>各地方経済産業局担当課</w:t>
      </w:r>
    </w:p>
    <w:p w14:paraId="0D25DC60" w14:textId="77777777" w:rsidR="00F74AE9" w:rsidRPr="00546E41" w:rsidRDefault="00F74AE9">
      <w:pPr>
        <w:rPr>
          <w:rFonts w:ascii="MS Gothic" w:eastAsia="MS Gothic" w:hAnsi="MS Gothic"/>
          <w:bCs/>
          <w:sz w:val="22"/>
        </w:rPr>
      </w:pPr>
    </w:p>
    <w:p w14:paraId="0084135D" w14:textId="77777777" w:rsidR="006203A5" w:rsidRPr="00546E41" w:rsidRDefault="000239E5" w:rsidP="00C35EA2">
      <w:pPr>
        <w:ind w:firstLineChars="100" w:firstLine="220"/>
        <w:rPr>
          <w:rFonts w:ascii="MS Gothic" w:eastAsia="MS Gothic" w:hAnsi="MS Gothic"/>
          <w:bCs/>
          <w:sz w:val="22"/>
        </w:rPr>
      </w:pPr>
      <w:r w:rsidRPr="00546E41">
        <w:rPr>
          <w:rFonts w:ascii="MS Gothic" w:eastAsia="MS Gothic" w:hAnsi="MS Gothic" w:hint="eastAsia"/>
          <w:bCs/>
          <w:sz w:val="22"/>
        </w:rPr>
        <w:t>経済産業省では、</w:t>
      </w:r>
      <w:r w:rsidR="00932EEF" w:rsidRPr="00546E41">
        <w:rPr>
          <w:rFonts w:ascii="MS Gothic" w:eastAsia="MS Gothic" w:hAnsi="MS Gothic" w:hint="eastAsia"/>
          <w:bCs/>
          <w:sz w:val="22"/>
        </w:rPr>
        <w:t>令和</w:t>
      </w:r>
      <w:r w:rsidR="00365A54">
        <w:rPr>
          <w:rFonts w:ascii="MS Gothic" w:eastAsia="MS Gothic" w:hAnsi="MS Gothic" w:hint="eastAsia"/>
          <w:bCs/>
          <w:sz w:val="22"/>
        </w:rPr>
        <w:t>７</w:t>
      </w:r>
      <w:r w:rsidR="00932EEF" w:rsidRPr="00546E41">
        <w:rPr>
          <w:rFonts w:ascii="MS Gothic" w:eastAsia="MS Gothic" w:hAnsi="MS Gothic" w:hint="eastAsia"/>
          <w:bCs/>
          <w:sz w:val="22"/>
        </w:rPr>
        <w:t>年度「</w:t>
      </w:r>
      <w:r w:rsidR="00522E96" w:rsidRPr="00546E41">
        <w:rPr>
          <w:rFonts w:ascii="MS Gothic" w:eastAsia="MS Gothic" w:hAnsi="MS Gothic" w:hint="eastAsia"/>
          <w:bCs/>
          <w:sz w:val="22"/>
        </w:rPr>
        <w:t>無人自動運転等のCASE対応に向けた実証・支援事業</w:t>
      </w:r>
      <w:r w:rsidR="00932EEF" w:rsidRPr="00546E41">
        <w:rPr>
          <w:rFonts w:ascii="MS Gothic" w:eastAsia="MS Gothic" w:hAnsi="MS Gothic" w:hint="eastAsia"/>
          <w:bCs/>
          <w:sz w:val="22"/>
        </w:rPr>
        <w:t>（地域新MaaS創出推進事業）」</w:t>
      </w:r>
      <w:r w:rsidRPr="00546E41">
        <w:rPr>
          <w:rFonts w:ascii="MS Gothic" w:eastAsia="MS Gothic" w:hAnsi="MS Gothic" w:hint="eastAsia"/>
          <w:bCs/>
          <w:sz w:val="22"/>
        </w:rPr>
        <w:t>を実施する委託先を、以下の要領で広く募集します。</w:t>
      </w:r>
    </w:p>
    <w:p w14:paraId="65E78B02" w14:textId="638F671C" w:rsidR="00C64A68" w:rsidRPr="00730A34" w:rsidRDefault="00AC6554">
      <w:pPr>
        <w:rPr>
          <w:rFonts w:ascii="MS Gothic" w:eastAsia="MS Gothic" w:hAnsi="MS Gothic"/>
          <w:bCs/>
          <w:sz w:val="22"/>
        </w:rPr>
      </w:pPr>
      <w:r>
        <w:rPr>
          <w:rFonts w:ascii="MS Gothic" w:eastAsia="MS Gothic" w:hAnsi="MS Gothic" w:hint="eastAsia"/>
          <w:bCs/>
          <w:sz w:val="22"/>
        </w:rPr>
        <w:t xml:space="preserve">　</w:t>
      </w:r>
      <w:r w:rsidRPr="00730A34">
        <w:rPr>
          <w:rFonts w:ascii="MS Gothic" w:eastAsia="MS Gothic" w:hAnsi="MS Gothic" w:hint="eastAsia"/>
          <w:bCs/>
          <w:sz w:val="22"/>
        </w:rPr>
        <w:t>なお、委託契約に係るルールを一部改正し、令和５年１０月１６日（月）より運用を開始しています。「委託事業事務処理マニュアル」を含め、関係資料の内容を承知の上で応募してください。</w:t>
      </w:r>
    </w:p>
    <w:p w14:paraId="5D8F49E7" w14:textId="77777777" w:rsidR="00AC6554" w:rsidRPr="00546E41" w:rsidRDefault="00AC6554">
      <w:pPr>
        <w:rPr>
          <w:rFonts w:ascii="MS Gothic" w:eastAsia="MS Gothic" w:hAnsi="MS Gothic"/>
          <w:bCs/>
          <w:sz w:val="22"/>
        </w:rPr>
      </w:pPr>
    </w:p>
    <w:p w14:paraId="7ECCBCB7" w14:textId="77777777" w:rsidR="00CB493E" w:rsidRPr="00546E41" w:rsidRDefault="00454309">
      <w:pPr>
        <w:rPr>
          <w:rFonts w:ascii="MS Gothic" w:eastAsia="MS Gothic" w:hAnsi="MS Gothic"/>
          <w:bCs/>
          <w:sz w:val="22"/>
          <w:u w:val="single"/>
        </w:rPr>
      </w:pPr>
      <w:r w:rsidRPr="00546E41">
        <w:rPr>
          <w:rFonts w:ascii="MS Gothic" w:eastAsia="MS Gothic" w:hAnsi="MS Gothic" w:hint="eastAsia"/>
          <w:bCs/>
          <w:sz w:val="22"/>
          <w:u w:val="single"/>
        </w:rPr>
        <w:t>１．事業の目的</w:t>
      </w:r>
      <w:r w:rsidR="000239E5" w:rsidRPr="00546E41">
        <w:rPr>
          <w:rFonts w:ascii="MS Gothic" w:eastAsia="MS Gothic" w:hAnsi="MS Gothic" w:hint="eastAsia"/>
          <w:bCs/>
          <w:sz w:val="22"/>
          <w:u w:val="single"/>
        </w:rPr>
        <w:t>（概要）</w:t>
      </w:r>
    </w:p>
    <w:p w14:paraId="0F70C0DA" w14:textId="77777777" w:rsidR="00A71C9F" w:rsidRDefault="00A71C9F" w:rsidP="00A71C9F">
      <w:pPr>
        <w:ind w:left="240"/>
        <w:rPr>
          <w:rFonts w:ascii="MS Gothic" w:eastAsia="MS Gothic" w:hAnsi="MS Gothic"/>
          <w:bCs/>
          <w:sz w:val="22"/>
          <w:u w:val="single"/>
        </w:rPr>
      </w:pPr>
      <w:r w:rsidRPr="00C32038">
        <w:rPr>
          <w:rFonts w:ascii="MS Gothic" w:eastAsia="MS Gothic" w:hAnsi="MS Gothic" w:hint="eastAsia"/>
          <w:bCs/>
          <w:sz w:val="22"/>
          <w:u w:val="single"/>
        </w:rPr>
        <w:t>（１）はじめに</w:t>
      </w:r>
    </w:p>
    <w:p w14:paraId="73A33526" w14:textId="77777777" w:rsidR="00BF11C5" w:rsidRDefault="00150F9E" w:rsidP="00BF11C5">
      <w:pPr>
        <w:ind w:left="240" w:firstLine="240"/>
        <w:rPr>
          <w:rFonts w:ascii="MS Gothic" w:eastAsia="MS Gothic" w:hAnsi="MS Gothic"/>
          <w:bCs/>
          <w:sz w:val="22"/>
        </w:rPr>
      </w:pPr>
      <w:r>
        <w:rPr>
          <w:rFonts w:ascii="MS Gothic" w:eastAsia="MS Gothic" w:hAnsi="MS Gothic" w:hint="eastAsia"/>
          <w:bCs/>
          <w:sz w:val="22"/>
        </w:rPr>
        <w:t>MaaS</w:t>
      </w:r>
      <w:r w:rsidR="00BF11C5" w:rsidRPr="00E95178">
        <w:rPr>
          <w:rFonts w:ascii="MS Gothic" w:eastAsia="MS Gothic" w:hAnsi="MS Gothic" w:hint="eastAsia"/>
          <w:bCs/>
          <w:sz w:val="22"/>
        </w:rPr>
        <w:t>（</w:t>
      </w:r>
      <w:r w:rsidR="00BF11C5" w:rsidRPr="00E95178">
        <w:rPr>
          <w:rFonts w:ascii="MS Gothic" w:eastAsia="MS Gothic" w:hAnsi="MS Gothic"/>
          <w:bCs/>
          <w:sz w:val="22"/>
        </w:rPr>
        <w:t>Mobility as a Service</w:t>
      </w:r>
      <w:r w:rsidR="00BF11C5" w:rsidRPr="00E95178">
        <w:rPr>
          <w:rFonts w:ascii="MS Gothic" w:eastAsia="MS Gothic" w:hAnsi="MS Gothic" w:hint="eastAsia"/>
          <w:bCs/>
          <w:sz w:val="22"/>
        </w:rPr>
        <w:t>）</w:t>
      </w:r>
      <w:r w:rsidR="00BF11C5">
        <w:rPr>
          <w:rFonts w:ascii="MS Gothic" w:eastAsia="MS Gothic" w:hAnsi="MS Gothic" w:hint="eastAsia"/>
          <w:bCs/>
          <w:sz w:val="22"/>
        </w:rPr>
        <w:t>や自動運転</w:t>
      </w:r>
      <w:r w:rsidR="007044AC" w:rsidRPr="005C5446">
        <w:rPr>
          <w:rFonts w:ascii="MS Gothic" w:eastAsia="MS Gothic" w:hAnsi="MS Gothic" w:hint="eastAsia"/>
          <w:bCs/>
          <w:sz w:val="22"/>
        </w:rPr>
        <w:t>等の先進モビリティサービスは、少子高齢化や都市部への人口集中をはじめとした我が国</w:t>
      </w:r>
      <w:r w:rsidR="00DC7F87">
        <w:rPr>
          <w:rFonts w:ascii="MS Gothic" w:eastAsia="MS Gothic" w:hAnsi="MS Gothic" w:hint="eastAsia"/>
          <w:bCs/>
          <w:sz w:val="22"/>
        </w:rPr>
        <w:t>の</w:t>
      </w:r>
      <w:r w:rsidR="007044AC" w:rsidRPr="005C5446">
        <w:rPr>
          <w:rFonts w:ascii="MS Gothic" w:eastAsia="MS Gothic" w:hAnsi="MS Gothic" w:hint="eastAsia"/>
          <w:bCs/>
          <w:sz w:val="22"/>
        </w:rPr>
        <w:t>社会構造の変化によって顕在化する様々な課題に対し、移動の自由の確保・地域活性化・交通事故削減・移動の効率化・人手不足解消などで貢献し、同時に、生活利便性の向上や産業競争力の強化により我が国全体の経済的価値の向上に寄与するものです。</w:t>
      </w:r>
      <w:r w:rsidR="00BF11C5">
        <w:rPr>
          <w:rFonts w:ascii="MS Gothic" w:eastAsia="MS Gothic" w:hAnsi="MS Gothic" w:hint="eastAsia"/>
          <w:bCs/>
          <w:sz w:val="22"/>
        </w:rPr>
        <w:t>その社会実装に向けて</w:t>
      </w:r>
      <w:r w:rsidR="00C35EA2">
        <w:rPr>
          <w:rFonts w:ascii="MS Gothic" w:eastAsia="MS Gothic" w:hAnsi="MS Gothic" w:hint="eastAsia"/>
          <w:bCs/>
          <w:sz w:val="22"/>
        </w:rPr>
        <w:t>は</w:t>
      </w:r>
      <w:r w:rsidR="00BF11C5">
        <w:rPr>
          <w:rFonts w:ascii="MS Gothic" w:eastAsia="MS Gothic" w:hAnsi="MS Gothic" w:hint="eastAsia"/>
          <w:bCs/>
          <w:sz w:val="22"/>
        </w:rPr>
        <w:t>、</w:t>
      </w:r>
      <w:r w:rsidR="00BF11C5" w:rsidRPr="00C15123">
        <w:rPr>
          <w:rFonts w:ascii="MS Gothic" w:eastAsia="MS Gothic" w:hAnsi="MS Gothic" w:hint="eastAsia"/>
          <w:bCs/>
          <w:sz w:val="22"/>
        </w:rPr>
        <w:t>官</w:t>
      </w:r>
      <w:r w:rsidR="007044AC" w:rsidRPr="00C15123">
        <w:rPr>
          <w:rFonts w:ascii="MS Gothic" w:eastAsia="MS Gothic" w:hAnsi="MS Gothic" w:hint="eastAsia"/>
          <w:bCs/>
          <w:sz w:val="22"/>
        </w:rPr>
        <w:t>民</w:t>
      </w:r>
      <w:r w:rsidR="00C35EA2">
        <w:rPr>
          <w:rFonts w:ascii="MS Gothic" w:eastAsia="MS Gothic" w:hAnsi="MS Gothic" w:hint="eastAsia"/>
          <w:bCs/>
          <w:sz w:val="22"/>
        </w:rPr>
        <w:t>で</w:t>
      </w:r>
      <w:r w:rsidR="007044AC" w:rsidRPr="00C15123">
        <w:rPr>
          <w:rFonts w:ascii="MS Gothic" w:eastAsia="MS Gothic" w:hAnsi="MS Gothic" w:hint="eastAsia"/>
          <w:bCs/>
          <w:sz w:val="22"/>
        </w:rPr>
        <w:t>協調して、関連する取組全体を引き続き強力に押し進めることが重要で</w:t>
      </w:r>
      <w:r w:rsidR="00BF11C5" w:rsidRPr="00C15123">
        <w:rPr>
          <w:rFonts w:ascii="MS Gothic" w:eastAsia="MS Gothic" w:hAnsi="MS Gothic" w:hint="eastAsia"/>
          <w:bCs/>
          <w:sz w:val="22"/>
        </w:rPr>
        <w:t>あり、</w:t>
      </w:r>
      <w:r w:rsidR="007044AC" w:rsidRPr="00C15123">
        <w:rPr>
          <w:rFonts w:ascii="MS Gothic" w:eastAsia="MS Gothic" w:hAnsi="MS Gothic" w:hint="eastAsia"/>
          <w:bCs/>
          <w:sz w:val="22"/>
        </w:rPr>
        <w:t>各国にお</w:t>
      </w:r>
      <w:r w:rsidR="007044AC" w:rsidRPr="00E95178">
        <w:rPr>
          <w:rFonts w:ascii="MS Gothic" w:eastAsia="MS Gothic" w:hAnsi="MS Gothic" w:hint="eastAsia"/>
          <w:bCs/>
          <w:sz w:val="22"/>
        </w:rPr>
        <w:t>いて</w:t>
      </w:r>
      <w:r w:rsidR="00BF11C5">
        <w:rPr>
          <w:rFonts w:ascii="MS Gothic" w:eastAsia="MS Gothic" w:hAnsi="MS Gothic" w:hint="eastAsia"/>
          <w:bCs/>
          <w:sz w:val="22"/>
        </w:rPr>
        <w:t>も</w:t>
      </w:r>
      <w:r w:rsidR="007044AC" w:rsidRPr="00E95178">
        <w:rPr>
          <w:rFonts w:ascii="MS Gothic" w:eastAsia="MS Gothic" w:hAnsi="MS Gothic" w:hint="eastAsia"/>
          <w:bCs/>
          <w:sz w:val="22"/>
        </w:rPr>
        <w:t>、</w:t>
      </w:r>
      <w:r w:rsidR="007044AC" w:rsidRPr="00E95178">
        <w:rPr>
          <w:rFonts w:ascii="MS Gothic" w:eastAsia="MS Gothic" w:hAnsi="MS Gothic"/>
          <w:bCs/>
          <w:sz w:val="22"/>
        </w:rPr>
        <w:t>MaaS</w:t>
      </w:r>
      <w:r w:rsidR="007044AC" w:rsidRPr="00E95178">
        <w:rPr>
          <w:rFonts w:ascii="MS Gothic" w:eastAsia="MS Gothic" w:hAnsi="MS Gothic" w:hint="eastAsia"/>
          <w:bCs/>
          <w:sz w:val="22"/>
        </w:rPr>
        <w:t>や自動</w:t>
      </w:r>
      <w:r w:rsidR="00C35EA2">
        <w:rPr>
          <w:rFonts w:ascii="MS Gothic" w:eastAsia="MS Gothic" w:hAnsi="MS Gothic" w:hint="eastAsia"/>
          <w:bCs/>
          <w:sz w:val="22"/>
        </w:rPr>
        <w:t>運転等</w:t>
      </w:r>
      <w:r w:rsidR="007044AC" w:rsidRPr="00E95178">
        <w:rPr>
          <w:rFonts w:ascii="MS Gothic" w:eastAsia="MS Gothic" w:hAnsi="MS Gothic" w:hint="eastAsia"/>
          <w:bCs/>
          <w:sz w:val="22"/>
        </w:rPr>
        <w:t>を活用した持続的な都市交通の実証・実装が進展してい</w:t>
      </w:r>
      <w:r w:rsidR="00BF11C5">
        <w:rPr>
          <w:rFonts w:ascii="MS Gothic" w:eastAsia="MS Gothic" w:hAnsi="MS Gothic" w:hint="eastAsia"/>
          <w:bCs/>
          <w:sz w:val="22"/>
        </w:rPr>
        <w:t>ます。</w:t>
      </w:r>
    </w:p>
    <w:p w14:paraId="573AD75B" w14:textId="77777777" w:rsidR="007044AC" w:rsidRPr="003B02F3" w:rsidRDefault="00BF11C5" w:rsidP="007044AC">
      <w:pPr>
        <w:ind w:left="240" w:firstLine="240"/>
        <w:rPr>
          <w:rFonts w:ascii="MS Gothic" w:eastAsia="MS Gothic" w:hAnsi="MS Gothic"/>
          <w:bCs/>
          <w:sz w:val="22"/>
          <w:u w:val="single"/>
        </w:rPr>
      </w:pPr>
      <w:r>
        <w:rPr>
          <w:rFonts w:ascii="MS Gothic" w:eastAsia="MS Gothic" w:hAnsi="MS Gothic" w:hint="eastAsia"/>
          <w:bCs/>
          <w:sz w:val="22"/>
        </w:rPr>
        <w:t>我が国においても</w:t>
      </w:r>
      <w:r w:rsidR="007044AC" w:rsidRPr="00E95178">
        <w:rPr>
          <w:rFonts w:ascii="MS Gothic" w:eastAsia="MS Gothic" w:hAnsi="MS Gothic" w:hint="eastAsia"/>
          <w:bCs/>
          <w:sz w:val="22"/>
        </w:rPr>
        <w:t>、</w:t>
      </w:r>
      <w:r>
        <w:rPr>
          <w:rFonts w:ascii="MS Gothic" w:eastAsia="MS Gothic" w:hAnsi="MS Gothic" w:hint="eastAsia"/>
          <w:bCs/>
          <w:sz w:val="22"/>
        </w:rPr>
        <w:t>経済産業省</w:t>
      </w:r>
      <w:r w:rsidR="00DE59F1">
        <w:rPr>
          <w:rFonts w:ascii="MS Gothic" w:eastAsia="MS Gothic" w:hAnsi="MS Gothic" w:hint="eastAsia"/>
          <w:bCs/>
          <w:sz w:val="22"/>
        </w:rPr>
        <w:t>・</w:t>
      </w:r>
      <w:r>
        <w:rPr>
          <w:rFonts w:ascii="MS Gothic" w:eastAsia="MS Gothic" w:hAnsi="MS Gothic" w:hint="eastAsia"/>
          <w:bCs/>
          <w:sz w:val="22"/>
        </w:rPr>
        <w:t>国土交通省</w:t>
      </w:r>
      <w:r w:rsidR="00DE59F1">
        <w:rPr>
          <w:rFonts w:ascii="MS Gothic" w:eastAsia="MS Gothic" w:hAnsi="MS Gothic" w:hint="eastAsia"/>
          <w:bCs/>
          <w:sz w:val="22"/>
        </w:rPr>
        <w:t>が中心となり</w:t>
      </w:r>
      <w:r>
        <w:rPr>
          <w:rFonts w:ascii="MS Gothic" w:eastAsia="MS Gothic" w:hAnsi="MS Gothic" w:hint="eastAsia"/>
          <w:bCs/>
          <w:sz w:val="22"/>
        </w:rPr>
        <w:t>、</w:t>
      </w:r>
      <w:r w:rsidR="007044AC" w:rsidRPr="00E95178">
        <w:rPr>
          <w:rFonts w:ascii="MS Gothic" w:eastAsia="MS Gothic" w:hAnsi="MS Gothic"/>
          <w:bCs/>
          <w:sz w:val="22"/>
        </w:rPr>
        <w:t>2019</w:t>
      </w:r>
      <w:r w:rsidR="007044AC" w:rsidRPr="00E95178">
        <w:rPr>
          <w:rFonts w:ascii="MS Gothic" w:eastAsia="MS Gothic" w:hAnsi="MS Gothic" w:hint="eastAsia"/>
          <w:bCs/>
          <w:sz w:val="22"/>
        </w:rPr>
        <w:t>年度よりスマートモビリティチャレンジ</w:t>
      </w:r>
      <w:r w:rsidR="007044AC">
        <w:rPr>
          <w:rFonts w:ascii="MS Gothic" w:eastAsia="MS Gothic" w:hAnsi="MS Gothic" w:hint="eastAsia"/>
          <w:bCs/>
          <w:sz w:val="22"/>
        </w:rPr>
        <w:t>（※１</w:t>
      </w:r>
      <w:r w:rsidR="007044AC" w:rsidRPr="003B02F3">
        <w:rPr>
          <w:rFonts w:ascii="MS Gothic" w:eastAsia="MS Gothic" w:hAnsi="MS Gothic" w:hint="eastAsia"/>
          <w:bCs/>
          <w:sz w:val="22"/>
        </w:rPr>
        <w:t>）として先進的な</w:t>
      </w:r>
      <w:r w:rsidR="007044AC" w:rsidRPr="003B02F3">
        <w:rPr>
          <w:rFonts w:ascii="MS Gothic" w:eastAsia="MS Gothic" w:hAnsi="MS Gothic"/>
          <w:bCs/>
          <w:sz w:val="22"/>
        </w:rPr>
        <w:t>MaaS</w:t>
      </w:r>
      <w:r w:rsidR="007044AC" w:rsidRPr="003B02F3">
        <w:rPr>
          <w:rFonts w:ascii="MS Gothic" w:eastAsia="MS Gothic" w:hAnsi="MS Gothic" w:hint="eastAsia"/>
          <w:bCs/>
          <w:sz w:val="22"/>
        </w:rPr>
        <w:t>実証を実施して</w:t>
      </w:r>
      <w:r w:rsidR="000834E9" w:rsidRPr="003B02F3">
        <w:rPr>
          <w:rFonts w:ascii="MS Gothic" w:eastAsia="MS Gothic" w:hAnsi="MS Gothic" w:hint="eastAsia"/>
          <w:bCs/>
          <w:sz w:val="22"/>
        </w:rPr>
        <w:t>います</w:t>
      </w:r>
      <w:r w:rsidR="007044AC" w:rsidRPr="003B02F3">
        <w:rPr>
          <w:rFonts w:ascii="MS Gothic" w:eastAsia="MS Gothic" w:hAnsi="MS Gothic" w:hint="eastAsia"/>
          <w:bCs/>
          <w:sz w:val="22"/>
        </w:rPr>
        <w:t>。経済産業省</w:t>
      </w:r>
      <w:r w:rsidRPr="003B02F3">
        <w:rPr>
          <w:rFonts w:ascii="MS Gothic" w:eastAsia="MS Gothic" w:hAnsi="MS Gothic" w:hint="eastAsia"/>
          <w:bCs/>
          <w:sz w:val="22"/>
        </w:rPr>
        <w:t>が実施する実証事業</w:t>
      </w:r>
      <w:r w:rsidR="007044AC" w:rsidRPr="003B02F3">
        <w:rPr>
          <w:rFonts w:ascii="MS Gothic" w:eastAsia="MS Gothic" w:hAnsi="MS Gothic" w:hint="eastAsia"/>
          <w:bCs/>
          <w:sz w:val="22"/>
        </w:rPr>
        <w:t>においては、これまで公募テーマに則り</w:t>
      </w:r>
      <w:r w:rsidR="00CB2F3D" w:rsidRPr="003B02F3">
        <w:rPr>
          <w:rFonts w:ascii="MS Gothic" w:eastAsia="MS Gothic" w:hAnsi="MS Gothic" w:hint="eastAsia"/>
          <w:bCs/>
          <w:sz w:val="22"/>
        </w:rPr>
        <w:t>計６０</w:t>
      </w:r>
      <w:r w:rsidR="007044AC" w:rsidRPr="003B02F3">
        <w:rPr>
          <w:rFonts w:ascii="MS Gothic" w:eastAsia="MS Gothic" w:hAnsi="MS Gothic" w:hint="eastAsia"/>
          <w:bCs/>
          <w:sz w:val="22"/>
        </w:rPr>
        <w:t>以上の地域や事業者を選定し、事業を進めてきました。</w:t>
      </w:r>
      <w:r w:rsidR="00C35EA2" w:rsidRPr="003B02F3">
        <w:rPr>
          <w:rFonts w:ascii="MS Gothic" w:eastAsia="MS Gothic" w:hAnsi="MS Gothic" w:hint="eastAsia"/>
          <w:bCs/>
          <w:sz w:val="22"/>
        </w:rPr>
        <w:t>また、</w:t>
      </w:r>
      <w:r w:rsidR="0038430B" w:rsidRPr="003B02F3">
        <w:rPr>
          <w:rFonts w:ascii="MS Gothic" w:eastAsia="MS Gothic" w:hAnsi="MS Gothic" w:hint="eastAsia"/>
          <w:bCs/>
          <w:sz w:val="22"/>
        </w:rPr>
        <w:t>過去５年間</w:t>
      </w:r>
      <w:r w:rsidR="00B01D4F" w:rsidRPr="003B02F3">
        <w:rPr>
          <w:rFonts w:ascii="MS Gothic" w:eastAsia="MS Gothic" w:hAnsi="MS Gothic" w:hint="eastAsia"/>
          <w:bCs/>
          <w:sz w:val="22"/>
        </w:rPr>
        <w:t>の</w:t>
      </w:r>
      <w:r w:rsidR="0038430B" w:rsidRPr="003B02F3">
        <w:rPr>
          <w:rFonts w:ascii="MS Gothic" w:eastAsia="MS Gothic" w:hAnsi="MS Gothic" w:hint="eastAsia"/>
          <w:bCs/>
          <w:sz w:val="22"/>
        </w:rPr>
        <w:t>取組</w:t>
      </w:r>
      <w:r w:rsidR="00C35EA2" w:rsidRPr="003B02F3">
        <w:rPr>
          <w:rFonts w:ascii="MS Gothic" w:eastAsia="MS Gothic" w:hAnsi="MS Gothic" w:hint="eastAsia"/>
          <w:bCs/>
          <w:sz w:val="22"/>
        </w:rPr>
        <w:t>における</w:t>
      </w:r>
      <w:r w:rsidR="0038430B" w:rsidRPr="003B02F3">
        <w:rPr>
          <w:rFonts w:ascii="MS Gothic" w:eastAsia="MS Gothic" w:hAnsi="MS Gothic" w:hint="eastAsia"/>
          <w:bCs/>
          <w:sz w:val="22"/>
        </w:rPr>
        <w:t>成果と課題</w:t>
      </w:r>
      <w:r w:rsidR="00126855" w:rsidRPr="003B02F3">
        <w:rPr>
          <w:rFonts w:ascii="MS Gothic" w:eastAsia="MS Gothic" w:hAnsi="MS Gothic" w:hint="eastAsia"/>
          <w:bCs/>
          <w:sz w:val="22"/>
        </w:rPr>
        <w:t>（※２）</w:t>
      </w:r>
      <w:r w:rsidR="000834E9" w:rsidRPr="003B02F3">
        <w:rPr>
          <w:rFonts w:ascii="MS Gothic" w:eastAsia="MS Gothic" w:hAnsi="MS Gothic" w:hint="eastAsia"/>
          <w:bCs/>
          <w:sz w:val="22"/>
        </w:rPr>
        <w:t>や</w:t>
      </w:r>
      <w:r w:rsidR="00B01D4F" w:rsidRPr="003B02F3">
        <w:rPr>
          <w:rFonts w:ascii="MS Gothic" w:eastAsia="MS Gothic" w:hAnsi="MS Gothic" w:hint="eastAsia"/>
          <w:bCs/>
          <w:sz w:val="22"/>
        </w:rPr>
        <w:t>、</w:t>
      </w:r>
      <w:r w:rsidR="00C35EA2" w:rsidRPr="003B02F3">
        <w:rPr>
          <w:rFonts w:ascii="MS Gothic" w:eastAsia="MS Gothic" w:hAnsi="MS Gothic" w:hint="eastAsia"/>
          <w:bCs/>
          <w:sz w:val="22"/>
        </w:rPr>
        <w:t>スマートモビリティの導入検討に向けたガイドブック（※３）などの参考資料・知見集を公表しています。</w:t>
      </w:r>
    </w:p>
    <w:p w14:paraId="0764B546" w14:textId="604740B1" w:rsidR="007044AC" w:rsidRPr="003B02F3" w:rsidRDefault="007044AC" w:rsidP="007044AC">
      <w:pPr>
        <w:ind w:left="240" w:firstLine="240"/>
        <w:rPr>
          <w:rFonts w:ascii="MS Gothic" w:eastAsia="MS Gothic" w:hAnsi="MS Gothic"/>
          <w:bCs/>
          <w:sz w:val="22"/>
          <w:u w:val="single"/>
        </w:rPr>
      </w:pPr>
      <w:r w:rsidRPr="003B02F3">
        <w:rPr>
          <w:rFonts w:ascii="MS Gothic" w:eastAsia="MS Gothic" w:hAnsi="MS Gothic" w:hint="eastAsia"/>
          <w:bCs/>
          <w:sz w:val="22"/>
        </w:rPr>
        <w:t>令和</w:t>
      </w:r>
      <w:r w:rsidR="003A38C9">
        <w:rPr>
          <w:rFonts w:ascii="MS Gothic" w:eastAsia="MS Gothic" w:hAnsi="MS Gothic" w:hint="eastAsia"/>
          <w:bCs/>
          <w:sz w:val="22"/>
        </w:rPr>
        <w:t>７</w:t>
      </w:r>
      <w:r w:rsidRPr="003B02F3">
        <w:rPr>
          <w:rFonts w:ascii="MS Gothic" w:eastAsia="MS Gothic" w:hAnsi="MS Gothic" w:hint="eastAsia"/>
          <w:bCs/>
          <w:sz w:val="22"/>
        </w:rPr>
        <w:t>年度においては、</w:t>
      </w:r>
      <w:r w:rsidR="00B01D4F" w:rsidRPr="003B02F3">
        <w:rPr>
          <w:rFonts w:ascii="MS Gothic" w:eastAsia="MS Gothic" w:hAnsi="MS Gothic" w:hint="eastAsia"/>
          <w:bCs/>
          <w:sz w:val="22"/>
        </w:rPr>
        <w:t>将来的な技術の進歩も見据え、</w:t>
      </w:r>
      <w:r w:rsidR="00644C76" w:rsidRPr="003B02F3">
        <w:rPr>
          <w:rFonts w:ascii="MS Gothic" w:eastAsia="MS Gothic" w:hAnsi="MS Gothic" w:hint="eastAsia"/>
          <w:bCs/>
          <w:sz w:val="22"/>
        </w:rPr>
        <w:t>地域</w:t>
      </w:r>
      <w:r w:rsidR="00644C76" w:rsidRPr="007A2EE7">
        <w:rPr>
          <w:rFonts w:ascii="MS Gothic" w:eastAsia="MS Gothic" w:hAnsi="MS Gothic" w:hint="eastAsia"/>
          <w:bCs/>
          <w:sz w:val="22"/>
        </w:rPr>
        <w:t>の移動課題の解決を図りつつ、</w:t>
      </w:r>
      <w:r w:rsidR="00565731" w:rsidRPr="007A2EE7">
        <w:rPr>
          <w:rFonts w:ascii="MS Gothic" w:eastAsia="MS Gothic" w:hAnsi="MS Gothic" w:hint="eastAsia"/>
          <w:bCs/>
          <w:sz w:val="22"/>
        </w:rPr>
        <w:t>自動車関連事業者</w:t>
      </w:r>
      <w:r w:rsidR="00485F61" w:rsidRPr="007A2EE7">
        <w:rPr>
          <w:rFonts w:ascii="MS Gothic" w:eastAsia="MS Gothic" w:hAnsi="MS Gothic" w:hint="eastAsia"/>
          <w:bCs/>
          <w:sz w:val="22"/>
        </w:rPr>
        <w:t>（</w:t>
      </w:r>
      <w:r w:rsidR="00232979" w:rsidRPr="007A2EE7">
        <w:rPr>
          <w:rFonts w:ascii="MS Gothic" w:eastAsia="MS Gothic" w:hAnsi="MS Gothic" w:hint="eastAsia"/>
          <w:bCs/>
          <w:sz w:val="22"/>
        </w:rPr>
        <w:t>※</w:t>
      </w:r>
      <w:r w:rsidR="00485F61" w:rsidRPr="007A2EE7">
        <w:rPr>
          <w:rFonts w:ascii="MS Gothic" w:eastAsia="MS Gothic" w:hAnsi="MS Gothic" w:hint="eastAsia"/>
          <w:bCs/>
          <w:sz w:val="22"/>
        </w:rPr>
        <w:t>４）</w:t>
      </w:r>
      <w:r w:rsidR="00565731" w:rsidRPr="007A2EE7">
        <w:rPr>
          <w:rFonts w:ascii="MS Gothic" w:eastAsia="MS Gothic" w:hAnsi="MS Gothic" w:hint="eastAsia"/>
          <w:bCs/>
          <w:sz w:val="22"/>
        </w:rPr>
        <w:t>の既存事業強化</w:t>
      </w:r>
      <w:r w:rsidR="00390485" w:rsidRPr="007A2EE7">
        <w:rPr>
          <w:rFonts w:ascii="MS Gothic" w:eastAsia="MS Gothic" w:hAnsi="MS Gothic" w:hint="eastAsia"/>
          <w:bCs/>
          <w:sz w:val="22"/>
        </w:rPr>
        <w:t>や</w:t>
      </w:r>
      <w:r w:rsidR="00565731" w:rsidRPr="007A2EE7">
        <w:rPr>
          <w:rFonts w:ascii="MS Gothic" w:eastAsia="MS Gothic" w:hAnsi="MS Gothic" w:hint="eastAsia"/>
          <w:bCs/>
          <w:sz w:val="22"/>
        </w:rPr>
        <w:t>新規事業創出</w:t>
      </w:r>
      <w:r w:rsidR="008576EA">
        <w:rPr>
          <w:rFonts w:ascii="MS Gothic" w:eastAsia="MS Gothic" w:hAnsi="MS Gothic" w:hint="eastAsia"/>
          <w:bCs/>
          <w:sz w:val="22"/>
        </w:rPr>
        <w:t>といった</w:t>
      </w:r>
      <w:r w:rsidR="00762B53">
        <w:rPr>
          <w:rFonts w:ascii="MS Gothic" w:eastAsia="MS Gothic" w:hAnsi="MS Gothic" w:hint="eastAsia"/>
          <w:bCs/>
          <w:sz w:val="22"/>
        </w:rPr>
        <w:t>、</w:t>
      </w:r>
      <w:r w:rsidR="00EC1C1A">
        <w:rPr>
          <w:rFonts w:ascii="MS Gothic" w:eastAsia="MS Gothic" w:hAnsi="MS Gothic" w:hint="eastAsia"/>
          <w:bCs/>
          <w:sz w:val="22"/>
        </w:rPr>
        <w:t>産業</w:t>
      </w:r>
      <w:r w:rsidR="00B01D4F" w:rsidRPr="003B02F3">
        <w:rPr>
          <w:rFonts w:ascii="MS Gothic" w:eastAsia="MS Gothic" w:hAnsi="MS Gothic" w:hint="eastAsia"/>
          <w:bCs/>
          <w:sz w:val="22"/>
        </w:rPr>
        <w:t>競争力</w:t>
      </w:r>
      <w:r w:rsidR="008576EA">
        <w:rPr>
          <w:rFonts w:ascii="MS Gothic" w:eastAsia="MS Gothic" w:hAnsi="MS Gothic" w:hint="eastAsia"/>
          <w:bCs/>
          <w:sz w:val="22"/>
        </w:rPr>
        <w:t>の</w:t>
      </w:r>
      <w:r w:rsidR="00B01D4F" w:rsidRPr="003B02F3">
        <w:rPr>
          <w:rFonts w:ascii="MS Gothic" w:eastAsia="MS Gothic" w:hAnsi="MS Gothic" w:hint="eastAsia"/>
          <w:bCs/>
          <w:sz w:val="22"/>
        </w:rPr>
        <w:t>強化に</w:t>
      </w:r>
      <w:r w:rsidR="00C35EA2" w:rsidRPr="003B02F3">
        <w:rPr>
          <w:rFonts w:ascii="MS Gothic" w:eastAsia="MS Gothic" w:hAnsi="MS Gothic" w:hint="eastAsia"/>
          <w:bCs/>
          <w:sz w:val="22"/>
        </w:rPr>
        <w:t>繋がる</w:t>
      </w:r>
      <w:r w:rsidR="00B01D4F" w:rsidRPr="003B02F3">
        <w:rPr>
          <w:rFonts w:ascii="MS Gothic" w:eastAsia="MS Gothic" w:hAnsi="MS Gothic" w:hint="eastAsia"/>
          <w:bCs/>
          <w:sz w:val="22"/>
        </w:rPr>
        <w:t>新たなビジネスモデルの創出</w:t>
      </w:r>
      <w:r w:rsidRPr="003B02F3">
        <w:rPr>
          <w:rFonts w:ascii="MS Gothic" w:eastAsia="MS Gothic" w:hAnsi="MS Gothic" w:hint="eastAsia"/>
          <w:bCs/>
          <w:sz w:val="22"/>
        </w:rPr>
        <w:t>を目指し、「地域新MaaS創出推進事業」（以下「本事業」という。）</w:t>
      </w:r>
      <w:r w:rsidR="00B01D4F" w:rsidRPr="003B02F3">
        <w:rPr>
          <w:rFonts w:ascii="MS Gothic" w:eastAsia="MS Gothic" w:hAnsi="MS Gothic" w:hint="eastAsia"/>
          <w:bCs/>
          <w:sz w:val="22"/>
        </w:rPr>
        <w:t>を</w:t>
      </w:r>
      <w:r w:rsidRPr="003B02F3">
        <w:rPr>
          <w:rFonts w:ascii="MS Gothic" w:eastAsia="MS Gothic" w:hAnsi="MS Gothic" w:hint="eastAsia"/>
          <w:bCs/>
          <w:sz w:val="22"/>
        </w:rPr>
        <w:t>継続して実施します</w:t>
      </w:r>
    </w:p>
    <w:p w14:paraId="3D8AF188" w14:textId="35A5C684" w:rsidR="007044AC" w:rsidRDefault="007044AC" w:rsidP="007044AC">
      <w:pPr>
        <w:ind w:left="240" w:firstLine="240"/>
        <w:rPr>
          <w:rFonts w:ascii="MS Gothic" w:eastAsia="MS Gothic" w:hAnsi="MS Gothic"/>
          <w:bCs/>
          <w:sz w:val="22"/>
          <w:u w:val="single"/>
        </w:rPr>
      </w:pPr>
      <w:r>
        <w:rPr>
          <w:rFonts w:ascii="MS Gothic" w:eastAsia="MS Gothic" w:hAnsi="MS Gothic" w:hint="eastAsia"/>
          <w:bCs/>
          <w:sz w:val="22"/>
        </w:rPr>
        <w:t>また、経済産業省・国土交通省では、令和３年度より「自動運転レベル４等の先進モビリティサービス研究開発・社会実装プロジェクト（RoAD to the L4）」（</w:t>
      </w:r>
      <w:r w:rsidRPr="007A2EE7">
        <w:rPr>
          <w:rFonts w:ascii="MS Gothic" w:eastAsia="MS Gothic" w:hAnsi="MS Gothic" w:hint="eastAsia"/>
          <w:bCs/>
          <w:sz w:val="22"/>
        </w:rPr>
        <w:t>※</w:t>
      </w:r>
      <w:r w:rsidR="006A1199">
        <w:rPr>
          <w:rFonts w:ascii="MS Gothic" w:eastAsia="MS Gothic" w:hAnsi="MS Gothic" w:hint="eastAsia"/>
          <w:bCs/>
          <w:sz w:val="22"/>
        </w:rPr>
        <w:t>５</w:t>
      </w:r>
      <w:r>
        <w:rPr>
          <w:rFonts w:ascii="MS Gothic" w:eastAsia="MS Gothic" w:hAnsi="MS Gothic" w:hint="eastAsia"/>
          <w:bCs/>
          <w:sz w:val="22"/>
        </w:rPr>
        <w:t>）を立ち上げ、取組を推進して</w:t>
      </w:r>
      <w:r w:rsidR="00C35EA2">
        <w:rPr>
          <w:rFonts w:ascii="MS Gothic" w:eastAsia="MS Gothic" w:hAnsi="MS Gothic" w:hint="eastAsia"/>
          <w:bCs/>
          <w:sz w:val="22"/>
        </w:rPr>
        <w:t>います</w:t>
      </w:r>
      <w:r>
        <w:rPr>
          <w:rFonts w:ascii="MS Gothic" w:eastAsia="MS Gothic" w:hAnsi="MS Gothic" w:hint="eastAsia"/>
          <w:bCs/>
          <w:sz w:val="22"/>
        </w:rPr>
        <w:t>。同プロジェクトで委託を受けた事務局</w:t>
      </w:r>
      <w:r w:rsidR="00C35EA2">
        <w:rPr>
          <w:rFonts w:ascii="MS Gothic" w:eastAsia="MS Gothic" w:hAnsi="MS Gothic" w:hint="eastAsia"/>
          <w:bCs/>
          <w:sz w:val="22"/>
        </w:rPr>
        <w:t>（以下「事務局」という。）</w:t>
      </w:r>
      <w:r>
        <w:rPr>
          <w:rFonts w:ascii="MS Gothic" w:eastAsia="MS Gothic" w:hAnsi="MS Gothic" w:hint="eastAsia"/>
          <w:bCs/>
          <w:sz w:val="22"/>
        </w:rPr>
        <w:t>が、本事業等</w:t>
      </w:r>
      <w:r w:rsidR="00C35EA2">
        <w:rPr>
          <w:rFonts w:ascii="MS Gothic" w:eastAsia="MS Gothic" w:hAnsi="MS Gothic" w:hint="eastAsia"/>
          <w:bCs/>
          <w:sz w:val="22"/>
        </w:rPr>
        <w:t>における</w:t>
      </w:r>
      <w:r>
        <w:rPr>
          <w:rFonts w:ascii="MS Gothic" w:eastAsia="MS Gothic" w:hAnsi="MS Gothic" w:hint="eastAsia"/>
          <w:bCs/>
          <w:sz w:val="22"/>
        </w:rPr>
        <w:t>各地域での取組について横断的な調査・分析等を実施していく予定です。</w:t>
      </w:r>
    </w:p>
    <w:p w14:paraId="1660C39A" w14:textId="77777777" w:rsidR="00514858" w:rsidRDefault="007044AC" w:rsidP="00514858">
      <w:pPr>
        <w:ind w:left="240"/>
        <w:rPr>
          <w:rFonts w:ascii="MS Gothic" w:eastAsia="MS Gothic" w:hAnsi="MS Gothic"/>
          <w:bCs/>
          <w:sz w:val="22"/>
          <w:u w:val="single"/>
        </w:rPr>
      </w:pPr>
      <w:r w:rsidRPr="00A74E42">
        <w:rPr>
          <w:rFonts w:ascii="MS Gothic" w:eastAsia="MS Gothic" w:hAnsi="MS Gothic" w:hint="eastAsia"/>
          <w:bCs/>
          <w:sz w:val="22"/>
        </w:rPr>
        <w:t>（※</w:t>
      </w:r>
      <w:r>
        <w:rPr>
          <w:rFonts w:ascii="MS Gothic" w:eastAsia="MS Gothic" w:hAnsi="MS Gothic" w:hint="eastAsia"/>
          <w:bCs/>
          <w:sz w:val="22"/>
        </w:rPr>
        <w:t>１</w:t>
      </w:r>
      <w:r w:rsidRPr="00A74E42">
        <w:rPr>
          <w:rFonts w:ascii="MS Gothic" w:eastAsia="MS Gothic" w:hAnsi="MS Gothic" w:hint="eastAsia"/>
          <w:bCs/>
          <w:sz w:val="22"/>
        </w:rPr>
        <w:t>）スマートモビリティチャレンジ</w:t>
      </w:r>
    </w:p>
    <w:p w14:paraId="193CB294" w14:textId="77777777" w:rsidR="00514858" w:rsidRDefault="0028056C" w:rsidP="00514858">
      <w:pPr>
        <w:ind w:left="240" w:firstLine="600"/>
        <w:rPr>
          <w:rFonts w:ascii="MS Gothic" w:eastAsia="MS Gothic" w:hAnsi="MS Gothic"/>
          <w:bCs/>
          <w:sz w:val="22"/>
        </w:rPr>
      </w:pPr>
      <w:hyperlink r:id="rId7" w:history="1">
        <w:r w:rsidR="00514858" w:rsidRPr="000A4852">
          <w:rPr>
            <w:rStyle w:val="Hyperlink"/>
            <w:rFonts w:ascii="MS Gothic" w:eastAsia="MS Gothic" w:hAnsi="MS Gothic"/>
            <w:bCs/>
            <w:sz w:val="22"/>
          </w:rPr>
          <w:t>https://www.mobilitychallenge.go.jp/</w:t>
        </w:r>
      </w:hyperlink>
    </w:p>
    <w:p w14:paraId="489BA41E" w14:textId="77777777" w:rsidR="008A3794" w:rsidRDefault="00126855" w:rsidP="001D1349">
      <w:pPr>
        <w:ind w:left="240"/>
        <w:rPr>
          <w:rFonts w:ascii="MS Gothic" w:eastAsia="MS Gothic" w:hAnsi="MS Gothic"/>
          <w:bCs/>
          <w:sz w:val="22"/>
        </w:rPr>
      </w:pPr>
      <w:r>
        <w:rPr>
          <w:rFonts w:ascii="MS Gothic" w:eastAsia="MS Gothic" w:hAnsi="MS Gothic" w:hint="eastAsia"/>
          <w:bCs/>
          <w:sz w:val="22"/>
        </w:rPr>
        <w:t>（※２）</w:t>
      </w:r>
      <w:r w:rsidR="00E763B2">
        <w:rPr>
          <w:rFonts w:ascii="MS Gothic" w:eastAsia="MS Gothic" w:hAnsi="MS Gothic" w:hint="eastAsia"/>
          <w:bCs/>
          <w:sz w:val="22"/>
        </w:rPr>
        <w:t>スマートモビリティチャレンジの過去５年間の取組に関する資料集</w:t>
      </w:r>
    </w:p>
    <w:p w14:paraId="15F3F043" w14:textId="77777777" w:rsidR="008A3794" w:rsidRDefault="0028056C" w:rsidP="001D1349">
      <w:pPr>
        <w:ind w:leftChars="400" w:left="840"/>
        <w:rPr>
          <w:rFonts w:ascii="MS Gothic" w:eastAsia="MS Gothic" w:hAnsi="MS Gothic"/>
          <w:bCs/>
          <w:sz w:val="22"/>
        </w:rPr>
      </w:pPr>
      <w:hyperlink r:id="rId8" w:history="1">
        <w:r w:rsidR="0038430B" w:rsidRPr="00C35EA2">
          <w:rPr>
            <w:rStyle w:val="Hyperlink"/>
            <w:rFonts w:ascii="MS Gothic" w:eastAsia="MS Gothic" w:hAnsi="MS Gothic"/>
            <w:bCs/>
            <w:sz w:val="22"/>
          </w:rPr>
          <w:t>https://www.mobilitychallenge.go.jp/docs/</w:t>
        </w:r>
      </w:hyperlink>
    </w:p>
    <w:p w14:paraId="4A54FA41" w14:textId="77777777" w:rsidR="00B01D4F" w:rsidRPr="001D1349" w:rsidRDefault="00B01D4F" w:rsidP="00B01D4F">
      <w:pPr>
        <w:ind w:firstLineChars="100" w:firstLine="220"/>
        <w:rPr>
          <w:rFonts w:ascii="MS Gothic" w:eastAsia="MS Gothic" w:hAnsi="MS Gothic"/>
          <w:bCs/>
          <w:sz w:val="22"/>
        </w:rPr>
      </w:pPr>
      <w:r w:rsidRPr="001D1349">
        <w:rPr>
          <w:rFonts w:ascii="MS Gothic" w:eastAsia="MS Gothic" w:hAnsi="MS Gothic" w:hint="eastAsia"/>
          <w:bCs/>
          <w:sz w:val="22"/>
        </w:rPr>
        <w:t>（※３）</w:t>
      </w:r>
      <w:r>
        <w:rPr>
          <w:rFonts w:ascii="MS Gothic" w:eastAsia="MS Gothic" w:hAnsi="MS Gothic" w:hint="eastAsia"/>
          <w:bCs/>
          <w:sz w:val="22"/>
        </w:rPr>
        <w:t>スマートモビリティの創り方　～みんなのガイドブック～</w:t>
      </w:r>
    </w:p>
    <w:p w14:paraId="39116721" w14:textId="77777777" w:rsidR="00B01D4F" w:rsidRDefault="0028056C" w:rsidP="00C31FC8">
      <w:pPr>
        <w:ind w:firstLineChars="381" w:firstLine="800"/>
        <w:rPr>
          <w:rStyle w:val="Hyperlink"/>
          <w:rFonts w:ascii="MS Gothic" w:eastAsia="MS Gothic" w:hAnsi="MS Gothic"/>
          <w:bCs/>
          <w:sz w:val="22"/>
        </w:rPr>
      </w:pPr>
      <w:hyperlink r:id="rId9" w:history="1">
        <w:r w:rsidR="00B01D4F" w:rsidRPr="00B01D4F">
          <w:rPr>
            <w:rStyle w:val="Hyperlink"/>
            <w:rFonts w:ascii="MS Gothic" w:eastAsia="MS Gothic" w:hAnsi="MS Gothic"/>
            <w:bCs/>
            <w:sz w:val="22"/>
          </w:rPr>
          <w:t>https://www.mobilitychallenge.go.jp/knowledge/</w:t>
        </w:r>
      </w:hyperlink>
    </w:p>
    <w:p w14:paraId="7578B833" w14:textId="10F37A6E" w:rsidR="00A32FAE" w:rsidRPr="007A2EE7" w:rsidRDefault="00A32FAE" w:rsidP="00493508">
      <w:pPr>
        <w:ind w:left="1100" w:hangingChars="500" w:hanging="1100"/>
        <w:rPr>
          <w:rFonts w:ascii="MS Gothic" w:eastAsia="MS Gothic" w:hAnsi="MS Gothic"/>
          <w:bCs/>
          <w:sz w:val="22"/>
        </w:rPr>
      </w:pPr>
      <w:r w:rsidRPr="003B43C2">
        <w:rPr>
          <w:rStyle w:val="Hyperlink"/>
          <w:rFonts w:ascii="MS Gothic" w:eastAsia="MS Gothic" w:hAnsi="MS Gothic" w:hint="eastAsia"/>
          <w:bCs/>
          <w:color w:val="FF0000"/>
          <w:sz w:val="22"/>
          <w:u w:val="none"/>
        </w:rPr>
        <w:t xml:space="preserve">　</w:t>
      </w:r>
      <w:r w:rsidRPr="007A2EE7">
        <w:rPr>
          <w:rStyle w:val="Hyperlink"/>
          <w:rFonts w:ascii="MS Gothic" w:eastAsia="MS Gothic" w:hAnsi="MS Gothic" w:hint="eastAsia"/>
          <w:bCs/>
          <w:color w:val="auto"/>
          <w:sz w:val="22"/>
          <w:u w:val="none"/>
        </w:rPr>
        <w:t>（※４）</w:t>
      </w:r>
      <w:r w:rsidR="00493508" w:rsidRPr="007A2EE7">
        <w:rPr>
          <w:rStyle w:val="Hyperlink"/>
          <w:rFonts w:ascii="MS Gothic" w:eastAsia="MS Gothic" w:hAnsi="MS Gothic" w:hint="eastAsia"/>
          <w:bCs/>
          <w:color w:val="auto"/>
          <w:sz w:val="22"/>
          <w:u w:val="none"/>
        </w:rPr>
        <w:t>自動車関連事業者とは、完成車メーカーや部品メーカーをはじめとする製造業者およびディーラー、その他これらの事業者の</w:t>
      </w:r>
      <w:r w:rsidR="00BA3873" w:rsidRPr="007A2EE7">
        <w:rPr>
          <w:rStyle w:val="Hyperlink"/>
          <w:rFonts w:ascii="MS Gothic" w:eastAsia="MS Gothic" w:hAnsi="MS Gothic" w:hint="eastAsia"/>
          <w:bCs/>
          <w:color w:val="auto"/>
          <w:sz w:val="22"/>
          <w:u w:val="none"/>
        </w:rPr>
        <w:t>産業</w:t>
      </w:r>
      <w:r w:rsidR="00493508" w:rsidRPr="007A2EE7">
        <w:rPr>
          <w:rStyle w:val="Hyperlink"/>
          <w:rFonts w:ascii="MS Gothic" w:eastAsia="MS Gothic" w:hAnsi="MS Gothic" w:hint="eastAsia"/>
          <w:bCs/>
          <w:color w:val="auto"/>
          <w:sz w:val="22"/>
          <w:u w:val="none"/>
        </w:rPr>
        <w:t>競争力強化に資する事業を行う関連事業者を指します。</w:t>
      </w:r>
    </w:p>
    <w:p w14:paraId="16602A58" w14:textId="5AC9D9F5" w:rsidR="008A3794" w:rsidRPr="00FC566E" w:rsidRDefault="008A3794" w:rsidP="001D1349">
      <w:pPr>
        <w:ind w:leftChars="400" w:left="840"/>
        <w:rPr>
          <w:rFonts w:ascii="MS Gothic" w:eastAsia="MS Gothic" w:hAnsi="MS Gothic"/>
          <w:bCs/>
          <w:sz w:val="22"/>
          <w:u w:val="single"/>
        </w:rPr>
      </w:pPr>
    </w:p>
    <w:p w14:paraId="024534BC" w14:textId="60C35E6C" w:rsidR="00514858" w:rsidRDefault="007044AC" w:rsidP="00514858">
      <w:pPr>
        <w:ind w:left="240"/>
        <w:rPr>
          <w:rFonts w:ascii="MS Gothic" w:eastAsia="MS Gothic" w:hAnsi="MS Gothic"/>
          <w:bCs/>
          <w:sz w:val="22"/>
          <w:u w:val="single"/>
        </w:rPr>
      </w:pPr>
      <w:r>
        <w:rPr>
          <w:rFonts w:ascii="MS Gothic" w:eastAsia="MS Gothic" w:hAnsi="MS Gothic" w:hint="eastAsia"/>
          <w:bCs/>
          <w:sz w:val="22"/>
        </w:rPr>
        <w:t>（※</w:t>
      </w:r>
      <w:r w:rsidR="006A1199">
        <w:rPr>
          <w:rFonts w:ascii="MS Gothic" w:eastAsia="MS Gothic" w:hAnsi="MS Gothic" w:hint="eastAsia"/>
          <w:bCs/>
          <w:sz w:val="22"/>
        </w:rPr>
        <w:t>５</w:t>
      </w:r>
      <w:r>
        <w:rPr>
          <w:rFonts w:ascii="MS Gothic" w:eastAsia="MS Gothic" w:hAnsi="MS Gothic" w:hint="eastAsia"/>
          <w:bCs/>
          <w:sz w:val="22"/>
        </w:rPr>
        <w:t>）</w:t>
      </w:r>
      <w:r w:rsidRPr="00C14DE7">
        <w:rPr>
          <w:rFonts w:ascii="MS Gothic" w:eastAsia="MS Gothic" w:hAnsi="MS Gothic" w:hint="eastAsia"/>
          <w:bCs/>
          <w:sz w:val="22"/>
        </w:rPr>
        <w:t>「自動運転レベル４等の先進モビリティサービス研究開発・社会実装プロジェクト（RoAD to the L4）」</w:t>
      </w:r>
    </w:p>
    <w:p w14:paraId="3404BDB4" w14:textId="77777777" w:rsidR="007044AC" w:rsidRPr="00514858" w:rsidRDefault="0028056C" w:rsidP="00514858">
      <w:pPr>
        <w:ind w:left="840"/>
        <w:rPr>
          <w:rFonts w:ascii="MS Gothic" w:eastAsia="MS Gothic" w:hAnsi="MS Gothic"/>
          <w:bCs/>
          <w:sz w:val="22"/>
          <w:u w:val="single"/>
        </w:rPr>
      </w:pPr>
      <w:hyperlink r:id="rId10" w:history="1">
        <w:r w:rsidR="00514858" w:rsidRPr="000A4852">
          <w:rPr>
            <w:rStyle w:val="Hyperlink"/>
            <w:rFonts w:ascii="MS Gothic" w:eastAsia="MS Gothic" w:hAnsi="MS Gothic"/>
            <w:bCs/>
            <w:sz w:val="22"/>
          </w:rPr>
          <w:t>https://www.meti.go.jp/policy/mono_info_service/mono/automobile/Automated-driving/RoADtotheL4.html</w:t>
        </w:r>
      </w:hyperlink>
    </w:p>
    <w:p w14:paraId="34EE7F15" w14:textId="77777777" w:rsidR="00514858" w:rsidRDefault="00514858" w:rsidP="00C32038">
      <w:pPr>
        <w:ind w:left="240"/>
        <w:rPr>
          <w:rFonts w:ascii="MS Gothic" w:eastAsia="MS Gothic" w:hAnsi="MS Gothic"/>
          <w:bCs/>
          <w:sz w:val="22"/>
          <w:u w:val="single"/>
        </w:rPr>
      </w:pPr>
    </w:p>
    <w:p w14:paraId="3C8E0732" w14:textId="77777777" w:rsidR="00FC6FB0" w:rsidRDefault="00FC6FB0" w:rsidP="00C32038">
      <w:pPr>
        <w:ind w:left="240"/>
        <w:rPr>
          <w:rFonts w:ascii="MS Gothic" w:eastAsia="MS Gothic" w:hAnsi="MS Gothic"/>
          <w:bCs/>
          <w:sz w:val="22"/>
          <w:u w:val="single"/>
        </w:rPr>
      </w:pPr>
      <w:r w:rsidRPr="00C32038">
        <w:rPr>
          <w:rFonts w:ascii="MS Gothic" w:eastAsia="MS Gothic" w:hAnsi="MS Gothic" w:hint="eastAsia"/>
          <w:bCs/>
          <w:sz w:val="22"/>
          <w:u w:val="single"/>
        </w:rPr>
        <w:t>（２）目的</w:t>
      </w:r>
    </w:p>
    <w:p w14:paraId="2FB6D657" w14:textId="77777777" w:rsidR="00BE1902" w:rsidRPr="003B02F3" w:rsidRDefault="00BE1902" w:rsidP="00BE1902">
      <w:pPr>
        <w:ind w:leftChars="114" w:left="239" w:firstLineChars="100" w:firstLine="220"/>
        <w:rPr>
          <w:rFonts w:ascii="MS Gothic" w:eastAsia="MS Gothic" w:hAnsi="MS Gothic"/>
          <w:bCs/>
          <w:sz w:val="22"/>
        </w:rPr>
      </w:pPr>
      <w:r>
        <w:rPr>
          <w:rFonts w:ascii="MS Gothic" w:eastAsia="MS Gothic" w:hAnsi="MS Gothic" w:hint="eastAsia"/>
          <w:bCs/>
          <w:sz w:val="22"/>
        </w:rPr>
        <w:t>本事業は、新たなモビリティサービスの社会実装に向けて各地域が共通して抱える</w:t>
      </w:r>
      <w:r w:rsidR="00CB2F3D">
        <w:rPr>
          <w:rFonts w:ascii="MS Gothic" w:eastAsia="MS Gothic" w:hAnsi="MS Gothic" w:hint="eastAsia"/>
          <w:bCs/>
          <w:sz w:val="22"/>
        </w:rPr>
        <w:t>課題に挑戦し、</w:t>
      </w:r>
      <w:r>
        <w:rPr>
          <w:rFonts w:ascii="MS Gothic" w:eastAsia="MS Gothic" w:hAnsi="MS Gothic" w:hint="eastAsia"/>
          <w:bCs/>
          <w:sz w:val="22"/>
        </w:rPr>
        <w:t>全国横展開</w:t>
      </w:r>
      <w:r w:rsidRPr="003B02F3">
        <w:rPr>
          <w:rFonts w:ascii="MS Gothic" w:eastAsia="MS Gothic" w:hAnsi="MS Gothic" w:hint="eastAsia"/>
          <w:bCs/>
          <w:sz w:val="22"/>
        </w:rPr>
        <w:t>のモデルとなる先進事例を創出することを目指しています。また、その結果新たに得られた知見を体系化し、全国各地への取組の浸透を図ります。</w:t>
      </w:r>
    </w:p>
    <w:p w14:paraId="1449A4E5" w14:textId="052B1F7B" w:rsidR="007044AC" w:rsidRPr="003B02F3" w:rsidRDefault="00BE1902" w:rsidP="00BE1902">
      <w:pPr>
        <w:ind w:left="240" w:firstLine="240"/>
        <w:rPr>
          <w:rFonts w:ascii="MS Gothic" w:eastAsia="MS Gothic" w:hAnsi="MS Gothic"/>
          <w:bCs/>
          <w:sz w:val="22"/>
          <w:u w:val="single"/>
        </w:rPr>
      </w:pPr>
      <w:r w:rsidRPr="007A2EE7">
        <w:rPr>
          <w:rFonts w:ascii="MS Gothic" w:eastAsia="MS Gothic" w:hAnsi="MS Gothic" w:hint="eastAsia"/>
          <w:bCs/>
          <w:sz w:val="22"/>
        </w:rPr>
        <w:t>令和</w:t>
      </w:r>
      <w:r w:rsidR="00C26463" w:rsidRPr="007A2EE7">
        <w:rPr>
          <w:rFonts w:ascii="MS Gothic" w:eastAsia="MS Gothic" w:hAnsi="MS Gothic" w:hint="eastAsia"/>
          <w:bCs/>
          <w:sz w:val="22"/>
        </w:rPr>
        <w:t>７</w:t>
      </w:r>
      <w:r w:rsidRPr="007A2EE7">
        <w:rPr>
          <w:rFonts w:ascii="MS Gothic" w:eastAsia="MS Gothic" w:hAnsi="MS Gothic" w:hint="eastAsia"/>
          <w:bCs/>
          <w:sz w:val="22"/>
        </w:rPr>
        <w:t>年度において</w:t>
      </w:r>
      <w:r w:rsidR="00F967C2" w:rsidRPr="007A2EE7">
        <w:rPr>
          <w:rFonts w:ascii="MS Gothic" w:eastAsia="MS Gothic" w:hAnsi="MS Gothic" w:hint="eastAsia"/>
          <w:bCs/>
          <w:sz w:val="22"/>
        </w:rPr>
        <w:t>は</w:t>
      </w:r>
      <w:r w:rsidRPr="007A2EE7">
        <w:rPr>
          <w:rFonts w:ascii="MS Gothic" w:eastAsia="MS Gothic" w:hAnsi="MS Gothic" w:hint="eastAsia"/>
          <w:bCs/>
          <w:sz w:val="22"/>
        </w:rPr>
        <w:t>、</w:t>
      </w:r>
      <w:bookmarkStart w:id="2" w:name="_Hlk161138072"/>
      <w:bookmarkStart w:id="3" w:name="_Hlk162004917"/>
      <w:r w:rsidR="00C35EA2" w:rsidRPr="007A2EE7">
        <w:rPr>
          <w:rFonts w:ascii="MS Gothic" w:eastAsia="MS Gothic" w:hAnsi="MS Gothic" w:hint="eastAsia"/>
          <w:bCs/>
          <w:sz w:val="22"/>
        </w:rPr>
        <w:t>将来的な技術の進歩も見据え、</w:t>
      </w:r>
      <w:r w:rsidR="00644C76" w:rsidRPr="007A2EE7">
        <w:rPr>
          <w:rFonts w:ascii="MS Gothic" w:eastAsia="MS Gothic" w:hAnsi="MS Gothic" w:hint="eastAsia"/>
          <w:bCs/>
          <w:sz w:val="22"/>
        </w:rPr>
        <w:t>地域の移動課題の解決を図りつつ、</w:t>
      </w:r>
      <w:r w:rsidR="00285072" w:rsidRPr="007A2EE7">
        <w:rPr>
          <w:rFonts w:ascii="MS Gothic" w:eastAsia="MS Gothic" w:hAnsi="MS Gothic" w:hint="eastAsia"/>
          <w:bCs/>
          <w:sz w:val="22"/>
        </w:rPr>
        <w:t>自動車</w:t>
      </w:r>
      <w:r w:rsidR="00C35EA2" w:rsidRPr="007A2EE7">
        <w:rPr>
          <w:rFonts w:ascii="MS Gothic" w:eastAsia="MS Gothic" w:hAnsi="MS Gothic" w:hint="eastAsia"/>
          <w:bCs/>
          <w:sz w:val="22"/>
        </w:rPr>
        <w:t>関連産業の</w:t>
      </w:r>
      <w:r w:rsidR="00285072" w:rsidRPr="007A2EE7">
        <w:rPr>
          <w:rFonts w:ascii="MS Gothic" w:eastAsia="MS Gothic" w:hAnsi="MS Gothic" w:hint="eastAsia"/>
          <w:bCs/>
          <w:sz w:val="22"/>
        </w:rPr>
        <w:t>既存事業強化や</w:t>
      </w:r>
      <w:r w:rsidR="000F7CA7" w:rsidRPr="007A2EE7">
        <w:rPr>
          <w:rFonts w:ascii="MS Gothic" w:eastAsia="MS Gothic" w:hAnsi="MS Gothic" w:hint="eastAsia"/>
          <w:bCs/>
          <w:sz w:val="22"/>
        </w:rPr>
        <w:t>新規事業創出</w:t>
      </w:r>
      <w:r w:rsidR="005747A8" w:rsidRPr="007A2EE7">
        <w:rPr>
          <w:rFonts w:ascii="MS Gothic" w:eastAsia="MS Gothic" w:hAnsi="MS Gothic" w:hint="eastAsia"/>
          <w:bCs/>
          <w:sz w:val="22"/>
        </w:rPr>
        <w:t>といった</w:t>
      </w:r>
      <w:r w:rsidR="00EC1C1A" w:rsidRPr="007A2EE7">
        <w:rPr>
          <w:rFonts w:ascii="MS Gothic" w:eastAsia="MS Gothic" w:hAnsi="MS Gothic" w:hint="eastAsia"/>
          <w:bCs/>
          <w:sz w:val="22"/>
        </w:rPr>
        <w:t>産業</w:t>
      </w:r>
      <w:r w:rsidR="00C35EA2" w:rsidRPr="007A2EE7">
        <w:rPr>
          <w:rFonts w:ascii="MS Gothic" w:eastAsia="MS Gothic" w:hAnsi="MS Gothic" w:hint="eastAsia"/>
          <w:bCs/>
          <w:sz w:val="22"/>
        </w:rPr>
        <w:t>競争力強化に繋がる新たなビジネスモデルの創出</w:t>
      </w:r>
      <w:bookmarkEnd w:id="2"/>
      <w:r w:rsidR="00F967C2" w:rsidRPr="007A2EE7">
        <w:rPr>
          <w:rFonts w:ascii="MS Gothic" w:eastAsia="MS Gothic" w:hAnsi="MS Gothic" w:hint="eastAsia"/>
          <w:bCs/>
          <w:sz w:val="22"/>
        </w:rPr>
        <w:t>を目</w:t>
      </w:r>
      <w:r w:rsidR="00F967C2" w:rsidRPr="003B02F3">
        <w:rPr>
          <w:rFonts w:ascii="MS Gothic" w:eastAsia="MS Gothic" w:hAnsi="MS Gothic" w:hint="eastAsia"/>
          <w:bCs/>
          <w:sz w:val="22"/>
        </w:rPr>
        <w:t>指し、</w:t>
      </w:r>
      <w:r w:rsidRPr="003B02F3">
        <w:rPr>
          <w:rFonts w:ascii="MS Gothic" w:eastAsia="MS Gothic" w:hAnsi="MS Gothic" w:hint="eastAsia"/>
          <w:bCs/>
          <w:sz w:val="22"/>
        </w:rPr>
        <w:t>計画的かつ意欲的に挑戦する地域や事業者の実証実験を後押しすることで、社会実装に向けた先進事例の創出を進めます。</w:t>
      </w:r>
      <w:bookmarkEnd w:id="3"/>
      <w:r w:rsidRPr="003B02F3">
        <w:rPr>
          <w:rFonts w:ascii="MS Gothic" w:eastAsia="MS Gothic" w:hAnsi="MS Gothic" w:hint="eastAsia"/>
          <w:bCs/>
          <w:sz w:val="22"/>
        </w:rPr>
        <w:t>また、「スマートモビリティチャレンジ推進協議会（以下「協議会」という。）」の活動の中で、採択された地域や事業者と連携しながら、地域横断的な調査・分析（以下「事務局分析」という。）</w:t>
      </w:r>
      <w:r w:rsidR="00C35EA2" w:rsidRPr="003B02F3">
        <w:rPr>
          <w:rFonts w:ascii="MS Gothic" w:eastAsia="MS Gothic" w:hAnsi="MS Gothic" w:hint="eastAsia"/>
          <w:bCs/>
          <w:sz w:val="22"/>
        </w:rPr>
        <w:t>を実施し</w:t>
      </w:r>
      <w:r w:rsidRPr="003B02F3">
        <w:rPr>
          <w:rFonts w:ascii="MS Gothic" w:eastAsia="MS Gothic" w:hAnsi="MS Gothic" w:hint="eastAsia"/>
          <w:bCs/>
          <w:sz w:val="22"/>
        </w:rPr>
        <w:t>、全国各地</w:t>
      </w:r>
      <w:r w:rsidR="00C35EA2" w:rsidRPr="003B02F3">
        <w:rPr>
          <w:rFonts w:ascii="MS Gothic" w:eastAsia="MS Gothic" w:hAnsi="MS Gothic" w:hint="eastAsia"/>
          <w:bCs/>
          <w:sz w:val="22"/>
        </w:rPr>
        <w:t>に対する</w:t>
      </w:r>
      <w:r w:rsidRPr="003B02F3">
        <w:rPr>
          <w:rFonts w:ascii="MS Gothic" w:eastAsia="MS Gothic" w:hAnsi="MS Gothic" w:hint="eastAsia"/>
          <w:bCs/>
          <w:sz w:val="22"/>
        </w:rPr>
        <w:t>取組の浸透を図ります。</w:t>
      </w:r>
    </w:p>
    <w:p w14:paraId="68479E23" w14:textId="77777777" w:rsidR="008C7497" w:rsidRPr="003B02F3" w:rsidRDefault="008C7497" w:rsidP="00C32038">
      <w:pPr>
        <w:rPr>
          <w:rFonts w:ascii="MS Gothic" w:eastAsia="MS Gothic" w:hAnsi="MS Gothic"/>
          <w:bCs/>
          <w:sz w:val="22"/>
          <w:u w:val="single"/>
        </w:rPr>
      </w:pPr>
    </w:p>
    <w:p w14:paraId="1E8A805B" w14:textId="77777777" w:rsidR="00C32038" w:rsidRPr="003B02F3" w:rsidRDefault="00454309" w:rsidP="00C32038">
      <w:pPr>
        <w:rPr>
          <w:rFonts w:ascii="MS Gothic" w:eastAsia="MS Gothic" w:hAnsi="MS Gothic"/>
          <w:bCs/>
          <w:sz w:val="22"/>
          <w:u w:val="single"/>
        </w:rPr>
      </w:pPr>
      <w:r w:rsidRPr="003B02F3">
        <w:rPr>
          <w:rFonts w:ascii="MS Gothic" w:eastAsia="MS Gothic" w:hAnsi="MS Gothic" w:hint="eastAsia"/>
          <w:bCs/>
          <w:sz w:val="22"/>
          <w:u w:val="single"/>
        </w:rPr>
        <w:t>２．事業内容</w:t>
      </w:r>
    </w:p>
    <w:p w14:paraId="426ADC27" w14:textId="77777777" w:rsidR="00C32038" w:rsidRPr="003B02F3" w:rsidRDefault="00C32038" w:rsidP="00C32038">
      <w:pPr>
        <w:ind w:left="240"/>
        <w:rPr>
          <w:rFonts w:ascii="MS Gothic" w:eastAsia="MS Gothic" w:hAnsi="MS Gothic"/>
          <w:bCs/>
          <w:sz w:val="22"/>
          <w:u w:val="single"/>
        </w:rPr>
      </w:pPr>
      <w:r w:rsidRPr="003B02F3">
        <w:rPr>
          <w:rFonts w:ascii="MS Gothic" w:eastAsia="MS Gothic" w:hAnsi="MS Gothic" w:hint="eastAsia"/>
          <w:bCs/>
          <w:sz w:val="22"/>
          <w:u w:val="single"/>
        </w:rPr>
        <w:t>（１）実施内容</w:t>
      </w:r>
    </w:p>
    <w:p w14:paraId="188CADBF" w14:textId="77777777" w:rsidR="00BE1902" w:rsidRPr="003B02F3" w:rsidRDefault="00BE1902" w:rsidP="00BE1902">
      <w:pPr>
        <w:ind w:left="240" w:firstLine="240"/>
        <w:rPr>
          <w:rFonts w:ascii="MS Gothic" w:eastAsia="MS Gothic" w:hAnsi="MS Gothic"/>
          <w:bCs/>
          <w:sz w:val="22"/>
        </w:rPr>
      </w:pPr>
      <w:r w:rsidRPr="003B02F3">
        <w:rPr>
          <w:rFonts w:ascii="MS Gothic" w:eastAsia="MS Gothic" w:hAnsi="MS Gothic" w:hint="eastAsia"/>
          <w:bCs/>
          <w:sz w:val="22"/>
        </w:rPr>
        <w:t>本事業では、</w:t>
      </w:r>
      <w:r w:rsidR="00644C76" w:rsidRPr="003B02F3">
        <w:rPr>
          <w:rFonts w:ascii="MS Gothic" w:eastAsia="MS Gothic" w:hAnsi="MS Gothic" w:hint="eastAsia"/>
          <w:bCs/>
          <w:sz w:val="22"/>
        </w:rPr>
        <w:t>地域の移動課題の解決とあわせて、</w:t>
      </w:r>
      <w:r w:rsidRPr="003B02F3">
        <w:rPr>
          <w:rFonts w:ascii="MS Gothic" w:eastAsia="MS Gothic" w:hAnsi="MS Gothic" w:hint="eastAsia"/>
          <w:bCs/>
          <w:sz w:val="22"/>
        </w:rPr>
        <w:t>以下</w:t>
      </w:r>
      <w:r w:rsidR="00C35EA2" w:rsidRPr="003B02F3">
        <w:rPr>
          <w:rFonts w:ascii="MS Gothic" w:eastAsia="MS Gothic" w:hAnsi="MS Gothic" w:hint="eastAsia"/>
          <w:bCs/>
          <w:sz w:val="22"/>
        </w:rPr>
        <w:t>の【</w:t>
      </w:r>
      <w:r w:rsidRPr="003B02F3">
        <w:rPr>
          <w:rFonts w:ascii="MS Gothic" w:eastAsia="MS Gothic" w:hAnsi="MS Gothic" w:hint="eastAsia"/>
          <w:bCs/>
          <w:sz w:val="22"/>
        </w:rPr>
        <w:t>テーマ</w:t>
      </w:r>
      <w:r w:rsidR="00C35EA2" w:rsidRPr="003B02F3">
        <w:rPr>
          <w:rFonts w:ascii="MS Gothic" w:eastAsia="MS Gothic" w:hAnsi="MS Gothic" w:hint="eastAsia"/>
          <w:bCs/>
          <w:sz w:val="22"/>
        </w:rPr>
        <w:t>】</w:t>
      </w:r>
      <w:r w:rsidR="00C26463">
        <w:rPr>
          <w:rFonts w:ascii="MS Gothic" w:eastAsia="MS Gothic" w:hAnsi="MS Gothic" w:hint="eastAsia"/>
          <w:bCs/>
          <w:sz w:val="22"/>
        </w:rPr>
        <w:t>と【事業のねらい】</w:t>
      </w:r>
      <w:r w:rsidRPr="003B02F3">
        <w:rPr>
          <w:rFonts w:ascii="MS Gothic" w:eastAsia="MS Gothic" w:hAnsi="MS Gothic" w:hint="eastAsia"/>
          <w:bCs/>
          <w:sz w:val="22"/>
        </w:rPr>
        <w:t>に</w:t>
      </w:r>
      <w:r w:rsidR="00C26463">
        <w:rPr>
          <w:rFonts w:ascii="MS Gothic" w:eastAsia="MS Gothic" w:hAnsi="MS Gothic" w:hint="eastAsia"/>
          <w:bCs/>
          <w:sz w:val="22"/>
        </w:rPr>
        <w:t>整合</w:t>
      </w:r>
      <w:r w:rsidR="00C35EA2" w:rsidRPr="003B02F3">
        <w:rPr>
          <w:rFonts w:ascii="MS Gothic" w:eastAsia="MS Gothic" w:hAnsi="MS Gothic" w:hint="eastAsia"/>
          <w:bCs/>
          <w:sz w:val="22"/>
        </w:rPr>
        <w:t>し、かつ【</w:t>
      </w:r>
      <w:r w:rsidR="005B2559" w:rsidRPr="003B02F3">
        <w:rPr>
          <w:rFonts w:ascii="MS Gothic" w:eastAsia="MS Gothic" w:hAnsi="MS Gothic" w:hint="eastAsia"/>
          <w:bCs/>
          <w:sz w:val="22"/>
        </w:rPr>
        <w:t>期待する成果</w:t>
      </w:r>
      <w:r w:rsidR="00C35EA2" w:rsidRPr="003B02F3">
        <w:rPr>
          <w:rFonts w:ascii="MS Gothic" w:eastAsia="MS Gothic" w:hAnsi="MS Gothic" w:hint="eastAsia"/>
          <w:bCs/>
          <w:sz w:val="22"/>
        </w:rPr>
        <w:t>】</w:t>
      </w:r>
      <w:r w:rsidR="00F70A27">
        <w:rPr>
          <w:rFonts w:ascii="MS Gothic" w:eastAsia="MS Gothic" w:hAnsi="MS Gothic" w:hint="eastAsia"/>
          <w:bCs/>
          <w:sz w:val="22"/>
        </w:rPr>
        <w:t>のうち</w:t>
      </w:r>
      <w:r w:rsidR="000B679C">
        <w:rPr>
          <w:rFonts w:ascii="MS Gothic" w:eastAsia="MS Gothic" w:hAnsi="MS Gothic" w:hint="eastAsia"/>
          <w:bCs/>
          <w:sz w:val="22"/>
        </w:rPr>
        <w:t>①から</w:t>
      </w:r>
      <w:r w:rsidR="00762B53">
        <w:rPr>
          <w:rFonts w:ascii="MS Gothic" w:eastAsia="MS Gothic" w:hAnsi="MS Gothic" w:hint="eastAsia"/>
          <w:bCs/>
          <w:sz w:val="22"/>
        </w:rPr>
        <w:t>⑤</w:t>
      </w:r>
      <w:r w:rsidR="00F967C2" w:rsidRPr="003B02F3">
        <w:rPr>
          <w:rFonts w:ascii="MS Gothic" w:eastAsia="MS Gothic" w:hAnsi="MS Gothic" w:hint="eastAsia"/>
          <w:bCs/>
          <w:sz w:val="22"/>
        </w:rPr>
        <w:t>のいずれかもしくは複数</w:t>
      </w:r>
      <w:r w:rsidR="00C35EA2" w:rsidRPr="003B02F3">
        <w:rPr>
          <w:rFonts w:ascii="MS Gothic" w:eastAsia="MS Gothic" w:hAnsi="MS Gothic" w:hint="eastAsia"/>
          <w:bCs/>
          <w:sz w:val="22"/>
        </w:rPr>
        <w:t>の達成を目指す</w:t>
      </w:r>
      <w:r w:rsidR="00F967C2" w:rsidRPr="003B02F3">
        <w:rPr>
          <w:rFonts w:ascii="MS Gothic" w:eastAsia="MS Gothic" w:hAnsi="MS Gothic" w:hint="eastAsia"/>
          <w:bCs/>
          <w:sz w:val="22"/>
        </w:rPr>
        <w:t>取組を対象とします。</w:t>
      </w:r>
    </w:p>
    <w:p w14:paraId="67F2293D" w14:textId="77777777" w:rsidR="00C35EA2" w:rsidRPr="00C35EA2" w:rsidRDefault="00C35EA2" w:rsidP="00BE1902">
      <w:pPr>
        <w:ind w:left="240" w:firstLine="240"/>
        <w:rPr>
          <w:rFonts w:ascii="MS Gothic" w:eastAsia="MS Gothic" w:hAnsi="MS Gothic"/>
          <w:bCs/>
          <w:sz w:val="22"/>
        </w:rPr>
      </w:pPr>
    </w:p>
    <w:p w14:paraId="5024F37C" w14:textId="77777777" w:rsidR="00BE1902" w:rsidRDefault="00BE1902" w:rsidP="00BE1902">
      <w:pPr>
        <w:ind w:left="240"/>
        <w:rPr>
          <w:rFonts w:ascii="MS Gothic" w:eastAsia="MS Gothic" w:hAnsi="MS Gothic"/>
          <w:bCs/>
          <w:sz w:val="22"/>
        </w:rPr>
      </w:pPr>
      <w:bookmarkStart w:id="4" w:name="_Hlk184310662"/>
      <w:r w:rsidRPr="00BE1902">
        <w:rPr>
          <w:rFonts w:ascii="MS Gothic" w:eastAsia="MS Gothic" w:hAnsi="MS Gothic" w:hint="eastAsia"/>
          <w:bCs/>
          <w:sz w:val="22"/>
        </w:rPr>
        <w:t>【テーマ】</w:t>
      </w:r>
    </w:p>
    <w:p w14:paraId="349DAC39" w14:textId="77777777" w:rsidR="00F967C2" w:rsidRPr="00BE1902" w:rsidRDefault="00F967C2" w:rsidP="00F967C2">
      <w:pPr>
        <w:ind w:left="240" w:firstLine="240"/>
        <w:rPr>
          <w:rFonts w:ascii="MS Gothic" w:eastAsia="MS Gothic" w:hAnsi="MS Gothic"/>
          <w:bCs/>
          <w:sz w:val="22"/>
        </w:rPr>
      </w:pPr>
      <w:bookmarkStart w:id="5" w:name="_Hlk184310634"/>
      <w:r>
        <w:rPr>
          <w:rFonts w:ascii="MS Gothic" w:eastAsia="MS Gothic" w:hAnsi="MS Gothic" w:hint="eastAsia"/>
          <w:bCs/>
          <w:sz w:val="22"/>
        </w:rPr>
        <w:t>モビリティを</w:t>
      </w:r>
      <w:bookmarkEnd w:id="4"/>
      <w:bookmarkEnd w:id="5"/>
      <w:r>
        <w:rPr>
          <w:rFonts w:ascii="MS Gothic" w:eastAsia="MS Gothic" w:hAnsi="MS Gothic" w:hint="eastAsia"/>
          <w:bCs/>
          <w:sz w:val="22"/>
        </w:rPr>
        <w:t>活用した新たなビジネスモデルの実証</w:t>
      </w:r>
    </w:p>
    <w:p w14:paraId="1FE4C7D2" w14:textId="77777777" w:rsidR="004E70E7" w:rsidRDefault="004E70E7" w:rsidP="00C26463">
      <w:pPr>
        <w:ind w:left="240"/>
        <w:rPr>
          <w:rFonts w:ascii="MS Gothic" w:eastAsia="MS Gothic" w:hAnsi="MS Gothic"/>
          <w:bCs/>
          <w:sz w:val="22"/>
        </w:rPr>
      </w:pPr>
    </w:p>
    <w:p w14:paraId="26D29736" w14:textId="77777777" w:rsidR="00C26463" w:rsidRDefault="00C26463" w:rsidP="00C26463">
      <w:pPr>
        <w:ind w:left="240"/>
        <w:rPr>
          <w:rFonts w:ascii="MS Gothic" w:eastAsia="MS Gothic" w:hAnsi="MS Gothic"/>
          <w:bCs/>
          <w:sz w:val="22"/>
        </w:rPr>
      </w:pPr>
      <w:r w:rsidRPr="00BE1902">
        <w:rPr>
          <w:rFonts w:ascii="MS Gothic" w:eastAsia="MS Gothic" w:hAnsi="MS Gothic" w:hint="eastAsia"/>
          <w:bCs/>
          <w:sz w:val="22"/>
        </w:rPr>
        <w:t>【</w:t>
      </w:r>
      <w:r>
        <w:rPr>
          <w:rFonts w:ascii="MS Gothic" w:eastAsia="MS Gothic" w:hAnsi="MS Gothic" w:hint="eastAsia"/>
          <w:bCs/>
          <w:sz w:val="22"/>
        </w:rPr>
        <w:t>事業のねらい</w:t>
      </w:r>
      <w:r w:rsidRPr="00BE1902">
        <w:rPr>
          <w:rFonts w:ascii="MS Gothic" w:eastAsia="MS Gothic" w:hAnsi="MS Gothic" w:hint="eastAsia"/>
          <w:bCs/>
          <w:sz w:val="22"/>
        </w:rPr>
        <w:t>】</w:t>
      </w:r>
    </w:p>
    <w:p w14:paraId="77FFB6E0" w14:textId="558957A0" w:rsidR="00C26463" w:rsidRDefault="00C26463" w:rsidP="00C26463">
      <w:pPr>
        <w:ind w:left="567" w:firstLine="240"/>
        <w:rPr>
          <w:rFonts w:ascii="MS Gothic" w:eastAsia="MS Gothic" w:hAnsi="MS Gothic"/>
          <w:bCs/>
          <w:sz w:val="22"/>
        </w:rPr>
      </w:pPr>
      <w:r>
        <w:rPr>
          <w:rFonts w:ascii="MS Gothic" w:eastAsia="MS Gothic" w:hAnsi="MS Gothic" w:hint="eastAsia"/>
          <w:bCs/>
          <w:sz w:val="22"/>
        </w:rPr>
        <w:t>令和7年度</w:t>
      </w:r>
      <w:r w:rsidR="004E70E7">
        <w:rPr>
          <w:rFonts w:ascii="MS Gothic" w:eastAsia="MS Gothic" w:hAnsi="MS Gothic" w:hint="eastAsia"/>
          <w:bCs/>
          <w:sz w:val="22"/>
        </w:rPr>
        <w:t>は自動車</w:t>
      </w:r>
      <w:r>
        <w:rPr>
          <w:rFonts w:ascii="MS Gothic" w:eastAsia="MS Gothic" w:hAnsi="MS Gothic" w:hint="eastAsia"/>
          <w:bCs/>
          <w:sz w:val="22"/>
        </w:rPr>
        <w:t>関連</w:t>
      </w:r>
      <w:r w:rsidRPr="00C26463">
        <w:rPr>
          <w:rFonts w:ascii="MS Gothic" w:eastAsia="MS Gothic" w:hAnsi="MS Gothic" w:hint="eastAsia"/>
          <w:bCs/>
          <w:sz w:val="22"/>
        </w:rPr>
        <w:t>産業の</w:t>
      </w:r>
      <w:r>
        <w:rPr>
          <w:rFonts w:ascii="MS Gothic" w:eastAsia="MS Gothic" w:hAnsi="MS Gothic" w:hint="eastAsia"/>
          <w:bCs/>
          <w:sz w:val="22"/>
        </w:rPr>
        <w:t>産業</w:t>
      </w:r>
      <w:r w:rsidRPr="007A2EE7">
        <w:rPr>
          <w:rFonts w:ascii="MS Gothic" w:eastAsia="MS Gothic" w:hAnsi="MS Gothic" w:hint="eastAsia"/>
          <w:bCs/>
          <w:sz w:val="22"/>
        </w:rPr>
        <w:t>競争力強化（</w:t>
      </w:r>
      <w:r w:rsidR="00D403F3" w:rsidRPr="007A2EE7">
        <w:rPr>
          <w:rFonts w:ascii="MS Gothic" w:eastAsia="MS Gothic" w:hAnsi="MS Gothic" w:hint="eastAsia"/>
          <w:bCs/>
          <w:sz w:val="22"/>
        </w:rPr>
        <w:t>製造</w:t>
      </w:r>
      <w:r w:rsidR="0094008D" w:rsidRPr="007A2EE7">
        <w:rPr>
          <w:rFonts w:ascii="MS Gothic" w:eastAsia="MS Gothic" w:hAnsi="MS Gothic" w:hint="eastAsia"/>
          <w:bCs/>
          <w:sz w:val="22"/>
        </w:rPr>
        <w:t>業者を</w:t>
      </w:r>
      <w:r w:rsidR="00991D47" w:rsidRPr="007A2EE7">
        <w:rPr>
          <w:rFonts w:ascii="MS Gothic" w:eastAsia="MS Gothic" w:hAnsi="MS Gothic" w:hint="eastAsia"/>
          <w:bCs/>
          <w:sz w:val="22"/>
        </w:rPr>
        <w:t>はじめとする</w:t>
      </w:r>
      <w:r w:rsidR="00E23CB5" w:rsidRPr="007A2EE7">
        <w:rPr>
          <w:rFonts w:ascii="MS Gothic" w:eastAsia="MS Gothic" w:hAnsi="MS Gothic" w:hint="eastAsia"/>
          <w:bCs/>
          <w:sz w:val="22"/>
        </w:rPr>
        <w:t>自動車関連事業者の既存事業強化や</w:t>
      </w:r>
      <w:r w:rsidR="00A65532" w:rsidRPr="007A2EE7">
        <w:rPr>
          <w:rFonts w:ascii="MS Gothic" w:eastAsia="MS Gothic" w:hAnsi="MS Gothic" w:hint="eastAsia"/>
          <w:bCs/>
          <w:sz w:val="22"/>
        </w:rPr>
        <w:t>新規事業創出</w:t>
      </w:r>
      <w:r w:rsidR="004E70E7" w:rsidRPr="007A2EE7">
        <w:rPr>
          <w:rFonts w:ascii="MS Gothic" w:eastAsia="MS Gothic" w:hAnsi="MS Gothic" w:hint="eastAsia"/>
          <w:bCs/>
          <w:sz w:val="22"/>
        </w:rPr>
        <w:t>）</w:t>
      </w:r>
      <w:r w:rsidRPr="00C26463">
        <w:rPr>
          <w:rFonts w:ascii="MS Gothic" w:eastAsia="MS Gothic" w:hAnsi="MS Gothic" w:hint="eastAsia"/>
          <w:bCs/>
          <w:sz w:val="22"/>
        </w:rPr>
        <w:t>に資する取組を推進すべく、自動車関連事業者の積極的な参画や将来的な自動運転化適否の検証を重点的に後押しするものとし、以下に示す期待する成果のうち①②を特に重視する。</w:t>
      </w:r>
    </w:p>
    <w:p w14:paraId="28179B6C" w14:textId="77777777" w:rsidR="004E70E7" w:rsidRPr="004E70E7" w:rsidRDefault="004E70E7" w:rsidP="00F70A27">
      <w:pPr>
        <w:ind w:left="567" w:firstLine="240"/>
        <w:rPr>
          <w:rFonts w:ascii="MS Gothic" w:eastAsia="MS Gothic" w:hAnsi="MS Gothic"/>
          <w:bCs/>
          <w:sz w:val="22"/>
        </w:rPr>
      </w:pPr>
    </w:p>
    <w:p w14:paraId="2CB25561" w14:textId="77777777" w:rsidR="00F967C2" w:rsidRDefault="00F967C2" w:rsidP="00F967C2">
      <w:pPr>
        <w:ind w:left="240"/>
        <w:rPr>
          <w:rFonts w:ascii="MS Gothic" w:eastAsia="MS Gothic" w:hAnsi="MS Gothic"/>
          <w:bCs/>
          <w:sz w:val="22"/>
        </w:rPr>
      </w:pPr>
      <w:r w:rsidRPr="00BE1902">
        <w:rPr>
          <w:rFonts w:ascii="MS Gothic" w:eastAsia="MS Gothic" w:hAnsi="MS Gothic" w:hint="eastAsia"/>
          <w:bCs/>
          <w:sz w:val="22"/>
        </w:rPr>
        <w:t>【</w:t>
      </w:r>
      <w:r w:rsidR="005B2559">
        <w:rPr>
          <w:rFonts w:ascii="MS Gothic" w:eastAsia="MS Gothic" w:hAnsi="MS Gothic" w:hint="eastAsia"/>
          <w:bCs/>
          <w:sz w:val="22"/>
        </w:rPr>
        <w:t>期待する成果</w:t>
      </w:r>
      <w:r w:rsidRPr="00BE1902">
        <w:rPr>
          <w:rFonts w:ascii="MS Gothic" w:eastAsia="MS Gothic" w:hAnsi="MS Gothic" w:hint="eastAsia"/>
          <w:bCs/>
          <w:sz w:val="22"/>
        </w:rPr>
        <w:t>】</w:t>
      </w:r>
    </w:p>
    <w:p w14:paraId="5082273B" w14:textId="77777777" w:rsidR="00290C5A" w:rsidRDefault="00290C5A" w:rsidP="00F70A27">
      <w:pPr>
        <w:numPr>
          <w:ilvl w:val="0"/>
          <w:numId w:val="46"/>
        </w:numPr>
        <w:rPr>
          <w:rFonts w:ascii="MS Gothic" w:eastAsia="MS Gothic" w:hAnsi="MS Gothic"/>
          <w:bCs/>
          <w:sz w:val="22"/>
        </w:rPr>
      </w:pPr>
      <w:r>
        <w:rPr>
          <w:rFonts w:ascii="MS Gothic" w:eastAsia="MS Gothic" w:hAnsi="MS Gothic" w:hint="eastAsia"/>
          <w:bCs/>
          <w:sz w:val="22"/>
        </w:rPr>
        <w:t>から⑤</w:t>
      </w:r>
      <w:r w:rsidRPr="003B02F3">
        <w:rPr>
          <w:rFonts w:ascii="MS Gothic" w:eastAsia="MS Gothic" w:hAnsi="MS Gothic" w:hint="eastAsia"/>
          <w:bCs/>
          <w:sz w:val="22"/>
        </w:rPr>
        <w:t>のいずれかもしくは複数の達成</w:t>
      </w:r>
      <w:r>
        <w:rPr>
          <w:rFonts w:ascii="MS Gothic" w:eastAsia="MS Gothic" w:hAnsi="MS Gothic" w:hint="eastAsia"/>
          <w:bCs/>
          <w:sz w:val="22"/>
        </w:rPr>
        <w:t>、</w:t>
      </w:r>
      <w:r w:rsidRPr="003B02F3">
        <w:rPr>
          <w:rFonts w:ascii="MS Gothic" w:eastAsia="MS Gothic" w:hAnsi="MS Gothic" w:hint="eastAsia"/>
          <w:bCs/>
          <w:sz w:val="22"/>
        </w:rPr>
        <w:t>を目指す取組を対象と</w:t>
      </w:r>
      <w:r>
        <w:rPr>
          <w:rFonts w:ascii="MS Gothic" w:eastAsia="MS Gothic" w:hAnsi="MS Gothic" w:hint="eastAsia"/>
          <w:bCs/>
          <w:sz w:val="22"/>
        </w:rPr>
        <w:t>する）</w:t>
      </w:r>
    </w:p>
    <w:p w14:paraId="7CB73E02" w14:textId="4692E496" w:rsidR="00D77EFD" w:rsidRPr="00D77EFD" w:rsidRDefault="00290C5A" w:rsidP="00D77EFD">
      <w:pPr>
        <w:numPr>
          <w:ilvl w:val="0"/>
          <w:numId w:val="44"/>
        </w:numPr>
        <w:rPr>
          <w:rFonts w:ascii="MS Gothic" w:eastAsia="MS Gothic" w:hAnsi="MS Gothic"/>
          <w:bCs/>
          <w:sz w:val="22"/>
        </w:rPr>
      </w:pPr>
      <w:r w:rsidRPr="00290C5A">
        <w:rPr>
          <w:rFonts w:ascii="MS Gothic" w:eastAsia="MS Gothic" w:hAnsi="MS Gothic" w:hint="eastAsia"/>
          <w:bCs/>
          <w:sz w:val="22"/>
        </w:rPr>
        <w:t>完成車メーカー</w:t>
      </w:r>
      <w:r>
        <w:rPr>
          <w:rFonts w:ascii="MS Gothic" w:eastAsia="MS Gothic" w:hAnsi="MS Gothic" w:hint="eastAsia"/>
          <w:bCs/>
          <w:sz w:val="22"/>
        </w:rPr>
        <w:t>、</w:t>
      </w:r>
      <w:r w:rsidRPr="00290C5A">
        <w:rPr>
          <w:rFonts w:ascii="MS Gothic" w:eastAsia="MS Gothic" w:hAnsi="MS Gothic" w:hint="eastAsia"/>
          <w:bCs/>
          <w:sz w:val="22"/>
        </w:rPr>
        <w:t>部品メーカー、ディーラーなど</w:t>
      </w:r>
      <w:r>
        <w:rPr>
          <w:rFonts w:ascii="MS Gothic" w:eastAsia="MS Gothic" w:hAnsi="MS Gothic" w:hint="eastAsia"/>
          <w:bCs/>
          <w:sz w:val="22"/>
        </w:rPr>
        <w:t>の</w:t>
      </w:r>
      <w:r w:rsidRPr="00290C5A">
        <w:rPr>
          <w:rFonts w:ascii="MS Gothic" w:eastAsia="MS Gothic" w:hAnsi="MS Gothic" w:hint="eastAsia"/>
          <w:bCs/>
          <w:sz w:val="22"/>
        </w:rPr>
        <w:t>自動車関連事業者が新たなビジネス機会を主体的に創出</w:t>
      </w:r>
      <w:r>
        <w:rPr>
          <w:rFonts w:ascii="MS Gothic" w:eastAsia="MS Gothic" w:hAnsi="MS Gothic" w:hint="eastAsia"/>
          <w:bCs/>
          <w:sz w:val="22"/>
        </w:rPr>
        <w:t>する取組を実証し、</w:t>
      </w:r>
      <w:r w:rsidRPr="003B02F3">
        <w:rPr>
          <w:rFonts w:ascii="MS Gothic" w:eastAsia="MS Gothic" w:hAnsi="MS Gothic" w:hint="eastAsia"/>
          <w:bCs/>
          <w:sz w:val="22"/>
        </w:rPr>
        <w:t>想定される効果</w:t>
      </w:r>
      <w:r w:rsidR="007A049C">
        <w:rPr>
          <w:rFonts w:ascii="MS Gothic" w:eastAsia="MS Gothic" w:hAnsi="MS Gothic" w:hint="eastAsia"/>
          <w:bCs/>
          <w:sz w:val="22"/>
        </w:rPr>
        <w:t>や乗り越えるべき</w:t>
      </w:r>
      <w:r w:rsidR="00A4757E">
        <w:rPr>
          <w:rFonts w:ascii="MS Gothic" w:eastAsia="MS Gothic" w:hAnsi="MS Gothic" w:hint="eastAsia"/>
          <w:bCs/>
          <w:sz w:val="22"/>
        </w:rPr>
        <w:t>課題</w:t>
      </w:r>
      <w:r w:rsidR="005C477B">
        <w:rPr>
          <w:rFonts w:ascii="MS Gothic" w:eastAsia="MS Gothic" w:hAnsi="MS Gothic" w:hint="eastAsia"/>
          <w:bCs/>
          <w:sz w:val="22"/>
        </w:rPr>
        <w:t>など</w:t>
      </w:r>
      <w:r>
        <w:rPr>
          <w:rFonts w:ascii="MS Gothic" w:eastAsia="MS Gothic" w:hAnsi="MS Gothic" w:hint="eastAsia"/>
          <w:bCs/>
          <w:sz w:val="22"/>
        </w:rPr>
        <w:t>を検証</w:t>
      </w:r>
      <w:r w:rsidRPr="003B02F3">
        <w:rPr>
          <w:rFonts w:ascii="MS Gothic" w:eastAsia="MS Gothic" w:hAnsi="MS Gothic" w:hint="eastAsia"/>
          <w:bCs/>
          <w:sz w:val="22"/>
        </w:rPr>
        <w:t>すること</w:t>
      </w:r>
    </w:p>
    <w:p w14:paraId="2E018BB0" w14:textId="67544854" w:rsidR="00D77EFD" w:rsidRPr="007A2EE7" w:rsidRDefault="00953276" w:rsidP="00AD3714">
      <w:pPr>
        <w:ind w:left="840"/>
        <w:rPr>
          <w:rFonts w:ascii="MS Gothic" w:eastAsia="MS Gothic" w:hAnsi="MS Gothic"/>
          <w:bCs/>
          <w:sz w:val="22"/>
        </w:rPr>
      </w:pPr>
      <w:r w:rsidRPr="007A2EE7">
        <w:rPr>
          <w:rFonts w:ascii="MS Gothic" w:eastAsia="MS Gothic" w:hAnsi="MS Gothic"/>
          <w:bCs/>
          <w:sz w:val="22"/>
        </w:rPr>
        <w:t>※応募主体が</w:t>
      </w:r>
      <w:r w:rsidR="00BA3873" w:rsidRPr="007A2EE7">
        <w:rPr>
          <w:rFonts w:ascii="MS Gothic" w:eastAsia="MS Gothic" w:hAnsi="MS Gothic" w:hint="eastAsia"/>
          <w:bCs/>
          <w:sz w:val="22"/>
        </w:rPr>
        <w:t>自動車関連</w:t>
      </w:r>
      <w:r w:rsidRPr="007A2EE7">
        <w:rPr>
          <w:rFonts w:ascii="MS Gothic" w:eastAsia="MS Gothic" w:hAnsi="MS Gothic"/>
          <w:bCs/>
          <w:sz w:val="22"/>
        </w:rPr>
        <w:t>事業者</w:t>
      </w:r>
      <w:r w:rsidR="00BA3873" w:rsidRPr="007A2EE7">
        <w:rPr>
          <w:rFonts w:ascii="MS Gothic" w:eastAsia="MS Gothic" w:hAnsi="MS Gothic" w:hint="eastAsia"/>
          <w:bCs/>
          <w:sz w:val="22"/>
        </w:rPr>
        <w:t>以外</w:t>
      </w:r>
      <w:r w:rsidR="00D77EFD" w:rsidRPr="007A2EE7">
        <w:rPr>
          <w:rFonts w:ascii="MS Gothic" w:eastAsia="MS Gothic" w:hAnsi="MS Gothic" w:hint="eastAsia"/>
          <w:bCs/>
          <w:sz w:val="22"/>
        </w:rPr>
        <w:t>の者</w:t>
      </w:r>
      <w:r w:rsidRPr="007A2EE7">
        <w:rPr>
          <w:rFonts w:ascii="MS Gothic" w:eastAsia="MS Gothic" w:hAnsi="MS Gothic"/>
          <w:bCs/>
          <w:sz w:val="22"/>
        </w:rPr>
        <w:t>であっても、自動車関連事業者の積極的な関与が見込まれる場合であれば本成果を満たすと判断します。</w:t>
      </w:r>
    </w:p>
    <w:p w14:paraId="11846638" w14:textId="77777777" w:rsidR="00766819" w:rsidRPr="007A2EE7" w:rsidRDefault="007F7B1A" w:rsidP="007F7B1A">
      <w:pPr>
        <w:numPr>
          <w:ilvl w:val="0"/>
          <w:numId w:val="44"/>
        </w:numPr>
        <w:rPr>
          <w:rFonts w:ascii="MS Gothic" w:eastAsia="MS Gothic" w:hAnsi="MS Gothic"/>
          <w:bCs/>
          <w:sz w:val="22"/>
        </w:rPr>
      </w:pPr>
      <w:r w:rsidRPr="007A2EE7">
        <w:rPr>
          <w:rFonts w:ascii="MS Gothic" w:eastAsia="MS Gothic" w:hAnsi="MS Gothic" w:hint="eastAsia"/>
          <w:bCs/>
          <w:sz w:val="22"/>
        </w:rPr>
        <w:t>他の交通・異業種サービスと連携した新たなモビリティサービスのビジネスモデル実証を行い、</w:t>
      </w:r>
      <w:r w:rsidR="004126D3" w:rsidRPr="007A2EE7">
        <w:rPr>
          <w:rFonts w:ascii="MS Gothic" w:eastAsia="MS Gothic" w:hAnsi="MS Gothic" w:hint="eastAsia"/>
          <w:bCs/>
          <w:sz w:val="22"/>
        </w:rPr>
        <w:t>サービスの受容性</w:t>
      </w:r>
      <w:r w:rsidR="00834196" w:rsidRPr="007A2EE7">
        <w:rPr>
          <w:rFonts w:ascii="MS Gothic" w:eastAsia="MS Gothic" w:hAnsi="MS Gothic" w:hint="eastAsia"/>
          <w:bCs/>
          <w:sz w:val="22"/>
        </w:rPr>
        <w:t>（そのサービスは利用者に受容されるか）及び</w:t>
      </w:r>
      <w:r w:rsidR="00BD3BF8" w:rsidRPr="007A2EE7">
        <w:rPr>
          <w:rFonts w:ascii="MS Gothic" w:eastAsia="MS Gothic" w:hAnsi="MS Gothic" w:hint="eastAsia"/>
          <w:bCs/>
          <w:sz w:val="22"/>
        </w:rPr>
        <w:t>将来的な自動運転化の適否（</w:t>
      </w:r>
      <w:r w:rsidR="00A73389" w:rsidRPr="007A2EE7">
        <w:rPr>
          <w:rFonts w:ascii="MS Gothic" w:eastAsia="MS Gothic" w:hAnsi="MS Gothic" w:hint="eastAsia"/>
          <w:bCs/>
          <w:sz w:val="22"/>
        </w:rPr>
        <w:t>事業性</w:t>
      </w:r>
      <w:r w:rsidR="008B2391" w:rsidRPr="007A2EE7">
        <w:rPr>
          <w:rFonts w:ascii="MS Gothic" w:eastAsia="MS Gothic" w:hAnsi="MS Gothic" w:hint="eastAsia"/>
          <w:bCs/>
          <w:sz w:val="22"/>
        </w:rPr>
        <w:t>・技術・社会受容性</w:t>
      </w:r>
      <w:r w:rsidR="00D72317" w:rsidRPr="007A2EE7">
        <w:rPr>
          <w:rFonts w:ascii="MS Gothic" w:eastAsia="MS Gothic" w:hAnsi="MS Gothic" w:hint="eastAsia"/>
          <w:bCs/>
          <w:sz w:val="22"/>
        </w:rPr>
        <w:t>といった多角的な</w:t>
      </w:r>
      <w:r w:rsidR="00A73389" w:rsidRPr="007A2EE7">
        <w:rPr>
          <w:rFonts w:ascii="MS Gothic" w:eastAsia="MS Gothic" w:hAnsi="MS Gothic" w:hint="eastAsia"/>
          <w:bCs/>
          <w:sz w:val="22"/>
        </w:rPr>
        <w:t>観点で自動運転化</w:t>
      </w:r>
      <w:r w:rsidR="001A5123" w:rsidRPr="007A2EE7">
        <w:rPr>
          <w:rFonts w:ascii="MS Gothic" w:eastAsia="MS Gothic" w:hAnsi="MS Gothic" w:hint="eastAsia"/>
          <w:bCs/>
          <w:sz w:val="22"/>
        </w:rPr>
        <w:t>が</w:t>
      </w:r>
      <w:r w:rsidR="00A73389" w:rsidRPr="007A2EE7">
        <w:rPr>
          <w:rFonts w:ascii="MS Gothic" w:eastAsia="MS Gothic" w:hAnsi="MS Gothic" w:hint="eastAsia"/>
          <w:bCs/>
          <w:sz w:val="22"/>
        </w:rPr>
        <w:t>適しているのか</w:t>
      </w:r>
      <w:r w:rsidR="00F83364" w:rsidRPr="007A2EE7">
        <w:rPr>
          <w:rFonts w:ascii="MS Gothic" w:eastAsia="MS Gothic" w:hAnsi="MS Gothic" w:hint="eastAsia"/>
          <w:bCs/>
          <w:sz w:val="22"/>
        </w:rPr>
        <w:t>、あるいは有人</w:t>
      </w:r>
      <w:r w:rsidR="008C1E18" w:rsidRPr="007A2EE7">
        <w:rPr>
          <w:rFonts w:ascii="MS Gothic" w:eastAsia="MS Gothic" w:hAnsi="MS Gothic" w:hint="eastAsia"/>
          <w:bCs/>
          <w:sz w:val="22"/>
        </w:rPr>
        <w:t>での運行が適しているのか）</w:t>
      </w:r>
      <w:r w:rsidR="005125D2" w:rsidRPr="007A2EE7">
        <w:rPr>
          <w:rFonts w:ascii="MS Gothic" w:eastAsia="MS Gothic" w:hAnsi="MS Gothic" w:hint="eastAsia"/>
          <w:bCs/>
          <w:sz w:val="22"/>
        </w:rPr>
        <w:t>を検証すること</w:t>
      </w:r>
    </w:p>
    <w:p w14:paraId="0F6584AD" w14:textId="353D737E" w:rsidR="00F967C2" w:rsidRPr="007F7B1A" w:rsidRDefault="00C35EA2" w:rsidP="00766819">
      <w:pPr>
        <w:ind w:left="840"/>
        <w:rPr>
          <w:rFonts w:ascii="MS Gothic" w:eastAsia="MS Gothic" w:hAnsi="MS Gothic"/>
          <w:bCs/>
          <w:sz w:val="22"/>
        </w:rPr>
      </w:pPr>
      <w:r w:rsidRPr="007F7B1A">
        <w:rPr>
          <w:rFonts w:ascii="MS Gothic" w:eastAsia="MS Gothic" w:hAnsi="MS Gothic" w:hint="eastAsia"/>
          <w:bCs/>
          <w:sz w:val="22"/>
        </w:rPr>
        <w:t>※サービス・ビジネスモデルの実証が可能であれば、自動運転車両の運行は必須ではありません。５．（３）記載の通り、</w:t>
      </w:r>
      <w:r w:rsidR="007F7B1A">
        <w:rPr>
          <w:rFonts w:ascii="MS Gothic" w:eastAsia="MS Gothic" w:hAnsi="MS Gothic" w:hint="eastAsia"/>
          <w:bCs/>
          <w:sz w:val="22"/>
        </w:rPr>
        <w:t>技術実証のための</w:t>
      </w:r>
      <w:r w:rsidRPr="007F7B1A">
        <w:rPr>
          <w:rFonts w:ascii="MS Gothic" w:eastAsia="MS Gothic" w:hAnsi="MS Gothic" w:hint="eastAsia"/>
          <w:bCs/>
          <w:sz w:val="22"/>
        </w:rPr>
        <w:t>自動運転車両の運行</w:t>
      </w:r>
      <w:r w:rsidR="007F7B1A">
        <w:rPr>
          <w:rFonts w:ascii="MS Gothic" w:eastAsia="MS Gothic" w:hAnsi="MS Gothic" w:hint="eastAsia"/>
          <w:bCs/>
          <w:sz w:val="22"/>
        </w:rPr>
        <w:t>経費</w:t>
      </w:r>
      <w:r w:rsidRPr="007F7B1A">
        <w:rPr>
          <w:rFonts w:ascii="MS Gothic" w:eastAsia="MS Gothic" w:hAnsi="MS Gothic" w:hint="eastAsia"/>
          <w:bCs/>
          <w:sz w:val="22"/>
        </w:rPr>
        <w:t>は</w:t>
      </w:r>
      <w:r w:rsidR="00F774F0">
        <w:rPr>
          <w:rFonts w:ascii="MS Gothic" w:eastAsia="MS Gothic" w:hAnsi="MS Gothic" w:hint="eastAsia"/>
          <w:bCs/>
          <w:sz w:val="22"/>
        </w:rPr>
        <w:t>原則</w:t>
      </w:r>
      <w:r w:rsidRPr="007F7B1A">
        <w:rPr>
          <w:rFonts w:ascii="MS Gothic" w:eastAsia="MS Gothic" w:hAnsi="MS Gothic" w:hint="eastAsia"/>
          <w:bCs/>
          <w:sz w:val="22"/>
        </w:rPr>
        <w:t>委託金の対象外となります。</w:t>
      </w:r>
    </w:p>
    <w:p w14:paraId="449F91ED" w14:textId="77777777" w:rsidR="000F17D5" w:rsidRPr="003B02F3" w:rsidRDefault="000F17D5" w:rsidP="002708CD">
      <w:pPr>
        <w:numPr>
          <w:ilvl w:val="0"/>
          <w:numId w:val="44"/>
        </w:numPr>
        <w:jc w:val="left"/>
        <w:rPr>
          <w:rFonts w:ascii="MS Gothic" w:eastAsia="MS Gothic" w:hAnsi="MS Gothic"/>
          <w:bCs/>
          <w:sz w:val="22"/>
        </w:rPr>
      </w:pPr>
      <w:r>
        <w:rPr>
          <w:rFonts w:ascii="MS Gothic" w:eastAsia="MS Gothic" w:hAnsi="MS Gothic" w:hint="eastAsia"/>
          <w:bCs/>
          <w:sz w:val="22"/>
        </w:rPr>
        <w:t>法規制</w:t>
      </w:r>
      <w:r w:rsidRPr="003B02F3">
        <w:rPr>
          <w:rFonts w:ascii="MS Gothic" w:eastAsia="MS Gothic" w:hAnsi="MS Gothic" w:hint="eastAsia"/>
          <w:bCs/>
          <w:sz w:val="22"/>
        </w:rPr>
        <w:t>等の課題によりこれまで具体化が進んでこなかったサービス・ビジネスモデルを実証し、想定される効果や乗り越えるべき</w:t>
      </w:r>
      <w:r w:rsidR="003E1E6A">
        <w:rPr>
          <w:rFonts w:ascii="MS Gothic" w:eastAsia="MS Gothic" w:hAnsi="MS Gothic" w:hint="eastAsia"/>
          <w:bCs/>
          <w:sz w:val="22"/>
        </w:rPr>
        <w:t>法規制上の</w:t>
      </w:r>
      <w:r w:rsidRPr="003B02F3">
        <w:rPr>
          <w:rFonts w:ascii="MS Gothic" w:eastAsia="MS Gothic" w:hAnsi="MS Gothic" w:hint="eastAsia"/>
          <w:bCs/>
          <w:sz w:val="22"/>
        </w:rPr>
        <w:t>課題</w:t>
      </w:r>
      <w:r w:rsidR="005C477B">
        <w:rPr>
          <w:rFonts w:ascii="MS Gothic" w:eastAsia="MS Gothic" w:hAnsi="MS Gothic" w:hint="eastAsia"/>
          <w:bCs/>
          <w:sz w:val="22"/>
        </w:rPr>
        <w:t>など</w:t>
      </w:r>
      <w:r w:rsidRPr="003B02F3">
        <w:rPr>
          <w:rFonts w:ascii="MS Gothic" w:eastAsia="MS Gothic" w:hAnsi="MS Gothic" w:hint="eastAsia"/>
          <w:bCs/>
          <w:sz w:val="22"/>
        </w:rPr>
        <w:t>を整理すること</w:t>
      </w:r>
      <w:r w:rsidR="0069754A" w:rsidRPr="003B02F3">
        <w:rPr>
          <w:rFonts w:ascii="MS Gothic" w:eastAsia="MS Gothic" w:hAnsi="MS Gothic"/>
          <w:bCs/>
          <w:sz w:val="22"/>
        </w:rPr>
        <w:br/>
      </w:r>
      <w:r w:rsidR="0069754A" w:rsidRPr="003B02F3">
        <w:rPr>
          <w:rFonts w:ascii="MS Gothic" w:eastAsia="MS Gothic" w:hAnsi="MS Gothic" w:hint="eastAsia"/>
          <w:bCs/>
          <w:sz w:val="22"/>
        </w:rPr>
        <w:t>（モビリティ ×</w:t>
      </w:r>
      <w:r w:rsidR="0069754A" w:rsidRPr="003B02F3">
        <w:rPr>
          <w:rFonts w:ascii="MS Gothic" w:eastAsia="MS Gothic" w:hAnsi="MS Gothic"/>
          <w:bCs/>
          <w:sz w:val="22"/>
        </w:rPr>
        <w:t xml:space="preserve"> </w:t>
      </w:r>
      <w:r w:rsidR="0069754A" w:rsidRPr="003B02F3">
        <w:rPr>
          <w:rFonts w:ascii="MS Gothic" w:eastAsia="MS Gothic" w:hAnsi="MS Gothic" w:hint="eastAsia"/>
          <w:bCs/>
          <w:sz w:val="22"/>
        </w:rPr>
        <w:t>医療、観光、小売、物流、エネルギー、データ 等）</w:t>
      </w:r>
      <w:r w:rsidR="002708CD">
        <w:rPr>
          <w:rFonts w:ascii="MS Gothic" w:eastAsia="MS Gothic" w:hAnsi="MS Gothic"/>
          <w:bCs/>
          <w:sz w:val="22"/>
        </w:rPr>
        <w:br/>
      </w:r>
      <w:r w:rsidR="002708CD" w:rsidRPr="00FC566E">
        <w:rPr>
          <w:rFonts w:ascii="MS Gothic" w:eastAsia="MS Gothic" w:hAnsi="MS Gothic" w:hint="eastAsia"/>
          <w:bCs/>
          <w:color w:val="000000"/>
          <w:sz w:val="22"/>
        </w:rPr>
        <w:t>※</w:t>
      </w:r>
      <w:r w:rsidR="002708CD" w:rsidRPr="00FC566E">
        <w:rPr>
          <w:rStyle w:val="ui-provider"/>
          <w:rFonts w:ascii="MS Gothic" w:eastAsia="MS Gothic" w:hAnsi="MS Gothic"/>
          <w:color w:val="000000"/>
          <w:sz w:val="22"/>
        </w:rPr>
        <w:t>「グレーゾーン解消制度」（</w:t>
      </w:r>
      <w:hyperlink r:id="rId11" w:tgtFrame="_blank" w:tooltip="https://www.meti.go.jp/policy/jigyou_saisei/kyousouryoku_kyouka/shinjigyo-kaitakuseidosuishin/index.html" w:history="1">
        <w:r w:rsidR="002708CD" w:rsidRPr="00FC566E">
          <w:rPr>
            <w:rStyle w:val="Hyperlink"/>
            <w:rFonts w:ascii="MS Gothic" w:eastAsia="MS Gothic" w:hAnsi="MS Gothic"/>
            <w:color w:val="000000"/>
            <w:sz w:val="22"/>
          </w:rPr>
          <w:t>https://www.meti.go.jp/policy/jigyou_saisei/kyousouryoku_kyouka/shinjigyo-kaitakuseidosuishin/index.html</w:t>
        </w:r>
      </w:hyperlink>
      <w:r w:rsidR="002708CD" w:rsidRPr="00FC566E">
        <w:rPr>
          <w:rStyle w:val="ui-provider"/>
          <w:rFonts w:ascii="MS Gothic" w:eastAsia="MS Gothic" w:hAnsi="MS Gothic"/>
          <w:color w:val="000000"/>
          <w:sz w:val="22"/>
        </w:rPr>
        <w:t>）の活用や各種法令の運用主体との調整により、今回実施する取組が現行法令に抵触しないものであることを事前に確認した上で、取組を実施することを想定</w:t>
      </w:r>
      <w:r w:rsidR="000B679C" w:rsidRPr="00FC566E">
        <w:rPr>
          <w:rStyle w:val="ui-provider"/>
          <w:rFonts w:ascii="MS Gothic" w:eastAsia="MS Gothic" w:hAnsi="MS Gothic" w:hint="eastAsia"/>
          <w:color w:val="000000"/>
          <w:sz w:val="22"/>
        </w:rPr>
        <w:t>します</w:t>
      </w:r>
      <w:r w:rsidR="002708CD" w:rsidRPr="00FC566E">
        <w:rPr>
          <w:rStyle w:val="ui-provider"/>
          <w:rFonts w:ascii="MS Gothic" w:eastAsia="MS Gothic" w:hAnsi="MS Gothic" w:hint="eastAsia"/>
          <w:color w:val="000000"/>
          <w:sz w:val="22"/>
        </w:rPr>
        <w:t>。</w:t>
      </w:r>
    </w:p>
    <w:p w14:paraId="38AE09F7" w14:textId="274E82EF" w:rsidR="0023379A" w:rsidRPr="0023379A" w:rsidRDefault="0023379A" w:rsidP="0023379A">
      <w:pPr>
        <w:numPr>
          <w:ilvl w:val="0"/>
          <w:numId w:val="44"/>
        </w:numPr>
        <w:jc w:val="left"/>
        <w:rPr>
          <w:rFonts w:ascii="MS Gothic" w:eastAsia="MS Gothic" w:hAnsi="MS Gothic"/>
          <w:bCs/>
          <w:sz w:val="22"/>
        </w:rPr>
      </w:pPr>
      <w:r>
        <w:rPr>
          <w:rFonts w:ascii="MS Gothic" w:eastAsia="MS Gothic" w:hAnsi="MS Gothic" w:hint="eastAsia"/>
          <w:bCs/>
          <w:sz w:val="22"/>
        </w:rPr>
        <w:t>カープローブデータなどの</w:t>
      </w:r>
      <w:r w:rsidRPr="0023379A">
        <w:rPr>
          <w:rFonts w:ascii="MS Gothic" w:eastAsia="MS Gothic" w:hAnsi="MS Gothic" w:hint="eastAsia"/>
          <w:bCs/>
          <w:sz w:val="22"/>
        </w:rPr>
        <w:t>モビリティデータを活用し、サービスの</w:t>
      </w:r>
      <w:r w:rsidR="000231C4">
        <w:rPr>
          <w:rFonts w:ascii="MS Gothic" w:eastAsia="MS Gothic" w:hAnsi="MS Gothic" w:hint="eastAsia"/>
          <w:bCs/>
          <w:sz w:val="22"/>
        </w:rPr>
        <w:t>収支改善</w:t>
      </w:r>
      <w:r w:rsidRPr="0023379A">
        <w:rPr>
          <w:rFonts w:ascii="MS Gothic" w:eastAsia="MS Gothic" w:hAnsi="MS Gothic" w:hint="eastAsia"/>
          <w:bCs/>
          <w:sz w:val="22"/>
        </w:rPr>
        <w:t>や新たな付加価値を創出するサービス・ビジネスモデルを</w:t>
      </w:r>
      <w:r w:rsidR="00556003">
        <w:rPr>
          <w:rFonts w:ascii="MS Gothic" w:eastAsia="MS Gothic" w:hAnsi="MS Gothic" w:hint="eastAsia"/>
          <w:bCs/>
          <w:sz w:val="22"/>
        </w:rPr>
        <w:t>創出し、</w:t>
      </w:r>
      <w:r w:rsidR="00556003" w:rsidRPr="003B02F3">
        <w:rPr>
          <w:rFonts w:ascii="MS Gothic" w:eastAsia="MS Gothic" w:hAnsi="MS Gothic" w:hint="eastAsia"/>
          <w:bCs/>
          <w:sz w:val="22"/>
        </w:rPr>
        <w:t>想定される効果</w:t>
      </w:r>
      <w:r w:rsidR="00556003">
        <w:rPr>
          <w:rFonts w:ascii="MS Gothic" w:eastAsia="MS Gothic" w:hAnsi="MS Gothic" w:hint="eastAsia"/>
          <w:bCs/>
          <w:sz w:val="22"/>
        </w:rPr>
        <w:t>や乗り越えるべき課題など</w:t>
      </w:r>
      <w:r w:rsidR="00556003" w:rsidRPr="003B02F3">
        <w:rPr>
          <w:rFonts w:ascii="MS Gothic" w:eastAsia="MS Gothic" w:hAnsi="MS Gothic" w:hint="eastAsia"/>
          <w:bCs/>
          <w:sz w:val="22"/>
        </w:rPr>
        <w:t>を</w:t>
      </w:r>
      <w:r w:rsidRPr="0023379A">
        <w:rPr>
          <w:rFonts w:ascii="MS Gothic" w:eastAsia="MS Gothic" w:hAnsi="MS Gothic" w:hint="eastAsia"/>
          <w:bCs/>
          <w:sz w:val="22"/>
        </w:rPr>
        <w:t>検証すること</w:t>
      </w:r>
    </w:p>
    <w:p w14:paraId="07C10C8B" w14:textId="77777777" w:rsidR="00C6715B" w:rsidRDefault="000F17D5" w:rsidP="00C6715B">
      <w:pPr>
        <w:numPr>
          <w:ilvl w:val="0"/>
          <w:numId w:val="44"/>
        </w:numPr>
        <w:rPr>
          <w:rFonts w:ascii="MS Gothic" w:eastAsia="MS Gothic" w:hAnsi="MS Gothic"/>
          <w:bCs/>
          <w:sz w:val="22"/>
        </w:rPr>
      </w:pPr>
      <w:r w:rsidRPr="003B02F3">
        <w:rPr>
          <w:rFonts w:ascii="MS Gothic" w:eastAsia="MS Gothic" w:hAnsi="MS Gothic" w:hint="eastAsia"/>
          <w:bCs/>
          <w:sz w:val="22"/>
        </w:rPr>
        <w:t>その他、</w:t>
      </w:r>
      <w:r w:rsidR="003E1E6A">
        <w:rPr>
          <w:rFonts w:ascii="MS Gothic" w:eastAsia="MS Gothic" w:hAnsi="MS Gothic" w:hint="eastAsia"/>
          <w:bCs/>
          <w:sz w:val="22"/>
        </w:rPr>
        <w:t>「１-（２）目的」</w:t>
      </w:r>
      <w:r w:rsidRPr="003B02F3">
        <w:rPr>
          <w:rFonts w:ascii="MS Gothic" w:eastAsia="MS Gothic" w:hAnsi="MS Gothic" w:hint="eastAsia"/>
          <w:bCs/>
          <w:sz w:val="22"/>
        </w:rPr>
        <w:t>に</w:t>
      </w:r>
      <w:r w:rsidR="00F774F0">
        <w:rPr>
          <w:rFonts w:ascii="MS Gothic" w:eastAsia="MS Gothic" w:hAnsi="MS Gothic" w:hint="eastAsia"/>
          <w:bCs/>
          <w:sz w:val="22"/>
        </w:rPr>
        <w:t>記載の目的に</w:t>
      </w:r>
      <w:r w:rsidRPr="003B02F3">
        <w:rPr>
          <w:rFonts w:ascii="MS Gothic" w:eastAsia="MS Gothic" w:hAnsi="MS Gothic" w:hint="eastAsia"/>
          <w:bCs/>
          <w:sz w:val="22"/>
        </w:rPr>
        <w:t>沿った新たな</w:t>
      </w:r>
      <w:r w:rsidR="00556003">
        <w:rPr>
          <w:rFonts w:ascii="MS Gothic" w:eastAsia="MS Gothic" w:hAnsi="MS Gothic" w:hint="eastAsia"/>
          <w:bCs/>
          <w:sz w:val="22"/>
        </w:rPr>
        <w:t>サービス・</w:t>
      </w:r>
      <w:r w:rsidRPr="003B02F3">
        <w:rPr>
          <w:rFonts w:ascii="MS Gothic" w:eastAsia="MS Gothic" w:hAnsi="MS Gothic" w:hint="eastAsia"/>
          <w:bCs/>
          <w:sz w:val="22"/>
        </w:rPr>
        <w:t>ビジネスモデル</w:t>
      </w:r>
      <w:r>
        <w:rPr>
          <w:rFonts w:ascii="MS Gothic" w:eastAsia="MS Gothic" w:hAnsi="MS Gothic" w:hint="eastAsia"/>
          <w:bCs/>
          <w:sz w:val="22"/>
        </w:rPr>
        <w:t>を創出</w:t>
      </w:r>
      <w:r w:rsidR="00556003">
        <w:rPr>
          <w:rFonts w:ascii="MS Gothic" w:eastAsia="MS Gothic" w:hAnsi="MS Gothic" w:hint="eastAsia"/>
          <w:bCs/>
          <w:sz w:val="22"/>
        </w:rPr>
        <w:t>し、</w:t>
      </w:r>
      <w:r w:rsidR="00556003" w:rsidRPr="003B02F3">
        <w:rPr>
          <w:rFonts w:ascii="MS Gothic" w:eastAsia="MS Gothic" w:hAnsi="MS Gothic" w:hint="eastAsia"/>
          <w:bCs/>
          <w:sz w:val="22"/>
        </w:rPr>
        <w:t>想定される効果</w:t>
      </w:r>
      <w:r w:rsidR="00556003">
        <w:rPr>
          <w:rFonts w:ascii="MS Gothic" w:eastAsia="MS Gothic" w:hAnsi="MS Gothic" w:hint="eastAsia"/>
          <w:bCs/>
          <w:sz w:val="22"/>
        </w:rPr>
        <w:t>や乗り越えるべき課題など</w:t>
      </w:r>
      <w:r w:rsidR="00556003" w:rsidRPr="003B02F3">
        <w:rPr>
          <w:rFonts w:ascii="MS Gothic" w:eastAsia="MS Gothic" w:hAnsi="MS Gothic" w:hint="eastAsia"/>
          <w:bCs/>
          <w:sz w:val="22"/>
        </w:rPr>
        <w:t>を</w:t>
      </w:r>
      <w:r w:rsidR="00556003" w:rsidRPr="0023379A">
        <w:rPr>
          <w:rFonts w:ascii="MS Gothic" w:eastAsia="MS Gothic" w:hAnsi="MS Gothic" w:hint="eastAsia"/>
          <w:bCs/>
          <w:sz w:val="22"/>
        </w:rPr>
        <w:t>検証すること</w:t>
      </w:r>
    </w:p>
    <w:p w14:paraId="140AF2BC" w14:textId="77777777" w:rsidR="00FA139E" w:rsidRDefault="00FA139E" w:rsidP="00BE1902">
      <w:pPr>
        <w:ind w:left="240" w:firstLine="240"/>
        <w:rPr>
          <w:rFonts w:ascii="MS Gothic" w:eastAsia="MS Gothic" w:hAnsi="MS Gothic"/>
          <w:bCs/>
          <w:sz w:val="22"/>
        </w:rPr>
      </w:pPr>
    </w:p>
    <w:p w14:paraId="030EDFA8" w14:textId="77777777" w:rsidR="00BE1902" w:rsidRDefault="00C35EA2" w:rsidP="00BE1902">
      <w:pPr>
        <w:ind w:left="240" w:firstLine="240"/>
        <w:rPr>
          <w:rFonts w:ascii="MS Gothic" w:eastAsia="MS Gothic" w:hAnsi="MS Gothic"/>
          <w:bCs/>
          <w:sz w:val="22"/>
          <w:u w:val="single"/>
        </w:rPr>
      </w:pPr>
      <w:r>
        <w:rPr>
          <w:rFonts w:ascii="MS Gothic" w:eastAsia="MS Gothic" w:hAnsi="MS Gothic" w:hint="eastAsia"/>
          <w:bCs/>
          <w:sz w:val="22"/>
        </w:rPr>
        <w:t>採択された取組では、</w:t>
      </w:r>
      <w:r w:rsidR="00BE1902" w:rsidRPr="00BD1BD8">
        <w:rPr>
          <w:rFonts w:ascii="MS Gothic" w:eastAsia="MS Gothic" w:hAnsi="MS Gothic" w:hint="eastAsia"/>
          <w:bCs/>
          <w:sz w:val="22"/>
        </w:rPr>
        <w:t>以下の内容に沿って実証実験を実施いただきます。</w:t>
      </w:r>
    </w:p>
    <w:p w14:paraId="5872EF69" w14:textId="77777777" w:rsidR="00C32038" w:rsidRDefault="00C32038" w:rsidP="00C31FC8">
      <w:pPr>
        <w:ind w:left="480"/>
        <w:rPr>
          <w:rFonts w:ascii="MS Gothic" w:eastAsia="MS Gothic" w:hAnsi="MS Gothic"/>
          <w:bCs/>
          <w:sz w:val="22"/>
          <w:u w:val="single"/>
        </w:rPr>
      </w:pPr>
      <w:r>
        <w:rPr>
          <w:rFonts w:ascii="MS Gothic" w:eastAsia="MS Gothic" w:hAnsi="MS Gothic" w:hint="eastAsia"/>
          <w:bCs/>
          <w:sz w:val="22"/>
          <w:u w:val="single"/>
        </w:rPr>
        <w:t>（ア）</w:t>
      </w:r>
      <w:r w:rsidR="005B2559">
        <w:rPr>
          <w:rFonts w:ascii="MS Gothic" w:eastAsia="MS Gothic" w:hAnsi="MS Gothic" w:hint="eastAsia"/>
          <w:bCs/>
          <w:sz w:val="22"/>
          <w:u w:val="single"/>
        </w:rPr>
        <w:t>実証</w:t>
      </w:r>
      <w:r>
        <w:rPr>
          <w:rFonts w:ascii="MS Gothic" w:eastAsia="MS Gothic" w:hAnsi="MS Gothic" w:hint="eastAsia"/>
          <w:bCs/>
          <w:sz w:val="22"/>
          <w:u w:val="single"/>
        </w:rPr>
        <w:t>フィールドの設定</w:t>
      </w:r>
    </w:p>
    <w:p w14:paraId="4C576EAD" w14:textId="77777777" w:rsidR="00BE1902" w:rsidRDefault="00C35EA2" w:rsidP="00C35EA2">
      <w:pPr>
        <w:ind w:leftChars="229" w:left="481" w:firstLine="240"/>
        <w:rPr>
          <w:rFonts w:ascii="MS Gothic" w:eastAsia="MS Gothic" w:hAnsi="MS Gothic"/>
          <w:bCs/>
          <w:sz w:val="22"/>
        </w:rPr>
      </w:pPr>
      <w:r>
        <w:rPr>
          <w:rFonts w:ascii="MS Gothic" w:eastAsia="MS Gothic" w:hAnsi="MS Gothic" w:hint="eastAsia"/>
          <w:bCs/>
          <w:sz w:val="22"/>
        </w:rPr>
        <w:t>実証実験を行う地域（</w:t>
      </w:r>
      <w:r w:rsidR="00A43D48">
        <w:rPr>
          <w:rFonts w:ascii="MS Gothic" w:eastAsia="MS Gothic" w:hAnsi="MS Gothic" w:hint="eastAsia"/>
          <w:bCs/>
          <w:sz w:val="22"/>
        </w:rPr>
        <w:t>実証</w:t>
      </w:r>
      <w:r w:rsidR="00BE1902" w:rsidRPr="00150E2F">
        <w:rPr>
          <w:rFonts w:ascii="MS Gothic" w:eastAsia="MS Gothic" w:hAnsi="MS Gothic" w:hint="eastAsia"/>
          <w:bCs/>
          <w:sz w:val="22"/>
        </w:rPr>
        <w:t>フィールド</w:t>
      </w:r>
      <w:r>
        <w:rPr>
          <w:rFonts w:ascii="MS Gothic" w:eastAsia="MS Gothic" w:hAnsi="MS Gothic" w:hint="eastAsia"/>
          <w:bCs/>
          <w:sz w:val="22"/>
        </w:rPr>
        <w:t>）</w:t>
      </w:r>
      <w:r w:rsidR="00BE1902" w:rsidRPr="00150E2F">
        <w:rPr>
          <w:rFonts w:ascii="MS Gothic" w:eastAsia="MS Gothic" w:hAnsi="MS Gothic" w:hint="eastAsia"/>
          <w:bCs/>
          <w:sz w:val="22"/>
        </w:rPr>
        <w:t>を</w:t>
      </w:r>
      <w:r>
        <w:rPr>
          <w:rFonts w:ascii="MS Gothic" w:eastAsia="MS Gothic" w:hAnsi="MS Gothic" w:hint="eastAsia"/>
          <w:bCs/>
          <w:sz w:val="22"/>
        </w:rPr>
        <w:t>取組ごとに設定し、以下の１～４の項目について、企画提案書に記載ください。</w:t>
      </w:r>
    </w:p>
    <w:p w14:paraId="513DD364" w14:textId="77777777" w:rsidR="00DD7895" w:rsidRDefault="00C35EA2" w:rsidP="00C35EA2">
      <w:pPr>
        <w:ind w:leftChars="400" w:left="840"/>
        <w:rPr>
          <w:rFonts w:ascii="MS Gothic" w:eastAsia="MS Gothic" w:hAnsi="MS Gothic"/>
          <w:bCs/>
          <w:sz w:val="22"/>
        </w:rPr>
      </w:pPr>
      <w:r>
        <w:rPr>
          <w:rFonts w:ascii="MS Gothic" w:eastAsia="MS Gothic" w:hAnsi="MS Gothic" w:hint="eastAsia"/>
          <w:bCs/>
          <w:sz w:val="22"/>
        </w:rPr>
        <w:t>１</w:t>
      </w:r>
      <w:r w:rsidR="00DD7895">
        <w:rPr>
          <w:rFonts w:ascii="MS Gothic" w:eastAsia="MS Gothic" w:hAnsi="MS Gothic" w:hint="eastAsia"/>
          <w:bCs/>
          <w:sz w:val="22"/>
        </w:rPr>
        <w:t>．エリア名（基礎自治体名、地域名等）</w:t>
      </w:r>
    </w:p>
    <w:p w14:paraId="4BE3766C" w14:textId="77777777" w:rsidR="00BE1902" w:rsidRDefault="00C35EA2" w:rsidP="00C35EA2">
      <w:pPr>
        <w:ind w:leftChars="400" w:left="840"/>
        <w:rPr>
          <w:rFonts w:ascii="MS Gothic" w:eastAsia="MS Gothic" w:hAnsi="MS Gothic"/>
          <w:bCs/>
          <w:sz w:val="22"/>
        </w:rPr>
      </w:pPr>
      <w:r>
        <w:rPr>
          <w:rFonts w:ascii="MS Gothic" w:eastAsia="MS Gothic" w:hAnsi="MS Gothic" w:hint="eastAsia"/>
          <w:bCs/>
          <w:sz w:val="22"/>
        </w:rPr>
        <w:t>２</w:t>
      </w:r>
      <w:r w:rsidR="00BE1902">
        <w:rPr>
          <w:rFonts w:ascii="MS Gothic" w:eastAsia="MS Gothic" w:hAnsi="MS Gothic" w:hint="eastAsia"/>
          <w:bCs/>
          <w:sz w:val="22"/>
        </w:rPr>
        <w:t>．</w:t>
      </w:r>
      <w:r w:rsidR="002F53C5">
        <w:rPr>
          <w:rFonts w:ascii="MS Gothic" w:eastAsia="MS Gothic" w:hAnsi="MS Gothic" w:hint="eastAsia"/>
          <w:bCs/>
          <w:sz w:val="22"/>
        </w:rPr>
        <w:t>対象エリアの人口規模</w:t>
      </w:r>
    </w:p>
    <w:p w14:paraId="7042F7EE" w14:textId="77777777" w:rsidR="00BE1902" w:rsidRDefault="00C35EA2" w:rsidP="00C35EA2">
      <w:pPr>
        <w:ind w:leftChars="400" w:left="840"/>
        <w:rPr>
          <w:rFonts w:ascii="MS Gothic" w:eastAsia="MS Gothic" w:hAnsi="MS Gothic"/>
          <w:bCs/>
          <w:sz w:val="22"/>
        </w:rPr>
      </w:pPr>
      <w:r>
        <w:rPr>
          <w:rFonts w:ascii="MS Gothic" w:eastAsia="MS Gothic" w:hAnsi="MS Gothic" w:hint="eastAsia"/>
          <w:bCs/>
          <w:sz w:val="22"/>
        </w:rPr>
        <w:t>３</w:t>
      </w:r>
      <w:r w:rsidR="00BE1902">
        <w:rPr>
          <w:rFonts w:ascii="MS Gothic" w:eastAsia="MS Gothic" w:hAnsi="MS Gothic" w:hint="eastAsia"/>
          <w:bCs/>
          <w:sz w:val="22"/>
        </w:rPr>
        <w:t>．</w:t>
      </w:r>
      <w:r w:rsidR="002F53C5" w:rsidRPr="002F53C5">
        <w:rPr>
          <w:rFonts w:ascii="MS Gothic" w:eastAsia="MS Gothic" w:hAnsi="MS Gothic" w:hint="eastAsia"/>
          <w:bCs/>
          <w:sz w:val="22"/>
        </w:rPr>
        <w:t>対象エリアにおける自家用車分担率</w:t>
      </w:r>
    </w:p>
    <w:p w14:paraId="542E587A" w14:textId="77777777" w:rsidR="00BE1902" w:rsidRDefault="00BE1902" w:rsidP="00C35EA2">
      <w:pPr>
        <w:ind w:leftChars="400" w:left="840"/>
        <w:rPr>
          <w:rFonts w:ascii="MS Gothic" w:eastAsia="MS Gothic" w:hAnsi="MS Gothic"/>
          <w:bCs/>
          <w:sz w:val="22"/>
        </w:rPr>
      </w:pPr>
      <w:r>
        <w:rPr>
          <w:rFonts w:ascii="MS Gothic" w:eastAsia="MS Gothic" w:hAnsi="MS Gothic" w:hint="eastAsia"/>
          <w:bCs/>
          <w:sz w:val="22"/>
        </w:rPr>
        <w:t>※人口</w:t>
      </w:r>
      <w:r w:rsidR="00C35EA2">
        <w:rPr>
          <w:rFonts w:ascii="MS Gothic" w:eastAsia="MS Gothic" w:hAnsi="MS Gothic" w:hint="eastAsia"/>
          <w:bCs/>
          <w:sz w:val="22"/>
        </w:rPr>
        <w:t>規模</w:t>
      </w:r>
      <w:r>
        <w:rPr>
          <w:rFonts w:ascii="MS Gothic" w:eastAsia="MS Gothic" w:hAnsi="MS Gothic" w:hint="eastAsia"/>
          <w:bCs/>
          <w:sz w:val="22"/>
        </w:rPr>
        <w:t>や</w:t>
      </w:r>
      <w:r w:rsidR="00C35EA2">
        <w:rPr>
          <w:rFonts w:ascii="MS Gothic" w:eastAsia="MS Gothic" w:hAnsi="MS Gothic" w:hint="eastAsia"/>
          <w:bCs/>
          <w:sz w:val="22"/>
        </w:rPr>
        <w:t>自家用車</w:t>
      </w:r>
      <w:r>
        <w:rPr>
          <w:rFonts w:ascii="MS Gothic" w:eastAsia="MS Gothic" w:hAnsi="MS Gothic" w:hint="eastAsia"/>
          <w:bCs/>
          <w:sz w:val="22"/>
        </w:rPr>
        <w:t>分担率は、概数でかまいません。（例：約○千人、約○％など）</w:t>
      </w:r>
      <w:r w:rsidR="002F53C5">
        <w:rPr>
          <w:rFonts w:ascii="MS Gothic" w:eastAsia="MS Gothic" w:hAnsi="MS Gothic" w:hint="eastAsia"/>
          <w:bCs/>
          <w:sz w:val="22"/>
        </w:rPr>
        <w:t>概算の場合は、概算方法も含め</w:t>
      </w:r>
      <w:r w:rsidR="00C35EA2">
        <w:rPr>
          <w:rFonts w:ascii="MS Gothic" w:eastAsia="MS Gothic" w:hAnsi="MS Gothic" w:hint="eastAsia"/>
          <w:bCs/>
          <w:sz w:val="22"/>
        </w:rPr>
        <w:t>記載</w:t>
      </w:r>
      <w:r w:rsidR="002F53C5">
        <w:rPr>
          <w:rFonts w:ascii="MS Gothic" w:eastAsia="MS Gothic" w:hAnsi="MS Gothic" w:hint="eastAsia"/>
          <w:bCs/>
          <w:sz w:val="22"/>
        </w:rPr>
        <w:t>ください。</w:t>
      </w:r>
    </w:p>
    <w:p w14:paraId="11051345" w14:textId="77777777" w:rsidR="002F53C5" w:rsidRDefault="00C35EA2" w:rsidP="00C35EA2">
      <w:pPr>
        <w:ind w:leftChars="400" w:left="840"/>
        <w:rPr>
          <w:rFonts w:ascii="MS Gothic" w:eastAsia="MS Gothic" w:hAnsi="MS Gothic"/>
          <w:bCs/>
          <w:sz w:val="22"/>
        </w:rPr>
      </w:pPr>
      <w:r>
        <w:rPr>
          <w:rFonts w:ascii="MS Gothic" w:eastAsia="MS Gothic" w:hAnsi="MS Gothic" w:hint="eastAsia"/>
          <w:bCs/>
          <w:sz w:val="22"/>
        </w:rPr>
        <w:t>４</w:t>
      </w:r>
      <w:r w:rsidR="00BE1902">
        <w:rPr>
          <w:rFonts w:ascii="MS Gothic" w:eastAsia="MS Gothic" w:hAnsi="MS Gothic" w:hint="eastAsia"/>
          <w:bCs/>
          <w:sz w:val="22"/>
        </w:rPr>
        <w:t>．</w:t>
      </w:r>
      <w:r w:rsidR="002F53C5" w:rsidRPr="002F53C5">
        <w:rPr>
          <w:rFonts w:ascii="MS Gothic" w:eastAsia="MS Gothic" w:hAnsi="MS Gothic" w:hint="eastAsia"/>
          <w:bCs/>
          <w:sz w:val="22"/>
        </w:rPr>
        <w:t>地理的・経済的・文化圏的・交通動態的な特徴</w:t>
      </w:r>
    </w:p>
    <w:p w14:paraId="0AC0F478" w14:textId="77777777" w:rsidR="00BE1902" w:rsidRDefault="00BE1902" w:rsidP="00C35EA2">
      <w:pPr>
        <w:ind w:leftChars="400" w:left="840"/>
        <w:rPr>
          <w:rFonts w:ascii="MS Gothic" w:eastAsia="MS Gothic" w:hAnsi="MS Gothic"/>
          <w:bCs/>
          <w:sz w:val="22"/>
        </w:rPr>
      </w:pPr>
      <w:r>
        <w:rPr>
          <w:rFonts w:ascii="MS Gothic" w:eastAsia="MS Gothic" w:hAnsi="MS Gothic" w:hint="eastAsia"/>
          <w:bCs/>
          <w:sz w:val="22"/>
        </w:rPr>
        <w:t>実証</w:t>
      </w:r>
      <w:r w:rsidR="00C35EA2">
        <w:rPr>
          <w:rFonts w:ascii="MS Gothic" w:eastAsia="MS Gothic" w:hAnsi="MS Gothic" w:hint="eastAsia"/>
          <w:bCs/>
          <w:sz w:val="22"/>
        </w:rPr>
        <w:t>フィールドの特徴</w:t>
      </w:r>
      <w:r>
        <w:rPr>
          <w:rFonts w:ascii="MS Gothic" w:eastAsia="MS Gothic" w:hAnsi="MS Gothic" w:hint="eastAsia"/>
          <w:bCs/>
          <w:sz w:val="22"/>
        </w:rPr>
        <w:t>について、可能な範囲で自由に記入ください。（例：大都市中心部、地方都市中心市街地、郊外ニュータウン、地方部集落、観光地繁華街など）</w:t>
      </w:r>
    </w:p>
    <w:p w14:paraId="276F4E20" w14:textId="77777777" w:rsidR="00BE1902" w:rsidRDefault="00BE1902" w:rsidP="00C31FC8">
      <w:pPr>
        <w:ind w:leftChars="229" w:left="481" w:firstLine="240"/>
        <w:rPr>
          <w:rFonts w:ascii="MS Gothic" w:eastAsia="MS Gothic" w:hAnsi="MS Gothic"/>
          <w:bCs/>
          <w:sz w:val="22"/>
          <w:u w:val="single"/>
        </w:rPr>
      </w:pPr>
    </w:p>
    <w:p w14:paraId="7414F3BE" w14:textId="77777777" w:rsidR="00C35EA2" w:rsidRDefault="00C35EA2" w:rsidP="00C35EA2">
      <w:pPr>
        <w:ind w:left="480"/>
        <w:rPr>
          <w:rFonts w:ascii="MS Gothic" w:eastAsia="MS Gothic" w:hAnsi="MS Gothic"/>
          <w:bCs/>
          <w:sz w:val="22"/>
          <w:u w:val="single"/>
        </w:rPr>
      </w:pPr>
      <w:r>
        <w:rPr>
          <w:rFonts w:ascii="MS Gothic" w:eastAsia="MS Gothic" w:hAnsi="MS Gothic" w:hint="eastAsia"/>
          <w:bCs/>
          <w:sz w:val="22"/>
          <w:u w:val="single"/>
        </w:rPr>
        <w:t>（イ）実証実験計画の策定・実証実験の実施</w:t>
      </w:r>
    </w:p>
    <w:p w14:paraId="62D7C339" w14:textId="77777777" w:rsidR="00C35EA2" w:rsidRDefault="00C35EA2" w:rsidP="00C35EA2">
      <w:pPr>
        <w:ind w:leftChars="229" w:left="481" w:firstLine="240"/>
        <w:rPr>
          <w:rFonts w:ascii="MS Gothic" w:eastAsia="MS Gothic" w:hAnsi="MS Gothic"/>
          <w:bCs/>
          <w:sz w:val="22"/>
        </w:rPr>
      </w:pPr>
      <w:r>
        <w:rPr>
          <w:rFonts w:ascii="MS Gothic" w:eastAsia="MS Gothic" w:hAnsi="MS Gothic" w:hint="eastAsia"/>
          <w:bCs/>
          <w:sz w:val="22"/>
        </w:rPr>
        <w:t>現状把握（事業実施の背景にある社会課題・地域課題・利用者ニーズなど）、将来構想（将来的に社会実装を目指すサービス像やビジネスモデル、横展開の構想、ロードマップなど）を踏まえて、今年度に行う実証実験の計画を策定いただきます。企画提案時点での構想や計画については、様式に</w:t>
      </w:r>
      <w:r w:rsidR="003B02F3">
        <w:rPr>
          <w:rFonts w:ascii="MS Gothic" w:eastAsia="MS Gothic" w:hAnsi="MS Gothic" w:hint="eastAsia"/>
          <w:bCs/>
          <w:sz w:val="22"/>
        </w:rPr>
        <w:t>沿って</w:t>
      </w:r>
      <w:r>
        <w:rPr>
          <w:rFonts w:ascii="MS Gothic" w:eastAsia="MS Gothic" w:hAnsi="MS Gothic" w:hint="eastAsia"/>
          <w:bCs/>
          <w:sz w:val="22"/>
        </w:rPr>
        <w:t>企画提案書に記載ください。</w:t>
      </w:r>
    </w:p>
    <w:p w14:paraId="0A693DA6" w14:textId="77777777" w:rsidR="00C35EA2" w:rsidRDefault="00C35EA2" w:rsidP="00C35EA2">
      <w:pPr>
        <w:ind w:leftChars="229" w:left="481" w:firstLine="240"/>
        <w:rPr>
          <w:rFonts w:ascii="MS Gothic" w:eastAsia="MS Gothic" w:hAnsi="MS Gothic"/>
          <w:bCs/>
          <w:sz w:val="22"/>
        </w:rPr>
      </w:pPr>
      <w:r>
        <w:rPr>
          <w:rFonts w:ascii="MS Gothic" w:eastAsia="MS Gothic" w:hAnsi="MS Gothic" w:hint="eastAsia"/>
          <w:bCs/>
          <w:sz w:val="22"/>
        </w:rPr>
        <w:t>また、実証実験計画に</w:t>
      </w:r>
      <w:r w:rsidR="003B02F3">
        <w:rPr>
          <w:rFonts w:ascii="MS Gothic" w:eastAsia="MS Gothic" w:hAnsi="MS Gothic" w:hint="eastAsia"/>
          <w:bCs/>
          <w:sz w:val="22"/>
        </w:rPr>
        <w:t>沿って</w:t>
      </w:r>
      <w:r>
        <w:rPr>
          <w:rFonts w:ascii="MS Gothic" w:eastAsia="MS Gothic" w:hAnsi="MS Gothic" w:hint="eastAsia"/>
          <w:bCs/>
          <w:sz w:val="22"/>
        </w:rPr>
        <w:t>、実証実験の企画・準備・実施・検証を</w:t>
      </w:r>
      <w:r w:rsidR="008E177D">
        <w:rPr>
          <w:rFonts w:ascii="MS Gothic" w:eastAsia="MS Gothic" w:hAnsi="MS Gothic" w:hint="eastAsia"/>
          <w:bCs/>
          <w:sz w:val="22"/>
        </w:rPr>
        <w:t>推進</w:t>
      </w:r>
      <w:r>
        <w:rPr>
          <w:rFonts w:ascii="MS Gothic" w:eastAsia="MS Gothic" w:hAnsi="MS Gothic" w:hint="eastAsia"/>
          <w:bCs/>
          <w:sz w:val="22"/>
        </w:rPr>
        <w:t>いただきます。実証実験の実施にあたっては、検証項目の検証に十分な実証実験期間を確保してください。</w:t>
      </w:r>
    </w:p>
    <w:p w14:paraId="026EB7EA" w14:textId="77777777" w:rsidR="00C35EA2" w:rsidRDefault="00C35EA2" w:rsidP="00C31FC8">
      <w:pPr>
        <w:ind w:leftChars="229" w:left="481" w:firstLine="240"/>
        <w:rPr>
          <w:rFonts w:ascii="MS Gothic" w:eastAsia="MS Gothic" w:hAnsi="MS Gothic"/>
          <w:bCs/>
          <w:sz w:val="22"/>
          <w:u w:val="single"/>
        </w:rPr>
      </w:pPr>
    </w:p>
    <w:p w14:paraId="6C923EBB" w14:textId="77777777" w:rsidR="00C32038" w:rsidRDefault="00C32038" w:rsidP="00C31FC8">
      <w:pPr>
        <w:ind w:leftChars="229" w:left="481"/>
        <w:rPr>
          <w:rFonts w:ascii="MS Gothic" w:eastAsia="MS Gothic" w:hAnsi="MS Gothic"/>
          <w:bCs/>
          <w:sz w:val="22"/>
          <w:u w:val="single"/>
        </w:rPr>
      </w:pPr>
      <w:r>
        <w:rPr>
          <w:rFonts w:ascii="MS Gothic" w:eastAsia="MS Gothic" w:hAnsi="MS Gothic" w:hint="eastAsia"/>
          <w:bCs/>
          <w:sz w:val="22"/>
          <w:u w:val="single"/>
        </w:rPr>
        <w:t>（</w:t>
      </w:r>
      <w:r w:rsidR="00C35EA2">
        <w:rPr>
          <w:rFonts w:ascii="MS Gothic" w:eastAsia="MS Gothic" w:hAnsi="MS Gothic" w:hint="eastAsia"/>
          <w:bCs/>
          <w:sz w:val="22"/>
          <w:u w:val="single"/>
        </w:rPr>
        <w:t>ウ</w:t>
      </w:r>
      <w:r>
        <w:rPr>
          <w:rFonts w:ascii="MS Gothic" w:eastAsia="MS Gothic" w:hAnsi="MS Gothic" w:hint="eastAsia"/>
          <w:bCs/>
          <w:sz w:val="22"/>
          <w:u w:val="single"/>
        </w:rPr>
        <w:t>）</w:t>
      </w:r>
      <w:r w:rsidR="00C35EA2">
        <w:rPr>
          <w:rFonts w:ascii="MS Gothic" w:eastAsia="MS Gothic" w:hAnsi="MS Gothic" w:hint="eastAsia"/>
          <w:bCs/>
          <w:sz w:val="22"/>
          <w:u w:val="single"/>
        </w:rPr>
        <w:t>実証実験の進捗状況や結果を踏まえた、実証実験計画や将来構想の改訂</w:t>
      </w:r>
    </w:p>
    <w:p w14:paraId="417D8B04" w14:textId="77777777" w:rsidR="00BE1902" w:rsidRDefault="00C35EA2" w:rsidP="00C31FC8">
      <w:pPr>
        <w:ind w:leftChars="229" w:left="481" w:firstLine="240"/>
        <w:rPr>
          <w:rFonts w:ascii="MS Gothic" w:eastAsia="MS Gothic" w:hAnsi="MS Gothic"/>
          <w:bCs/>
          <w:sz w:val="22"/>
        </w:rPr>
      </w:pPr>
      <w:r>
        <w:rPr>
          <w:rFonts w:ascii="MS Gothic" w:eastAsia="MS Gothic" w:hAnsi="MS Gothic" w:hint="eastAsia"/>
          <w:bCs/>
          <w:sz w:val="22"/>
        </w:rPr>
        <w:t>取組の社会実装や、他地域における横展開を</w:t>
      </w:r>
      <w:r w:rsidR="00BE1902" w:rsidRPr="00150E2F">
        <w:rPr>
          <w:rFonts w:ascii="MS Gothic" w:eastAsia="MS Gothic" w:hAnsi="MS Gothic" w:hint="eastAsia"/>
          <w:bCs/>
          <w:sz w:val="22"/>
        </w:rPr>
        <w:t>推進していくため、以下</w:t>
      </w:r>
      <w:r w:rsidR="00BE1902">
        <w:rPr>
          <w:rFonts w:ascii="MS Gothic" w:eastAsia="MS Gothic" w:hAnsi="MS Gothic" w:hint="eastAsia"/>
          <w:bCs/>
          <w:sz w:val="22"/>
        </w:rPr>
        <w:t>の</w:t>
      </w:r>
      <w:r>
        <w:rPr>
          <w:rFonts w:ascii="MS Gothic" w:eastAsia="MS Gothic" w:hAnsi="MS Gothic" w:hint="eastAsia"/>
          <w:bCs/>
          <w:sz w:val="22"/>
        </w:rPr>
        <w:t>３</w:t>
      </w:r>
      <w:r w:rsidR="00BE1902">
        <w:rPr>
          <w:rFonts w:ascii="MS Gothic" w:eastAsia="MS Gothic" w:hAnsi="MS Gothic" w:hint="eastAsia"/>
          <w:bCs/>
          <w:sz w:val="22"/>
        </w:rPr>
        <w:t>点</w:t>
      </w:r>
      <w:r>
        <w:rPr>
          <w:rFonts w:ascii="MS Gothic" w:eastAsia="MS Gothic" w:hAnsi="MS Gothic" w:hint="eastAsia"/>
          <w:bCs/>
          <w:sz w:val="22"/>
        </w:rPr>
        <w:t>を実施いただきます。</w:t>
      </w:r>
    </w:p>
    <w:p w14:paraId="084AE569" w14:textId="77777777" w:rsidR="00BE1902" w:rsidRDefault="00C35EA2" w:rsidP="00C31FC8">
      <w:pPr>
        <w:ind w:leftChars="400" w:left="840"/>
        <w:rPr>
          <w:rFonts w:ascii="MS Gothic" w:eastAsia="MS Gothic" w:hAnsi="MS Gothic"/>
          <w:bCs/>
          <w:sz w:val="22"/>
          <w:u w:val="single"/>
        </w:rPr>
      </w:pPr>
      <w:r>
        <w:rPr>
          <w:rFonts w:ascii="MS Gothic" w:eastAsia="MS Gothic" w:hAnsi="MS Gothic" w:hint="eastAsia"/>
          <w:bCs/>
          <w:sz w:val="22"/>
          <w:u w:val="single"/>
        </w:rPr>
        <w:t>１</w:t>
      </w:r>
      <w:r w:rsidR="00BE1902">
        <w:rPr>
          <w:rFonts w:ascii="MS Gothic" w:eastAsia="MS Gothic" w:hAnsi="MS Gothic"/>
          <w:bCs/>
          <w:sz w:val="22"/>
          <w:u w:val="single"/>
        </w:rPr>
        <w:t>.</w:t>
      </w:r>
      <w:r>
        <w:rPr>
          <w:rFonts w:ascii="MS Gothic" w:eastAsia="MS Gothic" w:hAnsi="MS Gothic" w:hint="eastAsia"/>
          <w:bCs/>
          <w:sz w:val="22"/>
          <w:u w:val="single"/>
        </w:rPr>
        <w:t>実証実験計画の中間改訂</w:t>
      </w:r>
    </w:p>
    <w:p w14:paraId="496E6CC0" w14:textId="77777777" w:rsidR="00C579BA" w:rsidRDefault="00C35EA2" w:rsidP="00C35EA2">
      <w:pPr>
        <w:ind w:leftChars="400" w:left="840" w:firstLineChars="100" w:firstLine="220"/>
        <w:rPr>
          <w:rFonts w:ascii="MS Gothic" w:eastAsia="MS Gothic" w:hAnsi="MS Gothic"/>
          <w:bCs/>
          <w:sz w:val="22"/>
        </w:rPr>
      </w:pPr>
      <w:r>
        <w:rPr>
          <w:rFonts w:ascii="MS Gothic" w:eastAsia="MS Gothic" w:hAnsi="MS Gothic" w:hint="eastAsia"/>
          <w:bCs/>
          <w:sz w:val="22"/>
        </w:rPr>
        <w:t>実証実験の進捗状況を踏まえて、実証実験の内容を改訂することが望ましいと考えられる場合は、実証実験計画の中間改訂を実施してください。</w:t>
      </w:r>
    </w:p>
    <w:p w14:paraId="3C4F8F2A" w14:textId="3FC4F1B2" w:rsidR="00C35EA2" w:rsidRPr="00C35EA2" w:rsidRDefault="00C579BA" w:rsidP="00C35EA2">
      <w:pPr>
        <w:ind w:leftChars="400" w:left="840" w:firstLineChars="100" w:firstLine="220"/>
        <w:rPr>
          <w:rFonts w:ascii="MS Gothic" w:eastAsia="MS Gothic" w:hAnsi="MS Gothic"/>
          <w:bCs/>
          <w:sz w:val="22"/>
        </w:rPr>
      </w:pPr>
      <w:r w:rsidRPr="00830878">
        <w:rPr>
          <w:rFonts w:ascii="MS Gothic" w:eastAsia="MS Gothic" w:hAnsi="MS Gothic" w:hint="eastAsia"/>
          <w:bCs/>
          <w:sz w:val="22"/>
        </w:rPr>
        <w:t>また、採択条件が付与された場合は、経済産業省、経済産業局、事務局と、計画の更新・改定について十分な議論期間（1～2ヶ月程度を想定）を設けられるようにしてください。これ</w:t>
      </w:r>
      <w:r>
        <w:rPr>
          <w:rFonts w:ascii="MS Gothic" w:eastAsia="MS Gothic" w:hAnsi="MS Gothic" w:hint="eastAsia"/>
          <w:bCs/>
          <w:sz w:val="22"/>
        </w:rPr>
        <w:t>らを踏まえ、</w:t>
      </w:r>
      <w:r w:rsidR="00C35EA2">
        <w:rPr>
          <w:rFonts w:ascii="MS Gothic" w:eastAsia="MS Gothic" w:hAnsi="MS Gothic" w:hint="eastAsia"/>
          <w:bCs/>
          <w:sz w:val="22"/>
        </w:rPr>
        <w:t>実証実験計画の当初策定にあたっては、中間改訂の可能性を織り込んだスケジュールとしてください。</w:t>
      </w:r>
    </w:p>
    <w:p w14:paraId="53340391" w14:textId="77777777" w:rsidR="00C35EA2" w:rsidRPr="00150E2F" w:rsidRDefault="00C35EA2" w:rsidP="00C31FC8">
      <w:pPr>
        <w:ind w:leftChars="400" w:left="840"/>
        <w:rPr>
          <w:rFonts w:ascii="MS Gothic" w:eastAsia="MS Gothic" w:hAnsi="MS Gothic"/>
          <w:bCs/>
          <w:sz w:val="22"/>
          <w:u w:val="single"/>
        </w:rPr>
      </w:pPr>
      <w:r>
        <w:rPr>
          <w:rFonts w:ascii="MS Gothic" w:eastAsia="MS Gothic" w:hAnsi="MS Gothic" w:hint="eastAsia"/>
          <w:bCs/>
          <w:sz w:val="22"/>
          <w:u w:val="single"/>
        </w:rPr>
        <w:t>２</w:t>
      </w:r>
      <w:r>
        <w:rPr>
          <w:rFonts w:ascii="MS Gothic" w:eastAsia="MS Gothic" w:hAnsi="MS Gothic"/>
          <w:bCs/>
          <w:sz w:val="22"/>
          <w:u w:val="single"/>
        </w:rPr>
        <w:t>.</w:t>
      </w:r>
      <w:r>
        <w:rPr>
          <w:rFonts w:ascii="MS Gothic" w:eastAsia="MS Gothic" w:hAnsi="MS Gothic" w:hint="eastAsia"/>
          <w:bCs/>
          <w:sz w:val="22"/>
          <w:u w:val="single"/>
        </w:rPr>
        <w:t>将来構想</w:t>
      </w:r>
      <w:r w:rsidRPr="00150E2F">
        <w:rPr>
          <w:rFonts w:ascii="MS Gothic" w:eastAsia="MS Gothic" w:hAnsi="MS Gothic" w:hint="eastAsia"/>
          <w:bCs/>
          <w:sz w:val="22"/>
          <w:u w:val="single"/>
        </w:rPr>
        <w:t>の</w:t>
      </w:r>
      <w:r>
        <w:rPr>
          <w:rFonts w:ascii="MS Gothic" w:eastAsia="MS Gothic" w:hAnsi="MS Gothic" w:hint="eastAsia"/>
          <w:bCs/>
          <w:sz w:val="22"/>
          <w:u w:val="single"/>
        </w:rPr>
        <w:t>改訂</w:t>
      </w:r>
    </w:p>
    <w:p w14:paraId="0D79AC31" w14:textId="77777777" w:rsidR="00BE1902" w:rsidRPr="00150E2F" w:rsidRDefault="00BE1902" w:rsidP="00C35EA2">
      <w:pPr>
        <w:ind w:leftChars="400" w:left="840" w:firstLineChars="100" w:firstLine="220"/>
        <w:rPr>
          <w:rFonts w:ascii="MS Gothic" w:eastAsia="MS Gothic" w:hAnsi="MS Gothic"/>
          <w:bCs/>
          <w:sz w:val="22"/>
        </w:rPr>
      </w:pPr>
      <w:r w:rsidRPr="00150E2F">
        <w:rPr>
          <w:rFonts w:ascii="MS Gothic" w:eastAsia="MS Gothic" w:hAnsi="MS Gothic" w:hint="eastAsia"/>
          <w:bCs/>
          <w:sz w:val="22"/>
        </w:rPr>
        <w:t>実証実験の結果を踏まえ</w:t>
      </w:r>
      <w:r w:rsidR="00C35EA2">
        <w:rPr>
          <w:rFonts w:ascii="MS Gothic" w:eastAsia="MS Gothic" w:hAnsi="MS Gothic" w:hint="eastAsia"/>
          <w:bCs/>
          <w:sz w:val="22"/>
        </w:rPr>
        <w:t>て、</w:t>
      </w:r>
      <w:r w:rsidRPr="00150E2F">
        <w:rPr>
          <w:rFonts w:ascii="MS Gothic" w:eastAsia="MS Gothic" w:hAnsi="MS Gothic" w:hint="eastAsia"/>
          <w:bCs/>
          <w:sz w:val="22"/>
        </w:rPr>
        <w:t>事業採算性の試算</w:t>
      </w:r>
      <w:r w:rsidR="00C35EA2">
        <w:rPr>
          <w:rFonts w:ascii="MS Gothic" w:eastAsia="MS Gothic" w:hAnsi="MS Gothic" w:hint="eastAsia"/>
          <w:bCs/>
          <w:sz w:val="22"/>
        </w:rPr>
        <w:t>や、利用者ニーズの検証</w:t>
      </w:r>
      <w:r w:rsidRPr="00150E2F">
        <w:rPr>
          <w:rFonts w:ascii="MS Gothic" w:eastAsia="MS Gothic" w:hAnsi="MS Gothic" w:hint="eastAsia"/>
          <w:bCs/>
          <w:sz w:val="22"/>
        </w:rPr>
        <w:t>等を行うことで、</w:t>
      </w:r>
      <w:r w:rsidR="00C35EA2">
        <w:rPr>
          <w:rFonts w:ascii="MS Gothic" w:eastAsia="MS Gothic" w:hAnsi="MS Gothic" w:hint="eastAsia"/>
          <w:bCs/>
          <w:sz w:val="22"/>
        </w:rPr>
        <w:t>サービス内容や</w:t>
      </w:r>
      <w:r w:rsidRPr="00150E2F">
        <w:rPr>
          <w:rFonts w:ascii="MS Gothic" w:eastAsia="MS Gothic" w:hAnsi="MS Gothic" w:hint="eastAsia"/>
          <w:bCs/>
          <w:sz w:val="22"/>
        </w:rPr>
        <w:t>導入技術</w:t>
      </w:r>
      <w:r w:rsidR="00C35EA2">
        <w:rPr>
          <w:rFonts w:ascii="MS Gothic" w:eastAsia="MS Gothic" w:hAnsi="MS Gothic" w:hint="eastAsia"/>
          <w:bCs/>
          <w:sz w:val="22"/>
        </w:rPr>
        <w:t>、</w:t>
      </w:r>
      <w:r w:rsidRPr="00150E2F">
        <w:rPr>
          <w:rFonts w:ascii="MS Gothic" w:eastAsia="MS Gothic" w:hAnsi="MS Gothic" w:hint="eastAsia"/>
          <w:bCs/>
          <w:sz w:val="22"/>
        </w:rPr>
        <w:t>費用水準を見直すなど</w:t>
      </w:r>
      <w:r w:rsidR="00C35EA2">
        <w:rPr>
          <w:rFonts w:ascii="MS Gothic" w:eastAsia="MS Gothic" w:hAnsi="MS Gothic" w:hint="eastAsia"/>
          <w:bCs/>
          <w:sz w:val="22"/>
        </w:rPr>
        <w:t>、将来構想</w:t>
      </w:r>
      <w:r w:rsidRPr="00150E2F">
        <w:rPr>
          <w:rFonts w:ascii="MS Gothic" w:eastAsia="MS Gothic" w:hAnsi="MS Gothic" w:hint="eastAsia"/>
          <w:bCs/>
          <w:sz w:val="22"/>
        </w:rPr>
        <w:t>の</w:t>
      </w:r>
      <w:r w:rsidR="00C35EA2">
        <w:rPr>
          <w:rFonts w:ascii="MS Gothic" w:eastAsia="MS Gothic" w:hAnsi="MS Gothic" w:hint="eastAsia"/>
          <w:bCs/>
          <w:sz w:val="22"/>
        </w:rPr>
        <w:t>改訂を実施してください。</w:t>
      </w:r>
      <w:r>
        <w:rPr>
          <w:rFonts w:ascii="MS Gothic" w:eastAsia="MS Gothic" w:hAnsi="MS Gothic" w:hint="eastAsia"/>
          <w:bCs/>
          <w:sz w:val="22"/>
        </w:rPr>
        <w:t>なお、実証実験</w:t>
      </w:r>
      <w:r w:rsidR="00C35EA2">
        <w:rPr>
          <w:rFonts w:ascii="MS Gothic" w:eastAsia="MS Gothic" w:hAnsi="MS Gothic" w:hint="eastAsia"/>
          <w:bCs/>
          <w:sz w:val="22"/>
        </w:rPr>
        <w:t>に際しては、これらの検証を見据えて、</w:t>
      </w:r>
      <w:r>
        <w:rPr>
          <w:rFonts w:ascii="MS Gothic" w:eastAsia="MS Gothic" w:hAnsi="MS Gothic" w:hint="eastAsia"/>
          <w:bCs/>
          <w:sz w:val="22"/>
        </w:rPr>
        <w:t>可能な限り定量的な評価・分析に耐えうる</w:t>
      </w:r>
      <w:r w:rsidR="00C35EA2">
        <w:rPr>
          <w:rFonts w:ascii="MS Gothic" w:eastAsia="MS Gothic" w:hAnsi="MS Gothic" w:hint="eastAsia"/>
          <w:bCs/>
          <w:sz w:val="22"/>
        </w:rPr>
        <w:t>データを</w:t>
      </w:r>
      <w:r>
        <w:rPr>
          <w:rFonts w:ascii="MS Gothic" w:eastAsia="MS Gothic" w:hAnsi="MS Gothic" w:hint="eastAsia"/>
          <w:bCs/>
          <w:sz w:val="22"/>
        </w:rPr>
        <w:t>収集</w:t>
      </w:r>
      <w:r w:rsidR="00C35EA2">
        <w:rPr>
          <w:rFonts w:ascii="MS Gothic" w:eastAsia="MS Gothic" w:hAnsi="MS Gothic" w:hint="eastAsia"/>
          <w:bCs/>
          <w:sz w:val="22"/>
        </w:rPr>
        <w:t>ください</w:t>
      </w:r>
      <w:r>
        <w:rPr>
          <w:rFonts w:ascii="MS Gothic" w:eastAsia="MS Gothic" w:hAnsi="MS Gothic" w:hint="eastAsia"/>
          <w:bCs/>
          <w:sz w:val="22"/>
        </w:rPr>
        <w:t>。</w:t>
      </w:r>
      <w:r w:rsidRPr="00150E2F">
        <w:rPr>
          <w:rFonts w:ascii="MS Gothic" w:eastAsia="MS Gothic" w:hAnsi="MS Gothic" w:hint="eastAsia"/>
          <w:bCs/>
          <w:sz w:val="22"/>
        </w:rPr>
        <w:t>また、</w:t>
      </w:r>
      <w:r>
        <w:rPr>
          <w:rFonts w:ascii="MS Gothic" w:eastAsia="MS Gothic" w:hAnsi="MS Gothic" w:hint="eastAsia"/>
          <w:bCs/>
          <w:sz w:val="22"/>
        </w:rPr>
        <w:t>策定</w:t>
      </w:r>
      <w:r w:rsidR="00C35EA2">
        <w:rPr>
          <w:rFonts w:ascii="MS Gothic" w:eastAsia="MS Gothic" w:hAnsi="MS Gothic" w:hint="eastAsia"/>
          <w:bCs/>
          <w:sz w:val="22"/>
        </w:rPr>
        <w:t>・改訂</w:t>
      </w:r>
      <w:r>
        <w:rPr>
          <w:rFonts w:ascii="MS Gothic" w:eastAsia="MS Gothic" w:hAnsi="MS Gothic" w:hint="eastAsia"/>
          <w:bCs/>
          <w:sz w:val="22"/>
        </w:rPr>
        <w:t>された</w:t>
      </w:r>
      <w:r w:rsidR="00C35EA2">
        <w:rPr>
          <w:rFonts w:ascii="MS Gothic" w:eastAsia="MS Gothic" w:hAnsi="MS Gothic" w:hint="eastAsia"/>
          <w:bCs/>
          <w:sz w:val="22"/>
        </w:rPr>
        <w:t>将来構想</w:t>
      </w:r>
      <w:r w:rsidRPr="00150E2F">
        <w:rPr>
          <w:rFonts w:ascii="MS Gothic" w:eastAsia="MS Gothic" w:hAnsi="MS Gothic" w:hint="eastAsia"/>
          <w:bCs/>
          <w:sz w:val="22"/>
        </w:rPr>
        <w:t>について</w:t>
      </w:r>
      <w:r w:rsidR="00C35EA2">
        <w:rPr>
          <w:rFonts w:ascii="MS Gothic" w:eastAsia="MS Gothic" w:hAnsi="MS Gothic" w:hint="eastAsia"/>
          <w:bCs/>
          <w:sz w:val="22"/>
        </w:rPr>
        <w:t>は</w:t>
      </w:r>
      <w:r w:rsidRPr="00150E2F">
        <w:rPr>
          <w:rFonts w:ascii="MS Gothic" w:eastAsia="MS Gothic" w:hAnsi="MS Gothic" w:hint="eastAsia"/>
          <w:bCs/>
          <w:sz w:val="22"/>
        </w:rPr>
        <w:t>、</w:t>
      </w:r>
      <w:r w:rsidR="00C35EA2">
        <w:rPr>
          <w:rFonts w:ascii="MS Gothic" w:eastAsia="MS Gothic" w:hAnsi="MS Gothic" w:hint="eastAsia"/>
          <w:bCs/>
          <w:sz w:val="22"/>
        </w:rPr>
        <w:t>関係者（地域住民、行政、民間事業者など）との合意形成を目指していただきます。</w:t>
      </w:r>
    </w:p>
    <w:p w14:paraId="0FCF9777" w14:textId="77777777" w:rsidR="00BE1902" w:rsidRPr="00150E2F" w:rsidRDefault="00C35EA2" w:rsidP="00C31FC8">
      <w:pPr>
        <w:ind w:leftChars="400" w:left="840"/>
        <w:rPr>
          <w:rFonts w:ascii="MS Gothic" w:eastAsia="MS Gothic" w:hAnsi="MS Gothic"/>
          <w:bCs/>
          <w:sz w:val="22"/>
          <w:u w:val="single"/>
        </w:rPr>
      </w:pPr>
      <w:r>
        <w:rPr>
          <w:rFonts w:ascii="MS Gothic" w:eastAsia="MS Gothic" w:hAnsi="MS Gothic" w:hint="eastAsia"/>
          <w:bCs/>
          <w:sz w:val="22"/>
          <w:u w:val="single"/>
        </w:rPr>
        <w:t>３</w:t>
      </w:r>
      <w:r w:rsidR="00BE1902">
        <w:rPr>
          <w:rFonts w:ascii="MS Gothic" w:eastAsia="MS Gothic" w:hAnsi="MS Gothic"/>
          <w:bCs/>
          <w:sz w:val="22"/>
          <w:u w:val="single"/>
        </w:rPr>
        <w:t>.</w:t>
      </w:r>
      <w:r w:rsidR="00BE1902" w:rsidRPr="00150E2F">
        <w:rPr>
          <w:rFonts w:ascii="MS Gothic" w:eastAsia="MS Gothic" w:hAnsi="MS Gothic" w:hint="eastAsia"/>
          <w:bCs/>
          <w:sz w:val="22"/>
          <w:u w:val="single"/>
        </w:rPr>
        <w:t>課題</w:t>
      </w:r>
      <w:r>
        <w:rPr>
          <w:rFonts w:ascii="MS Gothic" w:eastAsia="MS Gothic" w:hAnsi="MS Gothic" w:hint="eastAsia"/>
          <w:bCs/>
          <w:sz w:val="22"/>
          <w:u w:val="single"/>
        </w:rPr>
        <w:t>と</w:t>
      </w:r>
      <w:r w:rsidR="00BE1902">
        <w:rPr>
          <w:rFonts w:ascii="MS Gothic" w:eastAsia="MS Gothic" w:hAnsi="MS Gothic" w:hint="eastAsia"/>
          <w:bCs/>
          <w:sz w:val="22"/>
          <w:u w:val="single"/>
        </w:rPr>
        <w:t>解決策</w:t>
      </w:r>
      <w:r w:rsidR="00BE1902" w:rsidRPr="00150E2F">
        <w:rPr>
          <w:rFonts w:ascii="MS Gothic" w:eastAsia="MS Gothic" w:hAnsi="MS Gothic" w:hint="eastAsia"/>
          <w:bCs/>
          <w:sz w:val="22"/>
          <w:u w:val="single"/>
        </w:rPr>
        <w:t>の検討</w:t>
      </w:r>
    </w:p>
    <w:p w14:paraId="29F26488" w14:textId="77777777" w:rsidR="00BE1902" w:rsidRDefault="00BE1902" w:rsidP="00C31FC8">
      <w:pPr>
        <w:ind w:leftChars="400" w:left="840" w:firstLineChars="100" w:firstLine="220"/>
        <w:rPr>
          <w:rFonts w:ascii="MS Gothic" w:eastAsia="MS Gothic" w:hAnsi="MS Gothic"/>
          <w:bCs/>
          <w:sz w:val="22"/>
        </w:rPr>
      </w:pPr>
      <w:r w:rsidRPr="00150E2F">
        <w:rPr>
          <w:rFonts w:ascii="MS Gothic" w:eastAsia="MS Gothic" w:hAnsi="MS Gothic" w:hint="eastAsia"/>
          <w:bCs/>
          <w:sz w:val="22"/>
        </w:rPr>
        <w:t>取組</w:t>
      </w:r>
      <w:r w:rsidR="00C35EA2">
        <w:rPr>
          <w:rFonts w:ascii="MS Gothic" w:eastAsia="MS Gothic" w:hAnsi="MS Gothic" w:hint="eastAsia"/>
          <w:bCs/>
          <w:sz w:val="22"/>
        </w:rPr>
        <w:t>の</w:t>
      </w:r>
      <w:r w:rsidRPr="00150E2F">
        <w:rPr>
          <w:rFonts w:ascii="MS Gothic" w:eastAsia="MS Gothic" w:hAnsi="MS Gothic" w:hint="eastAsia"/>
          <w:bCs/>
          <w:sz w:val="22"/>
        </w:rPr>
        <w:t>社会実装</w:t>
      </w:r>
      <w:r w:rsidR="00C35EA2">
        <w:rPr>
          <w:rFonts w:ascii="MS Gothic" w:eastAsia="MS Gothic" w:hAnsi="MS Gothic" w:hint="eastAsia"/>
          <w:bCs/>
          <w:sz w:val="22"/>
        </w:rPr>
        <w:t>や横展開を推進する上で</w:t>
      </w:r>
      <w:r w:rsidRPr="00150E2F">
        <w:rPr>
          <w:rFonts w:ascii="MS Gothic" w:eastAsia="MS Gothic" w:hAnsi="MS Gothic" w:hint="eastAsia"/>
          <w:bCs/>
          <w:sz w:val="22"/>
        </w:rPr>
        <w:t>、</w:t>
      </w:r>
      <w:r w:rsidR="00C35EA2">
        <w:rPr>
          <w:rFonts w:ascii="MS Gothic" w:eastAsia="MS Gothic" w:hAnsi="MS Gothic" w:hint="eastAsia"/>
          <w:bCs/>
          <w:sz w:val="22"/>
        </w:rPr>
        <w:t>解決すべき課題について、実証実験結果も踏まえて検討・整理いただきます。また、課題の解決策についても検討・整理いただきます。</w:t>
      </w:r>
    </w:p>
    <w:p w14:paraId="53078701" w14:textId="77777777" w:rsidR="00492C6D" w:rsidRDefault="00492C6D" w:rsidP="00C31FC8">
      <w:pPr>
        <w:ind w:leftChars="400" w:left="840" w:firstLine="240"/>
        <w:rPr>
          <w:rFonts w:ascii="MS Gothic" w:eastAsia="MS Gothic" w:hAnsi="MS Gothic"/>
          <w:bCs/>
          <w:sz w:val="22"/>
          <w:u w:val="single"/>
        </w:rPr>
      </w:pPr>
    </w:p>
    <w:p w14:paraId="62D303C8" w14:textId="77777777" w:rsidR="00C32038" w:rsidRDefault="00C32038" w:rsidP="00C31FC8">
      <w:pPr>
        <w:ind w:leftChars="229" w:left="481"/>
        <w:rPr>
          <w:rFonts w:ascii="MS Gothic" w:eastAsia="MS Gothic" w:hAnsi="MS Gothic"/>
          <w:bCs/>
          <w:sz w:val="22"/>
          <w:u w:val="single"/>
        </w:rPr>
      </w:pPr>
      <w:r>
        <w:rPr>
          <w:rFonts w:ascii="MS Gothic" w:eastAsia="MS Gothic" w:hAnsi="MS Gothic" w:hint="eastAsia"/>
          <w:bCs/>
          <w:sz w:val="22"/>
          <w:u w:val="single"/>
        </w:rPr>
        <w:t>（</w:t>
      </w:r>
      <w:r w:rsidR="00C35EA2">
        <w:rPr>
          <w:rFonts w:ascii="MS Gothic" w:eastAsia="MS Gothic" w:hAnsi="MS Gothic" w:hint="eastAsia"/>
          <w:bCs/>
          <w:sz w:val="22"/>
          <w:u w:val="single"/>
        </w:rPr>
        <w:t>エ</w:t>
      </w:r>
      <w:r>
        <w:rPr>
          <w:rFonts w:ascii="MS Gothic" w:eastAsia="MS Gothic" w:hAnsi="MS Gothic" w:hint="eastAsia"/>
          <w:bCs/>
          <w:sz w:val="22"/>
          <w:u w:val="single"/>
        </w:rPr>
        <w:t>）事務局分析への協力</w:t>
      </w:r>
    </w:p>
    <w:p w14:paraId="5445085D" w14:textId="77777777" w:rsidR="00C35EA2" w:rsidRDefault="00C35EA2" w:rsidP="00C31FC8">
      <w:pPr>
        <w:ind w:leftChars="229" w:left="481" w:firstLine="240"/>
        <w:rPr>
          <w:rFonts w:ascii="MS Gothic" w:eastAsia="MS Gothic" w:hAnsi="MS Gothic"/>
          <w:bCs/>
          <w:sz w:val="22"/>
        </w:rPr>
      </w:pPr>
      <w:r>
        <w:rPr>
          <w:rFonts w:ascii="MS Gothic" w:eastAsia="MS Gothic" w:hAnsi="MS Gothic" w:hint="eastAsia"/>
          <w:bCs/>
          <w:sz w:val="22"/>
        </w:rPr>
        <w:t>事務局では、新たなモビリティサービスの社会実装に向けた知見を収集・整理・公開するために、地域横断での分析（</w:t>
      </w:r>
      <w:r w:rsidR="003531AB">
        <w:rPr>
          <w:rFonts w:ascii="MS Gothic" w:eastAsia="MS Gothic" w:hAnsi="MS Gothic" w:hint="eastAsia"/>
          <w:bCs/>
          <w:sz w:val="22"/>
        </w:rPr>
        <w:t>事務局</w:t>
      </w:r>
      <w:r w:rsidR="003531AB" w:rsidRPr="00625AA8">
        <w:rPr>
          <w:rFonts w:ascii="MS Gothic" w:eastAsia="MS Gothic" w:hAnsi="MS Gothic" w:hint="eastAsia"/>
          <w:bCs/>
          <w:sz w:val="22"/>
        </w:rPr>
        <w:t>分析</w:t>
      </w:r>
      <w:r>
        <w:rPr>
          <w:rFonts w:ascii="MS Gothic" w:eastAsia="MS Gothic" w:hAnsi="MS Gothic" w:hint="eastAsia"/>
          <w:bCs/>
          <w:sz w:val="22"/>
        </w:rPr>
        <w:t>）を実施します。事務局分析の実施に際しては、必要に応じて採択事業者に以下のような協力をしていただきます。なお、事務局分析の成果は、（ウ）記載の各種検討にも活用いただく想定です。</w:t>
      </w:r>
    </w:p>
    <w:p w14:paraId="775EC986" w14:textId="77777777" w:rsidR="00492C6D" w:rsidRDefault="00492C6D" w:rsidP="00C31FC8">
      <w:pPr>
        <w:ind w:leftChars="229" w:left="481" w:firstLine="240"/>
        <w:rPr>
          <w:rFonts w:ascii="MS Gothic" w:eastAsia="MS Gothic" w:hAnsi="MS Gothic"/>
          <w:bCs/>
          <w:sz w:val="22"/>
        </w:rPr>
      </w:pPr>
    </w:p>
    <w:p w14:paraId="0A660F8C" w14:textId="77777777" w:rsidR="00C35EA2" w:rsidRPr="00C35EA2" w:rsidRDefault="00C35EA2" w:rsidP="00C35EA2">
      <w:pPr>
        <w:ind w:leftChars="400" w:left="840"/>
        <w:rPr>
          <w:rFonts w:ascii="MS Gothic" w:eastAsia="MS Gothic" w:hAnsi="MS Gothic"/>
          <w:bCs/>
          <w:sz w:val="22"/>
        </w:rPr>
      </w:pPr>
      <w:r w:rsidRPr="00C35EA2">
        <w:rPr>
          <w:rFonts w:ascii="MS Gothic" w:eastAsia="MS Gothic" w:hAnsi="MS Gothic" w:hint="eastAsia"/>
          <w:bCs/>
          <w:sz w:val="22"/>
          <w:u w:val="single"/>
        </w:rPr>
        <w:t>１．国及び事務局に対するデータ提供</w:t>
      </w:r>
      <w:r>
        <w:rPr>
          <w:rFonts w:ascii="MS Gothic" w:eastAsia="MS Gothic" w:hAnsi="MS Gothic"/>
          <w:bCs/>
          <w:sz w:val="22"/>
        </w:rPr>
        <w:br/>
      </w:r>
      <w:r>
        <w:rPr>
          <w:rFonts w:ascii="MS Gothic" w:eastAsia="MS Gothic" w:hAnsi="MS Gothic" w:hint="eastAsia"/>
          <w:bCs/>
          <w:sz w:val="22"/>
        </w:rPr>
        <w:t>（</w:t>
      </w:r>
      <w:r w:rsidRPr="00C35EA2">
        <w:rPr>
          <w:rFonts w:ascii="MS Gothic" w:eastAsia="MS Gothic" w:hAnsi="MS Gothic" w:hint="eastAsia"/>
          <w:bCs/>
          <w:sz w:val="22"/>
        </w:rPr>
        <w:t>国及び事務局に対するデータ提供の内容については、採択決定後に調整となりますが、ローデータに近い形での情報提供を想定しています</w:t>
      </w:r>
      <w:r>
        <w:rPr>
          <w:rFonts w:ascii="MS Gothic" w:eastAsia="MS Gothic" w:hAnsi="MS Gothic" w:hint="eastAsia"/>
          <w:bCs/>
          <w:sz w:val="22"/>
        </w:rPr>
        <w:t>）</w:t>
      </w:r>
    </w:p>
    <w:p w14:paraId="086F16B3" w14:textId="77777777" w:rsidR="00C35EA2" w:rsidRPr="00C35EA2" w:rsidRDefault="00C35EA2" w:rsidP="00C35EA2">
      <w:pPr>
        <w:ind w:leftChars="400" w:left="840"/>
        <w:rPr>
          <w:rFonts w:ascii="MS Gothic" w:eastAsia="MS Gothic" w:hAnsi="MS Gothic"/>
          <w:bCs/>
          <w:sz w:val="22"/>
          <w:u w:val="single"/>
        </w:rPr>
      </w:pPr>
      <w:r w:rsidRPr="00FC566E">
        <w:rPr>
          <w:rFonts w:ascii="MS Gothic" w:eastAsia="MS Gothic" w:hAnsi="MS Gothic" w:hint="eastAsia"/>
          <w:bCs/>
          <w:sz w:val="22"/>
          <w:u w:val="single"/>
        </w:rPr>
        <w:t>２．事務局との各種議論</w:t>
      </w:r>
      <w:r w:rsidR="00651ED1" w:rsidRPr="00FC566E">
        <w:rPr>
          <w:rFonts w:ascii="MS Gothic" w:eastAsia="MS Gothic" w:hAnsi="MS Gothic" w:hint="eastAsia"/>
          <w:bCs/>
          <w:sz w:val="22"/>
          <w:u w:val="single"/>
        </w:rPr>
        <w:t>・ヒアリング</w:t>
      </w:r>
    </w:p>
    <w:p w14:paraId="28C68448" w14:textId="77777777" w:rsidR="00C35EA2" w:rsidRPr="00C35EA2" w:rsidRDefault="00C35EA2" w:rsidP="00C35EA2">
      <w:pPr>
        <w:ind w:leftChars="400" w:left="840"/>
        <w:rPr>
          <w:rFonts w:ascii="MS Gothic" w:eastAsia="MS Gothic" w:hAnsi="MS Gothic"/>
          <w:bCs/>
          <w:sz w:val="22"/>
          <w:u w:val="single"/>
        </w:rPr>
      </w:pPr>
      <w:r w:rsidRPr="00C35EA2">
        <w:rPr>
          <w:rFonts w:ascii="MS Gothic" w:eastAsia="MS Gothic" w:hAnsi="MS Gothic" w:hint="eastAsia"/>
          <w:bCs/>
          <w:sz w:val="22"/>
          <w:u w:val="single"/>
        </w:rPr>
        <w:t>３．関係者（行政、民間事業者など）との議論の日程調整・同席</w:t>
      </w:r>
    </w:p>
    <w:p w14:paraId="62CD7AEC" w14:textId="77777777" w:rsidR="00E8299A" w:rsidRPr="00A64B7E" w:rsidRDefault="00E8299A" w:rsidP="00C31FC8">
      <w:pPr>
        <w:ind w:leftChars="229" w:left="481" w:firstLine="240"/>
        <w:rPr>
          <w:rFonts w:ascii="MS Gothic" w:eastAsia="MS Gothic" w:hAnsi="MS Gothic"/>
          <w:bCs/>
          <w:sz w:val="22"/>
        </w:rPr>
      </w:pPr>
      <w:r w:rsidRPr="00C6355B">
        <w:rPr>
          <w:rFonts w:ascii="MS Gothic" w:eastAsia="MS Gothic" w:hAnsi="MS Gothic" w:hint="eastAsia"/>
          <w:bCs/>
          <w:sz w:val="22"/>
        </w:rPr>
        <w:t>なお、事務局分析に必要な費用は、基本的に</w:t>
      </w:r>
      <w:r w:rsidR="002F53C5" w:rsidRPr="00C6355B">
        <w:rPr>
          <w:rFonts w:ascii="MS Gothic" w:eastAsia="MS Gothic" w:hAnsi="MS Gothic" w:hint="eastAsia"/>
          <w:bCs/>
          <w:sz w:val="22"/>
        </w:rPr>
        <w:t>事務局</w:t>
      </w:r>
      <w:r w:rsidRPr="00C6355B">
        <w:rPr>
          <w:rFonts w:ascii="MS Gothic" w:eastAsia="MS Gothic" w:hAnsi="MS Gothic" w:hint="eastAsia"/>
          <w:bCs/>
          <w:sz w:val="22"/>
        </w:rPr>
        <w:t>の</w:t>
      </w:r>
      <w:r w:rsidR="00C35EA2">
        <w:rPr>
          <w:rFonts w:ascii="MS Gothic" w:eastAsia="MS Gothic" w:hAnsi="MS Gothic" w:hint="eastAsia"/>
          <w:bCs/>
          <w:sz w:val="22"/>
        </w:rPr>
        <w:t>負担</w:t>
      </w:r>
      <w:r w:rsidRPr="00C6355B">
        <w:rPr>
          <w:rFonts w:ascii="MS Gothic" w:eastAsia="MS Gothic" w:hAnsi="MS Gothic" w:hint="eastAsia"/>
          <w:bCs/>
          <w:sz w:val="22"/>
        </w:rPr>
        <w:t>で</w:t>
      </w:r>
      <w:r w:rsidR="003F456D">
        <w:rPr>
          <w:rFonts w:ascii="MS Gothic" w:eastAsia="MS Gothic" w:hAnsi="MS Gothic" w:hint="eastAsia"/>
          <w:bCs/>
          <w:sz w:val="22"/>
        </w:rPr>
        <w:t>まかな</w:t>
      </w:r>
      <w:r w:rsidRPr="00C6355B">
        <w:rPr>
          <w:rFonts w:ascii="MS Gothic" w:eastAsia="MS Gothic" w:hAnsi="MS Gothic" w:hint="eastAsia"/>
          <w:bCs/>
          <w:sz w:val="22"/>
        </w:rPr>
        <w:t>うものとします。</w:t>
      </w:r>
    </w:p>
    <w:p w14:paraId="7FF1957C" w14:textId="77777777" w:rsidR="003531AB" w:rsidRPr="00E8299A" w:rsidRDefault="003531AB" w:rsidP="00C31FC8">
      <w:pPr>
        <w:ind w:leftChars="229" w:left="481" w:firstLine="240"/>
        <w:rPr>
          <w:rFonts w:ascii="MS Gothic" w:eastAsia="MS Gothic" w:hAnsi="MS Gothic"/>
          <w:bCs/>
          <w:sz w:val="22"/>
        </w:rPr>
      </w:pPr>
    </w:p>
    <w:p w14:paraId="7200A982" w14:textId="77777777" w:rsidR="003531AB" w:rsidRPr="00C35EA2" w:rsidRDefault="00C35EA2" w:rsidP="00C31FC8">
      <w:pPr>
        <w:ind w:leftChars="223" w:left="468" w:firstLineChars="100" w:firstLine="220"/>
        <w:rPr>
          <w:rFonts w:ascii="MS Gothic" w:eastAsia="MS Gothic" w:hAnsi="MS Gothic"/>
          <w:bCs/>
          <w:sz w:val="22"/>
        </w:rPr>
      </w:pPr>
      <w:r w:rsidRPr="00C35EA2">
        <w:rPr>
          <w:rFonts w:ascii="MS Gothic" w:eastAsia="MS Gothic" w:hAnsi="MS Gothic" w:hint="eastAsia"/>
          <w:bCs/>
          <w:sz w:val="22"/>
        </w:rPr>
        <w:t>※</w:t>
      </w:r>
      <w:r w:rsidR="003531AB" w:rsidRPr="00C35EA2">
        <w:rPr>
          <w:rFonts w:ascii="MS Gothic" w:eastAsia="MS Gothic" w:hAnsi="MS Gothic" w:hint="eastAsia"/>
          <w:bCs/>
          <w:sz w:val="22"/>
        </w:rPr>
        <w:t>調査・分析の例</w:t>
      </w:r>
    </w:p>
    <w:p w14:paraId="1E73DCFC" w14:textId="77777777" w:rsidR="00C35EA2" w:rsidRPr="00C35EA2" w:rsidRDefault="00C35EA2" w:rsidP="00C35EA2">
      <w:pPr>
        <w:ind w:leftChars="400" w:left="840"/>
        <w:rPr>
          <w:rFonts w:ascii="MS Gothic" w:eastAsia="MS Gothic" w:hAnsi="MS Gothic"/>
          <w:bCs/>
          <w:sz w:val="22"/>
        </w:rPr>
      </w:pPr>
      <w:r>
        <w:rPr>
          <w:rFonts w:ascii="MS Gothic" w:eastAsia="MS Gothic" w:hAnsi="MS Gothic" w:hint="eastAsia"/>
          <w:bCs/>
          <w:sz w:val="22"/>
        </w:rPr>
        <w:t>１．新たなモビリティサービスの社会実装に向けて、地域横断で課題となる点の分析</w:t>
      </w:r>
    </w:p>
    <w:p w14:paraId="5DF173A8" w14:textId="77777777" w:rsidR="003531AB" w:rsidRDefault="00C35EA2" w:rsidP="00C35EA2">
      <w:pPr>
        <w:ind w:leftChars="400" w:left="840"/>
        <w:rPr>
          <w:rFonts w:ascii="MS Gothic" w:eastAsia="MS Gothic" w:hAnsi="MS Gothic"/>
          <w:bCs/>
          <w:sz w:val="22"/>
          <w:u w:val="single"/>
        </w:rPr>
      </w:pPr>
      <w:r>
        <w:rPr>
          <w:rFonts w:ascii="MS Gothic" w:eastAsia="MS Gothic" w:hAnsi="MS Gothic" w:hint="eastAsia"/>
          <w:bCs/>
          <w:sz w:val="22"/>
        </w:rPr>
        <w:t>２．新たなモビリティサービスのビジネスモデルや事業実施体制の分析</w:t>
      </w:r>
      <w:r>
        <w:rPr>
          <w:rFonts w:ascii="MS Gothic" w:eastAsia="MS Gothic" w:hAnsi="MS Gothic"/>
          <w:bCs/>
          <w:sz w:val="22"/>
        </w:rPr>
        <w:br/>
      </w:r>
    </w:p>
    <w:p w14:paraId="12EED225" w14:textId="77777777" w:rsidR="00C32038" w:rsidRDefault="00C32038" w:rsidP="00C32038">
      <w:pPr>
        <w:ind w:left="240"/>
        <w:rPr>
          <w:rFonts w:ascii="MS Gothic" w:eastAsia="MS Gothic" w:hAnsi="MS Gothic"/>
          <w:bCs/>
          <w:sz w:val="22"/>
          <w:u w:val="single"/>
        </w:rPr>
      </w:pPr>
      <w:r>
        <w:rPr>
          <w:rFonts w:ascii="MS Gothic" w:eastAsia="MS Gothic" w:hAnsi="MS Gothic" w:hint="eastAsia"/>
          <w:bCs/>
          <w:sz w:val="22"/>
          <w:u w:val="single"/>
        </w:rPr>
        <w:t>（２）公募対象の要件</w:t>
      </w:r>
    </w:p>
    <w:p w14:paraId="036067BC" w14:textId="23297BEA" w:rsidR="00492C6D" w:rsidRPr="002D0E85" w:rsidRDefault="003531AB" w:rsidP="002D0E85">
      <w:pPr>
        <w:ind w:left="240" w:firstLine="240"/>
        <w:rPr>
          <w:rFonts w:ascii="MS Gothic" w:eastAsia="MS Gothic" w:hAnsi="MS Gothic"/>
          <w:bCs/>
          <w:sz w:val="22"/>
        </w:rPr>
      </w:pPr>
      <w:r w:rsidRPr="00B04310">
        <w:rPr>
          <w:rFonts w:ascii="MS Gothic" w:eastAsia="MS Gothic" w:hAnsi="MS Gothic" w:hint="eastAsia"/>
          <w:bCs/>
          <w:sz w:val="22"/>
        </w:rPr>
        <w:t>以下の要件をいずれも満たすものとします。</w:t>
      </w:r>
    </w:p>
    <w:p w14:paraId="247854AA" w14:textId="7C15A364" w:rsidR="003531AB" w:rsidRPr="00A4467A" w:rsidRDefault="00A4467A" w:rsidP="00A4467A">
      <w:pPr>
        <w:numPr>
          <w:ilvl w:val="0"/>
          <w:numId w:val="36"/>
        </w:numPr>
        <w:ind w:left="840"/>
        <w:rPr>
          <w:rFonts w:ascii="MS Gothic" w:eastAsia="MS Gothic" w:hAnsi="MS Gothic"/>
          <w:bCs/>
          <w:sz w:val="22"/>
        </w:rPr>
      </w:pPr>
      <w:r w:rsidRPr="007A2EE7">
        <w:rPr>
          <w:rFonts w:ascii="MS Gothic" w:eastAsia="MS Gothic" w:hAnsi="MS Gothic" w:hint="eastAsia"/>
          <w:bCs/>
          <w:sz w:val="22"/>
        </w:rPr>
        <w:t>自動車</w:t>
      </w:r>
      <w:r w:rsidR="00A40665" w:rsidRPr="007A2EE7">
        <w:rPr>
          <w:rFonts w:ascii="MS Gothic" w:eastAsia="MS Gothic" w:hAnsi="MS Gothic" w:hint="eastAsia"/>
          <w:bCs/>
          <w:sz w:val="22"/>
        </w:rPr>
        <w:t>関連産業の競争力強化に資する取組を、まちづくりの将来像や地域の課題・ニー</w:t>
      </w:r>
      <w:r w:rsidR="00A40665" w:rsidRPr="00A4467A">
        <w:rPr>
          <w:rFonts w:ascii="MS Gothic" w:eastAsia="MS Gothic" w:hAnsi="MS Gothic" w:hint="eastAsia"/>
          <w:bCs/>
          <w:sz w:val="22"/>
        </w:rPr>
        <w:t>ズを踏まえ、適切な地域で実施できること。</w:t>
      </w:r>
    </w:p>
    <w:p w14:paraId="3754CE88" w14:textId="77777777" w:rsidR="003531AB" w:rsidRDefault="003531AB" w:rsidP="003531AB">
      <w:pPr>
        <w:numPr>
          <w:ilvl w:val="0"/>
          <w:numId w:val="36"/>
        </w:numPr>
        <w:ind w:left="840"/>
        <w:rPr>
          <w:rFonts w:ascii="MS Gothic" w:eastAsia="MS Gothic" w:hAnsi="MS Gothic"/>
          <w:bCs/>
          <w:sz w:val="22"/>
        </w:rPr>
      </w:pPr>
      <w:r w:rsidRPr="000234A8">
        <w:rPr>
          <w:rFonts w:ascii="MS Gothic" w:eastAsia="MS Gothic" w:hAnsi="MS Gothic" w:hint="eastAsia"/>
          <w:bCs/>
          <w:sz w:val="22"/>
        </w:rPr>
        <w:t>複数事業者の応募に関しては、各団体の協力体制が明確であること。</w:t>
      </w:r>
    </w:p>
    <w:p w14:paraId="4B8409E7" w14:textId="77777777" w:rsidR="003531AB" w:rsidRDefault="003531AB" w:rsidP="003531AB">
      <w:pPr>
        <w:numPr>
          <w:ilvl w:val="0"/>
          <w:numId w:val="36"/>
        </w:numPr>
        <w:ind w:left="840"/>
        <w:rPr>
          <w:rFonts w:ascii="MS Gothic" w:eastAsia="MS Gothic" w:hAnsi="MS Gothic"/>
          <w:bCs/>
          <w:sz w:val="22"/>
        </w:rPr>
      </w:pPr>
      <w:r>
        <w:rPr>
          <w:rFonts w:ascii="MS Gothic" w:eastAsia="MS Gothic" w:hAnsi="MS Gothic" w:hint="eastAsia"/>
          <w:bCs/>
          <w:sz w:val="22"/>
        </w:rPr>
        <w:t>実証</w:t>
      </w:r>
      <w:r w:rsidR="00C35EA2">
        <w:rPr>
          <w:rFonts w:ascii="MS Gothic" w:eastAsia="MS Gothic" w:hAnsi="MS Gothic" w:hint="eastAsia"/>
          <w:bCs/>
          <w:sz w:val="22"/>
        </w:rPr>
        <w:t>実験</w:t>
      </w:r>
      <w:r>
        <w:rPr>
          <w:rFonts w:ascii="MS Gothic" w:eastAsia="MS Gothic" w:hAnsi="MS Gothic" w:hint="eastAsia"/>
          <w:bCs/>
          <w:sz w:val="22"/>
        </w:rPr>
        <w:t>を実施する地域の基礎自治体との協力体制が明確であること。</w:t>
      </w:r>
    </w:p>
    <w:p w14:paraId="237CBC3C" w14:textId="77777777" w:rsidR="000231C4" w:rsidRPr="000234A8" w:rsidRDefault="000231C4" w:rsidP="003531AB">
      <w:pPr>
        <w:numPr>
          <w:ilvl w:val="0"/>
          <w:numId w:val="36"/>
        </w:numPr>
        <w:ind w:left="840"/>
        <w:rPr>
          <w:rFonts w:ascii="MS Gothic" w:eastAsia="MS Gothic" w:hAnsi="MS Gothic"/>
          <w:bCs/>
          <w:sz w:val="22"/>
        </w:rPr>
      </w:pPr>
      <w:r>
        <w:rPr>
          <w:rFonts w:ascii="MS Gothic" w:eastAsia="MS Gothic" w:hAnsi="MS Gothic" w:hint="eastAsia"/>
          <w:bCs/>
          <w:sz w:val="22"/>
        </w:rPr>
        <w:t>採択</w:t>
      </w:r>
      <w:r w:rsidR="008576EA">
        <w:rPr>
          <w:rFonts w:ascii="MS Gothic" w:eastAsia="MS Gothic" w:hAnsi="MS Gothic" w:hint="eastAsia"/>
          <w:bCs/>
          <w:sz w:val="22"/>
        </w:rPr>
        <w:t>決定</w:t>
      </w:r>
      <w:r>
        <w:rPr>
          <w:rFonts w:ascii="MS Gothic" w:eastAsia="MS Gothic" w:hAnsi="MS Gothic" w:hint="eastAsia"/>
          <w:bCs/>
          <w:sz w:val="22"/>
        </w:rPr>
        <w:t>後にスムーズに実証実験を開始できる体制が構築できていること。</w:t>
      </w:r>
    </w:p>
    <w:p w14:paraId="034E110F" w14:textId="77777777" w:rsidR="00A773CE" w:rsidRDefault="003531AB" w:rsidP="00A773CE">
      <w:pPr>
        <w:numPr>
          <w:ilvl w:val="0"/>
          <w:numId w:val="36"/>
        </w:numPr>
        <w:ind w:left="840"/>
        <w:rPr>
          <w:rFonts w:ascii="MS Gothic" w:eastAsia="MS Gothic" w:hAnsi="MS Gothic"/>
          <w:bCs/>
          <w:sz w:val="22"/>
        </w:rPr>
      </w:pPr>
      <w:r w:rsidRPr="000234A8">
        <w:rPr>
          <w:rFonts w:ascii="MS Gothic" w:eastAsia="MS Gothic" w:hAnsi="MS Gothic" w:hint="eastAsia"/>
          <w:bCs/>
          <w:sz w:val="22"/>
        </w:rPr>
        <w:t>新しいモビリティサービスの事業計画の作成や、社会実装を見据えた際の検証</w:t>
      </w:r>
      <w:r>
        <w:rPr>
          <w:rFonts w:ascii="MS Gothic" w:eastAsia="MS Gothic" w:hAnsi="MS Gothic" w:hint="eastAsia"/>
          <w:bCs/>
          <w:sz w:val="22"/>
        </w:rPr>
        <w:t>項目</w:t>
      </w:r>
      <w:r w:rsidRPr="000234A8">
        <w:rPr>
          <w:rFonts w:ascii="MS Gothic" w:eastAsia="MS Gothic" w:hAnsi="MS Gothic" w:hint="eastAsia"/>
          <w:bCs/>
          <w:sz w:val="22"/>
        </w:rPr>
        <w:t>の抽出、検証</w:t>
      </w:r>
      <w:r>
        <w:rPr>
          <w:rFonts w:ascii="MS Gothic" w:eastAsia="MS Gothic" w:hAnsi="MS Gothic" w:hint="eastAsia"/>
          <w:bCs/>
          <w:sz w:val="22"/>
        </w:rPr>
        <w:t>項目</w:t>
      </w:r>
      <w:r w:rsidRPr="000234A8">
        <w:rPr>
          <w:rFonts w:ascii="MS Gothic" w:eastAsia="MS Gothic" w:hAnsi="MS Gothic" w:hint="eastAsia"/>
          <w:bCs/>
          <w:sz w:val="22"/>
        </w:rPr>
        <w:t>に基づく実証実験の準備・実施、データ収</w:t>
      </w:r>
      <w:r w:rsidRPr="00F9022E">
        <w:rPr>
          <w:rFonts w:ascii="MS Gothic" w:eastAsia="MS Gothic" w:hAnsi="MS Gothic" w:hint="eastAsia"/>
          <w:bCs/>
          <w:sz w:val="22"/>
        </w:rPr>
        <w:t>集・検証等を主体的に</w:t>
      </w:r>
      <w:r w:rsidR="008E177D">
        <w:rPr>
          <w:rFonts w:ascii="MS Gothic" w:eastAsia="MS Gothic" w:hAnsi="MS Gothic" w:hint="eastAsia"/>
          <w:bCs/>
          <w:sz w:val="22"/>
        </w:rPr>
        <w:t>推進できる</w:t>
      </w:r>
      <w:r w:rsidRPr="00A773CE">
        <w:rPr>
          <w:rFonts w:ascii="MS Gothic" w:eastAsia="MS Gothic" w:hAnsi="MS Gothic" w:hint="eastAsia"/>
          <w:bCs/>
          <w:sz w:val="22"/>
        </w:rPr>
        <w:t>体制であること。</w:t>
      </w:r>
    </w:p>
    <w:p w14:paraId="64F115F5" w14:textId="77777777" w:rsidR="003531AB" w:rsidRPr="00FC566E" w:rsidRDefault="003531AB" w:rsidP="00A773CE">
      <w:pPr>
        <w:numPr>
          <w:ilvl w:val="0"/>
          <w:numId w:val="36"/>
        </w:numPr>
        <w:ind w:left="840"/>
        <w:rPr>
          <w:rFonts w:ascii="MS Gothic" w:eastAsia="MS Gothic" w:hAnsi="MS Gothic"/>
          <w:bCs/>
          <w:sz w:val="22"/>
        </w:rPr>
      </w:pPr>
      <w:r w:rsidRPr="00FC566E">
        <w:rPr>
          <w:rFonts w:ascii="MS Gothic" w:eastAsia="MS Gothic" w:hAnsi="MS Gothic" w:hint="eastAsia"/>
          <w:bCs/>
          <w:sz w:val="22"/>
        </w:rPr>
        <w:t>定量データの提供も含め、</w:t>
      </w:r>
      <w:r w:rsidR="00374626" w:rsidRPr="00FC566E">
        <w:rPr>
          <w:rFonts w:ascii="MS Gothic" w:eastAsia="MS Gothic" w:hAnsi="MS Gothic" w:hint="eastAsia"/>
          <w:bCs/>
          <w:sz w:val="22"/>
        </w:rPr>
        <w:t>事務局の活動</w:t>
      </w:r>
      <w:r w:rsidR="0074275C" w:rsidRPr="00FC566E">
        <w:rPr>
          <w:rFonts w:ascii="MS Gothic" w:eastAsia="MS Gothic" w:hAnsi="MS Gothic" w:hint="eastAsia"/>
          <w:bCs/>
          <w:sz w:val="22"/>
        </w:rPr>
        <w:t>に協力できること。事務局分析</w:t>
      </w:r>
      <w:r w:rsidR="00651ED1" w:rsidRPr="00FC566E">
        <w:rPr>
          <w:rFonts w:ascii="MS Gothic" w:eastAsia="MS Gothic" w:hAnsi="MS Gothic" w:hint="eastAsia"/>
          <w:bCs/>
          <w:sz w:val="22"/>
        </w:rPr>
        <w:t>への情報提供やヒアリングへの協力、「スマートモビリティの創り方～みんなのガイドブック～」の改訂等</w:t>
      </w:r>
      <w:r w:rsidR="0074275C" w:rsidRPr="00FC566E">
        <w:rPr>
          <w:rFonts w:ascii="MS Gothic" w:eastAsia="MS Gothic" w:hAnsi="MS Gothic" w:hint="eastAsia"/>
          <w:bCs/>
          <w:sz w:val="22"/>
        </w:rPr>
        <w:t>に協力できること。</w:t>
      </w:r>
    </w:p>
    <w:p w14:paraId="0FE449FA" w14:textId="77777777" w:rsidR="003531AB" w:rsidRDefault="003531AB" w:rsidP="003531AB">
      <w:pPr>
        <w:numPr>
          <w:ilvl w:val="0"/>
          <w:numId w:val="36"/>
        </w:numPr>
        <w:ind w:left="840"/>
        <w:rPr>
          <w:rFonts w:ascii="MS Gothic" w:eastAsia="MS Gothic" w:hAnsi="MS Gothic"/>
          <w:bCs/>
          <w:sz w:val="22"/>
        </w:rPr>
      </w:pPr>
      <w:r>
        <w:rPr>
          <w:rFonts w:ascii="MS Gothic" w:eastAsia="MS Gothic" w:hAnsi="MS Gothic" w:hint="eastAsia"/>
          <w:bCs/>
          <w:sz w:val="22"/>
        </w:rPr>
        <w:t>協議会に参画し、協議会の企画する様々な活動に積極的に協力できること</w:t>
      </w:r>
      <w:r w:rsidR="00374626">
        <w:rPr>
          <w:rFonts w:ascii="MS Gothic" w:eastAsia="MS Gothic" w:hAnsi="MS Gothic" w:hint="eastAsia"/>
          <w:bCs/>
          <w:sz w:val="22"/>
        </w:rPr>
        <w:t>。</w:t>
      </w:r>
      <w:r>
        <w:rPr>
          <w:rFonts w:ascii="MS Gothic" w:eastAsia="MS Gothic" w:hAnsi="MS Gothic" w:hint="eastAsia"/>
          <w:bCs/>
          <w:sz w:val="22"/>
        </w:rPr>
        <w:t>（</w:t>
      </w:r>
      <w:r w:rsidRPr="00F81CE9">
        <w:rPr>
          <w:rFonts w:ascii="MS Gothic" w:eastAsia="MS Gothic" w:hAnsi="MS Gothic" w:hint="eastAsia"/>
          <w:bCs/>
          <w:sz w:val="22"/>
        </w:rPr>
        <w:t>イベントでの講演</w:t>
      </w:r>
      <w:r>
        <w:rPr>
          <w:rFonts w:ascii="MS Gothic" w:eastAsia="MS Gothic" w:hAnsi="MS Gothic" w:hint="eastAsia"/>
          <w:bCs/>
          <w:sz w:val="22"/>
        </w:rPr>
        <w:t>、事業者・自治体等との</w:t>
      </w:r>
      <w:r w:rsidRPr="00F81CE9">
        <w:rPr>
          <w:rFonts w:ascii="MS Gothic" w:eastAsia="MS Gothic" w:hAnsi="MS Gothic" w:hint="eastAsia"/>
          <w:bCs/>
          <w:sz w:val="22"/>
        </w:rPr>
        <w:t>マッチングイベントへの参加、公式</w:t>
      </w:r>
      <w:r>
        <w:rPr>
          <w:rFonts w:ascii="MS Gothic" w:eastAsia="MS Gothic" w:hAnsi="MS Gothic" w:hint="eastAsia"/>
          <w:bCs/>
          <w:sz w:val="22"/>
        </w:rPr>
        <w:t>ホームページやSNS</w:t>
      </w:r>
      <w:r w:rsidRPr="00F81CE9">
        <w:rPr>
          <w:rFonts w:ascii="MS Gothic" w:eastAsia="MS Gothic" w:hAnsi="MS Gothic" w:hint="eastAsia"/>
          <w:bCs/>
          <w:sz w:val="22"/>
        </w:rPr>
        <w:t>での</w:t>
      </w:r>
      <w:r>
        <w:rPr>
          <w:rFonts w:ascii="MS Gothic" w:eastAsia="MS Gothic" w:hAnsi="MS Gothic" w:hint="eastAsia"/>
          <w:bCs/>
          <w:sz w:val="22"/>
        </w:rPr>
        <w:t>取組</w:t>
      </w:r>
      <w:r w:rsidRPr="00F81CE9">
        <w:rPr>
          <w:rFonts w:ascii="MS Gothic" w:eastAsia="MS Gothic" w:hAnsi="MS Gothic" w:hint="eastAsia"/>
          <w:bCs/>
          <w:sz w:val="22"/>
        </w:rPr>
        <w:t>事例</w:t>
      </w:r>
      <w:r>
        <w:rPr>
          <w:rFonts w:ascii="MS Gothic" w:eastAsia="MS Gothic" w:hAnsi="MS Gothic" w:hint="eastAsia"/>
          <w:bCs/>
          <w:sz w:val="22"/>
        </w:rPr>
        <w:t>・成果の</w:t>
      </w:r>
      <w:r w:rsidRPr="00F81CE9">
        <w:rPr>
          <w:rFonts w:ascii="MS Gothic" w:eastAsia="MS Gothic" w:hAnsi="MS Gothic" w:hint="eastAsia"/>
          <w:bCs/>
          <w:sz w:val="22"/>
        </w:rPr>
        <w:t>紹介等</w:t>
      </w:r>
      <w:r>
        <w:rPr>
          <w:rFonts w:ascii="MS Gothic" w:eastAsia="MS Gothic" w:hAnsi="MS Gothic" w:hint="eastAsia"/>
          <w:bCs/>
          <w:sz w:val="22"/>
        </w:rPr>
        <w:t>を想定）</w:t>
      </w:r>
    </w:p>
    <w:p w14:paraId="43F6AA80" w14:textId="77777777" w:rsidR="003531AB" w:rsidRPr="0090034F" w:rsidRDefault="003531AB" w:rsidP="003531AB">
      <w:pPr>
        <w:numPr>
          <w:ilvl w:val="0"/>
          <w:numId w:val="36"/>
        </w:numPr>
        <w:ind w:left="840"/>
        <w:rPr>
          <w:rFonts w:ascii="MS Gothic" w:eastAsia="MS Gothic" w:hAnsi="MS Gothic"/>
          <w:bCs/>
          <w:sz w:val="22"/>
        </w:rPr>
      </w:pPr>
      <w:r>
        <w:rPr>
          <w:rFonts w:ascii="MS Gothic" w:eastAsia="MS Gothic" w:hAnsi="MS Gothic" w:hint="eastAsia"/>
          <w:bCs/>
          <w:sz w:val="22"/>
        </w:rPr>
        <w:t>実証実験で得られた成果を地域に共有する報告会等を積極的に実施すること。</w:t>
      </w:r>
    </w:p>
    <w:p w14:paraId="68F7D08E" w14:textId="77777777" w:rsidR="003531AB" w:rsidRDefault="003531AB" w:rsidP="003531AB">
      <w:pPr>
        <w:numPr>
          <w:ilvl w:val="0"/>
          <w:numId w:val="36"/>
        </w:numPr>
        <w:ind w:left="840"/>
        <w:rPr>
          <w:rFonts w:ascii="MS Gothic" w:eastAsia="MS Gothic" w:hAnsi="MS Gothic"/>
          <w:bCs/>
          <w:sz w:val="22"/>
        </w:rPr>
      </w:pPr>
      <w:r w:rsidRPr="000234A8">
        <w:rPr>
          <w:rFonts w:ascii="MS Gothic" w:eastAsia="MS Gothic" w:hAnsi="MS Gothic" w:hint="eastAsia"/>
          <w:bCs/>
          <w:sz w:val="22"/>
        </w:rPr>
        <w:t>安全性や法令</w:t>
      </w:r>
      <w:r w:rsidR="003B02F3">
        <w:rPr>
          <w:rFonts w:ascii="MS Gothic" w:eastAsia="MS Gothic" w:hAnsi="MS Gothic" w:hint="eastAsia"/>
          <w:bCs/>
          <w:sz w:val="22"/>
        </w:rPr>
        <w:t>遵守</w:t>
      </w:r>
      <w:r w:rsidRPr="000234A8">
        <w:rPr>
          <w:rFonts w:ascii="MS Gothic" w:eastAsia="MS Gothic" w:hAnsi="MS Gothic" w:hint="eastAsia"/>
          <w:bCs/>
          <w:sz w:val="22"/>
        </w:rPr>
        <w:t>、感染症対策等について十分に配慮し、実証実験が実施できること。</w:t>
      </w:r>
    </w:p>
    <w:p w14:paraId="0608D28C" w14:textId="77777777" w:rsidR="003531AB" w:rsidRDefault="003531AB" w:rsidP="003531AB">
      <w:pPr>
        <w:numPr>
          <w:ilvl w:val="0"/>
          <w:numId w:val="36"/>
        </w:numPr>
        <w:ind w:left="840"/>
        <w:rPr>
          <w:rFonts w:ascii="MS Gothic" w:eastAsia="MS Gothic" w:hAnsi="MS Gothic"/>
          <w:bCs/>
          <w:sz w:val="22"/>
        </w:rPr>
      </w:pPr>
      <w:r w:rsidRPr="003531AB">
        <w:rPr>
          <w:rFonts w:ascii="MS Gothic" w:eastAsia="MS Gothic" w:hAnsi="MS Gothic" w:hint="eastAsia"/>
          <w:bCs/>
          <w:sz w:val="22"/>
        </w:rPr>
        <w:t>国土交通省「MaaS関連データの連携に関するガイドラインv</w:t>
      </w:r>
      <w:r w:rsidRPr="003531AB">
        <w:rPr>
          <w:rFonts w:ascii="MS Gothic" w:eastAsia="MS Gothic" w:hAnsi="MS Gothic"/>
          <w:bCs/>
          <w:sz w:val="22"/>
        </w:rPr>
        <w:t>er</w:t>
      </w:r>
      <w:r w:rsidR="003B02F3">
        <w:rPr>
          <w:rFonts w:ascii="MS Gothic" w:eastAsia="MS Gothic" w:hAnsi="MS Gothic"/>
          <w:bCs/>
          <w:sz w:val="22"/>
        </w:rPr>
        <w:t>.</w:t>
      </w:r>
      <w:r w:rsidR="003B02F3">
        <w:rPr>
          <w:rFonts w:ascii="MS Gothic" w:eastAsia="MS Gothic" w:hAnsi="MS Gothic" w:hint="eastAsia"/>
          <w:bCs/>
          <w:sz w:val="22"/>
        </w:rPr>
        <w:t>3</w:t>
      </w:r>
      <w:r w:rsidRPr="003531AB">
        <w:rPr>
          <w:rFonts w:ascii="MS Gothic" w:eastAsia="MS Gothic" w:hAnsi="MS Gothic"/>
          <w:bCs/>
          <w:sz w:val="22"/>
        </w:rPr>
        <w:t>.</w:t>
      </w:r>
      <w:r w:rsidR="003B02F3">
        <w:rPr>
          <w:rFonts w:ascii="MS Gothic" w:eastAsia="MS Gothic" w:hAnsi="MS Gothic" w:hint="eastAsia"/>
          <w:bCs/>
          <w:sz w:val="22"/>
        </w:rPr>
        <w:t>0</w:t>
      </w:r>
      <w:r w:rsidRPr="003531AB">
        <w:rPr>
          <w:rFonts w:ascii="MS Gothic" w:eastAsia="MS Gothic" w:hAnsi="MS Gothic" w:hint="eastAsia"/>
          <w:bCs/>
          <w:sz w:val="22"/>
        </w:rPr>
        <w:t>」を</w:t>
      </w:r>
      <w:r w:rsidR="003B02F3">
        <w:rPr>
          <w:rFonts w:ascii="MS Gothic" w:eastAsia="MS Gothic" w:hAnsi="MS Gothic" w:hint="eastAsia"/>
          <w:bCs/>
          <w:sz w:val="22"/>
        </w:rPr>
        <w:t>遵守</w:t>
      </w:r>
      <w:r w:rsidRPr="003531AB">
        <w:rPr>
          <w:rFonts w:ascii="MS Gothic" w:eastAsia="MS Gothic" w:hAnsi="MS Gothic" w:hint="eastAsia"/>
          <w:bCs/>
          <w:sz w:val="22"/>
        </w:rPr>
        <w:t>し、実証実験が実施できること。</w:t>
      </w:r>
      <w:r>
        <w:rPr>
          <w:rFonts w:ascii="MS Gothic" w:eastAsia="MS Gothic" w:hAnsi="MS Gothic"/>
          <w:bCs/>
          <w:sz w:val="22"/>
        </w:rPr>
        <w:br/>
      </w:r>
      <w:hyperlink r:id="rId12" w:history="1">
        <w:r w:rsidR="00A40665" w:rsidRPr="00A40665">
          <w:rPr>
            <w:rStyle w:val="Hyperlink"/>
            <w:rFonts w:ascii="MS Gothic" w:eastAsia="MS Gothic" w:hAnsi="MS Gothic"/>
            <w:bCs/>
            <w:sz w:val="22"/>
          </w:rPr>
          <w:t>https://www.mlit.go.jp/report/press/sogo12_hh_000301.html</w:t>
        </w:r>
      </w:hyperlink>
    </w:p>
    <w:p w14:paraId="1B81FB1C" w14:textId="77777777" w:rsidR="00492C6D" w:rsidRDefault="00492C6D" w:rsidP="00C31FC8">
      <w:pPr>
        <w:rPr>
          <w:rFonts w:ascii="MS Gothic" w:eastAsia="MS Gothic" w:hAnsi="MS Gothic"/>
          <w:bCs/>
          <w:sz w:val="22"/>
          <w:u w:val="single"/>
        </w:rPr>
      </w:pPr>
    </w:p>
    <w:p w14:paraId="648B2821" w14:textId="77777777" w:rsidR="007B7B4D" w:rsidRDefault="007B7B4D" w:rsidP="00C32038">
      <w:pPr>
        <w:ind w:left="240"/>
        <w:rPr>
          <w:rFonts w:ascii="MS Gothic" w:eastAsia="MS Gothic" w:hAnsi="MS Gothic"/>
          <w:bCs/>
          <w:sz w:val="22"/>
          <w:u w:val="single"/>
        </w:rPr>
      </w:pPr>
      <w:r>
        <w:rPr>
          <w:rFonts w:ascii="MS Gothic" w:eastAsia="MS Gothic" w:hAnsi="MS Gothic" w:hint="eastAsia"/>
          <w:bCs/>
          <w:sz w:val="22"/>
          <w:u w:val="single"/>
        </w:rPr>
        <w:t>（３）本事業の実施体制イメージ</w:t>
      </w:r>
    </w:p>
    <w:p w14:paraId="498F545A" w14:textId="77777777" w:rsidR="00FA139E" w:rsidRPr="00C31FC8" w:rsidRDefault="00FA139E" w:rsidP="007B7B4D">
      <w:pPr>
        <w:ind w:left="480"/>
        <w:rPr>
          <w:rFonts w:ascii="MS Gothic" w:eastAsia="MS Gothic" w:hAnsi="MS Gothic"/>
          <w:bCs/>
          <w:sz w:val="22"/>
        </w:rPr>
      </w:pPr>
      <w:r w:rsidRPr="00C31FC8">
        <w:rPr>
          <w:rFonts w:ascii="MS Gothic" w:eastAsia="MS Gothic" w:hAnsi="MS Gothic" w:hint="eastAsia"/>
          <w:bCs/>
          <w:sz w:val="22"/>
        </w:rPr>
        <w:t>契約主体は各地方経産局</w:t>
      </w:r>
      <w:r w:rsidR="001D54D2">
        <w:rPr>
          <w:rFonts w:ascii="MS Gothic" w:eastAsia="MS Gothic" w:hAnsi="MS Gothic" w:hint="eastAsia"/>
          <w:bCs/>
          <w:sz w:val="22"/>
        </w:rPr>
        <w:t>であり、委託事務局が事業運営のサポートを実施します。</w:t>
      </w:r>
    </w:p>
    <w:p w14:paraId="1AA3DCC9" w14:textId="77777777" w:rsidR="00B70CCF" w:rsidRDefault="00B70CCF" w:rsidP="007B7B4D">
      <w:pPr>
        <w:ind w:left="480"/>
        <w:rPr>
          <w:rFonts w:ascii="MS Gothic" w:eastAsia="MS Gothic" w:hAnsi="MS Gothic"/>
          <w:bCs/>
          <w:sz w:val="22"/>
          <w:u w:val="single"/>
        </w:rPr>
      </w:pPr>
    </w:p>
    <w:p w14:paraId="1B59C790" w14:textId="1B3583A6" w:rsidR="00B70CCF" w:rsidRDefault="007A2EE7" w:rsidP="007B7B4D">
      <w:pPr>
        <w:ind w:left="480"/>
        <w:rPr>
          <w:rFonts w:ascii="MS Gothic" w:eastAsia="MS Gothic" w:hAnsi="MS Gothic"/>
          <w:bCs/>
          <w:sz w:val="22"/>
          <w:u w:val="single"/>
        </w:rPr>
      </w:pPr>
      <w:r>
        <w:rPr>
          <w:rFonts w:ascii="MS Gothic" w:eastAsia="MS Gothic" w:hAnsi="MS Gothic"/>
          <w:bCs/>
          <w:noProof/>
          <w:sz w:val="22"/>
          <w:u w:val="single"/>
        </w:rPr>
        <w:drawing>
          <wp:inline distT="0" distB="0" distL="0" distR="0" wp14:anchorId="7D43616B" wp14:editId="4D71A0E0">
            <wp:extent cx="5457825" cy="2228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7825" cy="2228850"/>
                    </a:xfrm>
                    <a:prstGeom prst="rect">
                      <a:avLst/>
                    </a:prstGeom>
                    <a:noFill/>
                    <a:ln>
                      <a:noFill/>
                    </a:ln>
                  </pic:spPr>
                </pic:pic>
              </a:graphicData>
            </a:graphic>
          </wp:inline>
        </w:drawing>
      </w:r>
    </w:p>
    <w:p w14:paraId="5E49B029" w14:textId="77777777" w:rsidR="008C7497" w:rsidRDefault="008C7497" w:rsidP="00A773CE">
      <w:pPr>
        <w:ind w:left="480"/>
        <w:rPr>
          <w:rFonts w:ascii="MS Gothic" w:eastAsia="MS Gothic" w:hAnsi="MS Gothic"/>
          <w:bCs/>
          <w:sz w:val="22"/>
          <w:u w:val="single"/>
        </w:rPr>
      </w:pPr>
    </w:p>
    <w:p w14:paraId="4BF7EE5C" w14:textId="77777777" w:rsidR="007B7B4D" w:rsidRDefault="007B7B4D" w:rsidP="00F765F6">
      <w:pPr>
        <w:rPr>
          <w:rFonts w:ascii="MS Gothic" w:eastAsia="MS Gothic" w:hAnsi="MS Gothic"/>
          <w:bCs/>
          <w:sz w:val="22"/>
          <w:u w:val="single"/>
        </w:rPr>
      </w:pPr>
      <w:r>
        <w:rPr>
          <w:rFonts w:ascii="MS Gothic" w:eastAsia="MS Gothic" w:hAnsi="MS Gothic" w:hint="eastAsia"/>
          <w:bCs/>
          <w:sz w:val="22"/>
          <w:u w:val="single"/>
        </w:rPr>
        <w:t>３．事業実施期間</w:t>
      </w:r>
    </w:p>
    <w:p w14:paraId="0180149F" w14:textId="30A26A0C" w:rsidR="003531AB" w:rsidRPr="00C579BA" w:rsidRDefault="003531AB" w:rsidP="003531AB">
      <w:pPr>
        <w:ind w:firstLine="240"/>
        <w:rPr>
          <w:rFonts w:ascii="MS Gothic" w:eastAsia="MS Gothic" w:hAnsi="MS Gothic"/>
          <w:bCs/>
          <w:sz w:val="22"/>
        </w:rPr>
      </w:pPr>
      <w:r w:rsidRPr="003531AB">
        <w:rPr>
          <w:rFonts w:ascii="MS Gothic" w:eastAsia="MS Gothic" w:hAnsi="MS Gothic" w:hint="eastAsia"/>
          <w:bCs/>
          <w:sz w:val="22"/>
        </w:rPr>
        <w:t>契約締結日</w:t>
      </w:r>
      <w:r w:rsidRPr="00C579BA">
        <w:rPr>
          <w:rFonts w:ascii="MS Gothic" w:eastAsia="MS Gothic" w:hAnsi="MS Gothic" w:hint="eastAsia"/>
          <w:bCs/>
          <w:sz w:val="22"/>
        </w:rPr>
        <w:t>～令和</w:t>
      </w:r>
      <w:r w:rsidR="008771FA" w:rsidRPr="00C579BA">
        <w:rPr>
          <w:rFonts w:ascii="MS Gothic" w:eastAsia="MS Gothic" w:hAnsi="MS Gothic" w:hint="eastAsia"/>
          <w:bCs/>
          <w:sz w:val="22"/>
        </w:rPr>
        <w:t>８</w:t>
      </w:r>
      <w:r w:rsidRPr="00C579BA">
        <w:rPr>
          <w:rFonts w:ascii="MS Gothic" w:eastAsia="MS Gothic" w:hAnsi="MS Gothic" w:hint="eastAsia"/>
          <w:bCs/>
          <w:sz w:val="22"/>
        </w:rPr>
        <w:t>年</w:t>
      </w:r>
      <w:r w:rsidR="008771FA" w:rsidRPr="00C579BA">
        <w:rPr>
          <w:rFonts w:ascii="MS Gothic" w:eastAsia="MS Gothic" w:hAnsi="MS Gothic" w:hint="eastAsia"/>
          <w:bCs/>
          <w:sz w:val="22"/>
        </w:rPr>
        <w:t>２</w:t>
      </w:r>
      <w:r w:rsidRPr="00C579BA">
        <w:rPr>
          <w:rFonts w:ascii="MS Gothic" w:eastAsia="MS Gothic" w:hAnsi="MS Gothic" w:hint="eastAsia"/>
          <w:bCs/>
          <w:sz w:val="22"/>
        </w:rPr>
        <w:t>月</w:t>
      </w:r>
      <w:r w:rsidR="008771FA" w:rsidRPr="00C579BA">
        <w:rPr>
          <w:rFonts w:ascii="MS Gothic" w:eastAsia="MS Gothic" w:hAnsi="MS Gothic" w:hint="eastAsia"/>
          <w:bCs/>
          <w:sz w:val="22"/>
        </w:rPr>
        <w:t>２</w:t>
      </w:r>
      <w:r w:rsidR="00F94E4D">
        <w:rPr>
          <w:rFonts w:ascii="MS Gothic" w:eastAsia="MS Gothic" w:hAnsi="MS Gothic" w:hint="eastAsia"/>
          <w:bCs/>
          <w:sz w:val="22"/>
        </w:rPr>
        <w:t>７</w:t>
      </w:r>
      <w:r w:rsidRPr="00C579BA">
        <w:rPr>
          <w:rFonts w:ascii="MS Gothic" w:eastAsia="MS Gothic" w:hAnsi="MS Gothic" w:hint="eastAsia"/>
          <w:bCs/>
          <w:sz w:val="22"/>
        </w:rPr>
        <w:t>日</w:t>
      </w:r>
    </w:p>
    <w:p w14:paraId="29A3B908" w14:textId="623711CD" w:rsidR="003531AB" w:rsidRPr="00C579BA" w:rsidRDefault="003531AB" w:rsidP="003531AB">
      <w:pPr>
        <w:ind w:left="480" w:hanging="240"/>
        <w:rPr>
          <w:rFonts w:ascii="MS Gothic" w:eastAsia="MS Gothic" w:hAnsi="MS Gothic"/>
          <w:bCs/>
          <w:sz w:val="22"/>
        </w:rPr>
      </w:pPr>
      <w:r w:rsidRPr="00C579BA">
        <w:rPr>
          <w:rFonts w:ascii="MS Gothic" w:eastAsia="MS Gothic" w:hAnsi="MS Gothic" w:hint="eastAsia"/>
          <w:bCs/>
          <w:sz w:val="22"/>
        </w:rPr>
        <w:t>※事務局分析</w:t>
      </w:r>
      <w:r w:rsidR="0067531B" w:rsidRPr="00C579BA">
        <w:rPr>
          <w:rFonts w:ascii="MS Gothic" w:eastAsia="MS Gothic" w:hAnsi="MS Gothic" w:hint="eastAsia"/>
          <w:bCs/>
          <w:sz w:val="22"/>
        </w:rPr>
        <w:t>や</w:t>
      </w:r>
      <w:r w:rsidRPr="00C579BA">
        <w:rPr>
          <w:rFonts w:ascii="MS Gothic" w:eastAsia="MS Gothic" w:hAnsi="MS Gothic" w:hint="eastAsia"/>
          <w:bCs/>
          <w:sz w:val="22"/>
        </w:rPr>
        <w:t>事業全体の取りまとめの観点から、令和</w:t>
      </w:r>
      <w:r w:rsidR="002A7D80" w:rsidRPr="00C579BA">
        <w:rPr>
          <w:rFonts w:ascii="MS Gothic" w:eastAsia="MS Gothic" w:hAnsi="MS Gothic" w:hint="eastAsia"/>
          <w:bCs/>
          <w:sz w:val="22"/>
        </w:rPr>
        <w:t>７</w:t>
      </w:r>
      <w:r w:rsidRPr="00C579BA">
        <w:rPr>
          <w:rFonts w:ascii="MS Gothic" w:eastAsia="MS Gothic" w:hAnsi="MS Gothic" w:hint="eastAsia"/>
          <w:bCs/>
          <w:sz w:val="22"/>
        </w:rPr>
        <w:t>年</w:t>
      </w:r>
      <w:r w:rsidR="00D100B9" w:rsidRPr="00C579BA">
        <w:rPr>
          <w:rFonts w:ascii="MS Gothic" w:eastAsia="MS Gothic" w:hAnsi="MS Gothic" w:hint="eastAsia"/>
          <w:bCs/>
          <w:sz w:val="22"/>
        </w:rPr>
        <w:t>１２</w:t>
      </w:r>
      <w:r w:rsidR="00F70A27" w:rsidRPr="00C579BA">
        <w:rPr>
          <w:rFonts w:ascii="MS Gothic" w:eastAsia="MS Gothic" w:hAnsi="MS Gothic" w:hint="eastAsia"/>
          <w:bCs/>
          <w:sz w:val="22"/>
        </w:rPr>
        <w:t>月</w:t>
      </w:r>
      <w:r w:rsidR="00C04465" w:rsidRPr="00C579BA">
        <w:rPr>
          <w:rFonts w:ascii="MS Gothic" w:eastAsia="MS Gothic" w:hAnsi="MS Gothic" w:hint="eastAsia"/>
          <w:bCs/>
          <w:sz w:val="22"/>
        </w:rPr>
        <w:t>下</w:t>
      </w:r>
      <w:r w:rsidRPr="00C579BA">
        <w:rPr>
          <w:rFonts w:ascii="MS Gothic" w:eastAsia="MS Gothic" w:hAnsi="MS Gothic" w:hint="eastAsia"/>
          <w:bCs/>
          <w:sz w:val="22"/>
        </w:rPr>
        <w:t>旬を目途に実証実験結果及び考察を報告</w:t>
      </w:r>
      <w:r w:rsidR="00C35EA2" w:rsidRPr="00C579BA">
        <w:rPr>
          <w:rFonts w:ascii="MS Gothic" w:eastAsia="MS Gothic" w:hAnsi="MS Gothic" w:hint="eastAsia"/>
          <w:bCs/>
          <w:sz w:val="22"/>
        </w:rPr>
        <w:t>いただきます。</w:t>
      </w:r>
    </w:p>
    <w:p w14:paraId="08FE3443" w14:textId="77777777" w:rsidR="003531AB" w:rsidRPr="003531AB" w:rsidRDefault="003531AB" w:rsidP="003531AB">
      <w:pPr>
        <w:ind w:left="480" w:hanging="240"/>
        <w:rPr>
          <w:rFonts w:ascii="MS Gothic" w:eastAsia="MS Gothic" w:hAnsi="MS Gothic"/>
          <w:bCs/>
          <w:sz w:val="22"/>
        </w:rPr>
      </w:pPr>
      <w:r w:rsidRPr="00C579BA">
        <w:rPr>
          <w:rFonts w:ascii="MS Gothic" w:eastAsia="MS Gothic" w:hAnsi="MS Gothic" w:hint="eastAsia"/>
          <w:bCs/>
          <w:sz w:val="22"/>
        </w:rPr>
        <w:t>※全国に知見や課題を共有する観点から、実証前・実証中の段</w:t>
      </w:r>
      <w:r w:rsidRPr="003531AB">
        <w:rPr>
          <w:rFonts w:ascii="MS Gothic" w:eastAsia="MS Gothic" w:hAnsi="MS Gothic" w:hint="eastAsia"/>
          <w:bCs/>
          <w:sz w:val="22"/>
        </w:rPr>
        <w:t>階にあっても、国及び事務局と連携し、必要なデータ提供や意見交換、協力等を実施</w:t>
      </w:r>
      <w:r w:rsidR="00C35EA2">
        <w:rPr>
          <w:rFonts w:ascii="MS Gothic" w:eastAsia="MS Gothic" w:hAnsi="MS Gothic" w:hint="eastAsia"/>
          <w:bCs/>
          <w:sz w:val="22"/>
        </w:rPr>
        <w:t>いただきます。</w:t>
      </w:r>
    </w:p>
    <w:p w14:paraId="1B27B0D7" w14:textId="77777777" w:rsidR="003531AB" w:rsidRDefault="003531AB" w:rsidP="007B7B4D">
      <w:pPr>
        <w:rPr>
          <w:rFonts w:ascii="MS Gothic" w:eastAsia="MS Gothic" w:hAnsi="MS Gothic"/>
          <w:bCs/>
          <w:sz w:val="22"/>
          <w:u w:val="single"/>
        </w:rPr>
      </w:pPr>
    </w:p>
    <w:p w14:paraId="135CACC1" w14:textId="3D359285" w:rsidR="00457BB2" w:rsidRPr="003B6E36" w:rsidRDefault="007B7B4D" w:rsidP="007B7B4D">
      <w:pPr>
        <w:rPr>
          <w:rFonts w:ascii="MS Gothic" w:eastAsia="MS Gothic" w:hAnsi="MS Gothic"/>
          <w:bCs/>
          <w:sz w:val="22"/>
          <w:u w:val="single"/>
        </w:rPr>
      </w:pPr>
      <w:r w:rsidRPr="00C35EA2">
        <w:rPr>
          <w:rFonts w:ascii="MS Gothic" w:eastAsia="MS Gothic" w:hAnsi="MS Gothic" w:hint="eastAsia"/>
          <w:bCs/>
          <w:sz w:val="22"/>
          <w:u w:val="single"/>
        </w:rPr>
        <w:t>４．応募資格</w:t>
      </w:r>
    </w:p>
    <w:p w14:paraId="187ED60D" w14:textId="77777777" w:rsidR="00EC4C11" w:rsidRPr="00ED3386" w:rsidRDefault="00EC4C11" w:rsidP="00EC4C11">
      <w:pPr>
        <w:ind w:firstLine="240"/>
        <w:rPr>
          <w:rFonts w:ascii="MS Gothic" w:eastAsia="MS Gothic" w:hAnsi="MS Gothic"/>
          <w:bCs/>
          <w:sz w:val="22"/>
        </w:rPr>
      </w:pPr>
      <w:r w:rsidRPr="00ED3386">
        <w:rPr>
          <w:rFonts w:ascii="MS Gothic" w:eastAsia="MS Gothic" w:hAnsi="MS Gothic" w:hint="eastAsia"/>
          <w:bCs/>
          <w:sz w:val="22"/>
        </w:rPr>
        <w:t>応募資格を有するのは、次の要件を満たす法人</w:t>
      </w:r>
      <w:r w:rsidR="00F765F6" w:rsidRPr="00ED3386">
        <w:rPr>
          <w:rFonts w:ascii="MS Gothic" w:eastAsia="MS Gothic" w:hAnsi="MS Gothic" w:hint="eastAsia"/>
          <w:bCs/>
          <w:sz w:val="22"/>
        </w:rPr>
        <w:t>・団体（基礎自治体を除く）</w:t>
      </w:r>
      <w:r w:rsidRPr="00ED3386">
        <w:rPr>
          <w:rFonts w:ascii="MS Gothic" w:eastAsia="MS Gothic" w:hAnsi="MS Gothic" w:hint="eastAsia"/>
          <w:bCs/>
          <w:sz w:val="22"/>
        </w:rPr>
        <w:t>とします。なお、コンソーシアム形式による申請も認めますが、その場合は幹事法人</w:t>
      </w:r>
      <w:r w:rsidR="006B2410" w:rsidRPr="00ED3386">
        <w:rPr>
          <w:rFonts w:ascii="MS Gothic" w:eastAsia="MS Gothic" w:hAnsi="MS Gothic" w:hint="eastAsia"/>
          <w:bCs/>
          <w:sz w:val="22"/>
        </w:rPr>
        <w:t>・団体</w:t>
      </w:r>
      <w:r w:rsidRPr="00ED3386">
        <w:rPr>
          <w:rFonts w:ascii="MS Gothic" w:eastAsia="MS Gothic" w:hAnsi="MS Gothic" w:hint="eastAsia"/>
          <w:bCs/>
          <w:sz w:val="22"/>
        </w:rPr>
        <w:t>を決めていただくとともに、幹事法人</w:t>
      </w:r>
      <w:r w:rsidR="006B2410" w:rsidRPr="00ED3386">
        <w:rPr>
          <w:rFonts w:ascii="MS Gothic" w:eastAsia="MS Gothic" w:hAnsi="MS Gothic" w:hint="eastAsia"/>
          <w:bCs/>
          <w:sz w:val="22"/>
        </w:rPr>
        <w:t>・団体</w:t>
      </w:r>
      <w:r w:rsidRPr="00ED3386">
        <w:rPr>
          <w:rFonts w:ascii="MS Gothic" w:eastAsia="MS Gothic" w:hAnsi="MS Gothic" w:hint="eastAsia"/>
          <w:bCs/>
          <w:sz w:val="22"/>
        </w:rPr>
        <w:t>が事業提案書を提出して</w:t>
      </w:r>
      <w:r w:rsidR="00C35EA2" w:rsidRPr="00ED3386">
        <w:rPr>
          <w:rFonts w:ascii="MS Gothic" w:eastAsia="MS Gothic" w:hAnsi="MS Gothic" w:hint="eastAsia"/>
          <w:bCs/>
          <w:sz w:val="22"/>
        </w:rPr>
        <w:t>くだ</w:t>
      </w:r>
      <w:r w:rsidRPr="00ED3386">
        <w:rPr>
          <w:rFonts w:ascii="MS Gothic" w:eastAsia="MS Gothic" w:hAnsi="MS Gothic" w:hint="eastAsia"/>
          <w:bCs/>
          <w:sz w:val="22"/>
        </w:rPr>
        <w:t>さい。</w:t>
      </w:r>
    </w:p>
    <w:p w14:paraId="54E67D4C" w14:textId="77777777" w:rsidR="00EC4C11" w:rsidRPr="00ED3386" w:rsidRDefault="00EC4C11" w:rsidP="00EC4C11">
      <w:pPr>
        <w:ind w:left="600" w:hanging="360"/>
        <w:rPr>
          <w:rFonts w:ascii="MS Gothic" w:eastAsia="MS Gothic" w:hAnsi="MS Gothic"/>
          <w:bCs/>
          <w:sz w:val="22"/>
        </w:rPr>
      </w:pPr>
      <w:r w:rsidRPr="00ED3386">
        <w:rPr>
          <w:rFonts w:ascii="MS Gothic" w:eastAsia="MS Gothic" w:hAnsi="MS Gothic" w:hint="eastAsia"/>
          <w:bCs/>
          <w:sz w:val="22"/>
        </w:rPr>
        <w:t>a）日本に拠点を有していること。なお、以下のⅰ～ⅳを全て満たすと認められる場合には、国外企業等（国外の企業、国外の大学又は国外の研究機関をいう。以下同じ。）との連携により実施することができるものと</w:t>
      </w:r>
      <w:r w:rsidR="00C35EA2" w:rsidRPr="00ED3386">
        <w:rPr>
          <w:rFonts w:ascii="MS Gothic" w:eastAsia="MS Gothic" w:hAnsi="MS Gothic" w:hint="eastAsia"/>
          <w:bCs/>
          <w:sz w:val="22"/>
        </w:rPr>
        <w:t>します</w:t>
      </w:r>
      <w:r w:rsidRPr="00ED3386">
        <w:rPr>
          <w:rFonts w:ascii="MS Gothic" w:eastAsia="MS Gothic" w:hAnsi="MS Gothic" w:hint="eastAsia"/>
          <w:bCs/>
          <w:sz w:val="22"/>
        </w:rPr>
        <w:t>。</w:t>
      </w:r>
    </w:p>
    <w:p w14:paraId="2961BEE0" w14:textId="77777777" w:rsidR="00EC4C11" w:rsidRPr="00ED3386" w:rsidRDefault="00EC4C11" w:rsidP="00EC4C11">
      <w:pPr>
        <w:ind w:left="840" w:hanging="480"/>
        <w:rPr>
          <w:rFonts w:ascii="MS Gothic" w:eastAsia="MS Gothic" w:hAnsi="MS Gothic"/>
          <w:bCs/>
          <w:sz w:val="22"/>
        </w:rPr>
      </w:pPr>
      <w:r w:rsidRPr="00ED3386">
        <w:rPr>
          <w:rFonts w:ascii="MS Gothic" w:eastAsia="MS Gothic" w:hAnsi="MS Gothic" w:hint="eastAsia"/>
          <w:bCs/>
          <w:sz w:val="22"/>
        </w:rPr>
        <w:t>ⅰ．プロジェクトの円滑かつ効率的な遂行において、当該国外企業等の参加が不可欠又は合理的であり、その参加により日本の経済活性化に貢献が期待できること。</w:t>
      </w:r>
    </w:p>
    <w:p w14:paraId="25E4714A" w14:textId="77777777" w:rsidR="00EC4C11" w:rsidRPr="00ED3386" w:rsidRDefault="00EC4C11" w:rsidP="00EC4C11">
      <w:pPr>
        <w:ind w:left="840" w:hanging="480"/>
        <w:rPr>
          <w:rFonts w:ascii="MS Gothic" w:eastAsia="MS Gothic" w:hAnsi="MS Gothic"/>
          <w:bCs/>
          <w:sz w:val="22"/>
        </w:rPr>
      </w:pPr>
      <w:r w:rsidRPr="00ED3386">
        <w:rPr>
          <w:rFonts w:ascii="MS Gothic" w:eastAsia="MS Gothic" w:hAnsi="MS Gothic" w:hint="eastAsia"/>
          <w:bCs/>
          <w:sz w:val="22"/>
        </w:rPr>
        <w:t>ⅱ．意図しない技術漏洩・流出を起こさないように、適切な技術管理・知的財産管理の体制整備等がなされていること。</w:t>
      </w:r>
    </w:p>
    <w:p w14:paraId="47DAFC86" w14:textId="77777777" w:rsidR="00EC4C11" w:rsidRPr="00ED3386" w:rsidRDefault="00EC4C11" w:rsidP="00EC4C11">
      <w:pPr>
        <w:ind w:left="840" w:hanging="480"/>
        <w:rPr>
          <w:rFonts w:ascii="MS Gothic" w:eastAsia="MS Gothic" w:hAnsi="MS Gothic"/>
          <w:bCs/>
          <w:sz w:val="22"/>
        </w:rPr>
      </w:pPr>
      <w:r w:rsidRPr="00ED3386">
        <w:rPr>
          <w:rFonts w:ascii="MS Gothic" w:eastAsia="MS Gothic" w:hAnsi="MS Gothic" w:hint="eastAsia"/>
          <w:bCs/>
          <w:sz w:val="22"/>
        </w:rPr>
        <w:t>ⅲ．法令を遵守すること</w:t>
      </w:r>
      <w:r w:rsidR="0067531B" w:rsidRPr="00ED3386">
        <w:rPr>
          <w:rFonts w:ascii="MS Gothic" w:eastAsia="MS Gothic" w:hAnsi="MS Gothic" w:hint="eastAsia"/>
          <w:bCs/>
          <w:sz w:val="22"/>
        </w:rPr>
        <w:t>。</w:t>
      </w:r>
    </w:p>
    <w:p w14:paraId="371675F3" w14:textId="77777777" w:rsidR="00EC4C11" w:rsidRPr="00ED3386" w:rsidRDefault="00EC4C11" w:rsidP="00EC4C11">
      <w:pPr>
        <w:ind w:left="840" w:hanging="480"/>
        <w:rPr>
          <w:rFonts w:ascii="MS Gothic" w:eastAsia="MS Gothic" w:hAnsi="MS Gothic"/>
          <w:bCs/>
          <w:sz w:val="22"/>
        </w:rPr>
      </w:pPr>
      <w:r w:rsidRPr="00ED3386">
        <w:rPr>
          <w:rFonts w:ascii="MS Gothic" w:eastAsia="MS Gothic" w:hAnsi="MS Gothic" w:hint="eastAsia"/>
          <w:bCs/>
          <w:sz w:val="22"/>
        </w:rPr>
        <w:t>ⅳ．予算執行上の手続きに円滑に応じられること。</w:t>
      </w:r>
    </w:p>
    <w:p w14:paraId="73B7B9E0" w14:textId="77777777" w:rsidR="00EC4C11" w:rsidRPr="00ED3386" w:rsidRDefault="00EC4C11" w:rsidP="00EC4C11">
      <w:pPr>
        <w:ind w:left="600" w:hanging="360"/>
        <w:rPr>
          <w:rFonts w:ascii="MS Gothic" w:eastAsia="MS Gothic" w:hAnsi="MS Gothic"/>
          <w:bCs/>
          <w:sz w:val="22"/>
        </w:rPr>
      </w:pPr>
      <w:r w:rsidRPr="00ED3386">
        <w:rPr>
          <w:rFonts w:ascii="MS Gothic" w:eastAsia="MS Gothic" w:hAnsi="MS Gothic" w:hint="eastAsia"/>
          <w:bCs/>
          <w:sz w:val="22"/>
        </w:rPr>
        <w:t>b）本事業を的確に遂行する組織、人員等を有していること。</w:t>
      </w:r>
    </w:p>
    <w:p w14:paraId="6A62B4F8" w14:textId="77777777" w:rsidR="00EC4C11" w:rsidRPr="00ED3386" w:rsidRDefault="00EC4C11" w:rsidP="00EC4C11">
      <w:pPr>
        <w:ind w:left="600" w:hanging="360"/>
        <w:rPr>
          <w:rFonts w:ascii="MS Gothic" w:eastAsia="MS Gothic" w:hAnsi="MS Gothic"/>
          <w:bCs/>
          <w:sz w:val="22"/>
        </w:rPr>
      </w:pPr>
      <w:r w:rsidRPr="00ED3386">
        <w:rPr>
          <w:rFonts w:ascii="MS Gothic" w:eastAsia="MS Gothic" w:hAnsi="MS Gothic" w:hint="eastAsia"/>
          <w:bCs/>
          <w:sz w:val="22"/>
        </w:rPr>
        <w:t>c）本事業を円滑に遂行するために必要な経営基盤を有し、かつ、資金等について十分な管理能力を有していること。</w:t>
      </w:r>
    </w:p>
    <w:p w14:paraId="67C56BD4" w14:textId="77777777" w:rsidR="00EC4C11" w:rsidRPr="00ED3386" w:rsidRDefault="00EC4C11" w:rsidP="00EC4C11">
      <w:pPr>
        <w:ind w:left="600" w:hanging="360"/>
        <w:rPr>
          <w:rFonts w:ascii="MS Gothic" w:eastAsia="MS Gothic" w:hAnsi="MS Gothic"/>
          <w:bCs/>
          <w:sz w:val="22"/>
        </w:rPr>
      </w:pPr>
      <w:r w:rsidRPr="00ED3386">
        <w:rPr>
          <w:rFonts w:ascii="MS Gothic" w:eastAsia="MS Gothic" w:hAnsi="MS Gothic" w:hint="eastAsia"/>
          <w:bCs/>
          <w:sz w:val="22"/>
        </w:rPr>
        <w:t>d）予算決算及び会計令第７０条及び第７１条の規定に該当しないものであること。</w:t>
      </w:r>
    </w:p>
    <w:p w14:paraId="1BC686C6" w14:textId="77777777" w:rsidR="00EC4C11" w:rsidRPr="00ED3386" w:rsidRDefault="00EC4C11" w:rsidP="00EC4C11">
      <w:pPr>
        <w:ind w:left="600" w:hanging="360"/>
        <w:rPr>
          <w:rFonts w:ascii="MS Gothic" w:eastAsia="MS Gothic" w:hAnsi="MS Gothic"/>
          <w:bCs/>
          <w:sz w:val="22"/>
        </w:rPr>
      </w:pPr>
      <w:r w:rsidRPr="00ED3386">
        <w:rPr>
          <w:rFonts w:ascii="MS Gothic" w:eastAsia="MS Gothic" w:hAnsi="MS Gothic" w:hint="eastAsia"/>
          <w:bCs/>
          <w:sz w:val="22"/>
        </w:rPr>
        <w:t>e）経済産業省からの補助金交付等停止措置又は指名停止措置が講じられている者ではないこと。</w:t>
      </w:r>
    </w:p>
    <w:p w14:paraId="2A2D1CD8" w14:textId="77777777" w:rsidR="00F66DF6" w:rsidRPr="00ED3386" w:rsidRDefault="00EC4C11" w:rsidP="00F66DF6">
      <w:pPr>
        <w:ind w:left="600" w:hanging="360"/>
        <w:rPr>
          <w:rFonts w:ascii="MS Gothic" w:eastAsia="MS Gothic" w:hAnsi="MS Gothic"/>
          <w:bCs/>
          <w:sz w:val="22"/>
        </w:rPr>
      </w:pPr>
      <w:r w:rsidRPr="00ED3386">
        <w:rPr>
          <w:rFonts w:ascii="MS Gothic" w:eastAsia="MS Gothic" w:hAnsi="MS Gothic" w:hint="eastAsia"/>
          <w:bCs/>
          <w:sz w:val="22"/>
        </w:rPr>
        <w:t>f）過去３年以内に情報管理の不備を理由に経済産業省との契約を解除されている者ではないこと。</w:t>
      </w:r>
    </w:p>
    <w:p w14:paraId="1FB845D0" w14:textId="77777777" w:rsidR="00F66DF6" w:rsidRDefault="00F66DF6" w:rsidP="00F66DF6">
      <w:pPr>
        <w:ind w:left="600" w:hanging="360"/>
        <w:rPr>
          <w:rFonts w:ascii="MS Gothic" w:eastAsia="MS Gothic" w:hAnsi="MS Gothic"/>
          <w:bCs/>
          <w:sz w:val="22"/>
        </w:rPr>
      </w:pPr>
    </w:p>
    <w:p w14:paraId="7B5B1101" w14:textId="77777777" w:rsidR="007B7B4D" w:rsidRDefault="007B7B4D" w:rsidP="00F66DF6">
      <w:pPr>
        <w:ind w:left="600" w:hanging="360"/>
        <w:rPr>
          <w:rFonts w:ascii="MS Gothic" w:eastAsia="MS Gothic" w:hAnsi="MS Gothic"/>
          <w:bCs/>
          <w:sz w:val="22"/>
          <w:u w:val="single"/>
        </w:rPr>
      </w:pPr>
      <w:r>
        <w:rPr>
          <w:rFonts w:ascii="MS Gothic" w:eastAsia="MS Gothic" w:hAnsi="MS Gothic" w:hint="eastAsia"/>
          <w:bCs/>
          <w:sz w:val="22"/>
          <w:u w:val="single"/>
        </w:rPr>
        <w:t>５．契約の要件</w:t>
      </w:r>
    </w:p>
    <w:p w14:paraId="6FA84866" w14:textId="77777777" w:rsidR="007B7B4D" w:rsidRDefault="007B7B4D" w:rsidP="007B7B4D">
      <w:pPr>
        <w:ind w:left="240"/>
        <w:rPr>
          <w:rFonts w:ascii="MS Gothic" w:eastAsia="MS Gothic" w:hAnsi="MS Gothic"/>
          <w:bCs/>
          <w:sz w:val="22"/>
          <w:u w:val="single"/>
        </w:rPr>
      </w:pPr>
      <w:r>
        <w:rPr>
          <w:rFonts w:ascii="MS Gothic" w:eastAsia="MS Gothic" w:hAnsi="MS Gothic" w:hint="eastAsia"/>
          <w:bCs/>
          <w:sz w:val="22"/>
          <w:u w:val="single"/>
        </w:rPr>
        <w:t>（１）契約形態</w:t>
      </w:r>
    </w:p>
    <w:p w14:paraId="25EE66C5" w14:textId="77777777" w:rsidR="00EC4C11" w:rsidRPr="00EC4C11" w:rsidRDefault="00EC4C11" w:rsidP="00EC4C11">
      <w:pPr>
        <w:ind w:left="240" w:firstLine="240"/>
        <w:rPr>
          <w:rFonts w:ascii="MS Gothic" w:eastAsia="MS Gothic" w:hAnsi="MS Gothic"/>
          <w:bCs/>
          <w:sz w:val="22"/>
        </w:rPr>
      </w:pPr>
      <w:r w:rsidRPr="00EC4C11">
        <w:rPr>
          <w:rFonts w:ascii="MS Gothic" w:eastAsia="MS Gothic" w:hAnsi="MS Gothic" w:hint="eastAsia"/>
          <w:bCs/>
          <w:sz w:val="22"/>
        </w:rPr>
        <w:t>委託契約</w:t>
      </w:r>
    </w:p>
    <w:p w14:paraId="45E954D4" w14:textId="77777777" w:rsidR="00FE5C15" w:rsidRDefault="00FE5C15" w:rsidP="007B7B4D">
      <w:pPr>
        <w:ind w:left="240"/>
        <w:rPr>
          <w:rFonts w:ascii="MS Gothic" w:eastAsia="MS Gothic" w:hAnsi="MS Gothic"/>
          <w:bCs/>
          <w:sz w:val="22"/>
          <w:u w:val="single"/>
        </w:rPr>
      </w:pPr>
    </w:p>
    <w:p w14:paraId="23682AE0" w14:textId="77777777" w:rsidR="007B7B4D" w:rsidRDefault="007B7B4D" w:rsidP="007B7B4D">
      <w:pPr>
        <w:ind w:left="240"/>
        <w:rPr>
          <w:rFonts w:ascii="MS Gothic" w:eastAsia="MS Gothic" w:hAnsi="MS Gothic"/>
          <w:bCs/>
          <w:sz w:val="22"/>
          <w:u w:val="single"/>
        </w:rPr>
      </w:pPr>
      <w:r>
        <w:rPr>
          <w:rFonts w:ascii="MS Gothic" w:eastAsia="MS Gothic" w:hAnsi="MS Gothic" w:hint="eastAsia"/>
          <w:bCs/>
          <w:sz w:val="22"/>
          <w:u w:val="single"/>
        </w:rPr>
        <w:t>（２）採択件数</w:t>
      </w:r>
    </w:p>
    <w:p w14:paraId="6E418F64" w14:textId="77777777" w:rsidR="00EC4C11" w:rsidRPr="00EC4C11" w:rsidRDefault="00EC4C11" w:rsidP="00EC4C11">
      <w:pPr>
        <w:ind w:left="240" w:firstLine="240"/>
        <w:rPr>
          <w:rFonts w:ascii="MS Gothic" w:eastAsia="MS Gothic" w:hAnsi="MS Gothic"/>
          <w:bCs/>
          <w:sz w:val="22"/>
        </w:rPr>
      </w:pPr>
      <w:r w:rsidRPr="00EC4C11">
        <w:rPr>
          <w:rFonts w:ascii="MS Gothic" w:eastAsia="MS Gothic" w:hAnsi="MS Gothic" w:hint="eastAsia"/>
          <w:bCs/>
          <w:sz w:val="22"/>
        </w:rPr>
        <w:t>合計で</w:t>
      </w:r>
      <w:r w:rsidR="009358BB">
        <w:rPr>
          <w:rFonts w:ascii="MS Gothic" w:eastAsia="MS Gothic" w:hAnsi="MS Gothic" w:hint="eastAsia"/>
          <w:bCs/>
          <w:sz w:val="22"/>
        </w:rPr>
        <w:t>４</w:t>
      </w:r>
      <w:r w:rsidRPr="00EC4C11">
        <w:rPr>
          <w:rFonts w:ascii="MS Gothic" w:eastAsia="MS Gothic" w:hAnsi="MS Gothic" w:hint="eastAsia"/>
          <w:bCs/>
          <w:sz w:val="22"/>
        </w:rPr>
        <w:t>件程度の採択を予定しています。なお、採択予定件数は、公募開始時点での想定であり、今後、変更になる可能性もあります。</w:t>
      </w:r>
    </w:p>
    <w:p w14:paraId="6426DC1F" w14:textId="77777777" w:rsidR="00EC4C11" w:rsidRDefault="00EC4C11" w:rsidP="007B7B4D">
      <w:pPr>
        <w:ind w:left="240"/>
        <w:rPr>
          <w:rFonts w:ascii="MS Gothic" w:eastAsia="MS Gothic" w:hAnsi="MS Gothic"/>
          <w:bCs/>
          <w:sz w:val="22"/>
          <w:u w:val="single"/>
        </w:rPr>
      </w:pPr>
    </w:p>
    <w:p w14:paraId="41D78793" w14:textId="77777777" w:rsidR="007B7B4D" w:rsidRDefault="007B7B4D" w:rsidP="007B7B4D">
      <w:pPr>
        <w:ind w:left="240"/>
        <w:rPr>
          <w:rFonts w:ascii="MS Gothic" w:eastAsia="MS Gothic" w:hAnsi="MS Gothic"/>
          <w:bCs/>
          <w:sz w:val="22"/>
          <w:u w:val="single"/>
        </w:rPr>
      </w:pPr>
      <w:r>
        <w:rPr>
          <w:rFonts w:ascii="MS Gothic" w:eastAsia="MS Gothic" w:hAnsi="MS Gothic" w:hint="eastAsia"/>
          <w:bCs/>
          <w:sz w:val="22"/>
          <w:u w:val="single"/>
        </w:rPr>
        <w:t>（３）予算規模</w:t>
      </w:r>
    </w:p>
    <w:p w14:paraId="0478E4FA" w14:textId="77777777" w:rsidR="00EC4C11" w:rsidRPr="00EC4C11" w:rsidRDefault="00EC4C11" w:rsidP="00EC4C11">
      <w:pPr>
        <w:ind w:left="240" w:firstLine="240"/>
        <w:rPr>
          <w:rFonts w:ascii="MS Gothic" w:eastAsia="MS Gothic" w:hAnsi="MS Gothic"/>
          <w:bCs/>
          <w:sz w:val="22"/>
        </w:rPr>
      </w:pPr>
      <w:r w:rsidRPr="00EC4C11">
        <w:rPr>
          <w:rFonts w:ascii="MS Gothic" w:eastAsia="MS Gothic" w:hAnsi="MS Gothic" w:hint="eastAsia"/>
          <w:bCs/>
          <w:sz w:val="22"/>
        </w:rPr>
        <w:t>１件あたり</w:t>
      </w:r>
      <w:r w:rsidR="009358BB">
        <w:rPr>
          <w:rFonts w:ascii="MS Gothic" w:eastAsia="MS Gothic" w:hAnsi="MS Gothic" w:hint="eastAsia"/>
          <w:bCs/>
          <w:sz w:val="22"/>
        </w:rPr>
        <w:t>３</w:t>
      </w:r>
      <w:r w:rsidRPr="00EC4C11">
        <w:rPr>
          <w:rFonts w:ascii="MS Gothic" w:eastAsia="MS Gothic" w:hAnsi="MS Gothic" w:hint="eastAsia"/>
          <w:bCs/>
          <w:sz w:val="22"/>
        </w:rPr>
        <w:t>０，０００，０００円</w:t>
      </w:r>
      <w:r w:rsidRPr="00C15123">
        <w:rPr>
          <w:rFonts w:ascii="MS Gothic" w:eastAsia="MS Gothic" w:hAnsi="MS Gothic" w:hint="eastAsia"/>
          <w:bCs/>
          <w:sz w:val="22"/>
        </w:rPr>
        <w:t>（税込）</w:t>
      </w:r>
      <w:r w:rsidRPr="00EC4C11">
        <w:rPr>
          <w:rFonts w:ascii="MS Gothic" w:eastAsia="MS Gothic" w:hAnsi="MS Gothic" w:hint="eastAsia"/>
          <w:bCs/>
          <w:sz w:val="22"/>
        </w:rPr>
        <w:t>を上限とします。</w:t>
      </w:r>
    </w:p>
    <w:p w14:paraId="2CF504BE" w14:textId="77777777" w:rsidR="00C35EA2" w:rsidRDefault="00EC4C11" w:rsidP="00BD4344">
      <w:pPr>
        <w:ind w:left="240" w:firstLine="240"/>
        <w:rPr>
          <w:rFonts w:ascii="MS Gothic" w:eastAsia="MS Gothic" w:hAnsi="MS Gothic"/>
          <w:bCs/>
          <w:sz w:val="22"/>
        </w:rPr>
      </w:pPr>
      <w:r w:rsidRPr="003B02F3">
        <w:rPr>
          <w:rFonts w:ascii="MS Gothic" w:eastAsia="MS Gothic" w:hAnsi="MS Gothic" w:hint="eastAsia"/>
          <w:bCs/>
          <w:sz w:val="22"/>
        </w:rPr>
        <w:t>なお、本事業に係る経費の考え方については、本事業に係る全ての経費を負担するということでなく、</w:t>
      </w:r>
      <w:r w:rsidR="005C07E1" w:rsidRPr="003B02F3">
        <w:rPr>
          <w:rFonts w:ascii="MS Gothic" w:eastAsia="MS Gothic" w:hAnsi="MS Gothic" w:hint="eastAsia"/>
          <w:bCs/>
          <w:sz w:val="22"/>
        </w:rPr>
        <w:t>モビリティを活用した</w:t>
      </w:r>
      <w:r w:rsidRPr="003B02F3">
        <w:rPr>
          <w:rFonts w:ascii="MS Gothic" w:eastAsia="MS Gothic" w:hAnsi="MS Gothic" w:hint="eastAsia"/>
          <w:bCs/>
          <w:sz w:val="22"/>
        </w:rPr>
        <w:t>新たな</w:t>
      </w:r>
      <w:r w:rsidR="00FE0089" w:rsidRPr="003B02F3">
        <w:rPr>
          <w:rFonts w:ascii="MS Gothic" w:eastAsia="MS Gothic" w:hAnsi="MS Gothic" w:hint="eastAsia"/>
          <w:bCs/>
          <w:sz w:val="22"/>
        </w:rPr>
        <w:t>ビジネスモデル創出</w:t>
      </w:r>
      <w:r w:rsidRPr="003B02F3">
        <w:rPr>
          <w:rFonts w:ascii="MS Gothic" w:eastAsia="MS Gothic" w:hAnsi="MS Gothic" w:hint="eastAsia"/>
          <w:bCs/>
          <w:sz w:val="22"/>
        </w:rPr>
        <w:t>の取</w:t>
      </w:r>
      <w:r w:rsidRPr="00EC4C11">
        <w:rPr>
          <w:rFonts w:ascii="MS Gothic" w:eastAsia="MS Gothic" w:hAnsi="MS Gothic" w:hint="eastAsia"/>
          <w:bCs/>
          <w:sz w:val="22"/>
        </w:rPr>
        <w:t>組に対して、本事業において新たな取組を行う上で生じる追加的な経費を負担することを想定しています</w:t>
      </w:r>
      <w:r w:rsidR="00BD4344">
        <w:rPr>
          <w:rFonts w:ascii="MS Gothic" w:eastAsia="MS Gothic" w:hAnsi="MS Gothic" w:hint="eastAsia"/>
          <w:bCs/>
          <w:sz w:val="22"/>
        </w:rPr>
        <w:t>。</w:t>
      </w:r>
    </w:p>
    <w:p w14:paraId="4EC3B029" w14:textId="77777777" w:rsidR="00C35EA2" w:rsidRDefault="00C35EA2" w:rsidP="00C35EA2">
      <w:pPr>
        <w:ind w:leftChars="400" w:left="840"/>
        <w:rPr>
          <w:rFonts w:ascii="MS Gothic" w:eastAsia="MS Gothic" w:hAnsi="MS Gothic"/>
          <w:bCs/>
          <w:sz w:val="22"/>
        </w:rPr>
      </w:pPr>
      <w:r>
        <w:rPr>
          <w:rFonts w:ascii="MS Gothic" w:eastAsia="MS Gothic" w:hAnsi="MS Gothic" w:hint="eastAsia"/>
          <w:bCs/>
          <w:sz w:val="22"/>
        </w:rPr>
        <w:t>例１</w:t>
      </w:r>
      <w:r w:rsidR="00EC4C11" w:rsidRPr="00EC4C11">
        <w:rPr>
          <w:rFonts w:ascii="MS Gothic" w:eastAsia="MS Gothic" w:hAnsi="MS Gothic" w:hint="eastAsia"/>
          <w:bCs/>
          <w:sz w:val="22"/>
        </w:rPr>
        <w:t>：</w:t>
      </w:r>
      <w:r w:rsidR="00F26EF3" w:rsidRPr="0011077E">
        <w:rPr>
          <w:rFonts w:ascii="MS Gothic" w:eastAsia="MS Gothic" w:hAnsi="MS Gothic" w:hint="eastAsia"/>
          <w:bCs/>
          <w:sz w:val="22"/>
        </w:rPr>
        <w:t>既存のモビリティサービスの通常運行における人件費・維持管理費等は対象外</w:t>
      </w:r>
    </w:p>
    <w:p w14:paraId="54D83B04" w14:textId="77777777" w:rsidR="00C579BA" w:rsidRDefault="00C35EA2" w:rsidP="00C579BA">
      <w:pPr>
        <w:ind w:leftChars="400" w:left="840"/>
        <w:rPr>
          <w:rFonts w:ascii="MS Gothic" w:eastAsia="MS Gothic" w:hAnsi="MS Gothic"/>
          <w:bCs/>
          <w:sz w:val="22"/>
        </w:rPr>
      </w:pPr>
      <w:r>
        <w:rPr>
          <w:rFonts w:ascii="MS Gothic" w:eastAsia="MS Gothic" w:hAnsi="MS Gothic" w:hint="eastAsia"/>
          <w:bCs/>
          <w:sz w:val="22"/>
        </w:rPr>
        <w:t>例２</w:t>
      </w:r>
      <w:r w:rsidR="00FE0089" w:rsidRPr="00EC4C11">
        <w:rPr>
          <w:rFonts w:ascii="MS Gothic" w:eastAsia="MS Gothic" w:hAnsi="MS Gothic" w:hint="eastAsia"/>
          <w:bCs/>
          <w:sz w:val="22"/>
        </w:rPr>
        <w:t>：</w:t>
      </w:r>
      <w:r w:rsidR="008576EA">
        <w:rPr>
          <w:rFonts w:ascii="MS Gothic" w:eastAsia="MS Gothic" w:hAnsi="MS Gothic" w:hint="eastAsia"/>
          <w:bCs/>
          <w:sz w:val="22"/>
        </w:rPr>
        <w:t>技術実証のための</w:t>
      </w:r>
      <w:r w:rsidR="00FE0089">
        <w:rPr>
          <w:rFonts w:ascii="MS Gothic" w:eastAsia="MS Gothic" w:hAnsi="MS Gothic" w:hint="eastAsia"/>
          <w:bCs/>
          <w:sz w:val="22"/>
        </w:rPr>
        <w:t>自動運転車両の運行費</w:t>
      </w:r>
      <w:r w:rsidR="00FE0089" w:rsidRPr="0011077E">
        <w:rPr>
          <w:rFonts w:ascii="MS Gothic" w:eastAsia="MS Gothic" w:hAnsi="MS Gothic" w:hint="eastAsia"/>
          <w:bCs/>
          <w:sz w:val="22"/>
        </w:rPr>
        <w:t>は</w:t>
      </w:r>
      <w:r w:rsidR="006C30BF">
        <w:rPr>
          <w:rFonts w:ascii="MS Gothic" w:eastAsia="MS Gothic" w:hAnsi="MS Gothic" w:hint="eastAsia"/>
          <w:bCs/>
          <w:sz w:val="22"/>
        </w:rPr>
        <w:t>原則として</w:t>
      </w:r>
      <w:r w:rsidR="00FE0089" w:rsidRPr="0011077E">
        <w:rPr>
          <w:rFonts w:ascii="MS Gothic" w:eastAsia="MS Gothic" w:hAnsi="MS Gothic" w:hint="eastAsia"/>
          <w:bCs/>
          <w:sz w:val="22"/>
        </w:rPr>
        <w:t>対象外</w:t>
      </w:r>
      <w:r>
        <w:rPr>
          <w:rFonts w:ascii="MS Gothic" w:eastAsia="MS Gothic" w:hAnsi="MS Gothic"/>
          <w:bCs/>
          <w:sz w:val="22"/>
        </w:rPr>
        <w:br/>
      </w:r>
      <w:r w:rsidR="005E32B8">
        <w:rPr>
          <w:rFonts w:ascii="MS Gothic" w:eastAsia="MS Gothic" w:hAnsi="MS Gothic" w:hint="eastAsia"/>
          <w:bCs/>
          <w:sz w:val="22"/>
        </w:rPr>
        <w:t>（</w:t>
      </w:r>
      <w:r w:rsidR="00E22F75">
        <w:rPr>
          <w:rFonts w:ascii="MS Gothic" w:eastAsia="MS Gothic" w:hAnsi="MS Gothic" w:hint="eastAsia"/>
          <w:bCs/>
          <w:sz w:val="22"/>
        </w:rPr>
        <w:t>将来的な自動運転の活用を見据えたサービス・ビジネスモデルや、自動運転化の適否の検証のために、自動運転車両の活用が必要であり、経費の全体額から鑑み運行費が過大でないと認められる場合には対象となる場合もあります。）</w:t>
      </w:r>
    </w:p>
    <w:p w14:paraId="5D377DB2" w14:textId="34DDEB3C" w:rsidR="003B6E36" w:rsidRDefault="007200C7" w:rsidP="003B6E36">
      <w:pPr>
        <w:ind w:leftChars="202" w:left="424"/>
        <w:rPr>
          <w:rFonts w:ascii="MS Gothic" w:eastAsia="MS Gothic" w:hAnsi="MS Gothic"/>
          <w:bCs/>
          <w:sz w:val="22"/>
        </w:rPr>
      </w:pPr>
      <w:r w:rsidRPr="00C579BA">
        <w:rPr>
          <w:rFonts w:ascii="MS Gothic" w:eastAsia="MS Gothic" w:hAnsi="MS Gothic" w:hint="eastAsia"/>
          <w:bCs/>
          <w:sz w:val="22"/>
        </w:rPr>
        <w:t>※</w:t>
      </w:r>
      <w:r w:rsidR="00777428" w:rsidRPr="00C579BA">
        <w:rPr>
          <w:rFonts w:ascii="MS Gothic" w:eastAsia="MS Gothic" w:hAnsi="MS Gothic" w:hint="eastAsia"/>
          <w:bCs/>
          <w:sz w:val="22"/>
        </w:rPr>
        <w:t>採択審査の結果により、</w:t>
      </w:r>
      <w:r w:rsidR="00AC3908" w:rsidRPr="00C579BA">
        <w:rPr>
          <w:rFonts w:ascii="MS Gothic" w:eastAsia="MS Gothic" w:hAnsi="MS Gothic" w:hint="eastAsia"/>
          <w:bCs/>
          <w:sz w:val="22"/>
        </w:rPr>
        <w:t>採択条件</w:t>
      </w:r>
      <w:r w:rsidR="009F3776" w:rsidRPr="00C579BA">
        <w:rPr>
          <w:rFonts w:ascii="MS Gothic" w:eastAsia="MS Gothic" w:hAnsi="MS Gothic" w:hint="eastAsia"/>
          <w:bCs/>
          <w:sz w:val="22"/>
        </w:rPr>
        <w:t>を提示し、</w:t>
      </w:r>
      <w:r w:rsidR="006F1BEA" w:rsidRPr="00C579BA">
        <w:rPr>
          <w:rFonts w:ascii="MS Gothic" w:eastAsia="MS Gothic" w:hAnsi="MS Gothic" w:hint="eastAsia"/>
          <w:bCs/>
          <w:sz w:val="22"/>
        </w:rPr>
        <w:t>事業内容や</w:t>
      </w:r>
      <w:r w:rsidR="00457BFB" w:rsidRPr="00C579BA">
        <w:rPr>
          <w:rFonts w:ascii="MS Gothic" w:eastAsia="MS Gothic" w:hAnsi="MS Gothic" w:hint="eastAsia"/>
          <w:bCs/>
          <w:sz w:val="22"/>
        </w:rPr>
        <w:t>事業費の調整を</w:t>
      </w:r>
      <w:r w:rsidR="00400876" w:rsidRPr="00C579BA">
        <w:rPr>
          <w:rFonts w:ascii="MS Gothic" w:eastAsia="MS Gothic" w:hAnsi="MS Gothic" w:hint="eastAsia"/>
          <w:bCs/>
          <w:sz w:val="22"/>
        </w:rPr>
        <w:t>求める</w:t>
      </w:r>
      <w:r w:rsidR="00FE18D1" w:rsidRPr="00C579BA">
        <w:rPr>
          <w:rFonts w:ascii="MS Gothic" w:eastAsia="MS Gothic" w:hAnsi="MS Gothic" w:hint="eastAsia"/>
          <w:bCs/>
          <w:sz w:val="22"/>
        </w:rPr>
        <w:t>場合があります。</w:t>
      </w:r>
    </w:p>
    <w:p w14:paraId="5A794264" w14:textId="77777777" w:rsidR="003B6E36" w:rsidRPr="00C579BA" w:rsidRDefault="003B6E36" w:rsidP="003B6E36">
      <w:pPr>
        <w:ind w:leftChars="202" w:left="424"/>
        <w:rPr>
          <w:rFonts w:ascii="MS Gothic" w:eastAsia="MS Gothic" w:hAnsi="MS Gothic"/>
          <w:bCs/>
          <w:sz w:val="22"/>
        </w:rPr>
      </w:pPr>
    </w:p>
    <w:p w14:paraId="5CEDAB51" w14:textId="77777777" w:rsidR="007B7B4D" w:rsidRDefault="007B7B4D" w:rsidP="007B7B4D">
      <w:pPr>
        <w:ind w:left="240"/>
        <w:rPr>
          <w:rFonts w:ascii="MS Gothic" w:eastAsia="MS Gothic" w:hAnsi="MS Gothic"/>
          <w:bCs/>
          <w:sz w:val="22"/>
          <w:u w:val="single"/>
        </w:rPr>
      </w:pPr>
      <w:r>
        <w:rPr>
          <w:rFonts w:ascii="MS Gothic" w:eastAsia="MS Gothic" w:hAnsi="MS Gothic" w:hint="eastAsia"/>
          <w:bCs/>
          <w:sz w:val="22"/>
          <w:u w:val="single"/>
        </w:rPr>
        <w:t>（４）成果物の納入</w:t>
      </w:r>
    </w:p>
    <w:p w14:paraId="24D22AF4" w14:textId="77777777" w:rsidR="00EC4C11" w:rsidRPr="00EC4C11" w:rsidRDefault="00EC4C11" w:rsidP="00EC4C11">
      <w:pPr>
        <w:ind w:left="240" w:firstLine="240"/>
        <w:rPr>
          <w:rFonts w:ascii="MS Gothic" w:eastAsia="MS Gothic" w:hAnsi="MS Gothic"/>
          <w:bCs/>
          <w:sz w:val="22"/>
        </w:rPr>
      </w:pPr>
      <w:r w:rsidRPr="00EC4C11">
        <w:rPr>
          <w:rFonts w:ascii="MS Gothic" w:eastAsia="MS Gothic" w:hAnsi="MS Gothic" w:hint="eastAsia"/>
          <w:bCs/>
          <w:sz w:val="22"/>
        </w:rPr>
        <w:t>事業報告書</w:t>
      </w:r>
      <w:r w:rsidR="005E32B8">
        <w:rPr>
          <w:rFonts w:ascii="MS Gothic" w:eastAsia="MS Gothic" w:hAnsi="MS Gothic" w:hint="eastAsia"/>
          <w:bCs/>
          <w:sz w:val="22"/>
        </w:rPr>
        <w:t>は</w:t>
      </w:r>
      <w:r w:rsidRPr="00EC4C11">
        <w:rPr>
          <w:rFonts w:ascii="MS Gothic" w:eastAsia="MS Gothic" w:hAnsi="MS Gothic" w:hint="eastAsia"/>
          <w:bCs/>
          <w:sz w:val="22"/>
        </w:rPr>
        <w:t>、委託契約書に定める条件に従い</w:t>
      </w:r>
      <w:r w:rsidR="00C72FBD" w:rsidRPr="00EC4C11">
        <w:rPr>
          <w:rFonts w:ascii="MS Gothic" w:eastAsia="MS Gothic" w:hAnsi="MS Gothic" w:hint="eastAsia"/>
          <w:bCs/>
          <w:sz w:val="22"/>
        </w:rPr>
        <w:t>経済産業局の担当部局に</w:t>
      </w:r>
      <w:r w:rsidRPr="00EC4C11">
        <w:rPr>
          <w:rFonts w:ascii="MS Gothic" w:eastAsia="MS Gothic" w:hAnsi="MS Gothic" w:hint="eastAsia"/>
          <w:bCs/>
          <w:sz w:val="22"/>
        </w:rPr>
        <w:t>納入してください。</w:t>
      </w:r>
    </w:p>
    <w:p w14:paraId="2DC69507" w14:textId="77777777" w:rsidR="00EC4C11" w:rsidRPr="00EC4C11" w:rsidRDefault="00EC4C11" w:rsidP="00EC4C11">
      <w:pPr>
        <w:ind w:left="240" w:firstLine="240"/>
        <w:rPr>
          <w:rFonts w:ascii="MS Gothic" w:eastAsia="MS Gothic" w:hAnsi="MS Gothic"/>
          <w:bCs/>
          <w:sz w:val="22"/>
        </w:rPr>
      </w:pPr>
      <w:r w:rsidRPr="00EC4C11">
        <w:rPr>
          <w:rFonts w:ascii="MS Gothic" w:eastAsia="MS Gothic" w:hAnsi="MS Gothic" w:hint="eastAsia"/>
          <w:bCs/>
          <w:sz w:val="22"/>
        </w:rPr>
        <w:t>例</w:t>
      </w:r>
      <w:r w:rsidR="005E32B8">
        <w:rPr>
          <w:rFonts w:ascii="MS Gothic" w:eastAsia="MS Gothic" w:hAnsi="MS Gothic" w:hint="eastAsia"/>
          <w:bCs/>
          <w:sz w:val="22"/>
        </w:rPr>
        <w:t>：</w:t>
      </w:r>
      <w:r w:rsidRPr="00EC4C11">
        <w:rPr>
          <w:rFonts w:ascii="MS Gothic" w:eastAsia="MS Gothic" w:hAnsi="MS Gothic" w:hint="eastAsia"/>
          <w:bCs/>
          <w:sz w:val="22"/>
        </w:rPr>
        <w:t>電子媒体（ＣＤ－ＲＯＭ等）２部　等</w:t>
      </w:r>
    </w:p>
    <w:p w14:paraId="365004D6" w14:textId="77777777" w:rsidR="00EC4C11" w:rsidRDefault="00EC4C11" w:rsidP="007B7B4D">
      <w:pPr>
        <w:ind w:left="240"/>
        <w:rPr>
          <w:rFonts w:ascii="MS Gothic" w:eastAsia="MS Gothic" w:hAnsi="MS Gothic"/>
          <w:bCs/>
          <w:sz w:val="22"/>
          <w:u w:val="single"/>
        </w:rPr>
      </w:pPr>
    </w:p>
    <w:p w14:paraId="36D650AC" w14:textId="77777777" w:rsidR="00034C1C" w:rsidRDefault="007B7B4D" w:rsidP="00C31FC8">
      <w:pPr>
        <w:ind w:left="240"/>
        <w:rPr>
          <w:rFonts w:ascii="MS Gothic" w:eastAsia="MS Gothic" w:hAnsi="MS Gothic"/>
          <w:bCs/>
          <w:sz w:val="22"/>
          <w:u w:val="single"/>
        </w:rPr>
      </w:pPr>
      <w:r w:rsidRPr="006F3299">
        <w:rPr>
          <w:rFonts w:ascii="MS Gothic" w:eastAsia="MS Gothic" w:hAnsi="MS Gothic" w:hint="eastAsia"/>
          <w:bCs/>
          <w:sz w:val="22"/>
          <w:u w:val="single"/>
        </w:rPr>
        <w:t>（５）委託金の支払時期</w:t>
      </w:r>
      <w:r w:rsidR="003A657D" w:rsidRPr="006F3299">
        <w:rPr>
          <w:rFonts w:ascii="MS Gothic" w:eastAsia="MS Gothic" w:hAnsi="MS Gothic" w:hint="eastAsia"/>
          <w:bCs/>
          <w:sz w:val="22"/>
          <w:u w:val="single"/>
        </w:rPr>
        <w:t>・支払額の確定方法</w:t>
      </w:r>
    </w:p>
    <w:p w14:paraId="56E1A289" w14:textId="77777777" w:rsidR="008304F8" w:rsidRDefault="00EC4C11" w:rsidP="00C31FC8">
      <w:pPr>
        <w:ind w:leftChars="114" w:left="239" w:firstLine="240"/>
        <w:rPr>
          <w:rFonts w:ascii="MS Gothic" w:eastAsia="MS Gothic" w:hAnsi="MS Gothic"/>
          <w:bCs/>
          <w:sz w:val="22"/>
        </w:rPr>
      </w:pPr>
      <w:r w:rsidRPr="00EC4C11">
        <w:rPr>
          <w:rFonts w:ascii="MS Gothic" w:eastAsia="MS Gothic" w:hAnsi="MS Gothic" w:hint="eastAsia"/>
          <w:bCs/>
          <w:sz w:val="22"/>
        </w:rPr>
        <w:t>委託金の支払いは、原則として、事業終了後の精算払となります。</w:t>
      </w:r>
    </w:p>
    <w:p w14:paraId="2925499F" w14:textId="77777777" w:rsidR="00DD7895" w:rsidRDefault="003A657D" w:rsidP="00C31FC8">
      <w:pPr>
        <w:ind w:leftChars="114" w:left="239" w:firstLine="240"/>
        <w:rPr>
          <w:rFonts w:ascii="MS Gothic" w:eastAsia="MS Gothic" w:hAnsi="MS Gothic"/>
          <w:bCs/>
          <w:sz w:val="22"/>
        </w:rPr>
      </w:pPr>
      <w:r w:rsidRPr="003A657D">
        <w:rPr>
          <w:rFonts w:ascii="MS Gothic" w:eastAsia="MS Gothic" w:hAnsi="MS Gothic" w:hint="eastAsia"/>
          <w:bCs/>
          <w:sz w:val="22"/>
        </w:rPr>
        <w:t>事業終了後、事業者より提出いただく実績報告書に基づき原則として現地調査を行い、支払額を確定します。</w:t>
      </w:r>
    </w:p>
    <w:p w14:paraId="1686292A" w14:textId="77777777" w:rsidR="003A657D" w:rsidRDefault="003A657D" w:rsidP="00C31FC8">
      <w:pPr>
        <w:ind w:leftChars="114" w:left="239" w:firstLine="240"/>
        <w:rPr>
          <w:rFonts w:ascii="MS Gothic" w:eastAsia="MS Gothic" w:hAnsi="MS Gothic"/>
          <w:bCs/>
          <w:sz w:val="22"/>
        </w:rPr>
      </w:pPr>
      <w:r w:rsidRPr="003A657D">
        <w:rPr>
          <w:rFonts w:ascii="MS Gothic" w:eastAsia="MS Gothic" w:hAnsi="MS Gothic" w:hint="eastAsia"/>
          <w:bCs/>
          <w:sz w:val="22"/>
        </w:rPr>
        <w:t>支払額は、契約金額の範囲内であって実際に支出を要したと認められる費用の合計となります。このため、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p>
    <w:p w14:paraId="202AD189" w14:textId="77777777" w:rsidR="006A1199" w:rsidRDefault="003A657D" w:rsidP="006A1199">
      <w:pPr>
        <w:ind w:leftChars="114" w:left="479" w:hanging="240"/>
        <w:rPr>
          <w:rFonts w:ascii="MS Gothic" w:eastAsia="MS Gothic" w:hAnsi="MS Gothic"/>
          <w:bCs/>
          <w:sz w:val="22"/>
        </w:rPr>
      </w:pPr>
      <w:r w:rsidRPr="00EC4C11">
        <w:rPr>
          <w:rFonts w:ascii="MS Gothic" w:eastAsia="MS Gothic" w:hAnsi="MS Gothic" w:hint="eastAsia"/>
          <w:bCs/>
          <w:sz w:val="22"/>
        </w:rPr>
        <w:t>※本事業に充てられる自己資金等の状況次第では、事業終了前の支払い（概算払）も可能ですので、希望する場合は個別にご相談ください。</w:t>
      </w:r>
    </w:p>
    <w:p w14:paraId="0CB3B3FF" w14:textId="77777777" w:rsidR="004D6268" w:rsidRPr="004D6268" w:rsidRDefault="004D6268" w:rsidP="007B7B4D">
      <w:pPr>
        <w:ind w:left="240"/>
        <w:rPr>
          <w:rFonts w:ascii="MS Gothic" w:eastAsia="MS Gothic" w:hAnsi="MS Gothic"/>
          <w:bCs/>
          <w:sz w:val="22"/>
        </w:rPr>
      </w:pPr>
    </w:p>
    <w:p w14:paraId="4F5593EE" w14:textId="77777777" w:rsidR="007B7B4D" w:rsidRDefault="007B7B4D" w:rsidP="007B7B4D">
      <w:pPr>
        <w:ind w:left="240"/>
        <w:rPr>
          <w:rFonts w:ascii="MS Gothic" w:eastAsia="MS Gothic" w:hAnsi="MS Gothic"/>
          <w:bCs/>
          <w:sz w:val="22"/>
          <w:u w:val="single"/>
        </w:rPr>
      </w:pPr>
      <w:r>
        <w:rPr>
          <w:rFonts w:ascii="MS Gothic" w:eastAsia="MS Gothic" w:hAnsi="MS Gothic" w:hint="eastAsia"/>
          <w:bCs/>
          <w:sz w:val="22"/>
          <w:u w:val="single"/>
        </w:rPr>
        <w:t>（</w:t>
      </w:r>
      <w:r w:rsidR="001E0EF0">
        <w:rPr>
          <w:rFonts w:ascii="MS Gothic" w:eastAsia="MS Gothic" w:hAnsi="MS Gothic" w:hint="eastAsia"/>
          <w:bCs/>
          <w:sz w:val="22"/>
          <w:u w:val="single"/>
        </w:rPr>
        <w:t>６</w:t>
      </w:r>
      <w:r>
        <w:rPr>
          <w:rFonts w:ascii="MS Gothic" w:eastAsia="MS Gothic" w:hAnsi="MS Gothic" w:hint="eastAsia"/>
          <w:bCs/>
          <w:sz w:val="22"/>
          <w:u w:val="single"/>
        </w:rPr>
        <w:t>）事業期間中の現地調査</w:t>
      </w:r>
    </w:p>
    <w:p w14:paraId="2118F771" w14:textId="77777777" w:rsidR="00EC4C11" w:rsidRPr="00EC4C11" w:rsidRDefault="00EC4C11" w:rsidP="00EC4C11">
      <w:pPr>
        <w:ind w:left="240" w:firstLine="240"/>
        <w:rPr>
          <w:rFonts w:ascii="MS Gothic" w:eastAsia="MS Gothic" w:hAnsi="MS Gothic"/>
          <w:bCs/>
          <w:sz w:val="22"/>
        </w:rPr>
      </w:pPr>
      <w:r w:rsidRPr="00EC4C11">
        <w:rPr>
          <w:rFonts w:ascii="MS Gothic" w:eastAsia="MS Gothic" w:hAnsi="MS Gothic" w:hint="eastAsia"/>
          <w:bCs/>
          <w:sz w:val="22"/>
        </w:rPr>
        <w:t>本事業の終了後に行う現地調査とは別に、事業の進捗や経理の状況確認を行うため、事業期間中に現地調査を行うことがあります。その際は、本事業に関係する企業・団体等に対しても確認することがありますので、当該企業・団体等にはその旨の事前了解を得てください。</w:t>
      </w:r>
    </w:p>
    <w:p w14:paraId="55D965B1" w14:textId="77777777" w:rsidR="00EC4C11" w:rsidRDefault="00EC4C11" w:rsidP="007B7B4D">
      <w:pPr>
        <w:ind w:left="240"/>
        <w:rPr>
          <w:rFonts w:ascii="MS Gothic" w:eastAsia="MS Gothic" w:hAnsi="MS Gothic"/>
          <w:bCs/>
          <w:sz w:val="22"/>
          <w:u w:val="single"/>
        </w:rPr>
      </w:pPr>
    </w:p>
    <w:p w14:paraId="101F279F" w14:textId="77777777" w:rsidR="007B7B4D" w:rsidRDefault="007B7B4D" w:rsidP="007B7B4D">
      <w:pPr>
        <w:ind w:left="240"/>
        <w:rPr>
          <w:rFonts w:ascii="MS Gothic" w:eastAsia="MS Gothic" w:hAnsi="MS Gothic"/>
          <w:bCs/>
          <w:sz w:val="22"/>
          <w:u w:val="single"/>
        </w:rPr>
      </w:pPr>
      <w:r>
        <w:rPr>
          <w:rFonts w:ascii="MS Gothic" w:eastAsia="MS Gothic" w:hAnsi="MS Gothic" w:hint="eastAsia"/>
          <w:bCs/>
          <w:sz w:val="22"/>
          <w:u w:val="single"/>
        </w:rPr>
        <w:t>（</w:t>
      </w:r>
      <w:r w:rsidR="001E0EF0">
        <w:rPr>
          <w:rFonts w:ascii="MS Gothic" w:eastAsia="MS Gothic" w:hAnsi="MS Gothic" w:hint="eastAsia"/>
          <w:bCs/>
          <w:sz w:val="22"/>
          <w:u w:val="single"/>
        </w:rPr>
        <w:t>７</w:t>
      </w:r>
      <w:r>
        <w:rPr>
          <w:rFonts w:ascii="MS Gothic" w:eastAsia="MS Gothic" w:hAnsi="MS Gothic" w:hint="eastAsia"/>
          <w:bCs/>
          <w:sz w:val="22"/>
          <w:u w:val="single"/>
        </w:rPr>
        <w:t>）契約手続きの相手方</w:t>
      </w:r>
    </w:p>
    <w:p w14:paraId="0055AC1C" w14:textId="77777777" w:rsidR="0037766A" w:rsidRDefault="00EC4C11" w:rsidP="007B7B4D">
      <w:pPr>
        <w:ind w:left="240"/>
        <w:rPr>
          <w:rFonts w:ascii="MS Gothic" w:eastAsia="MS Gothic" w:hAnsi="MS Gothic"/>
          <w:bCs/>
          <w:sz w:val="22"/>
        </w:rPr>
      </w:pPr>
      <w:r w:rsidRPr="00B04310">
        <w:rPr>
          <w:rFonts w:ascii="MS Gothic" w:eastAsia="MS Gothic" w:hAnsi="MS Gothic" w:hint="eastAsia"/>
          <w:bCs/>
          <w:sz w:val="22"/>
        </w:rPr>
        <w:t>契約手続の相手方は、採択された事業者の所在地や提案内容の地域性等を踏まえ、当該地域を担当する経済産業局の担当部局になります。</w:t>
      </w:r>
    </w:p>
    <w:p w14:paraId="4AA3822D" w14:textId="77777777" w:rsidR="0037766A" w:rsidRDefault="0037766A" w:rsidP="007B7B4D">
      <w:pPr>
        <w:ind w:left="240"/>
        <w:rPr>
          <w:rFonts w:ascii="MS Gothic" w:eastAsia="MS Gothic" w:hAnsi="MS Gothic" w:hint="eastAsia"/>
          <w:bCs/>
          <w:sz w:val="22"/>
        </w:rPr>
      </w:pPr>
    </w:p>
    <w:p w14:paraId="163FBCF5" w14:textId="380DB140" w:rsidR="007B7B4D" w:rsidRDefault="007B7B4D" w:rsidP="007B7B4D">
      <w:pPr>
        <w:ind w:left="240"/>
        <w:rPr>
          <w:rFonts w:ascii="MS Gothic" w:eastAsia="MS Gothic" w:hAnsi="MS Gothic"/>
          <w:bCs/>
          <w:sz w:val="22"/>
          <w:u w:val="single"/>
        </w:rPr>
      </w:pPr>
      <w:r>
        <w:rPr>
          <w:rFonts w:ascii="MS Gothic" w:eastAsia="MS Gothic" w:hAnsi="MS Gothic" w:hint="eastAsia"/>
          <w:bCs/>
          <w:sz w:val="22"/>
          <w:u w:val="single"/>
        </w:rPr>
        <w:t>（</w:t>
      </w:r>
      <w:r w:rsidR="001E0EF0">
        <w:rPr>
          <w:rFonts w:ascii="MS Gothic" w:eastAsia="MS Gothic" w:hAnsi="MS Gothic" w:hint="eastAsia"/>
          <w:bCs/>
          <w:sz w:val="22"/>
          <w:u w:val="single"/>
        </w:rPr>
        <w:t>８</w:t>
      </w:r>
      <w:r>
        <w:rPr>
          <w:rFonts w:ascii="MS Gothic" w:eastAsia="MS Gothic" w:hAnsi="MS Gothic" w:hint="eastAsia"/>
          <w:bCs/>
          <w:sz w:val="22"/>
          <w:u w:val="single"/>
        </w:rPr>
        <w:t>）進捗管理等への協力</w:t>
      </w:r>
    </w:p>
    <w:p w14:paraId="2640AD57" w14:textId="77777777" w:rsidR="00201349" w:rsidRPr="00201349" w:rsidRDefault="00201349" w:rsidP="00201349">
      <w:pPr>
        <w:ind w:left="240" w:firstLine="240"/>
        <w:rPr>
          <w:rFonts w:ascii="MS Gothic" w:eastAsia="MS Gothic" w:hAnsi="MS Gothic"/>
          <w:bCs/>
          <w:sz w:val="22"/>
        </w:rPr>
      </w:pPr>
      <w:r w:rsidRPr="00201349">
        <w:rPr>
          <w:rFonts w:ascii="MS Gothic" w:eastAsia="MS Gothic" w:hAnsi="MS Gothic" w:hint="eastAsia"/>
          <w:bCs/>
          <w:sz w:val="22"/>
        </w:rPr>
        <w:t>事業の進捗管理及び事業成果のフォローアップを行うため、以下についてご協力ください。</w:t>
      </w:r>
    </w:p>
    <w:p w14:paraId="1A46AE23" w14:textId="77777777" w:rsidR="00201349" w:rsidRDefault="00201349" w:rsidP="00201349">
      <w:pPr>
        <w:numPr>
          <w:ilvl w:val="0"/>
          <w:numId w:val="37"/>
        </w:numPr>
        <w:ind w:left="720" w:hanging="240"/>
        <w:rPr>
          <w:rFonts w:ascii="MS Gothic" w:eastAsia="MS Gothic" w:hAnsi="MS Gothic"/>
          <w:bCs/>
          <w:sz w:val="22"/>
        </w:rPr>
      </w:pPr>
      <w:r w:rsidRPr="00201349">
        <w:rPr>
          <w:rFonts w:ascii="MS Gothic" w:eastAsia="MS Gothic" w:hAnsi="MS Gothic" w:hint="eastAsia"/>
          <w:bCs/>
          <w:sz w:val="22"/>
        </w:rPr>
        <w:t>事業実施期間中、経済産業省等の求めに応じて、指定の方法でプロジェクトの活動見込み・状況を報告する。</w:t>
      </w:r>
    </w:p>
    <w:p w14:paraId="24932BCA" w14:textId="77777777" w:rsidR="00201349" w:rsidRPr="00201349" w:rsidRDefault="00F26EF3" w:rsidP="00201349">
      <w:pPr>
        <w:numPr>
          <w:ilvl w:val="0"/>
          <w:numId w:val="37"/>
        </w:numPr>
        <w:ind w:left="720" w:hanging="240"/>
        <w:rPr>
          <w:rFonts w:ascii="MS Gothic" w:eastAsia="MS Gothic" w:hAnsi="MS Gothic"/>
          <w:bCs/>
          <w:sz w:val="22"/>
        </w:rPr>
      </w:pPr>
      <w:r w:rsidRPr="0011077E">
        <w:rPr>
          <w:rFonts w:ascii="MS Gothic" w:eastAsia="MS Gothic" w:hAnsi="MS Gothic" w:hint="eastAsia"/>
          <w:bCs/>
          <w:sz w:val="22"/>
        </w:rPr>
        <w:t>事業の進捗及び成果の把握・分析に必要な情報（</w:t>
      </w:r>
      <w:r w:rsidR="00D8420A">
        <w:rPr>
          <w:rFonts w:ascii="MS Gothic" w:eastAsia="MS Gothic" w:hAnsi="MS Gothic" w:hint="eastAsia"/>
          <w:bCs/>
          <w:sz w:val="22"/>
        </w:rPr>
        <w:t>採択された</w:t>
      </w:r>
      <w:r w:rsidRPr="0011077E">
        <w:rPr>
          <w:rFonts w:ascii="MS Gothic" w:eastAsia="MS Gothic" w:hAnsi="MS Gothic" w:hint="eastAsia"/>
          <w:bCs/>
          <w:sz w:val="22"/>
        </w:rPr>
        <w:t>地域は事務局分析に必要な情報も加える）を、</w:t>
      </w:r>
      <w:r w:rsidR="00201349" w:rsidRPr="00201349">
        <w:rPr>
          <w:rFonts w:ascii="MS Gothic" w:eastAsia="MS Gothic" w:hAnsi="MS Gothic" w:hint="eastAsia"/>
          <w:bCs/>
          <w:sz w:val="22"/>
        </w:rPr>
        <w:t>経済産業省</w:t>
      </w:r>
      <w:r w:rsidR="0030461D">
        <w:rPr>
          <w:rFonts w:ascii="MS Gothic" w:eastAsia="MS Gothic" w:hAnsi="MS Gothic" w:hint="eastAsia"/>
          <w:bCs/>
          <w:sz w:val="22"/>
        </w:rPr>
        <w:t>や委託事務局</w:t>
      </w:r>
      <w:r w:rsidR="00201349" w:rsidRPr="00201349">
        <w:rPr>
          <w:rFonts w:ascii="MS Gothic" w:eastAsia="MS Gothic" w:hAnsi="MS Gothic" w:hint="eastAsia"/>
          <w:bCs/>
          <w:sz w:val="22"/>
        </w:rPr>
        <w:t>の求めに応じて調査し、報告する。</w:t>
      </w:r>
    </w:p>
    <w:p w14:paraId="3D03AB44" w14:textId="77777777" w:rsidR="00201349" w:rsidRDefault="00201349" w:rsidP="007B7B4D">
      <w:pPr>
        <w:ind w:left="240"/>
        <w:rPr>
          <w:rFonts w:ascii="MS Gothic" w:eastAsia="MS Gothic" w:hAnsi="MS Gothic"/>
          <w:bCs/>
          <w:sz w:val="22"/>
          <w:u w:val="single"/>
        </w:rPr>
      </w:pPr>
    </w:p>
    <w:p w14:paraId="50CE2319" w14:textId="77777777" w:rsidR="007B7B4D" w:rsidRDefault="007B7B4D" w:rsidP="007B7B4D">
      <w:pPr>
        <w:rPr>
          <w:rFonts w:ascii="MS Gothic" w:eastAsia="MS Gothic" w:hAnsi="MS Gothic"/>
          <w:bCs/>
          <w:sz w:val="22"/>
          <w:u w:val="single"/>
        </w:rPr>
      </w:pPr>
      <w:r>
        <w:rPr>
          <w:rFonts w:ascii="MS Gothic" w:eastAsia="MS Gothic" w:hAnsi="MS Gothic" w:hint="eastAsia"/>
          <w:bCs/>
          <w:sz w:val="22"/>
          <w:u w:val="single"/>
        </w:rPr>
        <w:t>６．応募手続き</w:t>
      </w:r>
    </w:p>
    <w:p w14:paraId="0F25564B" w14:textId="77777777" w:rsidR="00201349" w:rsidRDefault="007B7B4D" w:rsidP="00201349">
      <w:pPr>
        <w:ind w:left="240"/>
        <w:rPr>
          <w:rFonts w:ascii="MS Gothic" w:eastAsia="MS Gothic" w:hAnsi="MS Gothic"/>
          <w:bCs/>
          <w:sz w:val="22"/>
          <w:u w:val="single"/>
        </w:rPr>
      </w:pPr>
      <w:r>
        <w:rPr>
          <w:rFonts w:ascii="MS Gothic" w:eastAsia="MS Gothic" w:hAnsi="MS Gothic" w:hint="eastAsia"/>
          <w:bCs/>
          <w:sz w:val="22"/>
          <w:u w:val="single"/>
        </w:rPr>
        <w:t>（１）募集期間</w:t>
      </w:r>
    </w:p>
    <w:p w14:paraId="266C376A" w14:textId="2E90411E" w:rsidR="00201349" w:rsidRPr="006A1199" w:rsidRDefault="00201349" w:rsidP="00201349">
      <w:pPr>
        <w:ind w:left="240" w:firstLine="240"/>
        <w:rPr>
          <w:rFonts w:ascii="MS Gothic" w:eastAsia="MS Gothic" w:hAnsi="MS Gothic"/>
          <w:bCs/>
          <w:sz w:val="22"/>
          <w:u w:val="single"/>
        </w:rPr>
      </w:pPr>
      <w:r w:rsidRPr="006A1199">
        <w:rPr>
          <w:rFonts w:ascii="MS Gothic" w:eastAsia="MS Gothic" w:hAnsi="MS Gothic" w:hint="eastAsia"/>
          <w:bCs/>
          <w:sz w:val="22"/>
        </w:rPr>
        <w:t>募集開始日：令和</w:t>
      </w:r>
      <w:r w:rsidR="00D47290" w:rsidRPr="006A1199">
        <w:rPr>
          <w:rFonts w:ascii="MS Gothic" w:eastAsia="MS Gothic" w:hAnsi="MS Gothic" w:hint="eastAsia"/>
          <w:bCs/>
          <w:sz w:val="22"/>
        </w:rPr>
        <w:t>７</w:t>
      </w:r>
      <w:r w:rsidRPr="006A1199">
        <w:rPr>
          <w:rFonts w:ascii="MS Gothic" w:eastAsia="MS Gothic" w:hAnsi="MS Gothic" w:hint="eastAsia"/>
          <w:bCs/>
          <w:sz w:val="22"/>
        </w:rPr>
        <w:t>年</w:t>
      </w:r>
      <w:r w:rsidR="00C04465" w:rsidRPr="006A1199">
        <w:rPr>
          <w:rFonts w:ascii="MS Gothic" w:eastAsia="MS Gothic" w:hAnsi="MS Gothic" w:hint="eastAsia"/>
          <w:bCs/>
          <w:sz w:val="22"/>
        </w:rPr>
        <w:t>２</w:t>
      </w:r>
      <w:r w:rsidRPr="006A1199">
        <w:rPr>
          <w:rFonts w:ascii="MS Gothic" w:eastAsia="MS Gothic" w:hAnsi="MS Gothic" w:hint="eastAsia"/>
          <w:bCs/>
          <w:sz w:val="22"/>
        </w:rPr>
        <w:t>月</w:t>
      </w:r>
      <w:r w:rsidR="00C04465" w:rsidRPr="006A1199">
        <w:rPr>
          <w:rFonts w:ascii="MS Gothic" w:eastAsia="MS Gothic" w:hAnsi="MS Gothic" w:hint="eastAsia"/>
          <w:bCs/>
          <w:sz w:val="22"/>
        </w:rPr>
        <w:t>１２</w:t>
      </w:r>
      <w:r w:rsidRPr="006A1199">
        <w:rPr>
          <w:rFonts w:ascii="MS Gothic" w:eastAsia="MS Gothic" w:hAnsi="MS Gothic" w:hint="eastAsia"/>
          <w:bCs/>
          <w:sz w:val="22"/>
        </w:rPr>
        <w:t>日（</w:t>
      </w:r>
      <w:r w:rsidR="00C04465" w:rsidRPr="006A1199">
        <w:rPr>
          <w:rFonts w:ascii="MS Gothic" w:eastAsia="MS Gothic" w:hAnsi="MS Gothic" w:hint="eastAsia"/>
          <w:bCs/>
          <w:sz w:val="22"/>
        </w:rPr>
        <w:t>水</w:t>
      </w:r>
      <w:r w:rsidRPr="006A1199">
        <w:rPr>
          <w:rFonts w:ascii="MS Gothic" w:eastAsia="MS Gothic" w:hAnsi="MS Gothic" w:hint="eastAsia"/>
          <w:bCs/>
          <w:sz w:val="22"/>
        </w:rPr>
        <w:t>）</w:t>
      </w:r>
    </w:p>
    <w:p w14:paraId="2096B1E1" w14:textId="57433320" w:rsidR="00201349" w:rsidRPr="00E22F75" w:rsidRDefault="00201349" w:rsidP="00D47290">
      <w:pPr>
        <w:ind w:left="240" w:firstLine="240"/>
        <w:rPr>
          <w:rFonts w:ascii="MS Gothic" w:eastAsia="MS Gothic" w:hAnsi="MS Gothic"/>
          <w:bCs/>
          <w:sz w:val="22"/>
        </w:rPr>
      </w:pPr>
      <w:r w:rsidRPr="006A1199">
        <w:rPr>
          <w:rFonts w:ascii="MS Gothic" w:eastAsia="MS Gothic" w:hAnsi="MS Gothic" w:hint="eastAsia"/>
          <w:bCs/>
          <w:spacing w:val="110"/>
          <w:kern w:val="0"/>
          <w:sz w:val="22"/>
          <w:fitText w:val="1100" w:id="-1286745856"/>
        </w:rPr>
        <w:t>締切</w:t>
      </w:r>
      <w:r w:rsidRPr="006A1199">
        <w:rPr>
          <w:rFonts w:ascii="MS Gothic" w:eastAsia="MS Gothic" w:hAnsi="MS Gothic" w:hint="eastAsia"/>
          <w:bCs/>
          <w:kern w:val="0"/>
          <w:sz w:val="22"/>
          <w:fitText w:val="1100" w:id="-1286745856"/>
        </w:rPr>
        <w:t>日</w:t>
      </w:r>
      <w:r w:rsidRPr="006A1199">
        <w:rPr>
          <w:rFonts w:ascii="MS Gothic" w:eastAsia="MS Gothic" w:hAnsi="MS Gothic" w:hint="eastAsia"/>
          <w:bCs/>
          <w:sz w:val="22"/>
        </w:rPr>
        <w:t>：令和</w:t>
      </w:r>
      <w:r w:rsidR="00D47290" w:rsidRPr="006A1199">
        <w:rPr>
          <w:rFonts w:ascii="MS Gothic" w:eastAsia="MS Gothic" w:hAnsi="MS Gothic" w:hint="eastAsia"/>
          <w:bCs/>
          <w:sz w:val="22"/>
        </w:rPr>
        <w:t>７</w:t>
      </w:r>
      <w:r w:rsidRPr="006A1199">
        <w:rPr>
          <w:rFonts w:ascii="MS Gothic" w:eastAsia="MS Gothic" w:hAnsi="MS Gothic" w:hint="eastAsia"/>
          <w:bCs/>
          <w:sz w:val="22"/>
        </w:rPr>
        <w:t>年</w:t>
      </w:r>
      <w:r w:rsidR="00D47290" w:rsidRPr="006A1199">
        <w:rPr>
          <w:rFonts w:ascii="MS Gothic" w:eastAsia="MS Gothic" w:hAnsi="MS Gothic" w:hint="eastAsia"/>
          <w:bCs/>
          <w:sz w:val="22"/>
        </w:rPr>
        <w:t>３</w:t>
      </w:r>
      <w:r w:rsidRPr="006A1199">
        <w:rPr>
          <w:rFonts w:ascii="MS Gothic" w:eastAsia="MS Gothic" w:hAnsi="MS Gothic" w:hint="eastAsia"/>
          <w:bCs/>
          <w:sz w:val="22"/>
        </w:rPr>
        <w:t>月</w:t>
      </w:r>
      <w:r w:rsidR="006F1122" w:rsidRPr="006A1199">
        <w:rPr>
          <w:rFonts w:ascii="MS Gothic" w:eastAsia="MS Gothic" w:hAnsi="MS Gothic" w:hint="eastAsia"/>
          <w:bCs/>
          <w:sz w:val="22"/>
        </w:rPr>
        <w:t>６</w:t>
      </w:r>
      <w:r w:rsidRPr="006A1199">
        <w:rPr>
          <w:rFonts w:ascii="MS Gothic" w:eastAsia="MS Gothic" w:hAnsi="MS Gothic" w:hint="eastAsia"/>
          <w:bCs/>
          <w:sz w:val="22"/>
        </w:rPr>
        <w:t>日（</w:t>
      </w:r>
      <w:r w:rsidR="006F1122" w:rsidRPr="006A1199">
        <w:rPr>
          <w:rFonts w:ascii="MS Gothic" w:eastAsia="MS Gothic" w:hAnsi="MS Gothic" w:hint="eastAsia"/>
          <w:bCs/>
          <w:sz w:val="22"/>
        </w:rPr>
        <w:t>木</w:t>
      </w:r>
      <w:r w:rsidRPr="006A1199">
        <w:rPr>
          <w:rFonts w:ascii="MS Gothic" w:eastAsia="MS Gothic" w:hAnsi="MS Gothic" w:hint="eastAsia"/>
          <w:bCs/>
          <w:sz w:val="22"/>
        </w:rPr>
        <w:t>）１２時まで</w:t>
      </w:r>
    </w:p>
    <w:p w14:paraId="5032CC72" w14:textId="77777777" w:rsidR="00201349" w:rsidRDefault="00201349" w:rsidP="007B7B4D">
      <w:pPr>
        <w:ind w:left="240"/>
        <w:rPr>
          <w:rFonts w:ascii="MS Gothic" w:eastAsia="MS Gothic" w:hAnsi="MS Gothic"/>
          <w:bCs/>
          <w:sz w:val="22"/>
          <w:u w:val="single"/>
        </w:rPr>
      </w:pPr>
    </w:p>
    <w:p w14:paraId="47DA04BC" w14:textId="77777777" w:rsidR="00201349" w:rsidRPr="003B02F3" w:rsidRDefault="007B7B4D" w:rsidP="00201349">
      <w:pPr>
        <w:ind w:left="240"/>
        <w:rPr>
          <w:rFonts w:ascii="MS Gothic" w:eastAsia="MS Gothic" w:hAnsi="MS Gothic"/>
          <w:bCs/>
          <w:sz w:val="22"/>
          <w:u w:val="single"/>
        </w:rPr>
      </w:pPr>
      <w:r w:rsidRPr="003B02F3">
        <w:rPr>
          <w:rFonts w:ascii="MS Gothic" w:eastAsia="MS Gothic" w:hAnsi="MS Gothic" w:hint="eastAsia"/>
          <w:bCs/>
          <w:sz w:val="22"/>
          <w:u w:val="single"/>
        </w:rPr>
        <w:t>（２）説明会の開催</w:t>
      </w:r>
    </w:p>
    <w:p w14:paraId="11F4798A" w14:textId="77777777" w:rsidR="00201349" w:rsidRPr="003B02F3" w:rsidRDefault="00201349" w:rsidP="00201349">
      <w:pPr>
        <w:ind w:left="240" w:firstLine="240"/>
        <w:rPr>
          <w:rFonts w:ascii="MS Gothic" w:eastAsia="MS Gothic" w:hAnsi="MS Gothic"/>
          <w:bCs/>
          <w:sz w:val="22"/>
          <w:u w:val="single"/>
        </w:rPr>
      </w:pPr>
      <w:r w:rsidRPr="003B02F3">
        <w:rPr>
          <w:rFonts w:ascii="MS Gothic" w:eastAsia="MS Gothic" w:hAnsi="MS Gothic" w:hint="eastAsia"/>
          <w:sz w:val="22"/>
        </w:rPr>
        <w:t>以下日時に公募に関するオンライン説明会を開催します。</w:t>
      </w:r>
    </w:p>
    <w:p w14:paraId="6AE7636B" w14:textId="1D463612" w:rsidR="00201349" w:rsidRPr="006A1199" w:rsidRDefault="00201349" w:rsidP="00201349">
      <w:pPr>
        <w:ind w:left="240" w:firstLine="240"/>
        <w:rPr>
          <w:rFonts w:ascii="MS Gothic" w:eastAsia="MS Gothic" w:hAnsi="MS Gothic"/>
          <w:bCs/>
          <w:sz w:val="22"/>
          <w:u w:val="single"/>
        </w:rPr>
      </w:pPr>
      <w:r w:rsidRPr="006A1199">
        <w:rPr>
          <w:rFonts w:ascii="MS Gothic" w:eastAsia="MS Gothic" w:hAnsi="MS Gothic" w:hint="eastAsia"/>
          <w:sz w:val="22"/>
          <w:szCs w:val="21"/>
        </w:rPr>
        <w:t>登録締切日：</w:t>
      </w:r>
      <w:r w:rsidRPr="006A1199">
        <w:rPr>
          <w:rFonts w:ascii="MS Gothic" w:eastAsia="MS Gothic" w:hAnsi="MS Gothic" w:hint="eastAsia"/>
          <w:sz w:val="22"/>
        </w:rPr>
        <w:t>令和</w:t>
      </w:r>
      <w:r w:rsidR="00E22F75" w:rsidRPr="006A1199">
        <w:rPr>
          <w:rFonts w:ascii="MS Gothic" w:eastAsia="MS Gothic" w:hAnsi="MS Gothic" w:hint="eastAsia"/>
          <w:sz w:val="22"/>
        </w:rPr>
        <w:t>７</w:t>
      </w:r>
      <w:r w:rsidRPr="006A1199">
        <w:rPr>
          <w:rFonts w:ascii="MS Gothic" w:eastAsia="MS Gothic" w:hAnsi="MS Gothic" w:hint="eastAsia"/>
          <w:sz w:val="22"/>
        </w:rPr>
        <w:t>年</w:t>
      </w:r>
      <w:r w:rsidR="00E22F75" w:rsidRPr="006A1199">
        <w:rPr>
          <w:rFonts w:ascii="MS Gothic" w:eastAsia="MS Gothic" w:hAnsi="MS Gothic" w:hint="eastAsia"/>
          <w:sz w:val="22"/>
        </w:rPr>
        <w:t>２</w:t>
      </w:r>
      <w:r w:rsidRPr="006A1199">
        <w:rPr>
          <w:rFonts w:ascii="MS Gothic" w:eastAsia="MS Gothic" w:hAnsi="MS Gothic" w:hint="eastAsia"/>
          <w:sz w:val="22"/>
        </w:rPr>
        <w:t>月</w:t>
      </w:r>
      <w:r w:rsidR="007830A1" w:rsidRPr="006A1199">
        <w:rPr>
          <w:rFonts w:ascii="MS Gothic" w:eastAsia="MS Gothic" w:hAnsi="MS Gothic" w:hint="eastAsia"/>
          <w:sz w:val="22"/>
        </w:rPr>
        <w:t>１</w:t>
      </w:r>
      <w:r w:rsidR="006A1199" w:rsidRPr="006A1199">
        <w:rPr>
          <w:rFonts w:ascii="MS Gothic" w:eastAsia="MS Gothic" w:hAnsi="MS Gothic" w:hint="eastAsia"/>
          <w:sz w:val="22"/>
        </w:rPr>
        <w:t>７</w:t>
      </w:r>
      <w:r w:rsidRPr="006A1199">
        <w:rPr>
          <w:rFonts w:ascii="MS Gothic" w:eastAsia="MS Gothic" w:hAnsi="MS Gothic" w:hint="eastAsia"/>
          <w:sz w:val="22"/>
        </w:rPr>
        <w:t>日（</w:t>
      </w:r>
      <w:r w:rsidR="006A1199" w:rsidRPr="006A1199">
        <w:rPr>
          <w:rFonts w:ascii="MS Gothic" w:eastAsia="MS Gothic" w:hAnsi="MS Gothic" w:hint="eastAsia"/>
          <w:sz w:val="22"/>
        </w:rPr>
        <w:t>月</w:t>
      </w:r>
      <w:r w:rsidRPr="006A1199">
        <w:rPr>
          <w:rFonts w:ascii="MS Gothic" w:eastAsia="MS Gothic" w:hAnsi="MS Gothic" w:hint="eastAsia"/>
          <w:sz w:val="22"/>
        </w:rPr>
        <w:t>）１２時まで</w:t>
      </w:r>
    </w:p>
    <w:p w14:paraId="49DDFA3B" w14:textId="7BD2F37B" w:rsidR="00201349" w:rsidRDefault="00201349" w:rsidP="00201349">
      <w:pPr>
        <w:ind w:left="240" w:firstLine="240"/>
        <w:rPr>
          <w:rFonts w:ascii="MS Gothic" w:eastAsia="MS Gothic" w:hAnsi="MS Gothic"/>
          <w:sz w:val="22"/>
        </w:rPr>
      </w:pPr>
      <w:r w:rsidRPr="006A1199">
        <w:rPr>
          <w:rFonts w:ascii="MS Gothic" w:eastAsia="MS Gothic" w:hAnsi="MS Gothic" w:hint="eastAsia"/>
          <w:spacing w:val="110"/>
          <w:kern w:val="0"/>
          <w:sz w:val="22"/>
          <w:szCs w:val="21"/>
          <w:fitText w:val="1100" w:id="-1286745600"/>
        </w:rPr>
        <w:t>開催</w:t>
      </w:r>
      <w:r w:rsidRPr="006A1199">
        <w:rPr>
          <w:rFonts w:ascii="MS Gothic" w:eastAsia="MS Gothic" w:hAnsi="MS Gothic" w:hint="eastAsia"/>
          <w:kern w:val="0"/>
          <w:sz w:val="22"/>
          <w:szCs w:val="21"/>
          <w:fitText w:val="1100" w:id="-1286745600"/>
        </w:rPr>
        <w:t>日</w:t>
      </w:r>
      <w:r w:rsidRPr="006A1199">
        <w:rPr>
          <w:rFonts w:ascii="MS Gothic" w:eastAsia="MS Gothic" w:hAnsi="MS Gothic" w:hint="eastAsia"/>
          <w:sz w:val="22"/>
          <w:szCs w:val="21"/>
        </w:rPr>
        <w:t>：</w:t>
      </w:r>
      <w:r w:rsidRPr="006A1199">
        <w:rPr>
          <w:rFonts w:ascii="MS Gothic" w:eastAsia="MS Gothic" w:hAnsi="MS Gothic" w:hint="eastAsia"/>
          <w:sz w:val="22"/>
        </w:rPr>
        <w:t>令和</w:t>
      </w:r>
      <w:r w:rsidR="00E22F75" w:rsidRPr="006A1199">
        <w:rPr>
          <w:rFonts w:ascii="MS Gothic" w:eastAsia="MS Gothic" w:hAnsi="MS Gothic" w:hint="eastAsia"/>
          <w:sz w:val="22"/>
        </w:rPr>
        <w:t>７</w:t>
      </w:r>
      <w:r w:rsidRPr="006A1199">
        <w:rPr>
          <w:rFonts w:ascii="MS Gothic" w:eastAsia="MS Gothic" w:hAnsi="MS Gothic" w:hint="eastAsia"/>
          <w:sz w:val="22"/>
        </w:rPr>
        <w:t>年</w:t>
      </w:r>
      <w:r w:rsidR="00E22F75" w:rsidRPr="006A1199">
        <w:rPr>
          <w:rFonts w:ascii="MS Gothic" w:eastAsia="MS Gothic" w:hAnsi="MS Gothic" w:hint="eastAsia"/>
          <w:sz w:val="22"/>
        </w:rPr>
        <w:t>２</w:t>
      </w:r>
      <w:r w:rsidRPr="006A1199">
        <w:rPr>
          <w:rFonts w:ascii="MS Gothic" w:eastAsia="MS Gothic" w:hAnsi="MS Gothic" w:hint="eastAsia"/>
          <w:sz w:val="22"/>
        </w:rPr>
        <w:t>月</w:t>
      </w:r>
      <w:r w:rsidR="003E65CC" w:rsidRPr="006A1199">
        <w:rPr>
          <w:rFonts w:ascii="MS Gothic" w:eastAsia="MS Gothic" w:hAnsi="MS Gothic" w:hint="eastAsia"/>
          <w:sz w:val="22"/>
        </w:rPr>
        <w:t>１８</w:t>
      </w:r>
      <w:r w:rsidRPr="006A1199">
        <w:rPr>
          <w:rFonts w:ascii="MS Gothic" w:eastAsia="MS Gothic" w:hAnsi="MS Gothic" w:hint="eastAsia"/>
          <w:sz w:val="22"/>
        </w:rPr>
        <w:t>日（</w:t>
      </w:r>
      <w:r w:rsidR="008D2741" w:rsidRPr="006A1199">
        <w:rPr>
          <w:rFonts w:ascii="MS Gothic" w:eastAsia="MS Gothic" w:hAnsi="MS Gothic" w:hint="eastAsia"/>
          <w:sz w:val="22"/>
        </w:rPr>
        <w:t>火</w:t>
      </w:r>
      <w:r w:rsidRPr="006A1199">
        <w:rPr>
          <w:rFonts w:ascii="MS Gothic" w:eastAsia="MS Gothic" w:hAnsi="MS Gothic" w:hint="eastAsia"/>
          <w:sz w:val="22"/>
        </w:rPr>
        <w:t>）１３時から</w:t>
      </w:r>
    </w:p>
    <w:p w14:paraId="63D574BC" w14:textId="77777777" w:rsidR="00201349" w:rsidRDefault="00201349" w:rsidP="00201349">
      <w:pPr>
        <w:ind w:left="240" w:firstLine="240"/>
        <w:rPr>
          <w:rFonts w:ascii="MS Gothic" w:eastAsia="MS Gothic" w:hAnsi="MS Gothic"/>
          <w:sz w:val="22"/>
        </w:rPr>
      </w:pPr>
    </w:p>
    <w:p w14:paraId="0EEC3F32" w14:textId="77777777" w:rsidR="0028328D" w:rsidRDefault="00201349" w:rsidP="0028328D">
      <w:pPr>
        <w:ind w:leftChars="286" w:left="839" w:hangingChars="108" w:hanging="238"/>
        <w:rPr>
          <w:rFonts w:ascii="MS Gothic" w:eastAsia="MS Gothic" w:hAnsi="MS Gothic"/>
          <w:sz w:val="22"/>
        </w:rPr>
      </w:pPr>
      <w:r>
        <w:rPr>
          <w:rFonts w:ascii="MS Gothic" w:eastAsia="MS Gothic" w:hAnsi="MS Gothic" w:hint="eastAsia"/>
          <w:sz w:val="22"/>
          <w:szCs w:val="21"/>
        </w:rPr>
        <w:t>※参加は必須ではありませんが、参加される場合</w:t>
      </w:r>
      <w:r w:rsidRPr="00882DD4">
        <w:rPr>
          <w:rFonts w:ascii="MS Gothic" w:eastAsia="MS Gothic" w:hAnsi="MS Gothic" w:hint="eastAsia"/>
          <w:sz w:val="22"/>
          <w:szCs w:val="21"/>
        </w:rPr>
        <w:t>は</w:t>
      </w:r>
      <w:r>
        <w:rPr>
          <w:rFonts w:ascii="MS Gothic" w:eastAsia="MS Gothic" w:hAnsi="MS Gothic" w:hint="eastAsia"/>
          <w:sz w:val="22"/>
          <w:szCs w:val="21"/>
        </w:rPr>
        <w:t>、１０．</w:t>
      </w:r>
      <w:r>
        <w:rPr>
          <w:rFonts w:ascii="MS Gothic" w:eastAsia="MS Gothic" w:hAnsi="MS Gothic" w:hint="eastAsia"/>
          <w:bCs/>
          <w:sz w:val="22"/>
        </w:rPr>
        <w:t>記載の</w:t>
      </w:r>
      <w:r w:rsidRPr="00704A89">
        <w:rPr>
          <w:rFonts w:ascii="MS Gothic" w:eastAsia="MS Gothic" w:hAnsi="MS Gothic"/>
          <w:bCs/>
          <w:sz w:val="22"/>
        </w:rPr>
        <w:t>E-m</w:t>
      </w:r>
      <w:r w:rsidRPr="002633C9">
        <w:rPr>
          <w:rFonts w:ascii="MS Gothic" w:eastAsia="MS Gothic" w:hAnsi="MS Gothic"/>
          <w:bCs/>
          <w:sz w:val="22"/>
        </w:rPr>
        <w:t>ail</w:t>
      </w:r>
      <w:r w:rsidRPr="002633C9">
        <w:rPr>
          <w:rFonts w:ascii="MS Gothic" w:eastAsia="MS Gothic" w:hAnsi="MS Gothic" w:hint="eastAsia"/>
          <w:bCs/>
          <w:sz w:val="22"/>
        </w:rPr>
        <w:t>アドレス</w:t>
      </w:r>
      <w:r w:rsidRPr="002633C9">
        <w:rPr>
          <w:rFonts w:ascii="MS Gothic" w:eastAsia="MS Gothic" w:hAnsi="MS Gothic" w:hint="eastAsia"/>
          <w:sz w:val="22"/>
        </w:rPr>
        <w:t>へ連絡先（社名、担当者氏名、電話番号、メールアドレス）を締切日までにご</w:t>
      </w:r>
      <w:r w:rsidR="00F26EF3">
        <w:rPr>
          <w:rFonts w:ascii="MS Gothic" w:eastAsia="MS Gothic" w:hAnsi="MS Gothic" w:hint="eastAsia"/>
          <w:sz w:val="22"/>
        </w:rPr>
        <w:t>連絡</w:t>
      </w:r>
      <w:r w:rsidRPr="002633C9">
        <w:rPr>
          <w:rFonts w:ascii="MS Gothic" w:eastAsia="MS Gothic" w:hAnsi="MS Gothic" w:hint="eastAsia"/>
          <w:sz w:val="22"/>
        </w:rPr>
        <w:t>ください</w:t>
      </w:r>
    </w:p>
    <w:p w14:paraId="18410E0D" w14:textId="77777777" w:rsidR="0028328D" w:rsidRDefault="00201349" w:rsidP="0028328D">
      <w:pPr>
        <w:ind w:leftChars="286" w:left="839" w:hangingChars="108" w:hanging="238"/>
        <w:rPr>
          <w:rFonts w:ascii="MS Gothic" w:eastAsia="MS Gothic" w:hAnsi="MS Gothic"/>
          <w:sz w:val="22"/>
        </w:rPr>
      </w:pPr>
      <w:r>
        <w:rPr>
          <w:rFonts w:ascii="MS Gothic" w:eastAsia="MS Gothic" w:hAnsi="MS Gothic" w:hint="eastAsia"/>
          <w:sz w:val="22"/>
        </w:rPr>
        <w:t>※</w:t>
      </w:r>
      <w:r w:rsidRPr="003F400F">
        <w:rPr>
          <w:rFonts w:ascii="MS Gothic" w:eastAsia="MS Gothic" w:hAnsi="MS Gothic" w:hint="eastAsia"/>
          <w:sz w:val="22"/>
        </w:rPr>
        <w:t>「Microsoft Teams」</w:t>
      </w:r>
      <w:r>
        <w:rPr>
          <w:rFonts w:ascii="MS Gothic" w:eastAsia="MS Gothic" w:hAnsi="MS Gothic" w:hint="eastAsia"/>
          <w:sz w:val="22"/>
        </w:rPr>
        <w:t>で開催予定です。</w:t>
      </w:r>
      <w:r w:rsidRPr="003F400F">
        <w:rPr>
          <w:rFonts w:ascii="MS Gothic" w:eastAsia="MS Gothic" w:hAnsi="MS Gothic" w:hint="eastAsia"/>
          <w:sz w:val="22"/>
        </w:rPr>
        <w:t>利用できない場合は、概要を共有</w:t>
      </w:r>
      <w:r>
        <w:rPr>
          <w:rFonts w:ascii="MS Gothic" w:eastAsia="MS Gothic" w:hAnsi="MS Gothic" w:hint="eastAsia"/>
          <w:sz w:val="22"/>
        </w:rPr>
        <w:t>いたします。</w:t>
      </w:r>
    </w:p>
    <w:p w14:paraId="1F526F43" w14:textId="0983967B" w:rsidR="00201349" w:rsidRPr="002D0E85" w:rsidRDefault="00201349" w:rsidP="002D0E85">
      <w:pPr>
        <w:ind w:leftChars="286" w:left="839" w:hangingChars="108" w:hanging="238"/>
        <w:rPr>
          <w:rFonts w:ascii="MS Gothic" w:eastAsia="MS Gothic" w:hAnsi="MS Gothic"/>
          <w:sz w:val="22"/>
        </w:rPr>
      </w:pPr>
      <w:r w:rsidRPr="00C35EA2">
        <w:rPr>
          <w:rFonts w:ascii="MS Gothic" w:eastAsia="MS Gothic" w:hAnsi="MS Gothic" w:hint="eastAsia"/>
          <w:sz w:val="22"/>
        </w:rPr>
        <w:t>※当日は時間が限られるため、可能な限り質問は事前の提出をお願いします。質問は別添２「質問状」にご記入の上、参加登録と併せて、ご提出ください。</w:t>
      </w:r>
    </w:p>
    <w:p w14:paraId="388330F6" w14:textId="77777777" w:rsidR="0028328D" w:rsidRDefault="007B7B4D" w:rsidP="0028328D">
      <w:pPr>
        <w:ind w:left="240"/>
        <w:rPr>
          <w:rFonts w:ascii="MS Gothic" w:eastAsia="MS Gothic" w:hAnsi="MS Gothic"/>
          <w:bCs/>
          <w:sz w:val="22"/>
          <w:u w:val="single"/>
        </w:rPr>
      </w:pPr>
      <w:r>
        <w:rPr>
          <w:rFonts w:ascii="MS Gothic" w:eastAsia="MS Gothic" w:hAnsi="MS Gothic" w:hint="eastAsia"/>
          <w:bCs/>
          <w:sz w:val="22"/>
          <w:u w:val="single"/>
        </w:rPr>
        <w:t>（３）応募書類</w:t>
      </w:r>
    </w:p>
    <w:p w14:paraId="1BFA1C1F" w14:textId="77777777" w:rsidR="0028328D" w:rsidRPr="003B02F3" w:rsidRDefault="0028328D" w:rsidP="0028328D">
      <w:pPr>
        <w:numPr>
          <w:ilvl w:val="0"/>
          <w:numId w:val="38"/>
        </w:numPr>
        <w:ind w:left="600" w:hanging="360"/>
        <w:rPr>
          <w:rFonts w:ascii="MS Gothic" w:eastAsia="MS Gothic" w:hAnsi="MS Gothic"/>
          <w:bCs/>
          <w:sz w:val="22"/>
          <w:u w:val="single"/>
        </w:rPr>
      </w:pPr>
      <w:r w:rsidRPr="003B02F3">
        <w:rPr>
          <w:rFonts w:ascii="MS Gothic" w:eastAsia="MS Gothic" w:hAnsi="MS Gothic" w:hint="eastAsia"/>
          <w:bCs/>
          <w:sz w:val="22"/>
        </w:rPr>
        <w:t>以下の書類を</w:t>
      </w:r>
      <w:r w:rsidR="00304AA0" w:rsidRPr="003B02F3">
        <w:rPr>
          <w:rFonts w:ascii="MS Gothic" w:eastAsia="MS Gothic" w:hAnsi="MS Gothic" w:hint="eastAsia"/>
          <w:bCs/>
          <w:sz w:val="22"/>
        </w:rPr>
        <w:t>６．</w:t>
      </w:r>
      <w:r w:rsidRPr="003B02F3">
        <w:rPr>
          <w:rFonts w:ascii="MS Gothic" w:eastAsia="MS Gothic" w:hAnsi="MS Gothic" w:hint="eastAsia"/>
          <w:bCs/>
          <w:sz w:val="22"/>
        </w:rPr>
        <w:t>（４）により提出してください。</w:t>
      </w:r>
    </w:p>
    <w:p w14:paraId="65158110" w14:textId="77777777" w:rsidR="0028328D" w:rsidRPr="003B02F3" w:rsidRDefault="0028328D" w:rsidP="0028328D">
      <w:pPr>
        <w:ind w:left="720" w:hanging="240"/>
        <w:rPr>
          <w:rFonts w:ascii="MS Gothic" w:eastAsia="MS Gothic" w:hAnsi="MS Gothic"/>
          <w:bCs/>
          <w:sz w:val="22"/>
          <w:u w:val="single"/>
        </w:rPr>
      </w:pPr>
      <w:r w:rsidRPr="003B02F3">
        <w:rPr>
          <w:rFonts w:ascii="MS Gothic" w:eastAsia="MS Gothic" w:hAnsi="MS Gothic" w:hint="eastAsia"/>
          <w:bCs/>
          <w:color w:val="000000"/>
          <w:sz w:val="22"/>
        </w:rPr>
        <w:t>・令和</w:t>
      </w:r>
      <w:r w:rsidR="003A38C9">
        <w:rPr>
          <w:rFonts w:ascii="MS Gothic" w:eastAsia="MS Gothic" w:hAnsi="MS Gothic" w:hint="eastAsia"/>
          <w:bCs/>
          <w:color w:val="000000"/>
          <w:sz w:val="22"/>
        </w:rPr>
        <w:t>７</w:t>
      </w:r>
      <w:r w:rsidRPr="003B02F3">
        <w:rPr>
          <w:rFonts w:ascii="MS Gothic" w:eastAsia="MS Gothic" w:hAnsi="MS Gothic" w:hint="eastAsia"/>
          <w:bCs/>
          <w:color w:val="000000"/>
          <w:sz w:val="22"/>
        </w:rPr>
        <w:t>年度スマートシティ関連事業応募様式</w:t>
      </w:r>
      <w:r w:rsidR="00F1776E" w:rsidRPr="003B02F3">
        <w:rPr>
          <w:rFonts w:ascii="MS Gothic" w:eastAsia="MS Gothic" w:hAnsi="MS Gothic"/>
          <w:bCs/>
          <w:color w:val="000000"/>
          <w:sz w:val="22"/>
        </w:rPr>
        <w:br/>
      </w:r>
      <w:r w:rsidRPr="003B02F3">
        <w:rPr>
          <w:rFonts w:ascii="MS Gothic" w:eastAsia="MS Gothic" w:hAnsi="MS Gothic" w:hint="eastAsia"/>
          <w:bCs/>
          <w:sz w:val="22"/>
        </w:rPr>
        <w:t>※本事業では、共通様式（Ｐ１～４，１１のみ）と本事業様式の</w:t>
      </w:r>
      <w:r w:rsidR="00C35EA2" w:rsidRPr="003B02F3">
        <w:rPr>
          <w:rFonts w:ascii="MS Gothic" w:eastAsia="MS Gothic" w:hAnsi="MS Gothic" w:hint="eastAsia"/>
          <w:bCs/>
          <w:sz w:val="22"/>
        </w:rPr>
        <w:t>２</w:t>
      </w:r>
      <w:r w:rsidRPr="003B02F3">
        <w:rPr>
          <w:rFonts w:ascii="MS Gothic" w:eastAsia="MS Gothic" w:hAnsi="MS Gothic" w:hint="eastAsia"/>
          <w:bCs/>
          <w:sz w:val="22"/>
        </w:rPr>
        <w:t>点を提出ください。</w:t>
      </w:r>
    </w:p>
    <w:p w14:paraId="05053EAC" w14:textId="77777777" w:rsidR="0028328D" w:rsidRDefault="0028328D" w:rsidP="0028328D">
      <w:pPr>
        <w:ind w:left="720" w:hanging="240"/>
        <w:rPr>
          <w:rFonts w:ascii="MS Gothic" w:eastAsia="MS Gothic" w:hAnsi="MS Gothic"/>
          <w:bCs/>
          <w:sz w:val="22"/>
          <w:u w:val="single"/>
        </w:rPr>
      </w:pPr>
      <w:r w:rsidRPr="003B02F3">
        <w:rPr>
          <w:rFonts w:ascii="MS Gothic" w:eastAsia="MS Gothic" w:hAnsi="MS Gothic" w:hint="eastAsia"/>
          <w:bCs/>
          <w:sz w:val="22"/>
        </w:rPr>
        <w:t>・</w:t>
      </w:r>
      <w:r w:rsidRPr="003B02F3">
        <w:rPr>
          <w:rFonts w:ascii="MS Gothic" w:eastAsia="MS Gothic" w:hAnsi="MS Gothic" w:hint="eastAsia"/>
          <w:sz w:val="22"/>
        </w:rPr>
        <w:t>事業管理機関のワーク・ライフ・バランス等推進に関する認定等の根拠となる資料の写</w:t>
      </w:r>
      <w:r w:rsidRPr="008D7B36">
        <w:rPr>
          <w:rFonts w:ascii="MS Gothic" w:eastAsia="MS Gothic" w:hAnsi="MS Gothic" w:hint="eastAsia"/>
          <w:sz w:val="22"/>
        </w:rPr>
        <w:t>し【任意】</w:t>
      </w:r>
    </w:p>
    <w:p w14:paraId="354209A0" w14:textId="77777777" w:rsidR="0028328D" w:rsidRDefault="0028328D" w:rsidP="0028328D">
      <w:pPr>
        <w:numPr>
          <w:ilvl w:val="0"/>
          <w:numId w:val="38"/>
        </w:numPr>
        <w:ind w:left="600" w:hanging="360"/>
        <w:rPr>
          <w:rFonts w:ascii="MS Gothic" w:eastAsia="MS Gothic" w:hAnsi="MS Gothic"/>
          <w:bCs/>
          <w:sz w:val="22"/>
          <w:u w:val="single"/>
        </w:rPr>
      </w:pPr>
      <w:r w:rsidRPr="009E4EE9">
        <w:rPr>
          <w:rFonts w:ascii="MS Gothic" w:eastAsia="MS Gothic" w:hAnsi="MS Gothic" w:hint="eastAsia"/>
          <w:bCs/>
          <w:sz w:val="22"/>
        </w:rPr>
        <w:t>提出された応募書類は本事業の採択に関する審査以外の目的には使用しません。</w:t>
      </w:r>
    </w:p>
    <w:p w14:paraId="4178215B" w14:textId="77777777" w:rsidR="0028328D" w:rsidRDefault="0028328D" w:rsidP="0028328D">
      <w:pPr>
        <w:numPr>
          <w:ilvl w:val="0"/>
          <w:numId w:val="38"/>
        </w:numPr>
        <w:ind w:left="600" w:hanging="360"/>
        <w:rPr>
          <w:rFonts w:ascii="MS Gothic" w:eastAsia="MS Gothic" w:hAnsi="MS Gothic"/>
          <w:bCs/>
          <w:sz w:val="22"/>
          <w:u w:val="single"/>
        </w:rPr>
      </w:pPr>
      <w:r w:rsidRPr="0028328D">
        <w:rPr>
          <w:rFonts w:ascii="MS Gothic" w:eastAsia="MS Gothic" w:hAnsi="MS Gothic" w:hint="eastAsia"/>
          <w:bCs/>
          <w:sz w:val="22"/>
        </w:rPr>
        <w:t>応募書類等の作成費は経費に含まれません。また、選定の</w:t>
      </w:r>
      <w:r w:rsidR="00651ED1">
        <w:rPr>
          <w:rFonts w:ascii="MS Gothic" w:eastAsia="MS Gothic" w:hAnsi="MS Gothic" w:hint="eastAsia"/>
          <w:bCs/>
          <w:sz w:val="22"/>
        </w:rPr>
        <w:t>成否</w:t>
      </w:r>
      <w:r w:rsidRPr="0028328D">
        <w:rPr>
          <w:rFonts w:ascii="MS Gothic" w:eastAsia="MS Gothic" w:hAnsi="MS Gothic" w:hint="eastAsia"/>
          <w:bCs/>
          <w:sz w:val="22"/>
        </w:rPr>
        <w:t>を問わず、企画提案書の作成費用は支給されません。</w:t>
      </w:r>
    </w:p>
    <w:p w14:paraId="38A47EEB" w14:textId="77777777" w:rsidR="0028328D" w:rsidRPr="0028328D" w:rsidRDefault="0028328D" w:rsidP="0028328D">
      <w:pPr>
        <w:numPr>
          <w:ilvl w:val="0"/>
          <w:numId w:val="38"/>
        </w:numPr>
        <w:ind w:left="600" w:hanging="360"/>
        <w:rPr>
          <w:rFonts w:ascii="MS Gothic" w:eastAsia="MS Gothic" w:hAnsi="MS Gothic"/>
          <w:bCs/>
          <w:sz w:val="22"/>
          <w:u w:val="single"/>
        </w:rPr>
      </w:pPr>
      <w:r w:rsidRPr="0028328D">
        <w:rPr>
          <w:rFonts w:ascii="MS Gothic" w:eastAsia="MS Gothic" w:hAnsi="MS Gothic" w:hint="eastAsia"/>
          <w:bCs/>
          <w:sz w:val="22"/>
        </w:rPr>
        <w:t>企画提案書に記載する内容については、今後の契約の基本方針となりますので、予算額内で実現が確約されることのみ表明してください。なお、採択後であっても、申請者の都合により記載された内容に大幅な変更があった場合には、不採択となることがあります。</w:t>
      </w:r>
    </w:p>
    <w:p w14:paraId="19A5D590" w14:textId="77777777" w:rsidR="0028328D" w:rsidRDefault="0028328D" w:rsidP="007B7B4D">
      <w:pPr>
        <w:ind w:left="240"/>
        <w:rPr>
          <w:rFonts w:ascii="MS Gothic" w:eastAsia="MS Gothic" w:hAnsi="MS Gothic"/>
          <w:bCs/>
          <w:sz w:val="22"/>
          <w:u w:val="single"/>
        </w:rPr>
      </w:pPr>
    </w:p>
    <w:p w14:paraId="09FEC723" w14:textId="77777777" w:rsidR="007B7B4D" w:rsidRDefault="007B7B4D" w:rsidP="007B7B4D">
      <w:pPr>
        <w:ind w:left="240"/>
        <w:rPr>
          <w:rFonts w:ascii="MS Gothic" w:eastAsia="MS Gothic" w:hAnsi="MS Gothic"/>
          <w:bCs/>
          <w:sz w:val="22"/>
          <w:u w:val="single"/>
        </w:rPr>
      </w:pPr>
      <w:r>
        <w:rPr>
          <w:rFonts w:ascii="MS Gothic" w:eastAsia="MS Gothic" w:hAnsi="MS Gothic" w:hint="eastAsia"/>
          <w:bCs/>
          <w:sz w:val="22"/>
          <w:u w:val="single"/>
        </w:rPr>
        <w:t>（４）応募書類の提出先</w:t>
      </w:r>
    </w:p>
    <w:p w14:paraId="0E2A4AAE" w14:textId="77777777" w:rsidR="0028328D" w:rsidRDefault="0028328D" w:rsidP="00C31FC8">
      <w:pPr>
        <w:ind w:leftChars="114" w:left="239" w:firstLineChars="100" w:firstLine="220"/>
        <w:rPr>
          <w:rFonts w:ascii="MS Gothic" w:eastAsia="MS Gothic" w:hAnsi="MS Gothic"/>
          <w:bCs/>
          <w:sz w:val="22"/>
        </w:rPr>
      </w:pPr>
      <w:r w:rsidRPr="009E4EE9">
        <w:rPr>
          <w:rFonts w:ascii="MS Gothic" w:eastAsia="MS Gothic" w:hAnsi="MS Gothic" w:hint="eastAsia"/>
          <w:bCs/>
          <w:sz w:val="22"/>
        </w:rPr>
        <w:t>応募書類は</w:t>
      </w:r>
      <w:r>
        <w:rPr>
          <w:rFonts w:ascii="MS Gothic" w:eastAsia="MS Gothic" w:hAnsi="MS Gothic" w:hint="eastAsia"/>
          <w:bCs/>
          <w:sz w:val="22"/>
        </w:rPr>
        <w:t>、１０．</w:t>
      </w:r>
      <w:r w:rsidR="008B07F0">
        <w:rPr>
          <w:rFonts w:ascii="MS Gothic" w:eastAsia="MS Gothic" w:hAnsi="MS Gothic" w:hint="eastAsia"/>
          <w:bCs/>
          <w:sz w:val="22"/>
        </w:rPr>
        <w:t>（１）</w:t>
      </w:r>
      <w:r>
        <w:rPr>
          <w:rFonts w:ascii="MS Gothic" w:eastAsia="MS Gothic" w:hAnsi="MS Gothic" w:hint="eastAsia"/>
          <w:bCs/>
          <w:sz w:val="22"/>
        </w:rPr>
        <w:t>に記載の申請エリア</w:t>
      </w:r>
      <w:r w:rsidRPr="005F43F1">
        <w:rPr>
          <w:rFonts w:ascii="MS Gothic" w:eastAsia="MS Gothic" w:hAnsi="MS Gothic" w:hint="eastAsia"/>
          <w:bCs/>
          <w:sz w:val="22"/>
        </w:rPr>
        <w:t>を担当する経済産業局の担当部局</w:t>
      </w:r>
      <w:r>
        <w:rPr>
          <w:rFonts w:ascii="MS Gothic" w:eastAsia="MS Gothic" w:hAnsi="MS Gothic" w:hint="eastAsia"/>
          <w:bCs/>
          <w:sz w:val="22"/>
        </w:rPr>
        <w:t>にメールで</w:t>
      </w:r>
      <w:r w:rsidRPr="009E4EE9">
        <w:rPr>
          <w:rFonts w:ascii="MS Gothic" w:eastAsia="MS Gothic" w:hAnsi="MS Gothic" w:hint="eastAsia"/>
          <w:bCs/>
          <w:sz w:val="22"/>
        </w:rPr>
        <w:t>提出してください。</w:t>
      </w:r>
    </w:p>
    <w:p w14:paraId="077FBB33" w14:textId="0F05C63C" w:rsidR="0028328D" w:rsidRPr="00E67975" w:rsidRDefault="0028328D" w:rsidP="00C31FC8">
      <w:pPr>
        <w:ind w:leftChars="229" w:left="719" w:hangingChars="108" w:hanging="238"/>
        <w:rPr>
          <w:rFonts w:ascii="MS Gothic" w:eastAsia="MS Gothic" w:hAnsi="MS Gothic"/>
          <w:bCs/>
        </w:rPr>
      </w:pPr>
      <w:r w:rsidRPr="00E67975">
        <w:rPr>
          <w:rFonts w:ascii="MS Gothic" w:eastAsia="MS Gothic" w:hAnsi="MS Gothic" w:hint="eastAsia"/>
          <w:bCs/>
          <w:sz w:val="22"/>
        </w:rPr>
        <w:t>※その他スマートシティ関連事業に申請される場合は、「別紙２：</w:t>
      </w:r>
      <w:r w:rsidR="003A38C9">
        <w:rPr>
          <w:rFonts w:ascii="MS Gothic" w:eastAsia="MS Gothic" w:hAnsi="MS Gothic" w:hint="eastAsia"/>
          <w:bCs/>
          <w:sz w:val="22"/>
        </w:rPr>
        <w:t>令和７</w:t>
      </w:r>
      <w:r w:rsidRPr="00E67975">
        <w:rPr>
          <w:rFonts w:ascii="MS Gothic" w:eastAsia="MS Gothic" w:hAnsi="MS Gothic" w:hint="eastAsia"/>
          <w:bCs/>
          <w:sz w:val="22"/>
        </w:rPr>
        <w:t>年度スマートシティ関連事業の公募について」Ⅲ．応募手続を参照ください。</w:t>
      </w:r>
      <w:r w:rsidRPr="00E67975">
        <w:rPr>
          <w:rFonts w:ascii="MS Gothic" w:eastAsia="MS Gothic" w:hAnsi="MS Gothic"/>
          <w:bCs/>
          <w:sz w:val="22"/>
        </w:rPr>
        <w:br/>
      </w:r>
      <w:hyperlink r:id="rId14" w:history="1">
        <w:r w:rsidR="00AD3714">
          <w:rPr>
            <w:rStyle w:val="Hyperlink"/>
            <w:kern w:val="0"/>
          </w:rPr>
          <w:t>https://www8.cao.go.jp/cstp/stmain/r7_smartcity.html</w:t>
        </w:r>
      </w:hyperlink>
    </w:p>
    <w:p w14:paraId="4A3D39AA" w14:textId="77777777" w:rsidR="0028328D" w:rsidRDefault="0028328D" w:rsidP="00C31FC8">
      <w:pPr>
        <w:ind w:leftChars="229" w:left="719" w:hangingChars="108" w:hanging="238"/>
        <w:rPr>
          <w:rFonts w:ascii="MS Gothic" w:eastAsia="MS Gothic" w:hAnsi="MS Gothic"/>
          <w:bCs/>
          <w:sz w:val="22"/>
        </w:rPr>
      </w:pPr>
      <w:r>
        <w:rPr>
          <w:rFonts w:ascii="MS Gothic" w:eastAsia="MS Gothic" w:hAnsi="MS Gothic" w:hint="eastAsia"/>
          <w:bCs/>
          <w:sz w:val="22"/>
        </w:rPr>
        <w:t>※</w:t>
      </w:r>
      <w:r w:rsidRPr="009E4EE9">
        <w:rPr>
          <w:rFonts w:ascii="MS Gothic" w:eastAsia="MS Gothic" w:hAnsi="MS Gothic" w:hint="eastAsia"/>
          <w:bCs/>
          <w:sz w:val="22"/>
        </w:rPr>
        <w:t>資料に不備がある</w:t>
      </w:r>
      <w:r>
        <w:rPr>
          <w:rFonts w:ascii="MS Gothic" w:eastAsia="MS Gothic" w:hAnsi="MS Gothic" w:hint="eastAsia"/>
          <w:bCs/>
          <w:sz w:val="22"/>
        </w:rPr>
        <w:t>場合は、審査対象となりませんので、記入要領等</w:t>
      </w:r>
      <w:r w:rsidRPr="009E4EE9">
        <w:rPr>
          <w:rFonts w:ascii="MS Gothic" w:eastAsia="MS Gothic" w:hAnsi="MS Gothic" w:hint="eastAsia"/>
          <w:bCs/>
          <w:sz w:val="22"/>
        </w:rPr>
        <w:t>を熟読の上、注意して記入してください。</w:t>
      </w:r>
    </w:p>
    <w:p w14:paraId="29DA1A0F" w14:textId="77777777" w:rsidR="0028328D" w:rsidRPr="0028328D" w:rsidRDefault="0028328D" w:rsidP="00C31FC8">
      <w:pPr>
        <w:ind w:leftChars="229" w:left="719" w:hangingChars="108" w:hanging="238"/>
        <w:rPr>
          <w:rFonts w:ascii="MS Gothic" w:eastAsia="MS Gothic" w:hAnsi="MS Gothic"/>
          <w:bCs/>
          <w:sz w:val="22"/>
        </w:rPr>
      </w:pPr>
      <w:r>
        <w:rPr>
          <w:rFonts w:ascii="MS Gothic" w:eastAsia="MS Gothic" w:hAnsi="MS Gothic" w:hint="eastAsia"/>
          <w:bCs/>
          <w:sz w:val="22"/>
        </w:rPr>
        <w:t>※</w:t>
      </w:r>
      <w:r w:rsidR="00F26EF3">
        <w:rPr>
          <w:rFonts w:ascii="MS Gothic" w:eastAsia="MS Gothic" w:hAnsi="MS Gothic" w:hint="eastAsia"/>
          <w:bCs/>
          <w:sz w:val="22"/>
        </w:rPr>
        <w:t>５</w:t>
      </w:r>
      <w:r w:rsidRPr="008C2A6B">
        <w:rPr>
          <w:rFonts w:ascii="MS Gothic" w:eastAsia="MS Gothic" w:hAnsi="MS Gothic" w:hint="eastAsia"/>
          <w:bCs/>
          <w:sz w:val="22"/>
        </w:rPr>
        <w:t>MBを超える添付ファイルの電子メールは受信できません。圧縮や分割が難しい場合は、その旨をお知らせください。対応方法を別途でお伝えします。</w:t>
      </w:r>
    </w:p>
    <w:p w14:paraId="2F26691F" w14:textId="77777777" w:rsidR="0005268E" w:rsidRDefault="0005268E" w:rsidP="00C31FC8">
      <w:pPr>
        <w:rPr>
          <w:rFonts w:ascii="MS Gothic" w:eastAsia="MS Gothic" w:hAnsi="MS Gothic"/>
          <w:bCs/>
          <w:sz w:val="22"/>
          <w:u w:val="single"/>
        </w:rPr>
      </w:pPr>
    </w:p>
    <w:p w14:paraId="76EAC307" w14:textId="77777777" w:rsidR="004979FA" w:rsidRDefault="007B7B4D" w:rsidP="004979FA">
      <w:pPr>
        <w:rPr>
          <w:rFonts w:ascii="MS Gothic" w:eastAsia="MS Gothic" w:hAnsi="MS Gothic"/>
          <w:bCs/>
          <w:sz w:val="22"/>
          <w:u w:val="single"/>
        </w:rPr>
      </w:pPr>
      <w:r>
        <w:rPr>
          <w:rFonts w:ascii="MS Gothic" w:eastAsia="MS Gothic" w:hAnsi="MS Gothic" w:hint="eastAsia"/>
          <w:bCs/>
          <w:sz w:val="22"/>
          <w:u w:val="single"/>
        </w:rPr>
        <w:t>７．審査・採択について</w:t>
      </w:r>
    </w:p>
    <w:p w14:paraId="40B6EDD5" w14:textId="67E702C3" w:rsidR="007B7B4D" w:rsidRDefault="004979FA" w:rsidP="004979FA">
      <w:pPr>
        <w:ind w:firstLineChars="100" w:firstLine="220"/>
        <w:rPr>
          <w:rFonts w:ascii="MS Gothic" w:eastAsia="MS Gothic" w:hAnsi="MS Gothic"/>
          <w:bCs/>
          <w:sz w:val="22"/>
          <w:u w:val="single"/>
        </w:rPr>
      </w:pPr>
      <w:r>
        <w:rPr>
          <w:rFonts w:ascii="MS Gothic" w:eastAsia="MS Gothic" w:hAnsi="MS Gothic" w:hint="eastAsia"/>
          <w:bCs/>
          <w:sz w:val="22"/>
          <w:u w:val="single"/>
        </w:rPr>
        <w:t>（</w:t>
      </w:r>
      <w:r w:rsidR="007B7B4D">
        <w:rPr>
          <w:rFonts w:ascii="MS Gothic" w:eastAsia="MS Gothic" w:hAnsi="MS Gothic" w:hint="eastAsia"/>
          <w:bCs/>
          <w:sz w:val="22"/>
          <w:u w:val="single"/>
        </w:rPr>
        <w:t>１</w:t>
      </w:r>
      <w:r>
        <w:rPr>
          <w:rFonts w:ascii="MS Gothic" w:eastAsia="MS Gothic" w:hAnsi="MS Gothic" w:hint="eastAsia"/>
          <w:bCs/>
          <w:sz w:val="22"/>
          <w:u w:val="single"/>
        </w:rPr>
        <w:t>）</w:t>
      </w:r>
      <w:r w:rsidR="007B7B4D">
        <w:rPr>
          <w:rFonts w:ascii="MS Gothic" w:eastAsia="MS Gothic" w:hAnsi="MS Gothic" w:hint="eastAsia"/>
          <w:bCs/>
          <w:sz w:val="22"/>
          <w:u w:val="single"/>
        </w:rPr>
        <w:t>審査方法</w:t>
      </w:r>
    </w:p>
    <w:p w14:paraId="44CEE7A9" w14:textId="77777777" w:rsidR="0028328D" w:rsidRDefault="0028328D" w:rsidP="0028328D">
      <w:pPr>
        <w:ind w:left="240" w:firstLine="240"/>
        <w:rPr>
          <w:rFonts w:ascii="MS Gothic" w:eastAsia="MS Gothic" w:hAnsi="MS Gothic"/>
          <w:bCs/>
          <w:sz w:val="22"/>
        </w:rPr>
      </w:pPr>
      <w:r>
        <w:rPr>
          <w:rFonts w:ascii="MS Gothic" w:eastAsia="MS Gothic" w:hAnsi="MS Gothic" w:hint="eastAsia"/>
          <w:bCs/>
          <w:sz w:val="22"/>
        </w:rPr>
        <w:t>採択にあたって</w:t>
      </w:r>
      <w:r w:rsidRPr="004140F9">
        <w:rPr>
          <w:rFonts w:ascii="MS Gothic" w:eastAsia="MS Gothic" w:hAnsi="MS Gothic" w:hint="eastAsia"/>
          <w:bCs/>
          <w:sz w:val="22"/>
        </w:rPr>
        <w:t>は、</w:t>
      </w:r>
      <w:r>
        <w:rPr>
          <w:rFonts w:ascii="MS Gothic" w:eastAsia="MS Gothic" w:hAnsi="MS Gothic" w:hint="eastAsia"/>
          <w:bCs/>
          <w:sz w:val="22"/>
        </w:rPr>
        <w:t>スマートシティ関連事業と連携し、内閣府において設置する</w:t>
      </w:r>
      <w:r w:rsidRPr="004140F9">
        <w:rPr>
          <w:rFonts w:ascii="MS Gothic" w:eastAsia="MS Gothic" w:hAnsi="MS Gothic" w:hint="eastAsia"/>
          <w:bCs/>
          <w:sz w:val="22"/>
        </w:rPr>
        <w:t>有識者委員会</w:t>
      </w:r>
      <w:r>
        <w:rPr>
          <w:rFonts w:ascii="MS Gothic" w:eastAsia="MS Gothic" w:hAnsi="MS Gothic" w:hint="eastAsia"/>
          <w:bCs/>
          <w:sz w:val="22"/>
        </w:rPr>
        <w:t>等の評価を踏まえ</w:t>
      </w:r>
      <w:r w:rsidRPr="004140F9">
        <w:rPr>
          <w:rFonts w:ascii="MS Gothic" w:eastAsia="MS Gothic" w:hAnsi="MS Gothic" w:hint="eastAsia"/>
          <w:bCs/>
          <w:sz w:val="22"/>
        </w:rPr>
        <w:t>決定します。なお、</w:t>
      </w:r>
      <w:r>
        <w:rPr>
          <w:rFonts w:ascii="MS Gothic" w:eastAsia="MS Gothic" w:hAnsi="MS Gothic" w:hint="eastAsia"/>
          <w:bCs/>
          <w:sz w:val="22"/>
        </w:rPr>
        <w:t>応募期間</w:t>
      </w:r>
      <w:r w:rsidRPr="004140F9">
        <w:rPr>
          <w:rFonts w:ascii="MS Gothic" w:eastAsia="MS Gothic" w:hAnsi="MS Gothic" w:hint="eastAsia"/>
          <w:bCs/>
          <w:sz w:val="22"/>
        </w:rPr>
        <w:t>締切後に、必要に応じて提案に関するヒアリング</w:t>
      </w:r>
      <w:r>
        <w:rPr>
          <w:rFonts w:ascii="MS Gothic" w:eastAsia="MS Gothic" w:hAnsi="MS Gothic" w:hint="eastAsia"/>
          <w:bCs/>
          <w:sz w:val="22"/>
        </w:rPr>
        <w:t>等</w:t>
      </w:r>
      <w:r w:rsidRPr="004140F9">
        <w:rPr>
          <w:rFonts w:ascii="MS Gothic" w:eastAsia="MS Gothic" w:hAnsi="MS Gothic" w:hint="eastAsia"/>
          <w:bCs/>
          <w:sz w:val="22"/>
        </w:rPr>
        <w:t>を</w:t>
      </w:r>
      <w:r w:rsidR="00C35EA2">
        <w:rPr>
          <w:rFonts w:ascii="MS Gothic" w:eastAsia="MS Gothic" w:hAnsi="MS Gothic" w:hint="eastAsia"/>
          <w:bCs/>
          <w:sz w:val="22"/>
        </w:rPr>
        <w:t>応募事業者または実証フィールドの基礎自治体を対象に</w:t>
      </w:r>
      <w:r w:rsidRPr="004140F9">
        <w:rPr>
          <w:rFonts w:ascii="MS Gothic" w:eastAsia="MS Gothic" w:hAnsi="MS Gothic" w:hint="eastAsia"/>
          <w:bCs/>
          <w:sz w:val="22"/>
        </w:rPr>
        <w:t>実施</w:t>
      </w:r>
      <w:r>
        <w:rPr>
          <w:rFonts w:ascii="MS Gothic" w:eastAsia="MS Gothic" w:hAnsi="MS Gothic" w:hint="eastAsia"/>
          <w:bCs/>
          <w:sz w:val="22"/>
        </w:rPr>
        <w:t>する場合が</w:t>
      </w:r>
      <w:r w:rsidR="00C35EA2">
        <w:rPr>
          <w:rFonts w:ascii="MS Gothic" w:eastAsia="MS Gothic" w:hAnsi="MS Gothic" w:hint="eastAsia"/>
          <w:bCs/>
          <w:sz w:val="22"/>
        </w:rPr>
        <w:t>あります</w:t>
      </w:r>
      <w:r>
        <w:rPr>
          <w:rFonts w:ascii="MS Gothic" w:eastAsia="MS Gothic" w:hAnsi="MS Gothic" w:hint="eastAsia"/>
          <w:bCs/>
          <w:sz w:val="22"/>
        </w:rPr>
        <w:t>。</w:t>
      </w:r>
    </w:p>
    <w:p w14:paraId="509A0BB8" w14:textId="77777777" w:rsidR="00494366" w:rsidRDefault="00494366" w:rsidP="0028328D">
      <w:pPr>
        <w:ind w:left="240" w:firstLine="240"/>
        <w:rPr>
          <w:rFonts w:ascii="MS Gothic" w:eastAsia="MS Gothic" w:hAnsi="MS Gothic"/>
          <w:bCs/>
          <w:sz w:val="22"/>
          <w:u w:val="single"/>
        </w:rPr>
      </w:pPr>
    </w:p>
    <w:p w14:paraId="40C07D11" w14:textId="77777777" w:rsidR="007B7B4D" w:rsidRPr="001B382E" w:rsidRDefault="007B7B4D" w:rsidP="007B7B4D">
      <w:pPr>
        <w:ind w:left="240"/>
        <w:rPr>
          <w:rFonts w:ascii="MS Gothic" w:eastAsia="MS Gothic" w:hAnsi="MS Gothic"/>
          <w:bCs/>
          <w:sz w:val="22"/>
          <w:u w:val="single"/>
        </w:rPr>
      </w:pPr>
      <w:r w:rsidRPr="001B382E">
        <w:rPr>
          <w:rFonts w:ascii="MS Gothic" w:eastAsia="MS Gothic" w:hAnsi="MS Gothic" w:hint="eastAsia"/>
          <w:bCs/>
          <w:sz w:val="22"/>
          <w:u w:val="single"/>
        </w:rPr>
        <w:t>（２）審査基準</w:t>
      </w:r>
    </w:p>
    <w:p w14:paraId="338ACC3E" w14:textId="77777777" w:rsidR="00494366" w:rsidRPr="001B382E" w:rsidRDefault="00C35EA2" w:rsidP="00494366">
      <w:pPr>
        <w:ind w:left="240" w:firstLine="240"/>
        <w:rPr>
          <w:rFonts w:ascii="MS Gothic" w:eastAsia="MS Gothic" w:hAnsi="MS Gothic"/>
          <w:bCs/>
          <w:sz w:val="22"/>
        </w:rPr>
      </w:pPr>
      <w:r w:rsidRPr="00BF71FC">
        <w:rPr>
          <w:rFonts w:ascii="MS Gothic" w:eastAsia="MS Gothic" w:hAnsi="MS Gothic" w:hint="eastAsia"/>
          <w:bCs/>
          <w:sz w:val="22"/>
        </w:rPr>
        <w:t>別添１で示す記載項目の記載内容に</w:t>
      </w:r>
      <w:r w:rsidR="00494366" w:rsidRPr="00BF71FC">
        <w:rPr>
          <w:rFonts w:ascii="MS Gothic" w:eastAsia="MS Gothic" w:hAnsi="MS Gothic" w:hint="eastAsia"/>
          <w:bCs/>
          <w:sz w:val="22"/>
        </w:rPr>
        <w:t>基づいて</w:t>
      </w:r>
      <w:r w:rsidRPr="00BF71FC">
        <w:rPr>
          <w:rFonts w:ascii="MS Gothic" w:eastAsia="MS Gothic" w:hAnsi="MS Gothic" w:hint="eastAsia"/>
          <w:bCs/>
          <w:sz w:val="22"/>
        </w:rPr>
        <w:t>、</w:t>
      </w:r>
      <w:r w:rsidR="00494366" w:rsidRPr="00BF71FC">
        <w:rPr>
          <w:rFonts w:ascii="MS Gothic" w:eastAsia="MS Gothic" w:hAnsi="MS Gothic" w:hint="eastAsia"/>
          <w:bCs/>
          <w:sz w:val="22"/>
        </w:rPr>
        <w:t>総合的な評価を行います。</w:t>
      </w:r>
    </w:p>
    <w:p w14:paraId="6ECA42E8" w14:textId="77777777" w:rsidR="00BF71FC" w:rsidRPr="00BF71FC" w:rsidRDefault="00BF71FC" w:rsidP="00E94F8F">
      <w:pPr>
        <w:rPr>
          <w:rFonts w:ascii="MS Gothic" w:eastAsia="MS Gothic" w:hAnsi="MS Gothic"/>
          <w:bCs/>
          <w:sz w:val="22"/>
        </w:rPr>
      </w:pPr>
    </w:p>
    <w:p w14:paraId="6075BD0F" w14:textId="77777777" w:rsidR="007B7B4D" w:rsidRDefault="007B7B4D" w:rsidP="007B7B4D">
      <w:pPr>
        <w:ind w:left="240"/>
        <w:rPr>
          <w:rFonts w:ascii="MS Gothic" w:eastAsia="MS Gothic" w:hAnsi="MS Gothic"/>
          <w:bCs/>
          <w:sz w:val="22"/>
          <w:u w:val="single"/>
        </w:rPr>
      </w:pPr>
      <w:r>
        <w:rPr>
          <w:rFonts w:ascii="MS Gothic" w:eastAsia="MS Gothic" w:hAnsi="MS Gothic" w:hint="eastAsia"/>
          <w:bCs/>
          <w:sz w:val="22"/>
          <w:u w:val="single"/>
        </w:rPr>
        <w:t>（３）採択結果の決定及び通知について</w:t>
      </w:r>
    </w:p>
    <w:p w14:paraId="1FE2CF2E" w14:textId="77777777" w:rsidR="008C7497" w:rsidRDefault="00494366" w:rsidP="008C7497">
      <w:pPr>
        <w:ind w:left="240" w:firstLine="240"/>
        <w:rPr>
          <w:rFonts w:ascii="MS Gothic" w:eastAsia="MS Gothic" w:hAnsi="MS Gothic"/>
          <w:bCs/>
          <w:sz w:val="22"/>
        </w:rPr>
      </w:pPr>
      <w:r w:rsidRPr="00625AA8">
        <w:rPr>
          <w:rFonts w:ascii="MS Gothic" w:eastAsia="MS Gothic" w:hAnsi="MS Gothic" w:hint="eastAsia"/>
          <w:bCs/>
          <w:sz w:val="22"/>
        </w:rPr>
        <w:t>採択された申請者については、経済産業省のホームページで公表するとともに、当該申請者に対しその旨を通知します。なお、必要に応じて採択に際しての条件を</w:t>
      </w:r>
      <w:r w:rsidR="00F26EF3">
        <w:rPr>
          <w:rFonts w:ascii="MS Gothic" w:eastAsia="MS Gothic" w:hAnsi="MS Gothic" w:hint="eastAsia"/>
          <w:bCs/>
          <w:sz w:val="22"/>
        </w:rPr>
        <w:t>提示する</w:t>
      </w:r>
      <w:r w:rsidRPr="00625AA8">
        <w:rPr>
          <w:rFonts w:ascii="MS Gothic" w:eastAsia="MS Gothic" w:hAnsi="MS Gothic" w:hint="eastAsia"/>
          <w:bCs/>
          <w:sz w:val="22"/>
        </w:rPr>
        <w:t>場合がある他、公表前に各種確認等を踏まえた打合せを持</w:t>
      </w:r>
      <w:r w:rsidR="00F26EF3">
        <w:rPr>
          <w:rFonts w:ascii="MS Gothic" w:eastAsia="MS Gothic" w:hAnsi="MS Gothic" w:hint="eastAsia"/>
          <w:bCs/>
          <w:sz w:val="22"/>
        </w:rPr>
        <w:t>つ</w:t>
      </w:r>
      <w:r w:rsidRPr="00625AA8">
        <w:rPr>
          <w:rFonts w:ascii="MS Gothic" w:eastAsia="MS Gothic" w:hAnsi="MS Gothic" w:hint="eastAsia"/>
          <w:bCs/>
          <w:sz w:val="22"/>
        </w:rPr>
        <w:t>ことがあります。</w:t>
      </w:r>
    </w:p>
    <w:p w14:paraId="5B32CC4F" w14:textId="77777777" w:rsidR="008C7497" w:rsidRDefault="008C7497" w:rsidP="008C7497">
      <w:pPr>
        <w:rPr>
          <w:rFonts w:ascii="MS Gothic" w:eastAsia="MS Gothic" w:hAnsi="MS Gothic"/>
          <w:bCs/>
          <w:sz w:val="22"/>
        </w:rPr>
      </w:pPr>
    </w:p>
    <w:p w14:paraId="46D4E02B" w14:textId="77777777" w:rsidR="007B7B4D" w:rsidRDefault="00D65904" w:rsidP="008C7497">
      <w:pPr>
        <w:rPr>
          <w:rFonts w:ascii="MS Gothic" w:eastAsia="MS Gothic" w:hAnsi="MS Gothic"/>
          <w:bCs/>
          <w:sz w:val="22"/>
          <w:u w:val="single"/>
        </w:rPr>
      </w:pPr>
      <w:r>
        <w:rPr>
          <w:rFonts w:ascii="MS Gothic" w:eastAsia="MS Gothic" w:hAnsi="MS Gothic" w:hint="eastAsia"/>
          <w:bCs/>
          <w:sz w:val="22"/>
          <w:u w:val="single"/>
        </w:rPr>
        <w:t>８．契約について</w:t>
      </w:r>
    </w:p>
    <w:p w14:paraId="6FA8B9EB" w14:textId="77777777" w:rsidR="00494366" w:rsidRDefault="00494366" w:rsidP="00C31FC8">
      <w:pPr>
        <w:ind w:firstLine="240"/>
        <w:rPr>
          <w:rFonts w:ascii="MS Gothic" w:eastAsia="MS Gothic" w:hAnsi="MS Gothic"/>
          <w:bCs/>
          <w:sz w:val="22"/>
        </w:rPr>
      </w:pPr>
      <w:r w:rsidRPr="00494366">
        <w:rPr>
          <w:rFonts w:ascii="MS Gothic" w:eastAsia="MS Gothic" w:hAnsi="MS Gothic" w:hint="eastAsia"/>
          <w:bCs/>
          <w:sz w:val="22"/>
        </w:rPr>
        <w:t>採択された申請者について、国と提案者との間で委託契約を締結することになります。なお、採択決定後から委託契約締結までの間に、経済産業省との協議を経て、事業内容・構成、事業規模、金額などに変更が生じる可能性があります。</w:t>
      </w:r>
    </w:p>
    <w:p w14:paraId="36F16694" w14:textId="77777777" w:rsidR="00494366" w:rsidRDefault="00494366" w:rsidP="00C31FC8">
      <w:pPr>
        <w:ind w:firstLine="240"/>
        <w:rPr>
          <w:rFonts w:ascii="MS Gothic" w:eastAsia="MS Gothic" w:hAnsi="MS Gothic"/>
          <w:bCs/>
          <w:sz w:val="22"/>
        </w:rPr>
      </w:pPr>
      <w:r w:rsidRPr="00494366">
        <w:rPr>
          <w:rFonts w:ascii="MS Gothic" w:eastAsia="MS Gothic" w:hAnsi="MS Gothic" w:hint="eastAsia"/>
          <w:bCs/>
          <w:sz w:val="22"/>
        </w:rPr>
        <w:t>契約書作成に当たっての条件の協議が整い次第、委託契約を締結し、その後、事業開始となりますので、あらかじめ</w:t>
      </w:r>
      <w:r w:rsidR="00F26EF3">
        <w:rPr>
          <w:rFonts w:ascii="MS Gothic" w:eastAsia="MS Gothic" w:hAnsi="MS Gothic" w:hint="eastAsia"/>
          <w:bCs/>
          <w:sz w:val="22"/>
        </w:rPr>
        <w:t>ご</w:t>
      </w:r>
      <w:r w:rsidRPr="00494366">
        <w:rPr>
          <w:rFonts w:ascii="MS Gothic" w:eastAsia="MS Gothic" w:hAnsi="MS Gothic" w:hint="eastAsia"/>
          <w:bCs/>
          <w:sz w:val="22"/>
        </w:rPr>
        <w:t>承知おきください。また、契約条件が合致しない場合には、委託契約の締結ができない場合もありますのでご了承ください。</w:t>
      </w:r>
    </w:p>
    <w:p w14:paraId="65F91F7E" w14:textId="77777777" w:rsidR="00494366" w:rsidRDefault="00494366" w:rsidP="00C31FC8">
      <w:pPr>
        <w:ind w:firstLine="240"/>
        <w:rPr>
          <w:rFonts w:ascii="MS Gothic" w:eastAsia="MS Gothic" w:hAnsi="MS Gothic"/>
          <w:bCs/>
          <w:sz w:val="22"/>
        </w:rPr>
      </w:pPr>
      <w:r w:rsidRPr="00494366">
        <w:rPr>
          <w:rFonts w:ascii="MS Gothic" w:eastAsia="MS Gothic" w:hAnsi="MS Gothic" w:hint="eastAsia"/>
          <w:bCs/>
          <w:sz w:val="22"/>
        </w:rPr>
        <w:t>委託先と再委託先が締結する契約においても、経済産業局との委託契約に準拠して契約を行っていただくことになります。</w:t>
      </w:r>
    </w:p>
    <w:p w14:paraId="213A1BE9" w14:textId="77777777" w:rsidR="00494366" w:rsidRPr="003B02F3" w:rsidRDefault="00494366" w:rsidP="00C31FC8">
      <w:pPr>
        <w:ind w:firstLine="240"/>
        <w:rPr>
          <w:rFonts w:ascii="MS Gothic" w:eastAsia="MS Gothic" w:hAnsi="MS Gothic"/>
          <w:bCs/>
          <w:sz w:val="22"/>
        </w:rPr>
      </w:pPr>
      <w:r w:rsidRPr="00494366">
        <w:rPr>
          <w:rFonts w:ascii="MS Gothic" w:eastAsia="MS Gothic" w:hAnsi="MS Gothic" w:hint="eastAsia"/>
          <w:bCs/>
          <w:sz w:val="22"/>
        </w:rPr>
        <w:t>事業期間中は、継続的に、経済産業局等に事業の進捗状況を報告し、方針について相談しなが</w:t>
      </w:r>
      <w:r w:rsidRPr="003B02F3">
        <w:rPr>
          <w:rFonts w:ascii="MS Gothic" w:eastAsia="MS Gothic" w:hAnsi="MS Gothic" w:hint="eastAsia"/>
          <w:bCs/>
          <w:sz w:val="22"/>
        </w:rPr>
        <w:t>ら事業を進めていただきます。</w:t>
      </w:r>
    </w:p>
    <w:p w14:paraId="4D4D8C24" w14:textId="77777777" w:rsidR="00494366" w:rsidRPr="003B02F3" w:rsidRDefault="00494366" w:rsidP="00C31FC8">
      <w:pPr>
        <w:ind w:firstLine="240"/>
        <w:rPr>
          <w:rFonts w:ascii="MS Gothic" w:eastAsia="MS Gothic" w:hAnsi="MS Gothic"/>
          <w:bCs/>
          <w:sz w:val="22"/>
        </w:rPr>
      </w:pPr>
      <w:r w:rsidRPr="003B02F3">
        <w:rPr>
          <w:rFonts w:ascii="MS Gothic" w:eastAsia="MS Gothic" w:hAnsi="MS Gothic" w:hint="eastAsia"/>
          <w:bCs/>
          <w:sz w:val="22"/>
        </w:rPr>
        <w:t>契約条項は、基本的には以下の内容となります。</w:t>
      </w:r>
    </w:p>
    <w:p w14:paraId="33061A65" w14:textId="77777777" w:rsidR="00494366" w:rsidRPr="003B02F3" w:rsidRDefault="00494366" w:rsidP="00C31FC8">
      <w:pPr>
        <w:ind w:firstLine="240"/>
        <w:rPr>
          <w:rFonts w:ascii="MS Gothic" w:eastAsia="MS Gothic" w:hAnsi="MS Gothic"/>
          <w:bCs/>
          <w:sz w:val="22"/>
        </w:rPr>
      </w:pPr>
      <w:r w:rsidRPr="003B02F3">
        <w:rPr>
          <w:rFonts w:ascii="MS Gothic" w:eastAsia="MS Gothic" w:hAnsi="MS Gothic" w:hint="eastAsia"/>
          <w:bCs/>
          <w:sz w:val="22"/>
        </w:rPr>
        <w:t>○バイ・ドール（データマネジメント）条項入り概算契約書</w:t>
      </w:r>
    </w:p>
    <w:p w14:paraId="0C2F5BF4" w14:textId="77777777" w:rsidR="00AE43A8" w:rsidRPr="003B02F3" w:rsidRDefault="0028056C" w:rsidP="00C31FC8">
      <w:pPr>
        <w:ind w:firstLine="240"/>
        <w:rPr>
          <w:rFonts w:ascii="MS Gothic" w:eastAsia="MS Gothic" w:hAnsi="MS Gothic"/>
          <w:bCs/>
          <w:sz w:val="22"/>
        </w:rPr>
      </w:pPr>
      <w:hyperlink r:id="rId15" w:history="1">
        <w:r w:rsidR="00AE43A8" w:rsidRPr="003B02F3">
          <w:rPr>
            <w:rStyle w:val="Hyperlink"/>
            <w:rFonts w:ascii="MS Gothic" w:eastAsia="MS Gothic" w:hAnsi="MS Gothic"/>
            <w:bCs/>
            <w:sz w:val="22"/>
          </w:rPr>
          <w:t>https://www.meti.go.jp/information_2/downloadfiles/r6bayhdole-dm1_format.pdf</w:t>
        </w:r>
      </w:hyperlink>
    </w:p>
    <w:p w14:paraId="0FE74927" w14:textId="77777777" w:rsidR="00494366" w:rsidRPr="003B02F3" w:rsidRDefault="00494366" w:rsidP="00C31FC8">
      <w:pPr>
        <w:ind w:firstLine="240"/>
        <w:rPr>
          <w:rFonts w:ascii="MS Gothic" w:eastAsia="MS Gothic" w:hAnsi="MS Gothic"/>
          <w:bCs/>
          <w:sz w:val="22"/>
        </w:rPr>
      </w:pPr>
      <w:r w:rsidRPr="003B02F3">
        <w:rPr>
          <w:rFonts w:ascii="MS Gothic" w:eastAsia="MS Gothic" w:hAnsi="MS Gothic" w:hint="eastAsia"/>
          <w:bCs/>
          <w:sz w:val="22"/>
        </w:rPr>
        <w:t>また、委託事業の事務処理・経理処理につきましては、経済産業省の作成する委託事業事務処理マニュアルに従って処理していただきます。</w:t>
      </w:r>
    </w:p>
    <w:p w14:paraId="36EE28C6" w14:textId="2C18016B" w:rsidR="00494366" w:rsidRPr="003B02F3" w:rsidRDefault="0028056C" w:rsidP="00C31FC8">
      <w:pPr>
        <w:ind w:firstLine="240"/>
        <w:rPr>
          <w:rFonts w:ascii="MS Gothic" w:eastAsia="MS Gothic" w:hAnsi="MS Gothic"/>
          <w:bCs/>
          <w:sz w:val="22"/>
        </w:rPr>
      </w:pPr>
      <w:hyperlink r:id="rId16" w:history="1">
        <w:r w:rsidR="00AD3714" w:rsidRPr="00D3082B">
          <w:rPr>
            <w:rStyle w:val="Hyperlink"/>
            <w:rFonts w:ascii="MS Gothic" w:eastAsia="MS Gothic" w:hAnsi="MS Gothic" w:hint="eastAsia"/>
            <w:bCs/>
            <w:sz w:val="22"/>
          </w:rPr>
          <w:t>https://www.meti.go.jp/information_2/publicoffer/jimusyori_manual.html</w:t>
        </w:r>
      </w:hyperlink>
    </w:p>
    <w:p w14:paraId="699EF1F8" w14:textId="77777777" w:rsidR="00494366" w:rsidRPr="003B02F3" w:rsidRDefault="00494366" w:rsidP="00C31FC8">
      <w:pPr>
        <w:ind w:firstLine="240"/>
        <w:rPr>
          <w:rFonts w:ascii="MS Gothic" w:eastAsia="MS Gothic" w:hAnsi="MS Gothic"/>
          <w:bCs/>
          <w:sz w:val="22"/>
        </w:rPr>
      </w:pPr>
      <w:r w:rsidRPr="003B02F3">
        <w:rPr>
          <w:rFonts w:ascii="MS Gothic" w:eastAsia="MS Gothic" w:hAnsi="MS Gothic" w:hint="eastAsia"/>
          <w:bCs/>
          <w:sz w:val="22"/>
        </w:rPr>
        <w:t>なお、契約締結後、受託者に対し、事業実施に必要な情報等を提供することがありますが、情報の内容によっては、守秘義務の遵守をお願いすることがあります。</w:t>
      </w:r>
    </w:p>
    <w:p w14:paraId="11B5A039" w14:textId="77777777" w:rsidR="00CF1733" w:rsidRDefault="00CF1733" w:rsidP="00C10469">
      <w:pPr>
        <w:rPr>
          <w:rFonts w:ascii="MS Gothic" w:eastAsia="MS Gothic" w:hAnsi="MS Gothic"/>
          <w:bCs/>
          <w:sz w:val="22"/>
        </w:rPr>
      </w:pPr>
    </w:p>
    <w:p w14:paraId="7FD0581C" w14:textId="77777777" w:rsidR="00D65904" w:rsidRPr="003B02F3" w:rsidRDefault="00D65904" w:rsidP="00CF1733">
      <w:pPr>
        <w:rPr>
          <w:rFonts w:ascii="MS Gothic" w:eastAsia="MS Gothic" w:hAnsi="MS Gothic"/>
          <w:bCs/>
          <w:sz w:val="22"/>
          <w:u w:val="single"/>
        </w:rPr>
      </w:pPr>
      <w:r w:rsidRPr="003B02F3">
        <w:rPr>
          <w:rFonts w:ascii="MS Gothic" w:eastAsia="MS Gothic" w:hAnsi="MS Gothic" w:hint="eastAsia"/>
          <w:bCs/>
          <w:sz w:val="22"/>
          <w:u w:val="single"/>
        </w:rPr>
        <w:t>９．経費の計上</w:t>
      </w:r>
    </w:p>
    <w:p w14:paraId="76D12D38" w14:textId="77777777" w:rsidR="00494366" w:rsidRPr="003B02F3" w:rsidRDefault="00D65904" w:rsidP="004979FA">
      <w:pPr>
        <w:ind w:firstLineChars="100" w:firstLine="220"/>
        <w:rPr>
          <w:rFonts w:ascii="MS Gothic" w:eastAsia="MS Gothic" w:hAnsi="MS Gothic"/>
          <w:bCs/>
          <w:sz w:val="22"/>
          <w:u w:val="single"/>
        </w:rPr>
      </w:pPr>
      <w:r w:rsidRPr="003B02F3">
        <w:rPr>
          <w:rFonts w:ascii="MS Gothic" w:eastAsia="MS Gothic" w:hAnsi="MS Gothic" w:hint="eastAsia"/>
          <w:bCs/>
          <w:sz w:val="22"/>
          <w:u w:val="single"/>
        </w:rPr>
        <w:t>（１）経費の区分</w:t>
      </w:r>
    </w:p>
    <w:p w14:paraId="51C0B1B5" w14:textId="77777777" w:rsidR="00494366" w:rsidRPr="003B02F3" w:rsidRDefault="00494366" w:rsidP="00494366">
      <w:pPr>
        <w:ind w:left="240" w:firstLine="240"/>
        <w:rPr>
          <w:rFonts w:ascii="MS Gothic" w:eastAsia="MS Gothic" w:hAnsi="MS Gothic"/>
          <w:bCs/>
          <w:sz w:val="22"/>
          <w:u w:val="single"/>
        </w:rPr>
      </w:pPr>
      <w:r w:rsidRPr="003B02F3">
        <w:rPr>
          <w:rFonts w:ascii="MS Gothic" w:eastAsia="MS Gothic" w:hAnsi="MS Gothic" w:hint="eastAsia"/>
          <w:bCs/>
          <w:sz w:val="22"/>
        </w:rPr>
        <w:t>本事業の対象とする経費は、事業の遂行に直接必要な経費及び事業成果の取りまとめに必要な経費であり、具体的には以下のとおりです。</w:t>
      </w:r>
    </w:p>
    <w:p w14:paraId="686E4A0A" w14:textId="77777777" w:rsidR="00494366" w:rsidRDefault="00494366" w:rsidP="00494366">
      <w:pPr>
        <w:ind w:left="240" w:firstLine="240"/>
        <w:rPr>
          <w:rFonts w:ascii="MS Gothic" w:eastAsia="MS Gothic" w:hAnsi="MS Gothic"/>
          <w:bCs/>
          <w:sz w:val="22"/>
        </w:rPr>
      </w:pPr>
      <w:r w:rsidRPr="003B02F3">
        <w:rPr>
          <w:rFonts w:ascii="MS Gothic" w:eastAsia="MS Gothic" w:hAnsi="MS Gothic" w:hint="eastAsia"/>
          <w:bCs/>
          <w:sz w:val="22"/>
        </w:rPr>
        <w:t>なお、本事業に係る経費の考え方については、本事業に係る全ての経費を負担するということでなく、</w:t>
      </w:r>
      <w:r w:rsidR="005C07E1" w:rsidRPr="003B02F3">
        <w:rPr>
          <w:rFonts w:ascii="MS Gothic" w:eastAsia="MS Gothic" w:hAnsi="MS Gothic" w:hint="eastAsia"/>
          <w:bCs/>
          <w:sz w:val="22"/>
        </w:rPr>
        <w:t>モビリティを活用した新たなビジネスモデル創出</w:t>
      </w:r>
      <w:r w:rsidRPr="003B02F3">
        <w:rPr>
          <w:rFonts w:ascii="MS Gothic" w:eastAsia="MS Gothic" w:hAnsi="MS Gothic" w:hint="eastAsia"/>
          <w:bCs/>
          <w:sz w:val="22"/>
        </w:rPr>
        <w:t>の取組に対して、</w:t>
      </w:r>
      <w:r w:rsidRPr="00494366">
        <w:rPr>
          <w:rFonts w:ascii="MS Gothic" w:eastAsia="MS Gothic" w:hAnsi="MS Gothic" w:hint="eastAsia"/>
          <w:bCs/>
          <w:sz w:val="22"/>
        </w:rPr>
        <w:t>本事業において新たな取組を行う上で生じる追加的な経費を負担することを想定していますので、今回、</w:t>
      </w:r>
      <w:r w:rsidR="00C35EA2">
        <w:rPr>
          <w:rFonts w:ascii="MS Gothic" w:eastAsia="MS Gothic" w:hAnsi="MS Gothic" w:hint="eastAsia"/>
          <w:bCs/>
          <w:sz w:val="22"/>
        </w:rPr>
        <w:t>新たに行う</w:t>
      </w:r>
      <w:r w:rsidRPr="00494366">
        <w:rPr>
          <w:rFonts w:ascii="MS Gothic" w:eastAsia="MS Gothic" w:hAnsi="MS Gothic" w:hint="eastAsia"/>
          <w:bCs/>
          <w:sz w:val="22"/>
        </w:rPr>
        <w:t>サービスや実証内容とそれに紐付く経費との対応関係が分かるように記入してください。</w:t>
      </w:r>
    </w:p>
    <w:p w14:paraId="6A1B40F0" w14:textId="77777777" w:rsidR="00C35EA2" w:rsidRDefault="00C35EA2" w:rsidP="00494366">
      <w:pPr>
        <w:ind w:left="240" w:firstLine="240"/>
        <w:rPr>
          <w:rFonts w:ascii="MS Gothic" w:eastAsia="MS Gothic" w:hAnsi="MS Gothic"/>
          <w:bCs/>
          <w:sz w:val="22"/>
        </w:rPr>
      </w:pP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7371"/>
      </w:tblGrid>
      <w:tr w:rsidR="00494366" w:rsidRPr="00535B1B" w14:paraId="50A9CBC4" w14:textId="77777777" w:rsidTr="00CD44F3">
        <w:trPr>
          <w:trHeight w:val="85"/>
        </w:trPr>
        <w:tc>
          <w:tcPr>
            <w:tcW w:w="1984" w:type="dxa"/>
            <w:shd w:val="clear" w:color="auto" w:fill="FFFFFF"/>
          </w:tcPr>
          <w:p w14:paraId="32973930" w14:textId="77777777" w:rsidR="00494366" w:rsidRPr="00535B1B" w:rsidRDefault="00494366" w:rsidP="005E13B4">
            <w:pPr>
              <w:jc w:val="center"/>
              <w:rPr>
                <w:rFonts w:ascii="MS Gothic" w:eastAsia="MS Gothic" w:hAnsi="MS Gothic"/>
                <w:sz w:val="22"/>
              </w:rPr>
            </w:pPr>
            <w:r w:rsidRPr="00535B1B">
              <w:rPr>
                <w:rFonts w:ascii="MS Gothic" w:eastAsia="MS Gothic" w:hAnsi="MS Gothic" w:hint="eastAsia"/>
                <w:sz w:val="22"/>
              </w:rPr>
              <w:t>経費項目</w:t>
            </w:r>
          </w:p>
        </w:tc>
        <w:tc>
          <w:tcPr>
            <w:tcW w:w="7371" w:type="dxa"/>
            <w:shd w:val="clear" w:color="auto" w:fill="FFFFFF"/>
          </w:tcPr>
          <w:p w14:paraId="6E79C5E5" w14:textId="77777777" w:rsidR="00494366" w:rsidRPr="00535B1B" w:rsidRDefault="00494366" w:rsidP="005E13B4">
            <w:pPr>
              <w:jc w:val="center"/>
              <w:rPr>
                <w:rFonts w:ascii="MS Gothic" w:eastAsia="MS Gothic" w:hAnsi="MS Gothic"/>
                <w:sz w:val="22"/>
              </w:rPr>
            </w:pPr>
            <w:r w:rsidRPr="00535B1B">
              <w:rPr>
                <w:rFonts w:ascii="MS Gothic" w:eastAsia="MS Gothic" w:hAnsi="MS Gothic" w:hint="eastAsia"/>
                <w:sz w:val="22"/>
              </w:rPr>
              <w:t>内容</w:t>
            </w:r>
          </w:p>
        </w:tc>
      </w:tr>
      <w:tr w:rsidR="00494366" w:rsidRPr="00535B1B" w14:paraId="01DC5C3B" w14:textId="77777777" w:rsidTr="00CD44F3">
        <w:trPr>
          <w:trHeight w:val="213"/>
        </w:trPr>
        <w:tc>
          <w:tcPr>
            <w:tcW w:w="1984" w:type="dxa"/>
            <w:shd w:val="clear" w:color="auto" w:fill="FFFFFF"/>
          </w:tcPr>
          <w:p w14:paraId="1CFAF57F" w14:textId="77777777" w:rsidR="00494366" w:rsidRPr="00535B1B" w:rsidRDefault="00494366" w:rsidP="005E13B4">
            <w:pPr>
              <w:rPr>
                <w:rFonts w:ascii="MS Gothic" w:eastAsia="MS Gothic" w:hAnsi="MS Gothic"/>
                <w:sz w:val="22"/>
              </w:rPr>
            </w:pPr>
            <w:r w:rsidRPr="00535B1B">
              <w:rPr>
                <w:rFonts w:ascii="MS Gothic" w:eastAsia="MS Gothic" w:hAnsi="MS Gothic" w:hint="eastAsia"/>
                <w:sz w:val="22"/>
              </w:rPr>
              <w:t>Ⅰ．人件費</w:t>
            </w:r>
          </w:p>
        </w:tc>
        <w:tc>
          <w:tcPr>
            <w:tcW w:w="7371" w:type="dxa"/>
            <w:shd w:val="clear" w:color="auto" w:fill="FFFFFF"/>
          </w:tcPr>
          <w:p w14:paraId="62A8D410" w14:textId="77777777" w:rsidR="00494366" w:rsidRPr="00535B1B" w:rsidRDefault="00494366" w:rsidP="005E13B4">
            <w:pPr>
              <w:rPr>
                <w:rFonts w:ascii="MS Gothic" w:eastAsia="MS Gothic" w:hAnsi="MS Gothic"/>
                <w:sz w:val="22"/>
              </w:rPr>
            </w:pPr>
            <w:r w:rsidRPr="00455639">
              <w:rPr>
                <w:rFonts w:ascii="MS Gothic" w:eastAsia="MS Gothic" w:hAnsi="MS Gothic" w:hint="eastAsia"/>
                <w:sz w:val="22"/>
              </w:rPr>
              <w:t>事業に従事する者の作業時間に対する人件費</w:t>
            </w:r>
          </w:p>
        </w:tc>
      </w:tr>
      <w:tr w:rsidR="00494366" w:rsidRPr="00535B1B" w14:paraId="44C0DF5F" w14:textId="77777777" w:rsidTr="00CD44F3">
        <w:trPr>
          <w:trHeight w:val="77"/>
        </w:trPr>
        <w:tc>
          <w:tcPr>
            <w:tcW w:w="1984" w:type="dxa"/>
            <w:shd w:val="clear" w:color="auto" w:fill="FFFFFF"/>
          </w:tcPr>
          <w:p w14:paraId="7DCB04EB" w14:textId="77777777" w:rsidR="00494366" w:rsidRPr="00535B1B" w:rsidRDefault="00494366" w:rsidP="005E13B4">
            <w:pPr>
              <w:rPr>
                <w:rFonts w:ascii="MS Gothic" w:eastAsia="MS Gothic" w:hAnsi="MS Gothic"/>
                <w:sz w:val="22"/>
              </w:rPr>
            </w:pPr>
            <w:r w:rsidRPr="00535B1B">
              <w:rPr>
                <w:rFonts w:ascii="MS Gothic" w:eastAsia="MS Gothic" w:hAnsi="MS Gothic" w:hint="eastAsia"/>
                <w:sz w:val="22"/>
              </w:rPr>
              <w:t>Ⅱ．事業費</w:t>
            </w:r>
          </w:p>
        </w:tc>
        <w:tc>
          <w:tcPr>
            <w:tcW w:w="7371" w:type="dxa"/>
            <w:shd w:val="clear" w:color="auto" w:fill="FFFFFF"/>
          </w:tcPr>
          <w:p w14:paraId="7088A222" w14:textId="77777777" w:rsidR="00494366" w:rsidRPr="00535B1B" w:rsidRDefault="00494366" w:rsidP="005E13B4">
            <w:pPr>
              <w:rPr>
                <w:rFonts w:ascii="MS Gothic" w:eastAsia="MS Gothic" w:hAnsi="MS Gothic"/>
                <w:sz w:val="22"/>
              </w:rPr>
            </w:pPr>
          </w:p>
        </w:tc>
      </w:tr>
      <w:tr w:rsidR="00494366" w:rsidRPr="00535B1B" w14:paraId="20711E5C" w14:textId="77777777" w:rsidTr="00CD44F3">
        <w:trPr>
          <w:trHeight w:val="85"/>
        </w:trPr>
        <w:tc>
          <w:tcPr>
            <w:tcW w:w="1984" w:type="dxa"/>
            <w:shd w:val="clear" w:color="auto" w:fill="FFFFFF"/>
          </w:tcPr>
          <w:p w14:paraId="36462471" w14:textId="77777777" w:rsidR="00494366" w:rsidRPr="006B1CB3" w:rsidRDefault="00494366" w:rsidP="005E13B4">
            <w:pPr>
              <w:rPr>
                <w:rFonts w:ascii="MS Gothic" w:eastAsia="MS Gothic" w:hAnsi="MS Gothic"/>
                <w:sz w:val="22"/>
              </w:rPr>
            </w:pPr>
            <w:r w:rsidRPr="006B1CB3">
              <w:rPr>
                <w:rFonts w:ascii="MS Gothic" w:eastAsia="MS Gothic" w:hAnsi="MS Gothic" w:hint="eastAsia"/>
                <w:sz w:val="22"/>
              </w:rPr>
              <w:t>旅費</w:t>
            </w:r>
          </w:p>
        </w:tc>
        <w:tc>
          <w:tcPr>
            <w:tcW w:w="7371" w:type="dxa"/>
            <w:shd w:val="clear" w:color="auto" w:fill="FFFFFF"/>
          </w:tcPr>
          <w:p w14:paraId="3BF0D03A" w14:textId="77777777" w:rsidR="00494366" w:rsidRPr="006B1CB3" w:rsidRDefault="00494366" w:rsidP="005E13B4">
            <w:pPr>
              <w:rPr>
                <w:rFonts w:ascii="MS Gothic" w:eastAsia="MS Gothic" w:hAnsi="MS Gothic"/>
                <w:sz w:val="22"/>
              </w:rPr>
            </w:pPr>
            <w:r w:rsidRPr="006B1CB3">
              <w:rPr>
                <w:rFonts w:ascii="MS Gothic" w:eastAsia="MS Gothic" w:hAnsi="MS Gothic" w:hint="eastAsia"/>
                <w:sz w:val="22"/>
              </w:rPr>
              <w:t>事業を行うために必要な国内出張及び海外出張に係る経費</w:t>
            </w:r>
          </w:p>
        </w:tc>
      </w:tr>
      <w:tr w:rsidR="00494366" w:rsidRPr="00535B1B" w14:paraId="072A337B" w14:textId="77777777" w:rsidTr="00CD44F3">
        <w:trPr>
          <w:trHeight w:val="437"/>
        </w:trPr>
        <w:tc>
          <w:tcPr>
            <w:tcW w:w="1984" w:type="dxa"/>
            <w:shd w:val="clear" w:color="auto" w:fill="FFFFFF"/>
          </w:tcPr>
          <w:p w14:paraId="2EA6685E" w14:textId="77777777" w:rsidR="00494366" w:rsidRPr="006B1CB3" w:rsidRDefault="00494366" w:rsidP="005E13B4">
            <w:pPr>
              <w:rPr>
                <w:rFonts w:ascii="MS Gothic" w:eastAsia="MS Gothic" w:hAnsi="MS Gothic"/>
                <w:sz w:val="22"/>
              </w:rPr>
            </w:pPr>
            <w:r w:rsidRPr="006B1CB3">
              <w:rPr>
                <w:rFonts w:ascii="MS Gothic" w:eastAsia="MS Gothic" w:hAnsi="MS Gothic" w:hint="eastAsia"/>
                <w:sz w:val="22"/>
              </w:rPr>
              <w:t>会場費</w:t>
            </w:r>
          </w:p>
        </w:tc>
        <w:tc>
          <w:tcPr>
            <w:tcW w:w="7371" w:type="dxa"/>
            <w:shd w:val="clear" w:color="auto" w:fill="FFFFFF"/>
          </w:tcPr>
          <w:p w14:paraId="40FEB9C9" w14:textId="77777777" w:rsidR="00494366" w:rsidRPr="006B1CB3" w:rsidRDefault="00494366" w:rsidP="005E13B4">
            <w:pPr>
              <w:rPr>
                <w:rFonts w:ascii="MS Gothic" w:eastAsia="MS Gothic" w:hAnsi="MS Gothic"/>
                <w:sz w:val="22"/>
              </w:rPr>
            </w:pPr>
            <w:r w:rsidRPr="006B1CB3">
              <w:rPr>
                <w:rFonts w:ascii="MS Gothic" w:eastAsia="MS Gothic" w:hAnsi="MS Gothic" w:hint="eastAsia"/>
                <w:sz w:val="22"/>
              </w:rPr>
              <w:t>事業を行うために必要な</w:t>
            </w:r>
            <w:r>
              <w:rPr>
                <w:rFonts w:ascii="MS Gothic" w:eastAsia="MS Gothic" w:hAnsi="MS Gothic" w:hint="eastAsia"/>
                <w:sz w:val="22"/>
              </w:rPr>
              <w:t>説明会</w:t>
            </w:r>
            <w:r w:rsidRPr="006B1CB3">
              <w:rPr>
                <w:rFonts w:ascii="MS Gothic" w:eastAsia="MS Gothic" w:hAnsi="MS Gothic" w:hint="eastAsia"/>
                <w:sz w:val="22"/>
              </w:rPr>
              <w:t>等に要する経費（会場借料、機材借料等）</w:t>
            </w:r>
          </w:p>
        </w:tc>
      </w:tr>
      <w:tr w:rsidR="00494366" w:rsidRPr="00535B1B" w14:paraId="0183801C" w14:textId="77777777" w:rsidTr="00CD44F3">
        <w:trPr>
          <w:trHeight w:val="560"/>
        </w:trPr>
        <w:tc>
          <w:tcPr>
            <w:tcW w:w="1984" w:type="dxa"/>
            <w:shd w:val="clear" w:color="auto" w:fill="FFFFFF"/>
          </w:tcPr>
          <w:p w14:paraId="7905B8E4" w14:textId="77777777" w:rsidR="00494366" w:rsidRPr="006B1CB3" w:rsidRDefault="00494366" w:rsidP="005E13B4">
            <w:pPr>
              <w:rPr>
                <w:rFonts w:ascii="MS Gothic" w:eastAsia="MS Gothic" w:hAnsi="MS Gothic"/>
                <w:sz w:val="22"/>
              </w:rPr>
            </w:pPr>
            <w:r w:rsidRPr="006B1CB3">
              <w:rPr>
                <w:rFonts w:ascii="MS Gothic" w:eastAsia="MS Gothic" w:hAnsi="MS Gothic" w:hint="eastAsia"/>
                <w:sz w:val="22"/>
              </w:rPr>
              <w:t>謝金</w:t>
            </w:r>
          </w:p>
        </w:tc>
        <w:tc>
          <w:tcPr>
            <w:tcW w:w="7371" w:type="dxa"/>
            <w:shd w:val="clear" w:color="auto" w:fill="FFFFFF"/>
          </w:tcPr>
          <w:p w14:paraId="6B930068" w14:textId="77777777" w:rsidR="00494366" w:rsidRPr="006B1CB3" w:rsidRDefault="00494366" w:rsidP="005E13B4">
            <w:pPr>
              <w:rPr>
                <w:rFonts w:ascii="MS Gothic" w:eastAsia="MS Gothic" w:hAnsi="MS Gothic"/>
                <w:sz w:val="22"/>
              </w:rPr>
            </w:pPr>
            <w:r w:rsidRPr="006B1CB3">
              <w:rPr>
                <w:rFonts w:ascii="MS Gothic" w:eastAsia="MS Gothic" w:hAnsi="MS Gothic" w:hint="eastAsia"/>
                <w:sz w:val="22"/>
              </w:rPr>
              <w:t>事業を行うために必要な謝金（会議等に出席した外部専門家</w:t>
            </w:r>
            <w:r w:rsidR="008E177D">
              <w:rPr>
                <w:rFonts w:ascii="MS Gothic" w:eastAsia="MS Gothic" w:hAnsi="MS Gothic" w:hint="eastAsia"/>
                <w:sz w:val="22"/>
              </w:rPr>
              <w:t>等</w:t>
            </w:r>
            <w:r w:rsidRPr="006B1CB3">
              <w:rPr>
                <w:rFonts w:ascii="MS Gothic" w:eastAsia="MS Gothic" w:hAnsi="MS Gothic" w:hint="eastAsia"/>
                <w:sz w:val="22"/>
              </w:rPr>
              <w:t>に対する謝金、研究協力に対する謝金等）</w:t>
            </w:r>
          </w:p>
        </w:tc>
      </w:tr>
      <w:tr w:rsidR="00494366" w:rsidRPr="00535B1B" w14:paraId="44DB03B5" w14:textId="77777777" w:rsidTr="00CD44F3">
        <w:trPr>
          <w:trHeight w:val="249"/>
        </w:trPr>
        <w:tc>
          <w:tcPr>
            <w:tcW w:w="1984" w:type="dxa"/>
            <w:tcBorders>
              <w:bottom w:val="dotted" w:sz="4" w:space="0" w:color="auto"/>
            </w:tcBorders>
            <w:shd w:val="clear" w:color="auto" w:fill="FFFFFF"/>
          </w:tcPr>
          <w:p w14:paraId="2CD65C0F" w14:textId="77777777" w:rsidR="00494366" w:rsidRPr="00455639" w:rsidRDefault="00494366" w:rsidP="005E13B4">
            <w:pPr>
              <w:rPr>
                <w:rFonts w:ascii="MS Gothic" w:eastAsia="MS Gothic" w:hAnsi="MS Gothic"/>
                <w:sz w:val="22"/>
              </w:rPr>
            </w:pPr>
            <w:r>
              <w:rPr>
                <w:rFonts w:ascii="MS Gothic" w:eastAsia="MS Gothic" w:hAnsi="MS Gothic" w:hint="eastAsia"/>
                <w:sz w:val="22"/>
              </w:rPr>
              <w:t>備品</w:t>
            </w:r>
            <w:r w:rsidRPr="00455639">
              <w:rPr>
                <w:rFonts w:ascii="MS Gothic" w:eastAsia="MS Gothic" w:hAnsi="MS Gothic" w:hint="eastAsia"/>
                <w:sz w:val="22"/>
              </w:rPr>
              <w:t>費</w:t>
            </w:r>
          </w:p>
        </w:tc>
        <w:tc>
          <w:tcPr>
            <w:tcW w:w="7371" w:type="dxa"/>
            <w:tcBorders>
              <w:bottom w:val="dotted" w:sz="4" w:space="0" w:color="auto"/>
            </w:tcBorders>
            <w:shd w:val="clear" w:color="auto" w:fill="FFFFFF"/>
          </w:tcPr>
          <w:p w14:paraId="36967388" w14:textId="77777777" w:rsidR="00494366" w:rsidRPr="00455639" w:rsidRDefault="00494366" w:rsidP="005E13B4">
            <w:pPr>
              <w:rPr>
                <w:rFonts w:ascii="MS Gothic" w:eastAsia="MS Gothic" w:hAnsi="MS Gothic"/>
                <w:sz w:val="22"/>
              </w:rPr>
            </w:pPr>
            <w:r w:rsidRPr="00455639">
              <w:rPr>
                <w:rFonts w:ascii="MS Gothic" w:eastAsia="MS Gothic" w:hAnsi="MS Gothic" w:hint="eastAsia"/>
                <w:sz w:val="22"/>
              </w:rPr>
              <w:t>事業を行うために必要な</w:t>
            </w:r>
            <w:r>
              <w:rPr>
                <w:rFonts w:ascii="MS Gothic" w:eastAsia="MS Gothic" w:hAnsi="MS Gothic" w:hint="eastAsia"/>
                <w:sz w:val="22"/>
              </w:rPr>
              <w:t>物品（ただし、１年以上継続して使用できるもの）</w:t>
            </w:r>
            <w:r w:rsidRPr="00455639">
              <w:rPr>
                <w:rFonts w:ascii="MS Gothic" w:eastAsia="MS Gothic" w:hAnsi="MS Gothic" w:hint="eastAsia"/>
                <w:sz w:val="22"/>
              </w:rPr>
              <w:t>の購入、製造に必要な経費</w:t>
            </w:r>
            <w:r w:rsidR="004D1A4E">
              <w:rPr>
                <w:rFonts w:ascii="MS Gothic" w:eastAsia="MS Gothic" w:hAnsi="MS Gothic"/>
                <w:sz w:val="22"/>
              </w:rPr>
              <w:br/>
            </w:r>
            <w:r w:rsidR="004D1A4E" w:rsidRPr="00CD44F3">
              <w:rPr>
                <w:rFonts w:ascii="MS Gothic" w:eastAsia="MS Gothic" w:hAnsi="MS Gothic" w:hint="eastAsia"/>
                <w:sz w:val="18"/>
                <w:szCs w:val="18"/>
              </w:rPr>
              <w:t>※下記【対象外経費】に</w:t>
            </w:r>
            <w:r w:rsidR="004D1A4E">
              <w:rPr>
                <w:rFonts w:ascii="MS Gothic" w:eastAsia="MS Gothic" w:hAnsi="MS Gothic" w:hint="eastAsia"/>
                <w:sz w:val="18"/>
                <w:szCs w:val="18"/>
              </w:rPr>
              <w:t>該当しない</w:t>
            </w:r>
            <w:r w:rsidR="004D1A4E" w:rsidRPr="00CD44F3">
              <w:rPr>
                <w:rFonts w:ascii="MS Gothic" w:eastAsia="MS Gothic" w:hAnsi="MS Gothic" w:hint="eastAsia"/>
                <w:sz w:val="18"/>
                <w:szCs w:val="18"/>
              </w:rPr>
              <w:t>よう留意すること</w:t>
            </w:r>
          </w:p>
        </w:tc>
      </w:tr>
      <w:tr w:rsidR="00494366" w:rsidRPr="00535B1B" w14:paraId="4D95CFBB" w14:textId="77777777" w:rsidTr="00CD44F3">
        <w:trPr>
          <w:trHeight w:val="64"/>
        </w:trPr>
        <w:tc>
          <w:tcPr>
            <w:tcW w:w="1984" w:type="dxa"/>
            <w:tcBorders>
              <w:top w:val="dotted" w:sz="4" w:space="0" w:color="auto"/>
            </w:tcBorders>
            <w:shd w:val="clear" w:color="auto" w:fill="FFFFFF"/>
          </w:tcPr>
          <w:p w14:paraId="212A0A14" w14:textId="77777777" w:rsidR="00494366" w:rsidRDefault="00494366" w:rsidP="005E13B4">
            <w:pPr>
              <w:rPr>
                <w:rFonts w:ascii="MS Gothic" w:eastAsia="MS Gothic" w:hAnsi="MS Gothic"/>
                <w:sz w:val="22"/>
              </w:rPr>
            </w:pPr>
            <w:r>
              <w:rPr>
                <w:rFonts w:ascii="MS Gothic" w:eastAsia="MS Gothic" w:hAnsi="MS Gothic" w:hint="eastAsia"/>
                <w:sz w:val="22"/>
              </w:rPr>
              <w:t>（借料及び損料）</w:t>
            </w:r>
          </w:p>
        </w:tc>
        <w:tc>
          <w:tcPr>
            <w:tcW w:w="7371" w:type="dxa"/>
            <w:tcBorders>
              <w:top w:val="dotted" w:sz="4" w:space="0" w:color="auto"/>
            </w:tcBorders>
            <w:shd w:val="clear" w:color="auto" w:fill="FFFFFF"/>
          </w:tcPr>
          <w:p w14:paraId="64D15424" w14:textId="77777777" w:rsidR="00494366" w:rsidRPr="00455639" w:rsidRDefault="00494366" w:rsidP="005E13B4">
            <w:pPr>
              <w:rPr>
                <w:rFonts w:ascii="MS Gothic" w:eastAsia="MS Gothic" w:hAnsi="MS Gothic"/>
                <w:sz w:val="22"/>
              </w:rPr>
            </w:pPr>
            <w:r>
              <w:rPr>
                <w:rFonts w:ascii="MS Gothic" w:eastAsia="MS Gothic" w:hAnsi="MS Gothic" w:hint="eastAsia"/>
                <w:sz w:val="22"/>
              </w:rPr>
              <w:t>事業を行うために必要な機械器具等のリース・レンタルに要する経費</w:t>
            </w:r>
          </w:p>
        </w:tc>
      </w:tr>
      <w:tr w:rsidR="00494366" w:rsidRPr="00535B1B" w14:paraId="3A0C34DD" w14:textId="77777777" w:rsidTr="00CD44F3">
        <w:trPr>
          <w:trHeight w:val="528"/>
        </w:trPr>
        <w:tc>
          <w:tcPr>
            <w:tcW w:w="1984" w:type="dxa"/>
            <w:shd w:val="clear" w:color="auto" w:fill="FFFFFF"/>
          </w:tcPr>
          <w:p w14:paraId="074F0CEF" w14:textId="77777777" w:rsidR="00494366" w:rsidRDefault="00494366" w:rsidP="005E13B4">
            <w:pPr>
              <w:rPr>
                <w:rFonts w:ascii="MS Gothic" w:eastAsia="MS Gothic" w:hAnsi="MS Gothic"/>
                <w:sz w:val="22"/>
              </w:rPr>
            </w:pPr>
            <w:r>
              <w:rPr>
                <w:rFonts w:ascii="MS Gothic" w:eastAsia="MS Gothic" w:hAnsi="MS Gothic" w:hint="eastAsia"/>
                <w:sz w:val="22"/>
              </w:rPr>
              <w:t>消耗品</w:t>
            </w:r>
            <w:r w:rsidRPr="00455639">
              <w:rPr>
                <w:rFonts w:ascii="MS Gothic" w:eastAsia="MS Gothic" w:hAnsi="MS Gothic" w:hint="eastAsia"/>
                <w:sz w:val="22"/>
              </w:rPr>
              <w:t>費</w:t>
            </w:r>
          </w:p>
        </w:tc>
        <w:tc>
          <w:tcPr>
            <w:tcW w:w="7371" w:type="dxa"/>
            <w:shd w:val="clear" w:color="auto" w:fill="FFFFFF"/>
          </w:tcPr>
          <w:p w14:paraId="7EAFD1AF" w14:textId="77777777" w:rsidR="00494366" w:rsidRDefault="00494366" w:rsidP="005E13B4">
            <w:pPr>
              <w:rPr>
                <w:rFonts w:ascii="MS Gothic" w:eastAsia="MS Gothic" w:hAnsi="MS Gothic"/>
                <w:sz w:val="22"/>
              </w:rPr>
            </w:pPr>
            <w:r w:rsidRPr="00455639">
              <w:rPr>
                <w:rFonts w:ascii="MS Gothic" w:eastAsia="MS Gothic" w:hAnsi="MS Gothic" w:hint="eastAsia"/>
                <w:sz w:val="22"/>
              </w:rPr>
              <w:t>事業を行うために必要な物品</w:t>
            </w:r>
            <w:r>
              <w:rPr>
                <w:rFonts w:ascii="MS Gothic" w:eastAsia="MS Gothic" w:hAnsi="MS Gothic" w:hint="eastAsia"/>
                <w:sz w:val="22"/>
              </w:rPr>
              <w:t>であって備品費に属さないもの</w:t>
            </w:r>
            <w:r w:rsidRPr="00455639">
              <w:rPr>
                <w:rFonts w:ascii="MS Gothic" w:eastAsia="MS Gothic" w:hAnsi="MS Gothic" w:hint="eastAsia"/>
                <w:sz w:val="22"/>
              </w:rPr>
              <w:t>（</w:t>
            </w:r>
            <w:r>
              <w:rPr>
                <w:rFonts w:ascii="MS Gothic" w:eastAsia="MS Gothic" w:hAnsi="MS Gothic" w:hint="eastAsia"/>
                <w:sz w:val="22"/>
              </w:rPr>
              <w:t>ただし、</w:t>
            </w:r>
            <w:r w:rsidRPr="00455639">
              <w:rPr>
                <w:rFonts w:ascii="MS Gothic" w:eastAsia="MS Gothic" w:hAnsi="MS Gothic" w:hint="eastAsia"/>
                <w:sz w:val="22"/>
              </w:rPr>
              <w:t>当該事業のみで使用されることが確認できるもの。</w:t>
            </w:r>
            <w:r>
              <w:rPr>
                <w:rFonts w:ascii="MS Gothic" w:eastAsia="MS Gothic" w:hAnsi="MS Gothic" w:hint="eastAsia"/>
                <w:sz w:val="22"/>
              </w:rPr>
              <w:t>）</w:t>
            </w:r>
            <w:r w:rsidRPr="00455639">
              <w:rPr>
                <w:rFonts w:ascii="MS Gothic" w:eastAsia="MS Gothic" w:hAnsi="MS Gothic" w:hint="eastAsia"/>
                <w:sz w:val="22"/>
              </w:rPr>
              <w:t>の購入に要する経費</w:t>
            </w:r>
          </w:p>
        </w:tc>
      </w:tr>
      <w:tr w:rsidR="00494366" w:rsidRPr="006B1CB3" w14:paraId="1B0BC580" w14:textId="77777777" w:rsidTr="00CD44F3">
        <w:trPr>
          <w:trHeight w:val="738"/>
        </w:trPr>
        <w:tc>
          <w:tcPr>
            <w:tcW w:w="1984" w:type="dxa"/>
            <w:shd w:val="clear" w:color="auto" w:fill="FFFFFF"/>
          </w:tcPr>
          <w:p w14:paraId="0154D9BB" w14:textId="77777777" w:rsidR="00494366" w:rsidRPr="006B1CB3" w:rsidRDefault="00494366" w:rsidP="005E13B4">
            <w:pPr>
              <w:rPr>
                <w:rFonts w:ascii="MS Gothic" w:eastAsia="MS Gothic" w:hAnsi="MS Gothic"/>
                <w:sz w:val="22"/>
              </w:rPr>
            </w:pPr>
            <w:r w:rsidRPr="006B1CB3">
              <w:rPr>
                <w:rFonts w:ascii="MS Gothic" w:eastAsia="MS Gothic" w:hAnsi="MS Gothic" w:hint="eastAsia"/>
                <w:sz w:val="22"/>
              </w:rPr>
              <w:t>印刷製本費</w:t>
            </w:r>
          </w:p>
        </w:tc>
        <w:tc>
          <w:tcPr>
            <w:tcW w:w="7371" w:type="dxa"/>
            <w:shd w:val="clear" w:color="auto" w:fill="FFFFFF"/>
          </w:tcPr>
          <w:p w14:paraId="2F318D70" w14:textId="77777777" w:rsidR="00494366" w:rsidRPr="006B1CB3" w:rsidRDefault="00494366" w:rsidP="005E13B4">
            <w:pPr>
              <w:rPr>
                <w:rFonts w:ascii="MS Gothic" w:eastAsia="MS Gothic" w:hAnsi="MS Gothic"/>
                <w:sz w:val="22"/>
              </w:rPr>
            </w:pPr>
            <w:r w:rsidRPr="006B1CB3">
              <w:rPr>
                <w:rFonts w:ascii="MS Gothic" w:eastAsia="MS Gothic" w:hAnsi="MS Gothic" w:hint="eastAsia"/>
                <w:sz w:val="22"/>
              </w:rPr>
              <w:t>事業で使用するパンフレット・リーフレット、事業成果報告書等の印刷製本に関する経費</w:t>
            </w:r>
          </w:p>
        </w:tc>
      </w:tr>
      <w:tr w:rsidR="00494366" w:rsidRPr="00535B1B" w14:paraId="3AC35FD7" w14:textId="77777777" w:rsidTr="00CD44F3">
        <w:trPr>
          <w:trHeight w:val="340"/>
        </w:trPr>
        <w:tc>
          <w:tcPr>
            <w:tcW w:w="1984" w:type="dxa"/>
            <w:shd w:val="clear" w:color="auto" w:fill="FFFFFF"/>
          </w:tcPr>
          <w:p w14:paraId="2DA48D3D" w14:textId="77777777" w:rsidR="00494366" w:rsidRPr="00535B1B" w:rsidRDefault="00494366" w:rsidP="005E13B4">
            <w:pPr>
              <w:rPr>
                <w:rFonts w:ascii="MS Gothic" w:eastAsia="MS Gothic" w:hAnsi="MS Gothic"/>
                <w:sz w:val="22"/>
              </w:rPr>
            </w:pPr>
            <w:r w:rsidRPr="00535B1B">
              <w:rPr>
                <w:rFonts w:ascii="MS Gothic" w:eastAsia="MS Gothic" w:hAnsi="MS Gothic" w:hint="eastAsia"/>
                <w:sz w:val="22"/>
              </w:rPr>
              <w:t>補助職員人件費</w:t>
            </w:r>
          </w:p>
        </w:tc>
        <w:tc>
          <w:tcPr>
            <w:tcW w:w="7371" w:type="dxa"/>
            <w:shd w:val="clear" w:color="auto" w:fill="FFFFFF"/>
          </w:tcPr>
          <w:p w14:paraId="1CCB352A" w14:textId="77777777" w:rsidR="00494366" w:rsidRPr="00535B1B" w:rsidRDefault="00494366" w:rsidP="005E13B4">
            <w:pPr>
              <w:rPr>
                <w:rFonts w:ascii="MS Gothic" w:eastAsia="MS Gothic" w:hAnsi="MS Gothic"/>
                <w:sz w:val="22"/>
              </w:rPr>
            </w:pPr>
            <w:r w:rsidRPr="00455639">
              <w:rPr>
                <w:rFonts w:ascii="MS Gothic" w:eastAsia="MS Gothic" w:hAnsi="MS Gothic" w:hint="eastAsia"/>
                <w:sz w:val="22"/>
              </w:rPr>
              <w:t>事業</w:t>
            </w:r>
            <w:r>
              <w:rPr>
                <w:rFonts w:ascii="MS Gothic" w:eastAsia="MS Gothic" w:hAnsi="MS Gothic" w:hint="eastAsia"/>
                <w:sz w:val="22"/>
              </w:rPr>
              <w:t>を実施するため</w:t>
            </w:r>
            <w:r w:rsidRPr="00455639">
              <w:rPr>
                <w:rFonts w:ascii="MS Gothic" w:eastAsia="MS Gothic" w:hAnsi="MS Gothic" w:hint="eastAsia"/>
                <w:sz w:val="22"/>
              </w:rPr>
              <w:t>に</w:t>
            </w:r>
            <w:r>
              <w:rPr>
                <w:rFonts w:ascii="MS Gothic" w:eastAsia="MS Gothic" w:hAnsi="MS Gothic" w:hint="eastAsia"/>
                <w:sz w:val="22"/>
              </w:rPr>
              <w:t>必要な</w:t>
            </w:r>
            <w:r w:rsidRPr="00455639">
              <w:rPr>
                <w:rFonts w:ascii="MS Gothic" w:eastAsia="MS Gothic" w:hAnsi="MS Gothic" w:hint="eastAsia"/>
                <w:sz w:val="22"/>
              </w:rPr>
              <w:t>補助員（アルバイト等）に係る経費</w:t>
            </w:r>
          </w:p>
        </w:tc>
      </w:tr>
      <w:tr w:rsidR="00494366" w:rsidRPr="00535B1B" w14:paraId="0214DF38" w14:textId="77777777" w:rsidTr="00CD44F3">
        <w:trPr>
          <w:trHeight w:val="360"/>
        </w:trPr>
        <w:tc>
          <w:tcPr>
            <w:tcW w:w="1984" w:type="dxa"/>
            <w:shd w:val="clear" w:color="auto" w:fill="FFFFFF"/>
          </w:tcPr>
          <w:p w14:paraId="7440998D" w14:textId="77777777" w:rsidR="00494366" w:rsidRPr="00535B1B" w:rsidRDefault="00494366" w:rsidP="005E13B4">
            <w:pPr>
              <w:rPr>
                <w:rFonts w:ascii="MS Gothic" w:eastAsia="MS Gothic" w:hAnsi="MS Gothic"/>
                <w:sz w:val="22"/>
              </w:rPr>
            </w:pPr>
            <w:r w:rsidRPr="00535B1B">
              <w:rPr>
                <w:rFonts w:ascii="MS Gothic" w:eastAsia="MS Gothic" w:hAnsi="MS Gothic" w:hint="eastAsia"/>
                <w:sz w:val="22"/>
              </w:rPr>
              <w:t>その他諸経費</w:t>
            </w:r>
          </w:p>
          <w:p w14:paraId="6D4FA1AB" w14:textId="77777777" w:rsidR="00494366" w:rsidRPr="00535B1B" w:rsidRDefault="00494366" w:rsidP="005E13B4">
            <w:pPr>
              <w:rPr>
                <w:rFonts w:ascii="MS Gothic" w:eastAsia="MS Gothic" w:hAnsi="MS Gothic"/>
                <w:sz w:val="22"/>
              </w:rPr>
            </w:pPr>
          </w:p>
        </w:tc>
        <w:tc>
          <w:tcPr>
            <w:tcW w:w="7371" w:type="dxa"/>
            <w:shd w:val="clear" w:color="auto" w:fill="FFFFFF"/>
          </w:tcPr>
          <w:p w14:paraId="22FA093F" w14:textId="77777777" w:rsidR="00494366" w:rsidRDefault="00494366" w:rsidP="005E13B4">
            <w:pPr>
              <w:rPr>
                <w:rFonts w:ascii="MS Gothic" w:eastAsia="MS Gothic" w:hAnsi="MS Gothic"/>
                <w:sz w:val="22"/>
              </w:rPr>
            </w:pPr>
            <w:r w:rsidRPr="00455639">
              <w:rPr>
                <w:rFonts w:ascii="MS Gothic" w:eastAsia="MS Gothic" w:hAnsi="MS Gothic" w:hint="eastAsia"/>
                <w:sz w:val="22"/>
              </w:rPr>
              <w:t>事業を行うために必要な</w:t>
            </w:r>
            <w:r>
              <w:rPr>
                <w:rFonts w:ascii="MS Gothic" w:eastAsia="MS Gothic" w:hAnsi="MS Gothic" w:hint="eastAsia"/>
                <w:sz w:val="22"/>
              </w:rPr>
              <w:t>経費のうち、当該事業のために使用されることが特定・確認できるものであって、他のいずれの区分にも属さないもの</w:t>
            </w:r>
          </w:p>
          <w:p w14:paraId="6D416D8E" w14:textId="77777777" w:rsidR="00494366" w:rsidRPr="00122319" w:rsidRDefault="00494366" w:rsidP="005E13B4">
            <w:pPr>
              <w:rPr>
                <w:rFonts w:ascii="MS Gothic" w:eastAsia="MS Gothic" w:hAnsi="MS Gothic"/>
                <w:sz w:val="22"/>
              </w:rPr>
            </w:pPr>
            <w:r>
              <w:rPr>
                <w:rFonts w:ascii="MS Gothic" w:eastAsia="MS Gothic" w:hAnsi="MS Gothic" w:hint="eastAsia"/>
                <w:sz w:val="22"/>
              </w:rPr>
              <w:t>例）</w:t>
            </w:r>
            <w:r w:rsidRPr="005F5400">
              <w:rPr>
                <w:rFonts w:ascii="MS Gothic" w:eastAsia="MS Gothic" w:hAnsi="MS Gothic" w:hint="eastAsia"/>
                <w:sz w:val="22"/>
              </w:rPr>
              <w:t>通信運搬費（郵便料、運送代、通信・電話料等）</w:t>
            </w:r>
            <w:r w:rsidRPr="00455639">
              <w:rPr>
                <w:rFonts w:ascii="MS Gothic" w:eastAsia="MS Gothic" w:hAnsi="MS Gothic" w:hint="eastAsia"/>
                <w:sz w:val="22"/>
              </w:rPr>
              <w:t>等</w:t>
            </w:r>
          </w:p>
        </w:tc>
      </w:tr>
      <w:tr w:rsidR="00494366" w:rsidRPr="00535B1B" w14:paraId="7CA8DFE8" w14:textId="77777777" w:rsidTr="00CD44F3">
        <w:trPr>
          <w:trHeight w:val="739"/>
        </w:trPr>
        <w:tc>
          <w:tcPr>
            <w:tcW w:w="1984" w:type="dxa"/>
            <w:shd w:val="clear" w:color="auto" w:fill="FFFFFF"/>
          </w:tcPr>
          <w:p w14:paraId="75C419EB" w14:textId="77777777" w:rsidR="00494366" w:rsidRPr="00535B1B" w:rsidRDefault="00494366" w:rsidP="005E13B4">
            <w:pPr>
              <w:rPr>
                <w:rFonts w:ascii="MS Gothic" w:eastAsia="MS Gothic" w:hAnsi="MS Gothic"/>
                <w:sz w:val="22"/>
              </w:rPr>
            </w:pPr>
            <w:r w:rsidRPr="00535B1B">
              <w:rPr>
                <w:rFonts w:ascii="MS Gothic" w:eastAsia="MS Gothic" w:hAnsi="MS Gothic" w:hint="eastAsia"/>
                <w:sz w:val="22"/>
              </w:rPr>
              <w:t>Ⅲ．再委託</w:t>
            </w:r>
            <w:r>
              <w:rPr>
                <w:rFonts w:ascii="MS Gothic" w:eastAsia="MS Gothic" w:hAnsi="MS Gothic" w:hint="eastAsia"/>
                <w:sz w:val="22"/>
              </w:rPr>
              <w:t>・外注</w:t>
            </w:r>
            <w:r w:rsidRPr="00535B1B">
              <w:rPr>
                <w:rFonts w:ascii="MS Gothic" w:eastAsia="MS Gothic" w:hAnsi="MS Gothic" w:hint="eastAsia"/>
                <w:sz w:val="22"/>
              </w:rPr>
              <w:t>費</w:t>
            </w:r>
          </w:p>
          <w:p w14:paraId="7F233D83" w14:textId="77777777" w:rsidR="00494366" w:rsidRPr="00535B1B" w:rsidRDefault="00494366" w:rsidP="005E13B4">
            <w:pPr>
              <w:rPr>
                <w:rFonts w:ascii="MS Gothic" w:eastAsia="MS Gothic" w:hAnsi="MS Gothic"/>
                <w:sz w:val="22"/>
              </w:rPr>
            </w:pPr>
          </w:p>
        </w:tc>
        <w:tc>
          <w:tcPr>
            <w:tcW w:w="7371" w:type="dxa"/>
            <w:shd w:val="clear" w:color="auto" w:fill="FFFFFF"/>
          </w:tcPr>
          <w:p w14:paraId="05FBC627" w14:textId="77777777" w:rsidR="00494366" w:rsidRDefault="00494366" w:rsidP="005E13B4">
            <w:pPr>
              <w:ind w:leftChars="22" w:left="48" w:hanging="2"/>
              <w:rPr>
                <w:rFonts w:ascii="MS Gothic" w:eastAsia="MS Gothic" w:hAnsi="MS Gothic"/>
                <w:sz w:val="22"/>
              </w:rPr>
            </w:pPr>
            <w:r w:rsidRPr="00EF3A48">
              <w:rPr>
                <w:rFonts w:ascii="MS Gothic" w:eastAsia="MS Gothic" w:hAnsi="MS Gothic" w:hint="eastAsia"/>
                <w:sz w:val="22"/>
              </w:rPr>
              <w:t>受託者が直接実施することができないもの又は適当でないものについて、他の事業者に</w:t>
            </w:r>
            <w:r>
              <w:rPr>
                <w:rFonts w:ascii="MS Gothic" w:eastAsia="MS Gothic" w:hAnsi="MS Gothic" w:hint="eastAsia"/>
                <w:sz w:val="22"/>
              </w:rPr>
              <w:t>再委託</w:t>
            </w:r>
            <w:r w:rsidRPr="00EF3A48">
              <w:rPr>
                <w:rFonts w:ascii="MS Gothic" w:eastAsia="MS Gothic" w:hAnsi="MS Gothic" w:hint="eastAsia"/>
                <w:sz w:val="22"/>
              </w:rPr>
              <w:t>するために必要な経費</w:t>
            </w:r>
          </w:p>
          <w:p w14:paraId="26ED6783" w14:textId="77777777" w:rsidR="00494366" w:rsidRPr="006F6796" w:rsidRDefault="00494366" w:rsidP="005E13B4">
            <w:pPr>
              <w:ind w:leftChars="22" w:left="48" w:hanging="2"/>
              <w:rPr>
                <w:rFonts w:ascii="MS Gothic" w:eastAsia="MS Gothic" w:hAnsi="MS Gothic"/>
                <w:sz w:val="18"/>
                <w:szCs w:val="18"/>
              </w:rPr>
            </w:pPr>
            <w:r w:rsidRPr="006F6796">
              <w:rPr>
                <w:rFonts w:ascii="MS Gothic" w:eastAsia="MS Gothic" w:hAnsi="MS Gothic" w:hint="eastAsia"/>
                <w:sz w:val="18"/>
                <w:szCs w:val="18"/>
              </w:rPr>
              <w:t>※改正前の</w:t>
            </w:r>
            <w:r>
              <w:rPr>
                <w:rFonts w:ascii="MS Gothic" w:eastAsia="MS Gothic" w:hAnsi="MS Gothic" w:hint="eastAsia"/>
                <w:sz w:val="18"/>
                <w:szCs w:val="18"/>
              </w:rPr>
              <w:t>委託事業事務処理マニュアル</w:t>
            </w:r>
            <w:r w:rsidRPr="006F6796">
              <w:rPr>
                <w:rFonts w:ascii="MS Gothic" w:eastAsia="MS Gothic" w:hAnsi="MS Gothic" w:hint="eastAsia"/>
                <w:sz w:val="18"/>
                <w:szCs w:val="18"/>
              </w:rPr>
              <w:t>における経費項目である「外注費」と「再委託費」のことを言う。</w:t>
            </w:r>
          </w:p>
        </w:tc>
      </w:tr>
      <w:tr w:rsidR="00494366" w:rsidRPr="00535B1B" w14:paraId="5D4EC929" w14:textId="77777777" w:rsidTr="00CD44F3">
        <w:trPr>
          <w:trHeight w:val="70"/>
        </w:trPr>
        <w:tc>
          <w:tcPr>
            <w:tcW w:w="1984" w:type="dxa"/>
            <w:shd w:val="clear" w:color="auto" w:fill="FFFFFF"/>
          </w:tcPr>
          <w:p w14:paraId="75A2C6E2" w14:textId="77777777" w:rsidR="00494366" w:rsidRPr="00535B1B" w:rsidRDefault="00494366" w:rsidP="005E13B4">
            <w:pPr>
              <w:rPr>
                <w:rFonts w:ascii="MS Gothic" w:eastAsia="MS Gothic" w:hAnsi="MS Gothic"/>
                <w:sz w:val="22"/>
              </w:rPr>
            </w:pPr>
            <w:r w:rsidRPr="00535B1B">
              <w:rPr>
                <w:rFonts w:ascii="MS Gothic" w:eastAsia="MS Gothic" w:hAnsi="MS Gothic" w:hint="eastAsia"/>
                <w:sz w:val="22"/>
              </w:rPr>
              <w:t>Ⅳ．一般管理費</w:t>
            </w:r>
          </w:p>
          <w:p w14:paraId="00B4B2D5" w14:textId="77777777" w:rsidR="00494366" w:rsidRPr="00535B1B" w:rsidRDefault="00494366" w:rsidP="005E13B4">
            <w:pPr>
              <w:rPr>
                <w:rFonts w:ascii="MS Gothic" w:eastAsia="MS Gothic" w:hAnsi="MS Gothic"/>
                <w:sz w:val="22"/>
              </w:rPr>
            </w:pPr>
          </w:p>
        </w:tc>
        <w:tc>
          <w:tcPr>
            <w:tcW w:w="7371" w:type="dxa"/>
            <w:shd w:val="clear" w:color="auto" w:fill="FFFFFF"/>
          </w:tcPr>
          <w:p w14:paraId="2F3D4A0E" w14:textId="77777777" w:rsidR="00494366" w:rsidRPr="00535B1B" w:rsidRDefault="00494366" w:rsidP="005E13B4">
            <w:pPr>
              <w:rPr>
                <w:rFonts w:ascii="MS Gothic" w:eastAsia="MS Gothic" w:hAnsi="MS Gothic"/>
                <w:sz w:val="22"/>
              </w:rPr>
            </w:pPr>
            <w:r w:rsidRPr="00594F82">
              <w:rPr>
                <w:rFonts w:ascii="MS Gothic" w:eastAsia="MS Gothic" w:hAnsi="MS Gothic" w:hint="eastAsia"/>
                <w:sz w:val="22"/>
              </w:rPr>
              <w:t>委託事業を行うために必要な経費であって、当該事業に要した経費としての抽出、特定が困難なものについて、委託契約締結時の条件に基づいて一定割合の支払を認められた間接経費</w:t>
            </w:r>
          </w:p>
        </w:tc>
      </w:tr>
    </w:tbl>
    <w:p w14:paraId="32881994" w14:textId="60798E4D" w:rsidR="00E94F8F" w:rsidRDefault="007A2EE7" w:rsidP="00494366">
      <w:pPr>
        <w:ind w:firstLineChars="300" w:firstLine="660"/>
        <w:rPr>
          <w:rFonts w:ascii="MS Gothic" w:eastAsia="MS Gothic" w:hAnsi="MS Gothic"/>
          <w:bCs/>
          <w:sz w:val="22"/>
        </w:rPr>
      </w:pPr>
      <w:r>
        <w:rPr>
          <w:rFonts w:ascii="MS Gothic" w:eastAsia="MS Gothic" w:hAnsi="MS Gothic"/>
          <w:bCs/>
          <w:noProof/>
          <w:sz w:val="22"/>
          <w:u w:val="single"/>
        </w:rPr>
        <mc:AlternateContent>
          <mc:Choice Requires="wps">
            <w:drawing>
              <wp:anchor distT="0" distB="0" distL="114300" distR="114300" simplePos="0" relativeHeight="251658240" behindDoc="0" locked="0" layoutInCell="1" allowOverlap="1" wp14:anchorId="1CFD32E5" wp14:editId="601D5603">
                <wp:simplePos x="0" y="0"/>
                <wp:positionH relativeFrom="margin">
                  <wp:posOffset>247650</wp:posOffset>
                </wp:positionH>
                <wp:positionV relativeFrom="paragraph">
                  <wp:posOffset>205740</wp:posOffset>
                </wp:positionV>
                <wp:extent cx="5589905" cy="914400"/>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9905" cy="91440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2B9D3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19.5pt;margin-top:16.2pt;width:440.15pt;height:1in;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" strokecolor="windowText" strokeweight="1pt">
                <v:stroke joinstyle="miter"/>
                <v:path arrowok="t"/>
                <w10:wrap anchorx="margin"/>
              </v:shape>
            </w:pict>
          </mc:Fallback>
        </mc:AlternateContent>
      </w:r>
    </w:p>
    <w:p w14:paraId="2A49FF4F" w14:textId="77777777" w:rsidR="00494366" w:rsidRPr="0078665B" w:rsidRDefault="00494366" w:rsidP="00494366">
      <w:pPr>
        <w:ind w:firstLineChars="300" w:firstLine="660"/>
        <w:rPr>
          <w:rFonts w:ascii="MS Gothic" w:eastAsia="MS Gothic" w:hAnsi="MS Gothic"/>
          <w:bCs/>
          <w:sz w:val="22"/>
        </w:rPr>
      </w:pPr>
      <w:r w:rsidRPr="0078665B">
        <w:rPr>
          <w:rFonts w:ascii="MS Gothic" w:eastAsia="MS Gothic" w:hAnsi="MS Gothic" w:hint="eastAsia"/>
          <w:bCs/>
          <w:sz w:val="22"/>
        </w:rPr>
        <w:t>【対象外経費】</w:t>
      </w:r>
    </w:p>
    <w:p w14:paraId="73D44A8B" w14:textId="77777777" w:rsidR="004B3F9B" w:rsidRDefault="00494366" w:rsidP="004B3F9B">
      <w:pPr>
        <w:ind w:left="720" w:firstLine="240"/>
        <w:rPr>
          <w:rFonts w:ascii="MS Gothic" w:eastAsia="MS Gothic" w:hAnsi="MS Gothic"/>
          <w:bCs/>
          <w:sz w:val="22"/>
          <w:u w:val="single"/>
        </w:rPr>
      </w:pPr>
      <w:r w:rsidRPr="0078665B">
        <w:rPr>
          <w:rFonts w:ascii="MS Gothic" w:eastAsia="MS Gothic" w:hAnsi="MS Gothic" w:hint="eastAsia"/>
          <w:bCs/>
          <w:sz w:val="22"/>
        </w:rPr>
        <w:t>・20万円以上の財産となる物品等の購入等に係る経費</w:t>
      </w:r>
    </w:p>
    <w:p w14:paraId="323CB653" w14:textId="77777777" w:rsidR="004B3F9B" w:rsidRDefault="004B3F9B" w:rsidP="004B3F9B">
      <w:pPr>
        <w:ind w:left="720" w:firstLine="240"/>
        <w:rPr>
          <w:rFonts w:ascii="MS Gothic" w:eastAsia="MS Gothic" w:hAnsi="MS Gothic"/>
          <w:bCs/>
          <w:sz w:val="22"/>
          <w:u w:val="single"/>
        </w:rPr>
      </w:pPr>
      <w:r w:rsidRPr="004B3F9B">
        <w:rPr>
          <w:rFonts w:ascii="MS Gothic" w:eastAsia="MS Gothic" w:hAnsi="MS Gothic" w:hint="eastAsia"/>
          <w:bCs/>
          <w:sz w:val="22"/>
        </w:rPr>
        <w:t>・</w:t>
      </w:r>
      <w:r w:rsidR="00494366" w:rsidRPr="0078665B">
        <w:rPr>
          <w:rFonts w:ascii="MS Gothic" w:eastAsia="MS Gothic" w:hAnsi="MS Gothic" w:hint="eastAsia"/>
          <w:bCs/>
          <w:sz w:val="22"/>
        </w:rPr>
        <w:t>実証実験を行う際の式典等のイベントに係る経費</w:t>
      </w:r>
    </w:p>
    <w:p w14:paraId="5E2B637F" w14:textId="77777777" w:rsidR="00494366" w:rsidRPr="004B3F9B" w:rsidRDefault="004B3F9B" w:rsidP="004B3F9B">
      <w:pPr>
        <w:ind w:left="720" w:firstLine="240"/>
        <w:rPr>
          <w:rFonts w:ascii="MS Gothic" w:eastAsia="MS Gothic" w:hAnsi="MS Gothic"/>
          <w:bCs/>
          <w:sz w:val="22"/>
          <w:u w:val="single"/>
        </w:rPr>
      </w:pPr>
      <w:r w:rsidRPr="004B3F9B">
        <w:rPr>
          <w:rFonts w:ascii="MS Gothic" w:eastAsia="MS Gothic" w:hAnsi="MS Gothic" w:hint="eastAsia"/>
          <w:bCs/>
          <w:sz w:val="22"/>
        </w:rPr>
        <w:t>・</w:t>
      </w:r>
      <w:r w:rsidR="00494366" w:rsidRPr="0078665B">
        <w:rPr>
          <w:rFonts w:ascii="MS Gothic" w:eastAsia="MS Gothic" w:hAnsi="MS Gothic" w:hint="eastAsia"/>
          <w:bCs/>
          <w:sz w:val="22"/>
        </w:rPr>
        <w:t>他の公的資金等の対象となる経費</w:t>
      </w:r>
    </w:p>
    <w:p w14:paraId="4194D4B4" w14:textId="77777777" w:rsidR="00745CB3" w:rsidRDefault="00745CB3" w:rsidP="00D65904">
      <w:pPr>
        <w:ind w:left="240"/>
        <w:rPr>
          <w:rFonts w:ascii="MS Gothic" w:eastAsia="MS Gothic" w:hAnsi="MS Gothic"/>
          <w:bCs/>
          <w:sz w:val="22"/>
          <w:u w:val="single"/>
        </w:rPr>
      </w:pPr>
    </w:p>
    <w:p w14:paraId="05B0E7DE" w14:textId="77777777" w:rsidR="00D65904" w:rsidRDefault="00D65904" w:rsidP="00D65904">
      <w:pPr>
        <w:ind w:left="240"/>
        <w:rPr>
          <w:rFonts w:ascii="MS Gothic" w:eastAsia="MS Gothic" w:hAnsi="MS Gothic"/>
          <w:bCs/>
          <w:sz w:val="22"/>
          <w:u w:val="single"/>
        </w:rPr>
      </w:pPr>
      <w:r>
        <w:rPr>
          <w:rFonts w:ascii="MS Gothic" w:eastAsia="MS Gothic" w:hAnsi="MS Gothic" w:hint="eastAsia"/>
          <w:bCs/>
          <w:sz w:val="22"/>
          <w:u w:val="single"/>
        </w:rPr>
        <w:t>（２）直接経費として計上できない経費</w:t>
      </w:r>
    </w:p>
    <w:p w14:paraId="6EBBE764" w14:textId="77777777" w:rsidR="004B3F9B" w:rsidRDefault="004B3F9B" w:rsidP="004B3F9B">
      <w:pPr>
        <w:ind w:left="480" w:hanging="240"/>
        <w:rPr>
          <w:rFonts w:ascii="MS Gothic" w:eastAsia="MS Gothic" w:hAnsi="MS Gothic"/>
          <w:bCs/>
          <w:sz w:val="22"/>
        </w:rPr>
      </w:pPr>
      <w:r>
        <w:rPr>
          <w:rFonts w:ascii="MS Gothic" w:eastAsia="MS Gothic" w:hAnsi="MS Gothic" w:hint="eastAsia"/>
          <w:bCs/>
          <w:sz w:val="22"/>
        </w:rPr>
        <w:t>・建物等施設に関する経費</w:t>
      </w:r>
    </w:p>
    <w:p w14:paraId="39A8ECED" w14:textId="77777777" w:rsidR="004B3F9B" w:rsidRDefault="004B3F9B" w:rsidP="004B3F9B">
      <w:pPr>
        <w:ind w:left="480" w:hanging="240"/>
        <w:rPr>
          <w:rFonts w:ascii="MS Gothic" w:eastAsia="MS Gothic" w:hAnsi="MS Gothic"/>
          <w:bCs/>
          <w:sz w:val="22"/>
        </w:rPr>
      </w:pPr>
      <w:r>
        <w:rPr>
          <w:rFonts w:ascii="MS Gothic" w:eastAsia="MS Gothic" w:hAnsi="MS Gothic" w:hint="eastAsia"/>
          <w:bCs/>
          <w:sz w:val="22"/>
        </w:rPr>
        <w:t>・事業内容に照らして当然備えているべき機器・備品等（机、椅子、書棚等の什器類、事務機等）</w:t>
      </w:r>
    </w:p>
    <w:p w14:paraId="209614D8" w14:textId="77777777" w:rsidR="004B3F9B" w:rsidRDefault="004B3F9B" w:rsidP="004B3F9B">
      <w:pPr>
        <w:ind w:left="480" w:hanging="240"/>
        <w:rPr>
          <w:rFonts w:ascii="MS Gothic" w:eastAsia="MS Gothic" w:hAnsi="MS Gothic"/>
          <w:bCs/>
          <w:sz w:val="22"/>
        </w:rPr>
      </w:pPr>
      <w:r>
        <w:rPr>
          <w:rFonts w:ascii="MS Gothic" w:eastAsia="MS Gothic" w:hAnsi="MS Gothic" w:hint="eastAsia"/>
          <w:bCs/>
          <w:sz w:val="22"/>
        </w:rPr>
        <w:t>・事業実施中に発生した事故・災害の処理のための経費</w:t>
      </w:r>
    </w:p>
    <w:p w14:paraId="38AA66A7" w14:textId="77777777" w:rsidR="004B3F9B" w:rsidRPr="004B3F9B" w:rsidRDefault="004B3F9B" w:rsidP="004B3F9B">
      <w:pPr>
        <w:ind w:left="480" w:hanging="240"/>
        <w:rPr>
          <w:rFonts w:ascii="MS Gothic" w:eastAsia="MS Gothic" w:hAnsi="MS Gothic"/>
          <w:bCs/>
          <w:sz w:val="22"/>
        </w:rPr>
      </w:pPr>
      <w:r>
        <w:rPr>
          <w:rFonts w:ascii="MS Gothic" w:eastAsia="MS Gothic" w:hAnsi="MS Gothic" w:hint="eastAsia"/>
          <w:bCs/>
          <w:sz w:val="22"/>
        </w:rPr>
        <w:t>・その他事業に関係ない経費</w:t>
      </w:r>
    </w:p>
    <w:p w14:paraId="7C30F9BE" w14:textId="77777777" w:rsidR="004B3F9B" w:rsidRDefault="003F456D" w:rsidP="00C35EA2">
      <w:pPr>
        <w:rPr>
          <w:rFonts w:ascii="MS Gothic" w:eastAsia="MS Gothic" w:hAnsi="MS Gothic"/>
          <w:bCs/>
          <w:sz w:val="22"/>
          <w:u w:val="single"/>
        </w:rPr>
      </w:pPr>
      <w:r>
        <w:rPr>
          <w:rFonts w:ascii="MS Gothic" w:eastAsia="MS Gothic" w:hAnsi="MS Gothic"/>
          <w:bCs/>
          <w:sz w:val="22"/>
          <w:u w:val="single"/>
        </w:rPr>
        <w:br w:type="page"/>
      </w:r>
      <w:r w:rsidR="00D65904">
        <w:rPr>
          <w:rFonts w:ascii="MS Gothic" w:eastAsia="MS Gothic" w:hAnsi="MS Gothic" w:hint="eastAsia"/>
          <w:bCs/>
          <w:sz w:val="22"/>
          <w:u w:val="single"/>
        </w:rPr>
        <w:t>１０．問い合わせ先</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1"/>
        <w:gridCol w:w="2127"/>
        <w:gridCol w:w="2126"/>
      </w:tblGrid>
      <w:tr w:rsidR="004B3F9B" w:rsidRPr="00B04310" w14:paraId="3E5DD937" w14:textId="77777777" w:rsidTr="00FC566E">
        <w:tc>
          <w:tcPr>
            <w:tcW w:w="2410" w:type="dxa"/>
            <w:shd w:val="clear" w:color="auto" w:fill="auto"/>
          </w:tcPr>
          <w:p w14:paraId="7DE9EF7F" w14:textId="77777777" w:rsidR="004B3F9B" w:rsidRPr="009374EE" w:rsidRDefault="004B3F9B" w:rsidP="005E13B4">
            <w:pPr>
              <w:jc w:val="center"/>
              <w:rPr>
                <w:rFonts w:ascii="MS Gothic" w:eastAsia="MS Gothic" w:hAnsi="MS Gothic"/>
                <w:bCs/>
                <w:sz w:val="22"/>
              </w:rPr>
            </w:pPr>
            <w:r w:rsidRPr="009374EE">
              <w:rPr>
                <w:rFonts w:ascii="MS Gothic" w:eastAsia="MS Gothic" w:hAnsi="MS Gothic" w:hint="eastAsia"/>
                <w:bCs/>
                <w:sz w:val="22"/>
              </w:rPr>
              <w:t>局名・窓口担当課</w:t>
            </w:r>
          </w:p>
        </w:tc>
        <w:tc>
          <w:tcPr>
            <w:tcW w:w="2551" w:type="dxa"/>
            <w:shd w:val="clear" w:color="auto" w:fill="auto"/>
          </w:tcPr>
          <w:p w14:paraId="1295D68C" w14:textId="77777777" w:rsidR="004B3F9B" w:rsidRPr="009374EE" w:rsidRDefault="004B3F9B" w:rsidP="005E13B4">
            <w:pPr>
              <w:jc w:val="center"/>
              <w:rPr>
                <w:rFonts w:ascii="MS Gothic" w:eastAsia="MS Gothic" w:hAnsi="MS Gothic"/>
                <w:bCs/>
                <w:sz w:val="22"/>
              </w:rPr>
            </w:pPr>
            <w:r w:rsidRPr="009374EE">
              <w:rPr>
                <w:rFonts w:ascii="MS Gothic" w:eastAsia="MS Gothic" w:hAnsi="MS Gothic" w:hint="eastAsia"/>
                <w:bCs/>
                <w:sz w:val="22"/>
              </w:rPr>
              <w:t>住所</w:t>
            </w:r>
          </w:p>
        </w:tc>
        <w:tc>
          <w:tcPr>
            <w:tcW w:w="2127" w:type="dxa"/>
            <w:shd w:val="clear" w:color="auto" w:fill="auto"/>
          </w:tcPr>
          <w:p w14:paraId="195472A2" w14:textId="77777777" w:rsidR="004B3F9B" w:rsidRPr="009374EE" w:rsidRDefault="004B3F9B" w:rsidP="005E13B4">
            <w:pPr>
              <w:jc w:val="center"/>
              <w:rPr>
                <w:rFonts w:ascii="MS Gothic" w:eastAsia="MS Gothic" w:hAnsi="MS Gothic"/>
                <w:bCs/>
                <w:sz w:val="22"/>
              </w:rPr>
            </w:pPr>
            <w:r w:rsidRPr="009374EE">
              <w:rPr>
                <w:rFonts w:ascii="MS Gothic" w:eastAsia="MS Gothic" w:hAnsi="MS Gothic" w:hint="eastAsia"/>
                <w:bCs/>
                <w:sz w:val="22"/>
              </w:rPr>
              <w:t>メール</w:t>
            </w:r>
          </w:p>
        </w:tc>
        <w:tc>
          <w:tcPr>
            <w:tcW w:w="2126" w:type="dxa"/>
            <w:shd w:val="clear" w:color="auto" w:fill="auto"/>
          </w:tcPr>
          <w:p w14:paraId="57BE660D" w14:textId="77777777" w:rsidR="004B3F9B" w:rsidRPr="009374EE" w:rsidRDefault="004B3F9B" w:rsidP="005E13B4">
            <w:pPr>
              <w:jc w:val="center"/>
              <w:rPr>
                <w:rFonts w:ascii="MS Gothic" w:eastAsia="MS Gothic" w:hAnsi="MS Gothic"/>
                <w:bCs/>
                <w:sz w:val="22"/>
              </w:rPr>
            </w:pPr>
            <w:r w:rsidRPr="009374EE">
              <w:rPr>
                <w:rFonts w:ascii="MS Gothic" w:eastAsia="MS Gothic" w:hAnsi="MS Gothic" w:hint="eastAsia"/>
                <w:bCs/>
                <w:sz w:val="22"/>
              </w:rPr>
              <w:t>管轄都道府県</w:t>
            </w:r>
          </w:p>
        </w:tc>
      </w:tr>
      <w:tr w:rsidR="004B3F9B" w:rsidRPr="00B04310" w14:paraId="0D0290A1" w14:textId="77777777" w:rsidTr="00FC566E">
        <w:tc>
          <w:tcPr>
            <w:tcW w:w="2410" w:type="dxa"/>
            <w:shd w:val="clear" w:color="auto" w:fill="auto"/>
          </w:tcPr>
          <w:p w14:paraId="3162DA50"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北海道経済産業局</w:t>
            </w:r>
          </w:p>
          <w:p w14:paraId="385E05E8"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地域経済部</w:t>
            </w:r>
          </w:p>
          <w:p w14:paraId="0A155CC4"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製造・情報産業課</w:t>
            </w:r>
          </w:p>
        </w:tc>
        <w:tc>
          <w:tcPr>
            <w:tcW w:w="2551" w:type="dxa"/>
            <w:shd w:val="clear" w:color="auto" w:fill="auto"/>
          </w:tcPr>
          <w:p w14:paraId="7094899E"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札幌市北区北８条西２丁目</w:t>
            </w:r>
          </w:p>
          <w:p w14:paraId="0D705801"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札幌第１合同庁舎</w:t>
            </w:r>
            <w:r w:rsidR="007F5AB2">
              <w:rPr>
                <w:rFonts w:ascii="MS Gothic" w:eastAsia="MS Gothic" w:hAnsi="MS Gothic" w:hint="eastAsia"/>
                <w:bCs/>
                <w:sz w:val="22"/>
              </w:rPr>
              <w:t>５階</w:t>
            </w:r>
          </w:p>
        </w:tc>
        <w:tc>
          <w:tcPr>
            <w:tcW w:w="2127" w:type="dxa"/>
            <w:shd w:val="clear" w:color="auto" w:fill="auto"/>
          </w:tcPr>
          <w:p w14:paraId="29ECDD88" w14:textId="77777777" w:rsidR="004B3F9B" w:rsidRPr="009374EE" w:rsidRDefault="00B23F35" w:rsidP="00D1395A">
            <w:pPr>
              <w:rPr>
                <w:rFonts w:ascii="MS Gothic" w:eastAsia="MS Gothic" w:hAnsi="MS Gothic"/>
                <w:bCs/>
                <w:sz w:val="22"/>
              </w:rPr>
            </w:pPr>
            <w:r w:rsidRPr="00B23F35">
              <w:rPr>
                <w:rFonts w:ascii="MS Gothic" w:eastAsia="MS Gothic" w:hAnsi="MS Gothic"/>
                <w:bCs/>
                <w:sz w:val="22"/>
              </w:rPr>
              <w:t>bzl-</w:t>
            </w:r>
            <w:r w:rsidR="004B3F9B" w:rsidRPr="00740491">
              <w:rPr>
                <w:rFonts w:ascii="MS Gothic" w:eastAsia="MS Gothic" w:hAnsi="MS Gothic"/>
                <w:bCs/>
                <w:sz w:val="22"/>
              </w:rPr>
              <w:t>hokkaido-seizojoho@meti.go.jp</w:t>
            </w:r>
          </w:p>
        </w:tc>
        <w:tc>
          <w:tcPr>
            <w:tcW w:w="2126" w:type="dxa"/>
            <w:shd w:val="clear" w:color="auto" w:fill="auto"/>
          </w:tcPr>
          <w:p w14:paraId="7EFB6299"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北海道</w:t>
            </w:r>
          </w:p>
        </w:tc>
      </w:tr>
      <w:tr w:rsidR="004B3F9B" w:rsidRPr="00B04310" w14:paraId="579A1224" w14:textId="77777777" w:rsidTr="00FC566E">
        <w:tc>
          <w:tcPr>
            <w:tcW w:w="2410" w:type="dxa"/>
            <w:shd w:val="clear" w:color="auto" w:fill="auto"/>
          </w:tcPr>
          <w:p w14:paraId="36732C82"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東北経済産業局</w:t>
            </w:r>
          </w:p>
          <w:p w14:paraId="7B7F3DA8"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地域経済部</w:t>
            </w:r>
          </w:p>
          <w:p w14:paraId="5B6D4C57"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製造産業</w:t>
            </w:r>
            <w:r w:rsidR="00ED498D">
              <w:rPr>
                <w:rFonts w:ascii="MS Gothic" w:eastAsia="MS Gothic" w:hAnsi="MS Gothic" w:hint="eastAsia"/>
                <w:bCs/>
                <w:sz w:val="22"/>
              </w:rPr>
              <w:t>課</w:t>
            </w:r>
          </w:p>
        </w:tc>
        <w:tc>
          <w:tcPr>
            <w:tcW w:w="2551" w:type="dxa"/>
            <w:shd w:val="clear" w:color="auto" w:fill="auto"/>
          </w:tcPr>
          <w:p w14:paraId="0B169E9E"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仙台市青葉区本町３－３－１</w:t>
            </w:r>
          </w:p>
          <w:p w14:paraId="7DCFD448"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仙台合同庁舎</w:t>
            </w:r>
            <w:r>
              <w:rPr>
                <w:rFonts w:ascii="MS Gothic" w:eastAsia="MS Gothic" w:hAnsi="MS Gothic" w:hint="eastAsia"/>
                <w:bCs/>
                <w:sz w:val="22"/>
              </w:rPr>
              <w:t>B棟</w:t>
            </w:r>
          </w:p>
        </w:tc>
        <w:tc>
          <w:tcPr>
            <w:tcW w:w="2127" w:type="dxa"/>
            <w:shd w:val="clear" w:color="auto" w:fill="auto"/>
          </w:tcPr>
          <w:p w14:paraId="290FD9E6" w14:textId="77777777" w:rsidR="004B3F9B" w:rsidRPr="009374EE" w:rsidRDefault="00E011AF" w:rsidP="00D1395A">
            <w:pPr>
              <w:rPr>
                <w:rFonts w:ascii="MS Gothic" w:eastAsia="MS Gothic" w:hAnsi="MS Gothic"/>
                <w:bCs/>
                <w:sz w:val="22"/>
              </w:rPr>
            </w:pPr>
            <w:r w:rsidRPr="00544B3A">
              <w:rPr>
                <w:rFonts w:ascii="MS Gothic" w:eastAsia="MS Gothic" w:hAnsi="MS Gothic"/>
                <w:bCs/>
                <w:sz w:val="22"/>
              </w:rPr>
              <w:t>bzl-thk-mobility</w:t>
            </w:r>
            <w:r w:rsidR="004B3F9B" w:rsidRPr="00643009">
              <w:rPr>
                <w:rFonts w:ascii="MS Gothic" w:eastAsia="MS Gothic" w:hAnsi="MS Gothic"/>
                <w:bCs/>
                <w:sz w:val="22"/>
              </w:rPr>
              <w:t>@meti.go.jp</w:t>
            </w:r>
          </w:p>
        </w:tc>
        <w:tc>
          <w:tcPr>
            <w:tcW w:w="2126" w:type="dxa"/>
            <w:shd w:val="clear" w:color="auto" w:fill="auto"/>
          </w:tcPr>
          <w:p w14:paraId="60271D40"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青森・岩手・宮城・秋田・山形・福島</w:t>
            </w:r>
          </w:p>
        </w:tc>
      </w:tr>
      <w:tr w:rsidR="004B3F9B" w:rsidRPr="00B04310" w14:paraId="46A65E62" w14:textId="77777777" w:rsidTr="00FC566E">
        <w:tc>
          <w:tcPr>
            <w:tcW w:w="2410" w:type="dxa"/>
            <w:shd w:val="clear" w:color="auto" w:fill="auto"/>
          </w:tcPr>
          <w:p w14:paraId="4CB6CC83"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関東経済産業局</w:t>
            </w:r>
          </w:p>
          <w:p w14:paraId="1BD0AAD6"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産業部</w:t>
            </w:r>
          </w:p>
          <w:p w14:paraId="2F36A724" w14:textId="77777777" w:rsidR="004B3F9B" w:rsidRDefault="004B3F9B" w:rsidP="005E13B4">
            <w:pPr>
              <w:rPr>
                <w:rFonts w:ascii="MS Gothic" w:eastAsia="MS Gothic" w:hAnsi="MS Gothic"/>
                <w:bCs/>
                <w:sz w:val="22"/>
              </w:rPr>
            </w:pPr>
            <w:r w:rsidRPr="009374EE">
              <w:rPr>
                <w:rFonts w:ascii="MS Gothic" w:eastAsia="MS Gothic" w:hAnsi="MS Gothic" w:hint="eastAsia"/>
                <w:bCs/>
                <w:sz w:val="22"/>
              </w:rPr>
              <w:t>製造産業課</w:t>
            </w:r>
          </w:p>
          <w:p w14:paraId="5EB6C9EC"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航空宇宙・自動車産業室</w:t>
            </w:r>
          </w:p>
        </w:tc>
        <w:tc>
          <w:tcPr>
            <w:tcW w:w="2551" w:type="dxa"/>
            <w:shd w:val="clear" w:color="auto" w:fill="auto"/>
          </w:tcPr>
          <w:p w14:paraId="256D4544"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さいたま市中央区新都心１番地１</w:t>
            </w:r>
          </w:p>
          <w:p w14:paraId="6C071612"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さいたま新都心合同庁舎１号館</w:t>
            </w:r>
          </w:p>
        </w:tc>
        <w:tc>
          <w:tcPr>
            <w:tcW w:w="2127" w:type="dxa"/>
            <w:shd w:val="clear" w:color="auto" w:fill="auto"/>
          </w:tcPr>
          <w:p w14:paraId="66E69E9B" w14:textId="77777777" w:rsidR="004B3F9B" w:rsidRPr="009374EE" w:rsidRDefault="00B23F35" w:rsidP="00D1395A">
            <w:pPr>
              <w:rPr>
                <w:rFonts w:ascii="MS Gothic" w:eastAsia="MS Gothic" w:hAnsi="MS Gothic"/>
                <w:bCs/>
                <w:sz w:val="22"/>
              </w:rPr>
            </w:pPr>
            <w:r w:rsidRPr="00B23F35">
              <w:rPr>
                <w:rFonts w:ascii="MS Gothic" w:eastAsia="MS Gothic" w:hAnsi="MS Gothic"/>
                <w:bCs/>
                <w:sz w:val="22"/>
              </w:rPr>
              <w:t>bzl-</w:t>
            </w:r>
            <w:r w:rsidR="004B3F9B" w:rsidRPr="00643009">
              <w:rPr>
                <w:rFonts w:ascii="MS Gothic" w:eastAsia="MS Gothic" w:hAnsi="MS Gothic"/>
                <w:bCs/>
                <w:sz w:val="22"/>
              </w:rPr>
              <w:t>kanto_mobility@meti.go.jp</w:t>
            </w:r>
          </w:p>
        </w:tc>
        <w:tc>
          <w:tcPr>
            <w:tcW w:w="2126" w:type="dxa"/>
            <w:shd w:val="clear" w:color="auto" w:fill="auto"/>
          </w:tcPr>
          <w:p w14:paraId="385F9A11"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茨城・栃木・群馬・埼玉・千葉・東京・神奈川・新潟・長野・山梨・静岡</w:t>
            </w:r>
          </w:p>
        </w:tc>
      </w:tr>
      <w:tr w:rsidR="004B3F9B" w:rsidRPr="00B04310" w14:paraId="7DE17936" w14:textId="77777777" w:rsidTr="00FC566E">
        <w:tc>
          <w:tcPr>
            <w:tcW w:w="2410" w:type="dxa"/>
            <w:shd w:val="clear" w:color="auto" w:fill="auto"/>
          </w:tcPr>
          <w:p w14:paraId="777FB821"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中部経済産業局</w:t>
            </w:r>
          </w:p>
          <w:p w14:paraId="79C7C4B8" w14:textId="77777777" w:rsidR="004B3F9B" w:rsidRDefault="004B3F9B" w:rsidP="005E13B4">
            <w:pPr>
              <w:rPr>
                <w:rFonts w:ascii="MS Gothic" w:eastAsia="MS Gothic" w:hAnsi="MS Gothic"/>
                <w:bCs/>
                <w:sz w:val="22"/>
              </w:rPr>
            </w:pPr>
            <w:r w:rsidRPr="009374EE">
              <w:rPr>
                <w:rFonts w:ascii="MS Gothic" w:eastAsia="MS Gothic" w:hAnsi="MS Gothic" w:hint="eastAsia"/>
                <w:bCs/>
                <w:sz w:val="22"/>
              </w:rPr>
              <w:t>産業部</w:t>
            </w:r>
          </w:p>
          <w:p w14:paraId="742A5C36" w14:textId="239D44CD" w:rsidR="00F875B4" w:rsidRPr="009374EE" w:rsidRDefault="00F875B4" w:rsidP="005E13B4">
            <w:pPr>
              <w:rPr>
                <w:rFonts w:ascii="MS Gothic" w:eastAsia="MS Gothic" w:hAnsi="MS Gothic"/>
                <w:bCs/>
                <w:sz w:val="22"/>
              </w:rPr>
            </w:pPr>
            <w:r>
              <w:rPr>
                <w:rFonts w:ascii="MS Gothic" w:eastAsia="MS Gothic" w:hAnsi="MS Gothic" w:hint="eastAsia"/>
                <w:bCs/>
                <w:sz w:val="22"/>
              </w:rPr>
              <w:t>製造産業課</w:t>
            </w:r>
          </w:p>
          <w:p w14:paraId="7FD2B50F"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自動車関連産業室</w:t>
            </w:r>
          </w:p>
        </w:tc>
        <w:tc>
          <w:tcPr>
            <w:tcW w:w="2551" w:type="dxa"/>
            <w:shd w:val="clear" w:color="auto" w:fill="auto"/>
          </w:tcPr>
          <w:p w14:paraId="51790825"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名古屋市中区三の丸２－５－２</w:t>
            </w:r>
          </w:p>
        </w:tc>
        <w:tc>
          <w:tcPr>
            <w:tcW w:w="2127" w:type="dxa"/>
            <w:shd w:val="clear" w:color="auto" w:fill="auto"/>
          </w:tcPr>
          <w:p w14:paraId="2B3A4B7C" w14:textId="77777777" w:rsidR="004B3F9B" w:rsidRDefault="00B23F35" w:rsidP="005E13B4">
            <w:pPr>
              <w:rPr>
                <w:rFonts w:ascii="MS Gothic" w:eastAsia="MS Gothic" w:hAnsi="MS Gothic"/>
                <w:bCs/>
                <w:sz w:val="22"/>
              </w:rPr>
            </w:pPr>
            <w:r w:rsidRPr="00B23F35">
              <w:rPr>
                <w:rFonts w:ascii="MS Gothic" w:eastAsia="MS Gothic" w:hAnsi="MS Gothic"/>
                <w:bCs/>
                <w:sz w:val="22"/>
              </w:rPr>
              <w:t>bzl-</w:t>
            </w:r>
            <w:r w:rsidR="004B3F9B" w:rsidRPr="00643009">
              <w:rPr>
                <w:rFonts w:ascii="MS Gothic" w:eastAsia="MS Gothic" w:hAnsi="MS Gothic"/>
                <w:bCs/>
                <w:sz w:val="22"/>
              </w:rPr>
              <w:t>chb-jidousha</w:t>
            </w:r>
          </w:p>
          <w:p w14:paraId="766E97EE" w14:textId="77777777" w:rsidR="004B3F9B" w:rsidRPr="009374EE" w:rsidRDefault="004B3F9B" w:rsidP="005E13B4">
            <w:pPr>
              <w:rPr>
                <w:rFonts w:ascii="MS Gothic" w:eastAsia="MS Gothic" w:hAnsi="MS Gothic"/>
                <w:bCs/>
                <w:sz w:val="22"/>
              </w:rPr>
            </w:pPr>
            <w:r w:rsidRPr="00643009">
              <w:rPr>
                <w:rFonts w:ascii="MS Gothic" w:eastAsia="MS Gothic" w:hAnsi="MS Gothic"/>
                <w:bCs/>
                <w:sz w:val="22"/>
              </w:rPr>
              <w:t>@meti.go.jp</w:t>
            </w:r>
          </w:p>
        </w:tc>
        <w:tc>
          <w:tcPr>
            <w:tcW w:w="2126" w:type="dxa"/>
            <w:shd w:val="clear" w:color="auto" w:fill="auto"/>
          </w:tcPr>
          <w:p w14:paraId="0BC77508"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愛知・岐阜・三重</w:t>
            </w:r>
            <w:r>
              <w:rPr>
                <w:rFonts w:ascii="MS Gothic" w:eastAsia="MS Gothic" w:hAnsi="MS Gothic" w:hint="eastAsia"/>
                <w:bCs/>
                <w:sz w:val="22"/>
              </w:rPr>
              <w:t>・</w:t>
            </w:r>
            <w:r w:rsidRPr="009374EE">
              <w:rPr>
                <w:rFonts w:ascii="MS Gothic" w:eastAsia="MS Gothic" w:hAnsi="MS Gothic" w:hint="eastAsia"/>
                <w:bCs/>
                <w:sz w:val="22"/>
              </w:rPr>
              <w:t>富山・石川</w:t>
            </w:r>
          </w:p>
        </w:tc>
      </w:tr>
      <w:tr w:rsidR="004B3F9B" w:rsidRPr="00B04310" w14:paraId="3D771CF1" w14:textId="77777777" w:rsidTr="00FC566E">
        <w:tc>
          <w:tcPr>
            <w:tcW w:w="2410" w:type="dxa"/>
            <w:shd w:val="clear" w:color="auto" w:fill="auto"/>
          </w:tcPr>
          <w:p w14:paraId="4DF40D7E"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近畿経済産業局</w:t>
            </w:r>
          </w:p>
          <w:p w14:paraId="26B684CD"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地域経済部</w:t>
            </w:r>
          </w:p>
          <w:p w14:paraId="431160C6" w14:textId="77777777" w:rsidR="004B3F9B" w:rsidRPr="009374EE" w:rsidRDefault="00E011AF" w:rsidP="005E13B4">
            <w:pPr>
              <w:rPr>
                <w:rFonts w:ascii="MS Gothic" w:eastAsia="MS Gothic" w:hAnsi="MS Gothic"/>
                <w:bCs/>
                <w:sz w:val="22"/>
              </w:rPr>
            </w:pPr>
            <w:r>
              <w:rPr>
                <w:rFonts w:ascii="MS Gothic" w:eastAsia="MS Gothic" w:hAnsi="MS Gothic" w:hint="eastAsia"/>
                <w:bCs/>
                <w:sz w:val="22"/>
              </w:rPr>
              <w:t>地域連携推進</w:t>
            </w:r>
            <w:r w:rsidRPr="009374EE">
              <w:rPr>
                <w:rFonts w:ascii="MS Gothic" w:eastAsia="MS Gothic" w:hAnsi="MS Gothic" w:hint="eastAsia"/>
                <w:bCs/>
                <w:sz w:val="22"/>
              </w:rPr>
              <w:t>課</w:t>
            </w:r>
          </w:p>
        </w:tc>
        <w:tc>
          <w:tcPr>
            <w:tcW w:w="2551" w:type="dxa"/>
            <w:shd w:val="clear" w:color="auto" w:fill="auto"/>
          </w:tcPr>
          <w:p w14:paraId="0CBA5D88"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大阪市中央区大手前１－５－４４</w:t>
            </w:r>
          </w:p>
          <w:p w14:paraId="64A2D676"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大阪合同庁舎１号館</w:t>
            </w:r>
          </w:p>
        </w:tc>
        <w:tc>
          <w:tcPr>
            <w:tcW w:w="2127" w:type="dxa"/>
            <w:shd w:val="clear" w:color="auto" w:fill="auto"/>
          </w:tcPr>
          <w:p w14:paraId="560A6593" w14:textId="77777777" w:rsidR="004B3F9B" w:rsidRPr="009374EE" w:rsidRDefault="00B23F35" w:rsidP="00D1395A">
            <w:pPr>
              <w:rPr>
                <w:rFonts w:ascii="MS Gothic" w:eastAsia="MS Gothic" w:hAnsi="MS Gothic"/>
                <w:bCs/>
                <w:sz w:val="22"/>
              </w:rPr>
            </w:pPr>
            <w:r w:rsidRPr="00B23F35">
              <w:rPr>
                <w:rFonts w:ascii="MS Gothic" w:eastAsia="MS Gothic" w:hAnsi="MS Gothic"/>
                <w:bCs/>
                <w:sz w:val="22"/>
              </w:rPr>
              <w:t>bzl-</w:t>
            </w:r>
            <w:r w:rsidR="004B3F9B" w:rsidRPr="00643009">
              <w:rPr>
                <w:rFonts w:ascii="MS Gothic" w:eastAsia="MS Gothic" w:hAnsi="MS Gothic"/>
                <w:bCs/>
                <w:sz w:val="22"/>
              </w:rPr>
              <w:t>kin-smamobi@meti.go.jp</w:t>
            </w:r>
          </w:p>
        </w:tc>
        <w:tc>
          <w:tcPr>
            <w:tcW w:w="2126" w:type="dxa"/>
            <w:shd w:val="clear" w:color="auto" w:fill="auto"/>
          </w:tcPr>
          <w:p w14:paraId="67E7AA24"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福井・滋賀・京都・大阪・兵庫・奈良・和歌山</w:t>
            </w:r>
          </w:p>
        </w:tc>
      </w:tr>
      <w:tr w:rsidR="004B3F9B" w:rsidRPr="00B04310" w14:paraId="5D1358C1" w14:textId="77777777" w:rsidTr="00FC566E">
        <w:trPr>
          <w:trHeight w:val="1611"/>
        </w:trPr>
        <w:tc>
          <w:tcPr>
            <w:tcW w:w="2410" w:type="dxa"/>
            <w:shd w:val="clear" w:color="auto" w:fill="auto"/>
          </w:tcPr>
          <w:p w14:paraId="1D9E18AD"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中国経済産業局</w:t>
            </w:r>
          </w:p>
          <w:p w14:paraId="5525777E"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地域経済部</w:t>
            </w:r>
          </w:p>
          <w:p w14:paraId="19660407" w14:textId="77777777" w:rsidR="004B3F9B" w:rsidRPr="009374EE" w:rsidRDefault="00480232" w:rsidP="005E13B4">
            <w:pPr>
              <w:rPr>
                <w:rFonts w:ascii="MS Gothic" w:eastAsia="MS Gothic" w:hAnsi="MS Gothic"/>
                <w:bCs/>
                <w:sz w:val="22"/>
              </w:rPr>
            </w:pPr>
            <w:r w:rsidRPr="00480232">
              <w:rPr>
                <w:rFonts w:ascii="MS Gothic" w:eastAsia="MS Gothic" w:hAnsi="MS Gothic"/>
                <w:bCs/>
                <w:sz w:val="22"/>
              </w:rPr>
              <w:t>デジタル経済課</w:t>
            </w:r>
          </w:p>
        </w:tc>
        <w:tc>
          <w:tcPr>
            <w:tcW w:w="2551" w:type="dxa"/>
            <w:shd w:val="clear" w:color="auto" w:fill="auto"/>
          </w:tcPr>
          <w:p w14:paraId="79B53F8E"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広島市中区上八丁堀６番３０号</w:t>
            </w:r>
          </w:p>
          <w:p w14:paraId="39542193"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広島合同庁舎２号館</w:t>
            </w:r>
          </w:p>
        </w:tc>
        <w:tc>
          <w:tcPr>
            <w:tcW w:w="2127" w:type="dxa"/>
            <w:shd w:val="clear" w:color="auto" w:fill="auto"/>
          </w:tcPr>
          <w:p w14:paraId="6B98C8F6" w14:textId="77777777" w:rsidR="004B3F9B" w:rsidRPr="009374EE" w:rsidRDefault="008164B6" w:rsidP="00D1395A">
            <w:pPr>
              <w:rPr>
                <w:rFonts w:ascii="MS Gothic" w:eastAsia="MS Gothic" w:hAnsi="MS Gothic"/>
                <w:bCs/>
                <w:sz w:val="22"/>
              </w:rPr>
            </w:pPr>
            <w:r>
              <w:rPr>
                <w:rFonts w:ascii="MS Gothic" w:eastAsia="MS Gothic" w:hAnsi="MS Gothic" w:hint="eastAsia"/>
                <w:bCs/>
                <w:sz w:val="22"/>
              </w:rPr>
              <w:t>b</w:t>
            </w:r>
            <w:r>
              <w:rPr>
                <w:rFonts w:ascii="MS Gothic" w:eastAsia="MS Gothic" w:hAnsi="MS Gothic"/>
                <w:bCs/>
                <w:sz w:val="22"/>
              </w:rPr>
              <w:t>zl-Chugoku_MaaS</w:t>
            </w:r>
            <w:r w:rsidR="004B3F9B" w:rsidRPr="005C3F1A">
              <w:rPr>
                <w:rFonts w:ascii="MS Gothic" w:eastAsia="MS Gothic" w:hAnsi="MS Gothic"/>
                <w:bCs/>
                <w:sz w:val="22"/>
              </w:rPr>
              <w:t>@meti.go.jp</w:t>
            </w:r>
          </w:p>
        </w:tc>
        <w:tc>
          <w:tcPr>
            <w:tcW w:w="2126" w:type="dxa"/>
            <w:shd w:val="clear" w:color="auto" w:fill="auto"/>
          </w:tcPr>
          <w:p w14:paraId="5F6266EC"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鳥取・島根・岡山・広島・山口</w:t>
            </w:r>
          </w:p>
        </w:tc>
      </w:tr>
      <w:tr w:rsidR="004B3F9B" w:rsidRPr="00B04310" w14:paraId="13DE5A1F" w14:textId="77777777" w:rsidTr="00FC566E">
        <w:trPr>
          <w:trHeight w:val="1587"/>
        </w:trPr>
        <w:tc>
          <w:tcPr>
            <w:tcW w:w="2410" w:type="dxa"/>
            <w:shd w:val="clear" w:color="auto" w:fill="auto"/>
          </w:tcPr>
          <w:p w14:paraId="4A40C8F7"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四国経済産業局</w:t>
            </w:r>
          </w:p>
          <w:p w14:paraId="326A984D"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地域経済部</w:t>
            </w:r>
          </w:p>
          <w:p w14:paraId="3E61A361" w14:textId="77777777" w:rsidR="004B3F9B" w:rsidRPr="009374EE" w:rsidRDefault="000571F6" w:rsidP="005E13B4">
            <w:pPr>
              <w:rPr>
                <w:rFonts w:ascii="MS Gothic" w:eastAsia="MS Gothic" w:hAnsi="MS Gothic"/>
                <w:bCs/>
                <w:sz w:val="22"/>
              </w:rPr>
            </w:pPr>
            <w:r w:rsidRPr="000571F6">
              <w:rPr>
                <w:rFonts w:ascii="MS Gothic" w:eastAsia="MS Gothic" w:hAnsi="MS Gothic" w:hint="eastAsia"/>
                <w:bCs/>
                <w:sz w:val="22"/>
              </w:rPr>
              <w:t>新事業推進課</w:t>
            </w:r>
          </w:p>
        </w:tc>
        <w:tc>
          <w:tcPr>
            <w:tcW w:w="2551" w:type="dxa"/>
            <w:shd w:val="clear" w:color="auto" w:fill="auto"/>
          </w:tcPr>
          <w:p w14:paraId="42C59F2C"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高松市サンポート３番３３号</w:t>
            </w:r>
          </w:p>
          <w:p w14:paraId="32783A25"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高松サンポート合同庁舎</w:t>
            </w:r>
          </w:p>
        </w:tc>
        <w:tc>
          <w:tcPr>
            <w:tcW w:w="2127" w:type="dxa"/>
            <w:shd w:val="clear" w:color="auto" w:fill="auto"/>
          </w:tcPr>
          <w:p w14:paraId="495B6B24" w14:textId="77777777" w:rsidR="004B3F9B" w:rsidRPr="009374EE" w:rsidRDefault="00D1395A" w:rsidP="005E13B4">
            <w:pPr>
              <w:rPr>
                <w:rFonts w:ascii="MS Gothic" w:eastAsia="MS Gothic" w:hAnsi="MS Gothic"/>
                <w:bCs/>
                <w:sz w:val="22"/>
              </w:rPr>
            </w:pPr>
            <w:r w:rsidRPr="00D1395A">
              <w:rPr>
                <w:rFonts w:ascii="MS Gothic" w:eastAsia="MS Gothic" w:hAnsi="MS Gothic"/>
                <w:bCs/>
                <w:sz w:val="22"/>
              </w:rPr>
              <w:t>bzl-shikoku-smamobi@meti.go.jp</w:t>
            </w:r>
          </w:p>
        </w:tc>
        <w:tc>
          <w:tcPr>
            <w:tcW w:w="2126" w:type="dxa"/>
            <w:shd w:val="clear" w:color="auto" w:fill="auto"/>
          </w:tcPr>
          <w:p w14:paraId="532A2BC7"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徳島・香川・愛媛・高知</w:t>
            </w:r>
          </w:p>
        </w:tc>
      </w:tr>
      <w:tr w:rsidR="004B3F9B" w:rsidRPr="00B04310" w14:paraId="44EE8C94" w14:textId="77777777" w:rsidTr="00FC566E">
        <w:tc>
          <w:tcPr>
            <w:tcW w:w="2410" w:type="dxa"/>
            <w:shd w:val="clear" w:color="auto" w:fill="auto"/>
          </w:tcPr>
          <w:p w14:paraId="54340F28"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九州経済産業局</w:t>
            </w:r>
          </w:p>
          <w:p w14:paraId="6C365EB3"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地域経済部</w:t>
            </w:r>
          </w:p>
          <w:p w14:paraId="7CDBEBD0" w14:textId="77777777" w:rsidR="004B3F9B" w:rsidRPr="009374EE" w:rsidRDefault="008164B6" w:rsidP="005E13B4">
            <w:pPr>
              <w:rPr>
                <w:rFonts w:ascii="MS Gothic" w:eastAsia="MS Gothic" w:hAnsi="MS Gothic"/>
                <w:bCs/>
                <w:sz w:val="22"/>
              </w:rPr>
            </w:pPr>
            <w:r>
              <w:rPr>
                <w:rFonts w:ascii="MS Gothic" w:eastAsia="MS Gothic" w:hAnsi="MS Gothic" w:hint="eastAsia"/>
                <w:bCs/>
                <w:sz w:val="22"/>
              </w:rPr>
              <w:t>製造産業</w:t>
            </w:r>
            <w:r w:rsidR="004B3F9B" w:rsidRPr="00643009">
              <w:rPr>
                <w:rFonts w:ascii="MS Gothic" w:eastAsia="MS Gothic" w:hAnsi="MS Gothic" w:hint="eastAsia"/>
                <w:bCs/>
                <w:sz w:val="22"/>
              </w:rPr>
              <w:t>課</w:t>
            </w:r>
          </w:p>
        </w:tc>
        <w:tc>
          <w:tcPr>
            <w:tcW w:w="2551" w:type="dxa"/>
            <w:shd w:val="clear" w:color="auto" w:fill="auto"/>
          </w:tcPr>
          <w:p w14:paraId="1BF29542"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福岡市博多区博多駅東２－１１－１</w:t>
            </w:r>
          </w:p>
          <w:p w14:paraId="4454C0D8"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福岡合同庁舎</w:t>
            </w:r>
            <w:r w:rsidR="00D1395A">
              <w:rPr>
                <w:rFonts w:ascii="MS Gothic" w:eastAsia="MS Gothic" w:hAnsi="MS Gothic" w:hint="eastAsia"/>
                <w:bCs/>
                <w:sz w:val="22"/>
              </w:rPr>
              <w:t>本館</w:t>
            </w:r>
            <w:r w:rsidR="00257B9C">
              <w:rPr>
                <w:rFonts w:ascii="MS Gothic" w:eastAsia="MS Gothic" w:hAnsi="MS Gothic" w:hint="eastAsia"/>
                <w:bCs/>
                <w:sz w:val="22"/>
              </w:rPr>
              <w:t>６階</w:t>
            </w:r>
          </w:p>
        </w:tc>
        <w:tc>
          <w:tcPr>
            <w:tcW w:w="2127" w:type="dxa"/>
            <w:shd w:val="clear" w:color="auto" w:fill="auto"/>
          </w:tcPr>
          <w:p w14:paraId="0276FD55" w14:textId="77777777" w:rsidR="004B3F9B" w:rsidRPr="009374EE" w:rsidRDefault="008164B6" w:rsidP="00D1395A">
            <w:pPr>
              <w:rPr>
                <w:rFonts w:ascii="MS Gothic" w:eastAsia="MS Gothic" w:hAnsi="MS Gothic"/>
                <w:bCs/>
                <w:sz w:val="22"/>
              </w:rPr>
            </w:pPr>
            <w:r w:rsidRPr="00995946">
              <w:rPr>
                <w:rFonts w:ascii="MS Gothic" w:eastAsia="MS Gothic" w:hAnsi="MS Gothic"/>
                <w:bCs/>
                <w:sz w:val="22"/>
              </w:rPr>
              <w:t>bzl-kyushu-monodukuri</w:t>
            </w:r>
            <w:r w:rsidR="004B3F9B" w:rsidRPr="00643009">
              <w:rPr>
                <w:rFonts w:ascii="MS Gothic" w:eastAsia="MS Gothic" w:hAnsi="MS Gothic"/>
                <w:bCs/>
                <w:sz w:val="22"/>
              </w:rPr>
              <w:t>@meti.go.jp</w:t>
            </w:r>
          </w:p>
        </w:tc>
        <w:tc>
          <w:tcPr>
            <w:tcW w:w="2126" w:type="dxa"/>
            <w:shd w:val="clear" w:color="auto" w:fill="auto"/>
          </w:tcPr>
          <w:p w14:paraId="29E157B5"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福岡・佐賀・長崎・熊本・大分・宮崎・鹿児島</w:t>
            </w:r>
          </w:p>
        </w:tc>
      </w:tr>
      <w:tr w:rsidR="004B3F9B" w:rsidRPr="00B04310" w14:paraId="7B46CB0A" w14:textId="77777777" w:rsidTr="00FC566E">
        <w:tc>
          <w:tcPr>
            <w:tcW w:w="2410" w:type="dxa"/>
            <w:shd w:val="clear" w:color="auto" w:fill="auto"/>
          </w:tcPr>
          <w:p w14:paraId="0E93E1BC"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内閣府沖縄総合事務局</w:t>
            </w:r>
          </w:p>
          <w:p w14:paraId="5A47A636"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経済産業部</w:t>
            </w:r>
          </w:p>
          <w:p w14:paraId="09C0594F"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地域経済</w:t>
            </w:r>
            <w:r>
              <w:rPr>
                <w:rFonts w:ascii="MS Gothic" w:eastAsia="MS Gothic" w:hAnsi="MS Gothic" w:hint="eastAsia"/>
                <w:bCs/>
                <w:sz w:val="22"/>
              </w:rPr>
              <w:t>課</w:t>
            </w:r>
          </w:p>
        </w:tc>
        <w:tc>
          <w:tcPr>
            <w:tcW w:w="2551" w:type="dxa"/>
            <w:shd w:val="clear" w:color="auto" w:fill="auto"/>
          </w:tcPr>
          <w:p w14:paraId="332EF08F" w14:textId="77777777" w:rsidR="004B3F9B" w:rsidRPr="008A25E4" w:rsidRDefault="004B3F9B" w:rsidP="005E13B4">
            <w:pPr>
              <w:rPr>
                <w:rFonts w:ascii="MS Gothic" w:eastAsia="MS Gothic" w:hAnsi="MS Gothic"/>
                <w:bCs/>
                <w:sz w:val="22"/>
              </w:rPr>
            </w:pPr>
            <w:r w:rsidRPr="008A25E4">
              <w:rPr>
                <w:rFonts w:ascii="MS Gothic" w:eastAsia="MS Gothic" w:hAnsi="MS Gothic" w:hint="eastAsia"/>
                <w:bCs/>
                <w:sz w:val="22"/>
              </w:rPr>
              <w:t>那覇市おもろまち２－１－１</w:t>
            </w:r>
          </w:p>
          <w:p w14:paraId="2ACF7504" w14:textId="77777777" w:rsidR="004B3F9B" w:rsidRPr="009374EE" w:rsidRDefault="004B3F9B" w:rsidP="005E13B4">
            <w:pPr>
              <w:rPr>
                <w:rFonts w:ascii="MS Gothic" w:eastAsia="MS Gothic" w:hAnsi="MS Gothic"/>
                <w:bCs/>
                <w:sz w:val="22"/>
              </w:rPr>
            </w:pPr>
            <w:r w:rsidRPr="008A25E4">
              <w:rPr>
                <w:rFonts w:ascii="MS Gothic" w:eastAsia="MS Gothic" w:hAnsi="MS Gothic" w:hint="eastAsia"/>
                <w:bCs/>
                <w:sz w:val="22"/>
              </w:rPr>
              <w:t>那覇</w:t>
            </w:r>
            <w:r w:rsidR="008A25E4" w:rsidRPr="001D1349">
              <w:rPr>
                <w:rStyle w:val="ui-provider"/>
                <w:rFonts w:ascii="MS Gothic" w:eastAsia="MS Gothic" w:hAnsi="MS Gothic"/>
                <w:sz w:val="22"/>
              </w:rPr>
              <w:t>第</w:t>
            </w:r>
            <w:r w:rsidR="008A25E4" w:rsidRPr="001D1349">
              <w:rPr>
                <w:rStyle w:val="ui-provider"/>
                <w:rFonts w:ascii="MS Gothic" w:eastAsia="MS Gothic" w:hAnsi="MS Gothic" w:hint="eastAsia"/>
                <w:sz w:val="22"/>
              </w:rPr>
              <w:t>２</w:t>
            </w:r>
            <w:r w:rsidRPr="008A25E4">
              <w:rPr>
                <w:rFonts w:ascii="MS Gothic" w:eastAsia="MS Gothic" w:hAnsi="MS Gothic" w:hint="eastAsia"/>
                <w:bCs/>
                <w:sz w:val="22"/>
              </w:rPr>
              <w:t>地方合同庁舎２号館</w:t>
            </w:r>
            <w:r w:rsidR="00B23F35" w:rsidRPr="008A25E4">
              <w:rPr>
                <w:rFonts w:ascii="MS Gothic" w:eastAsia="MS Gothic" w:hAnsi="MS Gothic" w:hint="eastAsia"/>
                <w:bCs/>
                <w:sz w:val="22"/>
              </w:rPr>
              <w:t>９階</w:t>
            </w:r>
          </w:p>
        </w:tc>
        <w:tc>
          <w:tcPr>
            <w:tcW w:w="2127" w:type="dxa"/>
            <w:shd w:val="clear" w:color="auto" w:fill="auto"/>
          </w:tcPr>
          <w:p w14:paraId="73C8F6D6" w14:textId="77777777" w:rsidR="004B3F9B" w:rsidRPr="009374EE" w:rsidRDefault="00B23F35" w:rsidP="00D1395A">
            <w:pPr>
              <w:rPr>
                <w:rFonts w:ascii="MS Gothic" w:eastAsia="MS Gothic" w:hAnsi="MS Gothic"/>
                <w:bCs/>
                <w:sz w:val="22"/>
              </w:rPr>
            </w:pPr>
            <w:r w:rsidRPr="00B23F35">
              <w:rPr>
                <w:rFonts w:ascii="MS Gothic" w:eastAsia="MS Gothic" w:hAnsi="MS Gothic"/>
                <w:bCs/>
                <w:sz w:val="22"/>
              </w:rPr>
              <w:t>bzl-</w:t>
            </w:r>
            <w:r w:rsidR="004B3F9B" w:rsidRPr="006B5C92">
              <w:rPr>
                <w:rFonts w:ascii="MS Gothic" w:eastAsia="MS Gothic" w:hAnsi="MS Gothic"/>
                <w:bCs/>
                <w:sz w:val="22"/>
              </w:rPr>
              <w:t>MaaS-okinawa@meti.go.jp</w:t>
            </w:r>
          </w:p>
        </w:tc>
        <w:tc>
          <w:tcPr>
            <w:tcW w:w="2126" w:type="dxa"/>
            <w:shd w:val="clear" w:color="auto" w:fill="auto"/>
          </w:tcPr>
          <w:p w14:paraId="7FB26E84" w14:textId="77777777" w:rsidR="004B3F9B" w:rsidRPr="009374EE" w:rsidRDefault="004B3F9B" w:rsidP="005E13B4">
            <w:pPr>
              <w:rPr>
                <w:rFonts w:ascii="MS Gothic" w:eastAsia="MS Gothic" w:hAnsi="MS Gothic"/>
                <w:bCs/>
                <w:sz w:val="22"/>
              </w:rPr>
            </w:pPr>
            <w:r w:rsidRPr="009374EE">
              <w:rPr>
                <w:rFonts w:ascii="MS Gothic" w:eastAsia="MS Gothic" w:hAnsi="MS Gothic" w:hint="eastAsia"/>
                <w:bCs/>
                <w:sz w:val="22"/>
              </w:rPr>
              <w:t>沖縄</w:t>
            </w:r>
          </w:p>
        </w:tc>
      </w:tr>
    </w:tbl>
    <w:p w14:paraId="65E84008" w14:textId="77777777" w:rsidR="00E123AB" w:rsidRDefault="00E123AB" w:rsidP="004B3F9B">
      <w:pPr>
        <w:ind w:leftChars="114" w:left="239" w:firstLineChars="100" w:firstLine="220"/>
        <w:rPr>
          <w:rFonts w:ascii="MS Gothic" w:eastAsia="MS Gothic" w:hAnsi="MS Gothic"/>
          <w:bCs/>
          <w:sz w:val="22"/>
        </w:rPr>
      </w:pPr>
    </w:p>
    <w:p w14:paraId="19ED676C" w14:textId="6A3B32D8" w:rsidR="004B3F9B" w:rsidRPr="003B02F3" w:rsidRDefault="004B3F9B" w:rsidP="004B3F9B">
      <w:pPr>
        <w:ind w:leftChars="114" w:left="239" w:firstLineChars="100" w:firstLine="220"/>
        <w:rPr>
          <w:rFonts w:ascii="MS Gothic" w:eastAsia="MS Gothic" w:hAnsi="MS Gothic"/>
          <w:bCs/>
          <w:sz w:val="22"/>
        </w:rPr>
      </w:pPr>
      <w:r w:rsidRPr="009E4EE9">
        <w:rPr>
          <w:rFonts w:ascii="MS Gothic" w:eastAsia="MS Gothic" w:hAnsi="MS Gothic" w:hint="eastAsia"/>
          <w:bCs/>
          <w:sz w:val="22"/>
        </w:rPr>
        <w:t>お問い合わせは電子メールでお願いします。電話でのお問い合わせは受付できません。お問い合わせの際は、件名（題名）を必ず「</w:t>
      </w:r>
      <w:r w:rsidR="003A38C9">
        <w:rPr>
          <w:rFonts w:ascii="MS Gothic" w:eastAsia="MS Gothic" w:hAnsi="MS Gothic" w:hint="eastAsia"/>
          <w:bCs/>
          <w:sz w:val="22"/>
        </w:rPr>
        <w:t>令和７</w:t>
      </w:r>
      <w:r>
        <w:rPr>
          <w:rFonts w:ascii="MS Gothic" w:eastAsia="MS Gothic" w:hAnsi="MS Gothic" w:hint="eastAsia"/>
          <w:bCs/>
          <w:sz w:val="22"/>
        </w:rPr>
        <w:t>年度地域新MaaS創出推進</w:t>
      </w:r>
      <w:r w:rsidRPr="00835CC4">
        <w:rPr>
          <w:rFonts w:ascii="MS Gothic" w:eastAsia="MS Gothic" w:hAnsi="MS Gothic" w:hint="eastAsia"/>
          <w:bCs/>
          <w:sz w:val="22"/>
        </w:rPr>
        <w:t>事業</w:t>
      </w:r>
      <w:r w:rsidRPr="009E4EE9">
        <w:rPr>
          <w:rFonts w:ascii="MS Gothic" w:eastAsia="MS Gothic" w:hAnsi="MS Gothic" w:hint="eastAsia"/>
          <w:bCs/>
          <w:sz w:val="22"/>
        </w:rPr>
        <w:t>」とし</w:t>
      </w:r>
      <w:r>
        <w:rPr>
          <w:rFonts w:ascii="MS Gothic" w:eastAsia="MS Gothic" w:hAnsi="MS Gothic" w:hint="eastAsia"/>
          <w:bCs/>
          <w:sz w:val="22"/>
        </w:rPr>
        <w:t>、</w:t>
      </w:r>
      <w:r w:rsidRPr="00C35EA2">
        <w:rPr>
          <w:rFonts w:ascii="MS Gothic" w:eastAsia="MS Gothic" w:hAnsi="MS Gothic" w:hint="eastAsia"/>
          <w:sz w:val="22"/>
        </w:rPr>
        <w:t>別添２「質問状」</w:t>
      </w:r>
      <w:r w:rsidRPr="007000AE">
        <w:rPr>
          <w:rFonts w:ascii="MS Gothic" w:eastAsia="MS Gothic" w:hAnsi="MS Gothic" w:hint="eastAsia"/>
          <w:sz w:val="22"/>
        </w:rPr>
        <w:t>をご記入の上、</w:t>
      </w:r>
      <w:r>
        <w:rPr>
          <w:rFonts w:ascii="MS Gothic" w:eastAsia="MS Gothic" w:hAnsi="MS Gothic" w:hint="eastAsia"/>
          <w:sz w:val="22"/>
        </w:rPr>
        <w:t>ご連絡く</w:t>
      </w:r>
      <w:r w:rsidRPr="009E4EE9">
        <w:rPr>
          <w:rFonts w:ascii="MS Gothic" w:eastAsia="MS Gothic" w:hAnsi="MS Gothic" w:hint="eastAsia"/>
          <w:bCs/>
          <w:sz w:val="22"/>
        </w:rPr>
        <w:t>ださい。他の件名（題名）ではお問い合わせに回答できない場合があり</w:t>
      </w:r>
      <w:r w:rsidRPr="003B02F3">
        <w:rPr>
          <w:rFonts w:ascii="MS Gothic" w:eastAsia="MS Gothic" w:hAnsi="MS Gothic" w:hint="eastAsia"/>
          <w:bCs/>
          <w:sz w:val="22"/>
        </w:rPr>
        <w:t>ます。</w:t>
      </w:r>
    </w:p>
    <w:p w14:paraId="43A55F05" w14:textId="77777777" w:rsidR="00E94F8F" w:rsidRDefault="004B3F9B" w:rsidP="00E94F8F">
      <w:pPr>
        <w:ind w:leftChars="114" w:left="239" w:firstLineChars="100" w:firstLine="220"/>
        <w:rPr>
          <w:rFonts w:ascii="MS Gothic" w:eastAsia="MS Gothic" w:hAnsi="MS Gothic"/>
          <w:bCs/>
          <w:sz w:val="22"/>
        </w:rPr>
      </w:pPr>
      <w:r w:rsidRPr="003B02F3">
        <w:rPr>
          <w:rFonts w:ascii="MS Gothic" w:eastAsia="MS Gothic" w:hAnsi="MS Gothic" w:hint="eastAsia"/>
          <w:bCs/>
          <w:sz w:val="22"/>
        </w:rPr>
        <w:t>なお、お問い合わせの締</w:t>
      </w:r>
      <w:r w:rsidRPr="006A1199">
        <w:rPr>
          <w:rFonts w:ascii="MS Gothic" w:eastAsia="MS Gothic" w:hAnsi="MS Gothic" w:hint="eastAsia"/>
          <w:bCs/>
          <w:sz w:val="22"/>
        </w:rPr>
        <w:t>切は、令和</w:t>
      </w:r>
      <w:r w:rsidR="003A38C9" w:rsidRPr="006A1199">
        <w:rPr>
          <w:rFonts w:ascii="MS Gothic" w:eastAsia="MS Gothic" w:hAnsi="MS Gothic" w:hint="eastAsia"/>
          <w:bCs/>
          <w:sz w:val="22"/>
        </w:rPr>
        <w:t>７</w:t>
      </w:r>
      <w:r w:rsidRPr="006A1199">
        <w:rPr>
          <w:rFonts w:ascii="MS Gothic" w:eastAsia="MS Gothic" w:hAnsi="MS Gothic" w:hint="eastAsia"/>
          <w:bCs/>
          <w:sz w:val="22"/>
        </w:rPr>
        <w:t>年</w:t>
      </w:r>
      <w:r w:rsidR="00E22F75" w:rsidRPr="006A1199">
        <w:rPr>
          <w:rFonts w:ascii="MS Gothic" w:eastAsia="MS Gothic" w:hAnsi="MS Gothic" w:hint="eastAsia"/>
          <w:bCs/>
          <w:sz w:val="22"/>
        </w:rPr>
        <w:t>２月２８日</w:t>
      </w:r>
      <w:r w:rsidRPr="006A1199">
        <w:rPr>
          <w:rFonts w:ascii="MS Gothic" w:eastAsia="MS Gothic" w:hAnsi="MS Gothic" w:hint="eastAsia"/>
          <w:bCs/>
          <w:sz w:val="22"/>
        </w:rPr>
        <w:t>（</w:t>
      </w:r>
      <w:r w:rsidR="00E22F75" w:rsidRPr="006A1199">
        <w:rPr>
          <w:rFonts w:ascii="MS Gothic" w:eastAsia="MS Gothic" w:hAnsi="MS Gothic" w:hint="eastAsia"/>
          <w:bCs/>
          <w:sz w:val="22"/>
        </w:rPr>
        <w:t>金</w:t>
      </w:r>
      <w:r w:rsidRPr="006A1199">
        <w:rPr>
          <w:rFonts w:ascii="MS Gothic" w:eastAsia="MS Gothic" w:hAnsi="MS Gothic" w:hint="eastAsia"/>
          <w:bCs/>
          <w:sz w:val="22"/>
        </w:rPr>
        <w:t>）１７時までと</w:t>
      </w:r>
      <w:r w:rsidRPr="000D4613">
        <w:rPr>
          <w:rFonts w:ascii="MS Gothic" w:eastAsia="MS Gothic" w:hAnsi="MS Gothic" w:hint="eastAsia"/>
          <w:bCs/>
          <w:sz w:val="22"/>
        </w:rPr>
        <w:t>します。質問状に対する回答は、原則として、質問者が特定されない形とした上で、</w:t>
      </w:r>
      <w:r w:rsidR="00313FD1">
        <w:rPr>
          <w:rFonts w:ascii="MS Gothic" w:eastAsia="MS Gothic" w:hAnsi="MS Gothic" w:hint="eastAsia"/>
          <w:bCs/>
          <w:sz w:val="22"/>
        </w:rPr>
        <w:t>経済産業省の本事業に関する</w:t>
      </w:r>
      <w:r w:rsidRPr="000D4613">
        <w:rPr>
          <w:rFonts w:ascii="MS Gothic" w:eastAsia="MS Gothic" w:hAnsi="MS Gothic" w:hint="eastAsia"/>
          <w:bCs/>
          <w:sz w:val="22"/>
        </w:rPr>
        <w:t>HP上</w:t>
      </w:r>
      <w:r>
        <w:rPr>
          <w:rFonts w:ascii="MS Gothic" w:eastAsia="MS Gothic" w:hAnsi="MS Gothic" w:hint="eastAsia"/>
          <w:bCs/>
          <w:sz w:val="22"/>
        </w:rPr>
        <w:t>に</w:t>
      </w:r>
      <w:r w:rsidRPr="000D4613">
        <w:rPr>
          <w:rFonts w:ascii="MS Gothic" w:eastAsia="MS Gothic" w:hAnsi="MS Gothic" w:hint="eastAsia"/>
          <w:bCs/>
          <w:sz w:val="22"/>
        </w:rPr>
        <w:t>「本事業に関する質問と回答.pdf」として、随時更新する形で公開する予定です</w:t>
      </w:r>
      <w:r w:rsidR="00E94F8F">
        <w:rPr>
          <w:rFonts w:ascii="MS Gothic" w:eastAsia="MS Gothic" w:hAnsi="MS Gothic" w:hint="eastAsia"/>
          <w:bCs/>
          <w:sz w:val="22"/>
        </w:rPr>
        <w:t>。</w:t>
      </w:r>
    </w:p>
    <w:p w14:paraId="3A3B12EA" w14:textId="7D732009" w:rsidR="00FD407A" w:rsidRDefault="0028056C" w:rsidP="001D1349">
      <w:pPr>
        <w:widowControl/>
        <w:ind w:firstLineChars="200" w:firstLine="420"/>
        <w:jc w:val="left"/>
        <w:rPr>
          <w:rFonts w:ascii="MS Gothic" w:eastAsia="MS Gothic" w:hAnsi="MS Gothic" w:cs="Segoe UI"/>
          <w:szCs w:val="21"/>
        </w:rPr>
      </w:pPr>
      <w:hyperlink r:id="rId17" w:history="1">
        <w:r w:rsidR="00AD3714" w:rsidRPr="00D3082B">
          <w:rPr>
            <w:rStyle w:val="Hyperlink"/>
            <w:rFonts w:ascii="MS Gothic" w:eastAsia="MS Gothic" w:hAnsi="MS Gothic" w:cs="Segoe UI"/>
            <w:szCs w:val="21"/>
          </w:rPr>
          <w:t>https://www.meti.go.jp/information/publicoffer/kobo/2025/k250212001.html</w:t>
        </w:r>
      </w:hyperlink>
    </w:p>
    <w:p w14:paraId="07517B85" w14:textId="77777777" w:rsidR="00E94F8F" w:rsidRPr="00034C1C" w:rsidRDefault="00E94F8F" w:rsidP="00E94F8F">
      <w:pPr>
        <w:rPr>
          <w:rFonts w:ascii="MS Gothic" w:eastAsia="MS Gothic" w:hAnsi="MS Gothic"/>
          <w:bCs/>
          <w:sz w:val="22"/>
          <w:u w:val="single"/>
        </w:rPr>
      </w:pPr>
    </w:p>
    <w:p w14:paraId="5E571E38" w14:textId="77777777" w:rsidR="004979FA" w:rsidRDefault="00D65904" w:rsidP="004979FA">
      <w:pPr>
        <w:rPr>
          <w:rFonts w:ascii="MS Gothic" w:eastAsia="MS Gothic" w:hAnsi="MS Gothic"/>
          <w:bCs/>
          <w:sz w:val="22"/>
          <w:u w:val="single"/>
        </w:rPr>
      </w:pPr>
      <w:r w:rsidRPr="00C35EA2">
        <w:rPr>
          <w:rFonts w:ascii="MS Gothic" w:eastAsia="MS Gothic" w:hAnsi="MS Gothic" w:hint="eastAsia"/>
          <w:bCs/>
          <w:sz w:val="22"/>
          <w:u w:val="single"/>
        </w:rPr>
        <w:t>１１．その他</w:t>
      </w:r>
    </w:p>
    <w:p w14:paraId="2DE8C91A" w14:textId="06AE0DE1" w:rsidR="00ED3386" w:rsidRPr="00372215" w:rsidRDefault="00ED3386" w:rsidP="004979FA">
      <w:pPr>
        <w:ind w:leftChars="100" w:left="430" w:hangingChars="100" w:hanging="220"/>
        <w:rPr>
          <w:rFonts w:ascii="MS Gothic" w:eastAsia="MS Gothic" w:hAnsi="MS Gothic"/>
          <w:bCs/>
          <w:sz w:val="22"/>
          <w:u w:val="single"/>
        </w:rPr>
      </w:pPr>
      <w:r w:rsidRPr="00372215">
        <w:rPr>
          <w:rFonts w:ascii="MS Gothic" w:eastAsia="MS Gothic" w:hAnsi="MS Gothic" w:hint="eastAsia"/>
          <w:bCs/>
          <w:sz w:val="22"/>
        </w:rPr>
        <w:t>（１）事業終了後、提出された実績報告書に基づき、原則、現地調査を行い、支払額を確定します。支払額は、委託契約額の範囲内で、事業に要した費用の合計となります。調査の際には、全ての費用を明らかにした帳簿類及び領収書等の証拠書類が必要となります。当該費用は、厳格に審査し、事業に必要と認められない経費等については、支払額の対象外となる可能性もあります。</w:t>
      </w:r>
    </w:p>
    <w:p w14:paraId="16D9D9BF" w14:textId="77777777" w:rsidR="004979FA" w:rsidRDefault="004979FA" w:rsidP="004979FA">
      <w:pPr>
        <w:rPr>
          <w:rFonts w:ascii="MS Gothic" w:eastAsia="MS Gothic" w:hAnsi="MS Gothic"/>
          <w:bCs/>
          <w:sz w:val="22"/>
        </w:rPr>
      </w:pPr>
    </w:p>
    <w:p w14:paraId="3E70EDE3" w14:textId="603CC837" w:rsidR="004B3F9B" w:rsidRPr="00ED3386" w:rsidRDefault="00D65904" w:rsidP="004979FA">
      <w:pPr>
        <w:ind w:leftChars="100" w:left="430" w:hangingChars="100" w:hanging="220"/>
        <w:rPr>
          <w:rFonts w:ascii="MS Gothic" w:eastAsia="MS Gothic" w:hAnsi="MS Gothic"/>
          <w:bCs/>
          <w:sz w:val="22"/>
          <w:u w:val="single"/>
        </w:rPr>
      </w:pPr>
      <w:r w:rsidRPr="00730A34">
        <w:rPr>
          <w:rFonts w:ascii="MS Gothic" w:eastAsia="MS Gothic" w:hAnsi="MS Gothic" w:hint="eastAsia"/>
          <w:bCs/>
          <w:sz w:val="22"/>
        </w:rPr>
        <w:t>（</w:t>
      </w:r>
      <w:r w:rsidR="00ED3386" w:rsidRPr="00730A34">
        <w:rPr>
          <w:rFonts w:ascii="MS Gothic" w:eastAsia="MS Gothic" w:hAnsi="MS Gothic" w:hint="eastAsia"/>
          <w:bCs/>
          <w:sz w:val="22"/>
        </w:rPr>
        <w:t>２</w:t>
      </w:r>
      <w:r w:rsidRPr="00730A34">
        <w:rPr>
          <w:rFonts w:ascii="MS Gothic" w:eastAsia="MS Gothic" w:hAnsi="MS Gothic" w:hint="eastAsia"/>
          <w:bCs/>
          <w:sz w:val="22"/>
        </w:rPr>
        <w:t>）</w:t>
      </w:r>
      <w:r w:rsidR="004B3F9B" w:rsidRPr="00ED3386">
        <w:rPr>
          <w:rFonts w:ascii="MS Gothic" w:eastAsia="MS Gothic" w:hAnsi="MS Gothic" w:hint="eastAsia"/>
          <w:bCs/>
          <w:sz w:val="22"/>
          <w:u w:val="single"/>
        </w:rPr>
        <w:t>これまでの委託契約に係るルールを一部改正し、令和</w:t>
      </w:r>
      <w:r w:rsidR="008857F5" w:rsidRPr="00ED3386">
        <w:rPr>
          <w:rFonts w:ascii="MS Gothic" w:eastAsia="MS Gothic" w:hAnsi="MS Gothic" w:hint="eastAsia"/>
          <w:bCs/>
          <w:sz w:val="22"/>
          <w:u w:val="single"/>
        </w:rPr>
        <w:t>５</w:t>
      </w:r>
      <w:r w:rsidR="004B3F9B" w:rsidRPr="00ED3386">
        <w:rPr>
          <w:rFonts w:ascii="MS Gothic" w:eastAsia="MS Gothic" w:hAnsi="MS Gothic" w:hint="eastAsia"/>
          <w:bCs/>
          <w:sz w:val="22"/>
          <w:u w:val="single"/>
        </w:rPr>
        <w:t>年</w:t>
      </w:r>
      <w:r w:rsidR="008857F5" w:rsidRPr="00ED3386">
        <w:rPr>
          <w:rFonts w:ascii="MS Gothic" w:eastAsia="MS Gothic" w:hAnsi="MS Gothic" w:hint="eastAsia"/>
          <w:bCs/>
          <w:sz w:val="22"/>
          <w:u w:val="single"/>
        </w:rPr>
        <w:t>１０</w:t>
      </w:r>
      <w:r w:rsidR="004B3F9B" w:rsidRPr="00ED3386">
        <w:rPr>
          <w:rFonts w:ascii="MS Gothic" w:eastAsia="MS Gothic" w:hAnsi="MS Gothic" w:hint="eastAsia"/>
          <w:bCs/>
          <w:sz w:val="22"/>
          <w:u w:val="single"/>
        </w:rPr>
        <w:t>月</w:t>
      </w:r>
      <w:r w:rsidR="008857F5" w:rsidRPr="00ED3386">
        <w:rPr>
          <w:rFonts w:ascii="MS Gothic" w:eastAsia="MS Gothic" w:hAnsi="MS Gothic" w:hint="eastAsia"/>
          <w:bCs/>
          <w:sz w:val="22"/>
          <w:u w:val="single"/>
        </w:rPr>
        <w:t>１６</w:t>
      </w:r>
      <w:r w:rsidR="004B3F9B" w:rsidRPr="00ED3386">
        <w:rPr>
          <w:rFonts w:ascii="MS Gothic" w:eastAsia="MS Gothic" w:hAnsi="MS Gothic" w:hint="eastAsia"/>
          <w:bCs/>
          <w:sz w:val="22"/>
          <w:u w:val="single"/>
        </w:rPr>
        <w:t>日（</w:t>
      </w:r>
      <w:r w:rsidR="008857F5" w:rsidRPr="00ED3386">
        <w:rPr>
          <w:rFonts w:ascii="MS Gothic" w:eastAsia="MS Gothic" w:hAnsi="MS Gothic" w:hint="eastAsia"/>
          <w:bCs/>
          <w:sz w:val="22"/>
          <w:u w:val="single"/>
        </w:rPr>
        <w:t>月</w:t>
      </w:r>
      <w:r w:rsidR="004B3F9B" w:rsidRPr="00ED3386">
        <w:rPr>
          <w:rFonts w:ascii="MS Gothic" w:eastAsia="MS Gothic" w:hAnsi="MS Gothic" w:hint="eastAsia"/>
          <w:bCs/>
          <w:sz w:val="22"/>
          <w:u w:val="single"/>
        </w:rPr>
        <w:t>）より運用を開始しています。「委託事業事務処理マニュアル」を含め、関係資料の内容を承知の上で応募してください。</w:t>
      </w:r>
    </w:p>
    <w:p w14:paraId="0D62E2C7" w14:textId="77777777" w:rsidR="004B3F9B" w:rsidRDefault="004B3F9B" w:rsidP="004B3F9B">
      <w:pPr>
        <w:ind w:leftChars="114" w:left="239" w:firstLineChars="100" w:firstLine="220"/>
        <w:rPr>
          <w:rFonts w:ascii="MS Gothic" w:eastAsia="MS Gothic" w:hAnsi="MS Gothic"/>
          <w:bCs/>
          <w:sz w:val="22"/>
        </w:rPr>
      </w:pPr>
      <w:r w:rsidRPr="000C4036">
        <w:rPr>
          <w:rFonts w:ascii="MS Gothic" w:eastAsia="MS Gothic" w:hAnsi="MS Gothic" w:hint="eastAsia"/>
          <w:bCs/>
          <w:sz w:val="22"/>
        </w:rPr>
        <w:t>【主な</w:t>
      </w:r>
      <w:r w:rsidR="002B0EC7">
        <w:rPr>
          <w:rFonts w:ascii="MS Gothic" w:eastAsia="MS Gothic" w:hAnsi="MS Gothic" w:hint="eastAsia"/>
          <w:bCs/>
          <w:sz w:val="22"/>
        </w:rPr>
        <w:t>留意</w:t>
      </w:r>
      <w:r w:rsidRPr="000C4036">
        <w:rPr>
          <w:rFonts w:ascii="MS Gothic" w:eastAsia="MS Gothic" w:hAnsi="MS Gothic" w:hint="eastAsia"/>
          <w:bCs/>
          <w:sz w:val="22"/>
        </w:rPr>
        <w:t>点】</w:t>
      </w:r>
    </w:p>
    <w:p w14:paraId="25A2A072" w14:textId="77777777" w:rsidR="004B3F9B" w:rsidRPr="000C4036" w:rsidRDefault="004B3F9B" w:rsidP="004B3F9B">
      <w:pPr>
        <w:ind w:leftChars="114" w:left="239" w:firstLineChars="100" w:firstLine="220"/>
        <w:rPr>
          <w:rFonts w:ascii="MS Gothic" w:eastAsia="MS Gothic" w:hAnsi="MS Gothic"/>
          <w:bCs/>
          <w:sz w:val="22"/>
        </w:rPr>
      </w:pPr>
      <w:r>
        <w:rPr>
          <w:rFonts w:ascii="MS Gothic" w:eastAsia="MS Gothic" w:hAnsi="MS Gothic" w:hint="eastAsia"/>
          <w:bCs/>
          <w:sz w:val="22"/>
        </w:rPr>
        <w:t>a．</w:t>
      </w:r>
      <w:r w:rsidRPr="000C4036">
        <w:rPr>
          <w:rFonts w:ascii="MS Gothic" w:eastAsia="MS Gothic" w:hAnsi="MS Gothic" w:hint="eastAsia"/>
          <w:bCs/>
          <w:sz w:val="22"/>
        </w:rPr>
        <w:t>再委託、外注に関する体制等の確認（提案要求事項の追加等）</w:t>
      </w:r>
    </w:p>
    <w:p w14:paraId="6AF1F912" w14:textId="77777777" w:rsidR="004B3F9B" w:rsidRDefault="004B3F9B" w:rsidP="004B3F9B">
      <w:pPr>
        <w:ind w:leftChars="342" w:left="951" w:hangingChars="106" w:hanging="233"/>
        <w:rPr>
          <w:rFonts w:ascii="MS Gothic" w:eastAsia="MS Gothic" w:hAnsi="MS Gothic"/>
          <w:bCs/>
          <w:sz w:val="22"/>
        </w:rPr>
      </w:pPr>
      <w:r>
        <w:rPr>
          <w:rFonts w:ascii="MS Gothic" w:eastAsia="MS Gothic" w:hAnsi="MS Gothic" w:hint="eastAsia"/>
          <w:bCs/>
          <w:sz w:val="22"/>
        </w:rPr>
        <w:t>・</w:t>
      </w:r>
      <w:r w:rsidRPr="000C4036">
        <w:rPr>
          <w:rFonts w:ascii="MS Gothic" w:eastAsia="MS Gothic" w:hAnsi="MS Gothic" w:hint="eastAsia"/>
          <w:bCs/>
          <w:sz w:val="22"/>
        </w:rPr>
        <w:t>事業全体の企画及び立案並びに根幹に関わる執行管理について再委託を行っていないか。</w:t>
      </w:r>
    </w:p>
    <w:p w14:paraId="5FED2890" w14:textId="77777777" w:rsidR="004B3F9B" w:rsidRPr="00C15123" w:rsidRDefault="004B3F9B" w:rsidP="004B3F9B">
      <w:pPr>
        <w:ind w:leftChars="342" w:left="951" w:hangingChars="106" w:hanging="233"/>
        <w:rPr>
          <w:rFonts w:ascii="MS Gothic" w:eastAsia="MS Gothic" w:hAnsi="MS Gothic"/>
          <w:bCs/>
          <w:sz w:val="22"/>
        </w:rPr>
      </w:pPr>
      <w:r w:rsidRPr="000C4036">
        <w:rPr>
          <w:rFonts w:ascii="MS Gothic" w:eastAsia="MS Gothic" w:hAnsi="MS Gothic" w:hint="eastAsia"/>
          <w:bCs/>
          <w:sz w:val="22"/>
        </w:rPr>
        <w:t>・総額に対する再委託の割合が５０％を超えないか。</w:t>
      </w:r>
      <w:r w:rsidRPr="00C15123">
        <w:rPr>
          <w:rFonts w:ascii="MS Gothic" w:eastAsia="MS Gothic" w:hAnsi="MS Gothic" w:hint="eastAsia"/>
          <w:bCs/>
          <w:sz w:val="22"/>
        </w:rPr>
        <w:t>超える場合は、相当な理由があるか（「再委託費率が５０％を超える理由書」</w:t>
      </w:r>
      <w:r w:rsidR="000D562C">
        <w:rPr>
          <w:rFonts w:ascii="MS Gothic" w:eastAsia="MS Gothic" w:hAnsi="MS Gothic" w:hint="eastAsia"/>
          <w:bCs/>
          <w:sz w:val="22"/>
        </w:rPr>
        <w:t>（別添４）</w:t>
      </w:r>
      <w:r w:rsidRPr="00C15123">
        <w:rPr>
          <w:rFonts w:ascii="MS Gothic" w:eastAsia="MS Gothic" w:hAnsi="MS Gothic" w:hint="eastAsia"/>
          <w:bCs/>
          <w:sz w:val="22"/>
        </w:rPr>
        <w:t>を作成し提出すること）。</w:t>
      </w:r>
    </w:p>
    <w:p w14:paraId="283A146D" w14:textId="77777777" w:rsidR="004B3F9B" w:rsidRPr="00C15123" w:rsidRDefault="004B3F9B" w:rsidP="004B3F9B">
      <w:pPr>
        <w:ind w:leftChars="342" w:left="951" w:hangingChars="106" w:hanging="233"/>
        <w:rPr>
          <w:rFonts w:ascii="MS Gothic" w:eastAsia="MS Gothic" w:hAnsi="MS Gothic"/>
          <w:bCs/>
          <w:sz w:val="22"/>
        </w:rPr>
      </w:pPr>
      <w:r w:rsidRPr="00C15123">
        <w:rPr>
          <w:rFonts w:ascii="MS Gothic" w:eastAsia="MS Gothic" w:hAnsi="MS Gothic" w:hint="eastAsia"/>
          <w:bCs/>
          <w:sz w:val="22"/>
        </w:rPr>
        <w:t>・再委託を行う場合、グループ企業との取引であることのみを選定理由とした調達は、原則、認めない（経済性の観点から、相見積りを取り、相見積りの中で最低価格を提示した者を選定すること。）。</w:t>
      </w:r>
    </w:p>
    <w:p w14:paraId="572E5397" w14:textId="77777777" w:rsidR="000442FD" w:rsidRPr="00C15123" w:rsidRDefault="004B3F9B" w:rsidP="000442FD">
      <w:pPr>
        <w:ind w:leftChars="342" w:left="951" w:hangingChars="106" w:hanging="233"/>
        <w:rPr>
          <w:rFonts w:ascii="MS Gothic" w:eastAsia="MS Gothic" w:hAnsi="MS Gothic"/>
          <w:bCs/>
          <w:sz w:val="22"/>
        </w:rPr>
      </w:pPr>
      <w:r w:rsidRPr="00C15123">
        <w:rPr>
          <w:rFonts w:ascii="MS Gothic" w:eastAsia="MS Gothic" w:hAnsi="MS Gothic" w:hint="eastAsia"/>
          <w:bCs/>
          <w:sz w:val="22"/>
        </w:rPr>
        <w:t>・提案書等において再委託費率が５０％を超える理由書を添付した場合には、経済産業省で再委託内容の適切性などを確認し、落札者に対して、契約締結までに履行体制を含め再委託内容の見直しの指示をする場合がある。なお、本事業は再委託費率が高くなる傾向となる事業類型には該当しないため、個別事業の事情に応じて適切性を確認する。</w:t>
      </w:r>
    </w:p>
    <w:p w14:paraId="2749B853" w14:textId="77777777" w:rsidR="000442FD" w:rsidRPr="00C15123" w:rsidRDefault="004B3F9B" w:rsidP="000442FD">
      <w:pPr>
        <w:ind w:leftChars="342" w:left="951" w:hangingChars="106" w:hanging="233"/>
        <w:rPr>
          <w:rFonts w:ascii="MS Gothic" w:eastAsia="MS Gothic" w:hAnsi="MS Gothic"/>
          <w:bCs/>
          <w:sz w:val="22"/>
        </w:rPr>
      </w:pPr>
      <w:r w:rsidRPr="00C15123">
        <w:rPr>
          <w:rFonts w:ascii="MS Gothic" w:eastAsia="MS Gothic" w:hAnsi="MS Gothic" w:hint="eastAsia"/>
          <w:bCs/>
          <w:sz w:val="22"/>
        </w:rPr>
        <w:t>＜事業類型＞</w:t>
      </w:r>
    </w:p>
    <w:p w14:paraId="52311447" w14:textId="77777777" w:rsidR="000442FD" w:rsidRPr="00C15123" w:rsidRDefault="004B3F9B" w:rsidP="000442FD">
      <w:pPr>
        <w:ind w:leftChars="342" w:left="951" w:hangingChars="106" w:hanging="233"/>
        <w:rPr>
          <w:rFonts w:ascii="MS Gothic" w:eastAsia="MS Gothic" w:hAnsi="MS Gothic"/>
          <w:bCs/>
          <w:sz w:val="22"/>
        </w:rPr>
      </w:pPr>
      <w:r w:rsidRPr="00C15123">
        <w:rPr>
          <w:rFonts w:ascii="MS Gothic" w:eastAsia="MS Gothic" w:hAnsi="MS Gothic" w:hint="eastAsia"/>
          <w:bCs/>
          <w:sz w:val="22"/>
        </w:rPr>
        <w:t>Ⅰ．多数の事業者を管理し、その成果を取りまとめる事業</w:t>
      </w:r>
    </w:p>
    <w:p w14:paraId="3FE3D69D" w14:textId="77777777" w:rsidR="000442FD" w:rsidRPr="00C15123" w:rsidRDefault="004B3F9B" w:rsidP="000442FD">
      <w:pPr>
        <w:ind w:leftChars="460" w:left="1199" w:hangingChars="106" w:hanging="233"/>
        <w:rPr>
          <w:rFonts w:ascii="MS Gothic" w:eastAsia="MS Gothic" w:hAnsi="MS Gothic"/>
          <w:bCs/>
          <w:sz w:val="22"/>
        </w:rPr>
      </w:pPr>
      <w:r w:rsidRPr="00C15123">
        <w:rPr>
          <w:rFonts w:ascii="MS Gothic" w:eastAsia="MS Gothic" w:hAnsi="MS Gothic" w:hint="eastAsia"/>
          <w:bCs/>
          <w:sz w:val="22"/>
        </w:rPr>
        <w:t>（主に海外法人等を活用した標準化や実証事業の取りまとめ事業）</w:t>
      </w:r>
    </w:p>
    <w:p w14:paraId="22AD1150" w14:textId="77777777" w:rsidR="000442FD" w:rsidRPr="00C15123" w:rsidRDefault="004B3F9B" w:rsidP="000442FD">
      <w:pPr>
        <w:ind w:leftChars="342" w:left="951" w:hangingChars="106" w:hanging="233"/>
        <w:rPr>
          <w:rFonts w:ascii="MS Gothic" w:eastAsia="MS Gothic" w:hAnsi="MS Gothic"/>
          <w:bCs/>
          <w:sz w:val="22"/>
        </w:rPr>
      </w:pPr>
      <w:r w:rsidRPr="00C15123">
        <w:rPr>
          <w:rFonts w:ascii="MS Gothic" w:eastAsia="MS Gothic" w:hAnsi="MS Gothic" w:hint="eastAsia"/>
          <w:bCs/>
          <w:sz w:val="22"/>
        </w:rPr>
        <w:t>Ⅱ．現地・現場での作業に要する工数の割合が高い事業</w:t>
      </w:r>
    </w:p>
    <w:p w14:paraId="647E0074" w14:textId="77777777" w:rsidR="000442FD" w:rsidRPr="00C15123" w:rsidRDefault="004B3F9B" w:rsidP="000442FD">
      <w:pPr>
        <w:ind w:leftChars="460" w:left="1199" w:hangingChars="106" w:hanging="233"/>
        <w:rPr>
          <w:rFonts w:ascii="MS Gothic" w:eastAsia="MS Gothic" w:hAnsi="MS Gothic"/>
          <w:bCs/>
          <w:sz w:val="22"/>
        </w:rPr>
      </w:pPr>
      <w:r w:rsidRPr="00C15123">
        <w:rPr>
          <w:rFonts w:ascii="MS Gothic" w:eastAsia="MS Gothic" w:hAnsi="MS Gothic" w:hint="eastAsia"/>
          <w:bCs/>
          <w:sz w:val="22"/>
        </w:rPr>
        <w:t>（主に海外の展示会出展支援やシステム開発事業）</w:t>
      </w:r>
    </w:p>
    <w:p w14:paraId="50E44C8A" w14:textId="77777777" w:rsidR="000442FD" w:rsidRPr="00C15123" w:rsidRDefault="004B3F9B" w:rsidP="000442FD">
      <w:pPr>
        <w:ind w:leftChars="342" w:left="951" w:hangingChars="106" w:hanging="233"/>
        <w:rPr>
          <w:rFonts w:ascii="MS Gothic" w:eastAsia="MS Gothic" w:hAnsi="MS Gothic"/>
          <w:bCs/>
          <w:sz w:val="22"/>
        </w:rPr>
      </w:pPr>
      <w:r w:rsidRPr="00C15123">
        <w:rPr>
          <w:rFonts w:ascii="MS Gothic" w:eastAsia="MS Gothic" w:hAnsi="MS Gothic" w:hint="eastAsia"/>
          <w:bCs/>
          <w:sz w:val="22"/>
        </w:rPr>
        <w:t>Ⅲ．多数の事業者の協力が必要となるオープン・イノベーション事業</w:t>
      </w:r>
    </w:p>
    <w:p w14:paraId="61592146" w14:textId="77777777" w:rsidR="004B3F9B" w:rsidRPr="00C15123" w:rsidRDefault="004B3F9B" w:rsidP="000442FD">
      <w:pPr>
        <w:ind w:leftChars="460" w:left="1199" w:hangingChars="106" w:hanging="233"/>
        <w:rPr>
          <w:rFonts w:ascii="MS Gothic" w:eastAsia="MS Gothic" w:hAnsi="MS Gothic"/>
          <w:bCs/>
          <w:sz w:val="22"/>
        </w:rPr>
      </w:pPr>
      <w:r w:rsidRPr="00C15123">
        <w:rPr>
          <w:rFonts w:ascii="MS Gothic" w:eastAsia="MS Gothic" w:hAnsi="MS Gothic" w:hint="eastAsia"/>
          <w:bCs/>
          <w:sz w:val="22"/>
        </w:rPr>
        <w:t>（主に特定分野における専門性が極めて高い事業）</w:t>
      </w:r>
    </w:p>
    <w:p w14:paraId="335E5DC9" w14:textId="77777777" w:rsidR="000442FD" w:rsidRDefault="000442FD" w:rsidP="000442FD">
      <w:pPr>
        <w:ind w:leftChars="113" w:left="237" w:firstLineChars="110" w:firstLine="242"/>
        <w:rPr>
          <w:rFonts w:ascii="MS Gothic" w:eastAsia="MS Gothic" w:hAnsi="MS Gothic"/>
          <w:bCs/>
          <w:sz w:val="22"/>
          <w:highlight w:val="yellow"/>
        </w:rPr>
      </w:pPr>
    </w:p>
    <w:p w14:paraId="4640BC50" w14:textId="77777777" w:rsidR="000442FD" w:rsidRDefault="000442FD" w:rsidP="000442FD">
      <w:pPr>
        <w:ind w:leftChars="113" w:left="237" w:firstLineChars="110" w:firstLine="242"/>
        <w:rPr>
          <w:rFonts w:ascii="MS Gothic" w:eastAsia="MS Gothic" w:hAnsi="MS Gothic"/>
          <w:bCs/>
          <w:sz w:val="22"/>
        </w:rPr>
      </w:pPr>
      <w:r w:rsidRPr="00C6355B">
        <w:rPr>
          <w:rFonts w:ascii="MS Gothic" w:eastAsia="MS Gothic" w:hAnsi="MS Gothic"/>
          <w:bCs/>
          <w:sz w:val="22"/>
        </w:rPr>
        <w:t>b</w:t>
      </w:r>
      <w:r w:rsidRPr="00C6355B">
        <w:rPr>
          <w:rFonts w:ascii="MS Gothic" w:eastAsia="MS Gothic" w:hAnsi="MS Gothic" w:hint="eastAsia"/>
          <w:bCs/>
          <w:sz w:val="22"/>
        </w:rPr>
        <w:t>．一般管理費率の算出基礎の見直し</w:t>
      </w:r>
    </w:p>
    <w:p w14:paraId="3C85302A" w14:textId="77777777" w:rsidR="00C608E2" w:rsidRDefault="000442FD" w:rsidP="00C608E2">
      <w:pPr>
        <w:ind w:leftChars="228" w:left="479" w:firstLineChars="110" w:firstLine="242"/>
        <w:rPr>
          <w:rFonts w:ascii="MS Gothic" w:eastAsia="MS Gothic" w:hAnsi="MS Gothic"/>
          <w:bCs/>
          <w:sz w:val="22"/>
        </w:rPr>
      </w:pPr>
      <w:r w:rsidRPr="000C4036">
        <w:rPr>
          <w:rFonts w:ascii="MS Gothic" w:eastAsia="MS Gothic" w:hAnsi="MS Gothic" w:hint="eastAsia"/>
          <w:bCs/>
          <w:sz w:val="22"/>
        </w:rPr>
        <w:t>（一般管理費＝（人件費＋事業費</w:t>
      </w:r>
      <w:r>
        <w:rPr>
          <w:rFonts w:ascii="MS Gothic" w:eastAsia="MS Gothic" w:hAnsi="MS Gothic" w:hint="eastAsia"/>
          <w:bCs/>
          <w:sz w:val="22"/>
        </w:rPr>
        <w:t>）</w:t>
      </w:r>
      <w:r w:rsidRPr="002B6189">
        <w:rPr>
          <w:rFonts w:ascii="MS Gothic" w:eastAsia="MS Gothic" w:hAnsi="MS Gothic" w:hint="eastAsia"/>
          <w:bCs/>
          <w:sz w:val="22"/>
          <w:u w:val="single"/>
        </w:rPr>
        <w:t>(再委託・外注費を除く)</w:t>
      </w:r>
      <w:r w:rsidRPr="000C4036">
        <w:rPr>
          <w:rFonts w:ascii="MS Gothic" w:eastAsia="MS Gothic" w:hAnsi="MS Gothic" w:hint="eastAsia"/>
          <w:bCs/>
          <w:sz w:val="22"/>
        </w:rPr>
        <w:t>×一般管理費率）</w:t>
      </w:r>
    </w:p>
    <w:p w14:paraId="5C9592B3" w14:textId="77777777" w:rsidR="00C37899" w:rsidRDefault="00C37899" w:rsidP="00C37899">
      <w:pPr>
        <w:numPr>
          <w:ilvl w:val="0"/>
          <w:numId w:val="42"/>
        </w:numPr>
        <w:ind w:left="1080" w:hanging="170"/>
        <w:rPr>
          <w:rFonts w:ascii="MS Gothic" w:eastAsia="MS Gothic" w:hAnsi="MS Gothic"/>
          <w:bCs/>
          <w:sz w:val="22"/>
        </w:rPr>
      </w:pPr>
      <w:r w:rsidRPr="00C37899">
        <w:rPr>
          <w:rFonts w:ascii="MS Gothic" w:eastAsia="MS Gothic" w:hAnsi="MS Gothic" w:hint="eastAsia"/>
          <w:bCs/>
          <w:sz w:val="22"/>
        </w:rPr>
        <w:t>一般管理費率は、委託契約締結時（契約変更の承認を行った場合は、その当該変更後の率）の率とします。</w:t>
      </w:r>
    </w:p>
    <w:p w14:paraId="7129B5E4" w14:textId="77777777" w:rsidR="00C37899" w:rsidRDefault="00C37899" w:rsidP="00C37899">
      <w:pPr>
        <w:numPr>
          <w:ilvl w:val="0"/>
          <w:numId w:val="42"/>
        </w:numPr>
        <w:ind w:left="1080" w:hanging="120"/>
        <w:rPr>
          <w:rFonts w:ascii="MS Gothic" w:eastAsia="MS Gothic" w:hAnsi="MS Gothic"/>
          <w:bCs/>
          <w:sz w:val="22"/>
        </w:rPr>
      </w:pPr>
      <w:r w:rsidRPr="00C37899">
        <w:rPr>
          <w:rFonts w:ascii="MS Gothic" w:eastAsia="MS Gothic" w:hAnsi="MS Gothic" w:hint="eastAsia"/>
          <w:bCs/>
          <w:sz w:val="22"/>
        </w:rPr>
        <w:t>受託単価に一般管理費等が含まれている場合は、相当する額を一般管理費として重複計上しないこととします。</w:t>
      </w:r>
    </w:p>
    <w:p w14:paraId="6833D600" w14:textId="77777777" w:rsidR="00C37899" w:rsidRDefault="00C37899" w:rsidP="00C37899">
      <w:pPr>
        <w:numPr>
          <w:ilvl w:val="0"/>
          <w:numId w:val="42"/>
        </w:numPr>
        <w:ind w:left="1080" w:hanging="120"/>
        <w:rPr>
          <w:rFonts w:ascii="MS Gothic" w:eastAsia="MS Gothic" w:hAnsi="MS Gothic"/>
          <w:bCs/>
          <w:sz w:val="22"/>
        </w:rPr>
      </w:pPr>
      <w:r w:rsidRPr="00C37899">
        <w:rPr>
          <w:rFonts w:ascii="MS Gothic" w:eastAsia="MS Gothic" w:hAnsi="MS Gothic" w:hint="eastAsia"/>
          <w:bCs/>
          <w:sz w:val="22"/>
        </w:rPr>
        <w:t>一般管理費率は、１０％もしくは、以下の計算式によって算出された率のいずれか低い率とします。ただし、特殊要因等がある場合は、協議のうえ一般管理費率を決定します。</w:t>
      </w:r>
    </w:p>
    <w:p w14:paraId="27A5A6AD" w14:textId="77777777" w:rsidR="00C37899" w:rsidRPr="00C37899" w:rsidRDefault="00C37899" w:rsidP="00C37899">
      <w:pPr>
        <w:numPr>
          <w:ilvl w:val="0"/>
          <w:numId w:val="42"/>
        </w:numPr>
        <w:ind w:left="1080" w:hanging="120"/>
        <w:rPr>
          <w:rFonts w:ascii="MS Gothic" w:eastAsia="MS Gothic" w:hAnsi="MS Gothic"/>
          <w:bCs/>
          <w:sz w:val="22"/>
        </w:rPr>
      </w:pPr>
      <w:r w:rsidRPr="00C37899">
        <w:rPr>
          <w:rFonts w:ascii="MS Gothic" w:eastAsia="MS Gothic" w:hAnsi="MS Gothic" w:hint="eastAsia"/>
          <w:bCs/>
          <w:sz w:val="22"/>
        </w:rPr>
        <w:t>前記に関わらず、入札公告等において別途指定する大規模事業の場合は、８</w:t>
      </w:r>
      <w:r w:rsidRPr="00C37899">
        <w:rPr>
          <w:rFonts w:ascii="MS Gothic" w:eastAsia="MS Gothic" w:hAnsi="MS Gothic"/>
          <w:bCs/>
          <w:sz w:val="22"/>
        </w:rPr>
        <w:t>%</w:t>
      </w:r>
      <w:r w:rsidRPr="00C37899">
        <w:rPr>
          <w:rFonts w:ascii="MS Gothic" w:eastAsia="MS Gothic" w:hAnsi="MS Gothic" w:hint="eastAsia"/>
          <w:bCs/>
          <w:sz w:val="22"/>
        </w:rPr>
        <w:t>もしくは、以下の計算式によって算出された率のいずれか低い率とします。ただし、特殊要因等がある場合は、都度協議のうえ一般管理費率を決定します。</w:t>
      </w:r>
    </w:p>
    <w:p w14:paraId="18F80B2C" w14:textId="77777777" w:rsidR="00C37899" w:rsidRPr="00C37899" w:rsidRDefault="00C37899" w:rsidP="00C37899">
      <w:pPr>
        <w:ind w:left="710"/>
        <w:rPr>
          <w:rFonts w:ascii="MS Gothic" w:eastAsia="MS Gothic" w:hAnsi="MS Gothic"/>
          <w:bCs/>
          <w:sz w:val="22"/>
        </w:rPr>
      </w:pPr>
      <w:r w:rsidRPr="00C37899">
        <w:rPr>
          <w:rFonts w:ascii="MS Gothic" w:eastAsia="MS Gothic" w:hAnsi="MS Gothic" w:hint="eastAsia"/>
          <w:bCs/>
          <w:sz w:val="22"/>
        </w:rPr>
        <w:t>【特殊要因の具体例】</w:t>
      </w:r>
    </w:p>
    <w:p w14:paraId="7ED16608" w14:textId="77777777" w:rsidR="00923FFD" w:rsidRDefault="00C37899" w:rsidP="00923FFD">
      <w:pPr>
        <w:numPr>
          <w:ilvl w:val="0"/>
          <w:numId w:val="42"/>
        </w:numPr>
        <w:ind w:left="1080" w:hanging="120"/>
        <w:rPr>
          <w:rFonts w:ascii="MS Gothic" w:eastAsia="MS Gothic" w:hAnsi="MS Gothic"/>
          <w:bCs/>
          <w:sz w:val="22"/>
        </w:rPr>
      </w:pPr>
      <w:r w:rsidRPr="00C37899">
        <w:rPr>
          <w:rFonts w:ascii="MS Gothic" w:eastAsia="MS Gothic" w:hAnsi="MS Gothic" w:hint="eastAsia"/>
          <w:bCs/>
          <w:sz w:val="22"/>
        </w:rPr>
        <w:t>業種特有の理由により、当該業種において相対的に一般管理費率が１０％よりも高い場合</w:t>
      </w:r>
    </w:p>
    <w:p w14:paraId="424432F3" w14:textId="77777777" w:rsidR="000B1604" w:rsidRPr="00923FFD" w:rsidRDefault="00C37899" w:rsidP="00923FFD">
      <w:pPr>
        <w:numPr>
          <w:ilvl w:val="0"/>
          <w:numId w:val="42"/>
        </w:numPr>
        <w:ind w:left="1080" w:hanging="120"/>
        <w:rPr>
          <w:rFonts w:ascii="MS Gothic" w:eastAsia="MS Gothic" w:hAnsi="MS Gothic"/>
          <w:bCs/>
          <w:sz w:val="22"/>
        </w:rPr>
      </w:pPr>
      <w:r w:rsidRPr="00923FFD">
        <w:rPr>
          <w:rFonts w:ascii="MS Gothic" w:eastAsia="MS Gothic" w:hAnsi="MS Gothic" w:hint="eastAsia"/>
          <w:bCs/>
          <w:sz w:val="22"/>
        </w:rPr>
        <w:t>一事業者における一般管理費率が過去複数年にわたり１０％よりも高い場合（3カ年を一つの目安とする。）</w:t>
      </w:r>
    </w:p>
    <w:p w14:paraId="4D635970" w14:textId="77777777" w:rsidR="00C37899" w:rsidRPr="00C37899" w:rsidRDefault="00C37899" w:rsidP="00C37899">
      <w:pPr>
        <w:ind w:left="710"/>
        <w:rPr>
          <w:rFonts w:ascii="MS Gothic" w:eastAsia="MS Gothic" w:hAnsi="MS Gothic"/>
          <w:bCs/>
          <w:sz w:val="22"/>
        </w:rPr>
      </w:pPr>
      <w:r w:rsidRPr="00C37899">
        <w:rPr>
          <w:rFonts w:ascii="MS Gothic" w:eastAsia="MS Gothic" w:hAnsi="MS Gothic" w:hint="eastAsia"/>
          <w:bCs/>
          <w:sz w:val="22"/>
        </w:rPr>
        <w:t>【企業における計算式】</w:t>
      </w:r>
    </w:p>
    <w:p w14:paraId="776AEA43" w14:textId="77777777" w:rsidR="00C37899" w:rsidRPr="00C37899" w:rsidRDefault="00C37899" w:rsidP="00923FFD">
      <w:pPr>
        <w:ind w:left="840"/>
        <w:rPr>
          <w:rFonts w:ascii="MS Gothic" w:eastAsia="MS Gothic" w:hAnsi="MS Gothic"/>
          <w:bCs/>
          <w:sz w:val="22"/>
        </w:rPr>
      </w:pPr>
      <w:r>
        <w:rPr>
          <w:rFonts w:ascii="MS Gothic" w:eastAsia="MS Gothic" w:hAnsi="MS Gothic" w:hint="eastAsia"/>
          <w:bCs/>
          <w:sz w:val="22"/>
        </w:rPr>
        <w:t>（</w:t>
      </w:r>
      <w:r w:rsidRPr="00C37899">
        <w:rPr>
          <w:rFonts w:ascii="MS Gothic" w:eastAsia="MS Gothic" w:hAnsi="MS Gothic" w:hint="eastAsia"/>
          <w:bCs/>
          <w:sz w:val="22"/>
        </w:rPr>
        <w:t>一般管理費率＝（『販売費及び一般管理費』-『販売費』）÷『売上原価』×100</w:t>
      </w:r>
      <w:r>
        <w:rPr>
          <w:rFonts w:ascii="MS Gothic" w:eastAsia="MS Gothic" w:hAnsi="MS Gothic" w:hint="eastAsia"/>
          <w:bCs/>
          <w:sz w:val="22"/>
        </w:rPr>
        <w:t>）</w:t>
      </w:r>
    </w:p>
    <w:p w14:paraId="5BA9FE9B" w14:textId="77777777" w:rsidR="00C37899" w:rsidRDefault="00C37899" w:rsidP="00923FFD">
      <w:pPr>
        <w:ind w:left="960" w:firstLine="240"/>
        <w:rPr>
          <w:rFonts w:ascii="MS Gothic" w:eastAsia="MS Gothic" w:hAnsi="MS Gothic"/>
          <w:bCs/>
          <w:sz w:val="22"/>
        </w:rPr>
      </w:pPr>
      <w:r w:rsidRPr="00C37899">
        <w:rPr>
          <w:rFonts w:ascii="MS Gothic" w:eastAsia="MS Gothic" w:hAnsi="MS Gothic" w:hint="eastAsia"/>
          <w:bCs/>
          <w:sz w:val="22"/>
        </w:rPr>
        <w:t>損益計算書から『売上原価』『販売費及び一般管理費』を抽出し計算をおこなう。ただし、『販売費（販売促進のために使用した経費（例：広告宣伝費、交際費等））については、決算書の注記事項などに記載がある場合は、その販売費を採用し、記載がない場合は企業から『販売費及び一般管理費』を『販売費』と『一般管理費』に区分した内訳書の提出を求め、その『販売費』を採用します。</w:t>
      </w:r>
    </w:p>
    <w:p w14:paraId="69AF65C6" w14:textId="77777777" w:rsidR="00372215" w:rsidRDefault="00730A34" w:rsidP="00372215">
      <w:pPr>
        <w:rPr>
          <w:rFonts w:ascii="MS Gothic" w:eastAsia="MS Gothic" w:hAnsi="MS Gothic"/>
          <w:bCs/>
          <w:sz w:val="22"/>
        </w:rPr>
      </w:pPr>
      <w:r>
        <w:rPr>
          <w:rFonts w:ascii="MS Gothic" w:eastAsia="MS Gothic" w:hAnsi="MS Gothic" w:hint="eastAsia"/>
          <w:bCs/>
          <w:sz w:val="22"/>
        </w:rPr>
        <w:t xml:space="preserve">　　</w:t>
      </w:r>
    </w:p>
    <w:p w14:paraId="70A51E22" w14:textId="7A2B497E" w:rsidR="00730A34" w:rsidRPr="000F476E" w:rsidRDefault="00730A34" w:rsidP="00372215">
      <w:pPr>
        <w:ind w:leftChars="100" w:left="430" w:hangingChars="100" w:hanging="220"/>
        <w:rPr>
          <w:rFonts w:ascii="MS Gothic" w:eastAsia="MS Gothic" w:hAnsi="MS Gothic"/>
          <w:bCs/>
          <w:sz w:val="22"/>
        </w:rPr>
      </w:pPr>
      <w:r w:rsidRPr="000F476E">
        <w:rPr>
          <w:rFonts w:ascii="MS Gothic" w:eastAsia="MS Gothic" w:hAnsi="MS Gothic" w:hint="eastAsia"/>
          <w:bCs/>
          <w:sz w:val="22"/>
        </w:rPr>
        <w:t>（３）委託費を不正に使用した疑いがある場合には、経済産業省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14:paraId="0981FB7C" w14:textId="77777777" w:rsidR="00730A34" w:rsidRPr="000F476E" w:rsidRDefault="00730A34" w:rsidP="00372215">
      <w:pPr>
        <w:ind w:leftChars="200" w:left="420"/>
        <w:rPr>
          <w:rFonts w:ascii="MS Gothic" w:eastAsia="MS Gothic" w:hAnsi="MS Gothic"/>
          <w:bCs/>
          <w:sz w:val="22"/>
        </w:rPr>
      </w:pPr>
      <w:r w:rsidRPr="000F476E">
        <w:rPr>
          <w:rFonts w:ascii="MS Gothic" w:eastAsia="MS Gothic" w:hAnsi="MS Gothic" w:hint="eastAsia"/>
          <w:bCs/>
          <w:sz w:val="22"/>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する。</w:t>
      </w:r>
    </w:p>
    <w:p w14:paraId="5A9984B5" w14:textId="7EE2C0A6" w:rsidR="00730A34" w:rsidRPr="000F476E" w:rsidRDefault="00730A34" w:rsidP="00730A34">
      <w:pPr>
        <w:ind w:left="220" w:hangingChars="100" w:hanging="220"/>
        <w:rPr>
          <w:rFonts w:ascii="MS Gothic" w:eastAsia="MS Gothic" w:hAnsi="MS Gothic"/>
          <w:bCs/>
          <w:sz w:val="22"/>
        </w:rPr>
      </w:pPr>
      <w:r w:rsidRPr="000F476E">
        <w:rPr>
          <w:rFonts w:ascii="MS Gothic" w:eastAsia="MS Gothic" w:hAnsi="MS Gothic" w:hint="eastAsia"/>
          <w:bCs/>
          <w:sz w:val="22"/>
        </w:rPr>
        <w:t xml:space="preserve">　</w:t>
      </w:r>
      <w:r>
        <w:rPr>
          <w:rFonts w:ascii="MS Gothic" w:eastAsia="MS Gothic" w:hAnsi="MS Gothic" w:hint="eastAsia"/>
          <w:bCs/>
          <w:sz w:val="22"/>
        </w:rPr>
        <w:t xml:space="preserve">  </w:t>
      </w:r>
      <w:r w:rsidR="004979FA">
        <w:rPr>
          <w:rFonts w:ascii="MS Gothic" w:eastAsia="MS Gothic" w:hAnsi="MS Gothic" w:hint="eastAsia"/>
          <w:bCs/>
          <w:sz w:val="22"/>
        </w:rPr>
        <w:t xml:space="preserve">　 </w:t>
      </w:r>
      <w:r w:rsidRPr="000F476E">
        <w:rPr>
          <w:rFonts w:ascii="MS Gothic" w:eastAsia="MS Gothic" w:hAnsi="MS Gothic" w:hint="eastAsia"/>
          <w:bCs/>
          <w:sz w:val="22"/>
        </w:rPr>
        <w:t>具体的な措置要領は、以下のURLの通り。</w:t>
      </w:r>
    </w:p>
    <w:p w14:paraId="37DCB11D" w14:textId="490AF6F8" w:rsidR="004D6001" w:rsidRDefault="0028056C" w:rsidP="004979FA">
      <w:pPr>
        <w:ind w:leftChars="100" w:left="210" w:firstLineChars="250" w:firstLine="525"/>
        <w:rPr>
          <w:rFonts w:ascii="MS Gothic" w:eastAsia="MS Gothic" w:hAnsi="MS Gothic"/>
          <w:bCs/>
          <w:sz w:val="22"/>
        </w:rPr>
      </w:pPr>
      <w:hyperlink r:id="rId18" w:history="1">
        <w:r w:rsidR="004979FA" w:rsidRPr="007E31A6">
          <w:rPr>
            <w:rStyle w:val="Hyperlink"/>
            <w:rFonts w:ascii="MS Gothic" w:eastAsia="MS Gothic" w:hAnsi="MS Gothic"/>
            <w:bCs/>
            <w:sz w:val="22"/>
          </w:rPr>
          <w:t>https://www.meti.go.jp/information_2/publicoffer/shimeiteishi.html</w:t>
        </w:r>
      </w:hyperlink>
    </w:p>
    <w:p w14:paraId="21B53AC9" w14:textId="77777777" w:rsidR="00372215" w:rsidRDefault="00372215" w:rsidP="00372215">
      <w:pPr>
        <w:spacing w:line="269" w:lineRule="exact"/>
        <w:rPr>
          <w:rFonts w:ascii="MS Gothic" w:eastAsia="MS Gothic" w:hAnsi="MS Gothic"/>
          <w:bCs/>
          <w:sz w:val="22"/>
        </w:rPr>
      </w:pPr>
    </w:p>
    <w:p w14:paraId="79B35D72" w14:textId="08E058A4" w:rsidR="004D6001" w:rsidRPr="00A636FC" w:rsidRDefault="004D6001" w:rsidP="00372215">
      <w:pPr>
        <w:spacing w:line="269" w:lineRule="exact"/>
        <w:ind w:leftChars="100" w:left="430" w:hangingChars="100" w:hanging="220"/>
        <w:rPr>
          <w:rFonts w:ascii="MS Gothic" w:eastAsia="MS Gothic" w:hAnsi="MS Gothic"/>
          <w:sz w:val="22"/>
        </w:rPr>
      </w:pPr>
      <w:r w:rsidRPr="00A636FC">
        <w:rPr>
          <w:rFonts w:ascii="MS Gothic" w:eastAsia="MS Gothic" w:hAnsi="MS Gothic" w:hint="eastAsia"/>
          <w:sz w:val="22"/>
        </w:rPr>
        <w:t>（４）「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6" w:name="_Hlk129338456"/>
      <w:r w:rsidRPr="00A636FC">
        <w:rPr>
          <w:rFonts w:ascii="MS Gothic" w:eastAsia="MS Gothic" w:hAnsi="MS Gothic" w:hint="eastAsia"/>
          <w:sz w:val="22"/>
        </w:rPr>
        <w:t>当該ガイドラインの内容を承知の上で、入札をすること。</w:t>
      </w:r>
      <w:bookmarkEnd w:id="6"/>
    </w:p>
    <w:p w14:paraId="7114E775" w14:textId="73B5D02E" w:rsidR="004D6001" w:rsidRPr="00A636FC" w:rsidRDefault="0028056C" w:rsidP="004979FA">
      <w:pPr>
        <w:spacing w:line="269" w:lineRule="exact"/>
        <w:ind w:leftChars="100" w:left="210" w:firstLineChars="150" w:firstLine="315"/>
        <w:rPr>
          <w:rFonts w:ascii="MS Gothic" w:eastAsia="MS Gothic" w:hAnsi="MS Gothic"/>
          <w:sz w:val="22"/>
        </w:rPr>
      </w:pPr>
      <w:hyperlink r:id="rId19" w:history="1">
        <w:r w:rsidR="004979FA" w:rsidRPr="007E31A6">
          <w:rPr>
            <w:rStyle w:val="Hyperlink"/>
            <w:rFonts w:ascii="MS Gothic" w:eastAsia="MS Gothic" w:hAnsi="MS Gothic"/>
            <w:sz w:val="22"/>
          </w:rPr>
          <w:t>https://www.meti.go.jp/press/2022/09/20220913003/20220913003-a.pdf</w:t>
        </w:r>
      </w:hyperlink>
    </w:p>
    <w:p w14:paraId="4A0055E2" w14:textId="77777777" w:rsidR="004D6001" w:rsidRDefault="004D6001" w:rsidP="004D6001">
      <w:pPr>
        <w:rPr>
          <w:rFonts w:ascii="MS Gothic" w:eastAsia="MS Gothic" w:hAnsi="MS Gothic"/>
          <w:b/>
          <w:sz w:val="22"/>
        </w:rPr>
      </w:pPr>
    </w:p>
    <w:p w14:paraId="09EBABFA" w14:textId="0C8A5875" w:rsidR="004D6001" w:rsidRDefault="004D6001" w:rsidP="00372215">
      <w:pPr>
        <w:ind w:leftChars="100" w:left="430" w:hangingChars="100" w:hanging="220"/>
        <w:rPr>
          <w:rFonts w:ascii="MS Gothic" w:eastAsia="MS Gothic" w:hAnsi="MS Gothic"/>
          <w:bCs/>
          <w:sz w:val="22"/>
        </w:rPr>
      </w:pPr>
      <w:r>
        <w:rPr>
          <w:rFonts w:ascii="MS Gothic" w:eastAsia="MS Gothic" w:hAnsi="MS Gothic" w:hint="eastAsia"/>
          <w:bCs/>
          <w:sz w:val="22"/>
        </w:rPr>
        <w:t>（５）</w:t>
      </w:r>
      <w:r w:rsidRPr="003018F1">
        <w:rPr>
          <w:rFonts w:ascii="MS Gothic" w:eastAsia="MS Gothic" w:hAnsi="MS Gothic" w:hint="eastAsia"/>
          <w:bCs/>
          <w:sz w:val="22"/>
        </w:rPr>
        <w:t>提出された企画提案書等の応募書類及び</w:t>
      </w:r>
      <w:r w:rsidRPr="00A70820">
        <w:rPr>
          <w:rFonts w:ascii="MS Gothic" w:eastAsia="MS Gothic" w:hAnsi="MS Gothic" w:hint="eastAsia"/>
          <w:bCs/>
          <w:sz w:val="22"/>
        </w:rPr>
        <w:t>委託契約書の規定に基づき提出された実績報告書等について</w:t>
      </w:r>
      <w:r>
        <w:rPr>
          <w:rFonts w:ascii="MS Gothic" w:eastAsia="MS Gothic" w:hAnsi="MS Gothic" w:hint="eastAsia"/>
          <w:bCs/>
          <w:sz w:val="22"/>
        </w:rPr>
        <w:t>は</w:t>
      </w:r>
      <w:r w:rsidRPr="00A70820">
        <w:rPr>
          <w:rFonts w:ascii="MS Gothic" w:eastAsia="MS Gothic" w:hAnsi="MS Gothic" w:hint="eastAsia"/>
          <w:bCs/>
          <w:sz w:val="22"/>
        </w:rPr>
        <w:t>、「行政機関の保有する情報の公開に関する法律」（平成１１年５月１４日法律第４２号）に基づき、不開示情報（</w:t>
      </w:r>
      <w:r w:rsidRPr="00B32B71">
        <w:rPr>
          <w:rFonts w:ascii="MS Gothic" w:eastAsia="MS Gothic" w:hAnsi="MS Gothic" w:hint="eastAsia"/>
          <w:bCs/>
          <w:sz w:val="22"/>
        </w:rPr>
        <w:t>個人情報及び法人等又は個人の権利、競争上の地位その他正当な利益を害するおそれがあるもの等</w:t>
      </w:r>
      <w:r>
        <w:rPr>
          <w:rFonts w:ascii="MS Gothic" w:eastAsia="MS Gothic" w:hAnsi="MS Gothic" w:hint="eastAsia"/>
          <w:bCs/>
          <w:sz w:val="22"/>
        </w:rPr>
        <w:t>）を除いて、情報公開の対象となります</w:t>
      </w:r>
      <w:r w:rsidRPr="00A70820">
        <w:rPr>
          <w:rFonts w:ascii="MS Gothic" w:eastAsia="MS Gothic" w:hAnsi="MS Gothic" w:hint="eastAsia"/>
          <w:bCs/>
          <w:sz w:val="22"/>
        </w:rPr>
        <w:t>。</w:t>
      </w:r>
      <w:r w:rsidRPr="00B32B71">
        <w:rPr>
          <w:rFonts w:ascii="MS Gothic" w:eastAsia="MS Gothic" w:hAnsi="MS Gothic" w:hint="eastAsia"/>
          <w:bCs/>
          <w:sz w:val="22"/>
        </w:rPr>
        <w:t>なお、開示請求があった場合は、</w:t>
      </w:r>
      <w:r w:rsidRPr="0052350A">
        <w:rPr>
          <w:rFonts w:ascii="MS Gothic" w:eastAsia="MS Gothic" w:hAnsi="MS Gothic" w:hint="eastAsia"/>
          <w:bCs/>
          <w:sz w:val="22"/>
        </w:rPr>
        <w:t>以下に掲げる書類は調整を行わずとも原則開示とし、その他の書類の</w:t>
      </w:r>
      <w:r w:rsidRPr="00B32B71">
        <w:rPr>
          <w:rFonts w:ascii="MS Gothic" w:eastAsia="MS Gothic" w:hAnsi="MS Gothic" w:hint="eastAsia"/>
          <w:bCs/>
          <w:sz w:val="22"/>
        </w:rPr>
        <w:t>不開示とする情報の範囲について経済産業省</w:t>
      </w:r>
      <w:r w:rsidR="00372215">
        <w:rPr>
          <w:rFonts w:ascii="MS Gothic" w:eastAsia="MS Gothic" w:hAnsi="MS Gothic" w:hint="eastAsia"/>
          <w:bCs/>
          <w:sz w:val="22"/>
        </w:rPr>
        <w:t>、経済産業局</w:t>
      </w:r>
      <w:r w:rsidRPr="00B32B71">
        <w:rPr>
          <w:rFonts w:ascii="MS Gothic" w:eastAsia="MS Gothic" w:hAnsi="MS Gothic" w:hint="eastAsia"/>
          <w:bCs/>
          <w:sz w:val="22"/>
        </w:rPr>
        <w:t>との調整を経て決定することとします。</w:t>
      </w:r>
    </w:p>
    <w:p w14:paraId="31314660" w14:textId="77777777" w:rsidR="004D6001" w:rsidRPr="0052350A" w:rsidRDefault="004D6001" w:rsidP="00372215">
      <w:pPr>
        <w:ind w:firstLineChars="100" w:firstLine="220"/>
        <w:rPr>
          <w:rFonts w:ascii="MS Gothic" w:eastAsia="MS Gothic" w:hAnsi="MS Gothic"/>
          <w:bCs/>
          <w:sz w:val="22"/>
        </w:rPr>
      </w:pPr>
      <w:r w:rsidRPr="0052350A">
        <w:rPr>
          <w:rFonts w:ascii="MS Gothic" w:eastAsia="MS Gothic" w:hAnsi="MS Gothic" w:hint="eastAsia"/>
          <w:bCs/>
          <w:sz w:val="22"/>
        </w:rPr>
        <w:t>○原則開示とする書類</w:t>
      </w:r>
    </w:p>
    <w:p w14:paraId="4A659F53" w14:textId="77777777" w:rsidR="004D6001" w:rsidRPr="0052350A" w:rsidRDefault="004D6001" w:rsidP="00372215">
      <w:pPr>
        <w:ind w:firstLineChars="100" w:firstLine="220"/>
        <w:rPr>
          <w:rFonts w:ascii="MS Gothic" w:eastAsia="MS Gothic" w:hAnsi="MS Gothic"/>
          <w:sz w:val="22"/>
        </w:rPr>
      </w:pPr>
      <w:r w:rsidRPr="72028881">
        <w:rPr>
          <w:rFonts w:ascii="MS Gothic" w:eastAsia="MS Gothic" w:hAnsi="MS Gothic"/>
          <w:sz w:val="22"/>
        </w:rPr>
        <w:t>・提案書等に添付された「再委託費率が５０％を超える理由書」</w:t>
      </w:r>
    </w:p>
    <w:p w14:paraId="379E13D0" w14:textId="77777777" w:rsidR="004D6001" w:rsidRPr="0052350A" w:rsidRDefault="004D6001" w:rsidP="00372215">
      <w:pPr>
        <w:ind w:leftChars="100" w:left="210"/>
        <w:rPr>
          <w:rFonts w:ascii="MS Gothic" w:eastAsia="MS Gothic" w:hAnsi="MS Gothic"/>
          <w:sz w:val="22"/>
        </w:rPr>
      </w:pPr>
      <w:r w:rsidRPr="72028881">
        <w:rPr>
          <w:rFonts w:ascii="MS Gothic" w:eastAsia="MS Gothic" w:hAnsi="MS Gothic"/>
          <w:sz w:val="22"/>
        </w:rPr>
        <w:t>※不開示情報に該当すると想定される情報が含まれる場合は、当該部分を別紙として分けて作成すること</w:t>
      </w:r>
      <w:r>
        <w:rPr>
          <w:rFonts w:ascii="MS Gothic" w:eastAsia="MS Gothic" w:hAnsi="MS Gothic" w:hint="eastAsia"/>
          <w:sz w:val="22"/>
        </w:rPr>
        <w:t>とします</w:t>
      </w:r>
      <w:r w:rsidRPr="72028881">
        <w:rPr>
          <w:rFonts w:ascii="MS Gothic" w:eastAsia="MS Gothic" w:hAnsi="MS Gothic"/>
          <w:sz w:val="22"/>
        </w:rPr>
        <w:t>。別紙について開示請求があった場合には、不開示とする情報の範囲については経済産業省と調整を経て決定することと</w:t>
      </w:r>
      <w:r>
        <w:rPr>
          <w:rFonts w:ascii="MS Gothic" w:eastAsia="MS Gothic" w:hAnsi="MS Gothic" w:hint="eastAsia"/>
          <w:sz w:val="22"/>
        </w:rPr>
        <w:t>します</w:t>
      </w:r>
      <w:r w:rsidRPr="72028881">
        <w:rPr>
          <w:rFonts w:ascii="MS Gothic" w:eastAsia="MS Gothic" w:hAnsi="MS Gothic"/>
          <w:sz w:val="22"/>
        </w:rPr>
        <w:t>。</w:t>
      </w:r>
    </w:p>
    <w:p w14:paraId="23995A4D" w14:textId="60F41FD7" w:rsidR="004B3F9B" w:rsidRPr="00730A34" w:rsidRDefault="004B3F9B" w:rsidP="00372215">
      <w:pPr>
        <w:rPr>
          <w:rFonts w:ascii="MS Gothic" w:eastAsia="MS Gothic" w:hAnsi="MS Gothic"/>
          <w:bCs/>
          <w:sz w:val="22"/>
          <w:u w:val="single"/>
        </w:rPr>
      </w:pPr>
    </w:p>
    <w:p w14:paraId="4D29F538" w14:textId="0A758744" w:rsidR="00D65904" w:rsidRDefault="00D65904" w:rsidP="00D65904">
      <w:pPr>
        <w:ind w:left="240"/>
        <w:rPr>
          <w:rFonts w:ascii="MS Gothic" w:eastAsia="MS Gothic" w:hAnsi="MS Gothic"/>
          <w:bCs/>
          <w:sz w:val="22"/>
          <w:u w:val="single"/>
        </w:rPr>
      </w:pPr>
      <w:r w:rsidRPr="00406A67">
        <w:rPr>
          <w:rFonts w:ascii="MS Gothic" w:eastAsia="MS Gothic" w:hAnsi="MS Gothic" w:hint="eastAsia"/>
          <w:bCs/>
          <w:sz w:val="22"/>
          <w:u w:val="single"/>
        </w:rPr>
        <w:t>（</w:t>
      </w:r>
      <w:r w:rsidR="00372215">
        <w:rPr>
          <w:rFonts w:ascii="MS Gothic" w:eastAsia="MS Gothic" w:hAnsi="MS Gothic" w:hint="eastAsia"/>
          <w:bCs/>
          <w:sz w:val="22"/>
          <w:u w:val="single"/>
        </w:rPr>
        <w:t>６</w:t>
      </w:r>
      <w:r w:rsidRPr="00406A67">
        <w:rPr>
          <w:rFonts w:ascii="MS Gothic" w:eastAsia="MS Gothic" w:hAnsi="MS Gothic" w:hint="eastAsia"/>
          <w:bCs/>
          <w:sz w:val="22"/>
          <w:u w:val="single"/>
        </w:rPr>
        <w:t>）知的財産マネジメントに係る基本方針</w:t>
      </w:r>
    </w:p>
    <w:p w14:paraId="5DB1367D" w14:textId="77777777" w:rsidR="000442FD" w:rsidRDefault="000442FD" w:rsidP="000442FD">
      <w:pPr>
        <w:ind w:leftChars="114" w:left="239" w:firstLineChars="100" w:firstLine="220"/>
        <w:rPr>
          <w:rFonts w:ascii="MS Gothic" w:eastAsia="MS Gothic" w:hAnsi="MS Gothic"/>
          <w:bCs/>
          <w:sz w:val="22"/>
        </w:rPr>
      </w:pPr>
      <w:r w:rsidRPr="007F5F50">
        <w:rPr>
          <w:rFonts w:ascii="MS Gothic" w:eastAsia="MS Gothic" w:hAnsi="MS Gothic" w:hint="eastAsia"/>
          <w:bCs/>
          <w:sz w:val="22"/>
        </w:rPr>
        <w:t>本事業は、</w:t>
      </w:r>
      <w:r>
        <w:rPr>
          <w:rFonts w:ascii="MS Gothic" w:eastAsia="MS Gothic" w:hAnsi="MS Gothic" w:hint="eastAsia"/>
          <w:bCs/>
          <w:sz w:val="22"/>
        </w:rPr>
        <w:t>委託契約書及び</w:t>
      </w:r>
      <w:r w:rsidRPr="007F5F50">
        <w:rPr>
          <w:rFonts w:ascii="MS Gothic" w:eastAsia="MS Gothic" w:hAnsi="MS Gothic" w:hint="eastAsia"/>
          <w:bCs/>
          <w:sz w:val="22"/>
        </w:rPr>
        <w:t>「知的財産マネジメントに係る基本方針」</w:t>
      </w:r>
      <w:r>
        <w:rPr>
          <w:rFonts w:ascii="MS Gothic" w:eastAsia="MS Gothic" w:hAnsi="MS Gothic" w:hint="eastAsia"/>
          <w:bCs/>
          <w:sz w:val="22"/>
        </w:rPr>
        <w:t>、「データマネジメントに係る基本方針」</w:t>
      </w:r>
      <w:r w:rsidRPr="007F5F50">
        <w:rPr>
          <w:rFonts w:ascii="MS Gothic" w:eastAsia="MS Gothic" w:hAnsi="MS Gothic" w:hint="eastAsia"/>
          <w:bCs/>
          <w:sz w:val="22"/>
        </w:rPr>
        <w:t>（別添</w:t>
      </w:r>
      <w:r>
        <w:rPr>
          <w:rFonts w:ascii="MS Gothic" w:eastAsia="MS Gothic" w:hAnsi="MS Gothic" w:hint="eastAsia"/>
          <w:bCs/>
          <w:sz w:val="22"/>
        </w:rPr>
        <w:t>３</w:t>
      </w:r>
      <w:r w:rsidRPr="007F5F50">
        <w:rPr>
          <w:rFonts w:ascii="MS Gothic" w:eastAsia="MS Gothic" w:hAnsi="MS Gothic" w:hint="eastAsia"/>
          <w:bCs/>
          <w:sz w:val="22"/>
        </w:rPr>
        <w:t>）に従って、知的財産</w:t>
      </w:r>
      <w:r>
        <w:rPr>
          <w:rFonts w:ascii="MS Gothic" w:eastAsia="MS Gothic" w:hAnsi="MS Gothic" w:hint="eastAsia"/>
          <w:bCs/>
          <w:sz w:val="22"/>
        </w:rPr>
        <w:t>及び研究開発データについて適切な</w:t>
      </w:r>
      <w:r w:rsidRPr="007F5F50">
        <w:rPr>
          <w:rFonts w:ascii="MS Gothic" w:eastAsia="MS Gothic" w:hAnsi="MS Gothic" w:hint="eastAsia"/>
          <w:bCs/>
          <w:sz w:val="22"/>
        </w:rPr>
        <w:t>マネジメントを実施</w:t>
      </w:r>
      <w:r>
        <w:rPr>
          <w:rFonts w:ascii="MS Gothic" w:eastAsia="MS Gothic" w:hAnsi="MS Gothic" w:hint="eastAsia"/>
          <w:bCs/>
          <w:sz w:val="22"/>
        </w:rPr>
        <w:t>し、</w:t>
      </w:r>
      <w:r w:rsidRPr="00672F2C">
        <w:rPr>
          <w:rFonts w:ascii="MS Gothic" w:eastAsia="MS Gothic" w:hAnsi="MS Gothic" w:hint="eastAsia"/>
          <w:bCs/>
          <w:sz w:val="22"/>
        </w:rPr>
        <w:t>契約締結日</w:t>
      </w:r>
      <w:r>
        <w:rPr>
          <w:rFonts w:ascii="MS Gothic" w:eastAsia="MS Gothic" w:hAnsi="MS Gothic" w:hint="eastAsia"/>
          <w:bCs/>
          <w:sz w:val="22"/>
        </w:rPr>
        <w:t>まで</w:t>
      </w:r>
      <w:r w:rsidRPr="00672F2C">
        <w:rPr>
          <w:rFonts w:ascii="MS Gothic" w:eastAsia="MS Gothic" w:hAnsi="MS Gothic" w:hint="eastAsia"/>
          <w:bCs/>
          <w:sz w:val="22"/>
        </w:rPr>
        <w:t>に、</w:t>
      </w:r>
      <w:r>
        <w:rPr>
          <w:rFonts w:ascii="MS Gothic" w:eastAsia="MS Gothic" w:hAnsi="MS Gothic" w:hint="eastAsia"/>
          <w:bCs/>
          <w:sz w:val="22"/>
        </w:rPr>
        <w:t>委託契約書様式の「</w:t>
      </w:r>
      <w:r w:rsidRPr="00672F2C">
        <w:rPr>
          <w:rFonts w:ascii="MS Gothic" w:eastAsia="MS Gothic" w:hAnsi="MS Gothic" w:hint="eastAsia"/>
          <w:bCs/>
          <w:sz w:val="22"/>
        </w:rPr>
        <w:t>知財合意書届出書</w:t>
      </w:r>
      <w:r>
        <w:rPr>
          <w:rFonts w:ascii="MS Gothic" w:eastAsia="MS Gothic" w:hAnsi="MS Gothic" w:hint="eastAsia"/>
          <w:bCs/>
          <w:sz w:val="22"/>
        </w:rPr>
        <w:t>」、</w:t>
      </w:r>
      <w:r w:rsidRPr="00B17547">
        <w:rPr>
          <w:rFonts w:ascii="MS Gothic" w:eastAsia="MS Gothic" w:hAnsi="MS Gothic" w:hint="eastAsia"/>
          <w:bCs/>
          <w:sz w:val="22"/>
        </w:rPr>
        <w:t>「</w:t>
      </w:r>
      <w:r w:rsidRPr="00B17547">
        <w:rPr>
          <w:rFonts w:ascii="MS Gothic" w:eastAsia="MS Gothic" w:hAnsi="MS Gothic" w:hint="eastAsia"/>
          <w:sz w:val="22"/>
        </w:rPr>
        <w:t>知財運営員会設置届出書」</w:t>
      </w:r>
      <w:r>
        <w:rPr>
          <w:rFonts w:ascii="MS Gothic" w:eastAsia="MS Gothic" w:hAnsi="MS Gothic" w:hint="eastAsia"/>
          <w:bCs/>
          <w:sz w:val="22"/>
        </w:rPr>
        <w:t>及び「</w:t>
      </w:r>
      <w:r w:rsidRPr="00672F2C">
        <w:rPr>
          <w:rFonts w:ascii="MS Gothic" w:eastAsia="MS Gothic" w:hAnsi="MS Gothic" w:hint="eastAsia"/>
          <w:bCs/>
          <w:sz w:val="22"/>
        </w:rPr>
        <w:t>データマネジメントプラン届出書</w:t>
      </w:r>
      <w:r>
        <w:rPr>
          <w:rFonts w:ascii="MS Gothic" w:eastAsia="MS Gothic" w:hAnsi="MS Gothic" w:hint="eastAsia"/>
          <w:bCs/>
          <w:sz w:val="22"/>
        </w:rPr>
        <w:t>」を提出</w:t>
      </w:r>
      <w:r w:rsidRPr="007F5F50">
        <w:rPr>
          <w:rFonts w:ascii="MS Gothic" w:eastAsia="MS Gothic" w:hAnsi="MS Gothic" w:hint="eastAsia"/>
          <w:bCs/>
          <w:sz w:val="22"/>
        </w:rPr>
        <w:t>していただきます。</w:t>
      </w:r>
    </w:p>
    <w:p w14:paraId="72844EBF" w14:textId="77777777" w:rsidR="000442FD" w:rsidRPr="000442FD" w:rsidRDefault="000442FD" w:rsidP="000442FD">
      <w:pPr>
        <w:ind w:leftChars="114" w:left="239" w:firstLineChars="100" w:firstLine="220"/>
        <w:rPr>
          <w:rFonts w:ascii="MS Gothic" w:eastAsia="MS Gothic" w:hAnsi="MS Gothic"/>
          <w:bCs/>
          <w:sz w:val="22"/>
        </w:rPr>
      </w:pPr>
      <w:r>
        <w:rPr>
          <w:rFonts w:ascii="MS Gothic" w:eastAsia="MS Gothic" w:hAnsi="MS Gothic" w:hint="eastAsia"/>
          <w:bCs/>
          <w:sz w:val="22"/>
        </w:rPr>
        <w:t>また、研究開発</w:t>
      </w:r>
      <w:r w:rsidRPr="002E0EBF">
        <w:rPr>
          <w:rFonts w:ascii="MS Gothic" w:eastAsia="MS Gothic" w:hAnsi="MS Gothic" w:hint="eastAsia"/>
          <w:bCs/>
          <w:sz w:val="22"/>
        </w:rPr>
        <w:t>データのうちプロジェクト参加者以外の者に</w:t>
      </w:r>
      <w:r>
        <w:rPr>
          <w:rFonts w:ascii="MS Gothic" w:eastAsia="MS Gothic" w:hAnsi="MS Gothic" w:hint="eastAsia"/>
          <w:bCs/>
          <w:sz w:val="22"/>
        </w:rPr>
        <w:t>有償または無償で</w:t>
      </w:r>
      <w:r w:rsidRPr="002E0EBF">
        <w:rPr>
          <w:rFonts w:ascii="MS Gothic" w:eastAsia="MS Gothic" w:hAnsi="MS Gothic" w:hint="eastAsia"/>
          <w:bCs/>
          <w:sz w:val="22"/>
        </w:rPr>
        <w:t>提供</w:t>
      </w:r>
      <w:r>
        <w:rPr>
          <w:rFonts w:ascii="MS Gothic" w:eastAsia="MS Gothic" w:hAnsi="MS Gothic" w:hint="eastAsia"/>
          <w:bCs/>
          <w:sz w:val="22"/>
        </w:rPr>
        <w:t>することが可能なもの</w:t>
      </w:r>
      <w:r w:rsidRPr="002E0EBF">
        <w:rPr>
          <w:rFonts w:ascii="MS Gothic" w:eastAsia="MS Gothic" w:hAnsi="MS Gothic" w:hint="eastAsia"/>
          <w:bCs/>
          <w:sz w:val="22"/>
        </w:rPr>
        <w:t>については、その索引情報</w:t>
      </w:r>
      <w:r>
        <w:rPr>
          <w:rFonts w:ascii="MS Gothic" w:eastAsia="MS Gothic" w:hAnsi="MS Gothic" w:hint="eastAsia"/>
          <w:bCs/>
          <w:sz w:val="22"/>
        </w:rPr>
        <w:t>を国に報告し、</w:t>
      </w:r>
      <w:r w:rsidRPr="002E0EBF">
        <w:rPr>
          <w:rFonts w:ascii="MS Gothic" w:eastAsia="MS Gothic" w:hAnsi="MS Gothic" w:hint="eastAsia"/>
          <w:bCs/>
          <w:sz w:val="22"/>
        </w:rPr>
        <w:t>これを国が作成したデータカタログに掲載することを講じるものと</w:t>
      </w:r>
      <w:r>
        <w:rPr>
          <w:rFonts w:ascii="MS Gothic" w:eastAsia="MS Gothic" w:hAnsi="MS Gothic" w:hint="eastAsia"/>
          <w:bCs/>
          <w:sz w:val="22"/>
        </w:rPr>
        <w:t>します</w:t>
      </w:r>
      <w:r w:rsidRPr="002E0EBF">
        <w:rPr>
          <w:rFonts w:ascii="MS Gothic" w:eastAsia="MS Gothic" w:hAnsi="MS Gothic" w:hint="eastAsia"/>
          <w:bCs/>
          <w:sz w:val="22"/>
        </w:rPr>
        <w:t>。</w:t>
      </w:r>
      <w:r>
        <w:rPr>
          <w:rFonts w:ascii="MS Gothic" w:eastAsia="MS Gothic" w:hAnsi="MS Gothic"/>
          <w:bCs/>
          <w:sz w:val="22"/>
        </w:rPr>
        <w:br/>
      </w:r>
      <w:r>
        <w:rPr>
          <w:rFonts w:ascii="MS Gothic" w:eastAsia="MS Gothic" w:hAnsi="MS Gothic" w:hint="eastAsia"/>
          <w:bCs/>
          <w:sz w:val="22"/>
        </w:rPr>
        <w:t>（参考：</w:t>
      </w:r>
      <w:hyperlink r:id="rId20" w:history="1">
        <w:r w:rsidR="00651ED1" w:rsidRPr="00C01AE3">
          <w:rPr>
            <w:rStyle w:val="Hyperlink"/>
            <w:rFonts w:ascii="MS Gothic" w:eastAsia="MS Gothic" w:hAnsi="MS Gothic"/>
            <w:bCs/>
            <w:sz w:val="22"/>
          </w:rPr>
          <w:t>https://www.meti.go.jp/policy/innovation_policy/datamanagement.html</w:t>
        </w:r>
      </w:hyperlink>
      <w:r>
        <w:rPr>
          <w:rFonts w:ascii="MS Gothic" w:eastAsia="MS Gothic" w:hAnsi="MS Gothic" w:hint="eastAsia"/>
          <w:bCs/>
          <w:sz w:val="22"/>
        </w:rPr>
        <w:t>）</w:t>
      </w:r>
    </w:p>
    <w:p w14:paraId="58CDE075" w14:textId="77777777" w:rsidR="000442FD" w:rsidRDefault="000442FD" w:rsidP="00D65904">
      <w:pPr>
        <w:ind w:left="240"/>
        <w:rPr>
          <w:rFonts w:ascii="MS Gothic" w:eastAsia="MS Gothic" w:hAnsi="MS Gothic"/>
          <w:bCs/>
          <w:sz w:val="22"/>
          <w:u w:val="single"/>
        </w:rPr>
      </w:pPr>
    </w:p>
    <w:p w14:paraId="6D28D812" w14:textId="323ECF6D" w:rsidR="00D65904" w:rsidRDefault="00D65904" w:rsidP="00D65904">
      <w:pPr>
        <w:ind w:left="240"/>
        <w:rPr>
          <w:rFonts w:ascii="MS Gothic" w:eastAsia="MS Gothic" w:hAnsi="MS Gothic"/>
          <w:bCs/>
          <w:sz w:val="22"/>
          <w:u w:val="single"/>
        </w:rPr>
      </w:pPr>
      <w:r>
        <w:rPr>
          <w:rFonts w:ascii="MS Gothic" w:eastAsia="MS Gothic" w:hAnsi="MS Gothic" w:hint="eastAsia"/>
          <w:bCs/>
          <w:sz w:val="22"/>
          <w:u w:val="single"/>
        </w:rPr>
        <w:t>（</w:t>
      </w:r>
      <w:r w:rsidR="00372215">
        <w:rPr>
          <w:rFonts w:ascii="MS Gothic" w:eastAsia="MS Gothic" w:hAnsi="MS Gothic" w:hint="eastAsia"/>
          <w:bCs/>
          <w:sz w:val="22"/>
          <w:u w:val="single"/>
        </w:rPr>
        <w:t>７</w:t>
      </w:r>
      <w:r>
        <w:rPr>
          <w:rFonts w:ascii="MS Gothic" w:eastAsia="MS Gothic" w:hAnsi="MS Gothic" w:hint="eastAsia"/>
          <w:bCs/>
          <w:sz w:val="22"/>
          <w:u w:val="single"/>
        </w:rPr>
        <w:t>）</w:t>
      </w:r>
      <w:r w:rsidRPr="007915AA">
        <w:rPr>
          <w:rFonts w:ascii="MS Gothic" w:eastAsia="MS Gothic" w:hAnsi="MS Gothic" w:cs="ＭＳ明朝" w:hint="eastAsia"/>
          <w:kern w:val="0"/>
          <w:sz w:val="22"/>
          <w:u w:val="single"/>
        </w:rPr>
        <w:t>応募に当たっての留意事項</w:t>
      </w:r>
    </w:p>
    <w:p w14:paraId="52F61623" w14:textId="77777777" w:rsidR="00D65904" w:rsidRDefault="00D65904" w:rsidP="00D65904">
      <w:pPr>
        <w:ind w:left="480"/>
        <w:rPr>
          <w:rFonts w:ascii="MS Gothic" w:eastAsia="MS Gothic" w:hAnsi="MS Gothic"/>
          <w:bCs/>
          <w:sz w:val="22"/>
          <w:u w:val="single"/>
        </w:rPr>
      </w:pPr>
      <w:r>
        <w:rPr>
          <w:rFonts w:ascii="MS Gothic" w:eastAsia="MS Gothic" w:hAnsi="MS Gothic" w:hint="eastAsia"/>
          <w:bCs/>
          <w:sz w:val="22"/>
          <w:u w:val="single"/>
        </w:rPr>
        <w:t>（ア）</w:t>
      </w:r>
      <w:r w:rsidRPr="00D65904">
        <w:rPr>
          <w:rFonts w:ascii="MS Gothic" w:eastAsia="MS Gothic" w:hAnsi="MS Gothic" w:hint="eastAsia"/>
          <w:bCs/>
          <w:sz w:val="22"/>
          <w:u w:val="single"/>
        </w:rPr>
        <w:t>不合理な重複及び過度の集中の排除</w:t>
      </w:r>
    </w:p>
    <w:p w14:paraId="45BC1043" w14:textId="465BEA19" w:rsidR="000442FD" w:rsidRDefault="000442FD" w:rsidP="000442FD">
      <w:pPr>
        <w:ind w:left="480" w:firstLine="240"/>
        <w:rPr>
          <w:rFonts w:ascii="MS Gothic" w:eastAsia="MS Gothic" w:hAnsi="MS Gothic"/>
          <w:bCs/>
          <w:sz w:val="22"/>
        </w:rPr>
      </w:pPr>
      <w:r w:rsidRPr="007F5F50">
        <w:rPr>
          <w:rFonts w:ascii="MS Gothic" w:eastAsia="MS Gothic" w:hAnsi="MS Gothic" w:hint="eastAsia"/>
          <w:bCs/>
          <w:sz w:val="22"/>
        </w:rPr>
        <w:t>「競争的資金の適正な執行に関する指針」（</w:t>
      </w:r>
      <w:r w:rsidR="004107B5" w:rsidRPr="004107B5">
        <w:rPr>
          <w:rFonts w:ascii="MS Gothic" w:eastAsia="MS Gothic" w:hAnsi="MS Gothic" w:hint="eastAsia"/>
          <w:bCs/>
          <w:sz w:val="22"/>
        </w:rPr>
        <w:t>令和3年12月17日改正 競争的研究資金に関する関係府省連絡会申し合わせ</w:t>
      </w:r>
      <w:r w:rsidRPr="007F5F50">
        <w:rPr>
          <w:rFonts w:ascii="MS Gothic" w:eastAsia="MS Gothic" w:hAnsi="MS Gothic" w:hint="eastAsia"/>
          <w:bCs/>
          <w:sz w:val="22"/>
        </w:rPr>
        <w:t>）を踏まえ、経済産業省所管のすべての研究資金について、不合理な重複</w:t>
      </w:r>
      <w:r w:rsidRPr="007F5F50">
        <w:rPr>
          <w:rFonts w:ascii="MS Gothic" w:eastAsia="MS Gothic" w:hAnsi="MS Gothic" w:hint="eastAsia"/>
          <w:bCs/>
          <w:sz w:val="22"/>
          <w:vertAlign w:val="superscript"/>
        </w:rPr>
        <w:t>注1</w:t>
      </w:r>
      <w:r w:rsidRPr="007F5F50">
        <w:rPr>
          <w:rFonts w:ascii="MS Gothic" w:eastAsia="MS Gothic" w:hAnsi="MS Gothic" w:hint="eastAsia"/>
          <w:bCs/>
          <w:sz w:val="22"/>
        </w:rPr>
        <w:t>及び過度の集中</w:t>
      </w:r>
      <w:r w:rsidRPr="007F5F50">
        <w:rPr>
          <w:rFonts w:ascii="MS Gothic" w:eastAsia="MS Gothic" w:hAnsi="MS Gothic" w:hint="eastAsia"/>
          <w:bCs/>
          <w:sz w:val="22"/>
          <w:vertAlign w:val="superscript"/>
        </w:rPr>
        <w:t>注2</w:t>
      </w:r>
      <w:r w:rsidRPr="007F5F50">
        <w:rPr>
          <w:rFonts w:ascii="MS Gothic" w:eastAsia="MS Gothic" w:hAnsi="MS Gothic" w:hint="eastAsia"/>
          <w:bCs/>
          <w:sz w:val="22"/>
        </w:rPr>
        <w:t>が認められた場合は、不採択になることがあります。また、応募書類に事実と異なる記載をした場合は、不採択、採択取消し又は減額配分になることがあります。</w:t>
      </w:r>
    </w:p>
    <w:p w14:paraId="5AC8A21F" w14:textId="77777777" w:rsidR="000442FD" w:rsidRDefault="000442FD" w:rsidP="000442FD">
      <w:pPr>
        <w:ind w:left="1200" w:hanging="480"/>
        <w:rPr>
          <w:rFonts w:ascii="MS Gothic" w:eastAsia="MS Gothic" w:hAnsi="MS Gothic"/>
          <w:bCs/>
          <w:sz w:val="22"/>
        </w:rPr>
      </w:pPr>
      <w:r w:rsidRPr="007F5F50">
        <w:rPr>
          <w:rFonts w:ascii="MS Gothic" w:eastAsia="MS Gothic" w:hAnsi="MS Gothic" w:hint="eastAsia"/>
          <w:bCs/>
          <w:sz w:val="22"/>
        </w:rPr>
        <w:t xml:space="preserve">注1「不合理な重複」とは、同一の研究者による同一の研究課題に対して、複数の研究資金が不必要に重ねて配分される状態であって、次のいずれかに該当する場合をいう。 </w:t>
      </w:r>
    </w:p>
    <w:p w14:paraId="5E00598C" w14:textId="77777777" w:rsidR="000442FD" w:rsidRDefault="000442FD" w:rsidP="000442FD">
      <w:pPr>
        <w:ind w:left="1200" w:hanging="240"/>
        <w:rPr>
          <w:rFonts w:ascii="MS Gothic" w:eastAsia="MS Gothic" w:hAnsi="MS Gothic"/>
          <w:bCs/>
          <w:sz w:val="22"/>
        </w:rPr>
      </w:pPr>
      <w:r w:rsidRPr="007F5F50">
        <w:rPr>
          <w:rFonts w:ascii="MS Gothic" w:eastAsia="MS Gothic" w:hAnsi="MS Gothic" w:hint="eastAsia"/>
          <w:bCs/>
          <w:sz w:val="22"/>
        </w:rPr>
        <w:t>・実質的に同一（相当程度重なる場合を含む。以下同じ。）の研究課題について、複数の研究資金に対して同時に応募があり、重複して採択された場合</w:t>
      </w:r>
    </w:p>
    <w:p w14:paraId="4E784B57" w14:textId="77777777" w:rsidR="000442FD" w:rsidRDefault="000442FD" w:rsidP="000442FD">
      <w:pPr>
        <w:ind w:left="1200" w:hanging="240"/>
        <w:rPr>
          <w:rFonts w:ascii="MS Gothic" w:eastAsia="MS Gothic" w:hAnsi="MS Gothic"/>
          <w:bCs/>
          <w:sz w:val="22"/>
        </w:rPr>
      </w:pPr>
      <w:r w:rsidRPr="007F5F50">
        <w:rPr>
          <w:rFonts w:ascii="MS Gothic" w:eastAsia="MS Gothic" w:hAnsi="MS Gothic" w:hint="eastAsia"/>
          <w:bCs/>
          <w:sz w:val="22"/>
        </w:rPr>
        <w:t>・既に採択され、配分済の研究資金と実質的に同一の研究課題について、重ねて応募があった場合</w:t>
      </w:r>
    </w:p>
    <w:p w14:paraId="77EF2FA1" w14:textId="77777777" w:rsidR="000442FD" w:rsidRDefault="000442FD" w:rsidP="000442FD">
      <w:pPr>
        <w:ind w:left="1200" w:hanging="240"/>
        <w:rPr>
          <w:rFonts w:ascii="MS Gothic" w:eastAsia="MS Gothic" w:hAnsi="MS Gothic"/>
          <w:bCs/>
          <w:sz w:val="22"/>
        </w:rPr>
      </w:pPr>
      <w:r w:rsidRPr="007F5F50">
        <w:rPr>
          <w:rFonts w:ascii="MS Gothic" w:eastAsia="MS Gothic" w:hAnsi="MS Gothic" w:hint="eastAsia"/>
          <w:bCs/>
          <w:sz w:val="22"/>
        </w:rPr>
        <w:t>・複数の研究課題の間で、研究費の用途について重複がある場合</w:t>
      </w:r>
    </w:p>
    <w:p w14:paraId="2E032A53" w14:textId="77777777" w:rsidR="000442FD" w:rsidRPr="007F5F50" w:rsidRDefault="000442FD" w:rsidP="000442FD">
      <w:pPr>
        <w:ind w:left="1200" w:hanging="240"/>
        <w:rPr>
          <w:rFonts w:ascii="MS Gothic" w:eastAsia="MS Gothic" w:hAnsi="MS Gothic"/>
          <w:bCs/>
          <w:sz w:val="22"/>
        </w:rPr>
      </w:pPr>
      <w:r w:rsidRPr="007F5F50">
        <w:rPr>
          <w:rFonts w:ascii="MS Gothic" w:eastAsia="MS Gothic" w:hAnsi="MS Gothic" w:hint="eastAsia"/>
          <w:bCs/>
          <w:sz w:val="22"/>
        </w:rPr>
        <w:t>・その他これらに準ずる場合</w:t>
      </w:r>
    </w:p>
    <w:p w14:paraId="4A7B8F4A" w14:textId="77777777" w:rsidR="000442FD" w:rsidRDefault="000442FD" w:rsidP="00AD287F">
      <w:pPr>
        <w:ind w:leftChars="342" w:left="1195" w:hangingChars="217" w:hanging="477"/>
        <w:rPr>
          <w:rFonts w:ascii="MS Gothic" w:eastAsia="MS Gothic" w:hAnsi="MS Gothic"/>
          <w:bCs/>
          <w:sz w:val="22"/>
        </w:rPr>
      </w:pPr>
      <w:r w:rsidRPr="007F5F50">
        <w:rPr>
          <w:rFonts w:ascii="MS Gothic" w:eastAsia="MS Gothic" w:hAnsi="MS Gothic" w:hint="eastAsia"/>
          <w:bCs/>
          <w:sz w:val="22"/>
        </w:rPr>
        <w:t xml:space="preserve">注2「過度の集中」とは、同一の研究者又は研究グループ（以下「研究者等」という。）に当該年度に配分される研究費全体が、効果的、効率的に使用できる限度を超え、その研究期間内で使い切れないほどの状態であって、次のいずれかに該当する場合をいう。 </w:t>
      </w:r>
    </w:p>
    <w:p w14:paraId="0134DB42" w14:textId="77777777" w:rsidR="000442FD" w:rsidRDefault="000442FD" w:rsidP="000442FD">
      <w:pPr>
        <w:ind w:leftChars="457" w:left="1198" w:hangingChars="108" w:hanging="238"/>
        <w:rPr>
          <w:rFonts w:ascii="MS Gothic" w:eastAsia="MS Gothic" w:hAnsi="MS Gothic"/>
          <w:bCs/>
          <w:sz w:val="22"/>
        </w:rPr>
      </w:pPr>
      <w:r w:rsidRPr="007F5F50">
        <w:rPr>
          <w:rFonts w:ascii="MS Gothic" w:eastAsia="MS Gothic" w:hAnsi="MS Gothic" w:hint="eastAsia"/>
          <w:bCs/>
          <w:sz w:val="22"/>
        </w:rPr>
        <w:t>・研究者等の能力や研究方法等に照らして、過大な研究費が配分されている場合</w:t>
      </w:r>
    </w:p>
    <w:p w14:paraId="63CC307E" w14:textId="77777777" w:rsidR="000442FD" w:rsidRDefault="000442FD" w:rsidP="000442FD">
      <w:pPr>
        <w:ind w:leftChars="457" w:left="1198" w:hangingChars="108" w:hanging="238"/>
        <w:rPr>
          <w:rFonts w:ascii="MS Gothic" w:eastAsia="MS Gothic" w:hAnsi="MS Gothic"/>
          <w:bCs/>
          <w:sz w:val="22"/>
        </w:rPr>
      </w:pPr>
      <w:r w:rsidRPr="007F5F50">
        <w:rPr>
          <w:rFonts w:ascii="MS Gothic" w:eastAsia="MS Gothic" w:hAnsi="MS Gothic" w:hint="eastAsia"/>
          <w:bCs/>
          <w:sz w:val="22"/>
        </w:rPr>
        <w:t>・当該研究課題に配分されるエフォート（研究者の全仕事時間に対する当該研究の実施に必要とする時間の配分割合（％））に比べ、過大な研究費が配分されている場合</w:t>
      </w:r>
    </w:p>
    <w:p w14:paraId="2B6D307C" w14:textId="77777777" w:rsidR="000442FD" w:rsidRDefault="000442FD" w:rsidP="000442FD">
      <w:pPr>
        <w:ind w:leftChars="457" w:left="1198" w:hangingChars="108" w:hanging="238"/>
        <w:rPr>
          <w:rFonts w:ascii="MS Gothic" w:eastAsia="MS Gothic" w:hAnsi="MS Gothic"/>
          <w:bCs/>
          <w:sz w:val="22"/>
        </w:rPr>
      </w:pPr>
      <w:r w:rsidRPr="007F5F50">
        <w:rPr>
          <w:rFonts w:ascii="MS Gothic" w:eastAsia="MS Gothic" w:hAnsi="MS Gothic" w:hint="eastAsia"/>
          <w:bCs/>
          <w:sz w:val="22"/>
        </w:rPr>
        <w:t>・不必要に高額な研究設備の購入等を行う場合</w:t>
      </w:r>
    </w:p>
    <w:p w14:paraId="247A6340" w14:textId="18309154" w:rsidR="000442FD" w:rsidRPr="002D0E85" w:rsidRDefault="000442FD" w:rsidP="002D0E85">
      <w:pPr>
        <w:ind w:leftChars="457" w:left="1198" w:hangingChars="108" w:hanging="238"/>
        <w:rPr>
          <w:rFonts w:ascii="MS Gothic" w:eastAsia="MS Gothic" w:hAnsi="MS Gothic"/>
          <w:bCs/>
          <w:sz w:val="22"/>
        </w:rPr>
      </w:pPr>
      <w:r w:rsidRPr="007F5F50">
        <w:rPr>
          <w:rFonts w:ascii="MS Gothic" w:eastAsia="MS Gothic" w:hAnsi="MS Gothic" w:hint="eastAsia"/>
          <w:bCs/>
          <w:sz w:val="22"/>
        </w:rPr>
        <w:t>・その他これらに準ずる場合</w:t>
      </w:r>
    </w:p>
    <w:p w14:paraId="063E641F" w14:textId="77777777" w:rsidR="00D65904" w:rsidRPr="00D65904" w:rsidRDefault="00D65904" w:rsidP="00D65904">
      <w:pPr>
        <w:ind w:left="480"/>
        <w:rPr>
          <w:rFonts w:ascii="MS Gothic" w:eastAsia="MS Gothic" w:hAnsi="MS Gothic"/>
          <w:bCs/>
          <w:sz w:val="22"/>
          <w:u w:val="single"/>
        </w:rPr>
      </w:pPr>
      <w:r w:rsidRPr="00D65904">
        <w:rPr>
          <w:rFonts w:ascii="MS Gothic" w:eastAsia="MS Gothic" w:hAnsi="MS Gothic" w:hint="eastAsia"/>
          <w:bCs/>
          <w:sz w:val="22"/>
          <w:u w:val="single"/>
        </w:rPr>
        <w:t>（イ）研究活動の不正行為への対応</w:t>
      </w:r>
    </w:p>
    <w:p w14:paraId="2293B2E2" w14:textId="77777777" w:rsidR="000442FD" w:rsidRDefault="00D65904" w:rsidP="000442FD">
      <w:pPr>
        <w:ind w:left="720"/>
        <w:rPr>
          <w:rFonts w:ascii="MS Gothic" w:eastAsia="MS Gothic" w:hAnsi="MS Gothic"/>
          <w:bCs/>
          <w:sz w:val="22"/>
          <w:u w:val="single"/>
        </w:rPr>
      </w:pPr>
      <w:r w:rsidRPr="00D65904">
        <w:rPr>
          <w:rFonts w:ascii="MS Gothic" w:eastAsia="MS Gothic" w:hAnsi="MS Gothic" w:hint="eastAsia"/>
          <w:bCs/>
          <w:sz w:val="22"/>
          <w:u w:val="single"/>
        </w:rPr>
        <w:t>（a）研究機関の研究体制の整備と実施状況の確認</w:t>
      </w:r>
    </w:p>
    <w:p w14:paraId="174255BB" w14:textId="77777777" w:rsidR="00AD287F" w:rsidRDefault="000442FD" w:rsidP="00AD287F">
      <w:pPr>
        <w:ind w:left="720" w:firstLine="240"/>
        <w:rPr>
          <w:rFonts w:ascii="MS Gothic" w:eastAsia="MS Gothic" w:hAnsi="MS Gothic"/>
          <w:bCs/>
          <w:sz w:val="22"/>
          <w:u w:val="single"/>
        </w:rPr>
      </w:pPr>
      <w:r w:rsidRPr="007F5F50">
        <w:rPr>
          <w:rFonts w:ascii="MS Gothic" w:eastAsia="MS Gothic" w:hAnsi="MS Gothic" w:hint="eastAsia"/>
          <w:bCs/>
          <w:sz w:val="22"/>
        </w:rPr>
        <w:t>研究活動の不正行為（ねつ造、改ざん、盗用）については、「研究活動の不正行為への対応に関する指針」（平成１９年１２月２６日経済産業省策定）（以下「不正行為指針」という。）に基づき、経済産業省は資金配分機関として、本事業の受託事業者は研究機関として必要な措置を講じることとします。</w:t>
      </w:r>
    </w:p>
    <w:p w14:paraId="66DFA14D" w14:textId="77777777" w:rsidR="00AD287F" w:rsidRDefault="000442FD" w:rsidP="00AD287F">
      <w:pPr>
        <w:ind w:left="720" w:firstLine="240"/>
        <w:rPr>
          <w:rFonts w:ascii="MS Gothic" w:eastAsia="MS Gothic" w:hAnsi="MS Gothic"/>
          <w:bCs/>
          <w:sz w:val="22"/>
        </w:rPr>
      </w:pPr>
      <w:r w:rsidRPr="007F5F50">
        <w:rPr>
          <w:rFonts w:ascii="MS Gothic" w:eastAsia="MS Gothic" w:hAnsi="MS Gothic" w:hint="eastAsia"/>
          <w:bCs/>
          <w:sz w:val="22"/>
        </w:rPr>
        <w:t>研究機関における研究体制の整備については、不正行為指針に基づき、必要な規定の整備を含む実効的な取組を行ってください。なお、同指針に基づき、本事業に関する研究費の契約手続きに</w:t>
      </w:r>
      <w:r>
        <w:rPr>
          <w:rFonts w:ascii="MS Gothic" w:eastAsia="MS Gothic" w:hAnsi="MS Gothic" w:hint="eastAsia"/>
          <w:bCs/>
          <w:sz w:val="22"/>
        </w:rPr>
        <w:t>当</w:t>
      </w:r>
      <w:r w:rsidRPr="007F5F50">
        <w:rPr>
          <w:rFonts w:ascii="MS Gothic" w:eastAsia="MS Gothic" w:hAnsi="MS Gothic" w:hint="eastAsia"/>
          <w:bCs/>
          <w:sz w:val="22"/>
        </w:rPr>
        <w:t>たって、研究機関における行動規範の策定や機関に所属する研究者に対する研究倫理教育</w:t>
      </w:r>
      <w:r w:rsidRPr="00B57BBE">
        <w:rPr>
          <w:rFonts w:ascii="MS Gothic" w:eastAsia="MS Gothic" w:hAnsi="MS Gothic" w:hint="eastAsia"/>
          <w:bCs/>
          <w:sz w:val="22"/>
          <w:vertAlign w:val="superscript"/>
        </w:rPr>
        <w:t>注1</w:t>
      </w:r>
      <w:r w:rsidRPr="007F5F50">
        <w:rPr>
          <w:rFonts w:ascii="MS Gothic" w:eastAsia="MS Gothic" w:hAnsi="MS Gothic" w:hint="eastAsia"/>
          <w:bCs/>
          <w:sz w:val="22"/>
        </w:rPr>
        <w:t>の実施状況について確認</w:t>
      </w:r>
      <w:r w:rsidRPr="00B57BBE">
        <w:rPr>
          <w:rFonts w:ascii="MS Gothic" w:eastAsia="MS Gothic" w:hAnsi="MS Gothic" w:hint="eastAsia"/>
          <w:bCs/>
          <w:sz w:val="22"/>
          <w:vertAlign w:val="superscript"/>
        </w:rPr>
        <w:t>注2</w:t>
      </w:r>
      <w:r w:rsidRPr="007F5F50">
        <w:rPr>
          <w:rFonts w:ascii="MS Gothic" w:eastAsia="MS Gothic" w:hAnsi="MS Gothic" w:hint="eastAsia"/>
          <w:bCs/>
          <w:sz w:val="22"/>
        </w:rPr>
        <w:t>を</w:t>
      </w:r>
      <w:r>
        <w:rPr>
          <w:rFonts w:ascii="MS Gothic" w:eastAsia="MS Gothic" w:hAnsi="MS Gothic" w:hint="eastAsia"/>
          <w:bCs/>
          <w:sz w:val="22"/>
        </w:rPr>
        <w:t>する</w:t>
      </w:r>
      <w:r w:rsidRPr="007F5F50">
        <w:rPr>
          <w:rFonts w:ascii="MS Gothic" w:eastAsia="MS Gothic" w:hAnsi="MS Gothic" w:hint="eastAsia"/>
          <w:bCs/>
          <w:sz w:val="22"/>
        </w:rPr>
        <w:t>とともに、必要に応じ、こうした指針への対応状況等について中間検査等の際に確認を行います。</w:t>
      </w:r>
    </w:p>
    <w:p w14:paraId="2C3BF3EC" w14:textId="77777777" w:rsidR="00AD287F" w:rsidRDefault="00AD287F" w:rsidP="00AD287F">
      <w:pPr>
        <w:ind w:left="720" w:firstLine="240"/>
        <w:rPr>
          <w:rFonts w:ascii="MS Gothic" w:eastAsia="MS Gothic" w:hAnsi="MS Gothic"/>
          <w:bCs/>
          <w:sz w:val="22"/>
        </w:rPr>
      </w:pPr>
    </w:p>
    <w:p w14:paraId="13095C42" w14:textId="77777777" w:rsidR="00AD287F" w:rsidRDefault="00AD287F" w:rsidP="00AD287F">
      <w:pPr>
        <w:ind w:left="1200" w:hanging="480"/>
        <w:rPr>
          <w:rFonts w:ascii="MS Gothic" w:eastAsia="MS Gothic" w:hAnsi="MS Gothic"/>
          <w:bCs/>
          <w:sz w:val="22"/>
        </w:rPr>
      </w:pPr>
      <w:r>
        <w:rPr>
          <w:rFonts w:ascii="MS Gothic" w:eastAsia="MS Gothic" w:hAnsi="MS Gothic" w:hint="eastAsia"/>
          <w:bCs/>
          <w:sz w:val="22"/>
        </w:rPr>
        <w:t xml:space="preserve">注1 </w:t>
      </w:r>
      <w:r w:rsidRPr="007F5F50">
        <w:rPr>
          <w:rFonts w:ascii="MS Gothic" w:eastAsia="MS Gothic" w:hAnsi="MS Gothic" w:hint="eastAsia"/>
          <w:bCs/>
          <w:sz w:val="22"/>
        </w:rPr>
        <w:t>申請者が所属する研究機関において、研究倫理教育が行われていない場合、研究倫理教育を実施してください。なお、その際、経済産業省が作成した「研究不正を防ぐために～経済産業省所管の研究資金を活用した研究活動における研究不正行為と研究資金の不正使用・受給の防止～」</w:t>
      </w:r>
      <w:r>
        <w:rPr>
          <w:rFonts w:ascii="MS Gothic" w:eastAsia="MS Gothic" w:hAnsi="MS Gothic" w:hint="eastAsia"/>
          <w:bCs/>
          <w:sz w:val="22"/>
          <w:u w:val="thick"/>
          <w:vertAlign w:val="superscript"/>
        </w:rPr>
        <w:t>※</w:t>
      </w:r>
      <w:r w:rsidRPr="007F5F50">
        <w:rPr>
          <w:rFonts w:ascii="MS Gothic" w:eastAsia="MS Gothic" w:hAnsi="MS Gothic" w:hint="eastAsia"/>
          <w:bCs/>
          <w:sz w:val="22"/>
        </w:rPr>
        <w:t>を参照することもできます。</w:t>
      </w:r>
    </w:p>
    <w:p w14:paraId="69251A4E" w14:textId="77777777" w:rsidR="00745CB3" w:rsidRPr="007F5F50" w:rsidRDefault="00AD287F" w:rsidP="007D19F5">
      <w:pPr>
        <w:ind w:left="1200"/>
        <w:rPr>
          <w:rFonts w:ascii="MS Gothic" w:eastAsia="MS Gothic" w:hAnsi="MS Gothic"/>
          <w:bCs/>
          <w:sz w:val="22"/>
        </w:rPr>
      </w:pPr>
      <w:r>
        <w:rPr>
          <w:rFonts w:ascii="MS Gothic" w:eastAsia="MS Gothic" w:hAnsi="MS Gothic" w:hint="eastAsia"/>
          <w:bCs/>
          <w:sz w:val="22"/>
        </w:rPr>
        <w:t>※経済産業省のホームページに掲載</w:t>
      </w:r>
    </w:p>
    <w:p w14:paraId="4F6F035E" w14:textId="77777777" w:rsidR="00AD287F" w:rsidRDefault="0028056C" w:rsidP="004A3AD7">
      <w:pPr>
        <w:ind w:left="1200"/>
        <w:rPr>
          <w:rFonts w:ascii="MS Gothic" w:eastAsia="MS Gothic" w:hAnsi="MS Gothic"/>
          <w:bCs/>
          <w:sz w:val="22"/>
        </w:rPr>
      </w:pPr>
      <w:hyperlink r:id="rId21" w:history="1">
        <w:r w:rsidR="00745CB3" w:rsidRPr="004A3AD7">
          <w:rPr>
            <w:rStyle w:val="Hyperlink"/>
            <w:rFonts w:ascii="MS Gothic" w:eastAsia="MS Gothic" w:hAnsi="MS Gothic"/>
            <w:bCs/>
            <w:sz w:val="22"/>
          </w:rPr>
          <w:t>http://www.meti.go.jp/policy/economy/gijutsu_kakushin/innovation_policy/kenkyu-fusei-shishin.html</w:t>
        </w:r>
      </w:hyperlink>
    </w:p>
    <w:p w14:paraId="70E10F9A" w14:textId="77777777" w:rsidR="000442FD" w:rsidRPr="00AD287F" w:rsidRDefault="00AD287F" w:rsidP="00AD287F">
      <w:pPr>
        <w:spacing w:line="0" w:lineRule="atLeast"/>
        <w:ind w:leftChars="343" w:left="1199" w:hanging="479"/>
        <w:rPr>
          <w:rFonts w:ascii="MS Gothic" w:eastAsia="MS Gothic" w:hAnsi="MS Gothic"/>
          <w:bCs/>
          <w:sz w:val="22"/>
        </w:rPr>
      </w:pPr>
      <w:r>
        <w:rPr>
          <w:rFonts w:ascii="MS Gothic" w:eastAsia="MS Gothic" w:hAnsi="MS Gothic" w:hint="eastAsia"/>
          <w:bCs/>
          <w:sz w:val="22"/>
        </w:rPr>
        <w:t xml:space="preserve">注2 </w:t>
      </w:r>
      <w:r w:rsidRPr="007F5F50">
        <w:rPr>
          <w:rFonts w:ascii="MS Gothic" w:eastAsia="MS Gothic" w:hAnsi="MS Gothic" w:hint="eastAsia"/>
          <w:bCs/>
          <w:sz w:val="22"/>
        </w:rPr>
        <w:t>研究資金の契約手続きが円滑に行われるよう、応募された提案の</w:t>
      </w:r>
      <w:r w:rsidRPr="007F5F50">
        <w:rPr>
          <w:rFonts w:ascii="MS Gothic" w:eastAsia="MS Gothic" w:hAnsi="MS Gothic" w:hint="eastAsia"/>
          <w:bCs/>
          <w:sz w:val="22"/>
          <w:u w:val="thick"/>
        </w:rPr>
        <w:t>採択時に研究機関における行動規範の設置状況と研究倫理教育の実施有無を併せて確認</w:t>
      </w:r>
      <w:r w:rsidRPr="007F5F50">
        <w:rPr>
          <w:rFonts w:ascii="MS Gothic" w:eastAsia="MS Gothic" w:hAnsi="MS Gothic" w:hint="eastAsia"/>
          <w:bCs/>
          <w:sz w:val="22"/>
        </w:rPr>
        <w:t>させていただきます。その時点までに</w:t>
      </w:r>
      <w:r w:rsidRPr="007F5F50">
        <w:rPr>
          <w:rFonts w:ascii="MS Gothic" w:eastAsia="MS Gothic" w:hAnsi="MS Gothic" w:hint="eastAsia"/>
          <w:bCs/>
          <w:sz w:val="22"/>
          <w:u w:val="thick"/>
        </w:rPr>
        <w:t>研究機関内で研究倫理教育が実施されていない場合は、早急に行ってください。</w:t>
      </w:r>
    </w:p>
    <w:p w14:paraId="05207AB7" w14:textId="77777777" w:rsidR="00AD287F" w:rsidRDefault="00AD287F" w:rsidP="00D65904">
      <w:pPr>
        <w:ind w:left="720"/>
        <w:rPr>
          <w:rFonts w:ascii="MS Gothic" w:eastAsia="MS Gothic" w:hAnsi="MS Gothic"/>
          <w:bCs/>
          <w:sz w:val="22"/>
          <w:u w:val="single"/>
        </w:rPr>
      </w:pPr>
    </w:p>
    <w:p w14:paraId="4A106405" w14:textId="77777777" w:rsidR="00D65904" w:rsidRDefault="00D65904" w:rsidP="00D65904">
      <w:pPr>
        <w:ind w:left="720"/>
        <w:rPr>
          <w:rFonts w:ascii="MS Gothic" w:eastAsia="MS Gothic" w:hAnsi="MS Gothic"/>
          <w:bCs/>
          <w:sz w:val="22"/>
          <w:u w:val="single"/>
        </w:rPr>
      </w:pPr>
      <w:r w:rsidRPr="00D65904">
        <w:rPr>
          <w:rFonts w:ascii="MS Gothic" w:eastAsia="MS Gothic" w:hAnsi="MS Gothic" w:hint="eastAsia"/>
          <w:bCs/>
          <w:sz w:val="22"/>
          <w:u w:val="single"/>
        </w:rPr>
        <w:t>（b）不正行為があると認められた場合の措置</w:t>
      </w:r>
    </w:p>
    <w:p w14:paraId="71D9EDBA" w14:textId="77777777" w:rsidR="00745CB3" w:rsidRPr="004A3AD7" w:rsidRDefault="00745CB3" w:rsidP="007D19F5">
      <w:pPr>
        <w:ind w:leftChars="457" w:left="1559" w:hanging="599"/>
        <w:rPr>
          <w:rFonts w:ascii="MS Gothic" w:eastAsia="MS Gothic" w:hAnsi="MS Gothic"/>
          <w:bCs/>
          <w:sz w:val="22"/>
        </w:rPr>
      </w:pPr>
      <w:r>
        <w:rPr>
          <w:rFonts w:ascii="MS Gothic" w:eastAsia="MS Gothic" w:hAnsi="MS Gothic" w:hint="eastAsia"/>
          <w:bCs/>
          <w:sz w:val="22"/>
        </w:rPr>
        <w:t>(i</w:t>
      </w:r>
      <w:r w:rsidR="00AD287F" w:rsidRPr="007F5F50">
        <w:rPr>
          <w:rFonts w:ascii="MS Gothic" w:eastAsia="MS Gothic" w:hAnsi="MS Gothic" w:hint="eastAsia"/>
          <w:bCs/>
          <w:sz w:val="22"/>
        </w:rPr>
        <w:t>）本事業において不正行為があると認められた場合の措置</w:t>
      </w:r>
    </w:p>
    <w:p w14:paraId="5081F793" w14:textId="77777777" w:rsidR="00AD287F" w:rsidRPr="007F5F50" w:rsidRDefault="00AD287F" w:rsidP="004A3AD7">
      <w:pPr>
        <w:ind w:leftChars="457" w:left="1199" w:hanging="239"/>
        <w:rPr>
          <w:rFonts w:ascii="MS Gothic" w:eastAsia="MS Gothic" w:hAnsi="MS Gothic"/>
          <w:bCs/>
          <w:sz w:val="22"/>
        </w:rPr>
      </w:pPr>
      <w:r w:rsidRPr="007F5F50">
        <w:rPr>
          <w:rFonts w:ascii="MS Gothic" w:eastAsia="MS Gothic" w:hAnsi="MS Gothic" w:hint="eastAsia"/>
          <w:bCs/>
          <w:sz w:val="22"/>
        </w:rPr>
        <w:t>本事業において、不正行為があると認められた場合、以下の措置を講じます。</w:t>
      </w:r>
    </w:p>
    <w:p w14:paraId="250397BF" w14:textId="77777777" w:rsidR="00AD287F" w:rsidRPr="007F5F50" w:rsidRDefault="00AD287F" w:rsidP="00AD287F">
      <w:pPr>
        <w:numPr>
          <w:ilvl w:val="0"/>
          <w:numId w:val="27"/>
        </w:numPr>
        <w:ind w:leftChars="457" w:left="1320"/>
        <w:rPr>
          <w:rFonts w:ascii="MS Gothic" w:eastAsia="MS Gothic" w:hAnsi="MS Gothic"/>
          <w:bCs/>
          <w:sz w:val="22"/>
        </w:rPr>
      </w:pPr>
      <w:r w:rsidRPr="007F5F50">
        <w:rPr>
          <w:rFonts w:ascii="MS Gothic" w:eastAsia="MS Gothic" w:hAnsi="MS Gothic" w:hint="eastAsia"/>
          <w:bCs/>
          <w:sz w:val="22"/>
        </w:rPr>
        <w:t>不正行為の重大性などを考慮しつつ、当該研究資金の全部又は一部を返還していただくことがあります。</w:t>
      </w:r>
    </w:p>
    <w:p w14:paraId="15E14FF5" w14:textId="77777777" w:rsidR="00AD287F" w:rsidRPr="007F5F50" w:rsidRDefault="00AD287F" w:rsidP="00AD287F">
      <w:pPr>
        <w:numPr>
          <w:ilvl w:val="0"/>
          <w:numId w:val="27"/>
        </w:numPr>
        <w:ind w:leftChars="457" w:left="1320"/>
        <w:rPr>
          <w:rFonts w:ascii="MS Gothic" w:eastAsia="MS Gothic" w:hAnsi="MS Gothic"/>
          <w:bCs/>
          <w:sz w:val="22"/>
        </w:rPr>
      </w:pPr>
      <w:r w:rsidRPr="007F5F50">
        <w:rPr>
          <w:rFonts w:ascii="MS Gothic" w:eastAsia="MS Gothic" w:hAnsi="MS Gothic" w:hint="eastAsia"/>
          <w:bCs/>
          <w:sz w:val="22"/>
        </w:rPr>
        <w:t>不正行為があったと認定された研究の不正行為に関与したと認定された者（論文等の著者、論文等の著者ではないが当該不正行為に関与したと認定された者）に対し、本事業への翌年度以降の応募を制限します。（応募制限期間：不正行為の程度などにより、原則、不正行為があったと認定された年度の翌年度以降２～１０年間）</w:t>
      </w:r>
    </w:p>
    <w:p w14:paraId="7FC52E1C" w14:textId="77777777" w:rsidR="00AD287F" w:rsidRPr="007F5F50" w:rsidRDefault="00AD287F" w:rsidP="00AD287F">
      <w:pPr>
        <w:numPr>
          <w:ilvl w:val="0"/>
          <w:numId w:val="27"/>
        </w:numPr>
        <w:ind w:leftChars="457" w:left="1320"/>
        <w:rPr>
          <w:rFonts w:ascii="MS Gothic" w:eastAsia="MS Gothic" w:hAnsi="MS Gothic"/>
          <w:bCs/>
          <w:sz w:val="22"/>
        </w:rPr>
      </w:pPr>
      <w:r w:rsidRPr="007F5F50">
        <w:rPr>
          <w:rFonts w:ascii="MS Gothic" w:eastAsia="MS Gothic" w:hAnsi="MS Gothic" w:hint="eastAsia"/>
          <w:bCs/>
          <w:sz w:val="22"/>
        </w:rPr>
        <w:t>不正行為に関与しないものの、不正行為のあった研究に係る論文等の責任を負う著者（監修責任者、代表執行者又はこれらの者と同等の責任を負うと認定された者）に対し、本事業への翌年度以降の応募を制限します。（応募制限期間：責任の程度等により、原則、不正行為があったと認定された年度の翌年度以降１～３年間）</w:t>
      </w:r>
    </w:p>
    <w:p w14:paraId="4A86ECA5" w14:textId="77777777" w:rsidR="00AD287F" w:rsidRPr="004A3AD7" w:rsidRDefault="00AD287F" w:rsidP="007D19F5">
      <w:pPr>
        <w:numPr>
          <w:ilvl w:val="0"/>
          <w:numId w:val="27"/>
        </w:numPr>
        <w:ind w:leftChars="457" w:left="1320"/>
        <w:rPr>
          <w:rFonts w:ascii="MS Gothic" w:eastAsia="MS Gothic" w:hAnsi="MS Gothic"/>
          <w:bCs/>
          <w:sz w:val="22"/>
        </w:rPr>
      </w:pPr>
      <w:r w:rsidRPr="007F5F50">
        <w:rPr>
          <w:rFonts w:ascii="MS Gothic" w:eastAsia="MS Gothic" w:hAnsi="MS Gothic" w:hint="eastAsia"/>
          <w:bCs/>
          <w:sz w:val="22"/>
        </w:rPr>
        <w:t>他府省等</w:t>
      </w:r>
      <w:r w:rsidRPr="00B57BBE">
        <w:rPr>
          <w:rFonts w:ascii="MS Gothic" w:eastAsia="MS Gothic" w:hAnsi="MS Gothic" w:hint="eastAsia"/>
          <w:bCs/>
          <w:sz w:val="22"/>
          <w:vertAlign w:val="superscript"/>
        </w:rPr>
        <w:t>※</w:t>
      </w:r>
      <w:r w:rsidRPr="007F5F50">
        <w:rPr>
          <w:rFonts w:ascii="MS Gothic" w:eastAsia="MS Gothic" w:hAnsi="MS Gothic" w:hint="eastAsia"/>
          <w:bCs/>
          <w:sz w:val="22"/>
        </w:rPr>
        <w:t>を含む他の資金配分機関に対し、当該研究不正行為に関する措置及び措置の対象者等について情報提供します。このことにより、研究不正行為があったと認定された研究において、研究不正行為に関与したと認定された者又は研究不正行為に関与しないものの論文等に責任を負う著者は、他府省等を含む他の資金配分機関の研究資金への応募が制限される場合があります。</w:t>
      </w:r>
      <w:r w:rsidR="00745CB3">
        <w:rPr>
          <w:rFonts w:ascii="MS Gothic" w:eastAsia="MS Gothic" w:hAnsi="MS Gothic"/>
          <w:bCs/>
          <w:sz w:val="22"/>
        </w:rPr>
        <w:br/>
      </w:r>
      <w:r w:rsidRPr="004A3AD7">
        <w:rPr>
          <w:rFonts w:ascii="MS Gothic" w:eastAsia="MS Gothic" w:hAnsi="MS Gothic" w:hint="eastAsia"/>
          <w:bCs/>
          <w:sz w:val="22"/>
        </w:rPr>
        <w:t>※ 「他府省等」は、経済産業省以外の府省及び独立行政法人を指します。</w:t>
      </w:r>
    </w:p>
    <w:p w14:paraId="3531552D" w14:textId="77777777" w:rsidR="00AD287F" w:rsidRPr="007F5F50" w:rsidRDefault="00AD287F" w:rsidP="00AD287F">
      <w:pPr>
        <w:numPr>
          <w:ilvl w:val="0"/>
          <w:numId w:val="27"/>
        </w:numPr>
        <w:ind w:leftChars="457" w:left="1320"/>
        <w:rPr>
          <w:rFonts w:ascii="MS Gothic" w:eastAsia="MS Gothic" w:hAnsi="MS Gothic"/>
          <w:bCs/>
          <w:sz w:val="22"/>
        </w:rPr>
      </w:pPr>
      <w:r w:rsidRPr="007F5F50">
        <w:rPr>
          <w:rFonts w:ascii="MS Gothic" w:eastAsia="MS Gothic" w:hAnsi="MS Gothic" w:hint="eastAsia"/>
          <w:bCs/>
          <w:sz w:val="22"/>
        </w:rPr>
        <w:t>経済産業省は、不正行為に対する措置を決定したときは、原則として、措置の対象となった者の氏名・所属、措置の内容、不正行為が行われた研究資金の名称及び当該研究資金の金額、研究内容と不正行為の内容、調査機関が行った調査結果報告書などについて公表します。</w:t>
      </w:r>
    </w:p>
    <w:p w14:paraId="409D7404" w14:textId="77777777" w:rsidR="00AD287F" w:rsidRDefault="00745CB3" w:rsidP="004A3AD7">
      <w:pPr>
        <w:ind w:leftChars="343" w:left="1319" w:hanging="599"/>
        <w:rPr>
          <w:rFonts w:ascii="MS Gothic" w:eastAsia="MS Gothic" w:hAnsi="MS Gothic"/>
          <w:bCs/>
          <w:sz w:val="22"/>
          <w:u w:val="single"/>
        </w:rPr>
      </w:pPr>
      <w:r>
        <w:rPr>
          <w:rFonts w:ascii="MS Gothic" w:eastAsia="MS Gothic" w:hAnsi="MS Gothic" w:hint="eastAsia"/>
          <w:bCs/>
          <w:sz w:val="22"/>
        </w:rPr>
        <w:t>（ⅱ</w:t>
      </w:r>
      <w:r w:rsidR="00AD287F" w:rsidRPr="007F5F50">
        <w:rPr>
          <w:rFonts w:ascii="MS Gothic" w:eastAsia="MS Gothic" w:hAnsi="MS Gothic" w:hint="eastAsia"/>
          <w:bCs/>
          <w:sz w:val="22"/>
        </w:rPr>
        <w:t>）他の資金配分機関の事業において不正行為が認められた場合の措置</w:t>
      </w:r>
      <w:r w:rsidR="00F84281">
        <w:rPr>
          <w:rFonts w:ascii="MS Gothic" w:eastAsia="MS Gothic" w:hAnsi="MS Gothic"/>
          <w:bCs/>
          <w:sz w:val="22"/>
        </w:rPr>
        <w:br/>
      </w:r>
      <w:r w:rsidR="00AD287F" w:rsidRPr="007F5F50">
        <w:rPr>
          <w:rFonts w:ascii="MS Gothic" w:eastAsia="MS Gothic" w:hAnsi="MS Gothic" w:hint="eastAsia"/>
          <w:bCs/>
          <w:sz w:val="22"/>
        </w:rPr>
        <w:t>他府省等を含む他の資金配分機関の事業において不正行為があると認められ、措置を行うとの通知を受けた場合、当省の事業においても、資金配分の停止、申請の不採択及び応募申請制限について、同様に取り扱います。</w:t>
      </w:r>
    </w:p>
    <w:p w14:paraId="7378A108" w14:textId="77777777" w:rsidR="00AD287F" w:rsidRDefault="00AD287F" w:rsidP="00D65904">
      <w:pPr>
        <w:ind w:left="720"/>
        <w:rPr>
          <w:rFonts w:ascii="MS Gothic" w:eastAsia="MS Gothic" w:hAnsi="MS Gothic"/>
          <w:bCs/>
          <w:sz w:val="22"/>
          <w:u w:val="single"/>
        </w:rPr>
      </w:pPr>
    </w:p>
    <w:p w14:paraId="75C6991A" w14:textId="77777777" w:rsidR="00D65904" w:rsidRDefault="00D65904" w:rsidP="00D65904">
      <w:pPr>
        <w:ind w:left="720"/>
        <w:rPr>
          <w:rFonts w:ascii="MS Gothic" w:eastAsia="MS Gothic" w:hAnsi="MS Gothic"/>
          <w:bCs/>
          <w:sz w:val="22"/>
          <w:u w:val="single"/>
        </w:rPr>
      </w:pPr>
      <w:r>
        <w:rPr>
          <w:rFonts w:ascii="MS Gothic" w:eastAsia="MS Gothic" w:hAnsi="MS Gothic" w:hint="eastAsia"/>
          <w:bCs/>
          <w:sz w:val="22"/>
          <w:u w:val="single"/>
        </w:rPr>
        <w:t>（c）</w:t>
      </w:r>
      <w:r w:rsidRPr="00D65904">
        <w:rPr>
          <w:rFonts w:ascii="MS Gothic" w:eastAsia="MS Gothic" w:hAnsi="MS Gothic" w:hint="eastAsia"/>
          <w:bCs/>
          <w:sz w:val="22"/>
          <w:u w:val="single"/>
        </w:rPr>
        <w:t>過去の研究資金において不正行為があったと認められた場合の措置</w:t>
      </w:r>
    </w:p>
    <w:p w14:paraId="5EEC7B8C" w14:textId="77777777" w:rsidR="002B57E3" w:rsidRDefault="002B57E3" w:rsidP="002B57E3">
      <w:pPr>
        <w:ind w:left="720" w:firstLine="240"/>
        <w:rPr>
          <w:rFonts w:ascii="MS Gothic" w:eastAsia="MS Gothic" w:hAnsi="MS Gothic"/>
          <w:bCs/>
          <w:sz w:val="22"/>
          <w:u w:val="single"/>
        </w:rPr>
      </w:pPr>
      <w:r w:rsidRPr="007F5F50">
        <w:rPr>
          <w:rFonts w:ascii="MS Gothic" w:eastAsia="MS Gothic" w:hAnsi="MS Gothic" w:hint="eastAsia"/>
          <w:bCs/>
          <w:sz w:val="22"/>
        </w:rPr>
        <w:t>過去の研究資金において、不正行為があったと認定された者（当該不正行為があったと認定された研究に係る論文等の責任を負う者として認定された場合を含む。）は、不正行為指針に基づき、本事業への参加が制限されることがあります。</w:t>
      </w:r>
    </w:p>
    <w:p w14:paraId="314C8280" w14:textId="77777777" w:rsidR="002B57E3" w:rsidRDefault="002B57E3" w:rsidP="00D65904">
      <w:pPr>
        <w:ind w:left="720"/>
        <w:rPr>
          <w:rFonts w:ascii="MS Gothic" w:eastAsia="MS Gothic" w:hAnsi="MS Gothic"/>
          <w:bCs/>
          <w:sz w:val="22"/>
          <w:u w:val="single"/>
        </w:rPr>
      </w:pPr>
    </w:p>
    <w:p w14:paraId="5F373DC4" w14:textId="77777777" w:rsidR="00D65904" w:rsidRDefault="00D65904" w:rsidP="00D65904">
      <w:pPr>
        <w:ind w:left="480"/>
        <w:rPr>
          <w:rFonts w:ascii="MS Gothic" w:eastAsia="MS Gothic" w:hAnsi="MS Gothic"/>
          <w:bCs/>
          <w:sz w:val="22"/>
          <w:u w:val="single"/>
        </w:rPr>
      </w:pPr>
      <w:r w:rsidRPr="00D555E8">
        <w:rPr>
          <w:rFonts w:ascii="MS Gothic" w:eastAsia="MS Gothic" w:hAnsi="MS Gothic" w:hint="eastAsia"/>
          <w:bCs/>
          <w:sz w:val="22"/>
          <w:u w:val="single"/>
        </w:rPr>
        <w:t>（ウ）</w:t>
      </w:r>
      <w:bookmarkStart w:id="7" w:name="_Hlk129280008"/>
      <w:r w:rsidR="00D555E8" w:rsidRPr="00D555E8">
        <w:rPr>
          <w:rFonts w:ascii="MS Gothic" w:eastAsia="MS Gothic" w:hAnsi="MS Gothic" w:hint="eastAsia"/>
          <w:bCs/>
          <w:sz w:val="22"/>
          <w:u w:val="single"/>
        </w:rPr>
        <w:t>公的研究費の不正な使用及び不正な受給への対応</w:t>
      </w:r>
      <w:bookmarkEnd w:id="7"/>
    </w:p>
    <w:p w14:paraId="65497D2A" w14:textId="77777777" w:rsidR="00D555E8" w:rsidRDefault="00D555E8" w:rsidP="00D555E8">
      <w:pPr>
        <w:ind w:left="720"/>
        <w:rPr>
          <w:rFonts w:ascii="MS Gothic" w:eastAsia="MS Gothic" w:hAnsi="MS Gothic"/>
          <w:bCs/>
          <w:sz w:val="22"/>
          <w:u w:val="single"/>
        </w:rPr>
      </w:pPr>
      <w:r w:rsidRPr="00D555E8">
        <w:rPr>
          <w:rFonts w:ascii="MS Gothic" w:eastAsia="MS Gothic" w:hAnsi="MS Gothic" w:hint="eastAsia"/>
          <w:bCs/>
          <w:sz w:val="22"/>
          <w:u w:val="single"/>
        </w:rPr>
        <w:t>（a）研究費の管理体制の整備と実施状況の確認</w:t>
      </w:r>
    </w:p>
    <w:p w14:paraId="4F53A2DA" w14:textId="77777777" w:rsidR="002B57E3" w:rsidRPr="002B57E3" w:rsidRDefault="002B57E3" w:rsidP="002B57E3">
      <w:pPr>
        <w:ind w:left="720" w:firstLine="240"/>
        <w:rPr>
          <w:rFonts w:ascii="MS Gothic" w:eastAsia="MS Gothic" w:hAnsi="MS Gothic"/>
          <w:bCs/>
          <w:sz w:val="22"/>
        </w:rPr>
      </w:pPr>
      <w:r w:rsidRPr="002B57E3">
        <w:rPr>
          <w:rFonts w:ascii="MS Gothic" w:eastAsia="MS Gothic" w:hAnsi="MS Gothic" w:hint="eastAsia"/>
          <w:bCs/>
          <w:sz w:val="22"/>
        </w:rPr>
        <w:t>研究費の不正な使用及び不正な受給（以下「不正使用等」という。）については、「公的研究費の不正な使用等への対応に関する指針」（平成２０年１２月３日経済産業省策定）（以下「不正使用指針」という。）に基づき、経済産業省は資金配分機関として、本事業の補助事業者は研究機関として研究費の管理体制の整備等の必要な措置を講じることとしています。</w:t>
      </w:r>
    </w:p>
    <w:p w14:paraId="569B62EE" w14:textId="77777777" w:rsidR="002B57E3" w:rsidRPr="002B57E3" w:rsidRDefault="002B57E3" w:rsidP="002B57E3">
      <w:pPr>
        <w:ind w:left="720" w:firstLine="240"/>
        <w:rPr>
          <w:rFonts w:ascii="MS Gothic" w:eastAsia="MS Gothic" w:hAnsi="MS Gothic"/>
          <w:bCs/>
          <w:sz w:val="22"/>
        </w:rPr>
      </w:pPr>
      <w:r w:rsidRPr="002B57E3">
        <w:rPr>
          <w:rFonts w:ascii="MS Gothic" w:eastAsia="MS Gothic" w:hAnsi="MS Gothic" w:hint="eastAsia"/>
          <w:bCs/>
          <w:sz w:val="22"/>
        </w:rPr>
        <w:t>研究機関における研究費の管理体制の整備等については、不正使用指針に基づき、研究費の申請の際に、書面による報告を求めることがありますので、求められた場合には直ちに提出してください。なお、当該年度において、既に他府省等を含む他の資金配分機関に同旨の報告書を提出している場合は、その写しの提出をもって代えることができます。この他に、研究機関における研究費の管理体制の整備等の実施状況を把握するため、必要に応じて、現地調査を行うことがあります。</w:t>
      </w:r>
    </w:p>
    <w:p w14:paraId="222F2738" w14:textId="77777777" w:rsidR="002B57E3" w:rsidRDefault="002B57E3" w:rsidP="002B57E3">
      <w:pPr>
        <w:ind w:left="720" w:firstLine="240"/>
        <w:rPr>
          <w:rFonts w:ascii="MS Gothic" w:eastAsia="MS Gothic" w:hAnsi="MS Gothic"/>
          <w:bCs/>
          <w:sz w:val="22"/>
          <w:u w:val="single"/>
        </w:rPr>
      </w:pPr>
      <w:r w:rsidRPr="002B57E3">
        <w:rPr>
          <w:rFonts w:ascii="MS Gothic" w:eastAsia="MS Gothic" w:hAnsi="MS Gothic" w:hint="eastAsia"/>
          <w:bCs/>
          <w:sz w:val="22"/>
        </w:rPr>
        <w:t>また、研究機関において、同指針に基づき、当該研究費の運営・管理に関わる全ての研究者及び事務職員に対し、不正使用等に当たる行為や研究機関の不正対策に関する方針等の教育（コンプライアンス教育）を実施することが必要です。</w:t>
      </w:r>
    </w:p>
    <w:p w14:paraId="06005242" w14:textId="77777777" w:rsidR="002B57E3" w:rsidRDefault="002B57E3" w:rsidP="00D555E8">
      <w:pPr>
        <w:ind w:left="720"/>
        <w:rPr>
          <w:rFonts w:ascii="MS Gothic" w:eastAsia="MS Gothic" w:hAnsi="MS Gothic"/>
          <w:bCs/>
          <w:sz w:val="22"/>
          <w:u w:val="single"/>
        </w:rPr>
      </w:pPr>
    </w:p>
    <w:p w14:paraId="55606952" w14:textId="77777777" w:rsidR="002B57E3" w:rsidRDefault="00D555E8" w:rsidP="002B57E3">
      <w:pPr>
        <w:ind w:left="720"/>
        <w:rPr>
          <w:rFonts w:ascii="MS Gothic" w:eastAsia="MS Gothic" w:hAnsi="MS Gothic"/>
          <w:bCs/>
          <w:sz w:val="22"/>
          <w:u w:val="single"/>
        </w:rPr>
      </w:pPr>
      <w:r w:rsidRPr="00D555E8">
        <w:rPr>
          <w:rFonts w:ascii="MS Gothic" w:eastAsia="MS Gothic" w:hAnsi="MS Gothic" w:hint="eastAsia"/>
          <w:bCs/>
          <w:sz w:val="22"/>
          <w:u w:val="single"/>
        </w:rPr>
        <w:t>（b）研究費の不正使用等があると認められた場合の措置</w:t>
      </w:r>
    </w:p>
    <w:p w14:paraId="6EB5433B" w14:textId="77777777" w:rsidR="002B57E3" w:rsidRPr="002B57E3" w:rsidRDefault="00745CB3" w:rsidP="002B57E3">
      <w:pPr>
        <w:ind w:left="720" w:firstLine="240"/>
        <w:rPr>
          <w:rFonts w:ascii="MS Gothic" w:eastAsia="MS Gothic" w:hAnsi="MS Gothic"/>
          <w:bCs/>
          <w:sz w:val="22"/>
          <w:u w:val="single"/>
        </w:rPr>
      </w:pPr>
      <w:r>
        <w:rPr>
          <w:rFonts w:ascii="MS Gothic" w:eastAsia="MS Gothic" w:hAnsi="MS Gothic" w:hint="eastAsia"/>
          <w:bCs/>
          <w:sz w:val="22"/>
        </w:rPr>
        <w:t>（ⅰ</w:t>
      </w:r>
      <w:r w:rsidR="002B57E3" w:rsidRPr="007F5F50">
        <w:rPr>
          <w:rFonts w:ascii="MS Gothic" w:eastAsia="MS Gothic" w:hAnsi="MS Gothic" w:hint="eastAsia"/>
          <w:bCs/>
          <w:sz w:val="22"/>
        </w:rPr>
        <w:t>）本事業において不正使用等があると認められた場合の措置</w:t>
      </w:r>
    </w:p>
    <w:p w14:paraId="3AE12379" w14:textId="77777777" w:rsidR="002B57E3" w:rsidRPr="007F5F50" w:rsidRDefault="002B57E3" w:rsidP="002B57E3">
      <w:pPr>
        <w:ind w:leftChars="457" w:left="960" w:firstLineChars="110" w:firstLine="242"/>
        <w:rPr>
          <w:rFonts w:ascii="MS Gothic" w:eastAsia="MS Gothic" w:hAnsi="MS Gothic"/>
          <w:bCs/>
          <w:sz w:val="22"/>
        </w:rPr>
      </w:pPr>
      <w:r w:rsidRPr="007F5F50">
        <w:rPr>
          <w:rFonts w:ascii="MS Gothic" w:eastAsia="MS Gothic" w:hAnsi="MS Gothic" w:hint="eastAsia"/>
          <w:bCs/>
          <w:sz w:val="22"/>
        </w:rPr>
        <w:t>本事業において、研究費の不正使用等があると認められた場合、以下の措置を講じます。</w:t>
      </w:r>
    </w:p>
    <w:p w14:paraId="6A1AA84E" w14:textId="77777777" w:rsidR="002B57E3" w:rsidRDefault="002B57E3" w:rsidP="004A3AD7">
      <w:pPr>
        <w:numPr>
          <w:ilvl w:val="0"/>
          <w:numId w:val="40"/>
        </w:numPr>
        <w:rPr>
          <w:rFonts w:ascii="MS Gothic" w:eastAsia="MS Gothic" w:hAnsi="MS Gothic"/>
          <w:bCs/>
          <w:sz w:val="22"/>
        </w:rPr>
      </w:pPr>
      <w:r w:rsidRPr="002B57E3">
        <w:rPr>
          <w:rFonts w:ascii="MS Gothic" w:eastAsia="MS Gothic" w:hAnsi="MS Gothic" w:hint="eastAsia"/>
          <w:bCs/>
          <w:sz w:val="22"/>
        </w:rPr>
        <w:t>不正使用等の重大性などを考慮しつつ、当該研究費の全部又は一部を返還していただくことがあります。</w:t>
      </w:r>
    </w:p>
    <w:p w14:paraId="1BB79FE4" w14:textId="77777777" w:rsidR="002B57E3" w:rsidRPr="002B57E3" w:rsidRDefault="002B57E3" w:rsidP="004A3AD7">
      <w:pPr>
        <w:numPr>
          <w:ilvl w:val="0"/>
          <w:numId w:val="40"/>
        </w:numPr>
        <w:rPr>
          <w:rFonts w:ascii="MS Gothic" w:eastAsia="MS Gothic" w:hAnsi="MS Gothic"/>
          <w:bCs/>
          <w:sz w:val="22"/>
        </w:rPr>
      </w:pPr>
      <w:r w:rsidRPr="002B57E3">
        <w:rPr>
          <w:rFonts w:ascii="MS Gothic" w:eastAsia="MS Gothic" w:hAnsi="MS Gothic" w:hint="eastAsia"/>
          <w:bCs/>
          <w:sz w:val="22"/>
        </w:rPr>
        <w:t>不正な使用を行った研究者及びそれに共謀した研究者に対し、本事業への翌年度以降の応募を制限します。（応募制限期間：不正の程度などにより、原則、当該研究費を返還した年度の翌年度以降１～１０年間）</w:t>
      </w:r>
    </w:p>
    <w:p w14:paraId="6E7DA25A" w14:textId="77777777" w:rsidR="002B57E3" w:rsidRPr="007F5F50" w:rsidRDefault="002B57E3" w:rsidP="004A3AD7">
      <w:pPr>
        <w:numPr>
          <w:ilvl w:val="0"/>
          <w:numId w:val="40"/>
        </w:numPr>
        <w:rPr>
          <w:rFonts w:ascii="MS Gothic" w:eastAsia="MS Gothic" w:hAnsi="MS Gothic"/>
          <w:bCs/>
          <w:sz w:val="22"/>
        </w:rPr>
      </w:pPr>
      <w:r w:rsidRPr="007F5F50">
        <w:rPr>
          <w:rFonts w:ascii="MS Gothic" w:eastAsia="MS Gothic" w:hAnsi="MS Gothic" w:hint="eastAsia"/>
          <w:bCs/>
          <w:sz w:val="22"/>
        </w:rPr>
        <w:t>偽りその他不正な手段により研究費を受給した研究者及びそれに共謀した研究者に対し、本事業への翌年度以降の応募を制限します。（応募制限期間：原則、当該研究費を返還した年度の翌年度以降５年間）</w:t>
      </w:r>
    </w:p>
    <w:p w14:paraId="64CA3D32" w14:textId="77777777" w:rsidR="002B57E3" w:rsidRPr="002B57E3" w:rsidRDefault="002B57E3" w:rsidP="004A3AD7">
      <w:pPr>
        <w:numPr>
          <w:ilvl w:val="0"/>
          <w:numId w:val="40"/>
        </w:numPr>
        <w:rPr>
          <w:rFonts w:ascii="MS Gothic" w:eastAsia="MS Gothic" w:hAnsi="MS Gothic"/>
          <w:bCs/>
          <w:sz w:val="22"/>
        </w:rPr>
      </w:pPr>
      <w:r w:rsidRPr="007F5F50">
        <w:rPr>
          <w:rFonts w:ascii="MS Gothic" w:eastAsia="MS Gothic" w:hAnsi="MS Gothic" w:hint="eastAsia"/>
          <w:bCs/>
          <w:sz w:val="22"/>
        </w:rPr>
        <w:t>不正な使用を行った研究に直接関与していないが善管注意義務</w:t>
      </w:r>
      <w:r>
        <w:rPr>
          <w:rFonts w:ascii="MS Gothic" w:eastAsia="MS Gothic" w:hAnsi="MS Gothic" w:hint="eastAsia"/>
          <w:bCs/>
          <w:sz w:val="22"/>
          <w:vertAlign w:val="superscript"/>
        </w:rPr>
        <w:t>※</w:t>
      </w:r>
      <w:r w:rsidRPr="007F5F50">
        <w:rPr>
          <w:rFonts w:ascii="MS Gothic" w:eastAsia="MS Gothic" w:hAnsi="MS Gothic" w:hint="eastAsia"/>
          <w:bCs/>
          <w:sz w:val="22"/>
        </w:rPr>
        <w:t>に違反した研究者に対し、本事業への翌年度以降の応募を制限します。（応募制限期間：原則、当該研究費を返還した年度の翌年度以降１～２年）</w:t>
      </w:r>
      <w:r>
        <w:rPr>
          <w:rFonts w:ascii="MS Gothic" w:eastAsia="MS Gothic" w:hAnsi="MS Gothic"/>
          <w:bCs/>
          <w:sz w:val="22"/>
        </w:rPr>
        <w:br/>
      </w:r>
      <w:r>
        <w:rPr>
          <w:rFonts w:ascii="MS Gothic" w:eastAsia="MS Gothic" w:hAnsi="MS Gothic" w:hint="eastAsia"/>
          <w:bCs/>
          <w:sz w:val="22"/>
        </w:rPr>
        <w:t>※</w:t>
      </w:r>
      <w:r w:rsidRPr="002B57E3">
        <w:rPr>
          <w:rFonts w:ascii="MS Gothic" w:eastAsia="MS Gothic" w:hAnsi="MS Gothic" w:hint="eastAsia"/>
          <w:bCs/>
          <w:sz w:val="22"/>
        </w:rPr>
        <w:t>善良な管理者の注意をもって事業を行うべき義務</w:t>
      </w:r>
    </w:p>
    <w:p w14:paraId="3D9A9396" w14:textId="77777777" w:rsidR="002B57E3" w:rsidRPr="007F5F50" w:rsidRDefault="002B57E3" w:rsidP="004A3AD7">
      <w:pPr>
        <w:numPr>
          <w:ilvl w:val="0"/>
          <w:numId w:val="40"/>
        </w:numPr>
        <w:rPr>
          <w:rFonts w:ascii="MS Gothic" w:eastAsia="MS Gothic" w:hAnsi="MS Gothic"/>
          <w:bCs/>
          <w:sz w:val="22"/>
        </w:rPr>
      </w:pPr>
      <w:r w:rsidRPr="007F5F50">
        <w:rPr>
          <w:rFonts w:ascii="MS Gothic" w:eastAsia="MS Gothic" w:hAnsi="MS Gothic" w:hint="eastAsia"/>
          <w:bCs/>
          <w:sz w:val="22"/>
        </w:rPr>
        <w:t>他府省等を含む他の資金配分機関に対し、当該不正使用等に関する措置及び措置の対象者等について情報提供します。このことにより、不正な使用を行った研究者及びそれに共謀した研究者、不正な受給を行った研究者及びそれに共謀した研究者、及び不正な使用を行った研究に直接関与していないが善管注意義務に違反した研究者は、他府省等を含む他の資金配分機関の研究資金への応募が制限される場合があります。</w:t>
      </w:r>
    </w:p>
    <w:p w14:paraId="6E1CB4F6" w14:textId="77777777" w:rsidR="002B57E3" w:rsidRDefault="002B57E3" w:rsidP="004A3AD7">
      <w:pPr>
        <w:numPr>
          <w:ilvl w:val="0"/>
          <w:numId w:val="40"/>
        </w:numPr>
        <w:rPr>
          <w:rFonts w:ascii="MS Gothic" w:eastAsia="MS Gothic" w:hAnsi="MS Gothic"/>
          <w:bCs/>
          <w:sz w:val="22"/>
        </w:rPr>
      </w:pPr>
      <w:r w:rsidRPr="007F5F50">
        <w:rPr>
          <w:rFonts w:ascii="MS Gothic" w:eastAsia="MS Gothic" w:hAnsi="MS Gothic" w:hint="eastAsia"/>
          <w:bCs/>
          <w:sz w:val="22"/>
        </w:rPr>
        <w:t>経済産業省は、不正使用等に対する措置を決定したときは、原則として、措置の対象となった者の氏名・所属、措置の内容、不正が行われた研究資金の名称及び当該研究費の金額、研究内容と不正の内容、研究機関が行った調査結果報告書などについて公表します。</w:t>
      </w:r>
    </w:p>
    <w:p w14:paraId="5E57288B" w14:textId="77777777" w:rsidR="002B57E3" w:rsidRDefault="00745CB3" w:rsidP="002B57E3">
      <w:pPr>
        <w:ind w:left="840" w:firstLine="120"/>
        <w:rPr>
          <w:rFonts w:ascii="MS Gothic" w:eastAsia="MS Gothic" w:hAnsi="MS Gothic"/>
          <w:bCs/>
          <w:sz w:val="22"/>
        </w:rPr>
      </w:pPr>
      <w:r>
        <w:rPr>
          <w:rFonts w:ascii="MS Gothic" w:eastAsia="MS Gothic" w:hAnsi="MS Gothic" w:hint="eastAsia"/>
          <w:bCs/>
          <w:sz w:val="22"/>
        </w:rPr>
        <w:t>（ⅱ</w:t>
      </w:r>
      <w:r w:rsidR="002B57E3" w:rsidRPr="002B57E3">
        <w:rPr>
          <w:rFonts w:ascii="MS Gothic" w:eastAsia="MS Gothic" w:hAnsi="MS Gothic" w:hint="eastAsia"/>
          <w:bCs/>
          <w:sz w:val="22"/>
        </w:rPr>
        <w:t>）他の資金配分機関の事業において不正使用等が認められた場合の措置</w:t>
      </w:r>
    </w:p>
    <w:p w14:paraId="50BB3AFB" w14:textId="77777777" w:rsidR="002B57E3" w:rsidRPr="002B57E3" w:rsidRDefault="002B57E3" w:rsidP="002B57E3">
      <w:pPr>
        <w:ind w:left="840" w:firstLine="240"/>
        <w:rPr>
          <w:rFonts w:ascii="MS Gothic" w:eastAsia="MS Gothic" w:hAnsi="MS Gothic"/>
          <w:bCs/>
          <w:sz w:val="22"/>
        </w:rPr>
      </w:pPr>
      <w:r w:rsidRPr="007F5F50">
        <w:rPr>
          <w:rFonts w:ascii="MS Gothic" w:eastAsia="MS Gothic" w:hAnsi="MS Gothic" w:hint="eastAsia"/>
          <w:bCs/>
          <w:sz w:val="22"/>
        </w:rPr>
        <w:t>他府省等を含む他の資金配分機関の事業において不正使用等を行ったと認められ、措置を行うとの通知を受けた場合、当省の事業においても同様に、本事業を含む経済産業省所管の</w:t>
      </w:r>
      <w:r>
        <w:rPr>
          <w:rFonts w:ascii="MS Gothic" w:eastAsia="MS Gothic" w:hAnsi="MS Gothic" w:hint="eastAsia"/>
          <w:bCs/>
          <w:sz w:val="22"/>
        </w:rPr>
        <w:t>全</w:t>
      </w:r>
      <w:r w:rsidRPr="007F5F50">
        <w:rPr>
          <w:rFonts w:ascii="MS Gothic" w:eastAsia="MS Gothic" w:hAnsi="MS Gothic" w:hint="eastAsia"/>
          <w:bCs/>
          <w:sz w:val="22"/>
        </w:rPr>
        <w:t>ての研究資金への応募申請を制限します。</w:t>
      </w:r>
    </w:p>
    <w:p w14:paraId="39D28AE6" w14:textId="77777777" w:rsidR="002B57E3" w:rsidRDefault="002B57E3" w:rsidP="00D555E8">
      <w:pPr>
        <w:ind w:left="720"/>
        <w:rPr>
          <w:rFonts w:ascii="MS Gothic" w:eastAsia="MS Gothic" w:hAnsi="MS Gothic"/>
          <w:bCs/>
          <w:sz w:val="22"/>
          <w:u w:val="single"/>
        </w:rPr>
      </w:pPr>
    </w:p>
    <w:p w14:paraId="5D27599E" w14:textId="77777777" w:rsidR="002B57E3" w:rsidRDefault="00D555E8" w:rsidP="002B57E3">
      <w:pPr>
        <w:ind w:left="720"/>
        <w:rPr>
          <w:rFonts w:ascii="MS Gothic" w:eastAsia="MS Gothic" w:hAnsi="MS Gothic"/>
          <w:bCs/>
          <w:sz w:val="22"/>
          <w:u w:val="single"/>
        </w:rPr>
      </w:pPr>
      <w:r>
        <w:rPr>
          <w:rFonts w:ascii="MS Gothic" w:eastAsia="MS Gothic" w:hAnsi="MS Gothic" w:hint="eastAsia"/>
          <w:bCs/>
          <w:sz w:val="22"/>
          <w:u w:val="single"/>
        </w:rPr>
        <w:t>（c）</w:t>
      </w:r>
      <w:r w:rsidRPr="00D555E8">
        <w:rPr>
          <w:rFonts w:ascii="MS Gothic" w:eastAsia="MS Gothic" w:hAnsi="MS Gothic" w:hint="eastAsia"/>
          <w:bCs/>
          <w:sz w:val="22"/>
          <w:u w:val="single"/>
        </w:rPr>
        <w:t>過去の研究費において不正使用等があったと認められた場合の措置</w:t>
      </w:r>
    </w:p>
    <w:p w14:paraId="49A5E7DA" w14:textId="77777777" w:rsidR="002B57E3" w:rsidRDefault="002B57E3" w:rsidP="002B57E3">
      <w:pPr>
        <w:ind w:left="720" w:firstLine="240"/>
        <w:rPr>
          <w:rFonts w:ascii="MS Gothic" w:eastAsia="MS Gothic" w:hAnsi="MS Gothic"/>
          <w:bCs/>
          <w:sz w:val="22"/>
          <w:u w:val="single"/>
        </w:rPr>
      </w:pPr>
      <w:r w:rsidRPr="007F5F50">
        <w:rPr>
          <w:rFonts w:ascii="MS Gothic" w:eastAsia="MS Gothic" w:hAnsi="MS Gothic" w:hint="eastAsia"/>
          <w:bCs/>
          <w:sz w:val="22"/>
        </w:rPr>
        <w:t>過去に配分を受けた研究費において、不正使用等を行った者（当該不正使用等を共謀した研究者及び善管注意義務に違反した違反した研究者を含む。）は、不正使用指針に基づき、本事業への参加が制限されることがあります。</w:t>
      </w:r>
    </w:p>
    <w:p w14:paraId="7CBC6DC8" w14:textId="77777777" w:rsidR="002B57E3" w:rsidRPr="002B57E3" w:rsidRDefault="002B57E3" w:rsidP="004A3AD7">
      <w:pPr>
        <w:ind w:left="720"/>
        <w:rPr>
          <w:rFonts w:ascii="MS Gothic" w:eastAsia="MS Gothic" w:hAnsi="MS Gothic"/>
          <w:bCs/>
          <w:sz w:val="22"/>
          <w:u w:val="single"/>
        </w:rPr>
      </w:pPr>
      <w:r w:rsidRPr="007F5F50">
        <w:rPr>
          <w:rFonts w:ascii="MS Gothic" w:eastAsia="MS Gothic" w:hAnsi="MS Gothic" w:hint="eastAsia"/>
          <w:bCs/>
          <w:sz w:val="22"/>
        </w:rPr>
        <w:t>（参考）</w:t>
      </w:r>
    </w:p>
    <w:p w14:paraId="63CC9ED2" w14:textId="77777777" w:rsidR="002B57E3" w:rsidRPr="007F5F50" w:rsidRDefault="002B57E3" w:rsidP="002B57E3">
      <w:pPr>
        <w:ind w:leftChars="400" w:left="840"/>
        <w:rPr>
          <w:rFonts w:ascii="MS Gothic" w:eastAsia="MS Gothic" w:hAnsi="MS Gothic"/>
          <w:bCs/>
          <w:sz w:val="22"/>
        </w:rPr>
      </w:pPr>
      <w:r w:rsidRPr="007F5F50">
        <w:rPr>
          <w:rFonts w:ascii="MS Gothic" w:eastAsia="MS Gothic" w:hAnsi="MS Gothic" w:hint="eastAsia"/>
          <w:bCs/>
          <w:sz w:val="22"/>
        </w:rPr>
        <w:t>経済産業省所管の研究資金に係る研究活動の不正行為及び研究費の不正使用等に関する告発・相談受付窓口</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2B57E3" w:rsidRPr="007F5F50" w14:paraId="697FC47D" w14:textId="77777777" w:rsidTr="005E13B4">
        <w:trPr>
          <w:trHeight w:val="1584"/>
        </w:trPr>
        <w:tc>
          <w:tcPr>
            <w:tcW w:w="8080" w:type="dxa"/>
          </w:tcPr>
          <w:p w14:paraId="3BF5C039" w14:textId="77777777" w:rsidR="005F0182" w:rsidRPr="007F5F50" w:rsidRDefault="005F0182" w:rsidP="005F0182">
            <w:pPr>
              <w:ind w:leftChars="25" w:left="53"/>
              <w:rPr>
                <w:rFonts w:ascii="MS Gothic" w:eastAsia="MS Gothic" w:hAnsi="MS Gothic"/>
                <w:bCs/>
                <w:sz w:val="22"/>
              </w:rPr>
            </w:pPr>
            <w:r w:rsidRPr="00E16AA4">
              <w:rPr>
                <w:rFonts w:ascii="MS Gothic" w:eastAsia="MS Gothic" w:hAnsi="MS Gothic" w:hint="eastAsia"/>
                <w:bCs/>
                <w:sz w:val="22"/>
              </w:rPr>
              <w:t>経済産業省研究不正通報窓口</w:t>
            </w:r>
          </w:p>
          <w:p w14:paraId="5DDC0DB1" w14:textId="77777777" w:rsidR="005F0182" w:rsidRPr="007F5F50" w:rsidRDefault="005F0182" w:rsidP="005F0182">
            <w:pPr>
              <w:ind w:leftChars="25" w:left="53" w:firstLineChars="128" w:firstLine="282"/>
              <w:rPr>
                <w:rFonts w:ascii="MS Gothic" w:eastAsia="MS Gothic" w:hAnsi="MS Gothic"/>
                <w:bCs/>
                <w:sz w:val="22"/>
              </w:rPr>
            </w:pPr>
            <w:r w:rsidRPr="007F5F50">
              <w:rPr>
                <w:rFonts w:ascii="MS Gothic" w:eastAsia="MS Gothic" w:hAnsi="MS Gothic" w:hint="eastAsia"/>
                <w:bCs/>
                <w:sz w:val="22"/>
              </w:rPr>
              <w:t xml:space="preserve">〒１００－８９０１ 東京都千代田区霞が関１－３－１ </w:t>
            </w:r>
          </w:p>
          <w:p w14:paraId="5E0627F9" w14:textId="77777777" w:rsidR="005F0182" w:rsidRPr="007F5F50" w:rsidRDefault="005F0182" w:rsidP="005F0182">
            <w:pPr>
              <w:ind w:firstLineChars="153" w:firstLine="337"/>
              <w:rPr>
                <w:rFonts w:ascii="MS Gothic" w:eastAsia="MS Gothic" w:hAnsi="MS Gothic"/>
                <w:bCs/>
                <w:sz w:val="22"/>
              </w:rPr>
            </w:pPr>
            <w:r w:rsidRPr="007F5F50">
              <w:rPr>
                <w:rFonts w:ascii="MS Gothic" w:eastAsia="MS Gothic" w:hAnsi="MS Gothic" w:hint="eastAsia"/>
                <w:bCs/>
                <w:sz w:val="22"/>
              </w:rPr>
              <w:t>ＴＥＬ 03-3501-</w:t>
            </w:r>
            <w:r>
              <w:rPr>
                <w:rFonts w:ascii="MS Gothic" w:eastAsia="MS Gothic" w:hAnsi="MS Gothic"/>
                <w:bCs/>
                <w:sz w:val="22"/>
              </w:rPr>
              <w:t>9221</w:t>
            </w:r>
            <w:r w:rsidRPr="007F5F50">
              <w:rPr>
                <w:rFonts w:ascii="MS Gothic" w:eastAsia="MS Gothic" w:hAnsi="MS Gothic" w:hint="eastAsia"/>
                <w:bCs/>
                <w:sz w:val="22"/>
              </w:rPr>
              <w:t>／ＦＡＸ 03-3501-</w:t>
            </w:r>
            <w:r>
              <w:rPr>
                <w:rFonts w:ascii="MS Gothic" w:eastAsia="MS Gothic" w:hAnsi="MS Gothic"/>
                <w:bCs/>
                <w:sz w:val="22"/>
              </w:rPr>
              <w:t>7924</w:t>
            </w:r>
          </w:p>
          <w:p w14:paraId="2D387225" w14:textId="77777777" w:rsidR="002B57E3" w:rsidRPr="007F5F50" w:rsidRDefault="005F0182" w:rsidP="00E67975">
            <w:pPr>
              <w:ind w:leftChars="25" w:left="53"/>
              <w:rPr>
                <w:rFonts w:ascii="MS Gothic" w:eastAsia="MS Gothic" w:hAnsi="MS Gothic"/>
                <w:bCs/>
                <w:sz w:val="22"/>
              </w:rPr>
            </w:pPr>
            <w:r w:rsidRPr="007F5F50">
              <w:rPr>
                <w:rFonts w:ascii="MS Gothic" w:eastAsia="MS Gothic" w:hAnsi="MS Gothic"/>
                <w:bCs/>
                <w:sz w:val="22"/>
              </w:rPr>
              <w:t xml:space="preserve">E-mail </w:t>
            </w:r>
            <w:r w:rsidRPr="00593B89">
              <w:rPr>
                <w:rFonts w:ascii="MS Gothic" w:eastAsia="MS Gothic" w:hAnsi="MS Gothic"/>
                <w:bCs/>
                <w:sz w:val="22"/>
              </w:rPr>
              <w:t>bzl-kenkyu-fusei-meti@meti.go.jp</w:t>
            </w:r>
          </w:p>
        </w:tc>
      </w:tr>
    </w:tbl>
    <w:p w14:paraId="65A1E173" w14:textId="77777777" w:rsidR="002B57E3" w:rsidRPr="002B57E3" w:rsidRDefault="002B57E3" w:rsidP="00D555E8">
      <w:pPr>
        <w:ind w:left="720"/>
        <w:rPr>
          <w:rFonts w:ascii="MS Gothic" w:eastAsia="MS Gothic" w:hAnsi="MS Gothic"/>
          <w:bCs/>
          <w:sz w:val="22"/>
          <w:u w:val="single"/>
        </w:rPr>
      </w:pPr>
    </w:p>
    <w:p w14:paraId="0E52E427" w14:textId="77777777" w:rsidR="00D555E8" w:rsidRDefault="00D555E8" w:rsidP="00D555E8">
      <w:pPr>
        <w:ind w:left="480"/>
        <w:rPr>
          <w:rFonts w:ascii="MS Gothic" w:eastAsia="MS Gothic" w:hAnsi="MS Gothic"/>
          <w:bCs/>
          <w:sz w:val="22"/>
          <w:u w:val="single"/>
        </w:rPr>
      </w:pPr>
      <w:r w:rsidRPr="00D555E8">
        <w:rPr>
          <w:rFonts w:ascii="MS Gothic" w:eastAsia="MS Gothic" w:hAnsi="MS Gothic" w:hint="eastAsia"/>
          <w:bCs/>
          <w:sz w:val="22"/>
          <w:u w:val="single"/>
        </w:rPr>
        <w:t>（エ）</w:t>
      </w:r>
      <w:r w:rsidRPr="00D555E8">
        <w:rPr>
          <w:rFonts w:ascii="MS Gothic" w:eastAsia="MS Gothic" w:hAnsi="MS Gothic" w:hint="eastAsia"/>
          <w:sz w:val="22"/>
          <w:u w:val="single"/>
        </w:rPr>
        <w:t>研究活動を通じて取得した技術等の輸出規制に対する対応</w:t>
      </w:r>
    </w:p>
    <w:p w14:paraId="1D076ACF" w14:textId="77777777" w:rsidR="00EA321A" w:rsidRDefault="00EA321A" w:rsidP="00EA321A">
      <w:pPr>
        <w:ind w:left="960" w:hanging="360"/>
        <w:rPr>
          <w:rFonts w:ascii="MS Gothic" w:eastAsia="MS Gothic" w:hAnsi="MS Gothic"/>
          <w:sz w:val="22"/>
        </w:rPr>
      </w:pPr>
      <w:r>
        <w:rPr>
          <w:rFonts w:ascii="MS Gothic" w:eastAsia="MS Gothic" w:hAnsi="MS Gothic" w:hint="eastAsia"/>
          <w:sz w:val="22"/>
        </w:rPr>
        <w:t>a．</w:t>
      </w:r>
      <w:r w:rsidR="002B57E3" w:rsidRPr="001B7BA1">
        <w:rPr>
          <w:rFonts w:ascii="MS Gothic" w:eastAsia="MS Gothic" w:hAnsi="MS Gothic" w:hint="eastAsia"/>
          <w:sz w:val="22"/>
        </w:rPr>
        <w:t>我が国では、外国為替及び外国貿易法</w:t>
      </w:r>
      <w:r w:rsidR="002B57E3" w:rsidRPr="001B7BA1">
        <w:rPr>
          <w:rFonts w:ascii="MS Gothic" w:eastAsia="MS Gothic" w:hAnsi="MS Gothic"/>
          <w:sz w:val="22"/>
        </w:rPr>
        <w:t>(</w:t>
      </w:r>
      <w:r w:rsidR="002B57E3" w:rsidRPr="001B7BA1">
        <w:rPr>
          <w:rFonts w:ascii="MS Gothic" w:eastAsia="MS Gothic" w:hAnsi="MS Gothic" w:hint="eastAsia"/>
          <w:sz w:val="22"/>
        </w:rPr>
        <w:t xml:space="preserve">昭和 </w:t>
      </w:r>
      <w:r w:rsidR="002B57E3" w:rsidRPr="001B7BA1">
        <w:rPr>
          <w:rFonts w:ascii="MS Gothic" w:eastAsia="MS Gothic" w:hAnsi="MS Gothic"/>
          <w:sz w:val="22"/>
        </w:rPr>
        <w:t xml:space="preserve">24 </w:t>
      </w:r>
      <w:r w:rsidR="002B57E3" w:rsidRPr="001B7BA1">
        <w:rPr>
          <w:rFonts w:ascii="MS Gothic" w:eastAsia="MS Gothic" w:hAnsi="MS Gothic" w:hint="eastAsia"/>
          <w:sz w:val="22"/>
        </w:rPr>
        <w:t xml:space="preserve">年法律第 </w:t>
      </w:r>
      <w:r w:rsidR="002B57E3" w:rsidRPr="001B7BA1">
        <w:rPr>
          <w:rFonts w:ascii="MS Gothic" w:eastAsia="MS Gothic" w:hAnsi="MS Gothic"/>
          <w:sz w:val="22"/>
        </w:rPr>
        <w:t xml:space="preserve">228 </w:t>
      </w:r>
      <w:r w:rsidR="002B57E3" w:rsidRPr="001B7BA1">
        <w:rPr>
          <w:rFonts w:ascii="MS Gothic" w:eastAsia="MS Gothic" w:hAnsi="MS Gothic" w:hint="eastAsia"/>
          <w:sz w:val="22"/>
        </w:rPr>
        <w:t>号</w:t>
      </w:r>
      <w:r w:rsidR="002B57E3" w:rsidRPr="001B7BA1">
        <w:rPr>
          <w:rFonts w:ascii="MS Gothic" w:eastAsia="MS Gothic" w:hAnsi="MS Gothic"/>
          <w:sz w:val="22"/>
        </w:rPr>
        <w:t>)(</w:t>
      </w:r>
      <w:r w:rsidR="002B57E3" w:rsidRPr="001B7BA1">
        <w:rPr>
          <w:rFonts w:ascii="MS Gothic" w:eastAsia="MS Gothic" w:hAnsi="MS Gothic" w:hint="eastAsia"/>
          <w:sz w:val="22"/>
        </w:rPr>
        <w:t>以下「外為法」という。</w:t>
      </w:r>
      <w:r w:rsidR="002B57E3" w:rsidRPr="001B7BA1">
        <w:rPr>
          <w:rFonts w:ascii="MS Gothic" w:eastAsia="MS Gothic" w:hAnsi="MS Gothic"/>
          <w:sz w:val="22"/>
        </w:rPr>
        <w:t>)</w:t>
      </w:r>
      <w:r w:rsidR="002B57E3" w:rsidRPr="001B7BA1">
        <w:rPr>
          <w:rFonts w:ascii="MS Gothic" w:eastAsia="MS Gothic" w:hAnsi="MS Gothic" w:hint="eastAsia"/>
          <w:sz w:val="22"/>
        </w:rPr>
        <w:t>に基づき輸出規制</w:t>
      </w:r>
      <w:r w:rsidR="002B57E3" w:rsidRPr="001B7BA1">
        <w:rPr>
          <w:rFonts w:ascii="MS Gothic" w:eastAsia="MS Gothic" w:hAnsi="MS Gothic"/>
          <w:sz w:val="22"/>
          <w:vertAlign w:val="superscript"/>
        </w:rPr>
        <w:t>※</w:t>
      </w:r>
      <w:r w:rsidR="002B57E3" w:rsidRPr="001B7BA1">
        <w:rPr>
          <w:rFonts w:ascii="MS Gothic" w:eastAsia="MS Gothic" w:hAnsi="MS Gothic" w:hint="eastAsia"/>
          <w:sz w:val="22"/>
        </w:rPr>
        <w:t>が行われています。外為法で規制されている貨物や技術を輸出</w:t>
      </w:r>
      <w:r w:rsidR="002B57E3" w:rsidRPr="001B7BA1">
        <w:rPr>
          <w:rFonts w:ascii="MS Gothic" w:eastAsia="MS Gothic" w:hAnsi="MS Gothic"/>
          <w:sz w:val="22"/>
        </w:rPr>
        <w:t>(</w:t>
      </w:r>
      <w:r w:rsidR="002B57E3" w:rsidRPr="001B7BA1">
        <w:rPr>
          <w:rFonts w:ascii="MS Gothic" w:eastAsia="MS Gothic" w:hAnsi="MS Gothic" w:hint="eastAsia"/>
          <w:sz w:val="22"/>
        </w:rPr>
        <w:t>提供</w:t>
      </w:r>
      <w:r w:rsidR="002B57E3" w:rsidRPr="001B7BA1">
        <w:rPr>
          <w:rFonts w:ascii="MS Gothic" w:eastAsia="MS Gothic" w:hAnsi="MS Gothic"/>
          <w:sz w:val="22"/>
        </w:rPr>
        <w:t>)</w:t>
      </w:r>
      <w:r w:rsidR="002B57E3" w:rsidRPr="001B7BA1">
        <w:rPr>
          <w:rFonts w:ascii="MS Gothic" w:eastAsia="MS Gothic" w:hAnsi="MS Gothic" w:hint="eastAsia"/>
          <w:sz w:val="22"/>
        </w:rPr>
        <w:t>しようとする場合は、原則外為法に基づく、経済産業大臣の許可を受ける必要があります。</w:t>
      </w:r>
    </w:p>
    <w:p w14:paraId="5C7E6E90" w14:textId="77777777" w:rsidR="005855CE" w:rsidRDefault="005855CE" w:rsidP="005855CE">
      <w:pPr>
        <w:ind w:left="1200" w:hanging="360"/>
        <w:rPr>
          <w:rFonts w:ascii="MS Gothic" w:eastAsia="MS Gothic" w:hAnsi="MS Gothic"/>
          <w:sz w:val="22"/>
        </w:rPr>
      </w:pPr>
      <w:r w:rsidRPr="005855CE">
        <w:rPr>
          <w:rFonts w:ascii="MS Gothic" w:eastAsia="MS Gothic" w:hAnsi="MS Gothic" w:hint="eastAsia"/>
          <w:sz w:val="22"/>
        </w:rPr>
        <w:t>※ 我が国の安全保障輸出管理制度は、国際合意等に基づき、主に①輸出貿易管理令</w:t>
      </w:r>
      <w:r>
        <w:rPr>
          <w:rFonts w:ascii="MS Gothic" w:eastAsia="MS Gothic" w:hAnsi="MS Gothic" w:hint="eastAsia"/>
          <w:sz w:val="22"/>
        </w:rPr>
        <w:t>別</w:t>
      </w:r>
    </w:p>
    <w:p w14:paraId="40995B58" w14:textId="492A5088" w:rsidR="00EA321A" w:rsidRDefault="005855CE" w:rsidP="005855CE">
      <w:pPr>
        <w:ind w:left="1200" w:hanging="360"/>
        <w:rPr>
          <w:rFonts w:ascii="MS Gothic" w:eastAsia="MS Gothic" w:hAnsi="MS Gothic"/>
          <w:sz w:val="22"/>
        </w:rPr>
      </w:pPr>
      <w:r w:rsidRPr="005855CE">
        <w:rPr>
          <w:rFonts w:ascii="MS Gothic" w:eastAsia="MS Gothic" w:hAnsi="MS Gothic" w:hint="eastAsia"/>
          <w:sz w:val="22"/>
        </w:rPr>
        <w:t>表第１及び外為令別表第１に記載の品目のうちある一定以上のスペック・機能を持つ貨物（技術）を輸出（提供）しようとする場合に、経済産業大臣の許可が必要となる制度(リスト規制)と②リスト規制に該当しない貨物(技術)を輸出(提供)しようとする場合で、軍事転用されるおそれがある場合(</w:t>
      </w:r>
      <w:r>
        <w:rPr>
          <w:rFonts w:ascii="MS Gothic" w:eastAsia="MS Gothic" w:hAnsi="MS Gothic" w:hint="eastAsia"/>
          <w:sz w:val="22"/>
        </w:rPr>
        <w:t>用途</w:t>
      </w:r>
      <w:r w:rsidRPr="005855CE">
        <w:rPr>
          <w:rFonts w:ascii="MS Gothic" w:eastAsia="MS Gothic" w:hAnsi="MS Gothic" w:hint="eastAsia"/>
          <w:sz w:val="22"/>
        </w:rPr>
        <w:t>要件・需用者要件又はインフォーム要件を満たした場合）に、経済産業大臣の許可を必要とする制度(キャッチオール規制)から成り立っています</w:t>
      </w:r>
      <w:r>
        <w:rPr>
          <w:rFonts w:ascii="MS Gothic" w:eastAsia="MS Gothic" w:hAnsi="MS Gothic" w:hint="eastAsia"/>
          <w:sz w:val="22"/>
        </w:rPr>
        <w:t>。</w:t>
      </w:r>
    </w:p>
    <w:p w14:paraId="5F613488" w14:textId="4449D962" w:rsidR="005855CE" w:rsidRPr="005855CE" w:rsidRDefault="00EA321A" w:rsidP="005855CE">
      <w:pPr>
        <w:ind w:left="960" w:hanging="360"/>
        <w:rPr>
          <w:rFonts w:ascii="MS Gothic" w:eastAsia="MS Gothic" w:hAnsi="MS Gothic"/>
          <w:sz w:val="22"/>
        </w:rPr>
      </w:pPr>
      <w:r>
        <w:rPr>
          <w:rFonts w:ascii="MS Gothic" w:eastAsia="MS Gothic" w:hAnsi="MS Gothic" w:hint="eastAsia"/>
          <w:sz w:val="22"/>
        </w:rPr>
        <w:t>b．</w:t>
      </w:r>
      <w:r w:rsidR="005855CE">
        <w:rPr>
          <w:rFonts w:ascii="MS Gothic" w:eastAsia="MS Gothic" w:hAnsi="MS Gothic" w:hint="eastAsia"/>
          <w:sz w:val="22"/>
        </w:rPr>
        <w:t xml:space="preserve">　</w:t>
      </w:r>
      <w:r w:rsidR="005855CE" w:rsidRPr="005855CE">
        <w:rPr>
          <w:rFonts w:ascii="MS Gothic" w:eastAsia="MS Gothic" w:hAnsi="MS Gothic" w:hint="eastAsia"/>
          <w:sz w:val="22"/>
        </w:rPr>
        <w:t>貨物の輸出だけではなく技術提供も外為法の規制対象となります。リスト規制技術を外国の者(非居住者)又は特定類型※に該当する居住者に提供する場合等はその提供に際して事前の許可が必要です。技術提供には、設計図・仕様書・マニュアル・試料・試作品などの技術情報を、紙・メール・CD・USB メモリなどの記憶媒体で提供することはもちろんのこと、技術指導や技能訓練などを通じた作業知識の提供やセミナーでの技術支援なども含まれます。外国からの留学生の受入れや、共同研究等の活動の中にも、外為法の規制対象となり得る技術のやりとりが多く含まれる場合があります。本委託事業を通じて取得した技術等を輸出（提供）しようとする場合、又は本委託事業の活用により既に保有している技術等を輸出（提供）しようとする場合についても、規制対象となる場合がありますのでご留意ください。</w:t>
      </w:r>
    </w:p>
    <w:p w14:paraId="56521822" w14:textId="25A19E7D" w:rsidR="00EA321A" w:rsidRDefault="005855CE" w:rsidP="005855CE">
      <w:pPr>
        <w:ind w:left="960" w:hanging="360"/>
        <w:rPr>
          <w:rFonts w:ascii="MS Gothic" w:eastAsia="MS Gothic" w:hAnsi="MS Gothic"/>
          <w:sz w:val="22"/>
        </w:rPr>
      </w:pPr>
      <w:r w:rsidRPr="005855CE">
        <w:rPr>
          <w:rFonts w:ascii="MS Gothic" w:eastAsia="MS Gothic" w:hAnsi="MS Gothic" w:hint="eastAsia"/>
          <w:sz w:val="22"/>
        </w:rPr>
        <w:t>※ 非居住者の影響を強く受けている居住者の類型のことを言い、「外国為替及び外国貿易法第２５条第１項及び外国為替令第１７条第２項の規定に基づき許可を要する技術を提供する取引又は行為について」1. (3)サ①～③に規定する特定類型を指します。</w:t>
      </w:r>
    </w:p>
    <w:p w14:paraId="2674B009" w14:textId="05D97D1A" w:rsidR="00EA321A" w:rsidRDefault="00EA321A" w:rsidP="00EA321A">
      <w:pPr>
        <w:ind w:left="960" w:hanging="360"/>
        <w:rPr>
          <w:rFonts w:ascii="MS Gothic" w:eastAsia="MS Gothic" w:hAnsi="MS Gothic"/>
          <w:sz w:val="22"/>
        </w:rPr>
      </w:pPr>
      <w:r>
        <w:rPr>
          <w:rFonts w:ascii="MS Gothic" w:eastAsia="MS Gothic" w:hAnsi="MS Gothic"/>
          <w:sz w:val="22"/>
        </w:rPr>
        <w:t>c</w:t>
      </w:r>
      <w:r>
        <w:rPr>
          <w:rFonts w:ascii="MS Gothic" w:eastAsia="MS Gothic" w:hAnsi="MS Gothic" w:hint="eastAsia"/>
          <w:sz w:val="22"/>
        </w:rPr>
        <w:t>．</w:t>
      </w:r>
      <w:r w:rsidR="005855CE">
        <w:rPr>
          <w:rFonts w:ascii="MS Gothic" w:eastAsia="MS Gothic" w:hAnsi="MS Gothic" w:hint="eastAsia"/>
          <w:sz w:val="22"/>
        </w:rPr>
        <w:t xml:space="preserve">　</w:t>
      </w:r>
      <w:r w:rsidR="005855CE" w:rsidRPr="005855CE">
        <w:rPr>
          <w:rFonts w:ascii="MS Gothic" w:eastAsia="MS Gothic" w:hAnsi="MS Gothic" w:hint="eastAsia"/>
          <w:sz w:val="22"/>
        </w:rPr>
        <w:t>また、外為法に基づき、リスト規制貨物の輸出又はリスト規制技術の外国への提供を業として行う場合には、安全保障貿易管理の体制構築を行う必要があります※。このため、契約締結時までに、本委託事業により外為法の輸出規制に当たる貨物・技術の輸出が予定されているか否かの確認及び、輸出の意思がある場合は、管理体制の有無について確認を行う場合があります。輸出の意思がある場合で、管理体制が無い場合は、輸出又は本委託事業終了のいずれか早い方までの体制整備を求めます。また、本事業を通じて取得した技術等について外為法に係る規制違反が判明した場合には、契約の全部又は一部を解除する場合があります。</w:t>
      </w:r>
    </w:p>
    <w:p w14:paraId="52F04B1D" w14:textId="034BEFD4" w:rsidR="005855CE" w:rsidRDefault="005855CE" w:rsidP="00EA321A">
      <w:pPr>
        <w:ind w:left="960" w:hanging="360"/>
        <w:rPr>
          <w:rFonts w:ascii="MS Gothic" w:eastAsia="MS Gothic" w:hAnsi="MS Gothic"/>
          <w:sz w:val="22"/>
        </w:rPr>
      </w:pPr>
      <w:r w:rsidRPr="005855CE">
        <w:rPr>
          <w:rFonts w:ascii="MS Gothic" w:eastAsia="MS Gothic" w:hAnsi="MS Gothic" w:hint="eastAsia"/>
          <w:sz w:val="22"/>
        </w:rPr>
        <w:t>※ 輸出者等は外為法第55条の10第1項に規定する「輸出者等遵守基準」を遵守する義務があります。また、ここでの安全保障貿易管理体制とは、「輸出者等遵守基準」にある管理体制を基本とし、リスト規制貨物の輸出又はリスト規制技術の外国への提供を適切に行うことで未然に不正輸出等を防ぐための、組織の内部管理体制を言います。</w:t>
      </w:r>
    </w:p>
    <w:p w14:paraId="709D3A51" w14:textId="77777777" w:rsidR="005855CE" w:rsidRDefault="005855CE" w:rsidP="00EA321A">
      <w:pPr>
        <w:ind w:left="960" w:hanging="360"/>
        <w:rPr>
          <w:rFonts w:ascii="MS Gothic" w:eastAsia="MS Gothic" w:hAnsi="MS Gothic"/>
          <w:sz w:val="22"/>
        </w:rPr>
      </w:pPr>
    </w:p>
    <w:p w14:paraId="65922162" w14:textId="77777777" w:rsidR="002B57E3" w:rsidRDefault="00EA321A" w:rsidP="00EA321A">
      <w:pPr>
        <w:ind w:left="960" w:hanging="360"/>
        <w:rPr>
          <w:rFonts w:ascii="MS Gothic" w:eastAsia="MS Gothic" w:hAnsi="MS Gothic"/>
          <w:bCs/>
          <w:sz w:val="22"/>
        </w:rPr>
      </w:pPr>
      <w:r>
        <w:rPr>
          <w:rFonts w:ascii="MS Gothic" w:eastAsia="MS Gothic" w:hAnsi="MS Gothic"/>
          <w:sz w:val="22"/>
        </w:rPr>
        <w:t>d</w:t>
      </w:r>
      <w:r>
        <w:rPr>
          <w:rFonts w:ascii="MS Gothic" w:eastAsia="MS Gothic" w:hAnsi="MS Gothic" w:hint="eastAsia"/>
          <w:sz w:val="22"/>
        </w:rPr>
        <w:t>．</w:t>
      </w:r>
      <w:r w:rsidR="002B57E3" w:rsidRPr="001D1F21">
        <w:rPr>
          <w:rFonts w:ascii="MS Gothic" w:eastAsia="MS Gothic" w:hAnsi="MS Gothic" w:hint="eastAsia"/>
          <w:bCs/>
          <w:sz w:val="22"/>
        </w:rPr>
        <w:t>【参照】安全保障貿易管理の詳細については、下記をご覧ください。</w:t>
      </w:r>
    </w:p>
    <w:p w14:paraId="32179DD2" w14:textId="77777777" w:rsidR="002B57E3" w:rsidRPr="001B7BA1" w:rsidRDefault="002B57E3" w:rsidP="00EA321A">
      <w:pPr>
        <w:ind w:left="960"/>
        <w:jc w:val="left"/>
        <w:rPr>
          <w:rFonts w:ascii="MS Gothic" w:eastAsia="MS Gothic" w:hAnsi="MS Gothic"/>
          <w:bCs/>
          <w:sz w:val="22"/>
        </w:rPr>
      </w:pPr>
      <w:r w:rsidRPr="001B7BA1">
        <w:rPr>
          <w:rFonts w:ascii="MS Gothic" w:eastAsia="MS Gothic" w:hAnsi="MS Gothic"/>
          <w:bCs/>
          <w:sz w:val="22"/>
        </w:rPr>
        <w:t></w:t>
      </w:r>
      <w:r w:rsidRPr="001B7BA1">
        <w:rPr>
          <w:rFonts w:ascii="MS Gothic" w:eastAsia="MS Gothic" w:hAnsi="MS Gothic" w:hint="eastAsia"/>
          <w:bCs/>
          <w:sz w:val="22"/>
        </w:rPr>
        <w:t>経済産業省：安全保障貿易管理（全般）</w:t>
      </w:r>
    </w:p>
    <w:p w14:paraId="4F0E465F" w14:textId="77777777" w:rsidR="002B57E3" w:rsidRPr="001B7BA1" w:rsidRDefault="0028056C" w:rsidP="00EA321A">
      <w:pPr>
        <w:ind w:left="960" w:firstLineChars="100" w:firstLine="210"/>
        <w:jc w:val="left"/>
        <w:rPr>
          <w:rFonts w:ascii="MS Gothic" w:eastAsia="MS Gothic" w:hAnsi="MS Gothic"/>
          <w:bCs/>
          <w:sz w:val="22"/>
        </w:rPr>
      </w:pPr>
      <w:hyperlink r:id="rId22" w:history="1">
        <w:r w:rsidR="002B57E3" w:rsidRPr="001B7BA1">
          <w:rPr>
            <w:rStyle w:val="Hyperlink"/>
            <w:rFonts w:ascii="MS Gothic" w:eastAsia="MS Gothic" w:hAnsi="MS Gothic"/>
            <w:bCs/>
            <w:color w:val="auto"/>
            <w:sz w:val="22"/>
          </w:rPr>
          <w:t>http://www.meti.go.jp/policy/anpo/</w:t>
        </w:r>
      </w:hyperlink>
    </w:p>
    <w:p w14:paraId="71AE967B" w14:textId="77777777" w:rsidR="002B57E3" w:rsidRPr="001B7BA1" w:rsidRDefault="002B57E3" w:rsidP="00EA321A">
      <w:pPr>
        <w:ind w:left="960"/>
        <w:jc w:val="left"/>
        <w:rPr>
          <w:rFonts w:ascii="MS Gothic" w:eastAsia="MS Gothic" w:hAnsi="MS Gothic"/>
          <w:bCs/>
          <w:sz w:val="22"/>
        </w:rPr>
      </w:pPr>
      <w:r w:rsidRPr="001B7BA1">
        <w:rPr>
          <w:rFonts w:ascii="MS Gothic" w:eastAsia="MS Gothic" w:hAnsi="MS Gothic"/>
          <w:bCs/>
          <w:sz w:val="22"/>
        </w:rPr>
        <w:t></w:t>
      </w:r>
      <w:r w:rsidRPr="001B7BA1">
        <w:rPr>
          <w:rFonts w:ascii="MS Gothic" w:eastAsia="MS Gothic" w:hAnsi="MS Gothic" w:hint="eastAsia"/>
          <w:bCs/>
          <w:sz w:val="22"/>
        </w:rPr>
        <w:t xml:space="preserve">経済産業省：安全保障貿易ハンドブック　</w:t>
      </w:r>
    </w:p>
    <w:p w14:paraId="51CFE312" w14:textId="77777777" w:rsidR="002B57E3" w:rsidRPr="001B7BA1" w:rsidRDefault="0028056C" w:rsidP="00EA321A">
      <w:pPr>
        <w:ind w:left="960" w:firstLineChars="100" w:firstLine="210"/>
        <w:jc w:val="left"/>
        <w:rPr>
          <w:rFonts w:ascii="MS Gothic" w:eastAsia="MS Gothic" w:hAnsi="MS Gothic"/>
          <w:bCs/>
          <w:sz w:val="22"/>
          <w:u w:val="single"/>
        </w:rPr>
      </w:pPr>
      <w:hyperlink r:id="rId23" w:history="1">
        <w:r w:rsidR="007912EA" w:rsidRPr="00952001">
          <w:rPr>
            <w:rStyle w:val="Hyperlink"/>
            <w:rFonts w:ascii="MS Gothic" w:eastAsia="MS Gothic" w:hAnsi="MS Gothic"/>
            <w:bCs/>
            <w:sz w:val="22"/>
          </w:rPr>
          <w:t>http://www.meti.go.jp/policy/anpo/seminer/shiryo/handbook.pdf</w:t>
        </w:r>
      </w:hyperlink>
    </w:p>
    <w:p w14:paraId="2F470314" w14:textId="77777777" w:rsidR="002B57E3" w:rsidRPr="001B7BA1" w:rsidRDefault="002B57E3" w:rsidP="00EA321A">
      <w:pPr>
        <w:ind w:left="960"/>
        <w:jc w:val="left"/>
        <w:rPr>
          <w:rFonts w:ascii="MS Gothic" w:eastAsia="MS Gothic" w:hAnsi="MS Gothic"/>
          <w:bCs/>
          <w:sz w:val="22"/>
        </w:rPr>
      </w:pPr>
      <w:r w:rsidRPr="001B7BA1">
        <w:rPr>
          <w:rFonts w:ascii="MS Gothic" w:eastAsia="MS Gothic" w:hAnsi="MS Gothic"/>
          <w:bCs/>
          <w:sz w:val="22"/>
        </w:rPr>
        <w:t></w:t>
      </w:r>
      <w:r w:rsidRPr="001B7BA1">
        <w:rPr>
          <w:rFonts w:ascii="MS Gothic" w:eastAsia="MS Gothic" w:hAnsi="MS Gothic" w:hint="eastAsia"/>
          <w:bCs/>
          <w:sz w:val="22"/>
        </w:rPr>
        <w:t xml:space="preserve">一般財団法人安全保障貿易情報センター　　　</w:t>
      </w:r>
      <w:r w:rsidRPr="001B7BA1">
        <w:rPr>
          <w:rFonts w:ascii="MS Gothic" w:eastAsia="MS Gothic" w:hAnsi="MS Gothic"/>
          <w:bCs/>
          <w:sz w:val="22"/>
        </w:rPr>
        <w:t xml:space="preserve"> </w:t>
      </w:r>
    </w:p>
    <w:p w14:paraId="524DF26D" w14:textId="77777777" w:rsidR="002B57E3" w:rsidRPr="001B7BA1" w:rsidRDefault="0028056C" w:rsidP="00EA321A">
      <w:pPr>
        <w:ind w:left="960" w:firstLineChars="100" w:firstLine="210"/>
        <w:jc w:val="left"/>
        <w:rPr>
          <w:rFonts w:ascii="MS Gothic" w:eastAsia="MS Gothic" w:hAnsi="MS Gothic"/>
          <w:bCs/>
          <w:sz w:val="22"/>
          <w:u w:val="single"/>
        </w:rPr>
      </w:pPr>
      <w:hyperlink r:id="rId24" w:history="1">
        <w:r w:rsidR="007912EA" w:rsidRPr="00952001">
          <w:rPr>
            <w:rStyle w:val="Hyperlink"/>
            <w:rFonts w:ascii="MS Gothic" w:eastAsia="MS Gothic" w:hAnsi="MS Gothic"/>
            <w:bCs/>
            <w:sz w:val="22"/>
          </w:rPr>
          <w:t>http://www.cistec.or.jp/index.html</w:t>
        </w:r>
      </w:hyperlink>
    </w:p>
    <w:p w14:paraId="135A2979" w14:textId="77777777" w:rsidR="00EA321A" w:rsidRDefault="002B57E3" w:rsidP="00EA321A">
      <w:pPr>
        <w:ind w:left="960"/>
        <w:jc w:val="left"/>
        <w:rPr>
          <w:rFonts w:ascii="MS Gothic" w:eastAsia="MS Gothic" w:hAnsi="MS Gothic"/>
          <w:bCs/>
          <w:sz w:val="22"/>
        </w:rPr>
      </w:pPr>
      <w:r w:rsidRPr="001B7BA1">
        <w:rPr>
          <w:rFonts w:ascii="MS Gothic" w:eastAsia="MS Gothic" w:hAnsi="MS Gothic"/>
          <w:bCs/>
          <w:sz w:val="22"/>
        </w:rPr>
        <w:t></w:t>
      </w:r>
      <w:r w:rsidRPr="001B7BA1">
        <w:rPr>
          <w:rFonts w:ascii="MS Gothic" w:eastAsia="MS Gothic" w:hAnsi="MS Gothic" w:hint="eastAsia"/>
          <w:bCs/>
          <w:sz w:val="22"/>
        </w:rPr>
        <w:t>安全保障貿易に係る機微技術管理ガイダンス</w:t>
      </w:r>
      <w:r w:rsidRPr="001B7BA1">
        <w:rPr>
          <w:rFonts w:ascii="MS Gothic" w:eastAsia="MS Gothic" w:hAnsi="MS Gothic"/>
          <w:bCs/>
          <w:sz w:val="22"/>
        </w:rPr>
        <w:t>(</w:t>
      </w:r>
      <w:r w:rsidRPr="001B7BA1">
        <w:rPr>
          <w:rFonts w:ascii="MS Gothic" w:eastAsia="MS Gothic" w:hAnsi="MS Gothic" w:hint="eastAsia"/>
          <w:bCs/>
          <w:sz w:val="22"/>
        </w:rPr>
        <w:t>大学・研究機関用</w:t>
      </w:r>
      <w:r w:rsidRPr="001B7BA1">
        <w:rPr>
          <w:rFonts w:ascii="MS Gothic" w:eastAsia="MS Gothic" w:hAnsi="MS Gothic"/>
          <w:bCs/>
          <w:sz w:val="22"/>
        </w:rPr>
        <w:t>)</w:t>
      </w:r>
    </w:p>
    <w:p w14:paraId="04F5D3B0" w14:textId="77777777" w:rsidR="002B57E3" w:rsidRPr="00EA321A" w:rsidRDefault="0028056C" w:rsidP="00EA321A">
      <w:pPr>
        <w:ind w:left="1200"/>
        <w:jc w:val="left"/>
        <w:rPr>
          <w:rFonts w:ascii="MS Gothic" w:eastAsia="MS Gothic" w:hAnsi="MS Gothic"/>
          <w:bCs/>
          <w:sz w:val="22"/>
        </w:rPr>
      </w:pPr>
      <w:hyperlink r:id="rId25" w:history="1">
        <w:r w:rsidR="007912EA" w:rsidRPr="00952001">
          <w:rPr>
            <w:rStyle w:val="Hyperlink"/>
            <w:rFonts w:ascii="MS Gothic" w:eastAsia="MS Gothic" w:hAnsi="MS Gothic"/>
            <w:bCs/>
            <w:sz w:val="22"/>
          </w:rPr>
          <w:t>http://www.meti.go.jp/policy/anpo/law_document/tutatu/t07sonota/t07sonota_jishukanri03.pdf</w:t>
        </w:r>
      </w:hyperlink>
    </w:p>
    <w:p w14:paraId="65C6BA69" w14:textId="77777777" w:rsidR="002A6F81" w:rsidRDefault="00EA321A" w:rsidP="0011077E">
      <w:pPr>
        <w:pStyle w:val="Closing"/>
        <w:rPr>
          <w:rFonts w:ascii="‚l‚r –¾’©"/>
        </w:rPr>
      </w:pPr>
      <w:r w:rsidRPr="007912EA">
        <w:rPr>
          <w:rFonts w:hint="eastAsia"/>
        </w:rPr>
        <w:t>以上</w:t>
      </w:r>
      <w:bookmarkEnd w:id="1"/>
      <w:r w:rsidR="000B1604">
        <w:rPr>
          <w:bCs w:val="0"/>
        </w:rPr>
        <w:br w:type="page"/>
      </w:r>
      <w:r w:rsidR="002A6F81">
        <w:rPr>
          <w:rFonts w:ascii="‚l‚r –¾’©" w:hint="eastAsia"/>
        </w:rPr>
        <w:t>（別添１）</w:t>
      </w:r>
    </w:p>
    <w:p w14:paraId="13EA462F" w14:textId="77777777" w:rsidR="002A6F81" w:rsidRDefault="002A6F81" w:rsidP="002A6F81">
      <w:pPr>
        <w:pStyle w:val="Closing"/>
        <w:ind w:right="880"/>
        <w:jc w:val="center"/>
        <w:rPr>
          <w:rFonts w:ascii="‚l‚r –¾’©"/>
        </w:rPr>
      </w:pPr>
      <w:r>
        <w:rPr>
          <w:rFonts w:ascii="‚l‚r –¾’©" w:hint="eastAsia"/>
        </w:rPr>
        <w:t>企画提案書に記載すべき項目</w:t>
      </w:r>
    </w:p>
    <w:p w14:paraId="1D932C1A" w14:textId="77777777" w:rsidR="002A6F81" w:rsidRDefault="002A6F81" w:rsidP="002A6F81">
      <w:pPr>
        <w:pStyle w:val="Closing"/>
        <w:ind w:right="880"/>
        <w:jc w:val="center"/>
        <w:rPr>
          <w:rFonts w:ascii="‚l‚r –¾’©"/>
        </w:rPr>
      </w:pPr>
    </w:p>
    <w:p w14:paraId="320FAFAC" w14:textId="77777777" w:rsidR="002A6F81" w:rsidRDefault="002A6F81" w:rsidP="002A6F81">
      <w:pPr>
        <w:pStyle w:val="Closing"/>
        <w:ind w:right="-2" w:firstLineChars="100" w:firstLine="220"/>
        <w:jc w:val="both"/>
        <w:rPr>
          <w:rFonts w:ascii="‚l‚r –¾’©"/>
        </w:rPr>
      </w:pPr>
      <w:r>
        <w:rPr>
          <w:rFonts w:ascii="‚l‚r –¾’©" w:hint="eastAsia"/>
        </w:rPr>
        <w:t>以下</w:t>
      </w:r>
      <w:r w:rsidR="008F2A8E">
        <w:rPr>
          <w:rFonts w:ascii="‚l‚r –¾’©" w:hint="eastAsia"/>
        </w:rPr>
        <w:t>の</w:t>
      </w:r>
      <w:r>
        <w:rPr>
          <w:rFonts w:ascii="‚l‚r –¾’©" w:hint="eastAsia"/>
        </w:rPr>
        <w:t>項目を応募様式に</w:t>
      </w:r>
      <w:r w:rsidR="003B02F3">
        <w:rPr>
          <w:rFonts w:ascii="‚l‚r –¾’©" w:hint="eastAsia"/>
        </w:rPr>
        <w:t>沿って</w:t>
      </w:r>
      <w:r>
        <w:rPr>
          <w:rFonts w:ascii="‚l‚r –¾’©" w:hint="eastAsia"/>
        </w:rPr>
        <w:t>記載ください（提案可能な内容がない場合には、空欄でも</w:t>
      </w:r>
      <w:r w:rsidR="00C35EA2">
        <w:rPr>
          <w:rFonts w:ascii="‚l‚r –¾’©" w:hint="eastAsia"/>
        </w:rPr>
        <w:t>かま</w:t>
      </w:r>
      <w:r>
        <w:rPr>
          <w:rFonts w:ascii="‚l‚r –¾’©" w:hint="eastAsia"/>
        </w:rPr>
        <w:t>いません）。</w:t>
      </w:r>
    </w:p>
    <w:tbl>
      <w:tblPr>
        <w:tblW w:w="9147"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238"/>
        <w:gridCol w:w="709"/>
        <w:gridCol w:w="1701"/>
        <w:gridCol w:w="5006"/>
      </w:tblGrid>
      <w:tr w:rsidR="00C35EA2" w:rsidRPr="00C35EA2" w14:paraId="35C42E1A" w14:textId="77777777" w:rsidTr="00C35EA2">
        <w:trPr>
          <w:trHeight w:val="360"/>
        </w:trPr>
        <w:tc>
          <w:tcPr>
            <w:tcW w:w="1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3253D" w14:textId="77777777" w:rsidR="00C35EA2" w:rsidRPr="00C35EA2" w:rsidRDefault="00C35EA2" w:rsidP="009123BD">
            <w:pPr>
              <w:jc w:val="center"/>
              <w:rPr>
                <w:rFonts w:ascii="MS Gothic" w:eastAsia="MS Gothic" w:hAnsi="MS Gothic"/>
                <w:sz w:val="22"/>
              </w:rPr>
            </w:pPr>
            <w:r w:rsidRPr="00C35EA2">
              <w:rPr>
                <w:rFonts w:ascii="MS Gothic" w:eastAsia="MS Gothic" w:hAnsi="MS Gothic" w:hint="eastAsia"/>
                <w:sz w:val="22"/>
              </w:rPr>
              <w:t>大分類</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486124" w14:textId="77777777" w:rsidR="00C35EA2" w:rsidRPr="00C35EA2" w:rsidRDefault="00C35EA2" w:rsidP="009123BD">
            <w:pPr>
              <w:jc w:val="center"/>
              <w:rPr>
                <w:rFonts w:ascii="MS Gothic" w:eastAsia="MS Gothic" w:hAnsi="MS Gothic"/>
                <w:sz w:val="22"/>
              </w:rPr>
            </w:pPr>
            <w:r w:rsidRPr="00C35EA2">
              <w:rPr>
                <w:rFonts w:ascii="MS Gothic" w:eastAsia="MS Gothic" w:hAnsi="MS Gothic" w:hint="eastAsia"/>
                <w:sz w:val="22"/>
              </w:rPr>
              <w:t>小分類</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35C98" w14:textId="77777777" w:rsidR="00C35EA2" w:rsidRPr="00C35EA2" w:rsidRDefault="00C35EA2" w:rsidP="009123BD">
            <w:pPr>
              <w:jc w:val="center"/>
              <w:rPr>
                <w:rFonts w:ascii="MS Gothic" w:eastAsia="MS Gothic" w:hAnsi="MS Gothic"/>
                <w:sz w:val="22"/>
              </w:rPr>
            </w:pPr>
            <w:r w:rsidRPr="00C35EA2">
              <w:rPr>
                <w:rFonts w:ascii="MS Gothic" w:eastAsia="MS Gothic" w:hAnsi="MS Gothic" w:hint="eastAsia"/>
                <w:sz w:val="22"/>
              </w:rPr>
              <w:t>詳細</w:t>
            </w:r>
          </w:p>
        </w:tc>
      </w:tr>
      <w:tr w:rsidR="00C35EA2" w:rsidRPr="00C35EA2" w14:paraId="7F8DC3B9" w14:textId="77777777" w:rsidTr="00C35EA2">
        <w:trPr>
          <w:trHeight w:val="98"/>
        </w:trPr>
        <w:tc>
          <w:tcPr>
            <w:tcW w:w="493" w:type="dxa"/>
            <w:vMerge w:val="restart"/>
            <w:shd w:val="clear" w:color="auto" w:fill="auto"/>
            <w:vAlign w:val="center"/>
            <w:hideMark/>
          </w:tcPr>
          <w:p w14:paraId="42297117"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A</w:t>
            </w:r>
          </w:p>
        </w:tc>
        <w:tc>
          <w:tcPr>
            <w:tcW w:w="1238" w:type="dxa"/>
            <w:vMerge w:val="restart"/>
            <w:shd w:val="clear" w:color="auto" w:fill="auto"/>
            <w:vAlign w:val="center"/>
            <w:hideMark/>
          </w:tcPr>
          <w:p w14:paraId="4AE44A6F"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現状把握・</w:t>
            </w:r>
          </w:p>
          <w:p w14:paraId="33085E50"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将来構想の具体性</w:t>
            </w:r>
          </w:p>
        </w:tc>
        <w:tc>
          <w:tcPr>
            <w:tcW w:w="709" w:type="dxa"/>
            <w:shd w:val="clear" w:color="auto" w:fill="auto"/>
            <w:vAlign w:val="center"/>
          </w:tcPr>
          <w:p w14:paraId="631702AB"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(１)</w:t>
            </w:r>
          </w:p>
        </w:tc>
        <w:tc>
          <w:tcPr>
            <w:tcW w:w="1701" w:type="dxa"/>
            <w:shd w:val="clear" w:color="auto" w:fill="auto"/>
            <w:vAlign w:val="center"/>
          </w:tcPr>
          <w:p w14:paraId="04CE51A3"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社会課題・地域課題・利用者ニーズの整理</w:t>
            </w:r>
          </w:p>
        </w:tc>
        <w:tc>
          <w:tcPr>
            <w:tcW w:w="500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A1E82D3"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事業実施の背景にある社会課題や地域課題、利用者（本提案内容の受益者）のニーズを具体的に記載</w:t>
            </w:r>
          </w:p>
        </w:tc>
      </w:tr>
      <w:tr w:rsidR="00C35EA2" w:rsidRPr="00C35EA2" w14:paraId="4C1DE48E" w14:textId="77777777" w:rsidTr="00C35EA2">
        <w:trPr>
          <w:trHeight w:val="58"/>
        </w:trPr>
        <w:tc>
          <w:tcPr>
            <w:tcW w:w="493" w:type="dxa"/>
            <w:vMerge/>
            <w:shd w:val="clear" w:color="auto" w:fill="auto"/>
            <w:vAlign w:val="center"/>
          </w:tcPr>
          <w:p w14:paraId="7C9A7FC6" w14:textId="77777777" w:rsidR="00C35EA2" w:rsidRPr="00C35EA2" w:rsidRDefault="00C35EA2" w:rsidP="009123BD">
            <w:pPr>
              <w:jc w:val="left"/>
              <w:rPr>
                <w:rFonts w:ascii="MS Gothic" w:eastAsia="MS Gothic" w:hAnsi="MS Gothic"/>
                <w:bCs/>
                <w:szCs w:val="21"/>
              </w:rPr>
            </w:pPr>
          </w:p>
        </w:tc>
        <w:tc>
          <w:tcPr>
            <w:tcW w:w="1238" w:type="dxa"/>
            <w:vMerge/>
            <w:shd w:val="clear" w:color="auto" w:fill="auto"/>
            <w:vAlign w:val="center"/>
          </w:tcPr>
          <w:p w14:paraId="4E24BA9A" w14:textId="77777777" w:rsidR="00C35EA2" w:rsidRPr="00C35EA2" w:rsidRDefault="00C35EA2" w:rsidP="009123BD">
            <w:pPr>
              <w:jc w:val="left"/>
              <w:rPr>
                <w:rFonts w:ascii="MS Gothic" w:eastAsia="MS Gothic" w:hAnsi="MS Gothic"/>
                <w:bCs/>
                <w:szCs w:val="21"/>
              </w:rPr>
            </w:pPr>
          </w:p>
        </w:tc>
        <w:tc>
          <w:tcPr>
            <w:tcW w:w="709" w:type="dxa"/>
            <w:shd w:val="clear" w:color="auto" w:fill="auto"/>
            <w:vAlign w:val="center"/>
          </w:tcPr>
          <w:p w14:paraId="72178088"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(２)</w:t>
            </w:r>
          </w:p>
        </w:tc>
        <w:tc>
          <w:tcPr>
            <w:tcW w:w="1701" w:type="dxa"/>
            <w:shd w:val="clear" w:color="auto" w:fill="auto"/>
            <w:vAlign w:val="center"/>
          </w:tcPr>
          <w:p w14:paraId="0AAAD267"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将来構想</w:t>
            </w:r>
          </w:p>
        </w:tc>
        <w:tc>
          <w:tcPr>
            <w:tcW w:w="500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6566999"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（１）を受けて、将来的に実装を目指すサービス像やビジネスモデル、横展開の構想等を具体的に記載</w:t>
            </w:r>
          </w:p>
        </w:tc>
      </w:tr>
      <w:tr w:rsidR="00C35EA2" w:rsidRPr="00C35EA2" w14:paraId="41B6789D" w14:textId="77777777" w:rsidTr="00C35EA2">
        <w:trPr>
          <w:trHeight w:val="58"/>
        </w:trPr>
        <w:tc>
          <w:tcPr>
            <w:tcW w:w="493" w:type="dxa"/>
            <w:vMerge/>
            <w:shd w:val="clear" w:color="auto" w:fill="auto"/>
            <w:vAlign w:val="center"/>
          </w:tcPr>
          <w:p w14:paraId="31D5EA7D" w14:textId="77777777" w:rsidR="00C35EA2" w:rsidRPr="00C35EA2" w:rsidRDefault="00C35EA2" w:rsidP="009123BD">
            <w:pPr>
              <w:jc w:val="left"/>
              <w:rPr>
                <w:rFonts w:ascii="MS Gothic" w:eastAsia="MS Gothic" w:hAnsi="MS Gothic"/>
                <w:bCs/>
                <w:szCs w:val="21"/>
              </w:rPr>
            </w:pPr>
          </w:p>
        </w:tc>
        <w:tc>
          <w:tcPr>
            <w:tcW w:w="1238" w:type="dxa"/>
            <w:vMerge/>
            <w:shd w:val="clear" w:color="auto" w:fill="auto"/>
            <w:vAlign w:val="center"/>
          </w:tcPr>
          <w:p w14:paraId="76917B26" w14:textId="77777777" w:rsidR="00C35EA2" w:rsidRPr="00C35EA2" w:rsidRDefault="00C35EA2" w:rsidP="009123BD">
            <w:pPr>
              <w:jc w:val="left"/>
              <w:rPr>
                <w:rFonts w:ascii="MS Gothic" w:eastAsia="MS Gothic" w:hAnsi="MS Gothic"/>
                <w:bCs/>
                <w:szCs w:val="21"/>
              </w:rPr>
            </w:pPr>
          </w:p>
        </w:tc>
        <w:tc>
          <w:tcPr>
            <w:tcW w:w="709" w:type="dxa"/>
            <w:shd w:val="clear" w:color="auto" w:fill="auto"/>
            <w:vAlign w:val="center"/>
          </w:tcPr>
          <w:p w14:paraId="462E546B"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(３)</w:t>
            </w:r>
          </w:p>
        </w:tc>
        <w:tc>
          <w:tcPr>
            <w:tcW w:w="1701" w:type="dxa"/>
            <w:shd w:val="clear" w:color="auto" w:fill="auto"/>
            <w:vAlign w:val="center"/>
          </w:tcPr>
          <w:p w14:paraId="7A697132"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実装に向けたロードマップと今年度事業の位置づけ</w:t>
            </w:r>
          </w:p>
        </w:tc>
        <w:tc>
          <w:tcPr>
            <w:tcW w:w="500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A2893AF"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実装に向けたロードマップと、今年度事業の位置づけ（今年度は何を目的に進めるのか）、将来的な予算確保の考え方等を具体的かつ簡潔に記載 </w:t>
            </w:r>
          </w:p>
        </w:tc>
      </w:tr>
      <w:tr w:rsidR="00C35EA2" w:rsidRPr="00C35EA2" w14:paraId="613B18E3" w14:textId="77777777" w:rsidTr="00C35EA2">
        <w:trPr>
          <w:trHeight w:val="58"/>
        </w:trPr>
        <w:tc>
          <w:tcPr>
            <w:tcW w:w="493" w:type="dxa"/>
            <w:vMerge/>
            <w:shd w:val="clear" w:color="auto" w:fill="auto"/>
            <w:vAlign w:val="center"/>
          </w:tcPr>
          <w:p w14:paraId="103E0949" w14:textId="77777777" w:rsidR="00C35EA2" w:rsidRPr="00C35EA2" w:rsidRDefault="00C35EA2" w:rsidP="009123BD">
            <w:pPr>
              <w:jc w:val="left"/>
              <w:rPr>
                <w:rFonts w:ascii="MS Gothic" w:eastAsia="MS Gothic" w:hAnsi="MS Gothic"/>
                <w:bCs/>
                <w:szCs w:val="21"/>
              </w:rPr>
            </w:pPr>
          </w:p>
        </w:tc>
        <w:tc>
          <w:tcPr>
            <w:tcW w:w="1238" w:type="dxa"/>
            <w:vMerge/>
            <w:shd w:val="clear" w:color="auto" w:fill="auto"/>
            <w:vAlign w:val="center"/>
          </w:tcPr>
          <w:p w14:paraId="36F6FEBA" w14:textId="77777777" w:rsidR="00C35EA2" w:rsidRPr="00C35EA2" w:rsidRDefault="00C35EA2" w:rsidP="009123BD">
            <w:pPr>
              <w:jc w:val="left"/>
              <w:rPr>
                <w:rFonts w:ascii="MS Gothic" w:eastAsia="MS Gothic" w:hAnsi="MS Gothic"/>
                <w:bCs/>
                <w:szCs w:val="21"/>
              </w:rPr>
            </w:pPr>
          </w:p>
        </w:tc>
        <w:tc>
          <w:tcPr>
            <w:tcW w:w="709" w:type="dxa"/>
            <w:shd w:val="clear" w:color="auto" w:fill="auto"/>
            <w:vAlign w:val="center"/>
          </w:tcPr>
          <w:p w14:paraId="3C96EACE"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(４)</w:t>
            </w:r>
          </w:p>
        </w:tc>
        <w:tc>
          <w:tcPr>
            <w:tcW w:w="1701" w:type="dxa"/>
            <w:shd w:val="clear" w:color="auto" w:fill="auto"/>
            <w:vAlign w:val="center"/>
          </w:tcPr>
          <w:p w14:paraId="04BAB463" w14:textId="3EBD1884" w:rsidR="00C35EA2" w:rsidRPr="00C35EA2" w:rsidRDefault="003179CF" w:rsidP="009123BD">
            <w:pPr>
              <w:jc w:val="left"/>
              <w:rPr>
                <w:rFonts w:ascii="MS Gothic" w:eastAsia="MS Gothic" w:hAnsi="MS Gothic"/>
                <w:bCs/>
                <w:szCs w:val="21"/>
              </w:rPr>
            </w:pPr>
            <w:r>
              <w:rPr>
                <w:rFonts w:ascii="MS Gothic" w:eastAsia="MS Gothic" w:hAnsi="MS Gothic" w:hint="eastAsia"/>
                <w:bCs/>
                <w:szCs w:val="21"/>
              </w:rPr>
              <w:t>取組</w:t>
            </w:r>
            <w:r w:rsidR="00C35EA2" w:rsidRPr="00C35EA2">
              <w:rPr>
                <w:rFonts w:ascii="MS Gothic" w:eastAsia="MS Gothic" w:hAnsi="MS Gothic" w:hint="eastAsia"/>
                <w:bCs/>
                <w:szCs w:val="21"/>
              </w:rPr>
              <w:t>の新規性</w:t>
            </w:r>
          </w:p>
        </w:tc>
        <w:tc>
          <w:tcPr>
            <w:tcW w:w="500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9A6DB63"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当該地域の過去の取組や他地域の類似事例を参照し、提案内容の新規性を記載。また、参照結果を提案内容にどのように反映しているか記載（事例が無い場合はその旨を記載）</w:t>
            </w:r>
          </w:p>
        </w:tc>
      </w:tr>
      <w:tr w:rsidR="00C35EA2" w:rsidRPr="00C35EA2" w14:paraId="4FA89C14" w14:textId="77777777" w:rsidTr="00C35EA2">
        <w:trPr>
          <w:trHeight w:val="360"/>
        </w:trPr>
        <w:tc>
          <w:tcPr>
            <w:tcW w:w="493" w:type="dxa"/>
            <w:vMerge w:val="restart"/>
            <w:shd w:val="clear" w:color="auto" w:fill="auto"/>
            <w:vAlign w:val="center"/>
            <w:hideMark/>
          </w:tcPr>
          <w:p w14:paraId="3336B7F3"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B</w:t>
            </w:r>
          </w:p>
        </w:tc>
        <w:tc>
          <w:tcPr>
            <w:tcW w:w="1238" w:type="dxa"/>
            <w:vMerge w:val="restart"/>
            <w:shd w:val="clear" w:color="auto" w:fill="auto"/>
            <w:vAlign w:val="center"/>
            <w:hideMark/>
          </w:tcPr>
          <w:p w14:paraId="553BA5F1" w14:textId="77777777" w:rsidR="00C35EA2" w:rsidRPr="00C35EA2" w:rsidRDefault="00C35EA2" w:rsidP="00A87833">
            <w:pPr>
              <w:jc w:val="left"/>
              <w:rPr>
                <w:rFonts w:ascii="MS Gothic" w:eastAsia="MS Gothic" w:hAnsi="MS Gothic"/>
                <w:bCs/>
                <w:szCs w:val="21"/>
              </w:rPr>
            </w:pPr>
            <w:r w:rsidRPr="00C35EA2">
              <w:rPr>
                <w:rFonts w:ascii="MS Gothic" w:eastAsia="MS Gothic" w:hAnsi="MS Gothic" w:hint="eastAsia"/>
                <w:bCs/>
                <w:szCs w:val="21"/>
              </w:rPr>
              <w:t>今年度事業内容の具体性</w:t>
            </w:r>
          </w:p>
        </w:tc>
        <w:tc>
          <w:tcPr>
            <w:tcW w:w="709" w:type="dxa"/>
            <w:vMerge w:val="restart"/>
            <w:shd w:val="clear" w:color="auto" w:fill="auto"/>
            <w:vAlign w:val="center"/>
            <w:hideMark/>
          </w:tcPr>
          <w:p w14:paraId="6C59DF05"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(１)</w:t>
            </w:r>
          </w:p>
        </w:tc>
        <w:tc>
          <w:tcPr>
            <w:tcW w:w="1701" w:type="dxa"/>
            <w:vMerge w:val="restart"/>
            <w:shd w:val="clear" w:color="auto" w:fill="auto"/>
            <w:vAlign w:val="center"/>
            <w:hideMark/>
          </w:tcPr>
          <w:p w14:paraId="4ECDC62A"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今年度実証内容の概要・検証内容・検証手法</w:t>
            </w:r>
          </w:p>
        </w:tc>
        <w:tc>
          <w:tcPr>
            <w:tcW w:w="5006" w:type="dxa"/>
            <w:vMerge w:val="restart"/>
            <w:shd w:val="clear" w:color="auto" w:fill="auto"/>
            <w:vAlign w:val="center"/>
            <w:hideMark/>
          </w:tcPr>
          <w:p w14:paraId="47382322"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今年度の実証内容と、検証内容（検証項目）、その検証手法を具体的に記載</w:t>
            </w:r>
          </w:p>
        </w:tc>
      </w:tr>
      <w:tr w:rsidR="00C35EA2" w:rsidRPr="00C35EA2" w14:paraId="4C090300" w14:textId="77777777" w:rsidTr="00C35EA2">
        <w:trPr>
          <w:trHeight w:val="749"/>
        </w:trPr>
        <w:tc>
          <w:tcPr>
            <w:tcW w:w="493" w:type="dxa"/>
            <w:vMerge/>
            <w:shd w:val="clear" w:color="auto" w:fill="auto"/>
            <w:vAlign w:val="center"/>
            <w:hideMark/>
          </w:tcPr>
          <w:p w14:paraId="1278851C" w14:textId="77777777" w:rsidR="00C35EA2" w:rsidRPr="00C35EA2" w:rsidRDefault="00C35EA2" w:rsidP="009123BD">
            <w:pPr>
              <w:jc w:val="left"/>
              <w:rPr>
                <w:rFonts w:ascii="MS Gothic" w:eastAsia="MS Gothic" w:hAnsi="MS Gothic"/>
                <w:bCs/>
                <w:szCs w:val="21"/>
              </w:rPr>
            </w:pPr>
          </w:p>
        </w:tc>
        <w:tc>
          <w:tcPr>
            <w:tcW w:w="1238" w:type="dxa"/>
            <w:vMerge/>
            <w:shd w:val="clear" w:color="auto" w:fill="auto"/>
            <w:vAlign w:val="center"/>
            <w:hideMark/>
          </w:tcPr>
          <w:p w14:paraId="34972E7B" w14:textId="77777777" w:rsidR="00C35EA2" w:rsidRPr="00C35EA2" w:rsidRDefault="00C35EA2" w:rsidP="009123BD">
            <w:pPr>
              <w:jc w:val="left"/>
              <w:rPr>
                <w:rFonts w:ascii="MS Gothic" w:eastAsia="MS Gothic" w:hAnsi="MS Gothic"/>
                <w:bCs/>
                <w:szCs w:val="21"/>
              </w:rPr>
            </w:pPr>
          </w:p>
        </w:tc>
        <w:tc>
          <w:tcPr>
            <w:tcW w:w="709" w:type="dxa"/>
            <w:vMerge/>
            <w:shd w:val="clear" w:color="auto" w:fill="auto"/>
            <w:vAlign w:val="center"/>
            <w:hideMark/>
          </w:tcPr>
          <w:p w14:paraId="26DEFE13" w14:textId="77777777" w:rsidR="00C35EA2" w:rsidRPr="00C35EA2" w:rsidRDefault="00C35EA2" w:rsidP="009123BD">
            <w:pPr>
              <w:jc w:val="left"/>
              <w:rPr>
                <w:rFonts w:ascii="MS Gothic" w:eastAsia="MS Gothic" w:hAnsi="MS Gothic"/>
                <w:bCs/>
                <w:szCs w:val="21"/>
              </w:rPr>
            </w:pPr>
          </w:p>
        </w:tc>
        <w:tc>
          <w:tcPr>
            <w:tcW w:w="1701" w:type="dxa"/>
            <w:vMerge/>
            <w:shd w:val="clear" w:color="auto" w:fill="auto"/>
            <w:vAlign w:val="center"/>
            <w:hideMark/>
          </w:tcPr>
          <w:p w14:paraId="53C5ED20" w14:textId="77777777" w:rsidR="00C35EA2" w:rsidRPr="00C35EA2" w:rsidRDefault="00C35EA2" w:rsidP="009123BD">
            <w:pPr>
              <w:jc w:val="left"/>
              <w:rPr>
                <w:rFonts w:ascii="MS Gothic" w:eastAsia="MS Gothic" w:hAnsi="MS Gothic"/>
                <w:bCs/>
                <w:szCs w:val="21"/>
              </w:rPr>
            </w:pPr>
          </w:p>
        </w:tc>
        <w:tc>
          <w:tcPr>
            <w:tcW w:w="5006" w:type="dxa"/>
            <w:vMerge/>
            <w:shd w:val="clear" w:color="auto" w:fill="auto"/>
            <w:vAlign w:val="center"/>
            <w:hideMark/>
          </w:tcPr>
          <w:p w14:paraId="6B26D6BD" w14:textId="77777777" w:rsidR="00C35EA2" w:rsidRPr="00C35EA2" w:rsidRDefault="00C35EA2" w:rsidP="009123BD">
            <w:pPr>
              <w:jc w:val="left"/>
              <w:rPr>
                <w:rFonts w:ascii="MS Gothic" w:eastAsia="MS Gothic" w:hAnsi="MS Gothic"/>
                <w:bCs/>
                <w:szCs w:val="21"/>
              </w:rPr>
            </w:pPr>
          </w:p>
        </w:tc>
      </w:tr>
      <w:tr w:rsidR="00C35EA2" w:rsidRPr="00C35EA2" w14:paraId="624E50F4" w14:textId="77777777" w:rsidTr="00C35EA2">
        <w:trPr>
          <w:trHeight w:val="360"/>
        </w:trPr>
        <w:tc>
          <w:tcPr>
            <w:tcW w:w="493" w:type="dxa"/>
            <w:vMerge/>
            <w:shd w:val="clear" w:color="auto" w:fill="auto"/>
            <w:vAlign w:val="center"/>
            <w:hideMark/>
          </w:tcPr>
          <w:p w14:paraId="10C4F809" w14:textId="77777777" w:rsidR="00C35EA2" w:rsidRPr="00C35EA2" w:rsidRDefault="00C35EA2" w:rsidP="009123BD">
            <w:pPr>
              <w:jc w:val="left"/>
              <w:rPr>
                <w:rFonts w:ascii="MS Gothic" w:eastAsia="MS Gothic" w:hAnsi="MS Gothic"/>
                <w:bCs/>
                <w:szCs w:val="21"/>
              </w:rPr>
            </w:pPr>
          </w:p>
        </w:tc>
        <w:tc>
          <w:tcPr>
            <w:tcW w:w="1238" w:type="dxa"/>
            <w:vMerge/>
            <w:shd w:val="clear" w:color="auto" w:fill="auto"/>
            <w:vAlign w:val="center"/>
            <w:hideMark/>
          </w:tcPr>
          <w:p w14:paraId="6F6C2D5C" w14:textId="77777777" w:rsidR="00C35EA2" w:rsidRPr="00C35EA2" w:rsidRDefault="00C35EA2" w:rsidP="009123BD">
            <w:pPr>
              <w:jc w:val="left"/>
              <w:rPr>
                <w:rFonts w:ascii="MS Gothic" w:eastAsia="MS Gothic" w:hAnsi="MS Gothic"/>
                <w:bCs/>
                <w:szCs w:val="21"/>
              </w:rPr>
            </w:pPr>
          </w:p>
        </w:tc>
        <w:tc>
          <w:tcPr>
            <w:tcW w:w="709" w:type="dxa"/>
            <w:vMerge/>
            <w:shd w:val="clear" w:color="auto" w:fill="auto"/>
            <w:vAlign w:val="center"/>
            <w:hideMark/>
          </w:tcPr>
          <w:p w14:paraId="24151630" w14:textId="77777777" w:rsidR="00C35EA2" w:rsidRPr="00C35EA2" w:rsidRDefault="00C35EA2" w:rsidP="009123BD">
            <w:pPr>
              <w:jc w:val="left"/>
              <w:rPr>
                <w:rFonts w:ascii="MS Gothic" w:eastAsia="MS Gothic" w:hAnsi="MS Gothic"/>
                <w:bCs/>
                <w:szCs w:val="21"/>
              </w:rPr>
            </w:pPr>
          </w:p>
        </w:tc>
        <w:tc>
          <w:tcPr>
            <w:tcW w:w="1701" w:type="dxa"/>
            <w:vMerge/>
            <w:shd w:val="clear" w:color="auto" w:fill="auto"/>
            <w:vAlign w:val="center"/>
            <w:hideMark/>
          </w:tcPr>
          <w:p w14:paraId="5800FB57" w14:textId="77777777" w:rsidR="00C35EA2" w:rsidRPr="00C35EA2" w:rsidRDefault="00C35EA2" w:rsidP="009123BD">
            <w:pPr>
              <w:jc w:val="left"/>
              <w:rPr>
                <w:rFonts w:ascii="MS Gothic" w:eastAsia="MS Gothic" w:hAnsi="MS Gothic"/>
                <w:bCs/>
                <w:szCs w:val="21"/>
              </w:rPr>
            </w:pPr>
          </w:p>
        </w:tc>
        <w:tc>
          <w:tcPr>
            <w:tcW w:w="5006" w:type="dxa"/>
            <w:vMerge/>
            <w:shd w:val="clear" w:color="auto" w:fill="auto"/>
            <w:vAlign w:val="center"/>
            <w:hideMark/>
          </w:tcPr>
          <w:p w14:paraId="38B71285" w14:textId="77777777" w:rsidR="00C35EA2" w:rsidRPr="00C35EA2" w:rsidRDefault="00C35EA2" w:rsidP="009123BD">
            <w:pPr>
              <w:jc w:val="left"/>
              <w:rPr>
                <w:rFonts w:ascii="MS Gothic" w:eastAsia="MS Gothic" w:hAnsi="MS Gothic"/>
                <w:bCs/>
                <w:szCs w:val="21"/>
              </w:rPr>
            </w:pPr>
          </w:p>
        </w:tc>
      </w:tr>
      <w:tr w:rsidR="00C35EA2" w:rsidRPr="00C35EA2" w14:paraId="4901DBE2" w14:textId="77777777" w:rsidTr="00C35EA2">
        <w:trPr>
          <w:trHeight w:val="58"/>
        </w:trPr>
        <w:tc>
          <w:tcPr>
            <w:tcW w:w="493" w:type="dxa"/>
            <w:vMerge/>
            <w:shd w:val="clear" w:color="auto" w:fill="auto"/>
            <w:vAlign w:val="center"/>
            <w:hideMark/>
          </w:tcPr>
          <w:p w14:paraId="71849C45" w14:textId="77777777" w:rsidR="00C35EA2" w:rsidRPr="00C35EA2" w:rsidRDefault="00C35EA2" w:rsidP="009123BD">
            <w:pPr>
              <w:jc w:val="left"/>
              <w:rPr>
                <w:rFonts w:ascii="MS Gothic" w:eastAsia="MS Gothic" w:hAnsi="MS Gothic"/>
                <w:bCs/>
                <w:szCs w:val="21"/>
              </w:rPr>
            </w:pPr>
          </w:p>
        </w:tc>
        <w:tc>
          <w:tcPr>
            <w:tcW w:w="1238" w:type="dxa"/>
            <w:vMerge/>
            <w:shd w:val="clear" w:color="auto" w:fill="auto"/>
            <w:vAlign w:val="center"/>
            <w:hideMark/>
          </w:tcPr>
          <w:p w14:paraId="076BF809" w14:textId="77777777" w:rsidR="00C35EA2" w:rsidRPr="00C35EA2" w:rsidRDefault="00C35EA2" w:rsidP="009123BD">
            <w:pPr>
              <w:jc w:val="left"/>
              <w:rPr>
                <w:rFonts w:ascii="MS Gothic" w:eastAsia="MS Gothic" w:hAnsi="MS Gothic"/>
                <w:bCs/>
                <w:szCs w:val="21"/>
              </w:rPr>
            </w:pPr>
          </w:p>
        </w:tc>
        <w:tc>
          <w:tcPr>
            <w:tcW w:w="709" w:type="dxa"/>
            <w:shd w:val="clear" w:color="auto" w:fill="auto"/>
            <w:vAlign w:val="center"/>
            <w:hideMark/>
          </w:tcPr>
          <w:p w14:paraId="54171336"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(２)</w:t>
            </w:r>
          </w:p>
        </w:tc>
        <w:tc>
          <w:tcPr>
            <w:tcW w:w="1701" w:type="dxa"/>
            <w:shd w:val="clear" w:color="auto" w:fill="auto"/>
            <w:vAlign w:val="center"/>
            <w:hideMark/>
          </w:tcPr>
          <w:p w14:paraId="1448E353"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達成度の評価方法</w:t>
            </w:r>
          </w:p>
        </w:tc>
        <w:tc>
          <w:tcPr>
            <w:tcW w:w="5006" w:type="dxa"/>
            <w:shd w:val="clear" w:color="auto" w:fill="auto"/>
            <w:vAlign w:val="center"/>
            <w:hideMark/>
          </w:tcPr>
          <w:p w14:paraId="4B459F6C" w14:textId="77777777" w:rsidR="00C35EA2" w:rsidRPr="00C35EA2" w:rsidRDefault="00A87833" w:rsidP="009123BD">
            <w:pPr>
              <w:jc w:val="left"/>
              <w:rPr>
                <w:rFonts w:ascii="MS Gothic" w:eastAsia="MS Gothic" w:hAnsi="MS Gothic"/>
                <w:bCs/>
                <w:szCs w:val="21"/>
              </w:rPr>
            </w:pPr>
            <w:r w:rsidRPr="00A87833">
              <w:rPr>
                <w:rFonts w:ascii="MS Gothic" w:eastAsia="MS Gothic" w:hAnsi="MS Gothic" w:hint="eastAsia"/>
                <w:bCs/>
                <w:szCs w:val="21"/>
              </w:rPr>
              <w:t>（１）で示した検証内容の達成度を評価する手法と定量目標（KGI、KPI）を具体的に記載</w:t>
            </w:r>
          </w:p>
        </w:tc>
      </w:tr>
      <w:tr w:rsidR="00C35EA2" w:rsidRPr="00C35EA2" w14:paraId="608372C6" w14:textId="77777777" w:rsidTr="00C35EA2">
        <w:trPr>
          <w:trHeight w:val="527"/>
        </w:trPr>
        <w:tc>
          <w:tcPr>
            <w:tcW w:w="493" w:type="dxa"/>
            <w:vMerge/>
            <w:shd w:val="clear" w:color="auto" w:fill="auto"/>
            <w:vAlign w:val="center"/>
            <w:hideMark/>
          </w:tcPr>
          <w:p w14:paraId="675D4B49" w14:textId="77777777" w:rsidR="00C35EA2" w:rsidRPr="00C35EA2" w:rsidRDefault="00C35EA2" w:rsidP="009123BD">
            <w:pPr>
              <w:jc w:val="left"/>
              <w:rPr>
                <w:rFonts w:ascii="MS Gothic" w:eastAsia="MS Gothic" w:hAnsi="MS Gothic"/>
                <w:bCs/>
                <w:szCs w:val="21"/>
              </w:rPr>
            </w:pPr>
          </w:p>
        </w:tc>
        <w:tc>
          <w:tcPr>
            <w:tcW w:w="1238" w:type="dxa"/>
            <w:vMerge/>
            <w:shd w:val="clear" w:color="auto" w:fill="auto"/>
            <w:vAlign w:val="center"/>
            <w:hideMark/>
          </w:tcPr>
          <w:p w14:paraId="011E15BA" w14:textId="77777777" w:rsidR="00C35EA2" w:rsidRPr="00C35EA2" w:rsidRDefault="00C35EA2" w:rsidP="009123BD">
            <w:pPr>
              <w:jc w:val="left"/>
              <w:rPr>
                <w:rFonts w:ascii="MS Gothic" w:eastAsia="MS Gothic" w:hAnsi="MS Gothic"/>
                <w:bCs/>
                <w:szCs w:val="21"/>
              </w:rPr>
            </w:pPr>
          </w:p>
        </w:tc>
        <w:tc>
          <w:tcPr>
            <w:tcW w:w="709" w:type="dxa"/>
            <w:shd w:val="clear" w:color="auto" w:fill="auto"/>
            <w:vAlign w:val="center"/>
            <w:hideMark/>
          </w:tcPr>
          <w:p w14:paraId="7A342AC0"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(３)</w:t>
            </w:r>
          </w:p>
        </w:tc>
        <w:tc>
          <w:tcPr>
            <w:tcW w:w="1701" w:type="dxa"/>
            <w:shd w:val="clear" w:color="auto" w:fill="auto"/>
            <w:vAlign w:val="center"/>
            <w:hideMark/>
          </w:tcPr>
          <w:p w14:paraId="3E591212"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実証スケジュール</w:t>
            </w:r>
          </w:p>
        </w:tc>
        <w:tc>
          <w:tcPr>
            <w:tcW w:w="5006" w:type="dxa"/>
            <w:shd w:val="clear" w:color="auto" w:fill="auto"/>
            <w:vAlign w:val="center"/>
            <w:hideMark/>
          </w:tcPr>
          <w:p w14:paraId="7A170764"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実証スケジュール（実証時期、実証計画の修正余地 等）を具体的に記載</w:t>
            </w:r>
          </w:p>
        </w:tc>
      </w:tr>
      <w:tr w:rsidR="00C35EA2" w:rsidRPr="00C35EA2" w14:paraId="23CA5F8F" w14:textId="77777777" w:rsidTr="00C35EA2">
        <w:trPr>
          <w:trHeight w:val="225"/>
        </w:trPr>
        <w:tc>
          <w:tcPr>
            <w:tcW w:w="493" w:type="dxa"/>
            <w:vMerge/>
            <w:shd w:val="clear" w:color="auto" w:fill="auto"/>
            <w:vAlign w:val="center"/>
            <w:hideMark/>
          </w:tcPr>
          <w:p w14:paraId="2DD7020D" w14:textId="77777777" w:rsidR="00C35EA2" w:rsidRPr="00C35EA2" w:rsidRDefault="00C35EA2" w:rsidP="009123BD">
            <w:pPr>
              <w:jc w:val="left"/>
              <w:rPr>
                <w:rFonts w:ascii="MS Gothic" w:eastAsia="MS Gothic" w:hAnsi="MS Gothic"/>
                <w:bCs/>
                <w:szCs w:val="21"/>
              </w:rPr>
            </w:pPr>
          </w:p>
        </w:tc>
        <w:tc>
          <w:tcPr>
            <w:tcW w:w="1238" w:type="dxa"/>
            <w:vMerge/>
            <w:shd w:val="clear" w:color="auto" w:fill="auto"/>
            <w:vAlign w:val="center"/>
            <w:hideMark/>
          </w:tcPr>
          <w:p w14:paraId="2C768AAF" w14:textId="77777777" w:rsidR="00C35EA2" w:rsidRPr="00C35EA2" w:rsidRDefault="00C35EA2" w:rsidP="009123BD">
            <w:pPr>
              <w:jc w:val="left"/>
              <w:rPr>
                <w:rFonts w:ascii="MS Gothic" w:eastAsia="MS Gothic" w:hAnsi="MS Gothic"/>
                <w:bCs/>
                <w:szCs w:val="21"/>
              </w:rPr>
            </w:pPr>
          </w:p>
        </w:tc>
        <w:tc>
          <w:tcPr>
            <w:tcW w:w="709" w:type="dxa"/>
            <w:shd w:val="clear" w:color="auto" w:fill="auto"/>
            <w:vAlign w:val="center"/>
            <w:hideMark/>
          </w:tcPr>
          <w:p w14:paraId="5AB32CDF"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(４)</w:t>
            </w:r>
          </w:p>
        </w:tc>
        <w:tc>
          <w:tcPr>
            <w:tcW w:w="1701" w:type="dxa"/>
            <w:shd w:val="clear" w:color="auto" w:fill="auto"/>
            <w:vAlign w:val="center"/>
            <w:hideMark/>
          </w:tcPr>
          <w:p w14:paraId="26CD43ED"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実施体制の整備</w:t>
            </w:r>
          </w:p>
        </w:tc>
        <w:tc>
          <w:tcPr>
            <w:tcW w:w="5006" w:type="dxa"/>
            <w:shd w:val="clear" w:color="auto" w:fill="auto"/>
            <w:vAlign w:val="center"/>
            <w:hideMark/>
          </w:tcPr>
          <w:p w14:paraId="2BB39791"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実施体制と各主体の役割を具体的に記載</w:t>
            </w:r>
          </w:p>
        </w:tc>
      </w:tr>
      <w:tr w:rsidR="00C35EA2" w:rsidRPr="00C35EA2" w14:paraId="4AC9B521" w14:textId="77777777" w:rsidTr="00C35EA2">
        <w:trPr>
          <w:trHeight w:val="131"/>
        </w:trPr>
        <w:tc>
          <w:tcPr>
            <w:tcW w:w="493" w:type="dxa"/>
            <w:vMerge/>
            <w:shd w:val="clear" w:color="auto" w:fill="auto"/>
            <w:vAlign w:val="center"/>
            <w:hideMark/>
          </w:tcPr>
          <w:p w14:paraId="25C0A82C" w14:textId="77777777" w:rsidR="00C35EA2" w:rsidRPr="00C35EA2" w:rsidRDefault="00C35EA2" w:rsidP="009123BD">
            <w:pPr>
              <w:jc w:val="left"/>
              <w:rPr>
                <w:rFonts w:ascii="MS Gothic" w:eastAsia="MS Gothic" w:hAnsi="MS Gothic"/>
                <w:bCs/>
                <w:szCs w:val="21"/>
              </w:rPr>
            </w:pPr>
          </w:p>
        </w:tc>
        <w:tc>
          <w:tcPr>
            <w:tcW w:w="1238" w:type="dxa"/>
            <w:vMerge/>
            <w:shd w:val="clear" w:color="auto" w:fill="auto"/>
            <w:vAlign w:val="center"/>
            <w:hideMark/>
          </w:tcPr>
          <w:p w14:paraId="6B0074CD" w14:textId="77777777" w:rsidR="00C35EA2" w:rsidRPr="00C35EA2" w:rsidRDefault="00C35EA2" w:rsidP="009123BD">
            <w:pPr>
              <w:jc w:val="left"/>
              <w:rPr>
                <w:rFonts w:ascii="MS Gothic" w:eastAsia="MS Gothic" w:hAnsi="MS Gothic"/>
                <w:bCs/>
                <w:szCs w:val="21"/>
              </w:rPr>
            </w:pPr>
          </w:p>
        </w:tc>
        <w:tc>
          <w:tcPr>
            <w:tcW w:w="709" w:type="dxa"/>
            <w:shd w:val="clear" w:color="auto" w:fill="auto"/>
            <w:vAlign w:val="center"/>
            <w:hideMark/>
          </w:tcPr>
          <w:p w14:paraId="0B8DCDFE"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(５)</w:t>
            </w:r>
          </w:p>
        </w:tc>
        <w:tc>
          <w:tcPr>
            <w:tcW w:w="1701" w:type="dxa"/>
            <w:shd w:val="clear" w:color="auto" w:fill="auto"/>
            <w:vAlign w:val="center"/>
            <w:hideMark/>
          </w:tcPr>
          <w:p w14:paraId="5A2443F1"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自治体の協力</w:t>
            </w:r>
          </w:p>
        </w:tc>
        <w:tc>
          <w:tcPr>
            <w:tcW w:w="5006" w:type="dxa"/>
            <w:shd w:val="clear" w:color="auto" w:fill="auto"/>
            <w:vAlign w:val="center"/>
            <w:hideMark/>
          </w:tcPr>
          <w:p w14:paraId="3C4F5702"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事業実施にあたり、地域（自治体等）との協力状況を具体的に記載</w:t>
            </w:r>
          </w:p>
        </w:tc>
      </w:tr>
      <w:tr w:rsidR="00C35EA2" w:rsidRPr="00C35EA2" w14:paraId="33AD25C4" w14:textId="77777777" w:rsidTr="00C35EA2">
        <w:trPr>
          <w:trHeight w:val="58"/>
        </w:trPr>
        <w:tc>
          <w:tcPr>
            <w:tcW w:w="493" w:type="dxa"/>
            <w:vMerge/>
            <w:shd w:val="clear" w:color="auto" w:fill="auto"/>
            <w:vAlign w:val="center"/>
            <w:hideMark/>
          </w:tcPr>
          <w:p w14:paraId="37367ED1" w14:textId="77777777" w:rsidR="00C35EA2" w:rsidRPr="00C35EA2" w:rsidRDefault="00C35EA2" w:rsidP="009123BD">
            <w:pPr>
              <w:jc w:val="left"/>
              <w:rPr>
                <w:rFonts w:ascii="MS Gothic" w:eastAsia="MS Gothic" w:hAnsi="MS Gothic"/>
                <w:bCs/>
                <w:szCs w:val="21"/>
              </w:rPr>
            </w:pPr>
          </w:p>
        </w:tc>
        <w:tc>
          <w:tcPr>
            <w:tcW w:w="1238" w:type="dxa"/>
            <w:vMerge/>
            <w:shd w:val="clear" w:color="auto" w:fill="auto"/>
            <w:vAlign w:val="center"/>
            <w:hideMark/>
          </w:tcPr>
          <w:p w14:paraId="40ABEADF" w14:textId="77777777" w:rsidR="00C35EA2" w:rsidRPr="00C35EA2" w:rsidRDefault="00C35EA2" w:rsidP="009123BD">
            <w:pPr>
              <w:jc w:val="left"/>
              <w:rPr>
                <w:rFonts w:ascii="MS Gothic" w:eastAsia="MS Gothic" w:hAnsi="MS Gothic"/>
                <w:bCs/>
                <w:szCs w:val="21"/>
              </w:rPr>
            </w:pPr>
          </w:p>
        </w:tc>
        <w:tc>
          <w:tcPr>
            <w:tcW w:w="709" w:type="dxa"/>
            <w:shd w:val="clear" w:color="auto" w:fill="auto"/>
            <w:vAlign w:val="center"/>
            <w:hideMark/>
          </w:tcPr>
          <w:p w14:paraId="1E5E49C6"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(６)</w:t>
            </w:r>
          </w:p>
        </w:tc>
        <w:tc>
          <w:tcPr>
            <w:tcW w:w="1701" w:type="dxa"/>
            <w:shd w:val="clear" w:color="auto" w:fill="auto"/>
            <w:vAlign w:val="center"/>
            <w:hideMark/>
          </w:tcPr>
          <w:p w14:paraId="224105D3"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利用者ニーズの反映</w:t>
            </w:r>
          </w:p>
        </w:tc>
        <w:tc>
          <w:tcPr>
            <w:tcW w:w="5006" w:type="dxa"/>
            <w:shd w:val="clear" w:color="auto" w:fill="auto"/>
            <w:vAlign w:val="center"/>
            <w:hideMark/>
          </w:tcPr>
          <w:p w14:paraId="338941C6"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利用者（サービスの受益者）視点での意見・ニーズが実証内容に反映されているかを具体的に記載</w:t>
            </w:r>
          </w:p>
        </w:tc>
      </w:tr>
      <w:tr w:rsidR="00C35EA2" w:rsidRPr="00C35EA2" w14:paraId="2B9283AA" w14:textId="77777777" w:rsidTr="00C35EA2">
        <w:trPr>
          <w:trHeight w:val="749"/>
        </w:trPr>
        <w:tc>
          <w:tcPr>
            <w:tcW w:w="493" w:type="dxa"/>
            <w:vMerge w:val="restart"/>
            <w:shd w:val="clear" w:color="auto" w:fill="auto"/>
            <w:vAlign w:val="center"/>
            <w:hideMark/>
          </w:tcPr>
          <w:p w14:paraId="148EAC11"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C</w:t>
            </w:r>
          </w:p>
        </w:tc>
        <w:tc>
          <w:tcPr>
            <w:tcW w:w="1238" w:type="dxa"/>
            <w:vMerge w:val="restart"/>
            <w:shd w:val="clear" w:color="auto" w:fill="auto"/>
            <w:vAlign w:val="center"/>
            <w:hideMark/>
          </w:tcPr>
          <w:p w14:paraId="406BD62D" w14:textId="77777777" w:rsidR="00C35EA2" w:rsidRPr="00A87833" w:rsidRDefault="002B3153" w:rsidP="009123BD">
            <w:pPr>
              <w:jc w:val="left"/>
              <w:rPr>
                <w:rFonts w:ascii="MS Gothic" w:eastAsia="MS Gothic" w:hAnsi="MS Gothic"/>
                <w:bCs/>
                <w:szCs w:val="21"/>
              </w:rPr>
            </w:pPr>
            <w:r w:rsidRPr="00A87833">
              <w:rPr>
                <w:rFonts w:ascii="MS Gothic" w:eastAsia="MS Gothic" w:hAnsi="MS Gothic" w:cs="Open Sans"/>
                <w:szCs w:val="21"/>
              </w:rPr>
              <w:t>事業目的や期待する成果との整合性</w:t>
            </w:r>
          </w:p>
        </w:tc>
        <w:tc>
          <w:tcPr>
            <w:tcW w:w="709" w:type="dxa"/>
            <w:vMerge w:val="restart"/>
            <w:shd w:val="clear" w:color="auto" w:fill="auto"/>
            <w:vAlign w:val="center"/>
            <w:hideMark/>
          </w:tcPr>
          <w:p w14:paraId="04045990"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(１)</w:t>
            </w:r>
          </w:p>
        </w:tc>
        <w:tc>
          <w:tcPr>
            <w:tcW w:w="1701" w:type="dxa"/>
            <w:vMerge w:val="restart"/>
            <w:shd w:val="clear" w:color="auto" w:fill="auto"/>
            <w:vAlign w:val="center"/>
            <w:hideMark/>
          </w:tcPr>
          <w:p w14:paraId="35EC9B4A"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期待する成果との整合性</w:t>
            </w:r>
          </w:p>
        </w:tc>
        <w:tc>
          <w:tcPr>
            <w:tcW w:w="5006" w:type="dxa"/>
            <w:vMerge w:val="restart"/>
            <w:shd w:val="clear" w:color="auto" w:fill="auto"/>
            <w:vAlign w:val="center"/>
            <w:hideMark/>
          </w:tcPr>
          <w:p w14:paraId="510E45A4"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本事業が期待する成果への該当有無を記載</w:t>
            </w:r>
          </w:p>
        </w:tc>
      </w:tr>
      <w:tr w:rsidR="00C35EA2" w:rsidRPr="00C35EA2" w14:paraId="0D1BDB83" w14:textId="77777777" w:rsidTr="00C35EA2">
        <w:trPr>
          <w:trHeight w:val="360"/>
        </w:trPr>
        <w:tc>
          <w:tcPr>
            <w:tcW w:w="493" w:type="dxa"/>
            <w:vMerge/>
            <w:shd w:val="clear" w:color="auto" w:fill="auto"/>
            <w:vAlign w:val="center"/>
            <w:hideMark/>
          </w:tcPr>
          <w:p w14:paraId="2ED1D77E" w14:textId="77777777" w:rsidR="00C35EA2" w:rsidRPr="00C35EA2" w:rsidRDefault="00C35EA2" w:rsidP="009123BD">
            <w:pPr>
              <w:jc w:val="left"/>
              <w:rPr>
                <w:rFonts w:ascii="MS Gothic" w:eastAsia="MS Gothic" w:hAnsi="MS Gothic"/>
                <w:bCs/>
                <w:szCs w:val="21"/>
              </w:rPr>
            </w:pPr>
          </w:p>
        </w:tc>
        <w:tc>
          <w:tcPr>
            <w:tcW w:w="1238" w:type="dxa"/>
            <w:vMerge/>
            <w:shd w:val="clear" w:color="auto" w:fill="auto"/>
            <w:vAlign w:val="center"/>
            <w:hideMark/>
          </w:tcPr>
          <w:p w14:paraId="4344C23B" w14:textId="77777777" w:rsidR="00C35EA2" w:rsidRPr="00C35EA2" w:rsidRDefault="00C35EA2" w:rsidP="009123BD">
            <w:pPr>
              <w:jc w:val="left"/>
              <w:rPr>
                <w:rFonts w:ascii="MS Gothic" w:eastAsia="MS Gothic" w:hAnsi="MS Gothic"/>
                <w:bCs/>
                <w:szCs w:val="21"/>
              </w:rPr>
            </w:pPr>
          </w:p>
        </w:tc>
        <w:tc>
          <w:tcPr>
            <w:tcW w:w="709" w:type="dxa"/>
            <w:vMerge/>
            <w:shd w:val="clear" w:color="auto" w:fill="auto"/>
            <w:vAlign w:val="center"/>
            <w:hideMark/>
          </w:tcPr>
          <w:p w14:paraId="3FDC39E2" w14:textId="77777777" w:rsidR="00C35EA2" w:rsidRPr="00C35EA2" w:rsidRDefault="00C35EA2" w:rsidP="009123BD">
            <w:pPr>
              <w:jc w:val="left"/>
              <w:rPr>
                <w:rFonts w:ascii="MS Gothic" w:eastAsia="MS Gothic" w:hAnsi="MS Gothic"/>
                <w:bCs/>
                <w:szCs w:val="21"/>
              </w:rPr>
            </w:pPr>
          </w:p>
        </w:tc>
        <w:tc>
          <w:tcPr>
            <w:tcW w:w="1701" w:type="dxa"/>
            <w:vMerge/>
            <w:shd w:val="clear" w:color="auto" w:fill="auto"/>
            <w:vAlign w:val="center"/>
            <w:hideMark/>
          </w:tcPr>
          <w:p w14:paraId="7EA574E1" w14:textId="77777777" w:rsidR="00C35EA2" w:rsidRPr="00C35EA2" w:rsidRDefault="00C35EA2" w:rsidP="009123BD">
            <w:pPr>
              <w:jc w:val="left"/>
              <w:rPr>
                <w:rFonts w:ascii="MS Gothic" w:eastAsia="MS Gothic" w:hAnsi="MS Gothic"/>
                <w:bCs/>
                <w:szCs w:val="21"/>
              </w:rPr>
            </w:pPr>
          </w:p>
        </w:tc>
        <w:tc>
          <w:tcPr>
            <w:tcW w:w="5006" w:type="dxa"/>
            <w:vMerge/>
            <w:shd w:val="clear" w:color="auto" w:fill="auto"/>
            <w:vAlign w:val="center"/>
            <w:hideMark/>
          </w:tcPr>
          <w:p w14:paraId="2C81DD84" w14:textId="77777777" w:rsidR="00C35EA2" w:rsidRPr="00C35EA2" w:rsidRDefault="00C35EA2" w:rsidP="009123BD">
            <w:pPr>
              <w:jc w:val="left"/>
              <w:rPr>
                <w:rFonts w:ascii="MS Gothic" w:eastAsia="MS Gothic" w:hAnsi="MS Gothic"/>
                <w:bCs/>
                <w:szCs w:val="21"/>
              </w:rPr>
            </w:pPr>
          </w:p>
        </w:tc>
      </w:tr>
      <w:tr w:rsidR="00C35EA2" w:rsidRPr="00C35EA2" w14:paraId="69073C6A" w14:textId="77777777" w:rsidTr="00C35EA2">
        <w:trPr>
          <w:trHeight w:val="749"/>
        </w:trPr>
        <w:tc>
          <w:tcPr>
            <w:tcW w:w="493" w:type="dxa"/>
            <w:vMerge/>
            <w:shd w:val="clear" w:color="auto" w:fill="auto"/>
            <w:vAlign w:val="center"/>
            <w:hideMark/>
          </w:tcPr>
          <w:p w14:paraId="00C0D9CE" w14:textId="77777777" w:rsidR="00C35EA2" w:rsidRPr="00C35EA2" w:rsidRDefault="00C35EA2" w:rsidP="009123BD">
            <w:pPr>
              <w:jc w:val="left"/>
              <w:rPr>
                <w:rFonts w:ascii="MS Gothic" w:eastAsia="MS Gothic" w:hAnsi="MS Gothic"/>
                <w:bCs/>
                <w:szCs w:val="21"/>
              </w:rPr>
            </w:pPr>
          </w:p>
        </w:tc>
        <w:tc>
          <w:tcPr>
            <w:tcW w:w="1238" w:type="dxa"/>
            <w:vMerge/>
            <w:shd w:val="clear" w:color="auto" w:fill="auto"/>
            <w:vAlign w:val="center"/>
            <w:hideMark/>
          </w:tcPr>
          <w:p w14:paraId="01706392" w14:textId="77777777" w:rsidR="00C35EA2" w:rsidRPr="00C35EA2" w:rsidRDefault="00C35EA2" w:rsidP="009123BD">
            <w:pPr>
              <w:jc w:val="left"/>
              <w:rPr>
                <w:rFonts w:ascii="MS Gothic" w:eastAsia="MS Gothic" w:hAnsi="MS Gothic"/>
                <w:bCs/>
                <w:szCs w:val="21"/>
              </w:rPr>
            </w:pPr>
          </w:p>
        </w:tc>
        <w:tc>
          <w:tcPr>
            <w:tcW w:w="709" w:type="dxa"/>
            <w:shd w:val="clear" w:color="auto" w:fill="auto"/>
            <w:vAlign w:val="center"/>
            <w:hideMark/>
          </w:tcPr>
          <w:p w14:paraId="4FA88034"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(２)</w:t>
            </w:r>
          </w:p>
        </w:tc>
        <w:tc>
          <w:tcPr>
            <w:tcW w:w="1701" w:type="dxa"/>
            <w:shd w:val="clear" w:color="auto" w:fill="auto"/>
            <w:vAlign w:val="center"/>
            <w:hideMark/>
          </w:tcPr>
          <w:p w14:paraId="0E4B17A8"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具体的に目指す成果</w:t>
            </w:r>
          </w:p>
        </w:tc>
        <w:tc>
          <w:tcPr>
            <w:tcW w:w="5006" w:type="dxa"/>
            <w:shd w:val="clear" w:color="auto" w:fill="auto"/>
            <w:vAlign w:val="center"/>
            <w:hideMark/>
          </w:tcPr>
          <w:p w14:paraId="71D73B34"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本事業の目的や期待する成果を加味し、提案内容がどのような点で成果を生むことが出来るか記載</w:t>
            </w:r>
          </w:p>
        </w:tc>
      </w:tr>
      <w:tr w:rsidR="00C35EA2" w:rsidRPr="00C35EA2" w14:paraId="2384CA4D" w14:textId="77777777" w:rsidTr="00C35EA2">
        <w:trPr>
          <w:trHeight w:val="58"/>
        </w:trPr>
        <w:tc>
          <w:tcPr>
            <w:tcW w:w="493" w:type="dxa"/>
            <w:shd w:val="clear" w:color="auto" w:fill="auto"/>
            <w:vAlign w:val="center"/>
            <w:hideMark/>
          </w:tcPr>
          <w:p w14:paraId="55A59888"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bCs/>
                <w:szCs w:val="21"/>
              </w:rPr>
              <w:t>D</w:t>
            </w:r>
          </w:p>
        </w:tc>
        <w:tc>
          <w:tcPr>
            <w:tcW w:w="1238" w:type="dxa"/>
            <w:shd w:val="clear" w:color="auto" w:fill="auto"/>
            <w:vAlign w:val="center"/>
            <w:hideMark/>
          </w:tcPr>
          <w:p w14:paraId="4CD97412"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その他</w:t>
            </w:r>
          </w:p>
        </w:tc>
        <w:tc>
          <w:tcPr>
            <w:tcW w:w="709" w:type="dxa"/>
            <w:shd w:val="clear" w:color="auto" w:fill="auto"/>
            <w:vAlign w:val="center"/>
            <w:hideMark/>
          </w:tcPr>
          <w:p w14:paraId="4D46A823"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w:t>
            </w:r>
          </w:p>
        </w:tc>
        <w:tc>
          <w:tcPr>
            <w:tcW w:w="1701" w:type="dxa"/>
            <w:shd w:val="clear" w:color="auto" w:fill="auto"/>
            <w:vAlign w:val="center"/>
            <w:hideMark/>
          </w:tcPr>
          <w:p w14:paraId="2AAD1923"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ワーク・ライフ</w:t>
            </w:r>
          </w:p>
          <w:p w14:paraId="4DAA260F"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・バランスの推進</w:t>
            </w:r>
          </w:p>
        </w:tc>
        <w:tc>
          <w:tcPr>
            <w:tcW w:w="5006" w:type="dxa"/>
            <w:shd w:val="clear" w:color="auto" w:fill="auto"/>
            <w:vAlign w:val="center"/>
            <w:hideMark/>
          </w:tcPr>
          <w:p w14:paraId="1382FF32" w14:textId="77777777" w:rsidR="00C35EA2" w:rsidRPr="00C35EA2" w:rsidRDefault="00C35EA2" w:rsidP="009123BD">
            <w:pPr>
              <w:jc w:val="left"/>
              <w:rPr>
                <w:rFonts w:ascii="MS Gothic" w:eastAsia="MS Gothic" w:hAnsi="MS Gothic"/>
                <w:bCs/>
                <w:szCs w:val="21"/>
              </w:rPr>
            </w:pPr>
            <w:r w:rsidRPr="00C35EA2">
              <w:rPr>
                <w:rFonts w:ascii="MS Gothic" w:eastAsia="MS Gothic" w:hAnsi="MS Gothic" w:hint="eastAsia"/>
                <w:bCs/>
                <w:szCs w:val="21"/>
              </w:rPr>
              <w:t>ワーク・ライフ・バランス等推進企業に関する資格の取得状況を記載</w:t>
            </w:r>
          </w:p>
        </w:tc>
      </w:tr>
    </w:tbl>
    <w:p w14:paraId="3851BB19" w14:textId="77777777" w:rsidR="002A6F81" w:rsidRPr="002D3DC5" w:rsidRDefault="002A6F81" w:rsidP="002A6F81">
      <w:pPr>
        <w:pStyle w:val="Closing"/>
        <w:rPr>
          <w:rFonts w:ascii="‚l‚r –¾’©"/>
        </w:rPr>
      </w:pPr>
      <w:r>
        <w:rPr>
          <w:rFonts w:ascii="‚l‚r –¾’©"/>
        </w:rPr>
        <w:br w:type="page"/>
      </w:r>
      <w:r>
        <w:rPr>
          <w:rFonts w:ascii="‚l‚r –¾’©" w:hint="eastAsia"/>
        </w:rPr>
        <w:t>（別添</w:t>
      </w:r>
      <w:r w:rsidRPr="002D3DC5">
        <w:rPr>
          <w:rFonts w:ascii="‚l‚r –¾’©" w:hint="eastAsia"/>
        </w:rPr>
        <w:t>２）</w:t>
      </w:r>
    </w:p>
    <w:p w14:paraId="328380BB" w14:textId="77777777" w:rsidR="002A6F81" w:rsidRPr="002D3DC5" w:rsidRDefault="002A6F81" w:rsidP="002A6F81">
      <w:pPr>
        <w:pStyle w:val="Closing"/>
        <w:rPr>
          <w:rFonts w:ascii="‚l‚r –¾’©"/>
        </w:rPr>
      </w:pPr>
    </w:p>
    <w:p w14:paraId="79EE46D1" w14:textId="77777777" w:rsidR="002A6F81" w:rsidRPr="007000AE" w:rsidRDefault="002A6F81" w:rsidP="002A6F81">
      <w:pPr>
        <w:jc w:val="center"/>
        <w:rPr>
          <w:rFonts w:ascii="MS Gothic" w:eastAsia="MS Gothic" w:hAnsi="MS Gothic"/>
          <w:sz w:val="36"/>
        </w:rPr>
      </w:pPr>
      <w:r w:rsidRPr="007000AE">
        <w:rPr>
          <w:rFonts w:ascii="MS Gothic" w:eastAsia="MS Gothic" w:hAnsi="MS Gothic" w:hint="eastAsia"/>
          <w:sz w:val="36"/>
        </w:rPr>
        <w:t>質問状</w:t>
      </w:r>
    </w:p>
    <w:p w14:paraId="451FCBAB" w14:textId="77777777" w:rsidR="002A6F81" w:rsidRPr="007000AE" w:rsidRDefault="002A6F81" w:rsidP="002A6F81">
      <w:pPr>
        <w:jc w:val="center"/>
        <w:rPr>
          <w:rFonts w:ascii="MS Gothic" w:eastAsia="MS Gothic" w:hAnsi="MS Gothic"/>
        </w:rPr>
      </w:pPr>
    </w:p>
    <w:p w14:paraId="6FD52FD1" w14:textId="77777777" w:rsidR="002A6F81" w:rsidRPr="007000AE" w:rsidRDefault="002A6F81" w:rsidP="002A6F81">
      <w:pPr>
        <w:jc w:val="center"/>
        <w:rPr>
          <w:rFonts w:ascii="MS Gothic" w:eastAsia="MS Gothic" w:hAnsi="MS Gothic"/>
        </w:rPr>
      </w:pPr>
    </w:p>
    <w:tbl>
      <w:tblPr>
        <w:tblW w:w="850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85"/>
        <w:gridCol w:w="6520"/>
      </w:tblGrid>
      <w:tr w:rsidR="002A6F81" w:rsidRPr="007000AE" w14:paraId="023B4FAC" w14:textId="77777777" w:rsidTr="000847B5">
        <w:trPr>
          <w:trHeight w:val="538"/>
          <w:jc w:val="center"/>
        </w:trPr>
        <w:tc>
          <w:tcPr>
            <w:tcW w:w="1985" w:type="dxa"/>
            <w:vAlign w:val="center"/>
          </w:tcPr>
          <w:p w14:paraId="609856D1" w14:textId="77777777" w:rsidR="002A6F81" w:rsidRPr="007000AE" w:rsidRDefault="002A6F81" w:rsidP="000847B5">
            <w:pPr>
              <w:pStyle w:val="PlainText"/>
              <w:spacing w:line="360" w:lineRule="exact"/>
              <w:rPr>
                <w:rFonts w:ascii="MS Gothic" w:eastAsia="MS Gothic" w:hAnsi="MS Gothic"/>
                <w:sz w:val="24"/>
                <w:szCs w:val="24"/>
              </w:rPr>
            </w:pPr>
            <w:r w:rsidRPr="007000AE">
              <w:rPr>
                <w:rFonts w:ascii="MS Gothic" w:eastAsia="MS Gothic" w:hAnsi="MS Gothic" w:hint="eastAsia"/>
                <w:sz w:val="24"/>
                <w:szCs w:val="24"/>
              </w:rPr>
              <w:t>自治体・企業名</w:t>
            </w:r>
          </w:p>
        </w:tc>
        <w:tc>
          <w:tcPr>
            <w:tcW w:w="6520" w:type="dxa"/>
            <w:vAlign w:val="center"/>
          </w:tcPr>
          <w:p w14:paraId="4F476D5C" w14:textId="77777777" w:rsidR="002A6F81" w:rsidRPr="007000AE" w:rsidRDefault="002A6F81" w:rsidP="000847B5">
            <w:pPr>
              <w:pStyle w:val="PlainText"/>
              <w:spacing w:line="360" w:lineRule="exact"/>
              <w:rPr>
                <w:rFonts w:ascii="MS Gothic" w:eastAsia="MS Gothic" w:hAnsi="MS Gothic"/>
                <w:sz w:val="24"/>
                <w:szCs w:val="24"/>
              </w:rPr>
            </w:pPr>
          </w:p>
        </w:tc>
      </w:tr>
      <w:tr w:rsidR="002A6F81" w:rsidRPr="007000AE" w14:paraId="4DD7FC6D" w14:textId="77777777" w:rsidTr="000847B5">
        <w:trPr>
          <w:trHeight w:val="556"/>
          <w:jc w:val="center"/>
        </w:trPr>
        <w:tc>
          <w:tcPr>
            <w:tcW w:w="1985" w:type="dxa"/>
            <w:vAlign w:val="center"/>
          </w:tcPr>
          <w:p w14:paraId="386C2684" w14:textId="77777777" w:rsidR="002A6F81" w:rsidRPr="007000AE" w:rsidRDefault="002A6F81" w:rsidP="000847B5">
            <w:pPr>
              <w:pStyle w:val="PlainText"/>
              <w:spacing w:line="360" w:lineRule="exact"/>
              <w:rPr>
                <w:rFonts w:ascii="MS Gothic" w:eastAsia="MS Gothic" w:hAnsi="MS Gothic"/>
                <w:sz w:val="24"/>
                <w:szCs w:val="24"/>
              </w:rPr>
            </w:pPr>
            <w:r w:rsidRPr="007000AE">
              <w:rPr>
                <w:rFonts w:ascii="MS Gothic" w:eastAsia="MS Gothic" w:hAnsi="MS Gothic" w:hint="eastAsia"/>
                <w:sz w:val="24"/>
                <w:szCs w:val="24"/>
              </w:rPr>
              <w:t>住所</w:t>
            </w:r>
          </w:p>
        </w:tc>
        <w:tc>
          <w:tcPr>
            <w:tcW w:w="6520" w:type="dxa"/>
            <w:vAlign w:val="center"/>
          </w:tcPr>
          <w:p w14:paraId="280E762A" w14:textId="77777777" w:rsidR="002A6F81" w:rsidRPr="007000AE" w:rsidRDefault="002A6F81" w:rsidP="000847B5">
            <w:pPr>
              <w:pStyle w:val="PlainText"/>
              <w:spacing w:line="360" w:lineRule="exact"/>
              <w:rPr>
                <w:rFonts w:ascii="MS Gothic" w:eastAsia="MS Gothic" w:hAnsi="MS Gothic"/>
                <w:sz w:val="24"/>
                <w:szCs w:val="24"/>
              </w:rPr>
            </w:pPr>
          </w:p>
        </w:tc>
      </w:tr>
      <w:tr w:rsidR="002A6F81" w:rsidRPr="007000AE" w14:paraId="31E3F10B" w14:textId="77777777" w:rsidTr="000847B5">
        <w:trPr>
          <w:trHeight w:val="536"/>
          <w:jc w:val="center"/>
        </w:trPr>
        <w:tc>
          <w:tcPr>
            <w:tcW w:w="1985" w:type="dxa"/>
            <w:vAlign w:val="center"/>
          </w:tcPr>
          <w:p w14:paraId="71FBD343" w14:textId="77777777" w:rsidR="002A6F81" w:rsidRPr="007000AE" w:rsidRDefault="002A6F81" w:rsidP="000847B5">
            <w:pPr>
              <w:pStyle w:val="PlainText"/>
              <w:spacing w:line="360" w:lineRule="exact"/>
              <w:rPr>
                <w:rFonts w:ascii="MS Gothic" w:eastAsia="MS Gothic" w:hAnsi="MS Gothic"/>
                <w:sz w:val="24"/>
                <w:szCs w:val="24"/>
              </w:rPr>
            </w:pPr>
            <w:r w:rsidRPr="007000AE">
              <w:rPr>
                <w:rFonts w:ascii="MS Gothic" w:eastAsia="MS Gothic" w:hAnsi="MS Gothic"/>
                <w:sz w:val="24"/>
                <w:szCs w:val="24"/>
              </w:rPr>
              <w:t>TEL</w:t>
            </w:r>
          </w:p>
        </w:tc>
        <w:tc>
          <w:tcPr>
            <w:tcW w:w="6520" w:type="dxa"/>
            <w:vAlign w:val="center"/>
          </w:tcPr>
          <w:p w14:paraId="64E4A03B" w14:textId="77777777" w:rsidR="002A6F81" w:rsidRPr="007000AE" w:rsidRDefault="002A6F81" w:rsidP="000847B5">
            <w:pPr>
              <w:pStyle w:val="PlainText"/>
              <w:spacing w:line="360" w:lineRule="exact"/>
              <w:rPr>
                <w:rFonts w:ascii="MS Gothic" w:eastAsia="MS Gothic" w:hAnsi="MS Gothic"/>
                <w:sz w:val="24"/>
                <w:szCs w:val="24"/>
              </w:rPr>
            </w:pPr>
          </w:p>
        </w:tc>
      </w:tr>
      <w:tr w:rsidR="002A6F81" w:rsidRPr="007000AE" w14:paraId="0635D7F2" w14:textId="77777777" w:rsidTr="000847B5">
        <w:trPr>
          <w:trHeight w:val="536"/>
          <w:jc w:val="center"/>
        </w:trPr>
        <w:tc>
          <w:tcPr>
            <w:tcW w:w="1985" w:type="dxa"/>
            <w:vAlign w:val="center"/>
          </w:tcPr>
          <w:p w14:paraId="10A30545" w14:textId="77777777" w:rsidR="002A6F81" w:rsidRPr="007000AE" w:rsidRDefault="002A6F81" w:rsidP="000847B5">
            <w:pPr>
              <w:pStyle w:val="PlainText"/>
              <w:spacing w:line="360" w:lineRule="exact"/>
              <w:rPr>
                <w:rFonts w:ascii="MS Gothic" w:eastAsia="MS Gothic" w:hAnsi="MS Gothic"/>
                <w:sz w:val="24"/>
                <w:szCs w:val="24"/>
              </w:rPr>
            </w:pPr>
            <w:r w:rsidRPr="007000AE">
              <w:rPr>
                <w:rFonts w:ascii="MS Gothic" w:eastAsia="MS Gothic" w:hAnsi="MS Gothic"/>
                <w:sz w:val="24"/>
                <w:szCs w:val="24"/>
              </w:rPr>
              <w:t>E-mail</w:t>
            </w:r>
          </w:p>
        </w:tc>
        <w:tc>
          <w:tcPr>
            <w:tcW w:w="6520" w:type="dxa"/>
            <w:vAlign w:val="center"/>
          </w:tcPr>
          <w:p w14:paraId="590DEC7A" w14:textId="77777777" w:rsidR="002A6F81" w:rsidRPr="007000AE" w:rsidRDefault="002A6F81" w:rsidP="000847B5">
            <w:pPr>
              <w:pStyle w:val="PlainText"/>
              <w:spacing w:line="360" w:lineRule="exact"/>
              <w:rPr>
                <w:rFonts w:ascii="MS Gothic" w:eastAsia="MS Gothic" w:hAnsi="MS Gothic"/>
                <w:sz w:val="24"/>
                <w:szCs w:val="24"/>
              </w:rPr>
            </w:pPr>
          </w:p>
        </w:tc>
      </w:tr>
      <w:tr w:rsidR="002A6F81" w:rsidRPr="007000AE" w14:paraId="00D79993" w14:textId="77777777" w:rsidTr="000847B5">
        <w:trPr>
          <w:trHeight w:val="554"/>
          <w:jc w:val="center"/>
        </w:trPr>
        <w:tc>
          <w:tcPr>
            <w:tcW w:w="1985" w:type="dxa"/>
            <w:vAlign w:val="center"/>
          </w:tcPr>
          <w:p w14:paraId="5AAA074D" w14:textId="77777777" w:rsidR="002A6F81" w:rsidRPr="007000AE" w:rsidRDefault="002A6F81" w:rsidP="000847B5">
            <w:pPr>
              <w:pStyle w:val="PlainText"/>
              <w:spacing w:line="360" w:lineRule="exact"/>
              <w:rPr>
                <w:rFonts w:ascii="MS Gothic" w:eastAsia="MS Gothic" w:hAnsi="MS Gothic"/>
                <w:sz w:val="24"/>
                <w:szCs w:val="24"/>
              </w:rPr>
            </w:pPr>
            <w:r w:rsidRPr="007000AE">
              <w:rPr>
                <w:rFonts w:ascii="MS Gothic" w:eastAsia="MS Gothic" w:hAnsi="MS Gothic" w:hint="eastAsia"/>
                <w:sz w:val="24"/>
                <w:szCs w:val="24"/>
              </w:rPr>
              <w:t>質問者</w:t>
            </w:r>
          </w:p>
        </w:tc>
        <w:tc>
          <w:tcPr>
            <w:tcW w:w="6520" w:type="dxa"/>
            <w:vAlign w:val="center"/>
          </w:tcPr>
          <w:p w14:paraId="47E6EB24" w14:textId="77777777" w:rsidR="002A6F81" w:rsidRPr="007000AE" w:rsidRDefault="002A6F81" w:rsidP="000847B5">
            <w:pPr>
              <w:pStyle w:val="PlainText"/>
              <w:spacing w:line="360" w:lineRule="exact"/>
              <w:rPr>
                <w:rFonts w:ascii="MS Gothic" w:eastAsia="MS Gothic" w:hAnsi="MS Gothic"/>
                <w:sz w:val="24"/>
                <w:szCs w:val="24"/>
              </w:rPr>
            </w:pPr>
          </w:p>
        </w:tc>
      </w:tr>
      <w:tr w:rsidR="002A6F81" w:rsidRPr="007000AE" w14:paraId="1C170BBB" w14:textId="77777777" w:rsidTr="000847B5">
        <w:trPr>
          <w:trHeight w:val="1224"/>
          <w:jc w:val="center"/>
        </w:trPr>
        <w:tc>
          <w:tcPr>
            <w:tcW w:w="8505" w:type="dxa"/>
            <w:gridSpan w:val="2"/>
          </w:tcPr>
          <w:p w14:paraId="6A2B598B" w14:textId="77777777" w:rsidR="002A6F81" w:rsidRPr="007000AE" w:rsidRDefault="002A6F81" w:rsidP="000847B5">
            <w:pPr>
              <w:pStyle w:val="PlainText"/>
              <w:spacing w:line="360" w:lineRule="exact"/>
              <w:rPr>
                <w:rFonts w:ascii="MS Gothic" w:eastAsia="MS Gothic" w:hAnsi="MS Gothic"/>
                <w:sz w:val="24"/>
                <w:szCs w:val="24"/>
              </w:rPr>
            </w:pPr>
            <w:r w:rsidRPr="007000AE">
              <w:rPr>
                <w:rFonts w:ascii="MS Gothic" w:eastAsia="MS Gothic" w:hAnsi="MS Gothic" w:hint="eastAsia"/>
                <w:sz w:val="24"/>
                <w:szCs w:val="24"/>
              </w:rPr>
              <w:t>質問に関連する文章名及び頁</w:t>
            </w:r>
          </w:p>
        </w:tc>
      </w:tr>
      <w:tr w:rsidR="002A6F81" w:rsidRPr="007000AE" w14:paraId="4D0CC95D" w14:textId="77777777" w:rsidTr="000847B5">
        <w:trPr>
          <w:trHeight w:val="6460"/>
          <w:jc w:val="center"/>
        </w:trPr>
        <w:tc>
          <w:tcPr>
            <w:tcW w:w="8505" w:type="dxa"/>
            <w:gridSpan w:val="2"/>
          </w:tcPr>
          <w:p w14:paraId="3B29C8E5" w14:textId="77777777" w:rsidR="002A6F81" w:rsidRPr="007000AE" w:rsidRDefault="002A6F81" w:rsidP="000847B5">
            <w:pPr>
              <w:pStyle w:val="PlainText"/>
              <w:spacing w:line="360" w:lineRule="exact"/>
              <w:rPr>
                <w:rFonts w:ascii="MS Gothic" w:eastAsia="MS Gothic" w:hAnsi="MS Gothic"/>
                <w:sz w:val="24"/>
                <w:szCs w:val="24"/>
              </w:rPr>
            </w:pPr>
            <w:r w:rsidRPr="007000AE">
              <w:rPr>
                <w:rFonts w:ascii="MS Gothic" w:eastAsia="MS Gothic" w:hAnsi="MS Gothic" w:hint="eastAsia"/>
                <w:sz w:val="24"/>
                <w:szCs w:val="24"/>
              </w:rPr>
              <w:t>質問内容</w:t>
            </w:r>
          </w:p>
        </w:tc>
      </w:tr>
    </w:tbl>
    <w:p w14:paraId="7E95DC42" w14:textId="77777777" w:rsidR="002A6F81" w:rsidRPr="007000AE" w:rsidRDefault="002A6F81" w:rsidP="002A6F81">
      <w:pPr>
        <w:jc w:val="center"/>
        <w:rPr>
          <w:rFonts w:ascii="MS Gothic" w:eastAsia="MS Gothic" w:hAnsi="MS Gothic"/>
        </w:rPr>
      </w:pPr>
    </w:p>
    <w:p w14:paraId="562FCA42" w14:textId="77777777" w:rsidR="002A6F81" w:rsidRPr="00E450EF" w:rsidRDefault="002A6F81" w:rsidP="002A6F81">
      <w:pPr>
        <w:widowControl/>
        <w:spacing w:line="360" w:lineRule="exact"/>
        <w:jc w:val="right"/>
        <w:rPr>
          <w:rFonts w:ascii="MS Gothic" w:eastAsia="MS Gothic" w:hAnsi="MS Gothic"/>
          <w:sz w:val="22"/>
        </w:rPr>
      </w:pPr>
      <w:r>
        <w:br w:type="page"/>
      </w:r>
      <w:r w:rsidRPr="00E450EF">
        <w:rPr>
          <w:rFonts w:ascii="MS Gothic" w:eastAsia="MS Gothic" w:hAnsi="MS Gothic" w:hint="eastAsia"/>
          <w:sz w:val="22"/>
        </w:rPr>
        <w:t>（別添３）</w:t>
      </w:r>
    </w:p>
    <w:p w14:paraId="026F309B" w14:textId="77777777" w:rsidR="002A6F81" w:rsidRDefault="002A6F81" w:rsidP="002A6F81">
      <w:pPr>
        <w:widowControl/>
        <w:spacing w:line="360" w:lineRule="exact"/>
        <w:ind w:left="480"/>
        <w:rPr>
          <w:rFonts w:ascii="MS Gothic" w:eastAsia="MS Gothic" w:hAnsi="MS Gothic"/>
          <w:color w:val="FF0000"/>
          <w:sz w:val="22"/>
        </w:rPr>
      </w:pPr>
    </w:p>
    <w:p w14:paraId="7EA849A0" w14:textId="77777777" w:rsidR="002A6F81" w:rsidRPr="00775203" w:rsidRDefault="002A6F81" w:rsidP="002A6F81">
      <w:pPr>
        <w:widowControl/>
        <w:numPr>
          <w:ilvl w:val="1"/>
          <w:numId w:val="30"/>
        </w:numPr>
        <w:spacing w:line="360" w:lineRule="exact"/>
        <w:jc w:val="center"/>
        <w:rPr>
          <w:rFonts w:ascii="MS Gothic" w:eastAsia="MS Gothic" w:hAnsi="MS Gothic"/>
          <w:sz w:val="22"/>
        </w:rPr>
      </w:pPr>
      <w:r w:rsidRPr="00775203">
        <w:rPr>
          <w:rFonts w:ascii="MS Gothic" w:eastAsia="MS Gothic" w:hAnsi="MS Gothic" w:hint="eastAsia"/>
          <w:sz w:val="22"/>
        </w:rPr>
        <w:t>知的財産マネジメントに係る基本方針</w:t>
      </w:r>
    </w:p>
    <w:p w14:paraId="191D7C7C" w14:textId="77777777" w:rsidR="002A6F81" w:rsidRPr="00775203" w:rsidRDefault="002A6F81" w:rsidP="002A6F81">
      <w:pPr>
        <w:widowControl/>
        <w:spacing w:line="360" w:lineRule="exact"/>
        <w:ind w:left="480"/>
        <w:rPr>
          <w:rFonts w:ascii="MS Gothic" w:eastAsia="MS Gothic" w:hAnsi="MS Gothic"/>
          <w:sz w:val="22"/>
        </w:rPr>
      </w:pPr>
    </w:p>
    <w:p w14:paraId="1B3D671B"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 xml:space="preserve">　日本版バイ・ドール制度の目的（知的財産権の受託者帰属を通じて研究開発活動を活性化し、その成果を事業活動において効率的に活用すること）及び本プロジェクトの目的を達成するため、本プロジェクトにおいては、以下の知的財産マネジメントを実施することを原則とする。</w:t>
      </w:r>
    </w:p>
    <w:p w14:paraId="6CC84480" w14:textId="6F8193F8" w:rsidR="002A6F81" w:rsidRPr="00775203" w:rsidRDefault="002A6F81" w:rsidP="000B3683">
      <w:pPr>
        <w:widowControl/>
        <w:spacing w:line="360" w:lineRule="exact"/>
        <w:rPr>
          <w:rFonts w:ascii="MS Gothic" w:eastAsia="MS Gothic" w:hAnsi="MS Gothic"/>
          <w:sz w:val="22"/>
        </w:rPr>
      </w:pPr>
      <w:r w:rsidRPr="00775203">
        <w:rPr>
          <w:rFonts w:ascii="MS Gothic" w:eastAsia="MS Gothic" w:hAnsi="MS Gothic" w:hint="eastAsia"/>
          <w:sz w:val="22"/>
        </w:rPr>
        <w:t xml:space="preserve">　本方針に記載のない事項については、本プロジェクトの目的を踏まえ、プロジェクト参加者</w:t>
      </w:r>
      <w:r w:rsidR="00964B7B" w:rsidRPr="00964B7B">
        <w:rPr>
          <w:rFonts w:ascii="MS Gothic" w:eastAsia="MS Gothic" w:hAnsi="MS Gothic" w:hint="eastAsia"/>
          <w:sz w:val="22"/>
        </w:rPr>
        <w:t>（研究開発の直接の受託者のほか、当該受託者からの研究開発の一部の再委託先及び共同研究先を含む。以下同じ。）</w:t>
      </w:r>
      <w:r w:rsidRPr="00775203">
        <w:rPr>
          <w:rFonts w:ascii="MS Gothic" w:eastAsia="MS Gothic" w:hAnsi="MS Gothic" w:hint="eastAsia"/>
          <w:sz w:val="22"/>
        </w:rPr>
        <w:t>間の合意により必要に応じて定めるものとする。</w:t>
      </w:r>
    </w:p>
    <w:p w14:paraId="2C688700" w14:textId="2DE50CC1" w:rsidR="008C0A9C" w:rsidRDefault="00235E36" w:rsidP="00235E36">
      <w:pPr>
        <w:widowControl/>
        <w:spacing w:line="360" w:lineRule="exact"/>
        <w:ind w:firstLineChars="100" w:firstLine="220"/>
        <w:rPr>
          <w:rFonts w:ascii="MS Gothic" w:eastAsia="MS Gothic" w:hAnsi="MS Gothic"/>
          <w:sz w:val="22"/>
        </w:rPr>
      </w:pPr>
      <w:r w:rsidRPr="00235E36">
        <w:rPr>
          <w:rFonts w:ascii="MS Gothic" w:eastAsia="MS Gothic" w:hAnsi="MS Gothic" w:hint="eastAsia"/>
          <w:sz w:val="22"/>
        </w:rPr>
        <w:t>プロジェクト参加者は、本方針に従い、原則としてプロジェクト開始（委託契約書の締結）までに、プロジェクト参加者間で知的財産の取扱いについて合意するものとする。</w:t>
      </w:r>
    </w:p>
    <w:p w14:paraId="59F8DD9C" w14:textId="2C895AAE" w:rsidR="002A6F81" w:rsidRPr="00775203" w:rsidRDefault="002A6F81" w:rsidP="00235E36">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なお、プロジェクト参加者間での知的財産の取扱いについての合意書（以下「知財合意書」という。）の作成に当たっては、経済産業省の「委託研究開発における知的財産マネジメントに関する運用ガイドライン」（平成２７年５月）を参考にする。</w:t>
      </w:r>
    </w:p>
    <w:p w14:paraId="3B5A84DC" w14:textId="77777777" w:rsidR="002A6F81" w:rsidRPr="00775203" w:rsidRDefault="002A6F81" w:rsidP="002A6F81">
      <w:pPr>
        <w:widowControl/>
        <w:spacing w:line="360" w:lineRule="exact"/>
        <w:rPr>
          <w:rFonts w:ascii="MS Gothic" w:eastAsia="MS Gothic" w:hAnsi="MS Gothic"/>
          <w:sz w:val="22"/>
        </w:rPr>
      </w:pPr>
    </w:p>
    <w:p w14:paraId="1AA7C7F0"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１．本指針で用いる用語の定義</w:t>
      </w:r>
    </w:p>
    <w:p w14:paraId="31ADF7C3"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（１）発明等</w:t>
      </w:r>
    </w:p>
    <w:p w14:paraId="7A06C8CE"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発明等」とは、発明、考案、意匠の創作、半導体集積回路の回路配置に関する法律（昭和６０年法律第４３号）第２条第２項に規定する回路配置の創作、種苗法第２条第２項に規定する品種の育成、著作物の創作及び技術情報のうち秘匿することが可能なものであってかつ財産的価値のあるもの（以下「ノウハウ」という。）の案出をいう。</w:t>
      </w:r>
    </w:p>
    <w:p w14:paraId="71528649" w14:textId="77777777" w:rsidR="002A6F81" w:rsidRPr="00775203" w:rsidRDefault="002A6F81" w:rsidP="002A6F81">
      <w:pPr>
        <w:widowControl/>
        <w:spacing w:line="360" w:lineRule="exact"/>
        <w:rPr>
          <w:rFonts w:ascii="MS Gothic" w:eastAsia="MS Gothic" w:hAnsi="MS Gothic"/>
          <w:sz w:val="22"/>
        </w:rPr>
      </w:pPr>
    </w:p>
    <w:p w14:paraId="05F69DAD"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（２）発明者等</w:t>
      </w:r>
    </w:p>
    <w:p w14:paraId="610BB2C3"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「発明者等」とは、発明等をなした者をいう。</w:t>
      </w:r>
    </w:p>
    <w:p w14:paraId="18D5D688" w14:textId="77777777" w:rsidR="002A6F81" w:rsidRPr="00775203" w:rsidRDefault="002A6F81" w:rsidP="002A6F81">
      <w:pPr>
        <w:widowControl/>
        <w:spacing w:line="360" w:lineRule="exact"/>
        <w:rPr>
          <w:rFonts w:ascii="MS Gothic" w:eastAsia="MS Gothic" w:hAnsi="MS Gothic"/>
          <w:sz w:val="22"/>
        </w:rPr>
      </w:pPr>
    </w:p>
    <w:p w14:paraId="5E93E444"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（３）知的財産権</w:t>
      </w:r>
    </w:p>
    <w:p w14:paraId="6AA8DBC4"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知的財産権」とは、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著作権（著作権法（昭和４５年法律第４８号）第２１条から第２８条までに規定する全ての権利を含む）、外国における上記各権利及び地位に相当する権利及び地位並びにノウハウを使用する権利をいう。</w:t>
      </w:r>
    </w:p>
    <w:p w14:paraId="6B03F0F3" w14:textId="77777777" w:rsidR="002A6F81" w:rsidRPr="00775203" w:rsidRDefault="002A6F81" w:rsidP="002A6F81">
      <w:pPr>
        <w:widowControl/>
        <w:spacing w:line="360" w:lineRule="exact"/>
        <w:rPr>
          <w:rFonts w:ascii="MS Gothic" w:eastAsia="MS Gothic" w:hAnsi="MS Gothic"/>
          <w:sz w:val="22"/>
        </w:rPr>
      </w:pPr>
    </w:p>
    <w:p w14:paraId="113F990F"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（４）フォアグラウンドＩＰ</w:t>
      </w:r>
    </w:p>
    <w:p w14:paraId="4FDF94D0"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「フォアグラウンドＩＰ」とは、プロジェクト参加者が、本プロジェクトの実施により得た知的財産権をいう。</w:t>
      </w:r>
    </w:p>
    <w:p w14:paraId="35D26427" w14:textId="77777777" w:rsidR="002A6F81" w:rsidRPr="00775203" w:rsidRDefault="002A6F81" w:rsidP="002A6F81">
      <w:pPr>
        <w:widowControl/>
        <w:spacing w:line="360" w:lineRule="exact"/>
        <w:rPr>
          <w:rFonts w:ascii="MS Gothic" w:eastAsia="MS Gothic" w:hAnsi="MS Gothic"/>
          <w:sz w:val="22"/>
        </w:rPr>
      </w:pPr>
    </w:p>
    <w:p w14:paraId="6358EE1A"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２．委託契約書において定める事項</w:t>
      </w:r>
    </w:p>
    <w:p w14:paraId="65B355A7"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（１）日本版バイ・ドール規定（産業技術力強化法第１７条）</w:t>
      </w:r>
      <w:r w:rsidR="00964B7B">
        <w:rPr>
          <w:rFonts w:ascii="MS Gothic" w:eastAsia="MS Gothic" w:hAnsi="MS Gothic" w:hint="eastAsia"/>
          <w:sz w:val="22"/>
        </w:rPr>
        <w:t>について</w:t>
      </w:r>
    </w:p>
    <w:p w14:paraId="2BE9CB53" w14:textId="77777777" w:rsidR="002A6F81" w:rsidRPr="00775203" w:rsidRDefault="002A6F81" w:rsidP="004C3C67">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国は、フォアグラウンドＩＰについて、研究開発の受託者が産業技術力強化法第１７条第１項各号に定める以下の事項を遵守することを条件として、受託者から譲り受けないものとする。</w:t>
      </w:r>
      <w:r>
        <w:rPr>
          <w:rFonts w:ascii="MS Gothic" w:eastAsia="MS Gothic" w:hAnsi="MS Gothic" w:hint="eastAsia"/>
          <w:sz w:val="22"/>
        </w:rPr>
        <w:t>ただし、研究開発の受託者</w:t>
      </w:r>
      <w:r w:rsidR="00964B7B">
        <w:rPr>
          <w:rFonts w:ascii="MS Gothic" w:eastAsia="MS Gothic" w:hAnsi="MS Gothic" w:hint="eastAsia"/>
          <w:sz w:val="22"/>
        </w:rPr>
        <w:t>に</w:t>
      </w:r>
      <w:r>
        <w:rPr>
          <w:rFonts w:ascii="MS Gothic" w:eastAsia="MS Gothic" w:hAnsi="MS Gothic" w:hint="eastAsia"/>
          <w:sz w:val="22"/>
        </w:rPr>
        <w:t>国外企業等</w:t>
      </w:r>
      <w:r w:rsidR="004C3C67" w:rsidRPr="004C3C67">
        <w:rPr>
          <w:rFonts w:ascii="MS Gothic" w:eastAsia="MS Gothic" w:hAnsi="MS Gothic" w:hint="eastAsia"/>
          <w:sz w:val="22"/>
        </w:rPr>
        <w:t>（日本以外の国の企業、大学若しくは研究機関又は外国籍の研究者をいう。以下同じ。）</w:t>
      </w:r>
      <w:r w:rsidR="00964B7B">
        <w:rPr>
          <w:rFonts w:ascii="MS Gothic" w:eastAsia="MS Gothic" w:hAnsi="MS Gothic" w:hint="eastAsia"/>
          <w:sz w:val="22"/>
        </w:rPr>
        <w:t>が含まれる</w:t>
      </w:r>
      <w:r>
        <w:rPr>
          <w:rFonts w:ascii="MS Gothic" w:eastAsia="MS Gothic" w:hAnsi="MS Gothic" w:hint="eastAsia"/>
          <w:sz w:val="22"/>
        </w:rPr>
        <w:t>場合には、当該受託者が以下の事項を遵守することを条件として、フォアグラウンドＩＰについて受託者と国との共有とすることができるものとし、当該</w:t>
      </w:r>
      <w:r w:rsidR="00964B7B">
        <w:rPr>
          <w:rFonts w:ascii="MS Gothic" w:eastAsia="MS Gothic" w:hAnsi="MS Gothic" w:hint="eastAsia"/>
          <w:sz w:val="22"/>
        </w:rPr>
        <w:t>国外企業</w:t>
      </w:r>
      <w:r>
        <w:rPr>
          <w:rFonts w:ascii="MS Gothic" w:eastAsia="MS Gothic" w:hAnsi="MS Gothic" w:hint="eastAsia"/>
          <w:sz w:val="22"/>
        </w:rPr>
        <w:t>と国との持分の合計のうち５０％以上の持分は国に帰属するものとする。</w:t>
      </w:r>
    </w:p>
    <w:p w14:paraId="4329F8F5" w14:textId="77777777" w:rsidR="002A6F81" w:rsidRPr="00775203" w:rsidRDefault="001921AD" w:rsidP="00E67975">
      <w:pPr>
        <w:widowControl/>
        <w:spacing w:line="360" w:lineRule="exact"/>
        <w:ind w:leftChars="101" w:left="212"/>
        <w:rPr>
          <w:rFonts w:ascii="MS Gothic" w:eastAsia="MS Gothic" w:hAnsi="MS Gothic"/>
          <w:sz w:val="22"/>
        </w:rPr>
      </w:pPr>
      <w:r>
        <w:rPr>
          <w:rFonts w:ascii="MS Gothic" w:eastAsia="MS Gothic" w:hAnsi="MS Gothic" w:hint="eastAsia"/>
          <w:sz w:val="22"/>
        </w:rPr>
        <w:t>・</w:t>
      </w:r>
      <w:r w:rsidR="002A6F81" w:rsidRPr="00775203">
        <w:rPr>
          <w:rFonts w:ascii="MS Gothic" w:eastAsia="MS Gothic" w:hAnsi="MS Gothic" w:hint="eastAsia"/>
          <w:sz w:val="22"/>
        </w:rPr>
        <w:t>研究成果が得られた場合には遅滞なく国に報告すること</w:t>
      </w:r>
    </w:p>
    <w:p w14:paraId="431AA1A4" w14:textId="77777777" w:rsidR="000846D0" w:rsidRDefault="002A6F81" w:rsidP="002A6F81">
      <w:pPr>
        <w:widowControl/>
        <w:spacing w:line="360" w:lineRule="exact"/>
        <w:ind w:leftChars="101" w:left="212"/>
        <w:rPr>
          <w:rFonts w:ascii="MS Gothic" w:eastAsia="MS Gothic" w:hAnsi="MS Gothic"/>
          <w:sz w:val="22"/>
        </w:rPr>
      </w:pPr>
      <w:r w:rsidRPr="00775203">
        <w:rPr>
          <w:rFonts w:ascii="MS Gothic" w:eastAsia="MS Gothic" w:hAnsi="MS Gothic" w:hint="eastAsia"/>
          <w:sz w:val="22"/>
        </w:rPr>
        <w:t>・国が公共の利益のために必要があるとして求めた場合に、フォアグラウンドＩＰを無償で国に実施許諾すること</w:t>
      </w:r>
    </w:p>
    <w:p w14:paraId="3C40A59F" w14:textId="4727209A" w:rsidR="002A6F81" w:rsidRPr="00775203" w:rsidRDefault="002A6F81" w:rsidP="002A6F81">
      <w:pPr>
        <w:widowControl/>
        <w:spacing w:line="360" w:lineRule="exact"/>
        <w:ind w:leftChars="101" w:left="212"/>
        <w:rPr>
          <w:rFonts w:ascii="MS Gothic" w:eastAsia="MS Gothic" w:hAnsi="MS Gothic"/>
          <w:sz w:val="22"/>
        </w:rPr>
      </w:pPr>
      <w:r w:rsidRPr="00775203">
        <w:rPr>
          <w:rFonts w:ascii="MS Gothic" w:eastAsia="MS Gothic" w:hAnsi="MS Gothic" w:hint="eastAsia"/>
          <w:sz w:val="22"/>
        </w:rPr>
        <w:t>・フォアグラウンドＩＰを相当期間利用していない場合に、国の要請に基づいて第三者に当該フォアグラウンドＩＰを実施許諾すること</w:t>
      </w:r>
    </w:p>
    <w:p w14:paraId="171E9DB4" w14:textId="77777777" w:rsidR="002A6F81" w:rsidRPr="00775203" w:rsidRDefault="002A6F81" w:rsidP="002A6F81">
      <w:pPr>
        <w:widowControl/>
        <w:spacing w:line="360" w:lineRule="exact"/>
        <w:ind w:leftChars="101" w:left="212"/>
        <w:rPr>
          <w:rFonts w:ascii="MS Gothic" w:eastAsia="MS Gothic" w:hAnsi="MS Gothic"/>
          <w:sz w:val="22"/>
        </w:rPr>
      </w:pPr>
      <w:r w:rsidRPr="00775203">
        <w:rPr>
          <w:rFonts w:ascii="MS Gothic" w:eastAsia="MS Gothic" w:hAnsi="MS Gothic" w:hint="eastAsia"/>
          <w:sz w:val="22"/>
        </w:rPr>
        <w:t>・フォアグラウンドＩＰの移転等をするときは、合併等による移転の場合を除き、あらかじめ国の承認を受けること</w:t>
      </w:r>
    </w:p>
    <w:p w14:paraId="0C94CD2C" w14:textId="77777777" w:rsidR="002A6F81" w:rsidRPr="00775203" w:rsidRDefault="002A6F81" w:rsidP="002A6F81">
      <w:pPr>
        <w:widowControl/>
        <w:spacing w:line="360" w:lineRule="exact"/>
        <w:ind w:left="440" w:hangingChars="200" w:hanging="440"/>
        <w:rPr>
          <w:rFonts w:ascii="MS Gothic" w:eastAsia="MS Gothic" w:hAnsi="MS Gothic"/>
          <w:sz w:val="22"/>
        </w:rPr>
      </w:pPr>
    </w:p>
    <w:p w14:paraId="438FCF1A"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（２）その他の事項</w:t>
      </w:r>
    </w:p>
    <w:p w14:paraId="7F08E22C" w14:textId="480D75CA" w:rsidR="002A6F81" w:rsidRDefault="00E71124" w:rsidP="00FC566E">
      <w:pPr>
        <w:widowControl/>
        <w:spacing w:line="360" w:lineRule="exact"/>
        <w:ind w:firstLineChars="100" w:firstLine="220"/>
        <w:rPr>
          <w:rFonts w:ascii="MS Gothic" w:eastAsia="MS Gothic" w:hAnsi="MS Gothic"/>
          <w:sz w:val="22"/>
        </w:rPr>
      </w:pPr>
      <w:r w:rsidRPr="00E71124">
        <w:rPr>
          <w:rFonts w:ascii="MS Gothic" w:eastAsia="MS Gothic" w:hAnsi="MS Gothic" w:hint="eastAsia"/>
          <w:sz w:val="22"/>
        </w:rPr>
        <w:t>①</w:t>
      </w:r>
      <w:r w:rsidR="000846D0" w:rsidRPr="000846D0">
        <w:rPr>
          <w:rFonts w:ascii="MS Gothic" w:eastAsia="MS Gothic" w:hAnsi="MS Gothic" w:hint="eastAsia"/>
          <w:sz w:val="22"/>
        </w:rPr>
        <w:t>受託者又はフォアグラウンドＩＰの移転を受けた者（以下「受託者等」という。）</w:t>
      </w:r>
      <w:r w:rsidR="000846D0">
        <w:rPr>
          <w:rFonts w:ascii="MS Gothic" w:eastAsia="MS Gothic" w:hAnsi="MS Gothic" w:hint="eastAsia"/>
          <w:sz w:val="22"/>
        </w:rPr>
        <w:t>が</w:t>
      </w:r>
      <w:r w:rsidRPr="00E71124">
        <w:rPr>
          <w:rFonts w:ascii="MS Gothic" w:eastAsia="MS Gothic" w:hAnsi="MS Gothic" w:hint="eastAsia"/>
          <w:sz w:val="22"/>
        </w:rPr>
        <w:t>合併又は買収された場合は、速やかに国に報告するものとし、国は、当該受託者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12D9A800" w14:textId="55F4A2F3" w:rsidR="002A6F81" w:rsidRDefault="00E71124" w:rsidP="00FC566E">
      <w:pPr>
        <w:widowControl/>
        <w:spacing w:line="360" w:lineRule="exact"/>
        <w:ind w:firstLineChars="100" w:firstLine="220"/>
        <w:rPr>
          <w:rFonts w:ascii="MS Gothic" w:eastAsia="MS Gothic" w:hAnsi="MS Gothic"/>
          <w:sz w:val="22"/>
        </w:rPr>
      </w:pPr>
      <w:r w:rsidRPr="00E71124">
        <w:rPr>
          <w:rFonts w:ascii="MS Gothic" w:eastAsia="MS Gothic" w:hAnsi="MS Gothic" w:hint="eastAsia"/>
          <w:sz w:val="22"/>
        </w:rPr>
        <w:t>②</w:t>
      </w:r>
      <w:r w:rsidR="000846D0">
        <w:rPr>
          <w:rFonts w:ascii="MS Gothic" w:eastAsia="MS Gothic" w:hAnsi="MS Gothic" w:hint="eastAsia"/>
          <w:sz w:val="22"/>
        </w:rPr>
        <w:t>受託者等</w:t>
      </w:r>
      <w:r w:rsidRPr="00E71124">
        <w:rPr>
          <w:rFonts w:ascii="MS Gothic" w:eastAsia="MS Gothic" w:hAnsi="MS Gothic" w:hint="eastAsia"/>
          <w:sz w:val="22"/>
        </w:rPr>
        <w:t>が、その親会社又は子会社（これらの会社が国外企業等である場合に限る。）へフォアグラウンドＩＰを移転等しようとする場合は、国に事前連絡の上、必要に応じて契約者間の調整を行うものとする。</w:t>
      </w:r>
    </w:p>
    <w:p w14:paraId="430EBEC6" w14:textId="77777777" w:rsidR="002A6F81" w:rsidRDefault="002A6F81" w:rsidP="002A6F81">
      <w:pPr>
        <w:widowControl/>
        <w:spacing w:line="360" w:lineRule="exact"/>
        <w:ind w:firstLineChars="100" w:firstLine="220"/>
        <w:rPr>
          <w:rFonts w:ascii="MS Gothic" w:eastAsia="MS Gothic" w:hAnsi="MS Gothic"/>
          <w:sz w:val="22"/>
        </w:rPr>
      </w:pPr>
      <w:r>
        <w:rPr>
          <w:rFonts w:ascii="MS Gothic" w:eastAsia="MS Gothic" w:hAnsi="MS Gothic" w:hint="eastAsia"/>
          <w:sz w:val="22"/>
        </w:rPr>
        <w:t>③プロジェクト参加者が国外企業等の場合は、次に掲げる事項を定めるものとする。</w:t>
      </w:r>
    </w:p>
    <w:p w14:paraId="27B9834E" w14:textId="4DC54079" w:rsidR="002A6F81" w:rsidRDefault="002A6F81" w:rsidP="002A6F81">
      <w:pPr>
        <w:widowControl/>
        <w:spacing w:line="360" w:lineRule="exact"/>
        <w:ind w:firstLineChars="100" w:firstLine="220"/>
        <w:rPr>
          <w:rFonts w:ascii="MS Gothic" w:eastAsia="MS Gothic" w:hAnsi="MS Gothic"/>
          <w:sz w:val="22"/>
        </w:rPr>
      </w:pPr>
      <w:r>
        <w:rPr>
          <w:rFonts w:ascii="MS Gothic" w:eastAsia="MS Gothic" w:hAnsi="MS Gothic" w:hint="eastAsia"/>
          <w:sz w:val="22"/>
        </w:rPr>
        <w:t>（ア）</w:t>
      </w:r>
      <w:r w:rsidR="00E71124">
        <w:rPr>
          <w:rFonts w:ascii="MS Gothic" w:eastAsia="MS Gothic" w:hAnsi="MS Gothic" w:hint="eastAsia"/>
          <w:sz w:val="22"/>
        </w:rPr>
        <w:t>国は、</w:t>
      </w:r>
      <w:r>
        <w:rPr>
          <w:rFonts w:ascii="MS Gothic" w:eastAsia="MS Gothic" w:hAnsi="MS Gothic" w:hint="eastAsia"/>
          <w:sz w:val="22"/>
        </w:rPr>
        <w:t>国と国外企業等のみが共有するフォアグラウンドＩＰについて、第三者に対して実施許諾するこ</w:t>
      </w:r>
      <w:r w:rsidR="000846D0">
        <w:rPr>
          <w:rFonts w:ascii="MS Gothic" w:eastAsia="MS Gothic" w:hAnsi="MS Gothic" w:hint="eastAsia"/>
          <w:sz w:val="22"/>
        </w:rPr>
        <w:t>と</w:t>
      </w:r>
      <w:r>
        <w:rPr>
          <w:rFonts w:ascii="MS Gothic" w:eastAsia="MS Gothic" w:hAnsi="MS Gothic" w:hint="eastAsia"/>
          <w:sz w:val="22"/>
        </w:rPr>
        <w:t>ができるものとし、国外企業等はこれに同意するものとすること</w:t>
      </w:r>
    </w:p>
    <w:p w14:paraId="12EF04DB" w14:textId="77777777" w:rsidR="002A6F81" w:rsidRPr="006B6CF4" w:rsidRDefault="002A6F81" w:rsidP="002A6F81">
      <w:pPr>
        <w:widowControl/>
        <w:spacing w:line="360" w:lineRule="exact"/>
        <w:ind w:firstLineChars="100" w:firstLine="220"/>
        <w:rPr>
          <w:rFonts w:ascii="MS Gothic" w:eastAsia="MS Gothic" w:hAnsi="MS Gothic"/>
          <w:sz w:val="22"/>
        </w:rPr>
      </w:pPr>
      <w:r>
        <w:rPr>
          <w:rFonts w:ascii="MS Gothic" w:eastAsia="MS Gothic" w:hAnsi="MS Gothic" w:hint="eastAsia"/>
          <w:sz w:val="22"/>
        </w:rPr>
        <w:t>（イ）国が国外企業等と共有するフォアグラウンドＩＰに係る出願費用等は、国外企業等が負担すること</w:t>
      </w:r>
    </w:p>
    <w:p w14:paraId="7699FDE7" w14:textId="77777777" w:rsidR="00E71124" w:rsidRPr="00E71124" w:rsidRDefault="00E71124" w:rsidP="00E71124">
      <w:pPr>
        <w:widowControl/>
        <w:spacing w:line="360" w:lineRule="exact"/>
        <w:rPr>
          <w:rFonts w:ascii="MS Gothic" w:eastAsia="MS Gothic" w:hAnsi="MS Gothic"/>
          <w:sz w:val="22"/>
        </w:rPr>
      </w:pPr>
      <w:r>
        <w:rPr>
          <w:rFonts w:ascii="MS Gothic" w:eastAsia="MS Gothic" w:hAnsi="MS Gothic" w:hint="eastAsia"/>
          <w:sz w:val="22"/>
        </w:rPr>
        <w:t xml:space="preserve">　</w:t>
      </w:r>
      <w:r w:rsidRPr="00E71124">
        <w:rPr>
          <w:rFonts w:ascii="MS Gothic" w:eastAsia="MS Gothic" w:hAnsi="MS Gothic" w:hint="eastAsia"/>
          <w:sz w:val="22"/>
        </w:rPr>
        <w:t>④受託者は、プロジェクトとしての研究開発成果の権利化／秘匿化／公表等の取扱い方針を作成した後に、当該方針を国に報告するものとする。</w:t>
      </w:r>
    </w:p>
    <w:p w14:paraId="0CAE778A" w14:textId="77777777" w:rsidR="002A6F81" w:rsidRDefault="00E71124" w:rsidP="00E71124">
      <w:pPr>
        <w:widowControl/>
        <w:spacing w:line="360" w:lineRule="exact"/>
        <w:ind w:leftChars="86" w:left="181"/>
        <w:rPr>
          <w:rFonts w:ascii="MS Gothic" w:eastAsia="MS Gothic" w:hAnsi="MS Gothic"/>
          <w:sz w:val="22"/>
        </w:rPr>
      </w:pPr>
      <w:r>
        <w:rPr>
          <w:rFonts w:ascii="MS Gothic" w:eastAsia="MS Gothic" w:hAnsi="MS Gothic" w:hint="eastAsia"/>
          <w:sz w:val="22"/>
        </w:rPr>
        <w:t xml:space="preserve">　</w:t>
      </w:r>
      <w:r w:rsidRPr="00E71124">
        <w:rPr>
          <w:rFonts w:ascii="MS Gothic" w:eastAsia="MS Gothic" w:hAnsi="MS Gothic" w:hint="eastAsia"/>
          <w:sz w:val="22"/>
        </w:rPr>
        <w:t>また、受託者は、各研究開発成果につき、上記取扱い方針に基づき判断した結果（各研究開発成果の権利化／秘匿化／公表等の取扱い及びその判断理由）を速やかに国に報告する。</w:t>
      </w:r>
    </w:p>
    <w:p w14:paraId="1C2C9CE9" w14:textId="77777777" w:rsidR="00E71124" w:rsidRPr="00E71124" w:rsidRDefault="00E71124" w:rsidP="00E71124">
      <w:pPr>
        <w:widowControl/>
        <w:spacing w:line="360" w:lineRule="exact"/>
        <w:rPr>
          <w:rFonts w:ascii="MS Gothic" w:eastAsia="MS Gothic" w:hAnsi="MS Gothic"/>
          <w:sz w:val="22"/>
        </w:rPr>
      </w:pPr>
    </w:p>
    <w:p w14:paraId="768C5DD3"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３．プロジェクト参加者間の知財合意書で定める事項</w:t>
      </w:r>
    </w:p>
    <w:p w14:paraId="01F856ED"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（１）知的財産マネジメントの実施体制の整備</w:t>
      </w:r>
    </w:p>
    <w:p w14:paraId="2F2B6B89"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本方針に従い知的財産マネジメントを適切に実施するため、知財運営委員会を設置する。</w:t>
      </w:r>
    </w:p>
    <w:p w14:paraId="2FC92B68"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知財運営委員会は、研究開発の成果についての権利化、秘匿化、公表等の方針決定、実施許諾に関する調整等を行う。</w:t>
      </w:r>
    </w:p>
    <w:p w14:paraId="53930DF2"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知財運営委員会は、プロジェクトリーダー、個別のテーマリーダー、プロジェクト参加者の代表者、知的財産の専門家等から構成する。</w:t>
      </w:r>
    </w:p>
    <w:p w14:paraId="4B8ADC99" w14:textId="77777777" w:rsidR="002A6F81" w:rsidRPr="00775203" w:rsidRDefault="002A6F81" w:rsidP="001921AD">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知財運営委員会の審議内容、議決方法、構成員その他知財運営委員会の運営に関する事項を定めるため、知財運営委員会運営規則を作成する。</w:t>
      </w:r>
      <w:r w:rsidR="001921AD" w:rsidRPr="001921AD">
        <w:rPr>
          <w:rFonts w:ascii="MS Gothic" w:eastAsia="MS Gothic" w:hAnsi="MS Gothic" w:hint="eastAsia"/>
          <w:sz w:val="22"/>
        </w:rPr>
        <w:t>また、前記方針決定のための、プロジェクトとしての研究開発成果の権利化／秘匿化／公表等の取扱い方針を作成する。</w:t>
      </w:r>
    </w:p>
    <w:p w14:paraId="293DB1B3" w14:textId="77777777" w:rsidR="002A6F81" w:rsidRPr="00775203" w:rsidRDefault="002A6F81" w:rsidP="002A6F81">
      <w:pPr>
        <w:widowControl/>
        <w:spacing w:line="360" w:lineRule="exact"/>
        <w:rPr>
          <w:rFonts w:ascii="MS Gothic" w:eastAsia="MS Gothic" w:hAnsi="MS Gothic"/>
          <w:sz w:val="22"/>
        </w:rPr>
      </w:pPr>
    </w:p>
    <w:p w14:paraId="3ED6EAE2"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（２）秘密保持</w:t>
      </w:r>
    </w:p>
    <w:p w14:paraId="55FDA52F"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7EB6E80B" w14:textId="77777777" w:rsidR="002A6F81" w:rsidRPr="00775203" w:rsidRDefault="002A6F81" w:rsidP="002A6F81">
      <w:pPr>
        <w:widowControl/>
        <w:spacing w:line="360" w:lineRule="exact"/>
        <w:rPr>
          <w:rFonts w:ascii="MS Gothic" w:eastAsia="MS Gothic" w:hAnsi="MS Gothic"/>
          <w:sz w:val="22"/>
        </w:rPr>
      </w:pPr>
    </w:p>
    <w:p w14:paraId="49F0E462"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（３）本プロジェクトの成果の第三者への開示の事前承認</w:t>
      </w:r>
    </w:p>
    <w:p w14:paraId="39765D24"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本プロジェクトの成果については、知財運営委員会の承認を得ることなく、プロジェクト参加者以外の第三者に対して開示し又は漏洩してはならないものとする。</w:t>
      </w:r>
    </w:p>
    <w:p w14:paraId="0CE00A3E" w14:textId="77777777" w:rsidR="002A6F81" w:rsidRPr="00775203" w:rsidRDefault="002A6F81" w:rsidP="002A6F81">
      <w:pPr>
        <w:widowControl/>
        <w:spacing w:line="360" w:lineRule="exact"/>
        <w:rPr>
          <w:rFonts w:ascii="MS Gothic" w:eastAsia="MS Gothic" w:hAnsi="MS Gothic"/>
          <w:sz w:val="22"/>
        </w:rPr>
      </w:pPr>
    </w:p>
    <w:p w14:paraId="09F5B00A"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（４）発明等の成果の届出及び権利化等方針の決定手続</w:t>
      </w:r>
    </w:p>
    <w:p w14:paraId="316F15FF"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 xml:space="preserve">　本プロジェクトの実施により発明等をなした場合には、直ちに知財運営委員会に対し、当該発明等の成果の内容を届け出るものとする。</w:t>
      </w:r>
    </w:p>
    <w:p w14:paraId="36E1BCD6" w14:textId="77777777" w:rsidR="004107B5" w:rsidRDefault="00D07A88" w:rsidP="00D07A88">
      <w:pPr>
        <w:widowControl/>
        <w:spacing w:line="360" w:lineRule="exact"/>
        <w:rPr>
          <w:rFonts w:ascii="MS Gothic" w:eastAsia="MS Gothic" w:hAnsi="MS Gothic"/>
          <w:sz w:val="22"/>
        </w:rPr>
      </w:pPr>
      <w:r>
        <w:rPr>
          <w:rFonts w:ascii="MS Gothic" w:eastAsia="MS Gothic" w:hAnsi="MS Gothic" w:hint="eastAsia"/>
          <w:sz w:val="22"/>
        </w:rPr>
        <w:t xml:space="preserve">　</w:t>
      </w:r>
      <w:r w:rsidRPr="00D07A88">
        <w:rPr>
          <w:rFonts w:ascii="MS Gothic" w:eastAsia="MS Gothic" w:hAnsi="MS Gothic" w:hint="eastAsia"/>
          <w:sz w:val="22"/>
        </w:rPr>
        <w:t>知財運営委員会は、届出を受けた発明等の成果について、出願による権利化、秘匿化、論文等による公表の要否を審議し、その取扱いを決定するものとする。</w:t>
      </w:r>
    </w:p>
    <w:p w14:paraId="0DABB17B" w14:textId="14171B2F" w:rsidR="002A6F81" w:rsidRDefault="004107B5" w:rsidP="004107B5">
      <w:pPr>
        <w:widowControl/>
        <w:spacing w:line="360" w:lineRule="exact"/>
        <w:ind w:firstLineChars="100" w:firstLine="220"/>
        <w:rPr>
          <w:rFonts w:ascii="MS Gothic" w:eastAsia="MS Gothic" w:hAnsi="MS Gothic"/>
          <w:sz w:val="22"/>
        </w:rPr>
      </w:pPr>
      <w:r w:rsidRPr="004107B5">
        <w:rPr>
          <w:rFonts w:ascii="MS Gothic" w:eastAsia="MS Gothic" w:hAnsi="MS Gothic" w:hint="eastAsia"/>
          <w:sz w:val="22"/>
        </w:rPr>
        <w:t>なお、知財運営委員会が研究開発の成果を秘匿すると判断した場合においても、国が研究開発の成果の内容を把握するため、秘匿化の是非についての国との協議等が必要である。出願により権利化する場合にあっては出願対象国、秘匿する場合にあっては秘匿期間等についても審議し、決定するものとする。</w:t>
      </w:r>
    </w:p>
    <w:p w14:paraId="5BEE07DE" w14:textId="77777777" w:rsidR="004107B5" w:rsidRPr="00775203" w:rsidRDefault="004107B5" w:rsidP="004107B5">
      <w:pPr>
        <w:widowControl/>
        <w:spacing w:line="360" w:lineRule="exact"/>
        <w:ind w:firstLineChars="100" w:firstLine="220"/>
        <w:rPr>
          <w:rFonts w:ascii="MS Gothic" w:eastAsia="MS Gothic" w:hAnsi="MS Gothic"/>
          <w:sz w:val="22"/>
        </w:rPr>
      </w:pPr>
    </w:p>
    <w:p w14:paraId="0EC466FF"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（５）研究開発の成果の権利化等の方針</w:t>
      </w:r>
    </w:p>
    <w:p w14:paraId="1FAFF7AA"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研究開発の成果を出願により権利化する場合においては、海外においても市場展開が見込まれるのであれば、市場規模や他社との競合状況等を勘案して権利化が必要と判断される日本以外の国においても権利化することを原則とする。</w:t>
      </w:r>
    </w:p>
    <w:p w14:paraId="3CBD02FC"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また、出願による権利化の件数を重視するのではなく、権利化しない選択も考慮するとともに、成果の内容に応じて、秘匿化の要否、論文等による公表の要否を検討する。</w:t>
      </w:r>
    </w:p>
    <w:p w14:paraId="3A28494D" w14:textId="77777777" w:rsidR="002A6F81" w:rsidRPr="00775203" w:rsidRDefault="002A6F81" w:rsidP="002A6F81">
      <w:pPr>
        <w:widowControl/>
        <w:spacing w:line="360" w:lineRule="exact"/>
        <w:rPr>
          <w:rFonts w:ascii="MS Gothic" w:eastAsia="MS Gothic" w:hAnsi="MS Gothic"/>
          <w:sz w:val="22"/>
        </w:rPr>
      </w:pPr>
    </w:p>
    <w:p w14:paraId="3690DAF3"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（６）フォアグラウンドＩＰの帰属</w:t>
      </w:r>
    </w:p>
    <w:p w14:paraId="6E2C7D28"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フォアグラウンドＩＰは、発明者等が属するプロジェクト参加者の職務発明規程等に基づき当該参加者に承継させるものとする。</w:t>
      </w:r>
    </w:p>
    <w:p w14:paraId="3BCA626A" w14:textId="77777777" w:rsidR="002A6F81" w:rsidRPr="00775203" w:rsidRDefault="00D07A88" w:rsidP="00D07A88">
      <w:pPr>
        <w:widowControl/>
        <w:spacing w:line="360" w:lineRule="exact"/>
        <w:rPr>
          <w:rFonts w:ascii="MS Gothic" w:eastAsia="MS Gothic" w:hAnsi="MS Gothic"/>
          <w:sz w:val="22"/>
        </w:rPr>
      </w:pPr>
      <w:r>
        <w:rPr>
          <w:rFonts w:ascii="MS Gothic" w:eastAsia="MS Gothic" w:hAnsi="MS Gothic" w:hint="eastAsia"/>
          <w:sz w:val="22"/>
        </w:rPr>
        <w:t xml:space="preserve">　</w:t>
      </w:r>
      <w:r w:rsidRPr="00D07A88">
        <w:rPr>
          <w:rFonts w:ascii="MS Gothic" w:eastAsia="MS Gothic" w:hAnsi="MS Gothic" w:hint="eastAsia"/>
          <w:sz w:val="22"/>
        </w:rPr>
        <w:t>研究開発の成果を得たプロジェクト参加者以外の者に保有させることで、研究開発の成果の有効な活用が見込まれる場合、発明者等が属する機関にフォアグラウンドＩＰ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 CIP（Collaborative Innovation Partnership:技術研究組合）を設立し当該組合が将来組織変更して事業会社となることを想定している場合等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r w:rsidR="00237234">
        <w:rPr>
          <w:rFonts w:ascii="MS Gothic" w:eastAsia="MS Gothic" w:hAnsi="MS Gothic" w:hint="eastAsia"/>
          <w:sz w:val="22"/>
        </w:rPr>
        <w:t>。</w:t>
      </w:r>
    </w:p>
    <w:p w14:paraId="5E2E5226" w14:textId="77777777" w:rsidR="00D07A88" w:rsidRDefault="00D07A88" w:rsidP="002A6F81">
      <w:pPr>
        <w:widowControl/>
        <w:spacing w:line="360" w:lineRule="exact"/>
        <w:rPr>
          <w:rFonts w:ascii="MS Gothic" w:eastAsia="MS Gothic" w:hAnsi="MS Gothic"/>
          <w:sz w:val="22"/>
        </w:rPr>
      </w:pPr>
    </w:p>
    <w:p w14:paraId="32126D3F"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（７）共有するフォアグラウンドＩＰの実施</w:t>
      </w:r>
    </w:p>
    <w:p w14:paraId="07F5E3E1"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プロジェクト参加者は、他のプロジェクト参加者と共有するフォアグラウンドＩＰについて、自由かつ無償にて実施できるものとすることを原則とする。</w:t>
      </w:r>
    </w:p>
    <w:p w14:paraId="7F33E7FB"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ただし、プロジェクト参加者間であらかじめ合意が得られていれば、他の取扱いとすることを妨げない。</w:t>
      </w:r>
    </w:p>
    <w:p w14:paraId="05577FB3" w14:textId="77777777" w:rsidR="002A6F81" w:rsidRPr="00775203" w:rsidRDefault="002A6F81" w:rsidP="002A6F81">
      <w:pPr>
        <w:widowControl/>
        <w:spacing w:line="360" w:lineRule="exact"/>
        <w:rPr>
          <w:rFonts w:ascii="MS Gothic" w:eastAsia="MS Gothic" w:hAnsi="MS Gothic"/>
          <w:sz w:val="22"/>
        </w:rPr>
      </w:pPr>
    </w:p>
    <w:p w14:paraId="08CA9EB8" w14:textId="60E453CF"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（８）知的財産権の</w:t>
      </w:r>
      <w:r w:rsidR="004107B5" w:rsidRPr="004107B5">
        <w:rPr>
          <w:rFonts w:ascii="MS Gothic" w:eastAsia="MS Gothic" w:hAnsi="MS Gothic" w:hint="eastAsia"/>
          <w:sz w:val="22"/>
        </w:rPr>
        <w:t>権利不行使と</w:t>
      </w:r>
      <w:r w:rsidRPr="00775203">
        <w:rPr>
          <w:rFonts w:ascii="MS Gothic" w:eastAsia="MS Gothic" w:hAnsi="MS Gothic" w:hint="eastAsia"/>
          <w:sz w:val="22"/>
        </w:rPr>
        <w:t>実施許諾</w:t>
      </w:r>
    </w:p>
    <w:p w14:paraId="60379E28" w14:textId="2616B9B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①本プロジェクト期間中の</w:t>
      </w:r>
      <w:r w:rsidR="004107B5">
        <w:rPr>
          <w:rFonts w:ascii="MS Gothic" w:eastAsia="MS Gothic" w:hAnsi="MS Gothic" w:hint="eastAsia"/>
          <w:sz w:val="22"/>
        </w:rPr>
        <w:t>権利不行使と</w:t>
      </w:r>
      <w:r w:rsidRPr="00775203">
        <w:rPr>
          <w:rFonts w:ascii="MS Gothic" w:eastAsia="MS Gothic" w:hAnsi="MS Gothic" w:hint="eastAsia"/>
          <w:sz w:val="22"/>
        </w:rPr>
        <w:t>実施許諾</w:t>
      </w:r>
    </w:p>
    <w:p w14:paraId="50BB4FE7"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プロジェクト参加者は、自己が保有する知的財産権</w:t>
      </w:r>
      <w:r w:rsidR="00D07A88" w:rsidRPr="00D07A88">
        <w:rPr>
          <w:rFonts w:ascii="MS Gothic" w:eastAsia="MS Gothic" w:hAnsi="MS Gothic" w:hint="eastAsia"/>
          <w:sz w:val="22"/>
        </w:rPr>
        <w:t>（フォアグラウンドＩＰだけでなく、プロジェクト参加者が本プロジェクトの開始前から保有していた知的財産権及び本プロジェクトの開始後に本プロジェクトの実施とは関係なく取得した知的財産権を含む。後記②においても同じ。）</w:t>
      </w:r>
      <w:r w:rsidRPr="00775203">
        <w:rPr>
          <w:rFonts w:ascii="MS Gothic" w:eastAsia="MS Gothic" w:hAnsi="MS Gothic" w:hint="eastAsia"/>
          <w:sz w:val="22"/>
        </w:rPr>
        <w:t>について、本プロジェクト期間中における他のプロジェクト参加者による本プロジェクト内での研究開発活動に対しては、当該知的財産権を行使しないものとし、本プロジェクトの円滑な遂行に協力するものとする。</w:t>
      </w:r>
    </w:p>
    <w:p w14:paraId="3CF535EC"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ただし、プロジェクト参加者間で有償により実施許諾すること等の別段の取決めがある場合はこの限りでない。</w:t>
      </w:r>
    </w:p>
    <w:p w14:paraId="262272E1" w14:textId="77777777" w:rsidR="002A6F81" w:rsidRPr="00775203" w:rsidRDefault="002A6F81" w:rsidP="00D07A88">
      <w:pPr>
        <w:widowControl/>
        <w:spacing w:line="360" w:lineRule="exact"/>
        <w:rPr>
          <w:rFonts w:ascii="MS Gothic" w:eastAsia="MS Gothic" w:hAnsi="MS Gothic"/>
          <w:sz w:val="22"/>
        </w:rPr>
      </w:pPr>
    </w:p>
    <w:p w14:paraId="129DFAE8"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②本プロジェクトの成果の事業化のための実施許諾</w:t>
      </w:r>
    </w:p>
    <w:p w14:paraId="51AF4F9A" w14:textId="77777777" w:rsidR="00D82C6B" w:rsidRPr="00775203" w:rsidRDefault="00D82C6B" w:rsidP="002A6F81">
      <w:pPr>
        <w:widowControl/>
        <w:spacing w:line="360" w:lineRule="exact"/>
        <w:ind w:firstLineChars="100" w:firstLine="220"/>
        <w:rPr>
          <w:rFonts w:ascii="MS Gothic" w:eastAsia="MS Gothic" w:hAnsi="MS Gothic"/>
          <w:sz w:val="22"/>
        </w:rPr>
      </w:pPr>
      <w:r w:rsidRPr="00D82C6B">
        <w:rPr>
          <w:rFonts w:ascii="MS Gothic" w:eastAsia="MS Gothic" w:hAnsi="MS Gothic" w:hint="eastAsia"/>
          <w:sz w:val="22"/>
        </w:rPr>
        <w:t>プロジェクト参加者が本プロジェクトの成果を事業化するために必要な範囲で、他のプロジェクト参加者は、保有する知的財産権について実施許諾することを原則とする。</w:t>
      </w:r>
    </w:p>
    <w:p w14:paraId="4D8D9F0F" w14:textId="77777777" w:rsidR="002A6F81"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ただし、知的財産権を実施許諾することにより、当該知的財産権の保有者</w:t>
      </w:r>
      <w:r>
        <w:rPr>
          <w:rFonts w:ascii="MS Gothic" w:eastAsia="MS Gothic" w:hAnsi="MS Gothic" w:hint="eastAsia"/>
          <w:sz w:val="22"/>
        </w:rPr>
        <w:t>たる国内企業等</w:t>
      </w:r>
      <w:r w:rsidRPr="00775203">
        <w:rPr>
          <w:rFonts w:ascii="MS Gothic" w:eastAsia="MS Gothic" w:hAnsi="MS Gothic" w:hint="eastAsia"/>
          <w:sz w:val="22"/>
        </w:rPr>
        <w:t>の既存又は将来の事業活動に影響を及ぼすことが予想される場合には、実施許諾を拒否することができるものとする。</w:t>
      </w:r>
    </w:p>
    <w:p w14:paraId="4D1BF3AA" w14:textId="77777777" w:rsidR="00D82C6B" w:rsidRPr="00775203" w:rsidRDefault="00D82C6B" w:rsidP="002A6F81">
      <w:pPr>
        <w:widowControl/>
        <w:spacing w:line="360" w:lineRule="exact"/>
        <w:ind w:firstLineChars="100" w:firstLine="220"/>
        <w:rPr>
          <w:rFonts w:ascii="MS Gothic" w:eastAsia="MS Gothic" w:hAnsi="MS Gothic"/>
          <w:sz w:val="22"/>
        </w:rPr>
      </w:pPr>
      <w:r w:rsidRPr="00D82C6B">
        <w:rPr>
          <w:rFonts w:ascii="MS Gothic" w:eastAsia="MS Gothic" w:hAnsi="MS Gothic" w:hint="eastAsia"/>
          <w:sz w:val="22"/>
        </w:rPr>
        <w:t>このほか、例外として認める範囲については、プロジェクト参加者間の合意に基づき必要な範囲で明確化するものとする。</w:t>
      </w:r>
    </w:p>
    <w:p w14:paraId="445FAC34" w14:textId="77777777" w:rsidR="00237234" w:rsidRDefault="002A6F81" w:rsidP="00D019E8">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実施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255E32DD" w14:textId="77777777" w:rsidR="00237234" w:rsidRDefault="00237234" w:rsidP="00D019E8">
      <w:pPr>
        <w:widowControl/>
        <w:spacing w:line="360" w:lineRule="exact"/>
        <w:ind w:firstLineChars="100" w:firstLine="220"/>
        <w:rPr>
          <w:rFonts w:ascii="MS Gothic" w:eastAsia="MS Gothic" w:hAnsi="MS Gothic"/>
          <w:sz w:val="22"/>
        </w:rPr>
      </w:pPr>
    </w:p>
    <w:p w14:paraId="29D2184F" w14:textId="77777777" w:rsidR="002A6F81" w:rsidRPr="00775203" w:rsidRDefault="002A6F81" w:rsidP="002B3153">
      <w:pPr>
        <w:widowControl/>
        <w:spacing w:line="360" w:lineRule="exact"/>
        <w:rPr>
          <w:rFonts w:ascii="MS Gothic" w:eastAsia="MS Gothic" w:hAnsi="MS Gothic"/>
          <w:sz w:val="22"/>
        </w:rPr>
      </w:pPr>
      <w:r w:rsidRPr="00775203">
        <w:rPr>
          <w:rFonts w:ascii="MS Gothic" w:eastAsia="MS Gothic" w:hAnsi="MS Gothic" w:hint="eastAsia"/>
          <w:sz w:val="22"/>
        </w:rPr>
        <w:t>③プロジェクト参加者以外の者への実施許諾との関係</w:t>
      </w:r>
    </w:p>
    <w:p w14:paraId="7BFB683C"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76DAC852" w14:textId="77777777" w:rsidR="002A6F81" w:rsidRPr="00775203" w:rsidRDefault="002A6F81" w:rsidP="002A6F81">
      <w:pPr>
        <w:widowControl/>
        <w:spacing w:line="360" w:lineRule="exact"/>
        <w:rPr>
          <w:rFonts w:ascii="MS Gothic" w:eastAsia="MS Gothic" w:hAnsi="MS Gothic"/>
          <w:sz w:val="22"/>
        </w:rPr>
      </w:pPr>
    </w:p>
    <w:p w14:paraId="4243DBD0"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（９）フォアグラウンドＩＰの移転先への義務の承継</w:t>
      </w:r>
    </w:p>
    <w:p w14:paraId="4054954D" w14:textId="77777777" w:rsidR="002A6F81" w:rsidRDefault="002A6F81" w:rsidP="00FC566E">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プロジェクト参加者は、フォアグラウンドＩＰの移転を行うときは、プロジェクト参加者間の知財合意書によりフォアグラウンドＩＰについて課されている実施許諾等に関する義務を移転先に承継させるものとする。</w:t>
      </w:r>
    </w:p>
    <w:p w14:paraId="07F0838B" w14:textId="77777777" w:rsidR="009239D1" w:rsidRPr="00775203" w:rsidRDefault="009239D1" w:rsidP="00FC566E">
      <w:pPr>
        <w:widowControl/>
        <w:spacing w:line="360" w:lineRule="exact"/>
        <w:ind w:firstLineChars="100" w:firstLine="220"/>
        <w:rPr>
          <w:rFonts w:ascii="MS Gothic" w:eastAsia="MS Gothic" w:hAnsi="MS Gothic"/>
          <w:sz w:val="22"/>
        </w:rPr>
      </w:pPr>
    </w:p>
    <w:p w14:paraId="30F3136F"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（１０）プロジェクトの体制の変更への対応</w:t>
      </w:r>
    </w:p>
    <w:p w14:paraId="783D5C0B"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プロジェクト参加者は、本プロジェクトから脱退した場合においても、プロジェクト参加者間の知財合意書により自己に課された義務を引き続き負うものとする。</w:t>
      </w:r>
    </w:p>
    <w:p w14:paraId="65010037"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また、プロジェクト参加者の体制が変更し、参加者が追加された場合には、原則として当該参加者に対しても当初のプロジェクト参加者と同様の権利・義務を課すものとする。</w:t>
      </w:r>
    </w:p>
    <w:p w14:paraId="72721F4F" w14:textId="77777777" w:rsidR="002A6F81" w:rsidRPr="00775203" w:rsidRDefault="002A6F81" w:rsidP="002A6F81">
      <w:pPr>
        <w:widowControl/>
        <w:spacing w:line="360" w:lineRule="exact"/>
        <w:rPr>
          <w:rFonts w:ascii="MS Gothic" w:eastAsia="MS Gothic" w:hAnsi="MS Gothic"/>
          <w:sz w:val="22"/>
        </w:rPr>
      </w:pPr>
    </w:p>
    <w:p w14:paraId="1F281808"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（１１）合意の内容の有効期間</w:t>
      </w:r>
    </w:p>
    <w:p w14:paraId="602EA7F9"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プロジェクトの成果の事業化に支障が生じないようにするため、プロジェクト期間終了後も含め、必要な範囲で合意の内容についての有効期間を定めるものとする。</w:t>
      </w:r>
    </w:p>
    <w:p w14:paraId="78EED6B7" w14:textId="77777777" w:rsidR="002A6F81" w:rsidRPr="00775203" w:rsidRDefault="002A6F81" w:rsidP="00D82C6B">
      <w:pPr>
        <w:widowControl/>
        <w:spacing w:line="360" w:lineRule="exact"/>
        <w:rPr>
          <w:rFonts w:ascii="MS Gothic" w:eastAsia="MS Gothic" w:hAnsi="MS Gothic"/>
          <w:sz w:val="22"/>
        </w:rPr>
      </w:pPr>
    </w:p>
    <w:p w14:paraId="7DB033D2" w14:textId="77777777" w:rsidR="002A6F81" w:rsidRPr="00775203" w:rsidRDefault="002A6F81" w:rsidP="002A6F81">
      <w:pPr>
        <w:widowControl/>
        <w:spacing w:line="360" w:lineRule="exact"/>
        <w:rPr>
          <w:rFonts w:ascii="MS Gothic" w:eastAsia="MS Gothic" w:hAnsi="MS Gothic"/>
          <w:sz w:val="22"/>
        </w:rPr>
      </w:pPr>
      <w:r w:rsidRPr="00775203">
        <w:rPr>
          <w:rFonts w:ascii="MS Gothic" w:eastAsia="MS Gothic" w:hAnsi="MS Gothic" w:hint="eastAsia"/>
          <w:sz w:val="22"/>
        </w:rPr>
        <w:t>（１２）合意の内容の見直し</w:t>
      </w:r>
    </w:p>
    <w:p w14:paraId="6BC0FD8A" w14:textId="77777777" w:rsidR="002A6F81" w:rsidRPr="00775203" w:rsidRDefault="002A6F81" w:rsidP="002A6F81">
      <w:pPr>
        <w:widowControl/>
        <w:spacing w:line="360" w:lineRule="exact"/>
        <w:ind w:firstLineChars="100" w:firstLine="220"/>
        <w:rPr>
          <w:rFonts w:ascii="MS Gothic" w:eastAsia="MS Gothic" w:hAnsi="MS Gothic"/>
          <w:sz w:val="22"/>
        </w:rPr>
      </w:pPr>
      <w:r w:rsidRPr="00775203">
        <w:rPr>
          <w:rFonts w:ascii="MS Gothic" w:eastAsia="MS Gothic" w:hAnsi="MS Gothic" w:hint="eastAsia"/>
          <w:sz w:val="22"/>
        </w:rPr>
        <w:t>プロジェクト参加者間で合意した内容は、当該合意後の事情の変更等に応じて見直すことができるものとする。</w:t>
      </w:r>
    </w:p>
    <w:p w14:paraId="65CB99E1" w14:textId="77777777" w:rsidR="002A6F81" w:rsidRPr="00775203" w:rsidRDefault="002A6F81" w:rsidP="002A6F81">
      <w:pPr>
        <w:jc w:val="center"/>
        <w:rPr>
          <w:rFonts w:ascii="MS Gothic" w:eastAsia="MS Gothic" w:hAnsi="MS Gothic"/>
          <w:bCs/>
          <w:sz w:val="22"/>
        </w:rPr>
      </w:pPr>
      <w:r w:rsidRPr="00775203">
        <w:rPr>
          <w:rFonts w:ascii="MS Gothic" w:eastAsia="MS Gothic" w:hAnsi="MS Gothic"/>
          <w:bCs/>
          <w:sz w:val="22"/>
        </w:rPr>
        <w:br w:type="page"/>
      </w:r>
      <w:r w:rsidRPr="00775203">
        <w:rPr>
          <w:rFonts w:ascii="MS Gothic" w:eastAsia="MS Gothic" w:hAnsi="MS Gothic" w:hint="eastAsia"/>
          <w:bCs/>
          <w:sz w:val="22"/>
        </w:rPr>
        <w:t>２．データマネジメントに係る基本方針</w:t>
      </w:r>
    </w:p>
    <w:p w14:paraId="4EDB4B97" w14:textId="77777777" w:rsidR="002A6F81" w:rsidRPr="00775203" w:rsidRDefault="002A6F81" w:rsidP="002A6F81">
      <w:pPr>
        <w:jc w:val="center"/>
        <w:rPr>
          <w:rFonts w:ascii="MS Gothic" w:eastAsia="MS Gothic" w:hAnsi="MS Gothic"/>
          <w:bCs/>
          <w:sz w:val="22"/>
        </w:rPr>
      </w:pPr>
    </w:p>
    <w:p w14:paraId="4DEFCD8D" w14:textId="77777777" w:rsidR="002A6F81" w:rsidRPr="00775203" w:rsidRDefault="002A6F81" w:rsidP="002A6F81">
      <w:pPr>
        <w:ind w:firstLineChars="100" w:firstLine="220"/>
        <w:rPr>
          <w:rFonts w:ascii="MS Gothic" w:eastAsia="MS Gothic" w:hAnsi="MS Gothic"/>
          <w:bCs/>
          <w:sz w:val="22"/>
        </w:rPr>
      </w:pPr>
      <w:r w:rsidRPr="00775203">
        <w:rPr>
          <w:rFonts w:ascii="MS Gothic" w:eastAsia="MS Gothic" w:hAnsi="MS Gothic" w:hint="eastAsia"/>
          <w:bCs/>
          <w:sz w:val="22"/>
        </w:rPr>
        <w:t>本プロジェクトの目的の達成及び本プロジェクトで取得</w:t>
      </w:r>
      <w:r w:rsidR="00237234">
        <w:rPr>
          <w:rFonts w:ascii="MS Gothic" w:eastAsia="MS Gothic" w:hAnsi="MS Gothic" w:hint="eastAsia"/>
          <w:bCs/>
          <w:sz w:val="22"/>
        </w:rPr>
        <w:t>又</w:t>
      </w:r>
      <w:r w:rsidRPr="00775203">
        <w:rPr>
          <w:rFonts w:ascii="MS Gothic" w:eastAsia="MS Gothic" w:hAnsi="MS Gothic" w:hint="eastAsia"/>
          <w:bCs/>
          <w:sz w:val="22"/>
        </w:rPr>
        <w:t>は収集した研究開発データの効果的な利活用促進のため、本プロジェクトにおいては、以下のデータマネジメントを行うことを原則とする。</w:t>
      </w:r>
    </w:p>
    <w:p w14:paraId="03AD7112" w14:textId="77777777" w:rsidR="002A6F81" w:rsidRPr="00732DF9" w:rsidRDefault="002A6F81" w:rsidP="002A6F81">
      <w:pPr>
        <w:ind w:firstLineChars="100" w:firstLine="220"/>
        <w:rPr>
          <w:rFonts w:ascii="MS Gothic" w:eastAsia="MS Gothic" w:hAnsi="MS Gothic"/>
          <w:bCs/>
          <w:sz w:val="22"/>
        </w:rPr>
      </w:pPr>
      <w:r w:rsidRPr="00775203">
        <w:rPr>
          <w:rFonts w:ascii="MS Gothic" w:eastAsia="MS Gothic" w:hAnsi="MS Gothic" w:hint="eastAsia"/>
          <w:bCs/>
          <w:sz w:val="22"/>
        </w:rPr>
        <w:t>本方針に記載のない事項については、本プロジェクトの目的を踏まえ、プロジェクト参加者間の</w:t>
      </w:r>
      <w:r w:rsidRPr="00732DF9">
        <w:rPr>
          <w:rFonts w:ascii="MS Gothic" w:eastAsia="MS Gothic" w:hAnsi="MS Gothic" w:hint="eastAsia"/>
          <w:bCs/>
          <w:sz w:val="22"/>
        </w:rPr>
        <w:t>合意により必要に応じて定めるものとする。</w:t>
      </w:r>
    </w:p>
    <w:p w14:paraId="2FD760A9" w14:textId="77777777" w:rsidR="002A6F81" w:rsidRPr="00FC566E" w:rsidRDefault="00924E67" w:rsidP="002A6F81">
      <w:pPr>
        <w:rPr>
          <w:rFonts w:ascii="MS Gothic" w:eastAsia="MS Gothic" w:hAnsi="MS Gothic"/>
          <w:bCs/>
          <w:sz w:val="22"/>
        </w:rPr>
      </w:pPr>
      <w:r w:rsidRPr="00FC566E">
        <w:rPr>
          <w:rFonts w:ascii="MS Gothic" w:eastAsia="MS Gothic" w:hAnsi="MS Gothic" w:hint="eastAsia"/>
          <w:bCs/>
          <w:sz w:val="22"/>
        </w:rPr>
        <w:t xml:space="preserve">　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74A3F1CF" w14:textId="77777777" w:rsidR="002A6F81" w:rsidRDefault="00924E67" w:rsidP="00924E67">
      <w:pPr>
        <w:rPr>
          <w:rFonts w:ascii="MS Gothic" w:eastAsia="MS Gothic" w:hAnsi="MS Gothic"/>
          <w:bCs/>
          <w:sz w:val="22"/>
        </w:rPr>
      </w:pPr>
      <w:r>
        <w:rPr>
          <w:rFonts w:ascii="MS Gothic" w:eastAsia="MS Gothic" w:hAnsi="MS Gothic" w:hint="eastAsia"/>
          <w:bCs/>
          <w:sz w:val="22"/>
        </w:rPr>
        <w:t xml:space="preserve">　</w:t>
      </w:r>
      <w:r w:rsidRPr="00924E67">
        <w:rPr>
          <w:rFonts w:ascii="MS Gothic" w:eastAsia="MS Gothic" w:hAnsi="MS Gothic" w:hint="eastAsia"/>
          <w:bCs/>
          <w:sz w:val="22"/>
        </w:rPr>
        <w:t>なお、プロジェクト参加者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平成２９年１２月）を参考にする。</w:t>
      </w:r>
    </w:p>
    <w:p w14:paraId="508077CD" w14:textId="77777777" w:rsidR="00924E67" w:rsidRPr="00775203" w:rsidRDefault="00924E67" w:rsidP="00924E67">
      <w:pPr>
        <w:rPr>
          <w:rFonts w:ascii="MS Gothic" w:eastAsia="MS Gothic" w:hAnsi="MS Gothic"/>
          <w:bCs/>
          <w:sz w:val="22"/>
        </w:rPr>
      </w:pPr>
    </w:p>
    <w:p w14:paraId="6B80D900" w14:textId="77777777" w:rsidR="002A6F81" w:rsidRPr="00775203" w:rsidRDefault="002A6F81" w:rsidP="002A6F81">
      <w:pPr>
        <w:rPr>
          <w:rFonts w:ascii="MS Gothic" w:eastAsia="MS Gothic" w:hAnsi="MS Gothic"/>
          <w:bCs/>
          <w:sz w:val="22"/>
        </w:rPr>
      </w:pPr>
      <w:r w:rsidRPr="00775203">
        <w:rPr>
          <w:rFonts w:ascii="MS Gothic" w:eastAsia="MS Gothic" w:hAnsi="MS Gothic" w:hint="eastAsia"/>
          <w:bCs/>
          <w:sz w:val="22"/>
        </w:rPr>
        <w:t>１．</w:t>
      </w:r>
      <w:r w:rsidRPr="00775203">
        <w:rPr>
          <w:rFonts w:ascii="MS Gothic" w:eastAsia="MS Gothic" w:hAnsi="MS Gothic"/>
          <w:bCs/>
          <w:sz w:val="22"/>
        </w:rPr>
        <w:t>本方針</w:t>
      </w:r>
      <w:r w:rsidRPr="00775203">
        <w:rPr>
          <w:rFonts w:ascii="MS Gothic" w:eastAsia="MS Gothic" w:hAnsi="MS Gothic" w:hint="eastAsia"/>
          <w:bCs/>
          <w:sz w:val="22"/>
        </w:rPr>
        <w:t>で用いる用語の定義</w:t>
      </w:r>
    </w:p>
    <w:p w14:paraId="4911B38F" w14:textId="77777777" w:rsidR="002A6F81" w:rsidRPr="00775203" w:rsidRDefault="002A6F81" w:rsidP="002A6F81">
      <w:pPr>
        <w:rPr>
          <w:rFonts w:ascii="MS Gothic" w:eastAsia="MS Gothic" w:hAnsi="MS Gothic"/>
          <w:bCs/>
          <w:sz w:val="22"/>
        </w:rPr>
      </w:pPr>
      <w:r w:rsidRPr="00775203">
        <w:rPr>
          <w:rFonts w:ascii="MS Gothic" w:eastAsia="MS Gothic" w:hAnsi="MS Gothic" w:hint="eastAsia"/>
          <w:bCs/>
          <w:sz w:val="22"/>
        </w:rPr>
        <w:t>（１）研究開発データ</w:t>
      </w:r>
    </w:p>
    <w:p w14:paraId="472257C8" w14:textId="77777777" w:rsidR="002A6F81" w:rsidRDefault="002A6F81" w:rsidP="003F0DF1">
      <w:pPr>
        <w:ind w:firstLineChars="100" w:firstLine="220"/>
        <w:rPr>
          <w:rFonts w:ascii="MS Gothic" w:eastAsia="MS Gothic" w:hAnsi="MS Gothic"/>
          <w:bCs/>
          <w:sz w:val="22"/>
        </w:rPr>
      </w:pPr>
      <w:r w:rsidRPr="00775203">
        <w:rPr>
          <w:rFonts w:ascii="MS Gothic" w:eastAsia="MS Gothic" w:hAnsi="MS Gothic" w:hint="eastAsia"/>
          <w:bCs/>
          <w:sz w:val="22"/>
        </w:rPr>
        <w:t>「研究開発データ」とは、研究開発で取得</w:t>
      </w:r>
      <w:r w:rsidR="00924E67">
        <w:rPr>
          <w:rFonts w:ascii="MS Gothic" w:eastAsia="MS Gothic" w:hAnsi="MS Gothic" w:hint="eastAsia"/>
          <w:bCs/>
          <w:sz w:val="22"/>
        </w:rPr>
        <w:t>又</w:t>
      </w:r>
      <w:r w:rsidRPr="00775203">
        <w:rPr>
          <w:rFonts w:ascii="MS Gothic" w:eastAsia="MS Gothic" w:hAnsi="MS Gothic" w:hint="eastAsia"/>
          <w:bCs/>
          <w:sz w:val="22"/>
        </w:rPr>
        <w:t>は収集した電磁的記録（電子的方式、磁気的方式その他人の知覚によっては認識することができない方式で作られる記録であって、電子計算機による情報処理の用に供されるものをいう。）をいう。</w:t>
      </w:r>
    </w:p>
    <w:p w14:paraId="0B8E5D8A" w14:textId="77777777" w:rsidR="003F0DF1" w:rsidRPr="00775203" w:rsidRDefault="003F0DF1" w:rsidP="00924E67">
      <w:pPr>
        <w:ind w:firstLineChars="100" w:firstLine="220"/>
        <w:rPr>
          <w:rFonts w:ascii="MS Gothic" w:eastAsia="MS Gothic" w:hAnsi="MS Gothic"/>
          <w:bCs/>
          <w:sz w:val="22"/>
        </w:rPr>
      </w:pPr>
    </w:p>
    <w:p w14:paraId="6FA72E5A" w14:textId="77777777" w:rsidR="002A6F81" w:rsidRPr="00775203" w:rsidRDefault="002A6F81" w:rsidP="002A6F81">
      <w:pPr>
        <w:rPr>
          <w:rFonts w:ascii="MS Gothic" w:eastAsia="MS Gothic" w:hAnsi="MS Gothic"/>
          <w:bCs/>
          <w:sz w:val="22"/>
        </w:rPr>
      </w:pPr>
      <w:r w:rsidRPr="00775203">
        <w:rPr>
          <w:rFonts w:ascii="MS Gothic" w:eastAsia="MS Gothic" w:hAnsi="MS Gothic" w:hint="eastAsia"/>
          <w:bCs/>
          <w:sz w:val="22"/>
        </w:rPr>
        <w:t>（２）自主管理データ</w:t>
      </w:r>
    </w:p>
    <w:p w14:paraId="7BAA2DE0" w14:textId="77777777" w:rsidR="002A6F81" w:rsidRPr="00775203" w:rsidRDefault="002A6F81" w:rsidP="002A6F81">
      <w:pPr>
        <w:ind w:firstLineChars="100" w:firstLine="220"/>
        <w:rPr>
          <w:rFonts w:ascii="MS Gothic" w:eastAsia="MS Gothic" w:hAnsi="MS Gothic"/>
          <w:bCs/>
          <w:sz w:val="22"/>
        </w:rPr>
      </w:pPr>
      <w:r w:rsidRPr="00775203">
        <w:rPr>
          <w:rFonts w:ascii="MS Gothic" w:eastAsia="MS Gothic" w:hAnsi="MS Gothic" w:hint="eastAsia"/>
          <w:bCs/>
          <w:sz w:val="22"/>
        </w:rPr>
        <w:t>「自主管理データ」とは、委託者指定データ以外の研究開発データであって、プロジェクト参加者が自主的に管理する研究開発データをいう。</w:t>
      </w:r>
    </w:p>
    <w:p w14:paraId="4AAEDBE4" w14:textId="77777777" w:rsidR="002A6F81" w:rsidRPr="00775203" w:rsidRDefault="002A6F81" w:rsidP="002A6F81">
      <w:pPr>
        <w:rPr>
          <w:rFonts w:ascii="MS Gothic" w:eastAsia="MS Gothic" w:hAnsi="MS Gothic"/>
          <w:bCs/>
          <w:sz w:val="22"/>
        </w:rPr>
      </w:pPr>
    </w:p>
    <w:p w14:paraId="31369ADD" w14:textId="77777777" w:rsidR="002A6F81" w:rsidRPr="00775203" w:rsidRDefault="002A6F81" w:rsidP="002A6F81">
      <w:pPr>
        <w:rPr>
          <w:rFonts w:ascii="MS Gothic" w:eastAsia="MS Gothic" w:hAnsi="MS Gothic"/>
          <w:bCs/>
          <w:sz w:val="22"/>
        </w:rPr>
      </w:pPr>
      <w:r w:rsidRPr="00775203">
        <w:rPr>
          <w:rFonts w:ascii="MS Gothic" w:eastAsia="MS Gothic" w:hAnsi="MS Gothic" w:hint="eastAsia"/>
          <w:bCs/>
          <w:sz w:val="22"/>
        </w:rPr>
        <w:t>（３）非管理データ</w:t>
      </w:r>
    </w:p>
    <w:p w14:paraId="16DFCC61" w14:textId="77777777" w:rsidR="002A6F81" w:rsidRPr="00775203" w:rsidRDefault="002A6F81" w:rsidP="002A6F81">
      <w:pPr>
        <w:ind w:firstLineChars="100" w:firstLine="220"/>
        <w:rPr>
          <w:rFonts w:ascii="MS Gothic" w:eastAsia="MS Gothic" w:hAnsi="MS Gothic"/>
          <w:bCs/>
          <w:sz w:val="22"/>
        </w:rPr>
      </w:pPr>
      <w:r w:rsidRPr="00775203">
        <w:rPr>
          <w:rFonts w:ascii="MS Gothic" w:eastAsia="MS Gothic" w:hAnsi="MS Gothic" w:hint="eastAsia"/>
          <w:bCs/>
          <w:sz w:val="22"/>
        </w:rPr>
        <w:t>「非管理データ」とは、自主管理データ以外の特に管理を要しない研究開発データをいう。</w:t>
      </w:r>
    </w:p>
    <w:p w14:paraId="22B072A4" w14:textId="77777777" w:rsidR="002A6F81" w:rsidRPr="00775203" w:rsidRDefault="002A6F81" w:rsidP="002A6F81">
      <w:pPr>
        <w:rPr>
          <w:rFonts w:ascii="MS Gothic" w:eastAsia="MS Gothic" w:hAnsi="MS Gothic"/>
          <w:bCs/>
          <w:sz w:val="22"/>
        </w:rPr>
      </w:pPr>
    </w:p>
    <w:p w14:paraId="662AC967" w14:textId="77777777" w:rsidR="002A6F81" w:rsidRPr="00775203" w:rsidRDefault="002A6F81" w:rsidP="002A6F81">
      <w:pPr>
        <w:rPr>
          <w:rFonts w:ascii="MS Gothic" w:eastAsia="MS Gothic" w:hAnsi="MS Gothic"/>
          <w:bCs/>
          <w:sz w:val="22"/>
        </w:rPr>
      </w:pPr>
      <w:r w:rsidRPr="00775203">
        <w:rPr>
          <w:rFonts w:ascii="MS Gothic" w:eastAsia="MS Gothic" w:hAnsi="MS Gothic" w:hint="eastAsia"/>
          <w:bCs/>
          <w:sz w:val="22"/>
        </w:rPr>
        <w:t>２．本研究開発における研究開発データの基本的事項</w:t>
      </w:r>
    </w:p>
    <w:p w14:paraId="127D6DBB" w14:textId="77777777" w:rsidR="002A6F81" w:rsidRPr="00775203" w:rsidRDefault="002A6F81" w:rsidP="002A6F81">
      <w:pPr>
        <w:rPr>
          <w:rFonts w:ascii="MS Gothic" w:eastAsia="MS Gothic" w:hAnsi="MS Gothic"/>
          <w:bCs/>
          <w:sz w:val="22"/>
        </w:rPr>
      </w:pPr>
      <w:r w:rsidRPr="00775203">
        <w:rPr>
          <w:rFonts w:ascii="MS Gothic" w:eastAsia="MS Gothic" w:hAnsi="MS Gothic" w:hint="eastAsia"/>
          <w:bCs/>
          <w:sz w:val="22"/>
        </w:rPr>
        <w:t>（１）自主管理データ</w:t>
      </w:r>
    </w:p>
    <w:p w14:paraId="70E75554" w14:textId="77777777" w:rsidR="002A6F81" w:rsidRDefault="002A6F81" w:rsidP="00FC566E">
      <w:pPr>
        <w:ind w:firstLineChars="100" w:firstLine="220"/>
        <w:rPr>
          <w:rFonts w:ascii="MS Gothic" w:eastAsia="MS Gothic" w:hAnsi="MS Gothic"/>
          <w:bCs/>
          <w:sz w:val="22"/>
        </w:rPr>
      </w:pPr>
      <w:r w:rsidRPr="00775203">
        <w:rPr>
          <w:rFonts w:ascii="MS Gothic" w:eastAsia="MS Gothic" w:hAnsi="MS Gothic" w:hint="eastAsia"/>
          <w:bCs/>
          <w:sz w:val="22"/>
        </w:rPr>
        <w:t>自主管理データについては、一義的には取得</w:t>
      </w:r>
      <w:r w:rsidR="00924E67">
        <w:rPr>
          <w:rFonts w:ascii="MS Gothic" w:eastAsia="MS Gothic" w:hAnsi="MS Gothic" w:hint="eastAsia"/>
          <w:bCs/>
          <w:sz w:val="22"/>
        </w:rPr>
        <w:t>又</w:t>
      </w:r>
      <w:r w:rsidRPr="00775203">
        <w:rPr>
          <w:rFonts w:ascii="MS Gothic" w:eastAsia="MS Gothic" w:hAnsi="MS Gothic" w:hint="eastAsia"/>
          <w:bCs/>
          <w:sz w:val="22"/>
        </w:rPr>
        <w:t>は収集したプロジェクト参加者が管理方針を決定すべきものであるが、種々の目的や用途のためにプロジェクト参加者自らによる利活用</w:t>
      </w:r>
      <w:r w:rsidR="00237234">
        <w:rPr>
          <w:rFonts w:ascii="MS Gothic" w:eastAsia="MS Gothic" w:hAnsi="MS Gothic" w:hint="eastAsia"/>
          <w:bCs/>
          <w:sz w:val="22"/>
        </w:rPr>
        <w:t>又</w:t>
      </w:r>
      <w:r w:rsidRPr="00775203">
        <w:rPr>
          <w:rFonts w:ascii="MS Gothic" w:eastAsia="MS Gothic" w:hAnsi="MS Gothic" w:hint="eastAsia"/>
          <w:bCs/>
          <w:sz w:val="22"/>
        </w:rPr>
        <w:t>は他者に対する提供等を促進するよう努める。</w:t>
      </w:r>
    </w:p>
    <w:p w14:paraId="75C172C5" w14:textId="77777777" w:rsidR="009239D1" w:rsidRPr="00775203" w:rsidRDefault="009239D1" w:rsidP="00FC566E">
      <w:pPr>
        <w:ind w:firstLineChars="100" w:firstLine="220"/>
        <w:rPr>
          <w:rFonts w:ascii="MS Gothic" w:eastAsia="MS Gothic" w:hAnsi="MS Gothic"/>
          <w:bCs/>
          <w:sz w:val="22"/>
        </w:rPr>
      </w:pPr>
    </w:p>
    <w:p w14:paraId="195CE821" w14:textId="77777777" w:rsidR="002A6F81" w:rsidRPr="00775203" w:rsidRDefault="002A6F81" w:rsidP="002A6F81">
      <w:pPr>
        <w:rPr>
          <w:rFonts w:ascii="MS Gothic" w:eastAsia="MS Gothic" w:hAnsi="MS Gothic"/>
          <w:bCs/>
          <w:sz w:val="22"/>
        </w:rPr>
      </w:pPr>
      <w:r w:rsidRPr="00775203">
        <w:rPr>
          <w:rFonts w:ascii="MS Gothic" w:eastAsia="MS Gothic" w:hAnsi="MS Gothic" w:hint="eastAsia"/>
          <w:bCs/>
          <w:sz w:val="22"/>
        </w:rPr>
        <w:t>３．国と受託者とが約する事項</w:t>
      </w:r>
    </w:p>
    <w:p w14:paraId="1C41F782" w14:textId="77777777" w:rsidR="002A6F81" w:rsidRPr="00775203" w:rsidRDefault="002A6F81" w:rsidP="002A6F81">
      <w:pPr>
        <w:rPr>
          <w:rFonts w:ascii="MS Gothic" w:eastAsia="MS Gothic" w:hAnsi="MS Gothic"/>
          <w:bCs/>
          <w:sz w:val="22"/>
        </w:rPr>
      </w:pPr>
      <w:r w:rsidRPr="00775203">
        <w:rPr>
          <w:rFonts w:ascii="MS Gothic" w:eastAsia="MS Gothic" w:hAnsi="MS Gothic" w:hint="eastAsia"/>
          <w:bCs/>
          <w:sz w:val="22"/>
        </w:rPr>
        <w:t>（１）データカタログに掲載する索引情報の報告</w:t>
      </w:r>
    </w:p>
    <w:p w14:paraId="29C0EE93" w14:textId="77777777" w:rsidR="002A6F81" w:rsidRPr="00775203" w:rsidRDefault="002A6F81" w:rsidP="002A6F81">
      <w:pPr>
        <w:ind w:firstLineChars="100" w:firstLine="220"/>
        <w:rPr>
          <w:rFonts w:ascii="MS Gothic" w:eastAsia="MS Gothic" w:hAnsi="MS Gothic"/>
          <w:bCs/>
          <w:sz w:val="22"/>
        </w:rPr>
      </w:pPr>
      <w:r w:rsidRPr="00775203">
        <w:rPr>
          <w:rFonts w:ascii="MS Gothic" w:eastAsia="MS Gothic" w:hAnsi="MS Gothic" w:hint="eastAsia"/>
          <w:bCs/>
          <w:sz w:val="22"/>
        </w:rPr>
        <w:t>自主管理データのうちプロジェクト参加者以外の者に提供しようとするものについては、その索引情報（以下「メタデータ」という。）を国に報告し、これを国が作成したデータカタログに掲載することを講じるものとする。</w:t>
      </w:r>
    </w:p>
    <w:p w14:paraId="698D47A7" w14:textId="77777777" w:rsidR="002A6F81" w:rsidRPr="00775203" w:rsidRDefault="002A6F81" w:rsidP="002A6F81">
      <w:pPr>
        <w:rPr>
          <w:rFonts w:ascii="MS Gothic" w:eastAsia="MS Gothic" w:hAnsi="MS Gothic"/>
          <w:bCs/>
          <w:sz w:val="22"/>
        </w:rPr>
      </w:pPr>
    </w:p>
    <w:p w14:paraId="6C02D218" w14:textId="77777777" w:rsidR="002A6F81" w:rsidRPr="00775203" w:rsidRDefault="002A6F81" w:rsidP="002A6F81">
      <w:pPr>
        <w:rPr>
          <w:rFonts w:ascii="MS Gothic" w:eastAsia="MS Gothic" w:hAnsi="MS Gothic"/>
          <w:bCs/>
          <w:sz w:val="22"/>
        </w:rPr>
      </w:pPr>
      <w:r w:rsidRPr="00775203">
        <w:rPr>
          <w:rFonts w:ascii="MS Gothic" w:eastAsia="MS Gothic" w:hAnsi="MS Gothic" w:hint="eastAsia"/>
          <w:bCs/>
          <w:sz w:val="22"/>
        </w:rPr>
        <w:t>４．プロジェクト参加者間のデータ合意書で定める事項</w:t>
      </w:r>
    </w:p>
    <w:p w14:paraId="4342C94C" w14:textId="77777777" w:rsidR="002A6F81" w:rsidRPr="00775203" w:rsidRDefault="002A6F81" w:rsidP="002A6F81">
      <w:pPr>
        <w:rPr>
          <w:rFonts w:ascii="MS Gothic" w:eastAsia="MS Gothic" w:hAnsi="MS Gothic"/>
          <w:bCs/>
          <w:sz w:val="22"/>
        </w:rPr>
      </w:pPr>
      <w:r w:rsidRPr="00775203">
        <w:rPr>
          <w:rFonts w:ascii="MS Gothic" w:eastAsia="MS Gothic" w:hAnsi="MS Gothic" w:hint="eastAsia"/>
          <w:bCs/>
          <w:sz w:val="22"/>
        </w:rPr>
        <w:t>（１）データマネジメントの実施体制の整備</w:t>
      </w:r>
    </w:p>
    <w:p w14:paraId="743135B5" w14:textId="77777777" w:rsidR="002A6F81" w:rsidRPr="00775203" w:rsidRDefault="002A6F81" w:rsidP="002A6F81">
      <w:pPr>
        <w:ind w:firstLineChars="100" w:firstLine="220"/>
        <w:rPr>
          <w:rFonts w:ascii="MS Gothic" w:eastAsia="MS Gothic" w:hAnsi="MS Gothic"/>
          <w:bCs/>
          <w:sz w:val="22"/>
        </w:rPr>
      </w:pPr>
      <w:r w:rsidRPr="00775203">
        <w:rPr>
          <w:rFonts w:ascii="MS Gothic" w:eastAsia="MS Gothic" w:hAnsi="MS Gothic" w:hint="eastAsia"/>
          <w:bCs/>
          <w:sz w:val="22"/>
        </w:rPr>
        <w:t>本方針に従い、</w:t>
      </w:r>
      <w:r w:rsidR="00237234">
        <w:rPr>
          <w:rFonts w:ascii="MS Gothic" w:eastAsia="MS Gothic" w:hAnsi="MS Gothic" w:hint="eastAsia"/>
          <w:bCs/>
          <w:sz w:val="22"/>
        </w:rPr>
        <w:t>自主管理</w:t>
      </w:r>
      <w:r w:rsidRPr="00775203">
        <w:rPr>
          <w:rFonts w:ascii="MS Gothic" w:eastAsia="MS Gothic" w:hAnsi="MS Gothic" w:hint="eastAsia"/>
          <w:bCs/>
          <w:sz w:val="22"/>
        </w:rPr>
        <w:t>データのマネジメントを適切に行うため、知財運営委員会にデータマネジメント機能を付与する。</w:t>
      </w:r>
    </w:p>
    <w:p w14:paraId="1EE65D70" w14:textId="77777777" w:rsidR="009239D1" w:rsidRDefault="002A6F81" w:rsidP="00E67975">
      <w:pPr>
        <w:ind w:firstLineChars="100" w:firstLine="220"/>
        <w:rPr>
          <w:rFonts w:ascii="MS Gothic" w:eastAsia="MS Gothic" w:hAnsi="MS Gothic"/>
          <w:bCs/>
          <w:sz w:val="22"/>
        </w:rPr>
      </w:pPr>
      <w:r w:rsidRPr="00775203">
        <w:rPr>
          <w:rFonts w:ascii="MS Gothic" w:eastAsia="MS Gothic" w:hAnsi="MS Gothic" w:hint="eastAsia"/>
          <w:bCs/>
          <w:sz w:val="22"/>
        </w:rPr>
        <w:t>知財運営委員会は、管理すべき研究開発データの特定、研究開発データの形式の決定、データ提供</w:t>
      </w:r>
      <w:r w:rsidR="00A66AD2">
        <w:rPr>
          <w:rFonts w:ascii="MS Gothic" w:eastAsia="MS Gothic" w:hAnsi="MS Gothic" w:hint="eastAsia"/>
          <w:bCs/>
          <w:sz w:val="22"/>
        </w:rPr>
        <w:t>、</w:t>
      </w:r>
      <w:r w:rsidRPr="00775203">
        <w:rPr>
          <w:rFonts w:ascii="MS Gothic" w:eastAsia="MS Gothic" w:hAnsi="MS Gothic" w:hint="eastAsia"/>
          <w:bCs/>
          <w:sz w:val="22"/>
        </w:rPr>
        <w:t>秘匿化の方針決定及び研究開発データの利用許諾条件等の調整等を行う。</w:t>
      </w:r>
    </w:p>
    <w:p w14:paraId="069B4EC2" w14:textId="77777777" w:rsidR="00D019E8" w:rsidRDefault="00D019E8" w:rsidP="002A6F81">
      <w:pPr>
        <w:rPr>
          <w:rFonts w:ascii="MS Gothic" w:eastAsia="MS Gothic" w:hAnsi="MS Gothic"/>
          <w:bCs/>
          <w:sz w:val="22"/>
        </w:rPr>
      </w:pPr>
    </w:p>
    <w:p w14:paraId="0F291D61" w14:textId="77777777" w:rsidR="002A6F81" w:rsidRPr="00775203" w:rsidRDefault="002A6F81" w:rsidP="002A6F81">
      <w:pPr>
        <w:rPr>
          <w:rFonts w:ascii="MS Gothic" w:eastAsia="MS Gothic" w:hAnsi="MS Gothic"/>
          <w:bCs/>
          <w:sz w:val="22"/>
        </w:rPr>
      </w:pPr>
      <w:r w:rsidRPr="00775203">
        <w:rPr>
          <w:rFonts w:ascii="MS Gothic" w:eastAsia="MS Gothic" w:hAnsi="MS Gothic" w:hint="eastAsia"/>
          <w:bCs/>
          <w:sz w:val="22"/>
        </w:rPr>
        <w:t>（２）本プロジェクトの研究開発データの第三者への開示の事前承認</w:t>
      </w:r>
    </w:p>
    <w:p w14:paraId="3758CEDB" w14:textId="77777777" w:rsidR="002A6F81" w:rsidRDefault="002A6F81" w:rsidP="002A6F81">
      <w:pPr>
        <w:ind w:firstLineChars="100" w:firstLine="220"/>
        <w:rPr>
          <w:rFonts w:ascii="MS Gothic" w:eastAsia="MS Gothic" w:hAnsi="MS Gothic"/>
          <w:bCs/>
          <w:sz w:val="22"/>
        </w:rPr>
      </w:pPr>
      <w:r w:rsidRPr="00775203">
        <w:rPr>
          <w:rFonts w:ascii="MS Gothic" w:eastAsia="MS Gothic" w:hAnsi="MS Gothic" w:hint="eastAsia"/>
          <w:bCs/>
          <w:sz w:val="22"/>
        </w:rPr>
        <w:t>本プロジェクトの実施によって取得</w:t>
      </w:r>
      <w:r w:rsidR="00A66AD2">
        <w:rPr>
          <w:rFonts w:ascii="MS Gothic" w:eastAsia="MS Gothic" w:hAnsi="MS Gothic" w:hint="eastAsia"/>
          <w:bCs/>
          <w:sz w:val="22"/>
        </w:rPr>
        <w:t>又</w:t>
      </w:r>
      <w:r w:rsidRPr="00775203">
        <w:rPr>
          <w:rFonts w:ascii="MS Gothic" w:eastAsia="MS Gothic" w:hAnsi="MS Gothic" w:hint="eastAsia"/>
          <w:bCs/>
          <w:sz w:val="22"/>
        </w:rPr>
        <w:t>は収集された研究開発データのうち</w:t>
      </w:r>
      <w:r w:rsidR="00D019E8">
        <w:rPr>
          <w:rFonts w:ascii="MS Gothic" w:eastAsia="MS Gothic" w:hAnsi="MS Gothic" w:hint="eastAsia"/>
          <w:bCs/>
          <w:sz w:val="22"/>
        </w:rPr>
        <w:t>、</w:t>
      </w:r>
      <w:r w:rsidRPr="00775203">
        <w:rPr>
          <w:rFonts w:ascii="MS Gothic" w:eastAsia="MS Gothic" w:hAnsi="MS Gothic" w:hint="eastAsia"/>
          <w:bCs/>
          <w:sz w:val="22"/>
        </w:rPr>
        <w:t>自主管理データについては、知財運営委員会の承認を得ることなく、プロジェクト参加者以外の第三者に対して開示し又は漏洩してはならないものとする。ただし、知財運営委員会の承認が得られた研究開発データについては、広範な利活用を促進するよう努めるものとする。</w:t>
      </w:r>
    </w:p>
    <w:p w14:paraId="65047F5F" w14:textId="77777777" w:rsidR="00D019E8" w:rsidRPr="00775203" w:rsidRDefault="00D019E8" w:rsidP="002A6F81">
      <w:pPr>
        <w:ind w:firstLineChars="100" w:firstLine="220"/>
        <w:rPr>
          <w:rFonts w:ascii="MS Gothic" w:eastAsia="MS Gothic" w:hAnsi="MS Gothic"/>
          <w:bCs/>
          <w:sz w:val="22"/>
        </w:rPr>
      </w:pPr>
    </w:p>
    <w:p w14:paraId="78975B37" w14:textId="77777777" w:rsidR="002A6F81" w:rsidRPr="00775203" w:rsidRDefault="002A6F81" w:rsidP="002A6F81">
      <w:pPr>
        <w:rPr>
          <w:rFonts w:ascii="MS Gothic" w:eastAsia="MS Gothic" w:hAnsi="MS Gothic"/>
          <w:bCs/>
          <w:sz w:val="22"/>
        </w:rPr>
      </w:pPr>
      <w:r w:rsidRPr="00775203">
        <w:rPr>
          <w:rFonts w:ascii="MS Gothic" w:eastAsia="MS Gothic" w:hAnsi="MS Gothic" w:hint="eastAsia"/>
          <w:bCs/>
          <w:sz w:val="22"/>
        </w:rPr>
        <w:t>（３）データマネジメントプランの作成及び研究開発データの利用許諾</w:t>
      </w:r>
    </w:p>
    <w:p w14:paraId="619348E9" w14:textId="77777777" w:rsidR="00D019E8" w:rsidRDefault="002A6F81" w:rsidP="00FC566E">
      <w:pPr>
        <w:ind w:firstLineChars="100" w:firstLine="220"/>
        <w:rPr>
          <w:rFonts w:ascii="MS Gothic" w:eastAsia="MS Gothic" w:hAnsi="MS Gothic"/>
          <w:bCs/>
          <w:sz w:val="22"/>
        </w:rPr>
      </w:pPr>
      <w:r w:rsidRPr="00775203">
        <w:rPr>
          <w:rFonts w:ascii="MS Gothic" w:eastAsia="MS Gothic" w:hAnsi="MS Gothic" w:hint="eastAsia"/>
          <w:bCs/>
          <w:sz w:val="22"/>
        </w:rPr>
        <w:t>プロジェクト参加者は、データマネジメントプランを作成して委託者</w:t>
      </w:r>
      <w:r w:rsidR="00A66AD2">
        <w:rPr>
          <w:rFonts w:ascii="MS Gothic" w:eastAsia="MS Gothic" w:hAnsi="MS Gothic" w:hint="eastAsia"/>
          <w:bCs/>
          <w:sz w:val="22"/>
        </w:rPr>
        <w:t>及</w:t>
      </w:r>
      <w:r w:rsidRPr="00775203">
        <w:rPr>
          <w:rFonts w:ascii="MS Gothic" w:eastAsia="MS Gothic" w:hAnsi="MS Gothic" w:hint="eastAsia"/>
          <w:bCs/>
          <w:sz w:val="22"/>
        </w:rPr>
        <w:t>び知財運営委員会に提出し、データマネジメントプランに従って研究開発データの管理を実施する。また、研究開発の進展等に伴い、データマネジメントプランを適宜修正して委託者</w:t>
      </w:r>
      <w:r w:rsidR="00A66AD2">
        <w:rPr>
          <w:rFonts w:ascii="MS Gothic" w:eastAsia="MS Gothic" w:hAnsi="MS Gothic" w:hint="eastAsia"/>
          <w:bCs/>
          <w:sz w:val="22"/>
        </w:rPr>
        <w:t>及</w:t>
      </w:r>
      <w:r w:rsidRPr="00775203">
        <w:rPr>
          <w:rFonts w:ascii="MS Gothic" w:eastAsia="MS Gothic" w:hAnsi="MS Gothic" w:hint="eastAsia"/>
          <w:bCs/>
          <w:sz w:val="22"/>
        </w:rPr>
        <w:t>び知財運営委員会に提出する。</w:t>
      </w:r>
    </w:p>
    <w:p w14:paraId="6A60FD44" w14:textId="77777777" w:rsidR="002A6F81" w:rsidRDefault="002A6F81" w:rsidP="00FC566E">
      <w:pPr>
        <w:ind w:firstLineChars="100" w:firstLine="220"/>
        <w:rPr>
          <w:rFonts w:ascii="MS Gothic" w:eastAsia="MS Gothic" w:hAnsi="MS Gothic"/>
          <w:bCs/>
          <w:sz w:val="22"/>
        </w:rPr>
      </w:pPr>
      <w:r w:rsidRPr="00775203">
        <w:rPr>
          <w:rFonts w:ascii="MS Gothic" w:eastAsia="MS Gothic" w:hAnsi="MS Gothic" w:hint="eastAsia"/>
          <w:bCs/>
          <w:sz w:val="22"/>
        </w:rPr>
        <w:t>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25E105C0" w14:textId="77777777" w:rsidR="00D019E8" w:rsidRPr="00775203" w:rsidRDefault="00D019E8" w:rsidP="00FC566E">
      <w:pPr>
        <w:ind w:firstLineChars="100" w:firstLine="220"/>
        <w:rPr>
          <w:rFonts w:ascii="MS Gothic" w:eastAsia="MS Gothic" w:hAnsi="MS Gothic"/>
          <w:bCs/>
          <w:sz w:val="22"/>
        </w:rPr>
      </w:pPr>
    </w:p>
    <w:p w14:paraId="44A66DBE" w14:textId="77777777" w:rsidR="002A6F81" w:rsidRPr="00775203" w:rsidRDefault="002A6F81" w:rsidP="00A66AD2">
      <w:pPr>
        <w:rPr>
          <w:rFonts w:ascii="MS Gothic" w:eastAsia="MS Gothic" w:hAnsi="MS Gothic"/>
          <w:bCs/>
          <w:sz w:val="22"/>
        </w:rPr>
      </w:pPr>
      <w:r w:rsidRPr="00775203">
        <w:rPr>
          <w:rFonts w:ascii="MS Gothic" w:eastAsia="MS Gothic" w:hAnsi="MS Gothic" w:hint="eastAsia"/>
          <w:bCs/>
          <w:sz w:val="22"/>
        </w:rPr>
        <w:t>（４）</w:t>
      </w:r>
      <w:r w:rsidR="00A66AD2" w:rsidRPr="00A66AD2">
        <w:rPr>
          <w:rFonts w:ascii="MS Gothic" w:eastAsia="MS Gothic" w:hAnsi="MS Gothic" w:hint="eastAsia"/>
          <w:bCs/>
          <w:sz w:val="22"/>
        </w:rPr>
        <w:t>本プロジェクト期間中又は本プロジェクトの成果の事業化</w:t>
      </w:r>
      <w:r w:rsidR="002B3153">
        <w:rPr>
          <w:rFonts w:ascii="MS Gothic" w:eastAsia="MS Gothic" w:hAnsi="MS Gothic" w:hint="eastAsia"/>
          <w:bCs/>
          <w:sz w:val="22"/>
        </w:rPr>
        <w:t>の</w:t>
      </w:r>
      <w:r w:rsidR="00A66AD2" w:rsidRPr="00A66AD2">
        <w:rPr>
          <w:rFonts w:ascii="MS Gothic" w:eastAsia="MS Gothic" w:hAnsi="MS Gothic" w:hint="eastAsia"/>
          <w:bCs/>
          <w:sz w:val="22"/>
        </w:rPr>
        <w:t>ための研究開発データの利用許諾</w:t>
      </w:r>
    </w:p>
    <w:p w14:paraId="3FCCE771" w14:textId="77777777" w:rsidR="00A66AD2" w:rsidRPr="00775203" w:rsidRDefault="002A6F81" w:rsidP="00A66AD2">
      <w:pPr>
        <w:ind w:firstLineChars="100" w:firstLine="220"/>
        <w:rPr>
          <w:rFonts w:ascii="MS Gothic" w:eastAsia="MS Gothic" w:hAnsi="MS Gothic"/>
          <w:bCs/>
          <w:sz w:val="22"/>
        </w:rPr>
      </w:pPr>
      <w:r w:rsidRPr="00775203">
        <w:rPr>
          <w:rFonts w:ascii="MS Gothic" w:eastAsia="MS Gothic" w:hAnsi="MS Gothic" w:hint="eastAsia"/>
          <w:bCs/>
          <w:sz w:val="22"/>
        </w:rPr>
        <w:t>プロジェクト参加者は、本プロジェクト期間中における本プロジェクト内での他のプロジェクト参加者による研究開発活動に対して、</w:t>
      </w:r>
      <w:r w:rsidR="00A66AD2">
        <w:rPr>
          <w:rFonts w:ascii="MS Gothic" w:eastAsia="MS Gothic" w:hAnsi="MS Gothic" w:hint="eastAsia"/>
          <w:bCs/>
          <w:sz w:val="22"/>
        </w:rPr>
        <w:t>又</w:t>
      </w:r>
      <w:r w:rsidRPr="00775203">
        <w:rPr>
          <w:rFonts w:ascii="MS Gothic" w:eastAsia="MS Gothic" w:hAnsi="MS Gothic" w:hint="eastAsia"/>
          <w:bCs/>
          <w:sz w:val="22"/>
        </w:rPr>
        <w:t>は、本プロジェクトの成果を事業化するための活動に対して、必要な範囲で、無償</w:t>
      </w:r>
      <w:r w:rsidR="00A66AD2">
        <w:rPr>
          <w:rFonts w:ascii="MS Gothic" w:eastAsia="MS Gothic" w:hAnsi="MS Gothic" w:hint="eastAsia"/>
          <w:bCs/>
          <w:sz w:val="22"/>
        </w:rPr>
        <w:t>又</w:t>
      </w:r>
      <w:r w:rsidRPr="00775203">
        <w:rPr>
          <w:rFonts w:ascii="MS Gothic" w:eastAsia="MS Gothic" w:hAnsi="MS Gothic" w:hint="eastAsia"/>
          <w:bCs/>
          <w:sz w:val="22"/>
        </w:rPr>
        <w:t>は合理的な利用料で利用許諾することを原則とする。（自主管理データにおいて、プロジェクト参加者間で有償により利用許諾すること等の別段の取決めがある場合はこの限りでない。）</w:t>
      </w:r>
    </w:p>
    <w:p w14:paraId="32D7B697" w14:textId="77777777" w:rsidR="00D019E8" w:rsidRDefault="002A6F81" w:rsidP="002A6F81">
      <w:pPr>
        <w:ind w:firstLineChars="100" w:firstLine="220"/>
        <w:rPr>
          <w:rFonts w:ascii="MS Gothic" w:eastAsia="MS Gothic" w:hAnsi="MS Gothic"/>
          <w:bCs/>
          <w:sz w:val="22"/>
        </w:rPr>
      </w:pPr>
      <w:r w:rsidRPr="00775203">
        <w:rPr>
          <w:rFonts w:ascii="MS Gothic" w:eastAsia="MS Gothic" w:hAnsi="MS Gothic" w:hint="eastAsia"/>
          <w:bCs/>
          <w:sz w:val="22"/>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18847ED9" w14:textId="77777777" w:rsidR="002A6F81" w:rsidRPr="00775203" w:rsidRDefault="002A6F81" w:rsidP="00E67975">
      <w:pPr>
        <w:rPr>
          <w:rFonts w:ascii="MS Gothic" w:eastAsia="MS Gothic" w:hAnsi="MS Gothic"/>
          <w:bCs/>
          <w:sz w:val="22"/>
        </w:rPr>
      </w:pPr>
      <w:r w:rsidRPr="00775203">
        <w:rPr>
          <w:rFonts w:ascii="MS Gothic" w:eastAsia="MS Gothic" w:hAnsi="MS Gothic" w:hint="eastAsia"/>
          <w:bCs/>
          <w:sz w:val="22"/>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1F985C0B" w14:textId="77777777" w:rsidR="004C30BD" w:rsidRDefault="004C30BD" w:rsidP="004C30BD">
      <w:pPr>
        <w:tabs>
          <w:tab w:val="left" w:pos="6887"/>
        </w:tabs>
        <w:rPr>
          <w:rFonts w:ascii="MS Gothic" w:eastAsia="MS Gothic" w:hAnsi="MS Gothic"/>
          <w:bCs/>
          <w:sz w:val="22"/>
        </w:rPr>
      </w:pPr>
    </w:p>
    <w:p w14:paraId="4495265A" w14:textId="32451737" w:rsidR="007831CD" w:rsidRPr="007831CD" w:rsidRDefault="007831CD" w:rsidP="004C30BD">
      <w:pPr>
        <w:tabs>
          <w:tab w:val="left" w:pos="6887"/>
        </w:tabs>
        <w:rPr>
          <w:rFonts w:ascii="MS Gothic" w:eastAsia="MS Gothic" w:hAnsi="MS Gothic"/>
          <w:bCs/>
          <w:sz w:val="22"/>
        </w:rPr>
      </w:pPr>
      <w:r w:rsidRPr="007831CD">
        <w:rPr>
          <w:rFonts w:ascii="MS Gothic" w:eastAsia="MS Gothic" w:hAnsi="MS Gothic" w:hint="eastAsia"/>
          <w:bCs/>
          <w:sz w:val="22"/>
        </w:rPr>
        <w:t>５．プロジェクト参加者がデータマネジメントプランに記載する事項</w:t>
      </w:r>
    </w:p>
    <w:p w14:paraId="28ED3120" w14:textId="330FDB47" w:rsidR="007831CD" w:rsidRPr="007831CD" w:rsidRDefault="007831CD" w:rsidP="004C30BD">
      <w:pPr>
        <w:tabs>
          <w:tab w:val="left" w:pos="6887"/>
        </w:tabs>
        <w:ind w:firstLineChars="100" w:firstLine="220"/>
        <w:rPr>
          <w:rFonts w:ascii="MS Gothic" w:eastAsia="MS Gothic" w:hAnsi="MS Gothic"/>
          <w:bCs/>
          <w:sz w:val="22"/>
        </w:rPr>
      </w:pPr>
      <w:r w:rsidRPr="007831CD">
        <w:rPr>
          <w:rFonts w:ascii="MS Gothic" w:eastAsia="MS Gothic" w:hAnsi="MS Gothic" w:hint="eastAsia"/>
          <w:bCs/>
          <w:sz w:val="22"/>
        </w:rPr>
        <w:t>以下の事項につき、本プロジェクト内での他のプロジェクト参加者とよく協議を行った上で記載すること。特に（１５）に関しては、研究開発データの円滑な提供に向けた取り組み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2E8257B7" w14:textId="77777777" w:rsidR="007831CD" w:rsidRPr="007831CD" w:rsidRDefault="007831CD" w:rsidP="007831CD">
      <w:pPr>
        <w:tabs>
          <w:tab w:val="left" w:pos="6887"/>
        </w:tabs>
        <w:ind w:leftChars="86" w:left="181"/>
        <w:rPr>
          <w:rFonts w:ascii="MS Gothic" w:eastAsia="MS Gothic" w:hAnsi="MS Gothic"/>
          <w:bCs/>
          <w:sz w:val="22"/>
        </w:rPr>
      </w:pPr>
      <w:r w:rsidRPr="007831CD">
        <w:rPr>
          <w:rFonts w:ascii="MS Gothic" w:eastAsia="MS Gothic" w:hAnsi="MS Gothic" w:hint="eastAsia"/>
          <w:bCs/>
          <w:sz w:val="22"/>
        </w:rPr>
        <w:t>（１）データの名称</w:t>
      </w:r>
    </w:p>
    <w:p w14:paraId="596BDF12" w14:textId="77777777" w:rsidR="007831CD" w:rsidRPr="007831CD" w:rsidRDefault="007831CD" w:rsidP="007831CD">
      <w:pPr>
        <w:tabs>
          <w:tab w:val="left" w:pos="6887"/>
        </w:tabs>
        <w:ind w:leftChars="86" w:left="181"/>
        <w:rPr>
          <w:rFonts w:ascii="MS Gothic" w:eastAsia="MS Gothic" w:hAnsi="MS Gothic"/>
          <w:bCs/>
          <w:sz w:val="22"/>
        </w:rPr>
      </w:pPr>
      <w:r w:rsidRPr="007831CD">
        <w:rPr>
          <w:rFonts w:ascii="MS Gothic" w:eastAsia="MS Gothic" w:hAnsi="MS Gothic" w:hint="eastAsia"/>
          <w:bCs/>
          <w:sz w:val="22"/>
        </w:rPr>
        <w:t>（２）データの説明</w:t>
      </w:r>
    </w:p>
    <w:p w14:paraId="1A599C58" w14:textId="77777777" w:rsidR="007831CD" w:rsidRPr="007831CD" w:rsidRDefault="007831CD" w:rsidP="007831CD">
      <w:pPr>
        <w:tabs>
          <w:tab w:val="left" w:pos="6887"/>
        </w:tabs>
        <w:ind w:leftChars="86" w:left="181"/>
        <w:rPr>
          <w:rFonts w:ascii="MS Gothic" w:eastAsia="MS Gothic" w:hAnsi="MS Gothic"/>
          <w:bCs/>
          <w:sz w:val="22"/>
        </w:rPr>
      </w:pPr>
      <w:r w:rsidRPr="007831CD">
        <w:rPr>
          <w:rFonts w:ascii="MS Gothic" w:eastAsia="MS Gothic" w:hAnsi="MS Gothic" w:hint="eastAsia"/>
          <w:bCs/>
          <w:sz w:val="22"/>
        </w:rPr>
        <w:t>（３）データ管理機関</w:t>
      </w:r>
    </w:p>
    <w:p w14:paraId="7ACF9789" w14:textId="77777777" w:rsidR="007831CD" w:rsidRPr="007831CD" w:rsidRDefault="007831CD" w:rsidP="007831CD">
      <w:pPr>
        <w:tabs>
          <w:tab w:val="left" w:pos="6887"/>
        </w:tabs>
        <w:ind w:leftChars="86" w:left="181"/>
        <w:rPr>
          <w:rFonts w:ascii="MS Gothic" w:eastAsia="MS Gothic" w:hAnsi="MS Gothic"/>
          <w:bCs/>
          <w:sz w:val="22"/>
        </w:rPr>
      </w:pPr>
      <w:r w:rsidRPr="007831CD">
        <w:rPr>
          <w:rFonts w:ascii="MS Gothic" w:eastAsia="MS Gothic" w:hAnsi="MS Gothic" w:hint="eastAsia"/>
          <w:bCs/>
          <w:sz w:val="22"/>
        </w:rPr>
        <w:t>（４）データ管理機関コード</w:t>
      </w:r>
    </w:p>
    <w:p w14:paraId="08F54C1F" w14:textId="77777777" w:rsidR="007831CD" w:rsidRPr="007831CD" w:rsidRDefault="007831CD" w:rsidP="007831CD">
      <w:pPr>
        <w:tabs>
          <w:tab w:val="left" w:pos="6887"/>
        </w:tabs>
        <w:ind w:leftChars="86" w:left="181"/>
        <w:rPr>
          <w:rFonts w:ascii="MS Gothic" w:eastAsia="MS Gothic" w:hAnsi="MS Gothic"/>
          <w:bCs/>
          <w:sz w:val="22"/>
        </w:rPr>
      </w:pPr>
      <w:r w:rsidRPr="007831CD">
        <w:rPr>
          <w:rFonts w:ascii="MS Gothic" w:eastAsia="MS Gothic" w:hAnsi="MS Gothic" w:hint="eastAsia"/>
          <w:bCs/>
          <w:sz w:val="22"/>
        </w:rPr>
        <w:t>（５）分類（自主管理データと記載）</w:t>
      </w:r>
    </w:p>
    <w:p w14:paraId="457603B9" w14:textId="77777777" w:rsidR="007831CD" w:rsidRPr="007831CD" w:rsidRDefault="007831CD" w:rsidP="007831CD">
      <w:pPr>
        <w:tabs>
          <w:tab w:val="left" w:pos="6887"/>
        </w:tabs>
        <w:ind w:leftChars="86" w:left="181"/>
        <w:rPr>
          <w:rFonts w:ascii="MS Gothic" w:eastAsia="MS Gothic" w:hAnsi="MS Gothic"/>
          <w:bCs/>
          <w:sz w:val="22"/>
        </w:rPr>
      </w:pPr>
      <w:r w:rsidRPr="007831CD">
        <w:rPr>
          <w:rFonts w:ascii="MS Gothic" w:eastAsia="MS Gothic" w:hAnsi="MS Gothic" w:hint="eastAsia"/>
          <w:bCs/>
          <w:sz w:val="22"/>
        </w:rPr>
        <w:t>（６）メタデータのアクセス権</w:t>
      </w:r>
    </w:p>
    <w:p w14:paraId="5B79AE77" w14:textId="77777777" w:rsidR="007831CD" w:rsidRPr="007831CD" w:rsidRDefault="007831CD" w:rsidP="007831CD">
      <w:pPr>
        <w:tabs>
          <w:tab w:val="left" w:pos="6887"/>
        </w:tabs>
        <w:ind w:leftChars="86" w:left="181"/>
        <w:rPr>
          <w:rFonts w:ascii="MS Gothic" w:eastAsia="MS Gothic" w:hAnsi="MS Gothic"/>
          <w:bCs/>
          <w:sz w:val="22"/>
        </w:rPr>
      </w:pPr>
      <w:r w:rsidRPr="007831CD">
        <w:rPr>
          <w:rFonts w:ascii="MS Gothic" w:eastAsia="MS Gothic" w:hAnsi="MS Gothic" w:hint="eastAsia"/>
          <w:bCs/>
          <w:sz w:val="22"/>
        </w:rPr>
        <w:t>（７）データのアクセス権</w:t>
      </w:r>
    </w:p>
    <w:p w14:paraId="6626F866" w14:textId="77777777" w:rsidR="007831CD" w:rsidRPr="007831CD" w:rsidRDefault="007831CD" w:rsidP="007831CD">
      <w:pPr>
        <w:tabs>
          <w:tab w:val="left" w:pos="6887"/>
        </w:tabs>
        <w:ind w:leftChars="86" w:left="181"/>
        <w:rPr>
          <w:rFonts w:ascii="MS Gothic" w:eastAsia="MS Gothic" w:hAnsi="MS Gothic"/>
          <w:bCs/>
          <w:sz w:val="22"/>
        </w:rPr>
      </w:pPr>
      <w:r w:rsidRPr="007831CD">
        <w:rPr>
          <w:rFonts w:ascii="MS Gothic" w:eastAsia="MS Gothic" w:hAnsi="MS Gothic" w:hint="eastAsia"/>
          <w:bCs/>
          <w:sz w:val="22"/>
        </w:rPr>
        <w:t>（８）（秘匿する場合）秘匿理由</w:t>
      </w:r>
    </w:p>
    <w:p w14:paraId="001453D9" w14:textId="77777777" w:rsidR="007831CD" w:rsidRPr="007831CD" w:rsidRDefault="007831CD" w:rsidP="007831CD">
      <w:pPr>
        <w:tabs>
          <w:tab w:val="left" w:pos="6887"/>
        </w:tabs>
        <w:ind w:leftChars="86" w:left="181"/>
        <w:rPr>
          <w:rFonts w:ascii="MS Gothic" w:eastAsia="MS Gothic" w:hAnsi="MS Gothic"/>
          <w:bCs/>
          <w:sz w:val="22"/>
        </w:rPr>
      </w:pPr>
      <w:r w:rsidRPr="007831CD">
        <w:rPr>
          <w:rFonts w:ascii="MS Gothic" w:eastAsia="MS Gothic" w:hAnsi="MS Gothic" w:hint="eastAsia"/>
          <w:bCs/>
          <w:sz w:val="22"/>
        </w:rPr>
        <w:t>（９）メタデータ掲載予定日</w:t>
      </w:r>
    </w:p>
    <w:p w14:paraId="26E169CD" w14:textId="77777777" w:rsidR="007831CD" w:rsidRPr="007831CD" w:rsidRDefault="007831CD" w:rsidP="007831CD">
      <w:pPr>
        <w:tabs>
          <w:tab w:val="left" w:pos="6887"/>
        </w:tabs>
        <w:ind w:leftChars="86" w:left="181"/>
        <w:rPr>
          <w:rFonts w:ascii="MS Gothic" w:eastAsia="MS Gothic" w:hAnsi="MS Gothic"/>
          <w:bCs/>
          <w:sz w:val="22"/>
        </w:rPr>
      </w:pPr>
      <w:r w:rsidRPr="007831CD">
        <w:rPr>
          <w:rFonts w:ascii="MS Gothic" w:eastAsia="MS Gothic" w:hAnsi="MS Gothic" w:hint="eastAsia"/>
          <w:bCs/>
          <w:sz w:val="22"/>
        </w:rPr>
        <w:t>（１０）データの取得方法又は収集方法</w:t>
      </w:r>
    </w:p>
    <w:p w14:paraId="30A49945" w14:textId="77777777" w:rsidR="007831CD" w:rsidRDefault="007831CD" w:rsidP="00C46CF0">
      <w:pPr>
        <w:tabs>
          <w:tab w:val="left" w:pos="3055"/>
        </w:tabs>
        <w:ind w:leftChars="86" w:left="181"/>
        <w:rPr>
          <w:rFonts w:ascii="MS Gothic" w:eastAsia="MS Gothic" w:hAnsi="MS Gothic"/>
          <w:bCs/>
          <w:sz w:val="22"/>
        </w:rPr>
      </w:pPr>
      <w:r w:rsidRPr="007831CD">
        <w:rPr>
          <w:rFonts w:ascii="MS Gothic" w:eastAsia="MS Gothic" w:hAnsi="MS Gothic" w:hint="eastAsia"/>
          <w:bCs/>
          <w:sz w:val="22"/>
        </w:rPr>
        <w:t>（１１）データの分野</w:t>
      </w:r>
    </w:p>
    <w:p w14:paraId="3598AB3B" w14:textId="77777777" w:rsidR="007831CD" w:rsidRDefault="007831CD" w:rsidP="00E67975">
      <w:pPr>
        <w:tabs>
          <w:tab w:val="left" w:pos="3055"/>
        </w:tabs>
        <w:ind w:leftChars="86" w:left="181"/>
        <w:rPr>
          <w:rFonts w:ascii="MS Gothic" w:eastAsia="MS Gothic" w:hAnsi="MS Gothic"/>
          <w:bCs/>
          <w:sz w:val="22"/>
        </w:rPr>
      </w:pPr>
      <w:r w:rsidRPr="007831CD">
        <w:rPr>
          <w:rFonts w:ascii="MS Gothic" w:eastAsia="MS Gothic" w:hAnsi="MS Gothic" w:hint="eastAsia"/>
          <w:bCs/>
          <w:sz w:val="22"/>
        </w:rPr>
        <w:t>（１２）データ種</w:t>
      </w:r>
      <w:r>
        <w:rPr>
          <w:rFonts w:ascii="MS Gothic" w:eastAsia="MS Gothic" w:hAnsi="MS Gothic" w:hint="eastAsia"/>
          <w:bCs/>
          <w:sz w:val="22"/>
        </w:rPr>
        <w:t>別</w:t>
      </w:r>
    </w:p>
    <w:p w14:paraId="3CEDD4FE" w14:textId="77777777" w:rsidR="007831CD" w:rsidRPr="007831CD" w:rsidRDefault="007831CD" w:rsidP="00E67975">
      <w:pPr>
        <w:tabs>
          <w:tab w:val="left" w:pos="3055"/>
        </w:tabs>
        <w:ind w:leftChars="86" w:left="181"/>
        <w:rPr>
          <w:rFonts w:ascii="MS Gothic" w:eastAsia="MS Gothic" w:hAnsi="MS Gothic"/>
          <w:bCs/>
          <w:sz w:val="22"/>
        </w:rPr>
      </w:pPr>
      <w:r w:rsidRPr="007831CD">
        <w:rPr>
          <w:rFonts w:ascii="MS Gothic" w:eastAsia="MS Gothic" w:hAnsi="MS Gothic" w:hint="eastAsia"/>
          <w:bCs/>
          <w:sz w:val="22"/>
        </w:rPr>
        <w:t>（１３）概略データ量</w:t>
      </w:r>
    </w:p>
    <w:p w14:paraId="0B10F6F5" w14:textId="77777777" w:rsidR="007831CD" w:rsidRPr="007831CD" w:rsidRDefault="007831CD" w:rsidP="00E67975">
      <w:pPr>
        <w:tabs>
          <w:tab w:val="left" w:pos="3055"/>
        </w:tabs>
        <w:ind w:leftChars="86" w:left="181"/>
        <w:rPr>
          <w:rFonts w:ascii="MS Gothic" w:eastAsia="MS Gothic" w:hAnsi="MS Gothic"/>
          <w:bCs/>
          <w:sz w:val="22"/>
        </w:rPr>
      </w:pPr>
      <w:r w:rsidRPr="007831CD">
        <w:rPr>
          <w:rFonts w:ascii="MS Gothic" w:eastAsia="MS Gothic" w:hAnsi="MS Gothic" w:hint="eastAsia"/>
          <w:bCs/>
          <w:sz w:val="22"/>
        </w:rPr>
        <w:t>（１４）データの利活用・提供方針</w:t>
      </w:r>
    </w:p>
    <w:p w14:paraId="24DED0F3" w14:textId="77777777" w:rsidR="007831CD" w:rsidRPr="007831CD" w:rsidRDefault="007831CD" w:rsidP="00E67975">
      <w:pPr>
        <w:tabs>
          <w:tab w:val="left" w:pos="3055"/>
        </w:tabs>
        <w:ind w:leftChars="86" w:left="181"/>
        <w:rPr>
          <w:rFonts w:ascii="MS Gothic" w:eastAsia="MS Gothic" w:hAnsi="MS Gothic"/>
          <w:bCs/>
          <w:sz w:val="22"/>
        </w:rPr>
      </w:pPr>
      <w:r w:rsidRPr="007831CD">
        <w:rPr>
          <w:rFonts w:ascii="MS Gothic" w:eastAsia="MS Gothic" w:hAnsi="MS Gothic" w:hint="eastAsia"/>
          <w:bCs/>
          <w:sz w:val="22"/>
        </w:rPr>
        <w:t>（１５）円滑な提供に向けた取り組み</w:t>
      </w:r>
    </w:p>
    <w:p w14:paraId="1302B9BF" w14:textId="77777777" w:rsidR="007831CD" w:rsidRPr="007831CD" w:rsidRDefault="007831CD" w:rsidP="00E67975">
      <w:pPr>
        <w:tabs>
          <w:tab w:val="left" w:pos="3055"/>
        </w:tabs>
        <w:ind w:leftChars="86" w:left="181"/>
        <w:rPr>
          <w:rFonts w:ascii="MS Gothic" w:eastAsia="MS Gothic" w:hAnsi="MS Gothic"/>
          <w:bCs/>
          <w:sz w:val="22"/>
        </w:rPr>
      </w:pPr>
      <w:r w:rsidRPr="007831CD">
        <w:rPr>
          <w:rFonts w:ascii="MS Gothic" w:eastAsia="MS Gothic" w:hAnsi="MS Gothic" w:hint="eastAsia"/>
          <w:bCs/>
          <w:sz w:val="22"/>
        </w:rPr>
        <w:t>（１６）公開予定日</w:t>
      </w:r>
    </w:p>
    <w:p w14:paraId="6A9C8217" w14:textId="77777777" w:rsidR="007831CD" w:rsidRPr="007831CD" w:rsidRDefault="007831CD" w:rsidP="00E67975">
      <w:pPr>
        <w:tabs>
          <w:tab w:val="left" w:pos="3055"/>
        </w:tabs>
        <w:ind w:leftChars="86" w:left="181"/>
        <w:rPr>
          <w:rFonts w:ascii="MS Gothic" w:eastAsia="MS Gothic" w:hAnsi="MS Gothic"/>
          <w:bCs/>
          <w:sz w:val="22"/>
        </w:rPr>
      </w:pPr>
      <w:r w:rsidRPr="007831CD">
        <w:rPr>
          <w:rFonts w:ascii="MS Gothic" w:eastAsia="MS Gothic" w:hAnsi="MS Gothic" w:hint="eastAsia"/>
          <w:bCs/>
          <w:sz w:val="22"/>
        </w:rPr>
        <w:t>（１７）リポジトリ情報</w:t>
      </w:r>
    </w:p>
    <w:p w14:paraId="1137A4EB" w14:textId="77777777" w:rsidR="007831CD" w:rsidRPr="007831CD" w:rsidRDefault="007831CD" w:rsidP="00E67975">
      <w:pPr>
        <w:tabs>
          <w:tab w:val="left" w:pos="3055"/>
        </w:tabs>
        <w:ind w:leftChars="86" w:left="181"/>
        <w:rPr>
          <w:rFonts w:ascii="MS Gothic" w:eastAsia="MS Gothic" w:hAnsi="MS Gothic"/>
          <w:bCs/>
          <w:sz w:val="22"/>
        </w:rPr>
      </w:pPr>
      <w:r w:rsidRPr="007831CD">
        <w:rPr>
          <w:rFonts w:ascii="MS Gothic" w:eastAsia="MS Gothic" w:hAnsi="MS Gothic" w:hint="eastAsia"/>
          <w:bCs/>
          <w:sz w:val="22"/>
        </w:rPr>
        <w:t>（１８）リポジトリ URL・DOI リンク</w:t>
      </w:r>
    </w:p>
    <w:p w14:paraId="1EBE88D1" w14:textId="77777777" w:rsidR="007831CD" w:rsidRPr="007831CD" w:rsidRDefault="007831CD" w:rsidP="00E67975">
      <w:pPr>
        <w:tabs>
          <w:tab w:val="left" w:pos="3055"/>
        </w:tabs>
        <w:ind w:leftChars="86" w:left="181"/>
        <w:rPr>
          <w:rFonts w:ascii="MS Gothic" w:eastAsia="MS Gothic" w:hAnsi="MS Gothic"/>
          <w:bCs/>
          <w:sz w:val="22"/>
        </w:rPr>
      </w:pPr>
      <w:r w:rsidRPr="007831CD">
        <w:rPr>
          <w:rFonts w:ascii="MS Gothic" w:eastAsia="MS Gothic" w:hAnsi="MS Gothic" w:hint="eastAsia"/>
          <w:bCs/>
          <w:sz w:val="22"/>
        </w:rPr>
        <w:t>（１９）データ作成者（日本語欄）</w:t>
      </w:r>
    </w:p>
    <w:p w14:paraId="0E936B4F" w14:textId="77777777" w:rsidR="007831CD" w:rsidRPr="007831CD" w:rsidRDefault="007831CD" w:rsidP="00E67975">
      <w:pPr>
        <w:tabs>
          <w:tab w:val="left" w:pos="3055"/>
        </w:tabs>
        <w:ind w:leftChars="86" w:left="181"/>
        <w:rPr>
          <w:rFonts w:ascii="MS Gothic" w:eastAsia="MS Gothic" w:hAnsi="MS Gothic"/>
          <w:bCs/>
          <w:sz w:val="22"/>
        </w:rPr>
      </w:pPr>
      <w:r w:rsidRPr="007831CD">
        <w:rPr>
          <w:rFonts w:ascii="MS Gothic" w:eastAsia="MS Gothic" w:hAnsi="MS Gothic" w:hint="eastAsia"/>
          <w:bCs/>
          <w:sz w:val="22"/>
        </w:rPr>
        <w:t>（２０）データ作成者（英語欄）</w:t>
      </w:r>
    </w:p>
    <w:p w14:paraId="48885DB6" w14:textId="77777777" w:rsidR="007831CD" w:rsidRPr="007831CD" w:rsidRDefault="007831CD" w:rsidP="00E67975">
      <w:pPr>
        <w:tabs>
          <w:tab w:val="left" w:pos="3055"/>
        </w:tabs>
        <w:ind w:leftChars="86" w:left="181"/>
        <w:rPr>
          <w:rFonts w:ascii="MS Gothic" w:eastAsia="MS Gothic" w:hAnsi="MS Gothic"/>
          <w:bCs/>
          <w:sz w:val="22"/>
        </w:rPr>
      </w:pPr>
      <w:r w:rsidRPr="007831CD">
        <w:rPr>
          <w:rFonts w:ascii="MS Gothic" w:eastAsia="MS Gothic" w:hAnsi="MS Gothic" w:hint="eastAsia"/>
          <w:bCs/>
          <w:sz w:val="22"/>
        </w:rPr>
        <w:t>（２１）データ作成者の e-Rad 研究者番号</w:t>
      </w:r>
    </w:p>
    <w:p w14:paraId="327FE8CF" w14:textId="77777777" w:rsidR="007831CD" w:rsidRPr="007831CD" w:rsidRDefault="007831CD" w:rsidP="00E67975">
      <w:pPr>
        <w:tabs>
          <w:tab w:val="left" w:pos="3055"/>
        </w:tabs>
        <w:ind w:leftChars="86" w:left="181"/>
        <w:rPr>
          <w:rFonts w:ascii="MS Gothic" w:eastAsia="MS Gothic" w:hAnsi="MS Gothic"/>
          <w:bCs/>
          <w:sz w:val="22"/>
        </w:rPr>
      </w:pPr>
      <w:r w:rsidRPr="007831CD">
        <w:rPr>
          <w:rFonts w:ascii="MS Gothic" w:eastAsia="MS Gothic" w:hAnsi="MS Gothic" w:hint="eastAsia"/>
          <w:bCs/>
          <w:sz w:val="22"/>
        </w:rPr>
        <w:t>（２２）データ管理者（日本語欄）</w:t>
      </w:r>
    </w:p>
    <w:p w14:paraId="701310EF" w14:textId="77777777" w:rsidR="007831CD" w:rsidRPr="007831CD" w:rsidRDefault="007831CD" w:rsidP="00E67975">
      <w:pPr>
        <w:tabs>
          <w:tab w:val="left" w:pos="3055"/>
        </w:tabs>
        <w:ind w:leftChars="86" w:left="181"/>
        <w:rPr>
          <w:rFonts w:ascii="MS Gothic" w:eastAsia="MS Gothic" w:hAnsi="MS Gothic"/>
          <w:bCs/>
          <w:sz w:val="22"/>
        </w:rPr>
      </w:pPr>
      <w:r w:rsidRPr="007831CD">
        <w:rPr>
          <w:rFonts w:ascii="MS Gothic" w:eastAsia="MS Gothic" w:hAnsi="MS Gothic" w:hint="eastAsia"/>
          <w:bCs/>
          <w:sz w:val="22"/>
        </w:rPr>
        <w:t>（２３）データ管理者（英語欄）</w:t>
      </w:r>
    </w:p>
    <w:p w14:paraId="267D8275" w14:textId="77777777" w:rsidR="007831CD" w:rsidRPr="007831CD" w:rsidRDefault="007831CD" w:rsidP="00E67975">
      <w:pPr>
        <w:tabs>
          <w:tab w:val="left" w:pos="3055"/>
        </w:tabs>
        <w:ind w:leftChars="86" w:left="181"/>
        <w:rPr>
          <w:rFonts w:ascii="MS Gothic" w:eastAsia="MS Gothic" w:hAnsi="MS Gothic"/>
          <w:bCs/>
          <w:sz w:val="22"/>
        </w:rPr>
      </w:pPr>
      <w:r w:rsidRPr="007831CD">
        <w:rPr>
          <w:rFonts w:ascii="MS Gothic" w:eastAsia="MS Gothic" w:hAnsi="MS Gothic" w:hint="eastAsia"/>
          <w:bCs/>
          <w:sz w:val="22"/>
        </w:rPr>
        <w:t>（２４）データ管理者の e-Rad 研究者番号</w:t>
      </w:r>
    </w:p>
    <w:p w14:paraId="3802900E" w14:textId="77777777" w:rsidR="007831CD" w:rsidRPr="007831CD" w:rsidRDefault="007831CD" w:rsidP="00E67975">
      <w:pPr>
        <w:tabs>
          <w:tab w:val="left" w:pos="3055"/>
        </w:tabs>
        <w:ind w:leftChars="86" w:left="181"/>
        <w:rPr>
          <w:rFonts w:ascii="MS Gothic" w:eastAsia="MS Gothic" w:hAnsi="MS Gothic"/>
          <w:bCs/>
          <w:sz w:val="22"/>
        </w:rPr>
      </w:pPr>
      <w:r w:rsidRPr="007831CD">
        <w:rPr>
          <w:rFonts w:ascii="MS Gothic" w:eastAsia="MS Gothic" w:hAnsi="MS Gothic" w:hint="eastAsia"/>
          <w:bCs/>
          <w:sz w:val="22"/>
        </w:rPr>
        <w:t>（２５）データ管理者の連絡先</w:t>
      </w:r>
    </w:p>
    <w:p w14:paraId="555D42D9" w14:textId="77777777" w:rsidR="007831CD" w:rsidRPr="007831CD" w:rsidRDefault="007831CD" w:rsidP="00E67975">
      <w:pPr>
        <w:tabs>
          <w:tab w:val="left" w:pos="3055"/>
        </w:tabs>
        <w:ind w:leftChars="86" w:left="181"/>
        <w:rPr>
          <w:rFonts w:ascii="MS Gothic" w:eastAsia="MS Gothic" w:hAnsi="MS Gothic"/>
          <w:bCs/>
          <w:sz w:val="22"/>
        </w:rPr>
      </w:pPr>
      <w:r w:rsidRPr="007831CD">
        <w:rPr>
          <w:rFonts w:ascii="MS Gothic" w:eastAsia="MS Gothic" w:hAnsi="MS Gothic" w:hint="eastAsia"/>
          <w:bCs/>
          <w:sz w:val="22"/>
        </w:rPr>
        <w:t>（２６）加工方針</w:t>
      </w:r>
    </w:p>
    <w:p w14:paraId="75DA6FE5" w14:textId="77777777" w:rsidR="002A6F81" w:rsidRDefault="007831CD" w:rsidP="00E67975">
      <w:pPr>
        <w:ind w:leftChars="86" w:left="181"/>
        <w:rPr>
          <w:rFonts w:ascii="MS Gothic" w:eastAsia="MS Gothic" w:hAnsi="MS Gothic"/>
          <w:bCs/>
          <w:sz w:val="22"/>
        </w:rPr>
      </w:pPr>
      <w:r w:rsidRPr="007831CD">
        <w:rPr>
          <w:rFonts w:ascii="MS Gothic" w:eastAsia="MS Gothic" w:hAnsi="MS Gothic" w:hint="eastAsia"/>
          <w:bCs/>
          <w:sz w:val="22"/>
        </w:rPr>
        <w:t>（２７）備考</w:t>
      </w:r>
      <w:r w:rsidR="002A6F81">
        <w:br w:type="page"/>
      </w:r>
    </w:p>
    <w:p w14:paraId="5803A810" w14:textId="77777777" w:rsidR="002A6F81" w:rsidRDefault="002A6F81" w:rsidP="002A6F81">
      <w:pPr>
        <w:jc w:val="right"/>
        <w:rPr>
          <w:rFonts w:ascii="MS Gothic" w:eastAsia="MS Gothic" w:hAnsi="MS Gothic"/>
          <w:bCs/>
          <w:sz w:val="22"/>
        </w:rPr>
      </w:pPr>
      <w:r>
        <w:rPr>
          <w:rFonts w:ascii="MS Gothic" w:eastAsia="MS Gothic" w:hAnsi="MS Gothic" w:hint="eastAsia"/>
          <w:bCs/>
          <w:sz w:val="22"/>
        </w:rPr>
        <w:t>（別添４）</w:t>
      </w:r>
    </w:p>
    <w:p w14:paraId="1F536207" w14:textId="77777777" w:rsidR="002A6F81" w:rsidRDefault="002A6F81" w:rsidP="002A6F81">
      <w:pPr>
        <w:jc w:val="center"/>
        <w:rPr>
          <w:rFonts w:ascii="MS Gothic" w:eastAsia="MS Gothic" w:hAnsi="MS Gothic"/>
          <w:bCs/>
          <w:sz w:val="22"/>
        </w:rPr>
      </w:pPr>
      <w:r w:rsidRPr="00E74084">
        <w:rPr>
          <w:rFonts w:ascii="MS Gothic" w:eastAsia="MS Gothic" w:hAnsi="MS Gothic" w:hint="eastAsia"/>
          <w:bCs/>
          <w:sz w:val="22"/>
        </w:rPr>
        <w:t>再委託</w:t>
      </w:r>
      <w:r>
        <w:rPr>
          <w:rFonts w:ascii="MS Gothic" w:eastAsia="MS Gothic" w:hAnsi="MS Gothic" w:hint="eastAsia"/>
          <w:bCs/>
          <w:sz w:val="22"/>
        </w:rPr>
        <w:t>費率</w:t>
      </w:r>
      <w:r w:rsidRPr="00E74084">
        <w:rPr>
          <w:rFonts w:ascii="MS Gothic" w:eastAsia="MS Gothic" w:hAnsi="MS Gothic" w:hint="eastAsia"/>
          <w:bCs/>
          <w:sz w:val="22"/>
        </w:rPr>
        <w:t>が５０％を超える理由書</w:t>
      </w:r>
    </w:p>
    <w:p w14:paraId="5CE475D1" w14:textId="77777777" w:rsidR="002A6F81" w:rsidRDefault="002A6F81" w:rsidP="002A6F81">
      <w:pPr>
        <w:jc w:val="center"/>
        <w:rPr>
          <w:rFonts w:ascii="MS Gothic" w:eastAsia="MS Gothic" w:hAnsi="MS Gothic"/>
          <w:bCs/>
          <w:sz w:val="22"/>
        </w:rPr>
      </w:pPr>
    </w:p>
    <w:p w14:paraId="4388B382" w14:textId="77777777" w:rsidR="002A6F81" w:rsidRPr="002861DC" w:rsidRDefault="002A6F81" w:rsidP="002A6F81">
      <w:pPr>
        <w:jc w:val="center"/>
        <w:rPr>
          <w:rFonts w:ascii="MS Gothic" w:eastAsia="MS Gothic" w:hAnsi="MS Gothic"/>
          <w:bCs/>
          <w:sz w:val="22"/>
        </w:rPr>
      </w:pPr>
      <w:r>
        <w:rPr>
          <w:rFonts w:ascii="MS Gothic" w:eastAsia="MS Gothic" w:hAnsi="MS Gothic" w:hint="eastAsia"/>
          <w:bCs/>
          <w:sz w:val="22"/>
        </w:rPr>
        <w:t xml:space="preserve">　　　　　　　　　　　　　　　　　　</w:t>
      </w:r>
      <w:r w:rsidRPr="002861DC">
        <w:rPr>
          <w:rFonts w:ascii="MS Gothic" w:eastAsia="MS Gothic" w:hAnsi="MS Gothic" w:hint="eastAsia"/>
          <w:bCs/>
          <w:sz w:val="22"/>
        </w:rPr>
        <w:t>住          所</w:t>
      </w:r>
    </w:p>
    <w:p w14:paraId="6E5B613C" w14:textId="77777777" w:rsidR="002A6F81" w:rsidRPr="002861DC" w:rsidRDefault="002A6F81" w:rsidP="002A6F81">
      <w:pPr>
        <w:jc w:val="center"/>
        <w:rPr>
          <w:rFonts w:ascii="MS Gothic" w:eastAsia="MS Gothic" w:hAnsi="MS Gothic"/>
          <w:bCs/>
          <w:sz w:val="22"/>
        </w:rPr>
      </w:pPr>
      <w:r w:rsidRPr="002861DC">
        <w:rPr>
          <w:rFonts w:ascii="MS Gothic" w:eastAsia="MS Gothic" w:hAnsi="MS Gothic" w:hint="eastAsia"/>
          <w:bCs/>
          <w:sz w:val="22"/>
        </w:rPr>
        <w:t xml:space="preserve">                </w:t>
      </w:r>
      <w:r>
        <w:rPr>
          <w:rFonts w:ascii="MS Gothic" w:eastAsia="MS Gothic" w:hAnsi="MS Gothic" w:hint="eastAsia"/>
          <w:bCs/>
          <w:sz w:val="22"/>
        </w:rPr>
        <w:t xml:space="preserve">                    </w:t>
      </w:r>
      <w:r w:rsidRPr="002861DC">
        <w:rPr>
          <w:rFonts w:ascii="MS Gothic" w:eastAsia="MS Gothic" w:hAnsi="MS Gothic" w:hint="eastAsia"/>
          <w:bCs/>
          <w:sz w:val="22"/>
        </w:rPr>
        <w:t>名　　　　　称</w:t>
      </w:r>
    </w:p>
    <w:p w14:paraId="42AE20ED" w14:textId="77777777" w:rsidR="002A6F81" w:rsidRDefault="002A6F81" w:rsidP="002A6F81">
      <w:pPr>
        <w:jc w:val="center"/>
        <w:rPr>
          <w:rFonts w:ascii="MS Gothic" w:eastAsia="MS Gothic" w:hAnsi="MS Gothic"/>
          <w:bCs/>
          <w:sz w:val="22"/>
        </w:rPr>
      </w:pPr>
      <w:r>
        <w:rPr>
          <w:rFonts w:ascii="MS Gothic" w:eastAsia="MS Gothic" w:hAnsi="MS Gothic" w:hint="eastAsia"/>
          <w:bCs/>
          <w:sz w:val="22"/>
        </w:rPr>
        <w:t xml:space="preserve">　　　　　　　　　　　　　　　　　　</w:t>
      </w:r>
      <w:r w:rsidRPr="002861DC">
        <w:rPr>
          <w:rFonts w:ascii="MS Gothic" w:eastAsia="MS Gothic" w:hAnsi="MS Gothic" w:hint="eastAsia"/>
          <w:bCs/>
          <w:sz w:val="22"/>
        </w:rPr>
        <w:t xml:space="preserve">代 表 者 氏 名　</w:t>
      </w:r>
    </w:p>
    <w:p w14:paraId="2D31EDC1" w14:textId="77777777" w:rsidR="002A6F81" w:rsidRDefault="002A6F81" w:rsidP="002A6F81">
      <w:pPr>
        <w:jc w:val="left"/>
        <w:rPr>
          <w:rFonts w:ascii="MS Gothic" w:eastAsia="MS Gothic" w:hAnsi="MS Gothic"/>
          <w:bCs/>
          <w:sz w:val="22"/>
        </w:rPr>
      </w:pPr>
    </w:p>
    <w:p w14:paraId="6F7ACDCB" w14:textId="77777777" w:rsidR="002A6F81" w:rsidRDefault="002A6F81" w:rsidP="002A6F81">
      <w:pPr>
        <w:ind w:leftChars="-472" w:left="-989" w:hanging="2"/>
        <w:rPr>
          <w:rFonts w:ascii="MS Gothic" w:eastAsia="MS Gothic" w:hAnsi="MS Gothic"/>
          <w:bCs/>
          <w:sz w:val="22"/>
        </w:rPr>
      </w:pPr>
      <w:r w:rsidRPr="00E74084">
        <w:rPr>
          <w:rFonts w:ascii="MS Gothic" w:eastAsia="MS Gothic" w:hAnsi="MS Gothic"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2A6F81" w:rsidRPr="00661BBF" w14:paraId="0AF70592" w14:textId="77777777" w:rsidTr="000847B5">
        <w:trPr>
          <w:trHeight w:val="394"/>
        </w:trPr>
        <w:tc>
          <w:tcPr>
            <w:tcW w:w="10313" w:type="dxa"/>
            <w:vMerge w:val="restart"/>
            <w:shd w:val="clear" w:color="auto" w:fill="auto"/>
            <w:hideMark/>
          </w:tcPr>
          <w:p w14:paraId="5535C5ED" w14:textId="77777777" w:rsidR="002A6F81" w:rsidRPr="00661BBF" w:rsidRDefault="002A6F81" w:rsidP="000847B5">
            <w:pPr>
              <w:rPr>
                <w:rFonts w:ascii="MS Gothic" w:eastAsia="MS Gothic" w:hAnsi="MS Gothic"/>
                <w:bCs/>
                <w:sz w:val="22"/>
              </w:rPr>
            </w:pPr>
            <w:r w:rsidRPr="00661BBF">
              <w:rPr>
                <w:rFonts w:ascii="MS Gothic" w:eastAsia="MS Gothic" w:hAnsi="MS Gothic" w:hint="eastAsia"/>
                <w:bCs/>
                <w:sz w:val="22"/>
              </w:rPr>
              <w:t>令和○年度○○○○委託事業（○○調査事業）</w:t>
            </w:r>
          </w:p>
        </w:tc>
      </w:tr>
      <w:tr w:rsidR="002A6F81" w:rsidRPr="00C47515" w14:paraId="4C3E424B" w14:textId="77777777" w:rsidTr="000847B5">
        <w:trPr>
          <w:trHeight w:val="394"/>
        </w:trPr>
        <w:tc>
          <w:tcPr>
            <w:tcW w:w="10313" w:type="dxa"/>
            <w:vMerge/>
            <w:shd w:val="clear" w:color="auto" w:fill="auto"/>
            <w:hideMark/>
          </w:tcPr>
          <w:p w14:paraId="419D57CE" w14:textId="77777777" w:rsidR="002A6F81" w:rsidRPr="00661BBF" w:rsidRDefault="002A6F81" w:rsidP="000847B5">
            <w:pPr>
              <w:rPr>
                <w:rFonts w:ascii="MS Gothic" w:eastAsia="MS Gothic" w:hAnsi="MS Gothic"/>
                <w:bCs/>
                <w:sz w:val="22"/>
              </w:rPr>
            </w:pPr>
          </w:p>
        </w:tc>
      </w:tr>
      <w:tr w:rsidR="002A6F81" w:rsidRPr="00661BBF" w14:paraId="15CE0213" w14:textId="77777777" w:rsidTr="000847B5">
        <w:trPr>
          <w:trHeight w:val="394"/>
        </w:trPr>
        <w:tc>
          <w:tcPr>
            <w:tcW w:w="10313" w:type="dxa"/>
            <w:vMerge/>
            <w:shd w:val="clear" w:color="auto" w:fill="auto"/>
            <w:hideMark/>
          </w:tcPr>
          <w:p w14:paraId="0B820387" w14:textId="77777777" w:rsidR="002A6F81" w:rsidRPr="00661BBF" w:rsidRDefault="002A6F81" w:rsidP="000847B5">
            <w:pPr>
              <w:rPr>
                <w:rFonts w:ascii="MS Gothic" w:eastAsia="MS Gothic" w:hAnsi="MS Gothic"/>
                <w:bCs/>
                <w:sz w:val="22"/>
              </w:rPr>
            </w:pPr>
          </w:p>
        </w:tc>
      </w:tr>
    </w:tbl>
    <w:p w14:paraId="1B3256F1" w14:textId="77777777" w:rsidR="002A6F81" w:rsidRDefault="002A6F81" w:rsidP="002A6F81">
      <w:pPr>
        <w:jc w:val="center"/>
        <w:rPr>
          <w:rFonts w:ascii="MS Gothic" w:eastAsia="MS Gothic" w:hAnsi="MS Gothic"/>
          <w:bCs/>
          <w:sz w:val="22"/>
        </w:rPr>
      </w:pPr>
    </w:p>
    <w:p w14:paraId="753E0C54" w14:textId="77777777" w:rsidR="002A6F81" w:rsidRPr="000F476E" w:rsidRDefault="002A6F81" w:rsidP="002A6F81">
      <w:pPr>
        <w:kinsoku w:val="0"/>
        <w:overflowPunct w:val="0"/>
        <w:ind w:leftChars="-473" w:left="-568" w:hangingChars="193" w:hanging="425"/>
        <w:rPr>
          <w:rFonts w:ascii="MS Gothic" w:eastAsia="MS Gothic" w:hAnsi="MS Gothic"/>
          <w:bCs/>
          <w:sz w:val="22"/>
        </w:rPr>
      </w:pPr>
      <w:r w:rsidRPr="000F476E">
        <w:rPr>
          <w:rFonts w:ascii="MS Gothic" w:eastAsia="MS Gothic" w:hAnsi="MS Gothic" w:hint="eastAsia"/>
          <w:bCs/>
          <w:sz w:val="22"/>
        </w:rPr>
        <w:t>２．本事業における再委託を有する事業類型</w:t>
      </w:r>
    </w:p>
    <w:p w14:paraId="686BD5DE" w14:textId="6B1225E8" w:rsidR="002A6F81" w:rsidRPr="000F476E" w:rsidRDefault="002A6F81" w:rsidP="002A6F81">
      <w:pPr>
        <w:kinsoku w:val="0"/>
        <w:overflowPunct w:val="0"/>
        <w:ind w:leftChars="-273" w:left="-353" w:hangingChars="100" w:hanging="220"/>
        <w:rPr>
          <w:rFonts w:ascii="MS Gothic" w:eastAsia="MS Gothic" w:hAnsi="MS Gothic"/>
          <w:bCs/>
          <w:sz w:val="22"/>
        </w:rPr>
      </w:pPr>
      <w:r w:rsidRPr="000F476E">
        <w:rPr>
          <w:rFonts w:ascii="MS Gothic" w:eastAsia="MS Gothic" w:hAnsi="MS Gothic" w:hint="eastAsia"/>
          <w:bCs/>
          <w:sz w:val="22"/>
        </w:rPr>
        <w:t>※「１</w:t>
      </w:r>
      <w:r>
        <w:rPr>
          <w:rFonts w:ascii="MS Gothic" w:eastAsia="MS Gothic" w:hAnsi="MS Gothic" w:hint="eastAsia"/>
          <w:bCs/>
          <w:sz w:val="22"/>
        </w:rPr>
        <w:t>１</w:t>
      </w:r>
      <w:r w:rsidRPr="000F476E">
        <w:rPr>
          <w:rFonts w:ascii="MS Gothic" w:eastAsia="MS Gothic" w:hAnsi="MS Gothic" w:hint="eastAsia"/>
          <w:bCs/>
          <w:sz w:val="22"/>
        </w:rPr>
        <w:t>．（</w:t>
      </w:r>
      <w:r w:rsidR="004C30BD">
        <w:rPr>
          <w:rFonts w:ascii="MS Gothic" w:eastAsia="MS Gothic" w:hAnsi="MS Gothic" w:hint="eastAsia"/>
          <w:bCs/>
          <w:sz w:val="22"/>
        </w:rPr>
        <w:t>２</w:t>
      </w:r>
      <w:r w:rsidRPr="000F476E">
        <w:rPr>
          <w:rFonts w:ascii="MS Gothic" w:eastAsia="MS Gothic" w:hAnsi="MS Gothic" w:hint="eastAsia"/>
          <w:bCs/>
          <w:sz w:val="22"/>
        </w:rPr>
        <w:t>）</w:t>
      </w:r>
      <w:r w:rsidR="00755224">
        <w:rPr>
          <w:rFonts w:ascii="MS Gothic" w:eastAsia="MS Gothic" w:hAnsi="MS Gothic" w:hint="eastAsia"/>
          <w:bCs/>
          <w:sz w:val="22"/>
        </w:rPr>
        <w:t>a</w:t>
      </w:r>
      <w:r w:rsidR="00755224">
        <w:rPr>
          <w:rFonts w:ascii="MS Gothic" w:eastAsia="MS Gothic" w:hAnsi="MS Gothic"/>
          <w:bCs/>
          <w:sz w:val="22"/>
        </w:rPr>
        <w:t>.</w:t>
      </w:r>
      <w:r w:rsidRPr="000F476E">
        <w:rPr>
          <w:rFonts w:ascii="MS Gothic" w:eastAsia="MS Gothic" w:hAnsi="MS Gothic" w:hint="eastAsia"/>
          <w:bCs/>
          <w:sz w:val="22"/>
        </w:rPr>
        <w:t>再委託、外注に関する体制等の確認（提案要求事項の追加等）」に記載のある事業類型「Ⅰ」「Ⅱ」「Ⅲ」のいずれかを記載してください。</w:t>
      </w:r>
    </w:p>
    <w:p w14:paraId="0BF8A076" w14:textId="77777777" w:rsidR="002A6F81" w:rsidRPr="000F476E" w:rsidRDefault="002A6F81" w:rsidP="002A6F81">
      <w:pPr>
        <w:kinsoku w:val="0"/>
        <w:overflowPunct w:val="0"/>
        <w:ind w:leftChars="-373" w:left="-783" w:firstLineChars="100" w:firstLine="220"/>
        <w:rPr>
          <w:rFonts w:ascii="MS Gothic" w:eastAsia="MS Gothic" w:hAnsi="MS Gothic"/>
          <w:bCs/>
          <w:sz w:val="22"/>
        </w:rPr>
      </w:pPr>
      <w:r w:rsidRPr="000F476E">
        <w:rPr>
          <w:rFonts w:ascii="MS Gothic" w:eastAsia="MS Gothic" w:hAnsi="MS Gothic"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2A6F81" w:rsidRPr="000F476E" w14:paraId="4A58EEE9" w14:textId="77777777" w:rsidTr="000847B5">
        <w:trPr>
          <w:trHeight w:val="274"/>
        </w:trPr>
        <w:tc>
          <w:tcPr>
            <w:tcW w:w="10290" w:type="dxa"/>
            <w:shd w:val="clear" w:color="auto" w:fill="auto"/>
            <w:hideMark/>
          </w:tcPr>
          <w:p w14:paraId="5C30772D" w14:textId="77777777" w:rsidR="002A6F81" w:rsidRPr="000F476E" w:rsidRDefault="002A6F81" w:rsidP="000847B5">
            <w:pPr>
              <w:rPr>
                <w:rFonts w:ascii="MS Gothic" w:eastAsia="MS Gothic" w:hAnsi="MS Gothic"/>
                <w:bCs/>
                <w:sz w:val="22"/>
              </w:rPr>
            </w:pPr>
          </w:p>
        </w:tc>
      </w:tr>
    </w:tbl>
    <w:p w14:paraId="50D23A42" w14:textId="77777777" w:rsidR="002A6F81" w:rsidRPr="000F476E" w:rsidRDefault="002A6F81" w:rsidP="002A6F81">
      <w:pPr>
        <w:jc w:val="center"/>
        <w:rPr>
          <w:rFonts w:ascii="MS Gothic" w:eastAsia="MS Gothic" w:hAnsi="MS Gothic"/>
          <w:bCs/>
          <w:sz w:val="22"/>
        </w:rPr>
      </w:pPr>
    </w:p>
    <w:p w14:paraId="2C11D91C" w14:textId="77777777" w:rsidR="002A6F81" w:rsidRPr="000F476E" w:rsidRDefault="002A6F81" w:rsidP="002A6F81">
      <w:pPr>
        <w:kinsoku w:val="0"/>
        <w:overflowPunct w:val="0"/>
        <w:ind w:leftChars="-473" w:left="-568" w:hangingChars="193" w:hanging="425"/>
        <w:rPr>
          <w:rFonts w:ascii="MS Gothic" w:eastAsia="MS Gothic" w:hAnsi="MS Gothic"/>
          <w:bCs/>
          <w:sz w:val="22"/>
        </w:rPr>
      </w:pPr>
      <w:r w:rsidRPr="000F476E">
        <w:rPr>
          <w:rFonts w:ascii="MS Gothic" w:eastAsia="MS Gothic" w:hAnsi="MS Gothic" w:hint="eastAsia"/>
          <w:bCs/>
          <w:sz w:val="22"/>
        </w:rPr>
        <w:t>３．本事業における主要な業務（事業全体の企画及び立案並びに根幹に関わる執行管理）の内容</w:t>
      </w:r>
    </w:p>
    <w:p w14:paraId="43C2C690" w14:textId="77777777" w:rsidR="002A6F81" w:rsidRPr="000F476E" w:rsidRDefault="002A6F81" w:rsidP="002A6F81">
      <w:pPr>
        <w:kinsoku w:val="0"/>
        <w:overflowPunct w:val="0"/>
        <w:ind w:leftChars="-473" w:left="-348" w:hangingChars="293" w:hanging="645"/>
        <w:rPr>
          <w:rFonts w:ascii="MS Gothic" w:eastAsia="MS Gothic" w:hAnsi="MS Gothic"/>
          <w:bCs/>
          <w:sz w:val="22"/>
        </w:rPr>
      </w:pPr>
      <w:r w:rsidRPr="000F476E">
        <w:rPr>
          <w:rFonts w:ascii="MS Gothic" w:eastAsia="MS Gothic" w:hAnsi="MS Gothic" w:hint="eastAsia"/>
          <w:bCs/>
          <w:color w:val="FF0000"/>
          <w:sz w:val="22"/>
        </w:rPr>
        <w:t xml:space="preserve">　　</w:t>
      </w:r>
      <w:r w:rsidRPr="000F476E">
        <w:rPr>
          <w:rFonts w:ascii="MS Gothic" w:eastAsia="MS Gothic" w:hAnsi="MS Gothic" w:hint="eastAsia"/>
          <w:bCs/>
          <w:sz w:val="22"/>
        </w:rPr>
        <w:t>※「２．本事業における再委託を有する事業類型」に対して、提案内容が合致する理由も含めてご記入ください。</w:t>
      </w:r>
    </w:p>
    <w:p w14:paraId="22484F6A" w14:textId="77777777" w:rsidR="002A6F81" w:rsidRPr="000F476E" w:rsidRDefault="002A6F81" w:rsidP="002A6F81">
      <w:pPr>
        <w:kinsoku w:val="0"/>
        <w:overflowPunct w:val="0"/>
        <w:ind w:leftChars="-473" w:left="-568" w:hangingChars="193" w:hanging="425"/>
        <w:rPr>
          <w:rFonts w:ascii="MS Gothic" w:eastAsia="MS Gothic" w:hAnsi="MS Gothic"/>
          <w:bCs/>
          <w:sz w:val="22"/>
        </w:rPr>
      </w:pPr>
      <w:r w:rsidRPr="000F476E">
        <w:rPr>
          <w:rFonts w:ascii="MS Gothic" w:eastAsia="MS Gothic" w:hAnsi="MS Gothic" w:hint="eastAsia"/>
          <w:bCs/>
          <w:sz w:val="22"/>
        </w:rPr>
        <w:t xml:space="preserve">　　　「</w:t>
      </w:r>
      <w:r w:rsidR="00D019E8" w:rsidRPr="000F476E">
        <w:rPr>
          <w:rFonts w:ascii="MS Gothic" w:eastAsia="MS Gothic" w:hAnsi="MS Gothic" w:hint="eastAsia"/>
          <w:bCs/>
          <w:sz w:val="22"/>
        </w:rPr>
        <w:t>－</w:t>
      </w:r>
      <w:r w:rsidRPr="000F476E">
        <w:rPr>
          <w:rFonts w:ascii="MS Gothic" w:eastAsia="MS Gothic" w:hAnsi="MS Gothic"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2A6F81" w:rsidRPr="000F476E" w14:paraId="64CBF193" w14:textId="77777777" w:rsidTr="000847B5">
        <w:trPr>
          <w:trHeight w:val="1265"/>
        </w:trPr>
        <w:tc>
          <w:tcPr>
            <w:tcW w:w="10290" w:type="dxa"/>
            <w:shd w:val="clear" w:color="auto" w:fill="auto"/>
            <w:hideMark/>
          </w:tcPr>
          <w:p w14:paraId="4B1B6BD3"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＜記載例＞</w:t>
            </w:r>
          </w:p>
          <w:p w14:paraId="76046114"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210D3DE5" w14:textId="77777777" w:rsidR="002A6F81" w:rsidRPr="000F476E" w:rsidRDefault="002A6F81" w:rsidP="000847B5">
            <w:pPr>
              <w:rPr>
                <w:rFonts w:ascii="MS Gothic" w:eastAsia="MS Gothic" w:hAnsi="MS Gothic"/>
                <w:bCs/>
                <w:sz w:val="22"/>
              </w:rPr>
            </w:pPr>
          </w:p>
          <w:p w14:paraId="140C36F6" w14:textId="77777777" w:rsidR="002A6F81" w:rsidRPr="000F476E" w:rsidRDefault="002A6F81" w:rsidP="000847B5">
            <w:pPr>
              <w:rPr>
                <w:rFonts w:ascii="MS Gothic" w:eastAsia="MS Gothic" w:hAnsi="MS Gothic"/>
                <w:bCs/>
                <w:sz w:val="22"/>
              </w:rPr>
            </w:pPr>
          </w:p>
          <w:p w14:paraId="33A53AC2" w14:textId="77777777" w:rsidR="002A6F81" w:rsidRPr="000F476E" w:rsidRDefault="002A6F81" w:rsidP="000847B5">
            <w:pPr>
              <w:rPr>
                <w:rFonts w:ascii="MS Gothic" w:eastAsia="MS Gothic" w:hAnsi="MS Gothic"/>
                <w:bCs/>
                <w:sz w:val="22"/>
              </w:rPr>
            </w:pPr>
          </w:p>
        </w:tc>
      </w:tr>
    </w:tbl>
    <w:p w14:paraId="7EFF9114" w14:textId="77777777" w:rsidR="002A6F81" w:rsidRPr="000F476E" w:rsidRDefault="002A6F81" w:rsidP="002A6F81">
      <w:pPr>
        <w:rPr>
          <w:rFonts w:ascii="MS Gothic" w:eastAsia="MS Gothic" w:hAnsi="MS Gothic"/>
          <w:bCs/>
          <w:sz w:val="22"/>
        </w:rPr>
      </w:pPr>
    </w:p>
    <w:p w14:paraId="2D6DB60F" w14:textId="77777777" w:rsidR="002A6F81" w:rsidRPr="000F476E" w:rsidRDefault="002A6F81" w:rsidP="002A6F81">
      <w:pPr>
        <w:kinsoku w:val="0"/>
        <w:overflowPunct w:val="0"/>
        <w:ind w:leftChars="-473" w:left="-568" w:hangingChars="193" w:hanging="425"/>
        <w:rPr>
          <w:rFonts w:ascii="MS Gothic" w:eastAsia="MS Gothic" w:hAnsi="MS Gothic"/>
          <w:bCs/>
          <w:sz w:val="22"/>
        </w:rPr>
      </w:pPr>
      <w:r w:rsidRPr="000F476E">
        <w:rPr>
          <w:rFonts w:ascii="MS Gothic" w:eastAsia="MS Gothic" w:hAnsi="MS Gothic" w:hint="eastAsia"/>
          <w:bCs/>
          <w:sz w:val="22"/>
        </w:rPr>
        <w:t>４．再委託費率</w:t>
      </w:r>
    </w:p>
    <w:p w14:paraId="64EE38C9" w14:textId="77777777" w:rsidR="002A6F81" w:rsidRPr="000F476E" w:rsidRDefault="002A6F81" w:rsidP="002A6F81">
      <w:pPr>
        <w:kinsoku w:val="0"/>
        <w:overflowPunct w:val="0"/>
        <w:ind w:leftChars="-473" w:left="-348" w:hangingChars="293" w:hanging="645"/>
        <w:rPr>
          <w:rFonts w:ascii="MS Gothic" w:eastAsia="MS Gothic" w:hAnsi="MS Gothic"/>
          <w:bCs/>
          <w:sz w:val="22"/>
        </w:rPr>
      </w:pPr>
      <w:r w:rsidRPr="000F476E">
        <w:rPr>
          <w:rFonts w:ascii="MS Gothic" w:eastAsia="MS Gothic" w:hAnsi="MS Gothic"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2A6F81" w:rsidRPr="000F476E" w14:paraId="4365DDCA" w14:textId="77777777" w:rsidTr="000847B5">
        <w:trPr>
          <w:trHeight w:val="356"/>
        </w:trPr>
        <w:tc>
          <w:tcPr>
            <w:tcW w:w="10309" w:type="dxa"/>
            <w:shd w:val="clear" w:color="auto" w:fill="auto"/>
            <w:hideMark/>
          </w:tcPr>
          <w:p w14:paraId="220560F8"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w:t>
            </w:r>
          </w:p>
        </w:tc>
      </w:tr>
    </w:tbl>
    <w:p w14:paraId="35FA641A" w14:textId="77777777" w:rsidR="002A6F81" w:rsidRPr="000F476E" w:rsidRDefault="002A6F81" w:rsidP="002A6F81">
      <w:pPr>
        <w:rPr>
          <w:rFonts w:ascii="MS Gothic" w:eastAsia="MS Gothic" w:hAnsi="MS Gothic"/>
          <w:bCs/>
          <w:sz w:val="22"/>
        </w:rPr>
      </w:pPr>
    </w:p>
    <w:p w14:paraId="61DF0B7D" w14:textId="77777777" w:rsidR="002A6F81" w:rsidRPr="000F476E" w:rsidRDefault="002A6F81" w:rsidP="002A6F81">
      <w:pPr>
        <w:rPr>
          <w:rFonts w:ascii="MS Gothic" w:eastAsia="MS Gothic" w:hAnsi="MS Gothic"/>
          <w:bCs/>
          <w:sz w:val="22"/>
        </w:rPr>
      </w:pPr>
    </w:p>
    <w:p w14:paraId="44C8B6A4" w14:textId="77777777" w:rsidR="002A6F81" w:rsidRPr="000F476E" w:rsidRDefault="002A6F81" w:rsidP="002A6F81">
      <w:pPr>
        <w:rPr>
          <w:rFonts w:ascii="MS Gothic" w:eastAsia="MS Gothic" w:hAnsi="MS Gothic"/>
          <w:bCs/>
          <w:sz w:val="22"/>
        </w:rPr>
      </w:pPr>
    </w:p>
    <w:p w14:paraId="6313918F" w14:textId="77777777" w:rsidR="002A6F81" w:rsidRDefault="002A6F81" w:rsidP="002A6F81">
      <w:pPr>
        <w:rPr>
          <w:rFonts w:ascii="MS Gothic" w:eastAsia="MS Gothic" w:hAnsi="MS Gothic"/>
          <w:bCs/>
          <w:sz w:val="22"/>
        </w:rPr>
      </w:pPr>
    </w:p>
    <w:p w14:paraId="00C40EF1" w14:textId="77777777" w:rsidR="003F0DF1" w:rsidRDefault="003F0DF1" w:rsidP="002A6F81">
      <w:pPr>
        <w:rPr>
          <w:rFonts w:ascii="MS Gothic" w:eastAsia="MS Gothic" w:hAnsi="MS Gothic"/>
          <w:bCs/>
          <w:sz w:val="22"/>
        </w:rPr>
      </w:pPr>
    </w:p>
    <w:p w14:paraId="7C7DEDEB" w14:textId="77777777" w:rsidR="003F0DF1" w:rsidRPr="000F476E" w:rsidRDefault="003F0DF1" w:rsidP="002A6F81">
      <w:pPr>
        <w:rPr>
          <w:rFonts w:ascii="MS Gothic" w:eastAsia="MS Gothic" w:hAnsi="MS Gothic"/>
          <w:bCs/>
          <w:sz w:val="22"/>
        </w:rPr>
      </w:pPr>
    </w:p>
    <w:p w14:paraId="061D3D52" w14:textId="77777777" w:rsidR="002A6F81" w:rsidRPr="000F476E" w:rsidRDefault="002A6F81" w:rsidP="002A6F81">
      <w:pPr>
        <w:rPr>
          <w:rFonts w:ascii="MS Gothic" w:eastAsia="MS Gothic" w:hAnsi="MS Gothic"/>
          <w:bCs/>
          <w:sz w:val="22"/>
        </w:rPr>
      </w:pPr>
    </w:p>
    <w:p w14:paraId="2AC635DA" w14:textId="77777777" w:rsidR="002A6F81" w:rsidRPr="000F476E" w:rsidRDefault="002A6F81" w:rsidP="002A6F81">
      <w:pPr>
        <w:rPr>
          <w:rFonts w:ascii="MS Gothic" w:eastAsia="MS Gothic" w:hAnsi="MS Gothic"/>
          <w:bCs/>
          <w:sz w:val="22"/>
        </w:rPr>
      </w:pPr>
    </w:p>
    <w:p w14:paraId="110CB57A" w14:textId="77777777" w:rsidR="002A6F81" w:rsidRPr="000F476E" w:rsidRDefault="002A6F81" w:rsidP="002A6F81">
      <w:pPr>
        <w:ind w:leftChars="-472" w:left="-991"/>
        <w:rPr>
          <w:rFonts w:ascii="MS Gothic" w:eastAsia="MS Gothic" w:hAnsi="MS Gothic"/>
          <w:bCs/>
          <w:sz w:val="22"/>
        </w:rPr>
      </w:pPr>
      <w:r w:rsidRPr="000F476E">
        <w:rPr>
          <w:rFonts w:ascii="MS Gothic" w:eastAsia="MS Gothic" w:hAnsi="MS Gothic"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2A6F81" w:rsidRPr="000F476E" w14:paraId="369DBEEC" w14:textId="77777777" w:rsidTr="000847B5">
        <w:trPr>
          <w:cantSplit/>
          <w:trHeight w:val="994"/>
        </w:trPr>
        <w:tc>
          <w:tcPr>
            <w:tcW w:w="1844" w:type="dxa"/>
            <w:tcBorders>
              <w:top w:val="single" w:sz="12" w:space="0" w:color="auto"/>
              <w:left w:val="single" w:sz="12" w:space="0" w:color="auto"/>
            </w:tcBorders>
            <w:vAlign w:val="center"/>
          </w:tcPr>
          <w:p w14:paraId="2F9AD586"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再委託名</w:t>
            </w:r>
          </w:p>
        </w:tc>
        <w:tc>
          <w:tcPr>
            <w:tcW w:w="992" w:type="dxa"/>
            <w:tcBorders>
              <w:top w:val="single" w:sz="12" w:space="0" w:color="auto"/>
              <w:right w:val="single" w:sz="12" w:space="0" w:color="auto"/>
            </w:tcBorders>
            <w:vAlign w:val="center"/>
          </w:tcPr>
          <w:p w14:paraId="61FE451A"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精算の有無</w:t>
            </w:r>
          </w:p>
        </w:tc>
        <w:tc>
          <w:tcPr>
            <w:tcW w:w="1701" w:type="dxa"/>
            <w:tcBorders>
              <w:top w:val="single" w:sz="12" w:space="0" w:color="auto"/>
              <w:right w:val="single" w:sz="12" w:space="0" w:color="auto"/>
            </w:tcBorders>
          </w:tcPr>
          <w:p w14:paraId="72ADE4F6"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契約金額（見込み）（円）</w:t>
            </w:r>
          </w:p>
        </w:tc>
        <w:tc>
          <w:tcPr>
            <w:tcW w:w="851" w:type="dxa"/>
            <w:tcBorders>
              <w:top w:val="single" w:sz="12" w:space="0" w:color="auto"/>
            </w:tcBorders>
            <w:vAlign w:val="center"/>
          </w:tcPr>
          <w:p w14:paraId="1435AE80" w14:textId="77777777" w:rsidR="002A6F81" w:rsidRPr="000F476E" w:rsidRDefault="002A6F81" w:rsidP="000847B5">
            <w:pPr>
              <w:jc w:val="center"/>
              <w:rPr>
                <w:rFonts w:ascii="MS Gothic" w:eastAsia="MS Gothic" w:hAnsi="MS Gothic"/>
                <w:bCs/>
                <w:sz w:val="22"/>
              </w:rPr>
            </w:pPr>
            <w:r w:rsidRPr="000F476E">
              <w:rPr>
                <w:rFonts w:ascii="MS Gothic" w:eastAsia="MS Gothic" w:hAnsi="MS Gothic" w:hint="eastAsia"/>
                <w:bCs/>
                <w:sz w:val="22"/>
              </w:rPr>
              <w:t>比率</w:t>
            </w:r>
          </w:p>
        </w:tc>
        <w:tc>
          <w:tcPr>
            <w:tcW w:w="1417" w:type="dxa"/>
            <w:tcBorders>
              <w:top w:val="single" w:sz="12" w:space="0" w:color="auto"/>
              <w:right w:val="single" w:sz="12" w:space="0" w:color="auto"/>
            </w:tcBorders>
          </w:tcPr>
          <w:p w14:paraId="6A742529"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再委託先の選定方法又は理由※</w:t>
            </w:r>
          </w:p>
        </w:tc>
        <w:tc>
          <w:tcPr>
            <w:tcW w:w="3402" w:type="dxa"/>
            <w:tcBorders>
              <w:top w:val="single" w:sz="12" w:space="0" w:color="auto"/>
              <w:right w:val="single" w:sz="12" w:space="0" w:color="auto"/>
            </w:tcBorders>
          </w:tcPr>
          <w:p w14:paraId="04C28CBC"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業務の内容及び範囲</w:t>
            </w:r>
          </w:p>
        </w:tc>
      </w:tr>
      <w:tr w:rsidR="002A6F81" w:rsidRPr="000F476E" w14:paraId="1EC09F75" w14:textId="77777777" w:rsidTr="000847B5">
        <w:trPr>
          <w:cantSplit/>
          <w:trHeight w:val="765"/>
        </w:trPr>
        <w:tc>
          <w:tcPr>
            <w:tcW w:w="1844" w:type="dxa"/>
            <w:tcBorders>
              <w:left w:val="single" w:sz="12" w:space="0" w:color="auto"/>
            </w:tcBorders>
            <w:vAlign w:val="center"/>
          </w:tcPr>
          <w:p w14:paraId="5CB2272B"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【例】未定</w:t>
            </w:r>
          </w:p>
          <w:p w14:paraId="399588BE"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[再委託先]</w:t>
            </w:r>
          </w:p>
        </w:tc>
        <w:tc>
          <w:tcPr>
            <w:tcW w:w="992" w:type="dxa"/>
            <w:tcBorders>
              <w:right w:val="single" w:sz="12" w:space="0" w:color="auto"/>
            </w:tcBorders>
            <w:vAlign w:val="center"/>
          </w:tcPr>
          <w:p w14:paraId="38ABBEFC" w14:textId="77777777" w:rsidR="002A6F81" w:rsidRPr="000F476E" w:rsidRDefault="002A6F81" w:rsidP="000847B5">
            <w:pPr>
              <w:jc w:val="center"/>
              <w:rPr>
                <w:rFonts w:ascii="MS Gothic" w:eastAsia="MS Gothic" w:hAnsi="MS Gothic"/>
                <w:bCs/>
                <w:sz w:val="22"/>
              </w:rPr>
            </w:pPr>
            <w:r w:rsidRPr="000F476E">
              <w:rPr>
                <w:rFonts w:ascii="MS Gothic" w:eastAsia="MS Gothic" w:hAnsi="MS Gothic" w:hint="eastAsia"/>
                <w:bCs/>
                <w:sz w:val="22"/>
              </w:rPr>
              <w:t>無</w:t>
            </w:r>
          </w:p>
        </w:tc>
        <w:tc>
          <w:tcPr>
            <w:tcW w:w="1701" w:type="dxa"/>
            <w:tcBorders>
              <w:right w:val="single" w:sz="12" w:space="0" w:color="auto"/>
            </w:tcBorders>
          </w:tcPr>
          <w:p w14:paraId="2FCA9AD8" w14:textId="77777777" w:rsidR="002A6F81" w:rsidRPr="000F476E" w:rsidRDefault="002A6F81" w:rsidP="000847B5">
            <w:pPr>
              <w:jc w:val="right"/>
              <w:rPr>
                <w:rFonts w:ascii="MS Gothic" w:eastAsia="MS Gothic" w:hAnsi="MS Gothic"/>
                <w:bCs/>
                <w:sz w:val="22"/>
              </w:rPr>
            </w:pPr>
            <w:r w:rsidRPr="000F476E">
              <w:rPr>
                <w:rFonts w:ascii="MS Gothic" w:eastAsia="MS Gothic" w:hAnsi="MS Gothic" w:hint="eastAsia"/>
                <w:bCs/>
                <w:sz w:val="22"/>
              </w:rPr>
              <w:t>10,000,000</w:t>
            </w:r>
          </w:p>
        </w:tc>
        <w:tc>
          <w:tcPr>
            <w:tcW w:w="851" w:type="dxa"/>
          </w:tcPr>
          <w:p w14:paraId="0AA32D62"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20.0%</w:t>
            </w:r>
          </w:p>
        </w:tc>
        <w:tc>
          <w:tcPr>
            <w:tcW w:w="1417" w:type="dxa"/>
            <w:tcBorders>
              <w:right w:val="single" w:sz="12" w:space="0" w:color="auto"/>
            </w:tcBorders>
          </w:tcPr>
          <w:p w14:paraId="3110C512"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相見積もり</w:t>
            </w:r>
          </w:p>
        </w:tc>
        <w:tc>
          <w:tcPr>
            <w:tcW w:w="3402" w:type="dxa"/>
            <w:tcBorders>
              <w:right w:val="single" w:sz="12" w:space="0" w:color="auto"/>
            </w:tcBorders>
          </w:tcPr>
          <w:p w14:paraId="6B650D6B"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・・・・等の各種データ収集・提供</w:t>
            </w:r>
          </w:p>
        </w:tc>
      </w:tr>
      <w:tr w:rsidR="002A6F81" w:rsidRPr="000F476E" w14:paraId="5DE7EEE8" w14:textId="77777777" w:rsidTr="000847B5">
        <w:trPr>
          <w:cantSplit/>
          <w:trHeight w:val="765"/>
        </w:trPr>
        <w:tc>
          <w:tcPr>
            <w:tcW w:w="1844" w:type="dxa"/>
            <w:tcBorders>
              <w:left w:val="single" w:sz="12" w:space="0" w:color="auto"/>
            </w:tcBorders>
            <w:vAlign w:val="center"/>
          </w:tcPr>
          <w:p w14:paraId="5EB22065"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【例】○○（株）</w:t>
            </w:r>
          </w:p>
          <w:p w14:paraId="7291BB2C"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[再委託先]</w:t>
            </w:r>
          </w:p>
        </w:tc>
        <w:tc>
          <w:tcPr>
            <w:tcW w:w="992" w:type="dxa"/>
            <w:tcBorders>
              <w:right w:val="single" w:sz="12" w:space="0" w:color="auto"/>
            </w:tcBorders>
            <w:vAlign w:val="center"/>
          </w:tcPr>
          <w:p w14:paraId="5BC68A2F" w14:textId="77777777" w:rsidR="002A6F81" w:rsidRPr="000F476E" w:rsidRDefault="002A6F81" w:rsidP="000847B5">
            <w:pPr>
              <w:jc w:val="center"/>
              <w:rPr>
                <w:rFonts w:ascii="MS Gothic" w:eastAsia="MS Gothic" w:hAnsi="MS Gothic"/>
                <w:bCs/>
                <w:sz w:val="22"/>
              </w:rPr>
            </w:pPr>
            <w:r w:rsidRPr="000F476E">
              <w:rPr>
                <w:rFonts w:ascii="MS Gothic" w:eastAsia="MS Gothic" w:hAnsi="MS Gothic" w:hint="eastAsia"/>
                <w:bCs/>
                <w:sz w:val="22"/>
              </w:rPr>
              <w:t>有</w:t>
            </w:r>
          </w:p>
        </w:tc>
        <w:tc>
          <w:tcPr>
            <w:tcW w:w="1701" w:type="dxa"/>
            <w:tcBorders>
              <w:right w:val="single" w:sz="12" w:space="0" w:color="auto"/>
            </w:tcBorders>
          </w:tcPr>
          <w:p w14:paraId="6AB00902" w14:textId="77777777" w:rsidR="002A6F81" w:rsidRPr="000F476E" w:rsidRDefault="002A6F81" w:rsidP="000847B5">
            <w:pPr>
              <w:jc w:val="right"/>
              <w:rPr>
                <w:rFonts w:ascii="MS Gothic" w:eastAsia="MS Gothic" w:hAnsi="MS Gothic"/>
                <w:bCs/>
                <w:sz w:val="22"/>
              </w:rPr>
            </w:pPr>
            <w:r w:rsidRPr="000F476E">
              <w:rPr>
                <w:rFonts w:ascii="MS Gothic" w:eastAsia="MS Gothic" w:hAnsi="MS Gothic" w:hint="eastAsia"/>
                <w:bCs/>
                <w:sz w:val="22"/>
              </w:rPr>
              <w:t>20,000</w:t>
            </w:r>
            <w:r w:rsidRPr="000F476E">
              <w:rPr>
                <w:rFonts w:ascii="MS Gothic" w:eastAsia="MS Gothic" w:hAnsi="MS Gothic"/>
                <w:bCs/>
                <w:sz w:val="22"/>
              </w:rPr>
              <w:t>,000</w:t>
            </w:r>
          </w:p>
        </w:tc>
        <w:tc>
          <w:tcPr>
            <w:tcW w:w="851" w:type="dxa"/>
          </w:tcPr>
          <w:p w14:paraId="7E568D0E"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40.0%</w:t>
            </w:r>
          </w:p>
        </w:tc>
        <w:tc>
          <w:tcPr>
            <w:tcW w:w="1417" w:type="dxa"/>
            <w:tcBorders>
              <w:right w:val="single" w:sz="12" w:space="0" w:color="auto"/>
            </w:tcBorders>
          </w:tcPr>
          <w:p w14:paraId="596E518A"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一者選定</w:t>
            </w:r>
          </w:p>
          <w:p w14:paraId="783AF3EB"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理由：〇〇（株）については、・・・を実施出来る唯一の事業者であるため等。</w:t>
            </w:r>
          </w:p>
        </w:tc>
        <w:tc>
          <w:tcPr>
            <w:tcW w:w="3402" w:type="dxa"/>
            <w:tcBorders>
              <w:right w:val="single" w:sz="12" w:space="0" w:color="auto"/>
            </w:tcBorders>
          </w:tcPr>
          <w:p w14:paraId="08AC87F1"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コールセンター</w:t>
            </w:r>
          </w:p>
        </w:tc>
      </w:tr>
      <w:tr w:rsidR="002A6F81" w:rsidRPr="000F476E" w14:paraId="716341E0" w14:textId="77777777" w:rsidTr="000847B5">
        <w:trPr>
          <w:cantSplit/>
          <w:trHeight w:val="765"/>
        </w:trPr>
        <w:tc>
          <w:tcPr>
            <w:tcW w:w="1844" w:type="dxa"/>
            <w:tcBorders>
              <w:left w:val="single" w:sz="12" w:space="0" w:color="auto"/>
            </w:tcBorders>
            <w:vAlign w:val="center"/>
          </w:tcPr>
          <w:p w14:paraId="25C529A0"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【例】△△（株）</w:t>
            </w:r>
          </w:p>
          <w:p w14:paraId="17DAB5D2"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[再々委託先]</w:t>
            </w:r>
          </w:p>
        </w:tc>
        <w:tc>
          <w:tcPr>
            <w:tcW w:w="992" w:type="dxa"/>
            <w:tcBorders>
              <w:right w:val="single" w:sz="12" w:space="0" w:color="auto"/>
            </w:tcBorders>
            <w:vAlign w:val="center"/>
          </w:tcPr>
          <w:p w14:paraId="3C7DF2D6" w14:textId="77777777" w:rsidR="002A6F81" w:rsidRPr="000F476E" w:rsidRDefault="002A6F81" w:rsidP="000847B5">
            <w:pPr>
              <w:jc w:val="center"/>
              <w:rPr>
                <w:rFonts w:ascii="MS Gothic" w:eastAsia="MS Gothic" w:hAnsi="MS Gothic"/>
                <w:bCs/>
                <w:sz w:val="22"/>
              </w:rPr>
            </w:pPr>
            <w:r w:rsidRPr="000F476E">
              <w:rPr>
                <w:rFonts w:ascii="MS Gothic" w:eastAsia="MS Gothic" w:hAnsi="MS Gothic" w:hint="eastAsia"/>
                <w:bCs/>
                <w:sz w:val="22"/>
              </w:rPr>
              <w:t>無</w:t>
            </w:r>
          </w:p>
        </w:tc>
        <w:tc>
          <w:tcPr>
            <w:tcW w:w="1701" w:type="dxa"/>
            <w:tcBorders>
              <w:right w:val="single" w:sz="12" w:space="0" w:color="auto"/>
            </w:tcBorders>
          </w:tcPr>
          <w:p w14:paraId="46D9C266" w14:textId="77777777" w:rsidR="002A6F81" w:rsidRPr="000F476E" w:rsidRDefault="002A6F81" w:rsidP="000847B5">
            <w:pPr>
              <w:jc w:val="right"/>
              <w:rPr>
                <w:rFonts w:ascii="MS Gothic" w:eastAsia="MS Gothic" w:hAnsi="MS Gothic"/>
                <w:bCs/>
                <w:sz w:val="22"/>
              </w:rPr>
            </w:pPr>
            <w:r w:rsidRPr="000F476E">
              <w:rPr>
                <w:rFonts w:ascii="MS Gothic" w:eastAsia="MS Gothic" w:hAnsi="MS Gothic" w:hint="eastAsia"/>
                <w:bCs/>
                <w:sz w:val="22"/>
              </w:rPr>
              <w:t xml:space="preserve">　　2,000,000</w:t>
            </w:r>
          </w:p>
        </w:tc>
        <w:tc>
          <w:tcPr>
            <w:tcW w:w="851" w:type="dxa"/>
          </w:tcPr>
          <w:p w14:paraId="2B03A7E9" w14:textId="77777777" w:rsidR="002A6F81" w:rsidRPr="000F476E" w:rsidRDefault="002A6F81" w:rsidP="000847B5">
            <w:pPr>
              <w:jc w:val="center"/>
              <w:rPr>
                <w:rFonts w:ascii="MS Gothic" w:eastAsia="MS Gothic" w:hAnsi="MS Gothic"/>
                <w:bCs/>
                <w:sz w:val="22"/>
              </w:rPr>
            </w:pPr>
            <w:r w:rsidRPr="000F476E">
              <w:rPr>
                <w:rFonts w:ascii="MS Gothic" w:eastAsia="MS Gothic" w:hAnsi="MS Gothic" w:hint="eastAsia"/>
                <w:bCs/>
                <w:sz w:val="22"/>
              </w:rPr>
              <w:t>＿</w:t>
            </w:r>
          </w:p>
        </w:tc>
        <w:tc>
          <w:tcPr>
            <w:tcW w:w="1417" w:type="dxa"/>
            <w:tcBorders>
              <w:right w:val="single" w:sz="12" w:space="0" w:color="auto"/>
            </w:tcBorders>
          </w:tcPr>
          <w:p w14:paraId="464D5BDA"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 xml:space="preserve">○○ </w:t>
            </w:r>
          </w:p>
        </w:tc>
        <w:tc>
          <w:tcPr>
            <w:tcW w:w="3402" w:type="dxa"/>
            <w:tcBorders>
              <w:right w:val="single" w:sz="12" w:space="0" w:color="auto"/>
            </w:tcBorders>
          </w:tcPr>
          <w:p w14:paraId="20C99B9B"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w:t>
            </w:r>
          </w:p>
        </w:tc>
      </w:tr>
      <w:tr w:rsidR="002A6F81" w:rsidRPr="000F476E" w14:paraId="63C17199" w14:textId="77777777" w:rsidTr="000847B5">
        <w:trPr>
          <w:cantSplit/>
          <w:trHeight w:val="765"/>
        </w:trPr>
        <w:tc>
          <w:tcPr>
            <w:tcW w:w="1844" w:type="dxa"/>
            <w:tcBorders>
              <w:left w:val="single" w:sz="12" w:space="0" w:color="auto"/>
            </w:tcBorders>
            <w:vAlign w:val="center"/>
          </w:tcPr>
          <w:p w14:paraId="07E333E7"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【例】□□（株）</w:t>
            </w:r>
          </w:p>
          <w:p w14:paraId="324ACC68"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[再々委託先]</w:t>
            </w:r>
          </w:p>
        </w:tc>
        <w:tc>
          <w:tcPr>
            <w:tcW w:w="992" w:type="dxa"/>
            <w:tcBorders>
              <w:right w:val="single" w:sz="12" w:space="0" w:color="auto"/>
            </w:tcBorders>
            <w:vAlign w:val="center"/>
          </w:tcPr>
          <w:p w14:paraId="7A90810D" w14:textId="77777777" w:rsidR="002A6F81" w:rsidRPr="000F476E" w:rsidRDefault="002A6F81" w:rsidP="000847B5">
            <w:pPr>
              <w:jc w:val="center"/>
              <w:rPr>
                <w:rFonts w:ascii="MS Gothic" w:eastAsia="MS Gothic" w:hAnsi="MS Gothic"/>
                <w:bCs/>
                <w:sz w:val="22"/>
              </w:rPr>
            </w:pPr>
            <w:r w:rsidRPr="000F476E">
              <w:rPr>
                <w:rFonts w:ascii="MS Gothic" w:eastAsia="MS Gothic" w:hAnsi="MS Gothic" w:hint="eastAsia"/>
                <w:bCs/>
                <w:sz w:val="22"/>
              </w:rPr>
              <w:t>無</w:t>
            </w:r>
          </w:p>
        </w:tc>
        <w:tc>
          <w:tcPr>
            <w:tcW w:w="1701" w:type="dxa"/>
            <w:tcBorders>
              <w:right w:val="single" w:sz="12" w:space="0" w:color="auto"/>
            </w:tcBorders>
          </w:tcPr>
          <w:p w14:paraId="14B3D6AC" w14:textId="77777777" w:rsidR="002A6F81" w:rsidRPr="000F476E" w:rsidRDefault="002A6F81" w:rsidP="000847B5">
            <w:pPr>
              <w:jc w:val="right"/>
              <w:rPr>
                <w:rFonts w:ascii="MS Gothic" w:eastAsia="MS Gothic" w:hAnsi="MS Gothic"/>
                <w:bCs/>
                <w:sz w:val="22"/>
              </w:rPr>
            </w:pPr>
            <w:r w:rsidRPr="000F476E">
              <w:rPr>
                <w:rFonts w:ascii="MS Gothic" w:eastAsia="MS Gothic" w:hAnsi="MS Gothic" w:hint="eastAsia"/>
                <w:bCs/>
                <w:sz w:val="22"/>
              </w:rPr>
              <w:t xml:space="preserve">    3,000,000</w:t>
            </w:r>
          </w:p>
        </w:tc>
        <w:tc>
          <w:tcPr>
            <w:tcW w:w="851" w:type="dxa"/>
          </w:tcPr>
          <w:p w14:paraId="523F3D34" w14:textId="77777777" w:rsidR="002A6F81" w:rsidRPr="000F476E" w:rsidRDefault="002A6F81" w:rsidP="000847B5">
            <w:pPr>
              <w:jc w:val="center"/>
              <w:rPr>
                <w:rFonts w:ascii="MS Gothic" w:eastAsia="MS Gothic" w:hAnsi="MS Gothic"/>
                <w:bCs/>
                <w:sz w:val="22"/>
              </w:rPr>
            </w:pPr>
            <w:r w:rsidRPr="000F476E">
              <w:rPr>
                <w:rFonts w:ascii="MS Gothic" w:eastAsia="MS Gothic" w:hAnsi="MS Gothic" w:hint="eastAsia"/>
                <w:bCs/>
                <w:sz w:val="22"/>
              </w:rPr>
              <w:t>＿</w:t>
            </w:r>
          </w:p>
        </w:tc>
        <w:tc>
          <w:tcPr>
            <w:tcW w:w="1417" w:type="dxa"/>
            <w:tcBorders>
              <w:right w:val="single" w:sz="12" w:space="0" w:color="auto"/>
            </w:tcBorders>
          </w:tcPr>
          <w:p w14:paraId="5F1BE0FC"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w:t>
            </w:r>
          </w:p>
        </w:tc>
        <w:tc>
          <w:tcPr>
            <w:tcW w:w="3402" w:type="dxa"/>
            <w:tcBorders>
              <w:right w:val="single" w:sz="12" w:space="0" w:color="auto"/>
            </w:tcBorders>
          </w:tcPr>
          <w:p w14:paraId="4B930F5E"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w:t>
            </w:r>
          </w:p>
        </w:tc>
      </w:tr>
      <w:tr w:rsidR="002A6F81" w:rsidRPr="000F476E" w14:paraId="66CA2E2A" w14:textId="77777777" w:rsidTr="000847B5">
        <w:trPr>
          <w:cantSplit/>
          <w:trHeight w:val="765"/>
        </w:trPr>
        <w:tc>
          <w:tcPr>
            <w:tcW w:w="1844" w:type="dxa"/>
            <w:tcBorders>
              <w:left w:val="single" w:sz="12" w:space="0" w:color="auto"/>
              <w:bottom w:val="single" w:sz="12" w:space="0" w:color="auto"/>
            </w:tcBorders>
            <w:vAlign w:val="center"/>
          </w:tcPr>
          <w:p w14:paraId="0F2FDC5E" w14:textId="77777777" w:rsidR="002A6F81" w:rsidRPr="000F476E" w:rsidRDefault="002A6F81" w:rsidP="000847B5">
            <w:pPr>
              <w:rPr>
                <w:rFonts w:ascii="MS Gothic" w:eastAsia="MS Gothic" w:hAnsi="MS Gothic"/>
                <w:bCs/>
                <w:sz w:val="22"/>
              </w:rPr>
            </w:pPr>
          </w:p>
        </w:tc>
        <w:tc>
          <w:tcPr>
            <w:tcW w:w="992" w:type="dxa"/>
            <w:tcBorders>
              <w:bottom w:val="single" w:sz="12" w:space="0" w:color="auto"/>
              <w:right w:val="single" w:sz="12" w:space="0" w:color="auto"/>
            </w:tcBorders>
            <w:vAlign w:val="center"/>
          </w:tcPr>
          <w:p w14:paraId="3A25B733" w14:textId="77777777" w:rsidR="002A6F81" w:rsidRPr="000F476E" w:rsidRDefault="002A6F81" w:rsidP="000847B5">
            <w:pPr>
              <w:rPr>
                <w:rFonts w:ascii="MS Gothic" w:eastAsia="MS Gothic" w:hAnsi="MS Gothic"/>
                <w:bCs/>
                <w:sz w:val="22"/>
              </w:rPr>
            </w:pPr>
          </w:p>
        </w:tc>
        <w:tc>
          <w:tcPr>
            <w:tcW w:w="1701" w:type="dxa"/>
            <w:tcBorders>
              <w:bottom w:val="single" w:sz="12" w:space="0" w:color="auto"/>
              <w:right w:val="single" w:sz="12" w:space="0" w:color="auto"/>
            </w:tcBorders>
          </w:tcPr>
          <w:p w14:paraId="53F1EA15" w14:textId="77777777" w:rsidR="002A6F81" w:rsidRPr="000F476E" w:rsidRDefault="002A6F81" w:rsidP="000847B5">
            <w:pPr>
              <w:rPr>
                <w:rFonts w:ascii="MS Gothic" w:eastAsia="MS Gothic" w:hAnsi="MS Gothic"/>
                <w:bCs/>
                <w:sz w:val="22"/>
              </w:rPr>
            </w:pPr>
          </w:p>
        </w:tc>
        <w:tc>
          <w:tcPr>
            <w:tcW w:w="851" w:type="dxa"/>
            <w:tcBorders>
              <w:bottom w:val="single" w:sz="12" w:space="0" w:color="auto"/>
            </w:tcBorders>
          </w:tcPr>
          <w:p w14:paraId="02ADF735" w14:textId="77777777" w:rsidR="002A6F81" w:rsidRPr="000F476E" w:rsidRDefault="002A6F81" w:rsidP="000847B5">
            <w:pPr>
              <w:rPr>
                <w:rFonts w:ascii="MS Gothic" w:eastAsia="MS Gothic" w:hAnsi="MS Gothic"/>
                <w:bCs/>
                <w:sz w:val="22"/>
              </w:rPr>
            </w:pPr>
          </w:p>
        </w:tc>
        <w:tc>
          <w:tcPr>
            <w:tcW w:w="1417" w:type="dxa"/>
            <w:tcBorders>
              <w:bottom w:val="single" w:sz="12" w:space="0" w:color="auto"/>
              <w:right w:val="single" w:sz="12" w:space="0" w:color="auto"/>
            </w:tcBorders>
          </w:tcPr>
          <w:p w14:paraId="66F15BFB" w14:textId="77777777" w:rsidR="002A6F81" w:rsidRPr="000F476E" w:rsidRDefault="002A6F81" w:rsidP="000847B5">
            <w:pPr>
              <w:rPr>
                <w:rFonts w:ascii="MS Gothic" w:eastAsia="MS Gothic" w:hAnsi="MS Gothic"/>
                <w:bCs/>
                <w:sz w:val="22"/>
              </w:rPr>
            </w:pPr>
          </w:p>
        </w:tc>
        <w:tc>
          <w:tcPr>
            <w:tcW w:w="3402" w:type="dxa"/>
            <w:tcBorders>
              <w:bottom w:val="single" w:sz="12" w:space="0" w:color="auto"/>
              <w:right w:val="single" w:sz="12" w:space="0" w:color="auto"/>
            </w:tcBorders>
          </w:tcPr>
          <w:p w14:paraId="5462A113" w14:textId="77777777" w:rsidR="002A6F81" w:rsidRPr="000F476E" w:rsidRDefault="002A6F81" w:rsidP="000847B5">
            <w:pPr>
              <w:rPr>
                <w:rFonts w:ascii="MS Gothic" w:eastAsia="MS Gothic" w:hAnsi="MS Gothic"/>
                <w:bCs/>
                <w:sz w:val="22"/>
              </w:rPr>
            </w:pPr>
          </w:p>
        </w:tc>
      </w:tr>
    </w:tbl>
    <w:p w14:paraId="755A0068" w14:textId="77777777" w:rsidR="002A6F81" w:rsidRPr="000F476E" w:rsidRDefault="002A6F81" w:rsidP="002A6F81">
      <w:pPr>
        <w:ind w:leftChars="-214" w:left="-283" w:rightChars="-203" w:right="-426" w:hangingChars="92" w:hanging="166"/>
        <w:jc w:val="left"/>
        <w:rPr>
          <w:rFonts w:ascii="MS Gothic" w:eastAsia="MS Gothic" w:hAnsi="MS Gothic"/>
          <w:bCs/>
          <w:sz w:val="18"/>
          <w:szCs w:val="18"/>
        </w:rPr>
      </w:pPr>
      <w:r w:rsidRPr="000F476E">
        <w:rPr>
          <w:rFonts w:ascii="MS Gothic" w:eastAsia="MS Gothic" w:hAnsi="MS Gothic" w:hint="eastAsia"/>
          <w:bCs/>
          <w:sz w:val="18"/>
          <w:szCs w:val="18"/>
        </w:rPr>
        <w:t>※グループ企業（委託事業事務処理マニュアル３ページに記載のグループ企業をいう。）との取引であることのみを選定理由とすることは認められません。</w:t>
      </w:r>
    </w:p>
    <w:p w14:paraId="18CE9F5A" w14:textId="77777777" w:rsidR="002A6F81" w:rsidRPr="000F476E" w:rsidRDefault="002A6F81" w:rsidP="002A6F81">
      <w:pPr>
        <w:ind w:leftChars="-472" w:left="-991"/>
        <w:jc w:val="left"/>
        <w:rPr>
          <w:rFonts w:ascii="MS Gothic" w:eastAsia="MS Gothic" w:hAnsi="MS Gothic"/>
          <w:bCs/>
          <w:sz w:val="18"/>
          <w:szCs w:val="18"/>
        </w:rPr>
      </w:pPr>
      <w:r w:rsidRPr="000F476E">
        <w:rPr>
          <w:rFonts w:ascii="MS Gothic" w:eastAsia="MS Gothic" w:hAnsi="MS Gothic" w:hint="eastAsia"/>
          <w:bCs/>
          <w:sz w:val="18"/>
          <w:szCs w:val="18"/>
        </w:rPr>
        <w:t xml:space="preserve">　　　※金額は消費税を含む金額とする。</w:t>
      </w:r>
    </w:p>
    <w:p w14:paraId="49C4060D" w14:textId="77777777" w:rsidR="002A6F81" w:rsidRPr="000F476E" w:rsidRDefault="002A6F81" w:rsidP="002A6F81">
      <w:pPr>
        <w:ind w:leftChars="-472" w:left="-991"/>
        <w:jc w:val="left"/>
        <w:rPr>
          <w:rFonts w:ascii="MS Gothic" w:eastAsia="MS Gothic" w:hAnsi="MS Gothic"/>
          <w:bCs/>
          <w:sz w:val="18"/>
          <w:szCs w:val="18"/>
        </w:rPr>
      </w:pPr>
      <w:r w:rsidRPr="000F476E">
        <w:rPr>
          <w:rFonts w:ascii="MS Gothic" w:eastAsia="MS Gothic" w:hAnsi="MS Gothic" w:hint="eastAsia"/>
          <w:bCs/>
          <w:sz w:val="18"/>
          <w:szCs w:val="18"/>
        </w:rPr>
        <w:t xml:space="preserve">　　　※再委託先、再々委託先及びそれ以下の委託先の契約金額を含めた情報を記載すること。</w:t>
      </w:r>
    </w:p>
    <w:p w14:paraId="00291012" w14:textId="77777777" w:rsidR="002A6F81" w:rsidRPr="000F476E" w:rsidRDefault="002A6F81" w:rsidP="002A6F81">
      <w:pPr>
        <w:ind w:leftChars="-472" w:left="-991"/>
        <w:jc w:val="left"/>
        <w:rPr>
          <w:rFonts w:ascii="MS Gothic" w:eastAsia="MS Gothic" w:hAnsi="MS Gothic"/>
          <w:bCs/>
          <w:sz w:val="18"/>
          <w:szCs w:val="18"/>
        </w:rPr>
      </w:pPr>
      <w:r w:rsidRPr="000F476E">
        <w:rPr>
          <w:rFonts w:ascii="MS Gothic" w:eastAsia="MS Gothic" w:hAnsi="MS Gothic" w:hint="eastAsia"/>
          <w:bCs/>
          <w:sz w:val="18"/>
          <w:szCs w:val="18"/>
        </w:rPr>
        <w:t xml:space="preserve">　　　※比率は、事業費総額に対する再委託の割合（再々委託先及びそれ以下の委託先は記入不要）</w:t>
      </w:r>
    </w:p>
    <w:p w14:paraId="425A32DE" w14:textId="77777777" w:rsidR="002A6F81" w:rsidRPr="000F476E" w:rsidRDefault="002A6F81" w:rsidP="002A6F81">
      <w:pPr>
        <w:ind w:leftChars="-472" w:left="-991"/>
        <w:jc w:val="left"/>
        <w:rPr>
          <w:rFonts w:ascii="MS Gothic" w:eastAsia="MS Gothic" w:hAnsi="MS Gothic"/>
          <w:bCs/>
          <w:sz w:val="18"/>
          <w:szCs w:val="18"/>
        </w:rPr>
      </w:pPr>
      <w:r w:rsidRPr="000F476E">
        <w:rPr>
          <w:rFonts w:ascii="MS Gothic" w:eastAsia="MS Gothic" w:hAnsi="MS Gothic" w:hint="eastAsia"/>
          <w:bCs/>
          <w:sz w:val="18"/>
          <w:szCs w:val="18"/>
        </w:rPr>
        <w:t xml:space="preserve">　　　※一者選定の場合は、当該事業者でなければ事業を実施出来ない理由を記載すること。</w:t>
      </w:r>
    </w:p>
    <w:p w14:paraId="195E4E90" w14:textId="77777777" w:rsidR="002A6F81" w:rsidRPr="000F476E" w:rsidRDefault="002A6F81" w:rsidP="002A6F81">
      <w:pPr>
        <w:jc w:val="left"/>
        <w:rPr>
          <w:rFonts w:ascii="MS Gothic" w:eastAsia="MS Gothic" w:hAnsi="MS Gothic"/>
          <w:bCs/>
          <w:sz w:val="22"/>
        </w:rPr>
      </w:pPr>
    </w:p>
    <w:p w14:paraId="51F898FE" w14:textId="77777777" w:rsidR="002A6F81" w:rsidRPr="000F476E" w:rsidRDefault="002A6F81" w:rsidP="002A6F81">
      <w:pPr>
        <w:ind w:leftChars="-405" w:left="-850"/>
        <w:jc w:val="left"/>
        <w:rPr>
          <w:rFonts w:ascii="MS Gothic" w:eastAsia="MS Gothic" w:hAnsi="MS Gothic"/>
          <w:bCs/>
          <w:sz w:val="22"/>
        </w:rPr>
      </w:pPr>
      <w:r w:rsidRPr="000F476E">
        <w:rPr>
          <w:rFonts w:ascii="MS Gothic" w:eastAsia="MS Gothic" w:hAnsi="MS Gothic"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A6F81" w:rsidRPr="000F476E" w14:paraId="58A21979" w14:textId="77777777" w:rsidTr="000847B5">
        <w:trPr>
          <w:trHeight w:val="2974"/>
          <w:jc w:val="center"/>
        </w:trPr>
        <w:tc>
          <w:tcPr>
            <w:tcW w:w="10271" w:type="dxa"/>
            <w:shd w:val="clear" w:color="auto" w:fill="auto"/>
          </w:tcPr>
          <w:p w14:paraId="49122855" w14:textId="322F33C9" w:rsidR="002A6F81" w:rsidRPr="000F476E" w:rsidRDefault="007A2EE7" w:rsidP="000847B5">
            <w:pPr>
              <w:jc w:val="left"/>
              <w:rPr>
                <w:rFonts w:ascii="MS Gothic" w:eastAsia="MS Gothic" w:hAnsi="MS Gothic"/>
                <w:bCs/>
                <w:sz w:val="22"/>
              </w:rPr>
            </w:pPr>
            <w:r>
              <w:rPr>
                <w:noProof/>
              </w:rPr>
              <mc:AlternateContent>
                <mc:Choice Requires="wps">
                  <w:drawing>
                    <wp:anchor distT="0" distB="0" distL="114300" distR="114300" simplePos="0" relativeHeight="251658251" behindDoc="0" locked="0" layoutInCell="1" allowOverlap="1" wp14:anchorId="389639C2" wp14:editId="2233A434">
                      <wp:simplePos x="0" y="0"/>
                      <wp:positionH relativeFrom="column">
                        <wp:posOffset>4607560</wp:posOffset>
                      </wp:positionH>
                      <wp:positionV relativeFrom="paragraph">
                        <wp:posOffset>1329690</wp:posOffset>
                      </wp:positionV>
                      <wp:extent cx="1367155" cy="325120"/>
                      <wp:effectExtent l="12065" t="12700" r="11430" b="24130"/>
                      <wp:wrapNone/>
                      <wp:docPr id="190683041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561345B" w14:textId="77777777" w:rsidR="002A6F81" w:rsidRPr="006F6796" w:rsidRDefault="002A6F81" w:rsidP="002A6F81">
                                  <w:pPr>
                                    <w:pStyle w:val="Norm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D2268D7" w14:textId="77777777" w:rsidR="002A6F81" w:rsidRPr="006F6796" w:rsidRDefault="002A6F81" w:rsidP="002A6F81">
                                  <w:pPr>
                                    <w:pStyle w:val="Norm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639C2"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LcowIAAF4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" strokecolor="#f4b083" strokeweight="1pt">
                      <v:fill color2="#f7caac" focus="100%" type="gradient"/>
                      <v:shadow on="t" color="#823b0b" opacity=".5" offset="1pt"/>
                      <v:textbox>
                        <w:txbxContent>
                          <w:p w14:paraId="4561345B" w14:textId="77777777" w:rsidR="002A6F81" w:rsidRPr="006F6796" w:rsidRDefault="002A6F81" w:rsidP="002A6F81">
                            <w:pPr>
                              <w:pStyle w:val="Norm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D2268D7" w14:textId="77777777" w:rsidR="002A6F81" w:rsidRPr="006F6796" w:rsidRDefault="002A6F81" w:rsidP="002A6F81">
                            <w:pPr>
                              <w:pStyle w:val="Norm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50" behindDoc="0" locked="0" layoutInCell="1" allowOverlap="1" wp14:anchorId="763294A6" wp14:editId="6AA7E692">
                      <wp:simplePos x="0" y="0"/>
                      <wp:positionH relativeFrom="column">
                        <wp:posOffset>4606925</wp:posOffset>
                      </wp:positionH>
                      <wp:positionV relativeFrom="paragraph">
                        <wp:posOffset>804545</wp:posOffset>
                      </wp:positionV>
                      <wp:extent cx="1367155" cy="325120"/>
                      <wp:effectExtent l="11430" t="11430" r="12065" b="25400"/>
                      <wp:wrapNone/>
                      <wp:docPr id="99178126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1E47DF" w14:textId="77777777" w:rsidR="002A6F81" w:rsidRPr="006F6796" w:rsidRDefault="002A6F81" w:rsidP="002A6F81">
                                  <w:pPr>
                                    <w:pStyle w:val="Norm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6B805A9" w14:textId="77777777" w:rsidR="002A6F81" w:rsidRPr="006F6796" w:rsidRDefault="002A6F81" w:rsidP="002A6F81">
                                  <w:pPr>
                                    <w:pStyle w:val="Norm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294A6" id="テキスト ボックス 10" o:spid="_x0000_s1027" type="#_x0000_t202" style="position:absolute;margin-left:362.75pt;margin-top:63.35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" strokecolor="#f4b083" strokeweight="1pt">
                      <v:fill color2="#f7caac" focus="100%" type="gradient"/>
                      <v:shadow on="t" color="#823b0b" opacity=".5" offset="1pt"/>
                      <v:textbox>
                        <w:txbxContent>
                          <w:p w14:paraId="2A1E47DF" w14:textId="77777777" w:rsidR="002A6F81" w:rsidRPr="006F6796" w:rsidRDefault="002A6F81" w:rsidP="002A6F81">
                            <w:pPr>
                              <w:pStyle w:val="Norm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6B805A9" w14:textId="77777777" w:rsidR="002A6F81" w:rsidRPr="006F6796" w:rsidRDefault="002A6F81" w:rsidP="002A6F81">
                            <w:pPr>
                              <w:pStyle w:val="Norm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52" behindDoc="0" locked="0" layoutInCell="1" allowOverlap="1" wp14:anchorId="0D7DA7F5" wp14:editId="3876826C">
                      <wp:simplePos x="0" y="0"/>
                      <wp:positionH relativeFrom="column">
                        <wp:posOffset>4138930</wp:posOffset>
                      </wp:positionH>
                      <wp:positionV relativeFrom="paragraph">
                        <wp:posOffset>1466850</wp:posOffset>
                      </wp:positionV>
                      <wp:extent cx="467995" cy="0"/>
                      <wp:effectExtent l="10160" t="6985" r="7620" b="12065"/>
                      <wp:wrapNone/>
                      <wp:docPr id="26212933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7AFE29E" id="直線コネクタ 1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Pr>
                <w:noProof/>
              </w:rPr>
              <mc:AlternateContent>
                <mc:Choice Requires="wps">
                  <w:drawing>
                    <wp:anchor distT="0" distB="0" distL="114300" distR="114300" simplePos="0" relativeHeight="251658256" behindDoc="0" locked="0" layoutInCell="1" allowOverlap="1" wp14:anchorId="28A11B07" wp14:editId="0790D57E">
                      <wp:simplePos x="0" y="0"/>
                      <wp:positionH relativeFrom="column">
                        <wp:posOffset>4139565</wp:posOffset>
                      </wp:positionH>
                      <wp:positionV relativeFrom="paragraph">
                        <wp:posOffset>955040</wp:posOffset>
                      </wp:positionV>
                      <wp:extent cx="467995" cy="0"/>
                      <wp:effectExtent l="10795" t="9525" r="6985" b="9525"/>
                      <wp:wrapNone/>
                      <wp:docPr id="177130977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4E8EADC" id="Line 13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Pr>
                <w:noProof/>
              </w:rPr>
              <mc:AlternateContent>
                <mc:Choice Requires="wps">
                  <w:drawing>
                    <wp:anchor distT="0" distB="0" distL="114299" distR="114299" simplePos="0" relativeHeight="251658253" behindDoc="0" locked="0" layoutInCell="1" allowOverlap="1" wp14:anchorId="479697C9" wp14:editId="5D2B7F9F">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7CE93CB" id="直線コネクタ 13" o:spid="_x0000_s1026" style="position:absolute;flip:y;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0" distB="0" distL="114300" distR="114300" simplePos="0" relativeHeight="251658248" behindDoc="0" locked="0" layoutInCell="1" allowOverlap="1" wp14:anchorId="7749D55B" wp14:editId="064C1DEB">
                      <wp:simplePos x="0" y="0"/>
                      <wp:positionH relativeFrom="column">
                        <wp:posOffset>3779520</wp:posOffset>
                      </wp:positionH>
                      <wp:positionV relativeFrom="paragraph">
                        <wp:posOffset>1079500</wp:posOffset>
                      </wp:positionV>
                      <wp:extent cx="360045" cy="0"/>
                      <wp:effectExtent l="12700" t="10160" r="8255" b="8890"/>
                      <wp:wrapNone/>
                      <wp:docPr id="107335612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87C52AD" id="直線コネクタ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Pr>
                <w:noProof/>
              </w:rPr>
              <mc:AlternateContent>
                <mc:Choice Requires="wps">
                  <w:drawing>
                    <wp:anchor distT="0" distB="0" distL="114300" distR="114300" simplePos="0" relativeHeight="251658247" behindDoc="0" locked="0" layoutInCell="1" allowOverlap="1" wp14:anchorId="668AEE01" wp14:editId="1AA3BB03">
                      <wp:simplePos x="0" y="0"/>
                      <wp:positionH relativeFrom="column">
                        <wp:posOffset>2397760</wp:posOffset>
                      </wp:positionH>
                      <wp:positionV relativeFrom="paragraph">
                        <wp:posOffset>905510</wp:posOffset>
                      </wp:positionV>
                      <wp:extent cx="1367155" cy="325120"/>
                      <wp:effectExtent l="12065" t="7620" r="11430" b="29210"/>
                      <wp:wrapNone/>
                      <wp:docPr id="126211780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04AAFE8" w14:textId="77777777" w:rsidR="002A6F81" w:rsidRPr="006F6796" w:rsidRDefault="002A6F81" w:rsidP="002A6F81">
                                  <w:pPr>
                                    <w:pStyle w:val="Norm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C4B3F49" w14:textId="77777777" w:rsidR="002A6F81" w:rsidRPr="006F6796" w:rsidRDefault="002A6F81" w:rsidP="002A6F81">
                                  <w:pPr>
                                    <w:pStyle w:val="Norm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AEE01" id="テキスト ボックス 5" o:spid="_x0000_s1028" type="#_x0000_t202" style="position:absolute;margin-left:188.8pt;margin-top:71.3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" strokecolor="#f4b083" strokeweight="1pt">
                      <v:fill color2="#f7caac" focus="100%" type="gradient"/>
                      <v:shadow on="t" color="#823b0b" opacity=".5" offset="1pt"/>
                      <v:textbox>
                        <w:txbxContent>
                          <w:p w14:paraId="604AAFE8" w14:textId="77777777" w:rsidR="002A6F81" w:rsidRPr="006F6796" w:rsidRDefault="002A6F81" w:rsidP="002A6F81">
                            <w:pPr>
                              <w:pStyle w:val="Norm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C4B3F49" w14:textId="77777777" w:rsidR="002A6F81" w:rsidRPr="006F6796" w:rsidRDefault="002A6F81" w:rsidP="002A6F81">
                            <w:pPr>
                              <w:pStyle w:val="Norm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7AD99691" wp14:editId="7FEF576C">
                      <wp:simplePos x="0" y="0"/>
                      <wp:positionH relativeFrom="column">
                        <wp:posOffset>2389505</wp:posOffset>
                      </wp:positionH>
                      <wp:positionV relativeFrom="paragraph">
                        <wp:posOffset>193675</wp:posOffset>
                      </wp:positionV>
                      <wp:extent cx="1367155" cy="325120"/>
                      <wp:effectExtent l="13335" t="10160" r="10160" b="26670"/>
                      <wp:wrapNone/>
                      <wp:docPr id="28801948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B3F2E8C" w14:textId="77777777" w:rsidR="002A6F81" w:rsidRPr="006F6796" w:rsidRDefault="002A6F81" w:rsidP="002A6F81">
                                  <w:pPr>
                                    <w:pStyle w:val="NormalWeb"/>
                                    <w:spacing w:before="0" w:beforeAutospacing="0" w:after="0" w:afterAutospacing="0"/>
                                    <w:rPr>
                                      <w:sz w:val="18"/>
                                      <w:szCs w:val="18"/>
                                    </w:rPr>
                                  </w:pPr>
                                  <w:r>
                                    <w:rPr>
                                      <w:rFonts w:ascii="Calibri" w:cs="+mn-cs" w:hint="eastAsia"/>
                                      <w:color w:val="000000"/>
                                      <w:sz w:val="18"/>
                                      <w:szCs w:val="18"/>
                                    </w:rPr>
                                    <w:t>未定</w:t>
                                  </w:r>
                                </w:p>
                                <w:p w14:paraId="51E99F87" w14:textId="77777777" w:rsidR="002A6F81" w:rsidRPr="006F6796" w:rsidRDefault="002A6F81" w:rsidP="002A6F81">
                                  <w:pPr>
                                    <w:pStyle w:val="Norm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99691" id="テキスト ボックス 1" o:spid="_x0000_s1029" type="#_x0000_t202" style="position:absolute;margin-left:188.15pt;margin-top:15.25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" strokecolor="#f4b083" strokeweight="1pt">
                      <v:fill color2="#f7caac" focus="100%" type="gradient"/>
                      <v:shadow on="t" color="#823b0b" opacity=".5" offset="1pt"/>
                      <v:textbox>
                        <w:txbxContent>
                          <w:p w14:paraId="4B3F2E8C" w14:textId="77777777" w:rsidR="002A6F81" w:rsidRPr="006F6796" w:rsidRDefault="002A6F81" w:rsidP="002A6F81">
                            <w:pPr>
                              <w:pStyle w:val="NormalWeb"/>
                              <w:spacing w:before="0" w:beforeAutospacing="0" w:after="0" w:afterAutospacing="0"/>
                              <w:rPr>
                                <w:sz w:val="18"/>
                                <w:szCs w:val="18"/>
                              </w:rPr>
                            </w:pPr>
                            <w:r>
                              <w:rPr>
                                <w:rFonts w:ascii="Calibri" w:cs="+mn-cs" w:hint="eastAsia"/>
                                <w:color w:val="000000"/>
                                <w:sz w:val="18"/>
                                <w:szCs w:val="18"/>
                              </w:rPr>
                              <w:t>未定</w:t>
                            </w:r>
                          </w:p>
                          <w:p w14:paraId="51E99F87" w14:textId="77777777" w:rsidR="002A6F81" w:rsidRPr="006F6796" w:rsidRDefault="002A6F81" w:rsidP="002A6F81">
                            <w:pPr>
                              <w:pStyle w:val="Norm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087242B3" wp14:editId="4873D86C">
                      <wp:simplePos x="0" y="0"/>
                      <wp:positionH relativeFrom="column">
                        <wp:posOffset>1918335</wp:posOffset>
                      </wp:positionH>
                      <wp:positionV relativeFrom="paragraph">
                        <wp:posOffset>1085215</wp:posOffset>
                      </wp:positionV>
                      <wp:extent cx="467995" cy="0"/>
                      <wp:effectExtent l="8890" t="6350" r="8890" b="12700"/>
                      <wp:wrapNone/>
                      <wp:docPr id="50736536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DE5A140" id="直線コネクタ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Pr>
                <w:noProof/>
              </w:rPr>
              <mc:AlternateContent>
                <mc:Choice Requires="wps">
                  <w:drawing>
                    <wp:anchor distT="0" distB="0" distL="114300" distR="114300" simplePos="0" relativeHeight="251658245" behindDoc="0" locked="0" layoutInCell="1" allowOverlap="1" wp14:anchorId="2275709F" wp14:editId="73BA928F">
                      <wp:simplePos x="0" y="0"/>
                      <wp:positionH relativeFrom="column">
                        <wp:posOffset>1921510</wp:posOffset>
                      </wp:positionH>
                      <wp:positionV relativeFrom="paragraph">
                        <wp:posOffset>375920</wp:posOffset>
                      </wp:positionV>
                      <wp:extent cx="467995" cy="0"/>
                      <wp:effectExtent l="12065" t="11430" r="5715" b="7620"/>
                      <wp:wrapNone/>
                      <wp:docPr id="148045221"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827A1FB" id="直線コネクタ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Pr>
                <w:noProof/>
              </w:rPr>
              <mc:AlternateContent>
                <mc:Choice Requires="wps">
                  <w:drawing>
                    <wp:anchor distT="0" distB="0" distL="114299" distR="114299" simplePos="0" relativeHeight="251658249" behindDoc="0" locked="0" layoutInCell="1" allowOverlap="1" wp14:anchorId="0E6E41F5" wp14:editId="0EF22AEC">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955DC04" id="直線コネクタ 7" o:spid="_x0000_s1026" style="position:absolute;flip:y;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0" distB="0" distL="114300" distR="114300" simplePos="0" relativeHeight="251658254" behindDoc="0" locked="0" layoutInCell="1" allowOverlap="1" wp14:anchorId="36E4FE57" wp14:editId="4C3FD48B">
                      <wp:simplePos x="0" y="0"/>
                      <wp:positionH relativeFrom="column">
                        <wp:posOffset>1597660</wp:posOffset>
                      </wp:positionH>
                      <wp:positionV relativeFrom="paragraph">
                        <wp:posOffset>558165</wp:posOffset>
                      </wp:positionV>
                      <wp:extent cx="323850" cy="0"/>
                      <wp:effectExtent l="12065" t="12700" r="6985" b="6350"/>
                      <wp:wrapNone/>
                      <wp:docPr id="501445358"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0CD933B" id="直線コネクタ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Pr>
                <w:noProof/>
              </w:rPr>
              <mc:AlternateContent>
                <mc:Choice Requires="wps">
                  <w:drawing>
                    <wp:anchor distT="0" distB="0" distL="114300" distR="114300" simplePos="0" relativeHeight="251658255" behindDoc="0" locked="0" layoutInCell="1" allowOverlap="1" wp14:anchorId="09FE1B23" wp14:editId="154176FD">
                      <wp:simplePos x="0" y="0"/>
                      <wp:positionH relativeFrom="column">
                        <wp:posOffset>-5080</wp:posOffset>
                      </wp:positionH>
                      <wp:positionV relativeFrom="paragraph">
                        <wp:posOffset>396240</wp:posOffset>
                      </wp:positionV>
                      <wp:extent cx="1589405" cy="325120"/>
                      <wp:effectExtent l="9525" t="12700" r="10795" b="24130"/>
                      <wp:wrapNone/>
                      <wp:docPr id="575570376"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C9C9805" w14:textId="77777777" w:rsidR="002A6F81" w:rsidRPr="006F6796" w:rsidRDefault="002A6F81" w:rsidP="002A6F81">
                                  <w:pPr>
                                    <w:pStyle w:val="Norm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2E80E177" w14:textId="77777777" w:rsidR="002A6F81" w:rsidRPr="006F6796" w:rsidRDefault="002A6F81" w:rsidP="002A6F81">
                                  <w:pPr>
                                    <w:pStyle w:val="Norm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E1B23" id="テキスト ボックス 18" o:spid="_x0000_s1030" type="#_x0000_t202" style="position:absolute;margin-left:-.4pt;margin-top:31.2pt;width:125.1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" strokecolor="#f4b083" strokeweight="1pt">
                      <v:fill color2="#f7caac" focus="100%" type="gradient"/>
                      <v:shadow on="t" color="#823b0b" opacity=".5" offset="1pt"/>
                      <v:textbox>
                        <w:txbxContent>
                          <w:p w14:paraId="4C9C9805" w14:textId="77777777" w:rsidR="002A6F81" w:rsidRPr="006F6796" w:rsidRDefault="002A6F81" w:rsidP="002A6F81">
                            <w:pPr>
                              <w:pStyle w:val="Norm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2E80E177" w14:textId="77777777" w:rsidR="002A6F81" w:rsidRPr="006F6796" w:rsidRDefault="002A6F81" w:rsidP="002A6F81">
                            <w:pPr>
                              <w:pStyle w:val="Norm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A6F81" w:rsidRPr="000F476E">
              <w:rPr>
                <w:rFonts w:ascii="MS Gothic" w:eastAsia="MS Gothic" w:hAnsi="MS Gothic" w:hint="eastAsia"/>
                <w:bCs/>
                <w:sz w:val="22"/>
              </w:rPr>
              <w:t>【例】</w:t>
            </w:r>
          </w:p>
        </w:tc>
      </w:tr>
    </w:tbl>
    <w:p w14:paraId="5DB81391" w14:textId="77777777" w:rsidR="002A6F81" w:rsidRPr="000F476E" w:rsidRDefault="002A6F81" w:rsidP="002A6F81">
      <w:pPr>
        <w:ind w:leftChars="-405" w:left="-850"/>
        <w:jc w:val="left"/>
        <w:rPr>
          <w:rFonts w:ascii="MS Gothic" w:eastAsia="MS Gothic" w:hAnsi="MS Gothic"/>
          <w:bCs/>
          <w:sz w:val="22"/>
        </w:rPr>
      </w:pPr>
    </w:p>
    <w:p w14:paraId="419F0AB0" w14:textId="77777777" w:rsidR="00AD3714" w:rsidRDefault="00AD3714" w:rsidP="00AD3714">
      <w:pPr>
        <w:jc w:val="left"/>
        <w:rPr>
          <w:rFonts w:ascii="MS Gothic" w:eastAsia="MS Gothic" w:hAnsi="MS Gothic"/>
          <w:bCs/>
          <w:sz w:val="22"/>
        </w:rPr>
      </w:pPr>
    </w:p>
    <w:p w14:paraId="0BB0018E" w14:textId="77777777" w:rsidR="00372215" w:rsidRDefault="00372215" w:rsidP="00AD3714">
      <w:pPr>
        <w:jc w:val="left"/>
        <w:rPr>
          <w:rFonts w:ascii="MS Gothic" w:eastAsia="MS Gothic" w:hAnsi="MS Gothic"/>
          <w:bCs/>
          <w:sz w:val="22"/>
        </w:rPr>
      </w:pPr>
    </w:p>
    <w:p w14:paraId="36F06DFA" w14:textId="77777777" w:rsidR="00372215" w:rsidRPr="000F476E" w:rsidRDefault="00372215" w:rsidP="00AD3714">
      <w:pPr>
        <w:jc w:val="left"/>
        <w:rPr>
          <w:rFonts w:ascii="MS Gothic" w:eastAsia="MS Gothic" w:hAnsi="MS Gothic"/>
          <w:bCs/>
          <w:sz w:val="22"/>
        </w:rPr>
      </w:pPr>
    </w:p>
    <w:p w14:paraId="4720F9A4" w14:textId="77777777" w:rsidR="002A6F81" w:rsidRPr="000F476E" w:rsidRDefault="002A6F81" w:rsidP="002A6F81">
      <w:pPr>
        <w:ind w:leftChars="-405" w:left="-850"/>
        <w:jc w:val="left"/>
        <w:rPr>
          <w:rFonts w:ascii="MS Gothic" w:eastAsia="MS Gothic" w:hAnsi="MS Gothic"/>
          <w:bCs/>
          <w:sz w:val="22"/>
        </w:rPr>
      </w:pPr>
      <w:r w:rsidRPr="000F476E">
        <w:rPr>
          <w:rFonts w:ascii="MS Gothic" w:eastAsia="MS Gothic" w:hAnsi="MS Gothic"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2A6F81" w:rsidRPr="00661BBF" w14:paraId="76F142B0" w14:textId="77777777" w:rsidTr="000847B5">
        <w:trPr>
          <w:trHeight w:val="360"/>
        </w:trPr>
        <w:tc>
          <w:tcPr>
            <w:tcW w:w="10325" w:type="dxa"/>
            <w:vMerge w:val="restart"/>
            <w:shd w:val="clear" w:color="auto" w:fill="auto"/>
            <w:hideMark/>
          </w:tcPr>
          <w:p w14:paraId="5715D12F"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＜記載例＞</w:t>
            </w:r>
          </w:p>
          <w:p w14:paraId="7B06D249"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FBE2F08"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●●（株）：・・・分野における各種データ収集・分析については、●●（株）の有する・・・・・を活用して実施することが必要不可欠であるため、●●（株）に再委託する。</w:t>
            </w:r>
          </w:p>
          <w:p w14:paraId="4E1F3121" w14:textId="77777777" w:rsidR="002A6F81" w:rsidRPr="000F476E" w:rsidRDefault="002A6F81" w:rsidP="000847B5">
            <w:pPr>
              <w:rPr>
                <w:rFonts w:ascii="MS Gothic" w:eastAsia="MS Gothic" w:hAnsi="MS Gothic"/>
                <w:bCs/>
                <w:sz w:val="22"/>
              </w:rPr>
            </w:pPr>
          </w:p>
          <w:p w14:paraId="1DAC960F"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○○（株）：</w:t>
            </w:r>
          </w:p>
          <w:p w14:paraId="0105737A" w14:textId="77777777" w:rsidR="002A6F81" w:rsidRPr="000F476E" w:rsidRDefault="002A6F81" w:rsidP="000847B5">
            <w:pPr>
              <w:rPr>
                <w:rFonts w:ascii="MS Gothic" w:eastAsia="MS Gothic" w:hAnsi="MS Gothic"/>
                <w:bCs/>
                <w:sz w:val="22"/>
              </w:rPr>
            </w:pPr>
          </w:p>
          <w:p w14:paraId="492BC15F"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△△（株）：</w:t>
            </w:r>
          </w:p>
          <w:p w14:paraId="2EA6403E" w14:textId="77777777" w:rsidR="002A6F81" w:rsidRPr="000F476E" w:rsidRDefault="002A6F81" w:rsidP="000847B5">
            <w:pPr>
              <w:rPr>
                <w:rFonts w:ascii="MS Gothic" w:eastAsia="MS Gothic" w:hAnsi="MS Gothic"/>
                <w:bCs/>
                <w:sz w:val="22"/>
              </w:rPr>
            </w:pPr>
          </w:p>
          <w:p w14:paraId="3AFB4A96" w14:textId="77777777" w:rsidR="002A6F81" w:rsidRPr="000F476E" w:rsidRDefault="002A6F81" w:rsidP="000847B5">
            <w:pPr>
              <w:rPr>
                <w:rFonts w:ascii="MS Gothic" w:eastAsia="MS Gothic" w:hAnsi="MS Gothic"/>
                <w:bCs/>
                <w:sz w:val="22"/>
              </w:rPr>
            </w:pPr>
            <w:r w:rsidRPr="000F476E">
              <w:rPr>
                <w:rFonts w:ascii="MS Gothic" w:eastAsia="MS Gothic" w:hAnsi="MS Gothic" w:hint="eastAsia"/>
                <w:bCs/>
                <w:sz w:val="22"/>
              </w:rPr>
              <w:t>■■（株）：</w:t>
            </w:r>
          </w:p>
          <w:p w14:paraId="556941F2" w14:textId="77777777" w:rsidR="002A6F81" w:rsidRPr="000F476E" w:rsidRDefault="002A6F81" w:rsidP="000847B5">
            <w:pPr>
              <w:rPr>
                <w:rFonts w:ascii="MS Gothic" w:eastAsia="MS Gothic" w:hAnsi="MS Gothic"/>
                <w:bCs/>
                <w:sz w:val="22"/>
              </w:rPr>
            </w:pPr>
          </w:p>
          <w:p w14:paraId="4213B881" w14:textId="77777777" w:rsidR="002A6F81" w:rsidRPr="00661BBF" w:rsidRDefault="002A6F81" w:rsidP="000847B5">
            <w:pPr>
              <w:rPr>
                <w:rFonts w:ascii="MS Gothic" w:eastAsia="MS Gothic" w:hAnsi="MS Gothic"/>
                <w:bCs/>
                <w:sz w:val="22"/>
              </w:rPr>
            </w:pPr>
            <w:r w:rsidRPr="000F476E">
              <w:rPr>
                <w:rFonts w:ascii="MS Gothic" w:eastAsia="MS Gothic" w:hAnsi="MS Gothic" w:hint="eastAsia"/>
                <w:bCs/>
                <w:sz w:val="22"/>
              </w:rPr>
              <w:t>▲▲（株）：</w:t>
            </w:r>
          </w:p>
          <w:p w14:paraId="099A13AB" w14:textId="77777777" w:rsidR="002A6F81" w:rsidRPr="00661BBF" w:rsidRDefault="002A6F81" w:rsidP="000847B5">
            <w:pPr>
              <w:rPr>
                <w:rFonts w:ascii="MS Gothic" w:eastAsia="MS Gothic" w:hAnsi="MS Gothic"/>
                <w:bCs/>
                <w:sz w:val="22"/>
              </w:rPr>
            </w:pPr>
          </w:p>
        </w:tc>
      </w:tr>
      <w:tr w:rsidR="002A6F81" w:rsidRPr="00661BBF" w14:paraId="0C5A3059" w14:textId="77777777" w:rsidTr="000847B5">
        <w:trPr>
          <w:trHeight w:val="360"/>
        </w:trPr>
        <w:tc>
          <w:tcPr>
            <w:tcW w:w="10325" w:type="dxa"/>
            <w:vMerge/>
            <w:shd w:val="clear" w:color="auto" w:fill="auto"/>
            <w:hideMark/>
          </w:tcPr>
          <w:p w14:paraId="2098434A" w14:textId="77777777" w:rsidR="002A6F81" w:rsidRPr="00661BBF" w:rsidRDefault="002A6F81" w:rsidP="000847B5">
            <w:pPr>
              <w:rPr>
                <w:rFonts w:ascii="MS Gothic" w:eastAsia="MS Gothic" w:hAnsi="MS Gothic"/>
                <w:bCs/>
                <w:sz w:val="22"/>
              </w:rPr>
            </w:pPr>
          </w:p>
        </w:tc>
      </w:tr>
      <w:tr w:rsidR="002A6F81" w:rsidRPr="00661BBF" w14:paraId="69E0643D" w14:textId="77777777" w:rsidTr="000847B5">
        <w:trPr>
          <w:trHeight w:val="360"/>
        </w:trPr>
        <w:tc>
          <w:tcPr>
            <w:tcW w:w="10325" w:type="dxa"/>
            <w:vMerge/>
            <w:shd w:val="clear" w:color="auto" w:fill="auto"/>
            <w:hideMark/>
          </w:tcPr>
          <w:p w14:paraId="7AFD7E3A" w14:textId="77777777" w:rsidR="002A6F81" w:rsidRPr="00661BBF" w:rsidRDefault="002A6F81" w:rsidP="000847B5">
            <w:pPr>
              <w:rPr>
                <w:rFonts w:ascii="MS Gothic" w:eastAsia="MS Gothic" w:hAnsi="MS Gothic"/>
                <w:bCs/>
                <w:sz w:val="22"/>
              </w:rPr>
            </w:pPr>
          </w:p>
        </w:tc>
      </w:tr>
    </w:tbl>
    <w:p w14:paraId="60726B06" w14:textId="77777777" w:rsidR="002A6F81" w:rsidRDefault="002A6F81" w:rsidP="002A6F81">
      <w:pPr>
        <w:ind w:leftChars="-472" w:left="1" w:hangingChars="451" w:hanging="992"/>
        <w:rPr>
          <w:rFonts w:ascii="MS Gothic" w:eastAsia="MS Gothic" w:hAnsi="MS Gothic"/>
          <w:bCs/>
          <w:sz w:val="22"/>
        </w:rPr>
      </w:pPr>
    </w:p>
    <w:p w14:paraId="2080B07B" w14:textId="77777777" w:rsidR="002A6F81" w:rsidRPr="00387251" w:rsidRDefault="002A6F81" w:rsidP="002A6F81">
      <w:pPr>
        <w:jc w:val="right"/>
        <w:rPr>
          <w:rFonts w:ascii="‚l‚r –¾’©"/>
        </w:rPr>
      </w:pPr>
      <w:r>
        <w:br w:type="page"/>
      </w:r>
      <w:r>
        <w:rPr>
          <w:rFonts w:ascii="‚l‚r –¾’©" w:hint="eastAsia"/>
        </w:rPr>
        <w:t>（別添５</w:t>
      </w:r>
      <w:r w:rsidRPr="00D03637">
        <w:rPr>
          <w:rFonts w:ascii="‚l‚r –¾’©" w:hint="eastAsia"/>
        </w:rPr>
        <w:t>）</w:t>
      </w:r>
    </w:p>
    <w:p w14:paraId="03FF165C" w14:textId="77777777" w:rsidR="002A6F81" w:rsidRPr="00387251" w:rsidRDefault="002A6F81" w:rsidP="002A6F81">
      <w:pPr>
        <w:jc w:val="center"/>
        <w:rPr>
          <w:rFonts w:ascii="‚l‚r –¾’©"/>
        </w:rPr>
      </w:pPr>
      <w:r w:rsidRPr="00387251">
        <w:rPr>
          <w:rFonts w:ascii="‚l‚r –¾’©" w:hint="eastAsia"/>
        </w:rPr>
        <w:t>情報取扱者名簿</w:t>
      </w:r>
      <w:r>
        <w:rPr>
          <w:rFonts w:ascii="‚l‚r –¾’©" w:hint="eastAsia"/>
        </w:rPr>
        <w:t>及び情報管理体制図</w:t>
      </w:r>
    </w:p>
    <w:p w14:paraId="6C097952" w14:textId="77777777" w:rsidR="002A6F81" w:rsidRDefault="002A6F81" w:rsidP="002A6F81">
      <w:pPr>
        <w:rPr>
          <w:rFonts w:ascii="‚l‚r –¾’©"/>
        </w:rPr>
      </w:pPr>
    </w:p>
    <w:p w14:paraId="42803DF1" w14:textId="77777777" w:rsidR="002A6F81" w:rsidRDefault="002A6F81" w:rsidP="002A6F81">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2A6F81" w14:paraId="1421CDEC" w14:textId="77777777" w:rsidTr="000847B5">
        <w:tc>
          <w:tcPr>
            <w:tcW w:w="1843" w:type="dxa"/>
            <w:gridSpan w:val="2"/>
            <w:shd w:val="clear" w:color="auto" w:fill="auto"/>
          </w:tcPr>
          <w:p w14:paraId="4CD529D5" w14:textId="77777777" w:rsidR="002A6F81" w:rsidRPr="00C622DC" w:rsidRDefault="002A6F81" w:rsidP="000847B5">
            <w:pPr>
              <w:rPr>
                <w:rFonts w:ascii="‚l‚r –¾’©"/>
              </w:rPr>
            </w:pPr>
          </w:p>
        </w:tc>
        <w:tc>
          <w:tcPr>
            <w:tcW w:w="1441" w:type="dxa"/>
            <w:shd w:val="clear" w:color="auto" w:fill="auto"/>
            <w:vAlign w:val="center"/>
          </w:tcPr>
          <w:p w14:paraId="28B29DB5" w14:textId="77777777" w:rsidR="002A6F81" w:rsidRPr="00C622DC" w:rsidRDefault="002A6F81" w:rsidP="000847B5">
            <w:pPr>
              <w:jc w:val="center"/>
              <w:rPr>
                <w:rFonts w:ascii="‚l‚r –¾’©"/>
              </w:rPr>
            </w:pPr>
            <w:r w:rsidRPr="00C622DC">
              <w:rPr>
                <w:rFonts w:ascii="‚l‚r –¾’©" w:hint="eastAsia"/>
              </w:rPr>
              <w:t>氏名</w:t>
            </w:r>
          </w:p>
        </w:tc>
        <w:tc>
          <w:tcPr>
            <w:tcW w:w="1441" w:type="dxa"/>
            <w:shd w:val="clear" w:color="auto" w:fill="auto"/>
            <w:vAlign w:val="center"/>
          </w:tcPr>
          <w:p w14:paraId="6758ED9C" w14:textId="77777777" w:rsidR="002A6F81" w:rsidRPr="00C622DC" w:rsidRDefault="002A6F81" w:rsidP="000847B5">
            <w:pPr>
              <w:jc w:val="center"/>
              <w:rPr>
                <w:rFonts w:ascii="‚l‚r –¾’©"/>
              </w:rPr>
            </w:pPr>
            <w:r w:rsidRPr="00C622DC">
              <w:rPr>
                <w:rFonts w:ascii="‚l‚r –¾’©" w:hint="eastAsia"/>
              </w:rPr>
              <w:t>個人住所</w:t>
            </w:r>
          </w:p>
        </w:tc>
        <w:tc>
          <w:tcPr>
            <w:tcW w:w="1441" w:type="dxa"/>
            <w:shd w:val="clear" w:color="auto" w:fill="auto"/>
            <w:vAlign w:val="center"/>
          </w:tcPr>
          <w:p w14:paraId="59A0771A" w14:textId="77777777" w:rsidR="002A6F81" w:rsidRPr="00C622DC" w:rsidRDefault="002A6F81" w:rsidP="000847B5">
            <w:pPr>
              <w:jc w:val="center"/>
              <w:rPr>
                <w:rFonts w:ascii="‚l‚r –¾’©"/>
              </w:rPr>
            </w:pPr>
            <w:r w:rsidRPr="00C622DC">
              <w:rPr>
                <w:rFonts w:ascii="‚l‚r –¾’©" w:hint="eastAsia"/>
              </w:rPr>
              <w:t>生年月日</w:t>
            </w:r>
          </w:p>
        </w:tc>
        <w:tc>
          <w:tcPr>
            <w:tcW w:w="1441" w:type="dxa"/>
            <w:shd w:val="clear" w:color="auto" w:fill="auto"/>
            <w:vAlign w:val="center"/>
          </w:tcPr>
          <w:p w14:paraId="7C05FCD4" w14:textId="77777777" w:rsidR="002A6F81" w:rsidRPr="00C622DC" w:rsidRDefault="002A6F81" w:rsidP="000847B5">
            <w:pPr>
              <w:jc w:val="center"/>
              <w:rPr>
                <w:rFonts w:ascii="‚l‚r –¾’©"/>
              </w:rPr>
            </w:pPr>
            <w:r w:rsidRPr="00C622DC">
              <w:rPr>
                <w:rFonts w:ascii="‚l‚r –¾’©" w:hint="eastAsia"/>
              </w:rPr>
              <w:t>所属部署</w:t>
            </w:r>
          </w:p>
        </w:tc>
        <w:tc>
          <w:tcPr>
            <w:tcW w:w="1441" w:type="dxa"/>
            <w:shd w:val="clear" w:color="auto" w:fill="auto"/>
            <w:vAlign w:val="center"/>
          </w:tcPr>
          <w:p w14:paraId="0CC14FCC" w14:textId="77777777" w:rsidR="002A6F81" w:rsidRPr="00C622DC" w:rsidRDefault="002A6F81" w:rsidP="000847B5">
            <w:pPr>
              <w:jc w:val="center"/>
              <w:rPr>
                <w:rFonts w:ascii="‚l‚r –¾’©"/>
              </w:rPr>
            </w:pPr>
            <w:r w:rsidRPr="00C622DC">
              <w:rPr>
                <w:rFonts w:ascii="‚l‚r –¾’©" w:hint="eastAsia"/>
              </w:rPr>
              <w:t>役職</w:t>
            </w:r>
          </w:p>
        </w:tc>
        <w:tc>
          <w:tcPr>
            <w:tcW w:w="1442" w:type="dxa"/>
            <w:shd w:val="clear" w:color="auto" w:fill="auto"/>
            <w:vAlign w:val="center"/>
          </w:tcPr>
          <w:p w14:paraId="6F1F0578" w14:textId="77777777" w:rsidR="002A6F81" w:rsidRPr="00C622DC" w:rsidRDefault="002A6F81" w:rsidP="000847B5">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2A6F81" w14:paraId="26C0BB53" w14:textId="77777777" w:rsidTr="000847B5">
        <w:tc>
          <w:tcPr>
            <w:tcW w:w="1418" w:type="dxa"/>
            <w:shd w:val="clear" w:color="auto" w:fill="auto"/>
          </w:tcPr>
          <w:p w14:paraId="6FE59DFD" w14:textId="77777777" w:rsidR="002A6F81" w:rsidRPr="00C622DC" w:rsidRDefault="002A6F81" w:rsidP="000847B5">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56EAE925" w14:textId="77777777" w:rsidR="002A6F81" w:rsidRPr="00C622DC" w:rsidRDefault="002A6F81" w:rsidP="000847B5">
            <w:pPr>
              <w:rPr>
                <w:rFonts w:ascii="‚l‚r –¾’©"/>
              </w:rPr>
            </w:pPr>
            <w:r w:rsidRPr="00C622DC">
              <w:rPr>
                <w:rFonts w:ascii="‚l‚r –¾’©" w:hint="eastAsia"/>
              </w:rPr>
              <w:t>Ａ</w:t>
            </w:r>
          </w:p>
        </w:tc>
        <w:tc>
          <w:tcPr>
            <w:tcW w:w="1441" w:type="dxa"/>
            <w:shd w:val="clear" w:color="auto" w:fill="auto"/>
          </w:tcPr>
          <w:p w14:paraId="0CFF2290" w14:textId="77777777" w:rsidR="002A6F81" w:rsidRPr="00C622DC" w:rsidRDefault="002A6F81" w:rsidP="000847B5">
            <w:pPr>
              <w:rPr>
                <w:rFonts w:ascii="‚l‚r –¾’©"/>
              </w:rPr>
            </w:pPr>
          </w:p>
        </w:tc>
        <w:tc>
          <w:tcPr>
            <w:tcW w:w="1441" w:type="dxa"/>
            <w:shd w:val="clear" w:color="auto" w:fill="auto"/>
          </w:tcPr>
          <w:p w14:paraId="32DD93ED" w14:textId="77777777" w:rsidR="002A6F81" w:rsidRPr="00C622DC" w:rsidRDefault="002A6F81" w:rsidP="000847B5">
            <w:pPr>
              <w:rPr>
                <w:rFonts w:ascii="‚l‚r –¾’©"/>
              </w:rPr>
            </w:pPr>
          </w:p>
        </w:tc>
        <w:tc>
          <w:tcPr>
            <w:tcW w:w="1441" w:type="dxa"/>
            <w:shd w:val="clear" w:color="auto" w:fill="auto"/>
          </w:tcPr>
          <w:p w14:paraId="7980CBFA" w14:textId="77777777" w:rsidR="002A6F81" w:rsidRPr="00C622DC" w:rsidRDefault="002A6F81" w:rsidP="000847B5">
            <w:pPr>
              <w:rPr>
                <w:rFonts w:ascii="‚l‚r –¾’©"/>
              </w:rPr>
            </w:pPr>
          </w:p>
        </w:tc>
        <w:tc>
          <w:tcPr>
            <w:tcW w:w="1441" w:type="dxa"/>
            <w:shd w:val="clear" w:color="auto" w:fill="auto"/>
          </w:tcPr>
          <w:p w14:paraId="5D1E30B4" w14:textId="77777777" w:rsidR="002A6F81" w:rsidRPr="00C622DC" w:rsidRDefault="002A6F81" w:rsidP="000847B5">
            <w:pPr>
              <w:rPr>
                <w:rFonts w:ascii="‚l‚r –¾’©"/>
              </w:rPr>
            </w:pPr>
          </w:p>
        </w:tc>
        <w:tc>
          <w:tcPr>
            <w:tcW w:w="1441" w:type="dxa"/>
            <w:shd w:val="clear" w:color="auto" w:fill="auto"/>
          </w:tcPr>
          <w:p w14:paraId="6A3F3F08" w14:textId="77777777" w:rsidR="002A6F81" w:rsidRPr="00C622DC" w:rsidRDefault="002A6F81" w:rsidP="000847B5">
            <w:pPr>
              <w:rPr>
                <w:rFonts w:ascii="‚l‚r –¾’©"/>
              </w:rPr>
            </w:pPr>
          </w:p>
        </w:tc>
        <w:tc>
          <w:tcPr>
            <w:tcW w:w="1442" w:type="dxa"/>
            <w:shd w:val="clear" w:color="auto" w:fill="auto"/>
          </w:tcPr>
          <w:p w14:paraId="1762075A" w14:textId="77777777" w:rsidR="002A6F81" w:rsidRPr="00C622DC" w:rsidRDefault="002A6F81" w:rsidP="000847B5">
            <w:pPr>
              <w:rPr>
                <w:rFonts w:ascii="‚l‚r –¾’©"/>
              </w:rPr>
            </w:pPr>
          </w:p>
        </w:tc>
      </w:tr>
      <w:tr w:rsidR="002A6F81" w14:paraId="205C9855" w14:textId="77777777" w:rsidTr="000847B5">
        <w:tc>
          <w:tcPr>
            <w:tcW w:w="1418" w:type="dxa"/>
            <w:vMerge w:val="restart"/>
            <w:shd w:val="clear" w:color="auto" w:fill="auto"/>
          </w:tcPr>
          <w:p w14:paraId="4ADF1866" w14:textId="77777777" w:rsidR="002A6F81" w:rsidRPr="00C622DC" w:rsidRDefault="002A6F81" w:rsidP="000847B5">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6BB7D233" w14:textId="77777777" w:rsidR="002A6F81" w:rsidRPr="00C622DC" w:rsidRDefault="002A6F81" w:rsidP="000847B5">
            <w:pPr>
              <w:rPr>
                <w:rFonts w:ascii="‚l‚r –¾’©"/>
              </w:rPr>
            </w:pPr>
            <w:r w:rsidRPr="00C622DC">
              <w:rPr>
                <w:rFonts w:ascii="‚l‚r –¾’©" w:hint="eastAsia"/>
              </w:rPr>
              <w:t>Ｂ</w:t>
            </w:r>
          </w:p>
        </w:tc>
        <w:tc>
          <w:tcPr>
            <w:tcW w:w="1441" w:type="dxa"/>
            <w:shd w:val="clear" w:color="auto" w:fill="auto"/>
          </w:tcPr>
          <w:p w14:paraId="0607E3DE" w14:textId="77777777" w:rsidR="002A6F81" w:rsidRPr="00C622DC" w:rsidRDefault="002A6F81" w:rsidP="000847B5">
            <w:pPr>
              <w:rPr>
                <w:rFonts w:ascii="‚l‚r –¾’©"/>
              </w:rPr>
            </w:pPr>
          </w:p>
        </w:tc>
        <w:tc>
          <w:tcPr>
            <w:tcW w:w="1441" w:type="dxa"/>
            <w:shd w:val="clear" w:color="auto" w:fill="auto"/>
          </w:tcPr>
          <w:p w14:paraId="77BD8081" w14:textId="77777777" w:rsidR="002A6F81" w:rsidRPr="00C622DC" w:rsidRDefault="002A6F81" w:rsidP="000847B5">
            <w:pPr>
              <w:rPr>
                <w:rFonts w:ascii="‚l‚r –¾’©"/>
              </w:rPr>
            </w:pPr>
          </w:p>
        </w:tc>
        <w:tc>
          <w:tcPr>
            <w:tcW w:w="1441" w:type="dxa"/>
            <w:shd w:val="clear" w:color="auto" w:fill="auto"/>
          </w:tcPr>
          <w:p w14:paraId="3BF7D24B" w14:textId="77777777" w:rsidR="002A6F81" w:rsidRPr="00C622DC" w:rsidRDefault="002A6F81" w:rsidP="000847B5">
            <w:pPr>
              <w:rPr>
                <w:rFonts w:ascii="‚l‚r –¾’©"/>
              </w:rPr>
            </w:pPr>
          </w:p>
        </w:tc>
        <w:tc>
          <w:tcPr>
            <w:tcW w:w="1441" w:type="dxa"/>
            <w:shd w:val="clear" w:color="auto" w:fill="auto"/>
          </w:tcPr>
          <w:p w14:paraId="2D4B63C9" w14:textId="77777777" w:rsidR="002A6F81" w:rsidRPr="00C622DC" w:rsidRDefault="002A6F81" w:rsidP="000847B5">
            <w:pPr>
              <w:rPr>
                <w:rFonts w:ascii="‚l‚r –¾’©"/>
              </w:rPr>
            </w:pPr>
          </w:p>
        </w:tc>
        <w:tc>
          <w:tcPr>
            <w:tcW w:w="1441" w:type="dxa"/>
            <w:shd w:val="clear" w:color="auto" w:fill="auto"/>
          </w:tcPr>
          <w:p w14:paraId="403FD602" w14:textId="77777777" w:rsidR="002A6F81" w:rsidRPr="00C622DC" w:rsidRDefault="002A6F81" w:rsidP="000847B5">
            <w:pPr>
              <w:rPr>
                <w:rFonts w:ascii="‚l‚r –¾’©"/>
              </w:rPr>
            </w:pPr>
          </w:p>
        </w:tc>
        <w:tc>
          <w:tcPr>
            <w:tcW w:w="1442" w:type="dxa"/>
            <w:shd w:val="clear" w:color="auto" w:fill="auto"/>
          </w:tcPr>
          <w:p w14:paraId="6C01E935" w14:textId="77777777" w:rsidR="002A6F81" w:rsidRPr="00C622DC" w:rsidRDefault="002A6F81" w:rsidP="000847B5">
            <w:pPr>
              <w:rPr>
                <w:rFonts w:ascii="‚l‚r –¾’©"/>
              </w:rPr>
            </w:pPr>
          </w:p>
        </w:tc>
      </w:tr>
      <w:tr w:rsidR="002A6F81" w14:paraId="54394BA2" w14:textId="77777777" w:rsidTr="000847B5">
        <w:tc>
          <w:tcPr>
            <w:tcW w:w="1418" w:type="dxa"/>
            <w:vMerge/>
            <w:shd w:val="clear" w:color="auto" w:fill="auto"/>
          </w:tcPr>
          <w:p w14:paraId="1B4CB4F2" w14:textId="77777777" w:rsidR="002A6F81" w:rsidRPr="00C622DC" w:rsidRDefault="002A6F81" w:rsidP="000847B5">
            <w:pPr>
              <w:rPr>
                <w:rFonts w:ascii="‚l‚r –¾’©"/>
              </w:rPr>
            </w:pPr>
          </w:p>
        </w:tc>
        <w:tc>
          <w:tcPr>
            <w:tcW w:w="425" w:type="dxa"/>
            <w:shd w:val="clear" w:color="auto" w:fill="auto"/>
          </w:tcPr>
          <w:p w14:paraId="68C66700" w14:textId="77777777" w:rsidR="002A6F81" w:rsidRPr="00C622DC" w:rsidRDefault="002A6F81" w:rsidP="000847B5">
            <w:pPr>
              <w:rPr>
                <w:rFonts w:ascii="‚l‚r –¾’©"/>
              </w:rPr>
            </w:pPr>
            <w:r w:rsidRPr="00C622DC">
              <w:rPr>
                <w:rFonts w:ascii="‚l‚r –¾’©" w:hint="eastAsia"/>
              </w:rPr>
              <w:t>Ｃ</w:t>
            </w:r>
          </w:p>
        </w:tc>
        <w:tc>
          <w:tcPr>
            <w:tcW w:w="1441" w:type="dxa"/>
            <w:shd w:val="clear" w:color="auto" w:fill="auto"/>
          </w:tcPr>
          <w:p w14:paraId="1E6A68F5" w14:textId="77777777" w:rsidR="002A6F81" w:rsidRPr="00C622DC" w:rsidRDefault="002A6F81" w:rsidP="000847B5">
            <w:pPr>
              <w:rPr>
                <w:rFonts w:ascii="‚l‚r –¾’©"/>
              </w:rPr>
            </w:pPr>
          </w:p>
        </w:tc>
        <w:tc>
          <w:tcPr>
            <w:tcW w:w="1441" w:type="dxa"/>
            <w:shd w:val="clear" w:color="auto" w:fill="auto"/>
          </w:tcPr>
          <w:p w14:paraId="73493F70" w14:textId="77777777" w:rsidR="002A6F81" w:rsidRPr="00C622DC" w:rsidRDefault="002A6F81" w:rsidP="000847B5">
            <w:pPr>
              <w:rPr>
                <w:rFonts w:ascii="‚l‚r –¾’©"/>
              </w:rPr>
            </w:pPr>
          </w:p>
        </w:tc>
        <w:tc>
          <w:tcPr>
            <w:tcW w:w="1441" w:type="dxa"/>
            <w:shd w:val="clear" w:color="auto" w:fill="auto"/>
          </w:tcPr>
          <w:p w14:paraId="5C13B3FB" w14:textId="77777777" w:rsidR="002A6F81" w:rsidRPr="00C622DC" w:rsidRDefault="002A6F81" w:rsidP="000847B5">
            <w:pPr>
              <w:rPr>
                <w:rFonts w:ascii="‚l‚r –¾’©"/>
              </w:rPr>
            </w:pPr>
          </w:p>
        </w:tc>
        <w:tc>
          <w:tcPr>
            <w:tcW w:w="1441" w:type="dxa"/>
            <w:shd w:val="clear" w:color="auto" w:fill="auto"/>
          </w:tcPr>
          <w:p w14:paraId="7AEC8D9B" w14:textId="77777777" w:rsidR="002A6F81" w:rsidRPr="00C622DC" w:rsidRDefault="002A6F81" w:rsidP="000847B5">
            <w:pPr>
              <w:rPr>
                <w:rFonts w:ascii="‚l‚r –¾’©"/>
              </w:rPr>
            </w:pPr>
          </w:p>
        </w:tc>
        <w:tc>
          <w:tcPr>
            <w:tcW w:w="1441" w:type="dxa"/>
            <w:shd w:val="clear" w:color="auto" w:fill="auto"/>
          </w:tcPr>
          <w:p w14:paraId="600162F3" w14:textId="77777777" w:rsidR="002A6F81" w:rsidRPr="00C622DC" w:rsidRDefault="002A6F81" w:rsidP="000847B5">
            <w:pPr>
              <w:rPr>
                <w:rFonts w:ascii="‚l‚r –¾’©"/>
              </w:rPr>
            </w:pPr>
          </w:p>
        </w:tc>
        <w:tc>
          <w:tcPr>
            <w:tcW w:w="1442" w:type="dxa"/>
            <w:shd w:val="clear" w:color="auto" w:fill="auto"/>
          </w:tcPr>
          <w:p w14:paraId="303DF6FE" w14:textId="77777777" w:rsidR="002A6F81" w:rsidRPr="00C622DC" w:rsidRDefault="002A6F81" w:rsidP="000847B5">
            <w:pPr>
              <w:rPr>
                <w:rFonts w:ascii="‚l‚r –¾’©"/>
              </w:rPr>
            </w:pPr>
          </w:p>
        </w:tc>
      </w:tr>
      <w:tr w:rsidR="002A6F81" w14:paraId="0D8D9D76" w14:textId="77777777" w:rsidTr="000847B5">
        <w:tc>
          <w:tcPr>
            <w:tcW w:w="1418" w:type="dxa"/>
            <w:vMerge w:val="restart"/>
            <w:shd w:val="clear" w:color="auto" w:fill="auto"/>
          </w:tcPr>
          <w:p w14:paraId="35176C21" w14:textId="77777777" w:rsidR="002A6F81" w:rsidRPr="00C622DC" w:rsidRDefault="002A6F81" w:rsidP="000847B5">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E9C0581" w14:textId="77777777" w:rsidR="002A6F81" w:rsidRPr="00C622DC" w:rsidRDefault="002A6F81" w:rsidP="000847B5">
            <w:pPr>
              <w:rPr>
                <w:rFonts w:ascii="‚l‚r –¾’©"/>
              </w:rPr>
            </w:pPr>
            <w:r w:rsidRPr="00C622DC">
              <w:rPr>
                <w:rFonts w:ascii="‚l‚r –¾’©" w:hint="eastAsia"/>
              </w:rPr>
              <w:t>Ｄ</w:t>
            </w:r>
          </w:p>
        </w:tc>
        <w:tc>
          <w:tcPr>
            <w:tcW w:w="1441" w:type="dxa"/>
            <w:shd w:val="clear" w:color="auto" w:fill="auto"/>
          </w:tcPr>
          <w:p w14:paraId="228C05B3" w14:textId="77777777" w:rsidR="002A6F81" w:rsidRPr="00C622DC" w:rsidRDefault="002A6F81" w:rsidP="000847B5">
            <w:pPr>
              <w:rPr>
                <w:rFonts w:ascii="‚l‚r –¾’©"/>
              </w:rPr>
            </w:pPr>
          </w:p>
        </w:tc>
        <w:tc>
          <w:tcPr>
            <w:tcW w:w="1441" w:type="dxa"/>
            <w:shd w:val="clear" w:color="auto" w:fill="auto"/>
          </w:tcPr>
          <w:p w14:paraId="70C363B7" w14:textId="77777777" w:rsidR="002A6F81" w:rsidRPr="00C622DC" w:rsidRDefault="002A6F81" w:rsidP="000847B5">
            <w:pPr>
              <w:rPr>
                <w:rFonts w:ascii="‚l‚r –¾’©"/>
              </w:rPr>
            </w:pPr>
          </w:p>
        </w:tc>
        <w:tc>
          <w:tcPr>
            <w:tcW w:w="1441" w:type="dxa"/>
            <w:shd w:val="clear" w:color="auto" w:fill="auto"/>
          </w:tcPr>
          <w:p w14:paraId="12D54C75" w14:textId="77777777" w:rsidR="002A6F81" w:rsidRPr="00C622DC" w:rsidRDefault="002A6F81" w:rsidP="000847B5">
            <w:pPr>
              <w:rPr>
                <w:rFonts w:ascii="‚l‚r –¾’©"/>
              </w:rPr>
            </w:pPr>
          </w:p>
        </w:tc>
        <w:tc>
          <w:tcPr>
            <w:tcW w:w="1441" w:type="dxa"/>
            <w:shd w:val="clear" w:color="auto" w:fill="auto"/>
          </w:tcPr>
          <w:p w14:paraId="1BE2EA6A" w14:textId="77777777" w:rsidR="002A6F81" w:rsidRPr="00C622DC" w:rsidRDefault="002A6F81" w:rsidP="000847B5">
            <w:pPr>
              <w:rPr>
                <w:rFonts w:ascii="‚l‚r –¾’©"/>
              </w:rPr>
            </w:pPr>
          </w:p>
        </w:tc>
        <w:tc>
          <w:tcPr>
            <w:tcW w:w="1441" w:type="dxa"/>
            <w:shd w:val="clear" w:color="auto" w:fill="auto"/>
          </w:tcPr>
          <w:p w14:paraId="6B47AA0A" w14:textId="77777777" w:rsidR="002A6F81" w:rsidRPr="00C622DC" w:rsidRDefault="002A6F81" w:rsidP="000847B5">
            <w:pPr>
              <w:rPr>
                <w:rFonts w:ascii="‚l‚r –¾’©"/>
              </w:rPr>
            </w:pPr>
          </w:p>
        </w:tc>
        <w:tc>
          <w:tcPr>
            <w:tcW w:w="1442" w:type="dxa"/>
            <w:shd w:val="clear" w:color="auto" w:fill="auto"/>
          </w:tcPr>
          <w:p w14:paraId="3753310D" w14:textId="77777777" w:rsidR="002A6F81" w:rsidRPr="00C622DC" w:rsidRDefault="002A6F81" w:rsidP="000847B5">
            <w:pPr>
              <w:rPr>
                <w:rFonts w:ascii="‚l‚r –¾’©"/>
              </w:rPr>
            </w:pPr>
          </w:p>
        </w:tc>
      </w:tr>
      <w:tr w:rsidR="002A6F81" w14:paraId="03DDF91F" w14:textId="77777777" w:rsidTr="000847B5">
        <w:tc>
          <w:tcPr>
            <w:tcW w:w="1418" w:type="dxa"/>
            <w:vMerge/>
            <w:shd w:val="clear" w:color="auto" w:fill="auto"/>
          </w:tcPr>
          <w:p w14:paraId="0CDE7443" w14:textId="77777777" w:rsidR="002A6F81" w:rsidRPr="00C622DC" w:rsidRDefault="002A6F81" w:rsidP="000847B5">
            <w:pPr>
              <w:rPr>
                <w:rFonts w:ascii="‚l‚r –¾’©"/>
              </w:rPr>
            </w:pPr>
          </w:p>
        </w:tc>
        <w:tc>
          <w:tcPr>
            <w:tcW w:w="425" w:type="dxa"/>
            <w:shd w:val="clear" w:color="auto" w:fill="auto"/>
          </w:tcPr>
          <w:p w14:paraId="4D1EF140" w14:textId="77777777" w:rsidR="002A6F81" w:rsidRPr="00C622DC" w:rsidRDefault="002A6F81" w:rsidP="000847B5">
            <w:pPr>
              <w:rPr>
                <w:rFonts w:ascii="‚l‚r –¾’©"/>
              </w:rPr>
            </w:pPr>
            <w:r w:rsidRPr="00C622DC">
              <w:rPr>
                <w:rFonts w:ascii="‚l‚r –¾’©" w:hint="eastAsia"/>
              </w:rPr>
              <w:t>Ｅ</w:t>
            </w:r>
          </w:p>
        </w:tc>
        <w:tc>
          <w:tcPr>
            <w:tcW w:w="1441" w:type="dxa"/>
            <w:shd w:val="clear" w:color="auto" w:fill="auto"/>
          </w:tcPr>
          <w:p w14:paraId="371A05F5" w14:textId="77777777" w:rsidR="002A6F81" w:rsidRPr="00C622DC" w:rsidRDefault="002A6F81" w:rsidP="000847B5">
            <w:pPr>
              <w:rPr>
                <w:rFonts w:ascii="‚l‚r –¾’©"/>
              </w:rPr>
            </w:pPr>
          </w:p>
        </w:tc>
        <w:tc>
          <w:tcPr>
            <w:tcW w:w="1441" w:type="dxa"/>
            <w:shd w:val="clear" w:color="auto" w:fill="auto"/>
          </w:tcPr>
          <w:p w14:paraId="7C635C72" w14:textId="77777777" w:rsidR="002A6F81" w:rsidRPr="00C622DC" w:rsidRDefault="002A6F81" w:rsidP="000847B5">
            <w:pPr>
              <w:rPr>
                <w:rFonts w:ascii="‚l‚r –¾’©"/>
              </w:rPr>
            </w:pPr>
          </w:p>
        </w:tc>
        <w:tc>
          <w:tcPr>
            <w:tcW w:w="1441" w:type="dxa"/>
            <w:shd w:val="clear" w:color="auto" w:fill="auto"/>
          </w:tcPr>
          <w:p w14:paraId="0ADE7675" w14:textId="77777777" w:rsidR="002A6F81" w:rsidRPr="00C622DC" w:rsidRDefault="002A6F81" w:rsidP="000847B5">
            <w:pPr>
              <w:rPr>
                <w:rFonts w:ascii="‚l‚r –¾’©"/>
              </w:rPr>
            </w:pPr>
          </w:p>
        </w:tc>
        <w:tc>
          <w:tcPr>
            <w:tcW w:w="1441" w:type="dxa"/>
            <w:shd w:val="clear" w:color="auto" w:fill="auto"/>
          </w:tcPr>
          <w:p w14:paraId="13730F7E" w14:textId="77777777" w:rsidR="002A6F81" w:rsidRPr="00C622DC" w:rsidRDefault="002A6F81" w:rsidP="000847B5">
            <w:pPr>
              <w:rPr>
                <w:rFonts w:ascii="‚l‚r –¾’©"/>
              </w:rPr>
            </w:pPr>
          </w:p>
        </w:tc>
        <w:tc>
          <w:tcPr>
            <w:tcW w:w="1441" w:type="dxa"/>
            <w:shd w:val="clear" w:color="auto" w:fill="auto"/>
          </w:tcPr>
          <w:p w14:paraId="402615F6" w14:textId="77777777" w:rsidR="002A6F81" w:rsidRPr="00C622DC" w:rsidRDefault="002A6F81" w:rsidP="000847B5">
            <w:pPr>
              <w:rPr>
                <w:rFonts w:ascii="‚l‚r –¾’©"/>
              </w:rPr>
            </w:pPr>
          </w:p>
        </w:tc>
        <w:tc>
          <w:tcPr>
            <w:tcW w:w="1442" w:type="dxa"/>
            <w:shd w:val="clear" w:color="auto" w:fill="auto"/>
          </w:tcPr>
          <w:p w14:paraId="10255942" w14:textId="77777777" w:rsidR="002A6F81" w:rsidRPr="00C622DC" w:rsidRDefault="002A6F81" w:rsidP="000847B5">
            <w:pPr>
              <w:rPr>
                <w:rFonts w:ascii="‚l‚r –¾’©"/>
              </w:rPr>
            </w:pPr>
          </w:p>
        </w:tc>
      </w:tr>
      <w:tr w:rsidR="002A6F81" w14:paraId="4C2205D7" w14:textId="77777777" w:rsidTr="000847B5">
        <w:tc>
          <w:tcPr>
            <w:tcW w:w="1418" w:type="dxa"/>
            <w:shd w:val="clear" w:color="auto" w:fill="auto"/>
          </w:tcPr>
          <w:p w14:paraId="75AAB9F4" w14:textId="77777777" w:rsidR="002A6F81" w:rsidRPr="00C622DC" w:rsidRDefault="002A6F81" w:rsidP="000847B5">
            <w:pPr>
              <w:rPr>
                <w:rFonts w:ascii="‚l‚r –¾’©"/>
              </w:rPr>
            </w:pPr>
            <w:r w:rsidRPr="00C622DC">
              <w:rPr>
                <w:rFonts w:ascii="‚l‚r –¾’©" w:hint="eastAsia"/>
              </w:rPr>
              <w:t>再委託先</w:t>
            </w:r>
          </w:p>
        </w:tc>
        <w:tc>
          <w:tcPr>
            <w:tcW w:w="425" w:type="dxa"/>
            <w:shd w:val="clear" w:color="auto" w:fill="auto"/>
          </w:tcPr>
          <w:p w14:paraId="31ACBF7A" w14:textId="77777777" w:rsidR="002A6F81" w:rsidRPr="00C622DC" w:rsidRDefault="002A6F81" w:rsidP="000847B5">
            <w:pPr>
              <w:rPr>
                <w:rFonts w:ascii="‚l‚r –¾’©"/>
              </w:rPr>
            </w:pPr>
            <w:r w:rsidRPr="00C622DC">
              <w:rPr>
                <w:rFonts w:ascii="‚l‚r –¾’©" w:hint="eastAsia"/>
              </w:rPr>
              <w:t>Ｆ</w:t>
            </w:r>
          </w:p>
        </w:tc>
        <w:tc>
          <w:tcPr>
            <w:tcW w:w="1441" w:type="dxa"/>
            <w:shd w:val="clear" w:color="auto" w:fill="auto"/>
          </w:tcPr>
          <w:p w14:paraId="4B3A6C48" w14:textId="77777777" w:rsidR="002A6F81" w:rsidRPr="00C622DC" w:rsidRDefault="002A6F81" w:rsidP="000847B5">
            <w:pPr>
              <w:rPr>
                <w:rFonts w:ascii="‚l‚r –¾’©"/>
              </w:rPr>
            </w:pPr>
          </w:p>
        </w:tc>
        <w:tc>
          <w:tcPr>
            <w:tcW w:w="1441" w:type="dxa"/>
            <w:shd w:val="clear" w:color="auto" w:fill="auto"/>
          </w:tcPr>
          <w:p w14:paraId="1B58F281" w14:textId="77777777" w:rsidR="002A6F81" w:rsidRPr="00C622DC" w:rsidRDefault="002A6F81" w:rsidP="000847B5">
            <w:pPr>
              <w:rPr>
                <w:rFonts w:ascii="‚l‚r –¾’©"/>
              </w:rPr>
            </w:pPr>
          </w:p>
        </w:tc>
        <w:tc>
          <w:tcPr>
            <w:tcW w:w="1441" w:type="dxa"/>
            <w:shd w:val="clear" w:color="auto" w:fill="auto"/>
          </w:tcPr>
          <w:p w14:paraId="3E5C0B5E" w14:textId="77777777" w:rsidR="002A6F81" w:rsidRPr="00C622DC" w:rsidRDefault="002A6F81" w:rsidP="000847B5">
            <w:pPr>
              <w:rPr>
                <w:rFonts w:ascii="‚l‚r –¾’©"/>
              </w:rPr>
            </w:pPr>
          </w:p>
        </w:tc>
        <w:tc>
          <w:tcPr>
            <w:tcW w:w="1441" w:type="dxa"/>
            <w:shd w:val="clear" w:color="auto" w:fill="auto"/>
          </w:tcPr>
          <w:p w14:paraId="6C2CDA15" w14:textId="77777777" w:rsidR="002A6F81" w:rsidRPr="00C622DC" w:rsidRDefault="002A6F81" w:rsidP="000847B5">
            <w:pPr>
              <w:rPr>
                <w:rFonts w:ascii="‚l‚r –¾’©"/>
              </w:rPr>
            </w:pPr>
          </w:p>
        </w:tc>
        <w:tc>
          <w:tcPr>
            <w:tcW w:w="1441" w:type="dxa"/>
            <w:shd w:val="clear" w:color="auto" w:fill="auto"/>
          </w:tcPr>
          <w:p w14:paraId="0FB735AB" w14:textId="77777777" w:rsidR="002A6F81" w:rsidRPr="00C622DC" w:rsidRDefault="002A6F81" w:rsidP="000847B5">
            <w:pPr>
              <w:rPr>
                <w:rFonts w:ascii="‚l‚r –¾’©"/>
              </w:rPr>
            </w:pPr>
          </w:p>
        </w:tc>
        <w:tc>
          <w:tcPr>
            <w:tcW w:w="1442" w:type="dxa"/>
            <w:shd w:val="clear" w:color="auto" w:fill="auto"/>
          </w:tcPr>
          <w:p w14:paraId="0292931A" w14:textId="77777777" w:rsidR="002A6F81" w:rsidRPr="00C622DC" w:rsidRDefault="002A6F81" w:rsidP="000847B5">
            <w:pPr>
              <w:rPr>
                <w:rFonts w:ascii="‚l‚r –¾’©"/>
              </w:rPr>
            </w:pPr>
          </w:p>
        </w:tc>
      </w:tr>
    </w:tbl>
    <w:p w14:paraId="5046E831" w14:textId="77777777" w:rsidR="002A6F81" w:rsidRDefault="002A6F81" w:rsidP="002A6F81">
      <w:pPr>
        <w:rPr>
          <w:rFonts w:ascii="‚l‚r –¾’©"/>
        </w:rPr>
      </w:pPr>
    </w:p>
    <w:p w14:paraId="4B467D89" w14:textId="77777777" w:rsidR="002A6F81" w:rsidRPr="00630475" w:rsidRDefault="002A6F81" w:rsidP="002A6F81">
      <w:pPr>
        <w:rPr>
          <w:rFonts w:ascii="‚l‚r –¾’©"/>
          <w:sz w:val="18"/>
          <w:szCs w:val="18"/>
        </w:rPr>
      </w:pPr>
      <w:r w:rsidRPr="00630475">
        <w:rPr>
          <w:rFonts w:ascii="‚l‚r –¾’©" w:hint="eastAsia"/>
          <w:sz w:val="18"/>
          <w:szCs w:val="18"/>
        </w:rPr>
        <w:t>（※１）受託事業者としての情報取扱の全ての責任を有する者。必ず明記すること。</w:t>
      </w:r>
    </w:p>
    <w:p w14:paraId="6A4AD386" w14:textId="77777777" w:rsidR="002A6F81" w:rsidRPr="00630475" w:rsidRDefault="002A6F81" w:rsidP="002A6F81">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53A1A4F4" w14:textId="77777777" w:rsidR="002A6F81" w:rsidRPr="00630475" w:rsidRDefault="002A6F81" w:rsidP="002A6F81">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B420658" w14:textId="77777777" w:rsidR="002A6F81" w:rsidRDefault="002A6F81" w:rsidP="002A6F81">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2EFA58C7" w14:textId="77777777" w:rsidR="002A6F81" w:rsidRPr="00630475" w:rsidRDefault="002A6F81" w:rsidP="002A6F81">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52C990B" w14:textId="77777777" w:rsidR="002A6F81" w:rsidRDefault="002A6F81" w:rsidP="002A6F81">
      <w:pPr>
        <w:rPr>
          <w:rFonts w:ascii="‚l‚r –¾’©"/>
        </w:rPr>
      </w:pPr>
    </w:p>
    <w:p w14:paraId="2AF8112A" w14:textId="77777777" w:rsidR="002A6F81" w:rsidRPr="00387251" w:rsidRDefault="002A6F81" w:rsidP="002A6F81">
      <w:pPr>
        <w:rPr>
          <w:rFonts w:ascii="‚l‚r –¾’©"/>
        </w:rPr>
      </w:pPr>
      <w:r>
        <w:rPr>
          <w:rFonts w:ascii="‚l‚r –¾’©" w:hint="eastAsia"/>
        </w:rPr>
        <w:t>②情報管理体制図</w:t>
      </w:r>
    </w:p>
    <w:p w14:paraId="09B74DC1" w14:textId="0F0AE16E" w:rsidR="002A6F81" w:rsidRDefault="007A2EE7" w:rsidP="002A6F81">
      <w:pPr>
        <w:rPr>
          <w:rFonts w:ascii="‚l‚r –¾’©"/>
        </w:rPr>
      </w:pPr>
      <w:r>
        <w:rPr>
          <w:noProof/>
        </w:rPr>
        <mc:AlternateContent>
          <mc:Choice Requires="wps">
            <w:drawing>
              <wp:anchor distT="0" distB="0" distL="114300" distR="114300" simplePos="0" relativeHeight="251658243" behindDoc="0" locked="0" layoutInCell="1" allowOverlap="1" wp14:anchorId="7463C4C9" wp14:editId="742D75BE">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C2378B7" w14:textId="77777777" w:rsidR="002A6F81" w:rsidRPr="0050693C" w:rsidRDefault="002A6F81" w:rsidP="002A6F81">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3C4C9" id="正方形/長方形 2" o:spid="_x0000_s1031" style="position:absolute;left:0;text-align:left;margin-left:181.85pt;margin-top:4.35pt;width:113.25pt;height:2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0C2378B7" w14:textId="77777777" w:rsidR="002A6F81" w:rsidRPr="0050693C" w:rsidRDefault="002A6F81" w:rsidP="002A6F81">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2A6F81">
        <w:rPr>
          <w:rFonts w:ascii="‚l‚r –¾’©" w:hint="eastAsia"/>
        </w:rPr>
        <w:t>（例）</w:t>
      </w:r>
    </w:p>
    <w:p w14:paraId="582EA241" w14:textId="61C55324" w:rsidR="002A6F81" w:rsidRDefault="007A2EE7" w:rsidP="002A6F81">
      <w:pPr>
        <w:rPr>
          <w:rFonts w:ascii="‚l‚r –¾’©"/>
        </w:rPr>
      </w:pPr>
      <w:r>
        <w:rPr>
          <w:noProof/>
        </w:rPr>
        <mc:AlternateContent>
          <mc:Choice Requires="wps">
            <w:drawing>
              <wp:anchor distT="0" distB="0" distL="114300" distR="114300" simplePos="0" relativeHeight="251658241" behindDoc="0" locked="0" layoutInCell="1" allowOverlap="1" wp14:anchorId="32814044" wp14:editId="431D9AB8">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2B6B93B7" w14:textId="77777777" w:rsidR="002A6F81" w:rsidRPr="00D4044B" w:rsidRDefault="002A6F81" w:rsidP="002A6F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14044" id="正方形/長方形 1" o:spid="_x0000_s1032" style="position:absolute;left:0;text-align:left;margin-left:12.35pt;margin-top:5.85pt;width:439.5pt;height:1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2B6B93B7" w14:textId="77777777" w:rsidR="002A6F81" w:rsidRPr="00D4044B" w:rsidRDefault="002A6F81" w:rsidP="002A6F81"/>
                  </w:txbxContent>
                </v:textbox>
              </v:rect>
            </w:pict>
          </mc:Fallback>
        </mc:AlternateContent>
      </w:r>
      <w:r>
        <w:rPr>
          <w:noProof/>
        </w:rPr>
        <w:drawing>
          <wp:anchor distT="0" distB="5715" distL="364236" distR="362331" simplePos="0" relativeHeight="251658242" behindDoc="0" locked="0" layoutInCell="1" allowOverlap="1" wp14:anchorId="238B4440" wp14:editId="6EF91F54">
            <wp:simplePos x="0" y="0"/>
            <wp:positionH relativeFrom="column">
              <wp:posOffset>537591</wp:posOffset>
            </wp:positionH>
            <wp:positionV relativeFrom="paragraph">
              <wp:posOffset>226060</wp:posOffset>
            </wp:positionV>
            <wp:extent cx="4847590" cy="2219325"/>
            <wp:effectExtent l="247650" t="0" r="257810" b="28575"/>
            <wp:wrapNone/>
            <wp:docPr id="120"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p>
    <w:p w14:paraId="101379D9" w14:textId="77777777" w:rsidR="002A6F81" w:rsidRDefault="002A6F81" w:rsidP="002A6F81">
      <w:pPr>
        <w:rPr>
          <w:rFonts w:ascii="‚l‚r –¾’©"/>
        </w:rPr>
      </w:pPr>
    </w:p>
    <w:p w14:paraId="56363254" w14:textId="77777777" w:rsidR="002A6F81" w:rsidRDefault="002A6F81" w:rsidP="002A6F81">
      <w:pPr>
        <w:rPr>
          <w:rFonts w:ascii="‚l‚r –¾’©"/>
        </w:rPr>
      </w:pPr>
    </w:p>
    <w:p w14:paraId="783598B4" w14:textId="77777777" w:rsidR="002A6F81" w:rsidRDefault="002A6F81" w:rsidP="002A6F81">
      <w:pPr>
        <w:rPr>
          <w:rFonts w:ascii="‚l‚r –¾’©"/>
        </w:rPr>
      </w:pPr>
    </w:p>
    <w:p w14:paraId="3B302994" w14:textId="77777777" w:rsidR="002A6F81" w:rsidRDefault="002A6F81" w:rsidP="002A6F81">
      <w:pPr>
        <w:rPr>
          <w:rFonts w:ascii="‚l‚r –¾’©"/>
        </w:rPr>
      </w:pPr>
    </w:p>
    <w:p w14:paraId="41B7D3BB" w14:textId="77777777" w:rsidR="002A6F81" w:rsidRDefault="002A6F81" w:rsidP="002A6F81">
      <w:pPr>
        <w:rPr>
          <w:rFonts w:ascii="‚l‚r –¾’©"/>
        </w:rPr>
      </w:pPr>
    </w:p>
    <w:p w14:paraId="444272EB" w14:textId="77777777" w:rsidR="002A6F81" w:rsidRDefault="002A6F81" w:rsidP="002A6F81">
      <w:pPr>
        <w:rPr>
          <w:rFonts w:ascii="‚l‚r –¾’©"/>
        </w:rPr>
      </w:pPr>
    </w:p>
    <w:p w14:paraId="443F6DDF" w14:textId="77777777" w:rsidR="002A6F81" w:rsidRDefault="002A6F81" w:rsidP="002A6F81">
      <w:pPr>
        <w:rPr>
          <w:rFonts w:ascii="‚l‚r –¾’©"/>
        </w:rPr>
      </w:pPr>
    </w:p>
    <w:p w14:paraId="5066EF4F" w14:textId="77777777" w:rsidR="002A6F81" w:rsidRDefault="002A6F81" w:rsidP="002A6F81">
      <w:pPr>
        <w:rPr>
          <w:rFonts w:ascii="‚l‚r –¾’©"/>
        </w:rPr>
      </w:pPr>
    </w:p>
    <w:p w14:paraId="17F787BD" w14:textId="77777777" w:rsidR="002A6F81" w:rsidRDefault="002A6F81" w:rsidP="002A6F81">
      <w:pPr>
        <w:rPr>
          <w:rFonts w:ascii="‚l‚r –¾’©"/>
        </w:rPr>
      </w:pPr>
    </w:p>
    <w:p w14:paraId="0E1F0F91" w14:textId="77777777" w:rsidR="002A6F81" w:rsidRDefault="002A6F81" w:rsidP="002A6F81">
      <w:pPr>
        <w:rPr>
          <w:rFonts w:ascii="‚l‚r –¾’©"/>
        </w:rPr>
      </w:pPr>
    </w:p>
    <w:p w14:paraId="58A4E01A" w14:textId="77777777" w:rsidR="002A6F81" w:rsidRPr="00105406" w:rsidRDefault="002A6F81" w:rsidP="002A6F81">
      <w:pPr>
        <w:rPr>
          <w:rFonts w:ascii="‚l‚r –¾’©"/>
        </w:rPr>
      </w:pPr>
    </w:p>
    <w:p w14:paraId="483628A6" w14:textId="77777777" w:rsidR="002A6F81" w:rsidRPr="00D03637" w:rsidRDefault="002A6F81" w:rsidP="002A6F81">
      <w:pPr>
        <w:rPr>
          <w:rFonts w:ascii="‚l‚r –¾’©"/>
        </w:rPr>
      </w:pPr>
      <w:r>
        <w:rPr>
          <w:rFonts w:ascii="‚l‚r –¾’©" w:hint="eastAsia"/>
        </w:rPr>
        <w:t>【情報管理体制</w:t>
      </w:r>
      <w:r w:rsidRPr="00D03637">
        <w:rPr>
          <w:rFonts w:ascii="‚l‚r –¾’©" w:hint="eastAsia"/>
        </w:rPr>
        <w:t>図に記載すべき事項】</w:t>
      </w:r>
    </w:p>
    <w:p w14:paraId="60C25506" w14:textId="77777777" w:rsidR="002A6F81" w:rsidRDefault="002A6F81" w:rsidP="002A6F81">
      <w:pPr>
        <w:rPr>
          <w:rFonts w:hAnsi="MS Mincho"/>
          <w:szCs w:val="21"/>
        </w:rPr>
      </w:pPr>
      <w:r w:rsidRPr="002747D9">
        <w:rPr>
          <w:rFonts w:hAnsi="MS Mincho" w:hint="eastAsia"/>
          <w:szCs w:val="21"/>
        </w:rPr>
        <w:t>・本</w:t>
      </w:r>
      <w:r>
        <w:rPr>
          <w:rFonts w:hAnsi="MS Mincho" w:hint="eastAsia"/>
          <w:szCs w:val="21"/>
        </w:rPr>
        <w:t>事業</w:t>
      </w:r>
      <w:r w:rsidRPr="002747D9">
        <w:rPr>
          <w:rFonts w:hAnsi="MS Mincho" w:hint="eastAsia"/>
          <w:szCs w:val="21"/>
        </w:rPr>
        <w:t>の遂行に</w:t>
      </w:r>
      <w:r>
        <w:rPr>
          <w:rFonts w:hAnsi="MS Mincho" w:hint="eastAsia"/>
          <w:szCs w:val="21"/>
        </w:rPr>
        <w:t>あたって保護すべき情報を取り扱う全ての者。（再委託先も含む。）</w:t>
      </w:r>
    </w:p>
    <w:p w14:paraId="1A44B687" w14:textId="77777777" w:rsidR="002A6F81" w:rsidRPr="003F0DF1" w:rsidRDefault="002A6F81" w:rsidP="003F0DF1">
      <w:pPr>
        <w:ind w:right="840"/>
        <w:jc w:val="left"/>
        <w:rPr>
          <w:rFonts w:ascii="‚l‚r –¾’©"/>
        </w:rPr>
      </w:pPr>
      <w:r>
        <w:rPr>
          <w:rFonts w:ascii="‚l‚r –¾’©" w:hint="eastAsia"/>
        </w:rPr>
        <w:t>・本事業の遂行のため最低限必要な範囲で情報取扱者を設定し記載すること。</w:t>
      </w:r>
    </w:p>
    <w:sectPr w:rsidR="002A6F81" w:rsidRPr="003F0DF1" w:rsidSect="00DA516A">
      <w:footerReference w:type="default" r:id="rId31"/>
      <w:pgSz w:w="11906" w:h="16838"/>
      <w:pgMar w:top="851" w:right="1134" w:bottom="851" w:left="1418"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C6DCC" w14:textId="77777777" w:rsidR="00A64DDD" w:rsidRDefault="00A64DDD" w:rsidP="00DC44B4">
      <w:r>
        <w:separator/>
      </w:r>
    </w:p>
  </w:endnote>
  <w:endnote w:type="continuationSeparator" w:id="0">
    <w:p w14:paraId="4704B943" w14:textId="77777777" w:rsidR="00A64DDD" w:rsidRDefault="00A64DDD" w:rsidP="00DC44B4">
      <w:r>
        <w:continuationSeparator/>
      </w:r>
    </w:p>
  </w:endnote>
  <w:endnote w:type="continuationNotice" w:id="1">
    <w:p w14:paraId="1CEE9DC0" w14:textId="77777777" w:rsidR="00A64DDD" w:rsidRDefault="00A64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altName w:val="Cambria"/>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明朝">
    <w:altName w:val="Yu Gothic"/>
    <w:panose1 w:val="00000000000000000000"/>
    <w:charset w:val="80"/>
    <w:family w:val="auto"/>
    <w:notTrueType/>
    <w:pitch w:val="default"/>
    <w:sig w:usb0="00000001" w:usb1="08070000" w:usb2="00000010" w:usb3="00000000" w:csb0="00020000" w:csb1="00000000"/>
  </w:font>
  <w:font w:name="‚l‚r –¾’©">
    <w:altName w:val="Cambria"/>
    <w:panose1 w:val="00000000000000000000"/>
    <w:charset w:val="00"/>
    <w:family w:val="roman"/>
    <w:notTrueType/>
    <w:pitch w:val="fixed"/>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705496"/>
      <w:docPartObj>
        <w:docPartGallery w:val="Page Numbers (Bottom of Page)"/>
        <w:docPartUnique/>
      </w:docPartObj>
    </w:sdtPr>
    <w:sdtEndPr/>
    <w:sdtContent>
      <w:p w14:paraId="002A3F79" w14:textId="798DEEBA" w:rsidR="00C579BA" w:rsidRDefault="00C579BA">
        <w:pPr>
          <w:pStyle w:val="Footer"/>
          <w:jc w:val="center"/>
        </w:pPr>
        <w:r>
          <w:fldChar w:fldCharType="begin"/>
        </w:r>
        <w:r>
          <w:instrText>PAGE   \* MERGEFORMAT</w:instrText>
        </w:r>
        <w:r>
          <w:fldChar w:fldCharType="separate"/>
        </w:r>
        <w:r>
          <w:rPr>
            <w:lang w:val="ja-JP"/>
          </w:rPr>
          <w:t>2</w:t>
        </w:r>
        <w:r>
          <w:fldChar w:fldCharType="end"/>
        </w:r>
      </w:p>
    </w:sdtContent>
  </w:sdt>
  <w:p w14:paraId="192DD1E3" w14:textId="77777777" w:rsidR="00C579BA" w:rsidRDefault="00C5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EAD4E" w14:textId="77777777" w:rsidR="00A64DDD" w:rsidRDefault="00A64DDD" w:rsidP="00DC44B4">
      <w:r>
        <w:separator/>
      </w:r>
    </w:p>
  </w:footnote>
  <w:footnote w:type="continuationSeparator" w:id="0">
    <w:p w14:paraId="2FD91834" w14:textId="77777777" w:rsidR="00A64DDD" w:rsidRDefault="00A64DDD" w:rsidP="00DC44B4">
      <w:r>
        <w:continuationSeparator/>
      </w:r>
    </w:p>
  </w:footnote>
  <w:footnote w:type="continuationNotice" w:id="1">
    <w:p w14:paraId="42C1BCE1" w14:textId="77777777" w:rsidR="00A64DDD" w:rsidRDefault="00A64D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375"/>
    <w:multiLevelType w:val="hybridMultilevel"/>
    <w:tmpl w:val="6610F22A"/>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014027C1"/>
    <w:multiLevelType w:val="hybridMultilevel"/>
    <w:tmpl w:val="BD4EE62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4932FA7"/>
    <w:multiLevelType w:val="hybridMultilevel"/>
    <w:tmpl w:val="A5C88F64"/>
    <w:lvl w:ilvl="0" w:tplc="84E81B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5D0362C"/>
    <w:multiLevelType w:val="hybridMultilevel"/>
    <w:tmpl w:val="29B42A22"/>
    <w:lvl w:ilvl="0" w:tplc="A8E02468">
      <w:start w:val="1"/>
      <w:numFmt w:val="decimalEnclosedCircle"/>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07796CAD"/>
    <w:multiLevelType w:val="hybridMultilevel"/>
    <w:tmpl w:val="114A85D0"/>
    <w:lvl w:ilvl="0" w:tplc="88C6967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9CB5685"/>
    <w:multiLevelType w:val="hybridMultilevel"/>
    <w:tmpl w:val="29982B94"/>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B59190B"/>
    <w:multiLevelType w:val="hybridMultilevel"/>
    <w:tmpl w:val="F56499E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0DF21D2E"/>
    <w:multiLevelType w:val="hybridMultilevel"/>
    <w:tmpl w:val="4DAAC9EE"/>
    <w:lvl w:ilvl="0" w:tplc="6A7472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A1404E"/>
    <w:multiLevelType w:val="hybridMultilevel"/>
    <w:tmpl w:val="1488EAEE"/>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812187C"/>
    <w:multiLevelType w:val="hybridMultilevel"/>
    <w:tmpl w:val="7396C694"/>
    <w:lvl w:ilvl="0" w:tplc="A146618A">
      <w:numFmt w:val="bullet"/>
      <w:lvlText w:val="・"/>
      <w:lvlJc w:val="left"/>
      <w:pPr>
        <w:ind w:left="655" w:hanging="420"/>
      </w:pPr>
      <w:rPr>
        <w:rFonts w:ascii="MS Gothic" w:eastAsia="MS Gothic" w:hAnsi="MS Gothic" w:cs="MS Gothic" w:hint="eastAsia"/>
        <w:lang w:val="en-US"/>
      </w:rPr>
    </w:lvl>
    <w:lvl w:ilvl="1" w:tplc="0409000B">
      <w:start w:val="1"/>
      <w:numFmt w:val="bullet"/>
      <w:lvlText w:val=""/>
      <w:lvlJc w:val="left"/>
      <w:pPr>
        <w:ind w:left="1075" w:hanging="420"/>
      </w:pPr>
      <w:rPr>
        <w:rFonts w:ascii="Wingdings" w:hAnsi="Wingdings" w:hint="default"/>
      </w:rPr>
    </w:lvl>
    <w:lvl w:ilvl="2" w:tplc="0409000D">
      <w:start w:val="1"/>
      <w:numFmt w:val="bullet"/>
      <w:lvlText w:val=""/>
      <w:lvlJc w:val="left"/>
      <w:pPr>
        <w:ind w:left="1495" w:hanging="420"/>
      </w:pPr>
      <w:rPr>
        <w:rFonts w:ascii="Wingdings" w:hAnsi="Wingdings" w:hint="default"/>
      </w:rPr>
    </w:lvl>
    <w:lvl w:ilvl="3" w:tplc="0409000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0" w15:restartNumberingAfterBreak="0">
    <w:nsid w:val="1FC75A80"/>
    <w:multiLevelType w:val="hybridMultilevel"/>
    <w:tmpl w:val="39225DEA"/>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23BA4F54"/>
    <w:multiLevelType w:val="hybridMultilevel"/>
    <w:tmpl w:val="3154C0CC"/>
    <w:lvl w:ilvl="0" w:tplc="442CB0E0">
      <w:start w:val="1"/>
      <w:numFmt w:val="decimalEnclosedCircle"/>
      <w:lvlText w:val="例%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44B10C3"/>
    <w:multiLevelType w:val="hybridMultilevel"/>
    <w:tmpl w:val="922AF85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2667060E"/>
    <w:multiLevelType w:val="hybridMultilevel"/>
    <w:tmpl w:val="9078AE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B2816"/>
    <w:multiLevelType w:val="hybridMultilevel"/>
    <w:tmpl w:val="D86419A4"/>
    <w:lvl w:ilvl="0" w:tplc="86B8D76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32B916D7"/>
    <w:multiLevelType w:val="hybridMultilevel"/>
    <w:tmpl w:val="1F3EF726"/>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6" w15:restartNumberingAfterBreak="0">
    <w:nsid w:val="32C31B3D"/>
    <w:multiLevelType w:val="hybridMultilevel"/>
    <w:tmpl w:val="5E9AB0F6"/>
    <w:lvl w:ilvl="0" w:tplc="0409000F">
      <w:start w:val="1"/>
      <w:numFmt w:val="decimal"/>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7" w15:restartNumberingAfterBreak="0">
    <w:nsid w:val="3468280A"/>
    <w:multiLevelType w:val="hybridMultilevel"/>
    <w:tmpl w:val="8FDEAE6A"/>
    <w:lvl w:ilvl="0" w:tplc="8CB80F5C">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8" w15:restartNumberingAfterBreak="0">
    <w:nsid w:val="36853C3C"/>
    <w:multiLevelType w:val="hybridMultilevel"/>
    <w:tmpl w:val="F362A20E"/>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6EE7E78"/>
    <w:multiLevelType w:val="hybridMultilevel"/>
    <w:tmpl w:val="4DAC29D8"/>
    <w:lvl w:ilvl="0" w:tplc="0409000B">
      <w:start w:val="1"/>
      <w:numFmt w:val="bullet"/>
      <w:lvlText w:val=""/>
      <w:lvlJc w:val="left"/>
      <w:pPr>
        <w:ind w:left="1320" w:hanging="360"/>
      </w:pPr>
      <w:rPr>
        <w:rFonts w:ascii="Wingdings" w:hAnsi="Wingding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0" w15:restartNumberingAfterBreak="0">
    <w:nsid w:val="3B206D19"/>
    <w:multiLevelType w:val="hybridMultilevel"/>
    <w:tmpl w:val="459A7B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65615A1"/>
    <w:multiLevelType w:val="hybridMultilevel"/>
    <w:tmpl w:val="1FDA678E"/>
    <w:lvl w:ilvl="0" w:tplc="DDC8DE26">
      <w:start w:val="1"/>
      <w:numFmt w:val="decimalFullWidth"/>
      <w:lvlText w:val="%1．"/>
      <w:lvlJc w:val="left"/>
      <w:pPr>
        <w:ind w:left="480" w:hanging="480"/>
      </w:pPr>
      <w:rPr>
        <w:rFonts w:hint="default"/>
      </w:rPr>
    </w:lvl>
    <w:lvl w:ilvl="1" w:tplc="46B26FCA">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64CF1"/>
    <w:multiLevelType w:val="hybridMultilevel"/>
    <w:tmpl w:val="174C3D1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4CFA6168"/>
    <w:multiLevelType w:val="hybridMultilevel"/>
    <w:tmpl w:val="70E0C908"/>
    <w:lvl w:ilvl="0" w:tplc="65E2FE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9F11FA"/>
    <w:multiLevelType w:val="hybridMultilevel"/>
    <w:tmpl w:val="CFC8AE62"/>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5" w15:restartNumberingAfterBreak="0">
    <w:nsid w:val="500F1D64"/>
    <w:multiLevelType w:val="hybridMultilevel"/>
    <w:tmpl w:val="575A8476"/>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6557F6"/>
    <w:multiLevelType w:val="hybridMultilevel"/>
    <w:tmpl w:val="D1AEBCB8"/>
    <w:lvl w:ilvl="0" w:tplc="F1E803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33E3DDA"/>
    <w:multiLevelType w:val="hybridMultilevel"/>
    <w:tmpl w:val="0D561F4C"/>
    <w:lvl w:ilvl="0" w:tplc="0409000B">
      <w:start w:val="1"/>
      <w:numFmt w:val="bullet"/>
      <w:lvlText w:val=""/>
      <w:lvlJc w:val="left"/>
      <w:pPr>
        <w:ind w:left="1126" w:hanging="420"/>
      </w:pPr>
      <w:rPr>
        <w:rFonts w:ascii="Wingdings" w:hAnsi="Wingding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9" w15:restartNumberingAfterBreak="0">
    <w:nsid w:val="55C35A4C"/>
    <w:multiLevelType w:val="hybridMultilevel"/>
    <w:tmpl w:val="CD86353A"/>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5994457F"/>
    <w:multiLevelType w:val="hybridMultilevel"/>
    <w:tmpl w:val="8A3C89A6"/>
    <w:lvl w:ilvl="0" w:tplc="0409000B">
      <w:start w:val="1"/>
      <w:numFmt w:val="bullet"/>
      <w:lvlText w:val=""/>
      <w:lvlJc w:val="left"/>
      <w:pPr>
        <w:ind w:left="786" w:hanging="360"/>
      </w:pPr>
      <w:rPr>
        <w:rFonts w:ascii="Wingdings" w:hAnsi="Wingding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59F376EF"/>
    <w:multiLevelType w:val="hybridMultilevel"/>
    <w:tmpl w:val="DDF22160"/>
    <w:lvl w:ilvl="0" w:tplc="CE52B6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A05896"/>
    <w:multiLevelType w:val="hybridMultilevel"/>
    <w:tmpl w:val="8BC8FEFC"/>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F5578FA"/>
    <w:multiLevelType w:val="hybridMultilevel"/>
    <w:tmpl w:val="D3E45E2A"/>
    <w:lvl w:ilvl="0" w:tplc="04090011">
      <w:start w:val="1"/>
      <w:numFmt w:val="decimalEnclosedCircle"/>
      <w:lvlText w:val="%1"/>
      <w:lvlJc w:val="left"/>
      <w:pPr>
        <w:ind w:left="1126" w:hanging="420"/>
      </w:p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34" w15:restartNumberingAfterBreak="0">
    <w:nsid w:val="62437FB1"/>
    <w:multiLevelType w:val="hybridMultilevel"/>
    <w:tmpl w:val="CAFEF51E"/>
    <w:lvl w:ilvl="0" w:tplc="24BCAC5C">
      <w:start w:val="1"/>
      <w:numFmt w:val="bullet"/>
      <w:lvlText w:val="※"/>
      <w:lvlJc w:val="left"/>
      <w:pPr>
        <w:ind w:left="1055" w:hanging="360"/>
      </w:pPr>
      <w:rPr>
        <w:rFonts w:ascii="MS Gothic" w:eastAsia="MS Gothic" w:hAnsi="MS Gothic" w:cs="Times New Roman" w:hint="eastAsia"/>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35" w15:restartNumberingAfterBreak="0">
    <w:nsid w:val="67F9094B"/>
    <w:multiLevelType w:val="hybridMultilevel"/>
    <w:tmpl w:val="5A2CD56A"/>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68A601FF"/>
    <w:multiLevelType w:val="hybridMultilevel"/>
    <w:tmpl w:val="7BA00506"/>
    <w:lvl w:ilvl="0" w:tplc="E5C0A682">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37" w15:restartNumberingAfterBreak="0">
    <w:nsid w:val="68AA7FF1"/>
    <w:multiLevelType w:val="hybridMultilevel"/>
    <w:tmpl w:val="2B5E434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15:restartNumberingAfterBreak="0">
    <w:nsid w:val="6E045F67"/>
    <w:multiLevelType w:val="hybridMultilevel"/>
    <w:tmpl w:val="9204138A"/>
    <w:lvl w:ilvl="0" w:tplc="B6B0108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A409CE"/>
    <w:multiLevelType w:val="hybridMultilevel"/>
    <w:tmpl w:val="C15A38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6B432E"/>
    <w:multiLevelType w:val="hybridMultilevel"/>
    <w:tmpl w:val="A7502F04"/>
    <w:lvl w:ilvl="0" w:tplc="58844E64">
      <w:start w:val="5"/>
      <w:numFmt w:val="bullet"/>
      <w:lvlText w:val="□"/>
      <w:lvlJc w:val="left"/>
      <w:pPr>
        <w:ind w:left="360" w:hanging="360"/>
      </w:pPr>
      <w:rPr>
        <w:rFonts w:ascii="MS Gothic" w:eastAsia="MS Gothic" w:hAnsi="MS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79F51191"/>
    <w:multiLevelType w:val="hybridMultilevel"/>
    <w:tmpl w:val="3C38B4B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2" w15:restartNumberingAfterBreak="0">
    <w:nsid w:val="7ACF2CB6"/>
    <w:multiLevelType w:val="hybridMultilevel"/>
    <w:tmpl w:val="03F87DC0"/>
    <w:lvl w:ilvl="0" w:tplc="8CB80F5C">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43" w15:restartNumberingAfterBreak="0">
    <w:nsid w:val="7E8225BF"/>
    <w:multiLevelType w:val="hybridMultilevel"/>
    <w:tmpl w:val="8038607E"/>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78925809">
    <w:abstractNumId w:val="26"/>
  </w:num>
  <w:num w:numId="2" w16cid:durableId="1547137642">
    <w:abstractNumId w:val="44"/>
  </w:num>
  <w:num w:numId="3" w16cid:durableId="707148322">
    <w:abstractNumId w:val="40"/>
  </w:num>
  <w:num w:numId="4" w16cid:durableId="1726684156">
    <w:abstractNumId w:val="27"/>
  </w:num>
  <w:num w:numId="5" w16cid:durableId="937636951">
    <w:abstractNumId w:val="0"/>
  </w:num>
  <w:num w:numId="6" w16cid:durableId="984551211">
    <w:abstractNumId w:val="41"/>
  </w:num>
  <w:num w:numId="7" w16cid:durableId="536165764">
    <w:abstractNumId w:val="35"/>
  </w:num>
  <w:num w:numId="8" w16cid:durableId="887492622">
    <w:abstractNumId w:val="5"/>
  </w:num>
  <w:num w:numId="9" w16cid:durableId="325476567">
    <w:abstractNumId w:val="1"/>
  </w:num>
  <w:num w:numId="10" w16cid:durableId="1692413438">
    <w:abstractNumId w:val="18"/>
  </w:num>
  <w:num w:numId="11" w16cid:durableId="696320800">
    <w:abstractNumId w:val="29"/>
  </w:num>
  <w:num w:numId="12" w16cid:durableId="48115940">
    <w:abstractNumId w:val="12"/>
  </w:num>
  <w:num w:numId="13" w16cid:durableId="1609655520">
    <w:abstractNumId w:val="9"/>
  </w:num>
  <w:num w:numId="14" w16cid:durableId="527523674">
    <w:abstractNumId w:val="39"/>
  </w:num>
  <w:num w:numId="15" w16cid:durableId="1503424452">
    <w:abstractNumId w:val="13"/>
  </w:num>
  <w:num w:numId="16" w16cid:durableId="289942724">
    <w:abstractNumId w:val="38"/>
  </w:num>
  <w:num w:numId="17" w16cid:durableId="454107876">
    <w:abstractNumId w:val="8"/>
  </w:num>
  <w:num w:numId="18" w16cid:durableId="984285694">
    <w:abstractNumId w:val="15"/>
  </w:num>
  <w:num w:numId="19" w16cid:durableId="773863827">
    <w:abstractNumId w:val="25"/>
  </w:num>
  <w:num w:numId="20" w16cid:durableId="111941085">
    <w:abstractNumId w:val="6"/>
  </w:num>
  <w:num w:numId="21" w16cid:durableId="1674337220">
    <w:abstractNumId w:val="24"/>
  </w:num>
  <w:num w:numId="22" w16cid:durableId="959919563">
    <w:abstractNumId w:val="16"/>
  </w:num>
  <w:num w:numId="23" w16cid:durableId="2043283593">
    <w:abstractNumId w:val="20"/>
  </w:num>
  <w:num w:numId="24" w16cid:durableId="841551927">
    <w:abstractNumId w:val="33"/>
  </w:num>
  <w:num w:numId="25" w16cid:durableId="1262563205">
    <w:abstractNumId w:val="36"/>
  </w:num>
  <w:num w:numId="26" w16cid:durableId="1341161297">
    <w:abstractNumId w:val="14"/>
  </w:num>
  <w:num w:numId="27" w16cid:durableId="395054085">
    <w:abstractNumId w:val="30"/>
  </w:num>
  <w:num w:numId="28" w16cid:durableId="1510171051">
    <w:abstractNumId w:val="23"/>
  </w:num>
  <w:num w:numId="29" w16cid:durableId="640614551">
    <w:abstractNumId w:val="34"/>
  </w:num>
  <w:num w:numId="30" w16cid:durableId="1119690132">
    <w:abstractNumId w:val="21"/>
  </w:num>
  <w:num w:numId="31" w16cid:durableId="1886481441">
    <w:abstractNumId w:val="7"/>
  </w:num>
  <w:num w:numId="32" w16cid:durableId="81031149">
    <w:abstractNumId w:val="31"/>
  </w:num>
  <w:num w:numId="33" w16cid:durableId="910116537">
    <w:abstractNumId w:val="12"/>
  </w:num>
  <w:num w:numId="34" w16cid:durableId="1540820081">
    <w:abstractNumId w:val="37"/>
  </w:num>
  <w:num w:numId="35" w16cid:durableId="1900898818">
    <w:abstractNumId w:val="43"/>
  </w:num>
  <w:num w:numId="36" w16cid:durableId="618492750">
    <w:abstractNumId w:val="28"/>
  </w:num>
  <w:num w:numId="37" w16cid:durableId="951597374">
    <w:abstractNumId w:val="22"/>
  </w:num>
  <w:num w:numId="38" w16cid:durableId="1321614308">
    <w:abstractNumId w:val="10"/>
  </w:num>
  <w:num w:numId="39" w16cid:durableId="1609003201">
    <w:abstractNumId w:val="32"/>
  </w:num>
  <w:num w:numId="40" w16cid:durableId="1730226959">
    <w:abstractNumId w:val="19"/>
  </w:num>
  <w:num w:numId="41" w16cid:durableId="338846818">
    <w:abstractNumId w:val="17"/>
  </w:num>
  <w:num w:numId="42" w16cid:durableId="1455909403">
    <w:abstractNumId w:val="42"/>
  </w:num>
  <w:num w:numId="43" w16cid:durableId="1369834400">
    <w:abstractNumId w:val="2"/>
  </w:num>
  <w:num w:numId="44" w16cid:durableId="1170877541">
    <w:abstractNumId w:val="4"/>
  </w:num>
  <w:num w:numId="45" w16cid:durableId="1280137270">
    <w:abstractNumId w:val="11"/>
  </w:num>
  <w:num w:numId="46" w16cid:durableId="1353457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34B5"/>
    <w:rsid w:val="000043AE"/>
    <w:rsid w:val="00004F9B"/>
    <w:rsid w:val="0000533B"/>
    <w:rsid w:val="00006CD2"/>
    <w:rsid w:val="00010965"/>
    <w:rsid w:val="00011A95"/>
    <w:rsid w:val="00013082"/>
    <w:rsid w:val="000136B9"/>
    <w:rsid w:val="00014C1D"/>
    <w:rsid w:val="00016D72"/>
    <w:rsid w:val="000177EE"/>
    <w:rsid w:val="00021937"/>
    <w:rsid w:val="000231C4"/>
    <w:rsid w:val="00023354"/>
    <w:rsid w:val="000234A8"/>
    <w:rsid w:val="0002396F"/>
    <w:rsid w:val="000239E5"/>
    <w:rsid w:val="00027568"/>
    <w:rsid w:val="00033E4F"/>
    <w:rsid w:val="00034C1C"/>
    <w:rsid w:val="00037C78"/>
    <w:rsid w:val="00040518"/>
    <w:rsid w:val="000408CE"/>
    <w:rsid w:val="00040D77"/>
    <w:rsid w:val="00041C5A"/>
    <w:rsid w:val="00043079"/>
    <w:rsid w:val="000442FD"/>
    <w:rsid w:val="00046252"/>
    <w:rsid w:val="0004740A"/>
    <w:rsid w:val="00050B64"/>
    <w:rsid w:val="00050EB4"/>
    <w:rsid w:val="0005268E"/>
    <w:rsid w:val="000546E1"/>
    <w:rsid w:val="00054F95"/>
    <w:rsid w:val="00056E9B"/>
    <w:rsid w:val="000571F6"/>
    <w:rsid w:val="00060356"/>
    <w:rsid w:val="0006097A"/>
    <w:rsid w:val="0006218B"/>
    <w:rsid w:val="0006586E"/>
    <w:rsid w:val="00070B7D"/>
    <w:rsid w:val="000727E9"/>
    <w:rsid w:val="000739BD"/>
    <w:rsid w:val="0007595F"/>
    <w:rsid w:val="00075AA8"/>
    <w:rsid w:val="00076EE3"/>
    <w:rsid w:val="00076F0B"/>
    <w:rsid w:val="00076F3F"/>
    <w:rsid w:val="0008060C"/>
    <w:rsid w:val="00081E09"/>
    <w:rsid w:val="0008272B"/>
    <w:rsid w:val="000834E9"/>
    <w:rsid w:val="000846D0"/>
    <w:rsid w:val="000847B5"/>
    <w:rsid w:val="000853C0"/>
    <w:rsid w:val="0009011F"/>
    <w:rsid w:val="00093280"/>
    <w:rsid w:val="0009460F"/>
    <w:rsid w:val="00095341"/>
    <w:rsid w:val="00096907"/>
    <w:rsid w:val="000972FA"/>
    <w:rsid w:val="000973E2"/>
    <w:rsid w:val="000A0008"/>
    <w:rsid w:val="000A0953"/>
    <w:rsid w:val="000A4306"/>
    <w:rsid w:val="000A5F52"/>
    <w:rsid w:val="000A642A"/>
    <w:rsid w:val="000B1301"/>
    <w:rsid w:val="000B1604"/>
    <w:rsid w:val="000B1B1E"/>
    <w:rsid w:val="000B1C41"/>
    <w:rsid w:val="000B3648"/>
    <w:rsid w:val="000B3683"/>
    <w:rsid w:val="000B611F"/>
    <w:rsid w:val="000B679C"/>
    <w:rsid w:val="000C4036"/>
    <w:rsid w:val="000C471D"/>
    <w:rsid w:val="000C5D51"/>
    <w:rsid w:val="000D1A40"/>
    <w:rsid w:val="000D3FBF"/>
    <w:rsid w:val="000D4613"/>
    <w:rsid w:val="000D562C"/>
    <w:rsid w:val="000D60C0"/>
    <w:rsid w:val="000D73DF"/>
    <w:rsid w:val="000D758D"/>
    <w:rsid w:val="000E25D5"/>
    <w:rsid w:val="000E64F9"/>
    <w:rsid w:val="000E6F4B"/>
    <w:rsid w:val="000E716A"/>
    <w:rsid w:val="000F17D5"/>
    <w:rsid w:val="000F44F9"/>
    <w:rsid w:val="000F613F"/>
    <w:rsid w:val="000F66E6"/>
    <w:rsid w:val="000F6B6E"/>
    <w:rsid w:val="000F7CA7"/>
    <w:rsid w:val="00105119"/>
    <w:rsid w:val="00106453"/>
    <w:rsid w:val="001076F0"/>
    <w:rsid w:val="00107BCD"/>
    <w:rsid w:val="0011077E"/>
    <w:rsid w:val="00111D37"/>
    <w:rsid w:val="00113466"/>
    <w:rsid w:val="00116457"/>
    <w:rsid w:val="00122319"/>
    <w:rsid w:val="00123B10"/>
    <w:rsid w:val="00126855"/>
    <w:rsid w:val="00127CAF"/>
    <w:rsid w:val="00130DF3"/>
    <w:rsid w:val="00132414"/>
    <w:rsid w:val="00137FA1"/>
    <w:rsid w:val="00144603"/>
    <w:rsid w:val="00145FEF"/>
    <w:rsid w:val="00147660"/>
    <w:rsid w:val="00147F1E"/>
    <w:rsid w:val="00150F9E"/>
    <w:rsid w:val="00151233"/>
    <w:rsid w:val="0015200A"/>
    <w:rsid w:val="0015358F"/>
    <w:rsid w:val="0015659D"/>
    <w:rsid w:val="001606B5"/>
    <w:rsid w:val="00164E9D"/>
    <w:rsid w:val="001660B6"/>
    <w:rsid w:val="0016735B"/>
    <w:rsid w:val="001720EF"/>
    <w:rsid w:val="00172A28"/>
    <w:rsid w:val="0017735E"/>
    <w:rsid w:val="0017771B"/>
    <w:rsid w:val="00180014"/>
    <w:rsid w:val="00180FD7"/>
    <w:rsid w:val="00181D51"/>
    <w:rsid w:val="00183743"/>
    <w:rsid w:val="00191CE6"/>
    <w:rsid w:val="001921AD"/>
    <w:rsid w:val="00195A61"/>
    <w:rsid w:val="00196010"/>
    <w:rsid w:val="00196623"/>
    <w:rsid w:val="001A0985"/>
    <w:rsid w:val="001A1E7C"/>
    <w:rsid w:val="001A1EB1"/>
    <w:rsid w:val="001A26CE"/>
    <w:rsid w:val="001A3BD3"/>
    <w:rsid w:val="001A5123"/>
    <w:rsid w:val="001A61EE"/>
    <w:rsid w:val="001A637C"/>
    <w:rsid w:val="001A6BCD"/>
    <w:rsid w:val="001A6F31"/>
    <w:rsid w:val="001B1FF5"/>
    <w:rsid w:val="001B338F"/>
    <w:rsid w:val="001B382E"/>
    <w:rsid w:val="001B5297"/>
    <w:rsid w:val="001B5B1F"/>
    <w:rsid w:val="001B5B4C"/>
    <w:rsid w:val="001B73B3"/>
    <w:rsid w:val="001B7BFC"/>
    <w:rsid w:val="001C16A5"/>
    <w:rsid w:val="001C26AE"/>
    <w:rsid w:val="001C3D74"/>
    <w:rsid w:val="001C4CC9"/>
    <w:rsid w:val="001C6374"/>
    <w:rsid w:val="001C6FB5"/>
    <w:rsid w:val="001C76BA"/>
    <w:rsid w:val="001D046C"/>
    <w:rsid w:val="001D1349"/>
    <w:rsid w:val="001D1F21"/>
    <w:rsid w:val="001D3C2F"/>
    <w:rsid w:val="001D3CD4"/>
    <w:rsid w:val="001D54D2"/>
    <w:rsid w:val="001E0EF0"/>
    <w:rsid w:val="001E2EB3"/>
    <w:rsid w:val="001E43B3"/>
    <w:rsid w:val="001E4D77"/>
    <w:rsid w:val="001E5538"/>
    <w:rsid w:val="001E64A1"/>
    <w:rsid w:val="001E6DF2"/>
    <w:rsid w:val="001E7157"/>
    <w:rsid w:val="001F032A"/>
    <w:rsid w:val="001F1939"/>
    <w:rsid w:val="001F3A4C"/>
    <w:rsid w:val="001F45E1"/>
    <w:rsid w:val="001F5FF4"/>
    <w:rsid w:val="001F7E4D"/>
    <w:rsid w:val="00201349"/>
    <w:rsid w:val="002018A6"/>
    <w:rsid w:val="00204299"/>
    <w:rsid w:val="0021052A"/>
    <w:rsid w:val="00210EB0"/>
    <w:rsid w:val="00211164"/>
    <w:rsid w:val="00211F13"/>
    <w:rsid w:val="00217655"/>
    <w:rsid w:val="00221AA7"/>
    <w:rsid w:val="002304BA"/>
    <w:rsid w:val="002320EB"/>
    <w:rsid w:val="00232979"/>
    <w:rsid w:val="00232C88"/>
    <w:rsid w:val="0023379A"/>
    <w:rsid w:val="0023470C"/>
    <w:rsid w:val="00235E36"/>
    <w:rsid w:val="00237234"/>
    <w:rsid w:val="00240157"/>
    <w:rsid w:val="0024300E"/>
    <w:rsid w:val="002433BE"/>
    <w:rsid w:val="002437E3"/>
    <w:rsid w:val="00245744"/>
    <w:rsid w:val="00251048"/>
    <w:rsid w:val="002519F9"/>
    <w:rsid w:val="0025282E"/>
    <w:rsid w:val="00254362"/>
    <w:rsid w:val="00255B49"/>
    <w:rsid w:val="00256BCB"/>
    <w:rsid w:val="00257818"/>
    <w:rsid w:val="00257B9C"/>
    <w:rsid w:val="00260D19"/>
    <w:rsid w:val="002633C9"/>
    <w:rsid w:val="00263CE6"/>
    <w:rsid w:val="00264E28"/>
    <w:rsid w:val="00266E1B"/>
    <w:rsid w:val="0027025F"/>
    <w:rsid w:val="002702C9"/>
    <w:rsid w:val="002708CD"/>
    <w:rsid w:val="002715E6"/>
    <w:rsid w:val="002747AF"/>
    <w:rsid w:val="0027482F"/>
    <w:rsid w:val="0028009D"/>
    <w:rsid w:val="0028328D"/>
    <w:rsid w:val="002835C3"/>
    <w:rsid w:val="00283CDC"/>
    <w:rsid w:val="00284587"/>
    <w:rsid w:val="00285072"/>
    <w:rsid w:val="002861DC"/>
    <w:rsid w:val="00286CC7"/>
    <w:rsid w:val="002872B7"/>
    <w:rsid w:val="00290C5A"/>
    <w:rsid w:val="00292D59"/>
    <w:rsid w:val="00295ABF"/>
    <w:rsid w:val="002973F2"/>
    <w:rsid w:val="002A21A6"/>
    <w:rsid w:val="002A4146"/>
    <w:rsid w:val="002A419A"/>
    <w:rsid w:val="002A690C"/>
    <w:rsid w:val="002A6F81"/>
    <w:rsid w:val="002A7D80"/>
    <w:rsid w:val="002B0D60"/>
    <w:rsid w:val="002B0EC7"/>
    <w:rsid w:val="002B303E"/>
    <w:rsid w:val="002B3153"/>
    <w:rsid w:val="002B4CFF"/>
    <w:rsid w:val="002B57E3"/>
    <w:rsid w:val="002B6189"/>
    <w:rsid w:val="002B7701"/>
    <w:rsid w:val="002C1B0D"/>
    <w:rsid w:val="002C287D"/>
    <w:rsid w:val="002C4367"/>
    <w:rsid w:val="002C66B1"/>
    <w:rsid w:val="002D0E85"/>
    <w:rsid w:val="002D2655"/>
    <w:rsid w:val="002D3DC5"/>
    <w:rsid w:val="002D4DD1"/>
    <w:rsid w:val="002D5FC0"/>
    <w:rsid w:val="002D60B4"/>
    <w:rsid w:val="002E1AE9"/>
    <w:rsid w:val="002E1E63"/>
    <w:rsid w:val="002E4409"/>
    <w:rsid w:val="002E460A"/>
    <w:rsid w:val="002E4A6E"/>
    <w:rsid w:val="002E4FCB"/>
    <w:rsid w:val="002E74BB"/>
    <w:rsid w:val="002E7E65"/>
    <w:rsid w:val="002F0107"/>
    <w:rsid w:val="002F2202"/>
    <w:rsid w:val="002F2FD9"/>
    <w:rsid w:val="002F3533"/>
    <w:rsid w:val="002F458B"/>
    <w:rsid w:val="002F4C5B"/>
    <w:rsid w:val="002F53C5"/>
    <w:rsid w:val="002F5E88"/>
    <w:rsid w:val="00300414"/>
    <w:rsid w:val="00300757"/>
    <w:rsid w:val="0030116D"/>
    <w:rsid w:val="003018F1"/>
    <w:rsid w:val="00301F66"/>
    <w:rsid w:val="00302450"/>
    <w:rsid w:val="0030461D"/>
    <w:rsid w:val="00304AA0"/>
    <w:rsid w:val="00312547"/>
    <w:rsid w:val="003139B6"/>
    <w:rsid w:val="00313E04"/>
    <w:rsid w:val="00313FD1"/>
    <w:rsid w:val="00313FEC"/>
    <w:rsid w:val="00314E90"/>
    <w:rsid w:val="003174F6"/>
    <w:rsid w:val="0031764D"/>
    <w:rsid w:val="003179CF"/>
    <w:rsid w:val="003234D7"/>
    <w:rsid w:val="003249D0"/>
    <w:rsid w:val="00325DE2"/>
    <w:rsid w:val="00327F39"/>
    <w:rsid w:val="003302B9"/>
    <w:rsid w:val="00332037"/>
    <w:rsid w:val="00336AEB"/>
    <w:rsid w:val="00336AF6"/>
    <w:rsid w:val="00341113"/>
    <w:rsid w:val="00342C7C"/>
    <w:rsid w:val="003436F1"/>
    <w:rsid w:val="00344327"/>
    <w:rsid w:val="003444F6"/>
    <w:rsid w:val="00346427"/>
    <w:rsid w:val="003500CF"/>
    <w:rsid w:val="00350582"/>
    <w:rsid w:val="003511FC"/>
    <w:rsid w:val="003531AB"/>
    <w:rsid w:val="003538C8"/>
    <w:rsid w:val="003558B9"/>
    <w:rsid w:val="00361B53"/>
    <w:rsid w:val="00361BE2"/>
    <w:rsid w:val="0036229E"/>
    <w:rsid w:val="00363B6D"/>
    <w:rsid w:val="00365A54"/>
    <w:rsid w:val="003663C7"/>
    <w:rsid w:val="00372215"/>
    <w:rsid w:val="003733B6"/>
    <w:rsid w:val="00373BD0"/>
    <w:rsid w:val="00374626"/>
    <w:rsid w:val="003753B6"/>
    <w:rsid w:val="00376130"/>
    <w:rsid w:val="0037766A"/>
    <w:rsid w:val="00377B0A"/>
    <w:rsid w:val="0038271E"/>
    <w:rsid w:val="003831E4"/>
    <w:rsid w:val="0038430B"/>
    <w:rsid w:val="00385F07"/>
    <w:rsid w:val="0038619D"/>
    <w:rsid w:val="00386DEC"/>
    <w:rsid w:val="00390485"/>
    <w:rsid w:val="0039707A"/>
    <w:rsid w:val="00397305"/>
    <w:rsid w:val="003A2036"/>
    <w:rsid w:val="003A3161"/>
    <w:rsid w:val="003A38C9"/>
    <w:rsid w:val="003A4CDD"/>
    <w:rsid w:val="003A5114"/>
    <w:rsid w:val="003A657D"/>
    <w:rsid w:val="003A67D9"/>
    <w:rsid w:val="003B02F3"/>
    <w:rsid w:val="003B0465"/>
    <w:rsid w:val="003B130A"/>
    <w:rsid w:val="003B43C2"/>
    <w:rsid w:val="003B64C3"/>
    <w:rsid w:val="003B6E36"/>
    <w:rsid w:val="003C0315"/>
    <w:rsid w:val="003C11FE"/>
    <w:rsid w:val="003C3300"/>
    <w:rsid w:val="003C4CF1"/>
    <w:rsid w:val="003C56EE"/>
    <w:rsid w:val="003C7385"/>
    <w:rsid w:val="003C7879"/>
    <w:rsid w:val="003D1E1C"/>
    <w:rsid w:val="003D267D"/>
    <w:rsid w:val="003D2976"/>
    <w:rsid w:val="003D4B3D"/>
    <w:rsid w:val="003D4C60"/>
    <w:rsid w:val="003D5855"/>
    <w:rsid w:val="003D698F"/>
    <w:rsid w:val="003D7747"/>
    <w:rsid w:val="003E12C5"/>
    <w:rsid w:val="003E1E6A"/>
    <w:rsid w:val="003E3063"/>
    <w:rsid w:val="003E3425"/>
    <w:rsid w:val="003E3775"/>
    <w:rsid w:val="003E3852"/>
    <w:rsid w:val="003E65CC"/>
    <w:rsid w:val="003F0DF1"/>
    <w:rsid w:val="003F0EBE"/>
    <w:rsid w:val="003F1C07"/>
    <w:rsid w:val="003F400F"/>
    <w:rsid w:val="003F456D"/>
    <w:rsid w:val="003F534F"/>
    <w:rsid w:val="003F5744"/>
    <w:rsid w:val="003F73AF"/>
    <w:rsid w:val="003F79F0"/>
    <w:rsid w:val="00400876"/>
    <w:rsid w:val="00401D34"/>
    <w:rsid w:val="004043C7"/>
    <w:rsid w:val="00406A67"/>
    <w:rsid w:val="004107B5"/>
    <w:rsid w:val="00411AE0"/>
    <w:rsid w:val="004126D3"/>
    <w:rsid w:val="004140F9"/>
    <w:rsid w:val="0041565C"/>
    <w:rsid w:val="00417B70"/>
    <w:rsid w:val="0042193A"/>
    <w:rsid w:val="0042272F"/>
    <w:rsid w:val="00425286"/>
    <w:rsid w:val="004254EF"/>
    <w:rsid w:val="0042719A"/>
    <w:rsid w:val="004357DD"/>
    <w:rsid w:val="00437FB4"/>
    <w:rsid w:val="00441269"/>
    <w:rsid w:val="00441499"/>
    <w:rsid w:val="00441915"/>
    <w:rsid w:val="00443455"/>
    <w:rsid w:val="0044523D"/>
    <w:rsid w:val="00445D4E"/>
    <w:rsid w:val="0044711A"/>
    <w:rsid w:val="00451F7A"/>
    <w:rsid w:val="00452272"/>
    <w:rsid w:val="004532AB"/>
    <w:rsid w:val="0045404B"/>
    <w:rsid w:val="00454309"/>
    <w:rsid w:val="00456E10"/>
    <w:rsid w:val="00456E65"/>
    <w:rsid w:val="00457BB2"/>
    <w:rsid w:val="00457BFB"/>
    <w:rsid w:val="00460745"/>
    <w:rsid w:val="00460C27"/>
    <w:rsid w:val="0046132A"/>
    <w:rsid w:val="004654D5"/>
    <w:rsid w:val="00471ABA"/>
    <w:rsid w:val="00472EE3"/>
    <w:rsid w:val="00473BA8"/>
    <w:rsid w:val="0047674D"/>
    <w:rsid w:val="00480232"/>
    <w:rsid w:val="00484C3C"/>
    <w:rsid w:val="00485F61"/>
    <w:rsid w:val="00486D39"/>
    <w:rsid w:val="00492C6D"/>
    <w:rsid w:val="00493508"/>
    <w:rsid w:val="00493AAE"/>
    <w:rsid w:val="00494366"/>
    <w:rsid w:val="0049452A"/>
    <w:rsid w:val="004963BB"/>
    <w:rsid w:val="004979FA"/>
    <w:rsid w:val="00497F1C"/>
    <w:rsid w:val="004A0067"/>
    <w:rsid w:val="004A08AA"/>
    <w:rsid w:val="004A3AD7"/>
    <w:rsid w:val="004A6C90"/>
    <w:rsid w:val="004A7401"/>
    <w:rsid w:val="004A7F19"/>
    <w:rsid w:val="004B3F9B"/>
    <w:rsid w:val="004B4379"/>
    <w:rsid w:val="004B44D7"/>
    <w:rsid w:val="004B49F0"/>
    <w:rsid w:val="004B59FD"/>
    <w:rsid w:val="004B6B33"/>
    <w:rsid w:val="004C2197"/>
    <w:rsid w:val="004C30BD"/>
    <w:rsid w:val="004C33A2"/>
    <w:rsid w:val="004C3C67"/>
    <w:rsid w:val="004C687A"/>
    <w:rsid w:val="004C72FF"/>
    <w:rsid w:val="004D044D"/>
    <w:rsid w:val="004D1178"/>
    <w:rsid w:val="004D1A4E"/>
    <w:rsid w:val="004D1ECB"/>
    <w:rsid w:val="004D1F7E"/>
    <w:rsid w:val="004D4551"/>
    <w:rsid w:val="004D4C50"/>
    <w:rsid w:val="004D5500"/>
    <w:rsid w:val="004D5892"/>
    <w:rsid w:val="004D6001"/>
    <w:rsid w:val="004D6268"/>
    <w:rsid w:val="004E056E"/>
    <w:rsid w:val="004E2367"/>
    <w:rsid w:val="004E413C"/>
    <w:rsid w:val="004E53C1"/>
    <w:rsid w:val="004E5BE3"/>
    <w:rsid w:val="004E5C3C"/>
    <w:rsid w:val="004E664A"/>
    <w:rsid w:val="004E70E7"/>
    <w:rsid w:val="004F0E42"/>
    <w:rsid w:val="004F3798"/>
    <w:rsid w:val="004F5128"/>
    <w:rsid w:val="005001A8"/>
    <w:rsid w:val="00500236"/>
    <w:rsid w:val="0050135B"/>
    <w:rsid w:val="00501A8B"/>
    <w:rsid w:val="00501A92"/>
    <w:rsid w:val="005028A8"/>
    <w:rsid w:val="00503F49"/>
    <w:rsid w:val="00505C9B"/>
    <w:rsid w:val="0050693C"/>
    <w:rsid w:val="005125D2"/>
    <w:rsid w:val="00513675"/>
    <w:rsid w:val="00513B2B"/>
    <w:rsid w:val="005142D7"/>
    <w:rsid w:val="00514858"/>
    <w:rsid w:val="005171FC"/>
    <w:rsid w:val="005202E5"/>
    <w:rsid w:val="00521464"/>
    <w:rsid w:val="00521676"/>
    <w:rsid w:val="00522E96"/>
    <w:rsid w:val="00527558"/>
    <w:rsid w:val="00527D5B"/>
    <w:rsid w:val="00531EAC"/>
    <w:rsid w:val="005357D4"/>
    <w:rsid w:val="00535B1B"/>
    <w:rsid w:val="00536F66"/>
    <w:rsid w:val="0054332D"/>
    <w:rsid w:val="0054357A"/>
    <w:rsid w:val="0054509F"/>
    <w:rsid w:val="00545BE6"/>
    <w:rsid w:val="00546E41"/>
    <w:rsid w:val="0054787C"/>
    <w:rsid w:val="00547891"/>
    <w:rsid w:val="005505F2"/>
    <w:rsid w:val="00551240"/>
    <w:rsid w:val="00552606"/>
    <w:rsid w:val="00552CF7"/>
    <w:rsid w:val="00553093"/>
    <w:rsid w:val="00553248"/>
    <w:rsid w:val="0055539C"/>
    <w:rsid w:val="0055561D"/>
    <w:rsid w:val="00556003"/>
    <w:rsid w:val="00556353"/>
    <w:rsid w:val="005576BC"/>
    <w:rsid w:val="00561020"/>
    <w:rsid w:val="00561822"/>
    <w:rsid w:val="00565731"/>
    <w:rsid w:val="00565A7B"/>
    <w:rsid w:val="00570280"/>
    <w:rsid w:val="00571B79"/>
    <w:rsid w:val="005747A8"/>
    <w:rsid w:val="005753B2"/>
    <w:rsid w:val="00577E31"/>
    <w:rsid w:val="005849EE"/>
    <w:rsid w:val="005855CE"/>
    <w:rsid w:val="005857ED"/>
    <w:rsid w:val="0058769C"/>
    <w:rsid w:val="00590FBD"/>
    <w:rsid w:val="0059196F"/>
    <w:rsid w:val="00592E21"/>
    <w:rsid w:val="005A25BA"/>
    <w:rsid w:val="005A4B62"/>
    <w:rsid w:val="005A5C69"/>
    <w:rsid w:val="005A66E3"/>
    <w:rsid w:val="005A7317"/>
    <w:rsid w:val="005B09EA"/>
    <w:rsid w:val="005B18FE"/>
    <w:rsid w:val="005B190A"/>
    <w:rsid w:val="005B214C"/>
    <w:rsid w:val="005B2559"/>
    <w:rsid w:val="005B2C7C"/>
    <w:rsid w:val="005C07E1"/>
    <w:rsid w:val="005C0A93"/>
    <w:rsid w:val="005C28DC"/>
    <w:rsid w:val="005C2C44"/>
    <w:rsid w:val="005C4103"/>
    <w:rsid w:val="005C477B"/>
    <w:rsid w:val="005C485E"/>
    <w:rsid w:val="005C5308"/>
    <w:rsid w:val="005C58ED"/>
    <w:rsid w:val="005C5AF4"/>
    <w:rsid w:val="005C6509"/>
    <w:rsid w:val="005C7084"/>
    <w:rsid w:val="005C74E7"/>
    <w:rsid w:val="005D2D36"/>
    <w:rsid w:val="005D372A"/>
    <w:rsid w:val="005D3D3F"/>
    <w:rsid w:val="005D52AC"/>
    <w:rsid w:val="005E0969"/>
    <w:rsid w:val="005E13B4"/>
    <w:rsid w:val="005E32B8"/>
    <w:rsid w:val="005E3426"/>
    <w:rsid w:val="005E46E8"/>
    <w:rsid w:val="005F0182"/>
    <w:rsid w:val="005F34BA"/>
    <w:rsid w:val="005F43F1"/>
    <w:rsid w:val="005F6223"/>
    <w:rsid w:val="0060281E"/>
    <w:rsid w:val="00603FCC"/>
    <w:rsid w:val="006054BB"/>
    <w:rsid w:val="006072DA"/>
    <w:rsid w:val="00611B38"/>
    <w:rsid w:val="00612B81"/>
    <w:rsid w:val="00613320"/>
    <w:rsid w:val="00614E32"/>
    <w:rsid w:val="00616C52"/>
    <w:rsid w:val="006177EA"/>
    <w:rsid w:val="006203A5"/>
    <w:rsid w:val="006242C9"/>
    <w:rsid w:val="00624885"/>
    <w:rsid w:val="00624BF0"/>
    <w:rsid w:val="00625330"/>
    <w:rsid w:val="006256E2"/>
    <w:rsid w:val="00625AA8"/>
    <w:rsid w:val="0062631A"/>
    <w:rsid w:val="00626AA5"/>
    <w:rsid w:val="00632A79"/>
    <w:rsid w:val="006331DC"/>
    <w:rsid w:val="0063774D"/>
    <w:rsid w:val="00640D7C"/>
    <w:rsid w:val="00642550"/>
    <w:rsid w:val="00642F92"/>
    <w:rsid w:val="00644C76"/>
    <w:rsid w:val="00646BD2"/>
    <w:rsid w:val="00650CF5"/>
    <w:rsid w:val="006514EE"/>
    <w:rsid w:val="00651ED1"/>
    <w:rsid w:val="006570FF"/>
    <w:rsid w:val="0066175C"/>
    <w:rsid w:val="00661BBF"/>
    <w:rsid w:val="006626A9"/>
    <w:rsid w:val="00663C80"/>
    <w:rsid w:val="00664B9F"/>
    <w:rsid w:val="006735F4"/>
    <w:rsid w:val="0067531B"/>
    <w:rsid w:val="00680375"/>
    <w:rsid w:val="0068216E"/>
    <w:rsid w:val="00682198"/>
    <w:rsid w:val="0068296A"/>
    <w:rsid w:val="0068312F"/>
    <w:rsid w:val="00683885"/>
    <w:rsid w:val="00684E01"/>
    <w:rsid w:val="00687326"/>
    <w:rsid w:val="00687C08"/>
    <w:rsid w:val="00690278"/>
    <w:rsid w:val="00691EAA"/>
    <w:rsid w:val="006923A4"/>
    <w:rsid w:val="00692468"/>
    <w:rsid w:val="00695B6E"/>
    <w:rsid w:val="006970C2"/>
    <w:rsid w:val="0069754A"/>
    <w:rsid w:val="00697810"/>
    <w:rsid w:val="006A1199"/>
    <w:rsid w:val="006A425F"/>
    <w:rsid w:val="006B1CB3"/>
    <w:rsid w:val="006B2410"/>
    <w:rsid w:val="006B426E"/>
    <w:rsid w:val="006B42AD"/>
    <w:rsid w:val="006B5C92"/>
    <w:rsid w:val="006B6BF0"/>
    <w:rsid w:val="006C1120"/>
    <w:rsid w:val="006C1C2F"/>
    <w:rsid w:val="006C30BF"/>
    <w:rsid w:val="006C63EF"/>
    <w:rsid w:val="006C73FE"/>
    <w:rsid w:val="006C7758"/>
    <w:rsid w:val="006D5D60"/>
    <w:rsid w:val="006E02B3"/>
    <w:rsid w:val="006E4C60"/>
    <w:rsid w:val="006E6423"/>
    <w:rsid w:val="006E68BA"/>
    <w:rsid w:val="006F1122"/>
    <w:rsid w:val="006F1BEA"/>
    <w:rsid w:val="006F3299"/>
    <w:rsid w:val="006F6796"/>
    <w:rsid w:val="006F68C3"/>
    <w:rsid w:val="006F7E79"/>
    <w:rsid w:val="007000AE"/>
    <w:rsid w:val="00701000"/>
    <w:rsid w:val="00702D3C"/>
    <w:rsid w:val="0070308D"/>
    <w:rsid w:val="007035DF"/>
    <w:rsid w:val="0070408C"/>
    <w:rsid w:val="007044AC"/>
    <w:rsid w:val="00704A89"/>
    <w:rsid w:val="0070640C"/>
    <w:rsid w:val="00712D1A"/>
    <w:rsid w:val="00715691"/>
    <w:rsid w:val="007164A0"/>
    <w:rsid w:val="00716B44"/>
    <w:rsid w:val="007200C7"/>
    <w:rsid w:val="007229A8"/>
    <w:rsid w:val="007237B9"/>
    <w:rsid w:val="0072478C"/>
    <w:rsid w:val="00724F5A"/>
    <w:rsid w:val="007267DF"/>
    <w:rsid w:val="0072761A"/>
    <w:rsid w:val="00727B6D"/>
    <w:rsid w:val="00730A34"/>
    <w:rsid w:val="007328E7"/>
    <w:rsid w:val="00732DF9"/>
    <w:rsid w:val="00735AB4"/>
    <w:rsid w:val="0073748D"/>
    <w:rsid w:val="00737C18"/>
    <w:rsid w:val="00740491"/>
    <w:rsid w:val="00741606"/>
    <w:rsid w:val="007416D5"/>
    <w:rsid w:val="0074275C"/>
    <w:rsid w:val="00745CB3"/>
    <w:rsid w:val="0074678E"/>
    <w:rsid w:val="00754361"/>
    <w:rsid w:val="00755224"/>
    <w:rsid w:val="0075546C"/>
    <w:rsid w:val="007627AD"/>
    <w:rsid w:val="00762B53"/>
    <w:rsid w:val="00762F06"/>
    <w:rsid w:val="00766819"/>
    <w:rsid w:val="00766867"/>
    <w:rsid w:val="0077074D"/>
    <w:rsid w:val="007741CF"/>
    <w:rsid w:val="00776F3B"/>
    <w:rsid w:val="00777428"/>
    <w:rsid w:val="00777922"/>
    <w:rsid w:val="00781570"/>
    <w:rsid w:val="007815DE"/>
    <w:rsid w:val="0078296B"/>
    <w:rsid w:val="007830A1"/>
    <w:rsid w:val="007830DD"/>
    <w:rsid w:val="007831CD"/>
    <w:rsid w:val="0078665B"/>
    <w:rsid w:val="00786E84"/>
    <w:rsid w:val="00790032"/>
    <w:rsid w:val="0079078B"/>
    <w:rsid w:val="007912EA"/>
    <w:rsid w:val="007915AA"/>
    <w:rsid w:val="0079228D"/>
    <w:rsid w:val="007A049C"/>
    <w:rsid w:val="007A1598"/>
    <w:rsid w:val="007A2EE7"/>
    <w:rsid w:val="007A4638"/>
    <w:rsid w:val="007A5229"/>
    <w:rsid w:val="007A7D29"/>
    <w:rsid w:val="007B7B4D"/>
    <w:rsid w:val="007B7E4E"/>
    <w:rsid w:val="007C08CC"/>
    <w:rsid w:val="007C0DB0"/>
    <w:rsid w:val="007C0E3B"/>
    <w:rsid w:val="007C19EE"/>
    <w:rsid w:val="007C20CE"/>
    <w:rsid w:val="007C27A3"/>
    <w:rsid w:val="007C2E39"/>
    <w:rsid w:val="007C33AB"/>
    <w:rsid w:val="007D19F5"/>
    <w:rsid w:val="007D2B71"/>
    <w:rsid w:val="007E2256"/>
    <w:rsid w:val="007F1D2C"/>
    <w:rsid w:val="007F2306"/>
    <w:rsid w:val="007F3899"/>
    <w:rsid w:val="007F5AB2"/>
    <w:rsid w:val="007F5F9F"/>
    <w:rsid w:val="007F7B1A"/>
    <w:rsid w:val="00801CEB"/>
    <w:rsid w:val="008042D7"/>
    <w:rsid w:val="0080683F"/>
    <w:rsid w:val="00811000"/>
    <w:rsid w:val="00812D0F"/>
    <w:rsid w:val="00815EE1"/>
    <w:rsid w:val="008164B6"/>
    <w:rsid w:val="00816503"/>
    <w:rsid w:val="00816671"/>
    <w:rsid w:val="00820867"/>
    <w:rsid w:val="00820B20"/>
    <w:rsid w:val="00820E3A"/>
    <w:rsid w:val="0082197B"/>
    <w:rsid w:val="00822CD7"/>
    <w:rsid w:val="0082595B"/>
    <w:rsid w:val="008304F8"/>
    <w:rsid w:val="00830878"/>
    <w:rsid w:val="008326FE"/>
    <w:rsid w:val="00832C97"/>
    <w:rsid w:val="00834196"/>
    <w:rsid w:val="00834588"/>
    <w:rsid w:val="00835CC4"/>
    <w:rsid w:val="008367CE"/>
    <w:rsid w:val="00837173"/>
    <w:rsid w:val="008372EE"/>
    <w:rsid w:val="00841398"/>
    <w:rsid w:val="00841BCE"/>
    <w:rsid w:val="00843F5A"/>
    <w:rsid w:val="0085266E"/>
    <w:rsid w:val="00853FC8"/>
    <w:rsid w:val="008576EA"/>
    <w:rsid w:val="00857D5E"/>
    <w:rsid w:val="00857F79"/>
    <w:rsid w:val="00863038"/>
    <w:rsid w:val="008649A8"/>
    <w:rsid w:val="00865154"/>
    <w:rsid w:val="00865B89"/>
    <w:rsid w:val="00866DB5"/>
    <w:rsid w:val="00874B6F"/>
    <w:rsid w:val="008771FA"/>
    <w:rsid w:val="0088213C"/>
    <w:rsid w:val="00882DD4"/>
    <w:rsid w:val="00884849"/>
    <w:rsid w:val="008857F5"/>
    <w:rsid w:val="00887C17"/>
    <w:rsid w:val="0089032A"/>
    <w:rsid w:val="00891A91"/>
    <w:rsid w:val="00893E92"/>
    <w:rsid w:val="00895CAE"/>
    <w:rsid w:val="008967C8"/>
    <w:rsid w:val="008A25E4"/>
    <w:rsid w:val="008A3627"/>
    <w:rsid w:val="008A3794"/>
    <w:rsid w:val="008A3FED"/>
    <w:rsid w:val="008A4183"/>
    <w:rsid w:val="008A7499"/>
    <w:rsid w:val="008B07F0"/>
    <w:rsid w:val="008B18E1"/>
    <w:rsid w:val="008B1C3F"/>
    <w:rsid w:val="008B2391"/>
    <w:rsid w:val="008B2FAF"/>
    <w:rsid w:val="008B356C"/>
    <w:rsid w:val="008B4E95"/>
    <w:rsid w:val="008B61B1"/>
    <w:rsid w:val="008C0A9C"/>
    <w:rsid w:val="008C1E18"/>
    <w:rsid w:val="008C2A6B"/>
    <w:rsid w:val="008C7497"/>
    <w:rsid w:val="008C7FAD"/>
    <w:rsid w:val="008D1CC3"/>
    <w:rsid w:val="008D1FF0"/>
    <w:rsid w:val="008D2741"/>
    <w:rsid w:val="008D5F34"/>
    <w:rsid w:val="008D7B36"/>
    <w:rsid w:val="008E0FDD"/>
    <w:rsid w:val="008E177D"/>
    <w:rsid w:val="008E3EE8"/>
    <w:rsid w:val="008E5584"/>
    <w:rsid w:val="008E67AF"/>
    <w:rsid w:val="008E6A9D"/>
    <w:rsid w:val="008F08C7"/>
    <w:rsid w:val="008F1902"/>
    <w:rsid w:val="008F2A8E"/>
    <w:rsid w:val="008F6904"/>
    <w:rsid w:val="008F6A4F"/>
    <w:rsid w:val="008F6FB5"/>
    <w:rsid w:val="00902AE5"/>
    <w:rsid w:val="009043E9"/>
    <w:rsid w:val="00904674"/>
    <w:rsid w:val="0090695F"/>
    <w:rsid w:val="009075DF"/>
    <w:rsid w:val="00910B12"/>
    <w:rsid w:val="00911854"/>
    <w:rsid w:val="009123BD"/>
    <w:rsid w:val="00912696"/>
    <w:rsid w:val="009127A9"/>
    <w:rsid w:val="00913116"/>
    <w:rsid w:val="00915234"/>
    <w:rsid w:val="00916256"/>
    <w:rsid w:val="0092039C"/>
    <w:rsid w:val="0092239D"/>
    <w:rsid w:val="009239D1"/>
    <w:rsid w:val="00923FFD"/>
    <w:rsid w:val="0092462B"/>
    <w:rsid w:val="00924E67"/>
    <w:rsid w:val="00925088"/>
    <w:rsid w:val="00925FA5"/>
    <w:rsid w:val="00926FE6"/>
    <w:rsid w:val="00927C08"/>
    <w:rsid w:val="00931108"/>
    <w:rsid w:val="00932EEF"/>
    <w:rsid w:val="00932F46"/>
    <w:rsid w:val="00933B0C"/>
    <w:rsid w:val="009358BB"/>
    <w:rsid w:val="009374EE"/>
    <w:rsid w:val="00937C10"/>
    <w:rsid w:val="0094008D"/>
    <w:rsid w:val="00940EEA"/>
    <w:rsid w:val="00942978"/>
    <w:rsid w:val="00942D0B"/>
    <w:rsid w:val="00944A65"/>
    <w:rsid w:val="00944B23"/>
    <w:rsid w:val="00944D0E"/>
    <w:rsid w:val="00946D49"/>
    <w:rsid w:val="009476B4"/>
    <w:rsid w:val="00952413"/>
    <w:rsid w:val="00953276"/>
    <w:rsid w:val="00955172"/>
    <w:rsid w:val="00956248"/>
    <w:rsid w:val="0095647F"/>
    <w:rsid w:val="00956561"/>
    <w:rsid w:val="00956673"/>
    <w:rsid w:val="0096015C"/>
    <w:rsid w:val="00961A41"/>
    <w:rsid w:val="00963FDE"/>
    <w:rsid w:val="00964B7B"/>
    <w:rsid w:val="0096791D"/>
    <w:rsid w:val="00971C8B"/>
    <w:rsid w:val="0097573F"/>
    <w:rsid w:val="009760F1"/>
    <w:rsid w:val="00980A21"/>
    <w:rsid w:val="00984604"/>
    <w:rsid w:val="00984D33"/>
    <w:rsid w:val="0098501E"/>
    <w:rsid w:val="009853F4"/>
    <w:rsid w:val="00990849"/>
    <w:rsid w:val="00991D47"/>
    <w:rsid w:val="00991DEF"/>
    <w:rsid w:val="00993F97"/>
    <w:rsid w:val="00994F77"/>
    <w:rsid w:val="009A1D30"/>
    <w:rsid w:val="009A41B5"/>
    <w:rsid w:val="009A4462"/>
    <w:rsid w:val="009A676B"/>
    <w:rsid w:val="009A69B6"/>
    <w:rsid w:val="009B084C"/>
    <w:rsid w:val="009B1B6D"/>
    <w:rsid w:val="009B61E9"/>
    <w:rsid w:val="009C05F4"/>
    <w:rsid w:val="009C2875"/>
    <w:rsid w:val="009C457D"/>
    <w:rsid w:val="009D08C9"/>
    <w:rsid w:val="009D13CE"/>
    <w:rsid w:val="009D1579"/>
    <w:rsid w:val="009D1D34"/>
    <w:rsid w:val="009D31FC"/>
    <w:rsid w:val="009D41BE"/>
    <w:rsid w:val="009D4B9E"/>
    <w:rsid w:val="009D7F45"/>
    <w:rsid w:val="009E01D8"/>
    <w:rsid w:val="009E22A3"/>
    <w:rsid w:val="009E4EE9"/>
    <w:rsid w:val="009E4F28"/>
    <w:rsid w:val="009F2C66"/>
    <w:rsid w:val="009F3132"/>
    <w:rsid w:val="009F3776"/>
    <w:rsid w:val="009F4A98"/>
    <w:rsid w:val="00A0337A"/>
    <w:rsid w:val="00A06115"/>
    <w:rsid w:val="00A0661E"/>
    <w:rsid w:val="00A07CC6"/>
    <w:rsid w:val="00A11A2A"/>
    <w:rsid w:val="00A2035A"/>
    <w:rsid w:val="00A20EF1"/>
    <w:rsid w:val="00A2272A"/>
    <w:rsid w:val="00A27C52"/>
    <w:rsid w:val="00A30E0E"/>
    <w:rsid w:val="00A32213"/>
    <w:rsid w:val="00A32FAE"/>
    <w:rsid w:val="00A3440B"/>
    <w:rsid w:val="00A40665"/>
    <w:rsid w:val="00A40F32"/>
    <w:rsid w:val="00A4285E"/>
    <w:rsid w:val="00A43AC2"/>
    <w:rsid w:val="00A43D48"/>
    <w:rsid w:val="00A4457F"/>
    <w:rsid w:val="00A4467A"/>
    <w:rsid w:val="00A44E28"/>
    <w:rsid w:val="00A4757E"/>
    <w:rsid w:val="00A500B1"/>
    <w:rsid w:val="00A5060D"/>
    <w:rsid w:val="00A507FD"/>
    <w:rsid w:val="00A546EF"/>
    <w:rsid w:val="00A547F9"/>
    <w:rsid w:val="00A552E1"/>
    <w:rsid w:val="00A5606F"/>
    <w:rsid w:val="00A561E2"/>
    <w:rsid w:val="00A628D2"/>
    <w:rsid w:val="00A63482"/>
    <w:rsid w:val="00A64DDD"/>
    <w:rsid w:val="00A6532E"/>
    <w:rsid w:val="00A65532"/>
    <w:rsid w:val="00A66AD2"/>
    <w:rsid w:val="00A67EFE"/>
    <w:rsid w:val="00A70730"/>
    <w:rsid w:val="00A70820"/>
    <w:rsid w:val="00A7179F"/>
    <w:rsid w:val="00A71C9F"/>
    <w:rsid w:val="00A71D73"/>
    <w:rsid w:val="00A73389"/>
    <w:rsid w:val="00A73D43"/>
    <w:rsid w:val="00A74BCB"/>
    <w:rsid w:val="00A74E42"/>
    <w:rsid w:val="00A773CE"/>
    <w:rsid w:val="00A803AA"/>
    <w:rsid w:val="00A86BA5"/>
    <w:rsid w:val="00A87833"/>
    <w:rsid w:val="00A90B26"/>
    <w:rsid w:val="00A91227"/>
    <w:rsid w:val="00A9477C"/>
    <w:rsid w:val="00AA016E"/>
    <w:rsid w:val="00AA13F3"/>
    <w:rsid w:val="00AA1B1D"/>
    <w:rsid w:val="00AA23C7"/>
    <w:rsid w:val="00AA293E"/>
    <w:rsid w:val="00AA42AA"/>
    <w:rsid w:val="00AA4FC5"/>
    <w:rsid w:val="00AA509D"/>
    <w:rsid w:val="00AB05B4"/>
    <w:rsid w:val="00AB05E3"/>
    <w:rsid w:val="00AB2781"/>
    <w:rsid w:val="00AB2FFF"/>
    <w:rsid w:val="00AB4C42"/>
    <w:rsid w:val="00AB618D"/>
    <w:rsid w:val="00AB6903"/>
    <w:rsid w:val="00AB6DDE"/>
    <w:rsid w:val="00AC02EA"/>
    <w:rsid w:val="00AC3825"/>
    <w:rsid w:val="00AC3908"/>
    <w:rsid w:val="00AC4683"/>
    <w:rsid w:val="00AC5007"/>
    <w:rsid w:val="00AC6554"/>
    <w:rsid w:val="00AC7A10"/>
    <w:rsid w:val="00AD287F"/>
    <w:rsid w:val="00AD3714"/>
    <w:rsid w:val="00AD429A"/>
    <w:rsid w:val="00AD6B7F"/>
    <w:rsid w:val="00AE1B91"/>
    <w:rsid w:val="00AE26DF"/>
    <w:rsid w:val="00AE3135"/>
    <w:rsid w:val="00AE3C98"/>
    <w:rsid w:val="00AE43A8"/>
    <w:rsid w:val="00AE4953"/>
    <w:rsid w:val="00AE5F61"/>
    <w:rsid w:val="00AE7223"/>
    <w:rsid w:val="00AF27F8"/>
    <w:rsid w:val="00AF301D"/>
    <w:rsid w:val="00AF53E5"/>
    <w:rsid w:val="00B00C86"/>
    <w:rsid w:val="00B01436"/>
    <w:rsid w:val="00B01D4F"/>
    <w:rsid w:val="00B02AEA"/>
    <w:rsid w:val="00B03AD1"/>
    <w:rsid w:val="00B050C2"/>
    <w:rsid w:val="00B05C32"/>
    <w:rsid w:val="00B1039E"/>
    <w:rsid w:val="00B11D03"/>
    <w:rsid w:val="00B1204F"/>
    <w:rsid w:val="00B1342B"/>
    <w:rsid w:val="00B14FBC"/>
    <w:rsid w:val="00B17CB9"/>
    <w:rsid w:val="00B2249E"/>
    <w:rsid w:val="00B23E72"/>
    <w:rsid w:val="00B23F35"/>
    <w:rsid w:val="00B26C4F"/>
    <w:rsid w:val="00B27544"/>
    <w:rsid w:val="00B32B71"/>
    <w:rsid w:val="00B335AB"/>
    <w:rsid w:val="00B340AF"/>
    <w:rsid w:val="00B406BC"/>
    <w:rsid w:val="00B439A8"/>
    <w:rsid w:val="00B45B81"/>
    <w:rsid w:val="00B5073F"/>
    <w:rsid w:val="00B50873"/>
    <w:rsid w:val="00B51B59"/>
    <w:rsid w:val="00B52C23"/>
    <w:rsid w:val="00B5379C"/>
    <w:rsid w:val="00B5474B"/>
    <w:rsid w:val="00B558F0"/>
    <w:rsid w:val="00B62922"/>
    <w:rsid w:val="00B6770A"/>
    <w:rsid w:val="00B70CCF"/>
    <w:rsid w:val="00B75D83"/>
    <w:rsid w:val="00B802FC"/>
    <w:rsid w:val="00B81219"/>
    <w:rsid w:val="00B82589"/>
    <w:rsid w:val="00B82CB7"/>
    <w:rsid w:val="00B8439F"/>
    <w:rsid w:val="00B86B44"/>
    <w:rsid w:val="00B90392"/>
    <w:rsid w:val="00B9082A"/>
    <w:rsid w:val="00B910EB"/>
    <w:rsid w:val="00B91ED1"/>
    <w:rsid w:val="00B926C7"/>
    <w:rsid w:val="00B929AA"/>
    <w:rsid w:val="00B939F2"/>
    <w:rsid w:val="00B93C4C"/>
    <w:rsid w:val="00B93C80"/>
    <w:rsid w:val="00B96238"/>
    <w:rsid w:val="00B96EC4"/>
    <w:rsid w:val="00BA29C0"/>
    <w:rsid w:val="00BA3873"/>
    <w:rsid w:val="00BB40E5"/>
    <w:rsid w:val="00BB6479"/>
    <w:rsid w:val="00BC2EF1"/>
    <w:rsid w:val="00BC2F1D"/>
    <w:rsid w:val="00BC2F24"/>
    <w:rsid w:val="00BC323B"/>
    <w:rsid w:val="00BC6278"/>
    <w:rsid w:val="00BC68F4"/>
    <w:rsid w:val="00BC6DF3"/>
    <w:rsid w:val="00BD2590"/>
    <w:rsid w:val="00BD3BF8"/>
    <w:rsid w:val="00BD411C"/>
    <w:rsid w:val="00BD4344"/>
    <w:rsid w:val="00BD4A28"/>
    <w:rsid w:val="00BD7D64"/>
    <w:rsid w:val="00BE0484"/>
    <w:rsid w:val="00BE1902"/>
    <w:rsid w:val="00BE1A32"/>
    <w:rsid w:val="00BE2049"/>
    <w:rsid w:val="00BE25A0"/>
    <w:rsid w:val="00BE3786"/>
    <w:rsid w:val="00BE5077"/>
    <w:rsid w:val="00BE564F"/>
    <w:rsid w:val="00BE722D"/>
    <w:rsid w:val="00BF11C5"/>
    <w:rsid w:val="00BF1AC0"/>
    <w:rsid w:val="00BF3880"/>
    <w:rsid w:val="00BF6170"/>
    <w:rsid w:val="00BF71FC"/>
    <w:rsid w:val="00C0274C"/>
    <w:rsid w:val="00C04465"/>
    <w:rsid w:val="00C04DD9"/>
    <w:rsid w:val="00C06A2F"/>
    <w:rsid w:val="00C06CE3"/>
    <w:rsid w:val="00C06DC6"/>
    <w:rsid w:val="00C10469"/>
    <w:rsid w:val="00C125BE"/>
    <w:rsid w:val="00C12C0D"/>
    <w:rsid w:val="00C133CD"/>
    <w:rsid w:val="00C14CBD"/>
    <w:rsid w:val="00C14DE7"/>
    <w:rsid w:val="00C15123"/>
    <w:rsid w:val="00C164BB"/>
    <w:rsid w:val="00C210F8"/>
    <w:rsid w:val="00C23B70"/>
    <w:rsid w:val="00C24505"/>
    <w:rsid w:val="00C2556F"/>
    <w:rsid w:val="00C26463"/>
    <w:rsid w:val="00C31660"/>
    <w:rsid w:val="00C31EFF"/>
    <w:rsid w:val="00C31FC8"/>
    <w:rsid w:val="00C32038"/>
    <w:rsid w:val="00C32C86"/>
    <w:rsid w:val="00C34FF3"/>
    <w:rsid w:val="00C35EA2"/>
    <w:rsid w:val="00C36C9D"/>
    <w:rsid w:val="00C36FDF"/>
    <w:rsid w:val="00C37899"/>
    <w:rsid w:val="00C44572"/>
    <w:rsid w:val="00C4651B"/>
    <w:rsid w:val="00C46575"/>
    <w:rsid w:val="00C46CF0"/>
    <w:rsid w:val="00C47515"/>
    <w:rsid w:val="00C530D9"/>
    <w:rsid w:val="00C54749"/>
    <w:rsid w:val="00C557FB"/>
    <w:rsid w:val="00C579BA"/>
    <w:rsid w:val="00C608E2"/>
    <w:rsid w:val="00C610C1"/>
    <w:rsid w:val="00C61D70"/>
    <w:rsid w:val="00C622DC"/>
    <w:rsid w:val="00C6355B"/>
    <w:rsid w:val="00C63819"/>
    <w:rsid w:val="00C64A68"/>
    <w:rsid w:val="00C661F0"/>
    <w:rsid w:val="00C66D6E"/>
    <w:rsid w:val="00C6715B"/>
    <w:rsid w:val="00C70127"/>
    <w:rsid w:val="00C70651"/>
    <w:rsid w:val="00C71683"/>
    <w:rsid w:val="00C717A7"/>
    <w:rsid w:val="00C72FBD"/>
    <w:rsid w:val="00C733B2"/>
    <w:rsid w:val="00C73568"/>
    <w:rsid w:val="00C74136"/>
    <w:rsid w:val="00C758F8"/>
    <w:rsid w:val="00C7653F"/>
    <w:rsid w:val="00C80A19"/>
    <w:rsid w:val="00C80A63"/>
    <w:rsid w:val="00C8198F"/>
    <w:rsid w:val="00C862E7"/>
    <w:rsid w:val="00C9308B"/>
    <w:rsid w:val="00C944AE"/>
    <w:rsid w:val="00C95656"/>
    <w:rsid w:val="00CA10CB"/>
    <w:rsid w:val="00CA1B0D"/>
    <w:rsid w:val="00CA1E34"/>
    <w:rsid w:val="00CA2084"/>
    <w:rsid w:val="00CA2814"/>
    <w:rsid w:val="00CA2AB4"/>
    <w:rsid w:val="00CA4F0E"/>
    <w:rsid w:val="00CA6183"/>
    <w:rsid w:val="00CA653F"/>
    <w:rsid w:val="00CA679C"/>
    <w:rsid w:val="00CA6BCA"/>
    <w:rsid w:val="00CB2F3D"/>
    <w:rsid w:val="00CB358D"/>
    <w:rsid w:val="00CB493E"/>
    <w:rsid w:val="00CB5843"/>
    <w:rsid w:val="00CB6E72"/>
    <w:rsid w:val="00CB6EED"/>
    <w:rsid w:val="00CC7AF7"/>
    <w:rsid w:val="00CD0734"/>
    <w:rsid w:val="00CD2586"/>
    <w:rsid w:val="00CD2A04"/>
    <w:rsid w:val="00CD3810"/>
    <w:rsid w:val="00CD384D"/>
    <w:rsid w:val="00CD44F3"/>
    <w:rsid w:val="00CD5F62"/>
    <w:rsid w:val="00CD60E5"/>
    <w:rsid w:val="00CD6CDB"/>
    <w:rsid w:val="00CD78F6"/>
    <w:rsid w:val="00CE0D12"/>
    <w:rsid w:val="00CE2B47"/>
    <w:rsid w:val="00CE32E4"/>
    <w:rsid w:val="00CE486A"/>
    <w:rsid w:val="00CE723C"/>
    <w:rsid w:val="00CE74B1"/>
    <w:rsid w:val="00CF1733"/>
    <w:rsid w:val="00D01972"/>
    <w:rsid w:val="00D019E8"/>
    <w:rsid w:val="00D04AB9"/>
    <w:rsid w:val="00D07A88"/>
    <w:rsid w:val="00D07FC6"/>
    <w:rsid w:val="00D100B9"/>
    <w:rsid w:val="00D1395A"/>
    <w:rsid w:val="00D147B2"/>
    <w:rsid w:val="00D16392"/>
    <w:rsid w:val="00D213E5"/>
    <w:rsid w:val="00D222C3"/>
    <w:rsid w:val="00D2385F"/>
    <w:rsid w:val="00D23C5E"/>
    <w:rsid w:val="00D24023"/>
    <w:rsid w:val="00D2445B"/>
    <w:rsid w:val="00D315BF"/>
    <w:rsid w:val="00D32DC8"/>
    <w:rsid w:val="00D354E3"/>
    <w:rsid w:val="00D403F3"/>
    <w:rsid w:val="00D40DEA"/>
    <w:rsid w:val="00D42F6F"/>
    <w:rsid w:val="00D44616"/>
    <w:rsid w:val="00D47290"/>
    <w:rsid w:val="00D474D2"/>
    <w:rsid w:val="00D47B92"/>
    <w:rsid w:val="00D47F86"/>
    <w:rsid w:val="00D50691"/>
    <w:rsid w:val="00D5130C"/>
    <w:rsid w:val="00D555E8"/>
    <w:rsid w:val="00D55655"/>
    <w:rsid w:val="00D563FD"/>
    <w:rsid w:val="00D56D92"/>
    <w:rsid w:val="00D57E7D"/>
    <w:rsid w:val="00D60131"/>
    <w:rsid w:val="00D60B57"/>
    <w:rsid w:val="00D618BE"/>
    <w:rsid w:val="00D61E02"/>
    <w:rsid w:val="00D65904"/>
    <w:rsid w:val="00D65D42"/>
    <w:rsid w:val="00D70872"/>
    <w:rsid w:val="00D711B8"/>
    <w:rsid w:val="00D72317"/>
    <w:rsid w:val="00D733D1"/>
    <w:rsid w:val="00D73F3A"/>
    <w:rsid w:val="00D76373"/>
    <w:rsid w:val="00D76736"/>
    <w:rsid w:val="00D77164"/>
    <w:rsid w:val="00D77808"/>
    <w:rsid w:val="00D77EFD"/>
    <w:rsid w:val="00D82C6B"/>
    <w:rsid w:val="00D8405D"/>
    <w:rsid w:val="00D8420A"/>
    <w:rsid w:val="00D8486D"/>
    <w:rsid w:val="00D90DAB"/>
    <w:rsid w:val="00D91BAC"/>
    <w:rsid w:val="00D96146"/>
    <w:rsid w:val="00D96F34"/>
    <w:rsid w:val="00DA06C4"/>
    <w:rsid w:val="00DA516A"/>
    <w:rsid w:val="00DA6A14"/>
    <w:rsid w:val="00DB28B7"/>
    <w:rsid w:val="00DB3085"/>
    <w:rsid w:val="00DB43E8"/>
    <w:rsid w:val="00DB6631"/>
    <w:rsid w:val="00DC021B"/>
    <w:rsid w:val="00DC0BB3"/>
    <w:rsid w:val="00DC1B4A"/>
    <w:rsid w:val="00DC4145"/>
    <w:rsid w:val="00DC44B4"/>
    <w:rsid w:val="00DC58D3"/>
    <w:rsid w:val="00DC5E30"/>
    <w:rsid w:val="00DC7034"/>
    <w:rsid w:val="00DC73E9"/>
    <w:rsid w:val="00DC7F87"/>
    <w:rsid w:val="00DD29E4"/>
    <w:rsid w:val="00DD3606"/>
    <w:rsid w:val="00DD427C"/>
    <w:rsid w:val="00DD7895"/>
    <w:rsid w:val="00DD7EE0"/>
    <w:rsid w:val="00DE151B"/>
    <w:rsid w:val="00DE3319"/>
    <w:rsid w:val="00DE480A"/>
    <w:rsid w:val="00DE59F1"/>
    <w:rsid w:val="00DF1E7B"/>
    <w:rsid w:val="00DF7F20"/>
    <w:rsid w:val="00E00494"/>
    <w:rsid w:val="00E011AF"/>
    <w:rsid w:val="00E01A21"/>
    <w:rsid w:val="00E01C0C"/>
    <w:rsid w:val="00E0309B"/>
    <w:rsid w:val="00E04724"/>
    <w:rsid w:val="00E04BD1"/>
    <w:rsid w:val="00E05E0F"/>
    <w:rsid w:val="00E10A3B"/>
    <w:rsid w:val="00E11813"/>
    <w:rsid w:val="00E12142"/>
    <w:rsid w:val="00E123AB"/>
    <w:rsid w:val="00E1472C"/>
    <w:rsid w:val="00E218CE"/>
    <w:rsid w:val="00E229C2"/>
    <w:rsid w:val="00E22F75"/>
    <w:rsid w:val="00E23CB5"/>
    <w:rsid w:val="00E24FCA"/>
    <w:rsid w:val="00E25280"/>
    <w:rsid w:val="00E25337"/>
    <w:rsid w:val="00E27A16"/>
    <w:rsid w:val="00E30111"/>
    <w:rsid w:val="00E307C7"/>
    <w:rsid w:val="00E30B6F"/>
    <w:rsid w:val="00E3119D"/>
    <w:rsid w:val="00E33657"/>
    <w:rsid w:val="00E33CDE"/>
    <w:rsid w:val="00E34D03"/>
    <w:rsid w:val="00E445AF"/>
    <w:rsid w:val="00E450EF"/>
    <w:rsid w:val="00E455DF"/>
    <w:rsid w:val="00E479FD"/>
    <w:rsid w:val="00E47EBB"/>
    <w:rsid w:val="00E528EC"/>
    <w:rsid w:val="00E52BCD"/>
    <w:rsid w:val="00E53E63"/>
    <w:rsid w:val="00E55A59"/>
    <w:rsid w:val="00E5638B"/>
    <w:rsid w:val="00E576E8"/>
    <w:rsid w:val="00E617DB"/>
    <w:rsid w:val="00E61D3A"/>
    <w:rsid w:val="00E624B6"/>
    <w:rsid w:val="00E63634"/>
    <w:rsid w:val="00E67975"/>
    <w:rsid w:val="00E70B2C"/>
    <w:rsid w:val="00E71124"/>
    <w:rsid w:val="00E713DE"/>
    <w:rsid w:val="00E715F3"/>
    <w:rsid w:val="00E71D58"/>
    <w:rsid w:val="00E731E2"/>
    <w:rsid w:val="00E73E51"/>
    <w:rsid w:val="00E74084"/>
    <w:rsid w:val="00E74686"/>
    <w:rsid w:val="00E75548"/>
    <w:rsid w:val="00E763B2"/>
    <w:rsid w:val="00E765D2"/>
    <w:rsid w:val="00E76A1D"/>
    <w:rsid w:val="00E778F0"/>
    <w:rsid w:val="00E81AFE"/>
    <w:rsid w:val="00E82423"/>
    <w:rsid w:val="00E8299A"/>
    <w:rsid w:val="00E83EDD"/>
    <w:rsid w:val="00E8415E"/>
    <w:rsid w:val="00E94E6E"/>
    <w:rsid w:val="00E94F8F"/>
    <w:rsid w:val="00E95178"/>
    <w:rsid w:val="00E978FC"/>
    <w:rsid w:val="00E97EFA"/>
    <w:rsid w:val="00EA03D0"/>
    <w:rsid w:val="00EA1F7B"/>
    <w:rsid w:val="00EA321A"/>
    <w:rsid w:val="00EA5C57"/>
    <w:rsid w:val="00EA6D37"/>
    <w:rsid w:val="00EB1A0A"/>
    <w:rsid w:val="00EB1A61"/>
    <w:rsid w:val="00EB59A8"/>
    <w:rsid w:val="00EC1C1A"/>
    <w:rsid w:val="00EC215A"/>
    <w:rsid w:val="00EC4906"/>
    <w:rsid w:val="00EC4C11"/>
    <w:rsid w:val="00EC77E8"/>
    <w:rsid w:val="00ED1DA1"/>
    <w:rsid w:val="00ED2C01"/>
    <w:rsid w:val="00ED32DA"/>
    <w:rsid w:val="00ED3386"/>
    <w:rsid w:val="00ED498D"/>
    <w:rsid w:val="00ED5676"/>
    <w:rsid w:val="00ED5854"/>
    <w:rsid w:val="00ED6CC5"/>
    <w:rsid w:val="00EE0B21"/>
    <w:rsid w:val="00EE11A2"/>
    <w:rsid w:val="00EE149A"/>
    <w:rsid w:val="00EE3F6B"/>
    <w:rsid w:val="00EE754D"/>
    <w:rsid w:val="00EF20B8"/>
    <w:rsid w:val="00EF3037"/>
    <w:rsid w:val="00EF3A48"/>
    <w:rsid w:val="00EF45F4"/>
    <w:rsid w:val="00EF6395"/>
    <w:rsid w:val="00EF65D8"/>
    <w:rsid w:val="00EF6718"/>
    <w:rsid w:val="00EF6AA9"/>
    <w:rsid w:val="00F00C3D"/>
    <w:rsid w:val="00F05F97"/>
    <w:rsid w:val="00F1006F"/>
    <w:rsid w:val="00F104E3"/>
    <w:rsid w:val="00F10A11"/>
    <w:rsid w:val="00F14423"/>
    <w:rsid w:val="00F14F27"/>
    <w:rsid w:val="00F17101"/>
    <w:rsid w:val="00F1776E"/>
    <w:rsid w:val="00F2249A"/>
    <w:rsid w:val="00F2324E"/>
    <w:rsid w:val="00F24F70"/>
    <w:rsid w:val="00F261D0"/>
    <w:rsid w:val="00F26EF3"/>
    <w:rsid w:val="00F2731F"/>
    <w:rsid w:val="00F3111A"/>
    <w:rsid w:val="00F34695"/>
    <w:rsid w:val="00F34A2D"/>
    <w:rsid w:val="00F35966"/>
    <w:rsid w:val="00F40D52"/>
    <w:rsid w:val="00F41474"/>
    <w:rsid w:val="00F43F02"/>
    <w:rsid w:val="00F479C7"/>
    <w:rsid w:val="00F47D79"/>
    <w:rsid w:val="00F5033E"/>
    <w:rsid w:val="00F5109A"/>
    <w:rsid w:val="00F518D8"/>
    <w:rsid w:val="00F55347"/>
    <w:rsid w:val="00F57B24"/>
    <w:rsid w:val="00F64F11"/>
    <w:rsid w:val="00F65BF7"/>
    <w:rsid w:val="00F66903"/>
    <w:rsid w:val="00F6694C"/>
    <w:rsid w:val="00F66DF6"/>
    <w:rsid w:val="00F701BA"/>
    <w:rsid w:val="00F704E8"/>
    <w:rsid w:val="00F70972"/>
    <w:rsid w:val="00F70A27"/>
    <w:rsid w:val="00F722E7"/>
    <w:rsid w:val="00F72A75"/>
    <w:rsid w:val="00F72B3D"/>
    <w:rsid w:val="00F74AE9"/>
    <w:rsid w:val="00F74F8B"/>
    <w:rsid w:val="00F765F6"/>
    <w:rsid w:val="00F76F95"/>
    <w:rsid w:val="00F774F0"/>
    <w:rsid w:val="00F80C33"/>
    <w:rsid w:val="00F81CE9"/>
    <w:rsid w:val="00F826BB"/>
    <w:rsid w:val="00F83364"/>
    <w:rsid w:val="00F84281"/>
    <w:rsid w:val="00F8435E"/>
    <w:rsid w:val="00F843C9"/>
    <w:rsid w:val="00F845B5"/>
    <w:rsid w:val="00F8508D"/>
    <w:rsid w:val="00F85C91"/>
    <w:rsid w:val="00F86A8E"/>
    <w:rsid w:val="00F875B4"/>
    <w:rsid w:val="00F87A66"/>
    <w:rsid w:val="00F9022E"/>
    <w:rsid w:val="00F90DCA"/>
    <w:rsid w:val="00F910FA"/>
    <w:rsid w:val="00F94E4D"/>
    <w:rsid w:val="00F95DB5"/>
    <w:rsid w:val="00F96124"/>
    <w:rsid w:val="00F967C2"/>
    <w:rsid w:val="00F96B57"/>
    <w:rsid w:val="00FA139E"/>
    <w:rsid w:val="00FA29DD"/>
    <w:rsid w:val="00FA3F93"/>
    <w:rsid w:val="00FA5192"/>
    <w:rsid w:val="00FA5F03"/>
    <w:rsid w:val="00FA75A4"/>
    <w:rsid w:val="00FB0457"/>
    <w:rsid w:val="00FB08AB"/>
    <w:rsid w:val="00FB0DC2"/>
    <w:rsid w:val="00FB245F"/>
    <w:rsid w:val="00FB3A52"/>
    <w:rsid w:val="00FB4DE0"/>
    <w:rsid w:val="00FC0CC4"/>
    <w:rsid w:val="00FC1656"/>
    <w:rsid w:val="00FC17CA"/>
    <w:rsid w:val="00FC5399"/>
    <w:rsid w:val="00FC566E"/>
    <w:rsid w:val="00FC6FB0"/>
    <w:rsid w:val="00FC6FF7"/>
    <w:rsid w:val="00FD0B54"/>
    <w:rsid w:val="00FD2518"/>
    <w:rsid w:val="00FD2801"/>
    <w:rsid w:val="00FD407A"/>
    <w:rsid w:val="00FD77ED"/>
    <w:rsid w:val="00FE0089"/>
    <w:rsid w:val="00FE18D1"/>
    <w:rsid w:val="00FE5C15"/>
    <w:rsid w:val="00FF04C3"/>
    <w:rsid w:val="00FF2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DC66C"/>
  <w15:chartTrackingRefBased/>
  <w15:docId w15:val="{59FA83D9-6AD5-4DF9-A4F4-81200255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D73"/>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32C86"/>
  </w:style>
  <w:style w:type="character" w:customStyle="1" w:styleId="DateChar">
    <w:name w:val="Date Char"/>
    <w:basedOn w:val="DefaultParagraphFont"/>
    <w:link w:val="Date"/>
    <w:uiPriority w:val="99"/>
    <w:semiHidden/>
    <w:rsid w:val="00C32C86"/>
  </w:style>
  <w:style w:type="paragraph" w:styleId="Header">
    <w:name w:val="header"/>
    <w:basedOn w:val="Normal"/>
    <w:link w:val="HeaderChar"/>
    <w:uiPriority w:val="99"/>
    <w:unhideWhenUsed/>
    <w:rsid w:val="00DC44B4"/>
    <w:pPr>
      <w:tabs>
        <w:tab w:val="center" w:pos="4252"/>
        <w:tab w:val="right" w:pos="8504"/>
      </w:tabs>
      <w:snapToGrid w:val="0"/>
    </w:pPr>
  </w:style>
  <w:style w:type="character" w:customStyle="1" w:styleId="HeaderChar">
    <w:name w:val="Header Char"/>
    <w:link w:val="Header"/>
    <w:uiPriority w:val="99"/>
    <w:rsid w:val="00DC44B4"/>
    <w:rPr>
      <w:kern w:val="2"/>
      <w:sz w:val="21"/>
      <w:szCs w:val="22"/>
    </w:rPr>
  </w:style>
  <w:style w:type="paragraph" w:styleId="Footer">
    <w:name w:val="footer"/>
    <w:basedOn w:val="Normal"/>
    <w:link w:val="FooterChar"/>
    <w:uiPriority w:val="99"/>
    <w:unhideWhenUsed/>
    <w:rsid w:val="00DC44B4"/>
    <w:pPr>
      <w:tabs>
        <w:tab w:val="center" w:pos="4252"/>
        <w:tab w:val="right" w:pos="8504"/>
      </w:tabs>
      <w:snapToGrid w:val="0"/>
    </w:pPr>
  </w:style>
  <w:style w:type="character" w:customStyle="1" w:styleId="FooterChar">
    <w:name w:val="Footer Char"/>
    <w:link w:val="Footer"/>
    <w:uiPriority w:val="99"/>
    <w:rsid w:val="00DC44B4"/>
    <w:rPr>
      <w:kern w:val="2"/>
      <w:sz w:val="21"/>
      <w:szCs w:val="22"/>
    </w:rPr>
  </w:style>
  <w:style w:type="character" w:styleId="Hyperlink">
    <w:name w:val="Hyperlink"/>
    <w:uiPriority w:val="99"/>
    <w:unhideWhenUsed/>
    <w:rsid w:val="00454309"/>
    <w:rPr>
      <w:color w:val="0000FF"/>
      <w:u w:val="single"/>
    </w:rPr>
  </w:style>
  <w:style w:type="paragraph" w:styleId="Closing">
    <w:name w:val="Closing"/>
    <w:basedOn w:val="Normal"/>
    <w:link w:val="ClosingChar"/>
    <w:uiPriority w:val="99"/>
    <w:unhideWhenUsed/>
    <w:rsid w:val="007C08CC"/>
    <w:pPr>
      <w:jc w:val="right"/>
    </w:pPr>
    <w:rPr>
      <w:rFonts w:ascii="MS Gothic" w:eastAsia="MS Gothic" w:hAnsi="MS Gothic"/>
      <w:bCs/>
      <w:sz w:val="22"/>
    </w:rPr>
  </w:style>
  <w:style w:type="character" w:customStyle="1" w:styleId="ClosingChar">
    <w:name w:val="Closing Char"/>
    <w:link w:val="Closing"/>
    <w:uiPriority w:val="99"/>
    <w:rsid w:val="007C08CC"/>
    <w:rPr>
      <w:rFonts w:ascii="MS Gothic" w:eastAsia="MS Gothic" w:hAnsi="MS Gothic"/>
      <w:bCs/>
      <w:kern w:val="2"/>
      <w:sz w:val="22"/>
      <w:szCs w:val="22"/>
    </w:rPr>
  </w:style>
  <w:style w:type="character" w:styleId="CommentReference">
    <w:name w:val="annotation reference"/>
    <w:unhideWhenUsed/>
    <w:rsid w:val="00841BCE"/>
    <w:rPr>
      <w:sz w:val="18"/>
      <w:szCs w:val="18"/>
    </w:rPr>
  </w:style>
  <w:style w:type="paragraph" w:styleId="CommentText">
    <w:name w:val="annotation text"/>
    <w:basedOn w:val="Normal"/>
    <w:link w:val="CommentTextChar"/>
    <w:uiPriority w:val="99"/>
    <w:unhideWhenUsed/>
    <w:rsid w:val="00841BCE"/>
    <w:pPr>
      <w:jc w:val="left"/>
    </w:pPr>
  </w:style>
  <w:style w:type="character" w:customStyle="1" w:styleId="CommentTextChar">
    <w:name w:val="Comment Text Char"/>
    <w:link w:val="CommentText"/>
    <w:uiPriority w:val="99"/>
    <w:rsid w:val="00841BCE"/>
    <w:rPr>
      <w:kern w:val="2"/>
      <w:sz w:val="21"/>
      <w:szCs w:val="22"/>
    </w:rPr>
  </w:style>
  <w:style w:type="paragraph" w:styleId="BalloonText">
    <w:name w:val="Balloon Text"/>
    <w:basedOn w:val="Normal"/>
    <w:link w:val="BalloonTextChar"/>
    <w:uiPriority w:val="99"/>
    <w:semiHidden/>
    <w:unhideWhenUsed/>
    <w:rsid w:val="00841BCE"/>
    <w:rPr>
      <w:rFonts w:ascii="Arial" w:eastAsia="MS Gothic" w:hAnsi="Arial"/>
      <w:sz w:val="18"/>
      <w:szCs w:val="18"/>
    </w:rPr>
  </w:style>
  <w:style w:type="character" w:customStyle="1" w:styleId="BalloonTextChar">
    <w:name w:val="Balloon Text Char"/>
    <w:link w:val="BalloonText"/>
    <w:uiPriority w:val="99"/>
    <w:semiHidden/>
    <w:rsid w:val="00841BCE"/>
    <w:rPr>
      <w:rFonts w:ascii="Arial" w:eastAsia="MS Gothic" w:hAnsi="Arial" w:cs="Times New Roman"/>
      <w:kern w:val="2"/>
      <w:sz w:val="18"/>
      <w:szCs w:val="18"/>
    </w:rPr>
  </w:style>
  <w:style w:type="paragraph" w:styleId="CommentSubject">
    <w:name w:val="annotation subject"/>
    <w:basedOn w:val="CommentText"/>
    <w:next w:val="CommentText"/>
    <w:link w:val="CommentSubjectChar"/>
    <w:uiPriority w:val="99"/>
    <w:semiHidden/>
    <w:unhideWhenUsed/>
    <w:rsid w:val="009D1D34"/>
    <w:rPr>
      <w:b/>
      <w:bCs/>
    </w:rPr>
  </w:style>
  <w:style w:type="character" w:customStyle="1" w:styleId="CommentSubjectChar">
    <w:name w:val="Comment Subject Char"/>
    <w:link w:val="CommentSubject"/>
    <w:uiPriority w:val="99"/>
    <w:semiHidden/>
    <w:rsid w:val="009D1D34"/>
    <w:rPr>
      <w:b/>
      <w:bCs/>
      <w:kern w:val="2"/>
      <w:sz w:val="21"/>
      <w:szCs w:val="22"/>
    </w:rPr>
  </w:style>
  <w:style w:type="paragraph" w:styleId="Revision">
    <w:name w:val="Revision"/>
    <w:hidden/>
    <w:uiPriority w:val="99"/>
    <w:semiHidden/>
    <w:rsid w:val="006F68C3"/>
    <w:rPr>
      <w:kern w:val="2"/>
      <w:sz w:val="21"/>
      <w:szCs w:val="22"/>
    </w:rPr>
  </w:style>
  <w:style w:type="table" w:styleId="TableGrid">
    <w:name w:val="Table Grid"/>
    <w:basedOn w:val="TableNormal"/>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1233"/>
    <w:pPr>
      <w:widowControl/>
      <w:spacing w:before="100" w:beforeAutospacing="1" w:after="100" w:afterAutospacing="1"/>
      <w:jc w:val="left"/>
    </w:pPr>
    <w:rPr>
      <w:rFonts w:ascii="MS PGothic" w:eastAsia="MS PGothic" w:hAnsi="MS PGothic" w:cs="MS PGothic"/>
      <w:kern w:val="0"/>
      <w:sz w:val="24"/>
      <w:szCs w:val="24"/>
    </w:rPr>
  </w:style>
  <w:style w:type="character" w:styleId="FollowedHyperlink">
    <w:name w:val="FollowedHyperlink"/>
    <w:uiPriority w:val="99"/>
    <w:semiHidden/>
    <w:unhideWhenUsed/>
    <w:rsid w:val="00626AA5"/>
    <w:rPr>
      <w:color w:val="954F72"/>
      <w:u w:val="single"/>
    </w:rPr>
  </w:style>
  <w:style w:type="paragraph" w:styleId="ListParagraph">
    <w:name w:val="List Paragraph"/>
    <w:basedOn w:val="Normal"/>
    <w:uiPriority w:val="34"/>
    <w:qFormat/>
    <w:rsid w:val="00350582"/>
    <w:pPr>
      <w:ind w:leftChars="400" w:left="840"/>
    </w:pPr>
  </w:style>
  <w:style w:type="paragraph" w:styleId="PlainText">
    <w:name w:val="Plain Text"/>
    <w:basedOn w:val="Normal"/>
    <w:link w:val="PlainTextChar"/>
    <w:uiPriority w:val="99"/>
    <w:unhideWhenUsed/>
    <w:rsid w:val="00211164"/>
    <w:pPr>
      <w:jc w:val="left"/>
    </w:pPr>
    <w:rPr>
      <w:rFonts w:ascii="Yu Gothic" w:eastAsia="Yu Gothic" w:hAnsi="Courier New" w:cs="Courier New"/>
      <w:sz w:val="22"/>
    </w:rPr>
  </w:style>
  <w:style w:type="character" w:customStyle="1" w:styleId="PlainTextChar">
    <w:name w:val="Plain Text Char"/>
    <w:link w:val="PlainText"/>
    <w:rsid w:val="00211164"/>
    <w:rPr>
      <w:rFonts w:ascii="Yu Gothic" w:eastAsia="Yu Gothic" w:hAnsi="Courier New" w:cs="Courier New"/>
      <w:kern w:val="2"/>
      <w:sz w:val="22"/>
      <w:szCs w:val="22"/>
    </w:rPr>
  </w:style>
  <w:style w:type="character" w:styleId="UnresolvedMention">
    <w:name w:val="Unresolved Mention"/>
    <w:uiPriority w:val="99"/>
    <w:semiHidden/>
    <w:unhideWhenUsed/>
    <w:rsid w:val="00BC6278"/>
    <w:rPr>
      <w:color w:val="605E5C"/>
      <w:shd w:val="clear" w:color="auto" w:fill="E1DFDD"/>
    </w:rPr>
  </w:style>
  <w:style w:type="character" w:customStyle="1" w:styleId="ui-provider">
    <w:name w:val="ui-provider"/>
    <w:basedOn w:val="DefaultParagraphFont"/>
    <w:rsid w:val="008A25E4"/>
  </w:style>
  <w:style w:type="paragraph" w:styleId="NoSpacing">
    <w:name w:val="No Spacing"/>
    <w:uiPriority w:val="1"/>
    <w:qFormat/>
    <w:rsid w:val="0038271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274">
      <w:bodyDiv w:val="1"/>
      <w:marLeft w:val="0"/>
      <w:marRight w:val="0"/>
      <w:marTop w:val="0"/>
      <w:marBottom w:val="0"/>
      <w:divBdr>
        <w:top w:val="none" w:sz="0" w:space="0" w:color="auto"/>
        <w:left w:val="none" w:sz="0" w:space="0" w:color="auto"/>
        <w:bottom w:val="none" w:sz="0" w:space="0" w:color="auto"/>
        <w:right w:val="none" w:sz="0" w:space="0" w:color="auto"/>
      </w:divBdr>
    </w:div>
    <w:div w:id="16859553">
      <w:bodyDiv w:val="1"/>
      <w:marLeft w:val="0"/>
      <w:marRight w:val="0"/>
      <w:marTop w:val="0"/>
      <w:marBottom w:val="0"/>
      <w:divBdr>
        <w:top w:val="none" w:sz="0" w:space="0" w:color="auto"/>
        <w:left w:val="none" w:sz="0" w:space="0" w:color="auto"/>
        <w:bottom w:val="none" w:sz="0" w:space="0" w:color="auto"/>
        <w:right w:val="none" w:sz="0" w:space="0" w:color="auto"/>
      </w:divBdr>
    </w:div>
    <w:div w:id="89356540">
      <w:bodyDiv w:val="1"/>
      <w:marLeft w:val="0"/>
      <w:marRight w:val="0"/>
      <w:marTop w:val="0"/>
      <w:marBottom w:val="0"/>
      <w:divBdr>
        <w:top w:val="none" w:sz="0" w:space="0" w:color="auto"/>
        <w:left w:val="none" w:sz="0" w:space="0" w:color="auto"/>
        <w:bottom w:val="none" w:sz="0" w:space="0" w:color="auto"/>
        <w:right w:val="none" w:sz="0" w:space="0" w:color="auto"/>
      </w:divBdr>
    </w:div>
    <w:div w:id="92744952">
      <w:bodyDiv w:val="1"/>
      <w:marLeft w:val="0"/>
      <w:marRight w:val="0"/>
      <w:marTop w:val="0"/>
      <w:marBottom w:val="0"/>
      <w:divBdr>
        <w:top w:val="none" w:sz="0" w:space="0" w:color="auto"/>
        <w:left w:val="none" w:sz="0" w:space="0" w:color="auto"/>
        <w:bottom w:val="none" w:sz="0" w:space="0" w:color="auto"/>
        <w:right w:val="none" w:sz="0" w:space="0" w:color="auto"/>
      </w:divBdr>
    </w:div>
    <w:div w:id="94132990">
      <w:bodyDiv w:val="1"/>
      <w:marLeft w:val="0"/>
      <w:marRight w:val="0"/>
      <w:marTop w:val="0"/>
      <w:marBottom w:val="0"/>
      <w:divBdr>
        <w:top w:val="none" w:sz="0" w:space="0" w:color="auto"/>
        <w:left w:val="none" w:sz="0" w:space="0" w:color="auto"/>
        <w:bottom w:val="none" w:sz="0" w:space="0" w:color="auto"/>
        <w:right w:val="none" w:sz="0" w:space="0" w:color="auto"/>
      </w:divBdr>
    </w:div>
    <w:div w:id="107749115">
      <w:bodyDiv w:val="1"/>
      <w:marLeft w:val="0"/>
      <w:marRight w:val="0"/>
      <w:marTop w:val="0"/>
      <w:marBottom w:val="0"/>
      <w:divBdr>
        <w:top w:val="none" w:sz="0" w:space="0" w:color="auto"/>
        <w:left w:val="none" w:sz="0" w:space="0" w:color="auto"/>
        <w:bottom w:val="none" w:sz="0" w:space="0" w:color="auto"/>
        <w:right w:val="none" w:sz="0" w:space="0" w:color="auto"/>
      </w:divBdr>
    </w:div>
    <w:div w:id="137263321">
      <w:bodyDiv w:val="1"/>
      <w:marLeft w:val="0"/>
      <w:marRight w:val="0"/>
      <w:marTop w:val="0"/>
      <w:marBottom w:val="0"/>
      <w:divBdr>
        <w:top w:val="none" w:sz="0" w:space="0" w:color="auto"/>
        <w:left w:val="none" w:sz="0" w:space="0" w:color="auto"/>
        <w:bottom w:val="none" w:sz="0" w:space="0" w:color="auto"/>
        <w:right w:val="none" w:sz="0" w:space="0" w:color="auto"/>
      </w:divBdr>
    </w:div>
    <w:div w:id="212622589">
      <w:bodyDiv w:val="1"/>
      <w:marLeft w:val="0"/>
      <w:marRight w:val="0"/>
      <w:marTop w:val="0"/>
      <w:marBottom w:val="0"/>
      <w:divBdr>
        <w:top w:val="none" w:sz="0" w:space="0" w:color="auto"/>
        <w:left w:val="none" w:sz="0" w:space="0" w:color="auto"/>
        <w:bottom w:val="none" w:sz="0" w:space="0" w:color="auto"/>
        <w:right w:val="none" w:sz="0" w:space="0" w:color="auto"/>
      </w:divBdr>
    </w:div>
    <w:div w:id="215548941">
      <w:bodyDiv w:val="1"/>
      <w:marLeft w:val="0"/>
      <w:marRight w:val="0"/>
      <w:marTop w:val="0"/>
      <w:marBottom w:val="0"/>
      <w:divBdr>
        <w:top w:val="none" w:sz="0" w:space="0" w:color="auto"/>
        <w:left w:val="none" w:sz="0" w:space="0" w:color="auto"/>
        <w:bottom w:val="none" w:sz="0" w:space="0" w:color="auto"/>
        <w:right w:val="none" w:sz="0" w:space="0" w:color="auto"/>
      </w:divBdr>
      <w:divsChild>
        <w:div w:id="1647582564">
          <w:marLeft w:val="0"/>
          <w:marRight w:val="0"/>
          <w:marTop w:val="0"/>
          <w:marBottom w:val="0"/>
          <w:divBdr>
            <w:top w:val="none" w:sz="0" w:space="0" w:color="auto"/>
            <w:left w:val="none" w:sz="0" w:space="0" w:color="auto"/>
            <w:bottom w:val="none" w:sz="0" w:space="0" w:color="auto"/>
            <w:right w:val="none" w:sz="0" w:space="0" w:color="auto"/>
          </w:divBdr>
        </w:div>
      </w:divsChild>
    </w:div>
    <w:div w:id="292441767">
      <w:bodyDiv w:val="1"/>
      <w:marLeft w:val="0"/>
      <w:marRight w:val="0"/>
      <w:marTop w:val="0"/>
      <w:marBottom w:val="0"/>
      <w:divBdr>
        <w:top w:val="none" w:sz="0" w:space="0" w:color="auto"/>
        <w:left w:val="none" w:sz="0" w:space="0" w:color="auto"/>
        <w:bottom w:val="none" w:sz="0" w:space="0" w:color="auto"/>
        <w:right w:val="none" w:sz="0" w:space="0" w:color="auto"/>
      </w:divBdr>
    </w:div>
    <w:div w:id="302007928">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6396441">
      <w:bodyDiv w:val="1"/>
      <w:marLeft w:val="0"/>
      <w:marRight w:val="0"/>
      <w:marTop w:val="0"/>
      <w:marBottom w:val="0"/>
      <w:divBdr>
        <w:top w:val="none" w:sz="0" w:space="0" w:color="auto"/>
        <w:left w:val="none" w:sz="0" w:space="0" w:color="auto"/>
        <w:bottom w:val="none" w:sz="0" w:space="0" w:color="auto"/>
        <w:right w:val="none" w:sz="0" w:space="0" w:color="auto"/>
      </w:divBdr>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348677410">
      <w:bodyDiv w:val="1"/>
      <w:marLeft w:val="0"/>
      <w:marRight w:val="0"/>
      <w:marTop w:val="0"/>
      <w:marBottom w:val="0"/>
      <w:divBdr>
        <w:top w:val="none" w:sz="0" w:space="0" w:color="auto"/>
        <w:left w:val="none" w:sz="0" w:space="0" w:color="auto"/>
        <w:bottom w:val="none" w:sz="0" w:space="0" w:color="auto"/>
        <w:right w:val="none" w:sz="0" w:space="0" w:color="auto"/>
      </w:divBdr>
    </w:div>
    <w:div w:id="431365239">
      <w:bodyDiv w:val="1"/>
      <w:marLeft w:val="0"/>
      <w:marRight w:val="0"/>
      <w:marTop w:val="0"/>
      <w:marBottom w:val="0"/>
      <w:divBdr>
        <w:top w:val="none" w:sz="0" w:space="0" w:color="auto"/>
        <w:left w:val="none" w:sz="0" w:space="0" w:color="auto"/>
        <w:bottom w:val="none" w:sz="0" w:space="0" w:color="auto"/>
        <w:right w:val="none" w:sz="0" w:space="0" w:color="auto"/>
      </w:divBdr>
    </w:div>
    <w:div w:id="432090159">
      <w:bodyDiv w:val="1"/>
      <w:marLeft w:val="0"/>
      <w:marRight w:val="0"/>
      <w:marTop w:val="0"/>
      <w:marBottom w:val="0"/>
      <w:divBdr>
        <w:top w:val="none" w:sz="0" w:space="0" w:color="auto"/>
        <w:left w:val="none" w:sz="0" w:space="0" w:color="auto"/>
        <w:bottom w:val="none" w:sz="0" w:space="0" w:color="auto"/>
        <w:right w:val="none" w:sz="0" w:space="0" w:color="auto"/>
      </w:divBdr>
    </w:div>
    <w:div w:id="444882558">
      <w:bodyDiv w:val="1"/>
      <w:marLeft w:val="0"/>
      <w:marRight w:val="0"/>
      <w:marTop w:val="0"/>
      <w:marBottom w:val="0"/>
      <w:divBdr>
        <w:top w:val="none" w:sz="0" w:space="0" w:color="auto"/>
        <w:left w:val="none" w:sz="0" w:space="0" w:color="auto"/>
        <w:bottom w:val="none" w:sz="0" w:space="0" w:color="auto"/>
        <w:right w:val="none" w:sz="0" w:space="0" w:color="auto"/>
      </w:divBdr>
    </w:div>
    <w:div w:id="446780273">
      <w:bodyDiv w:val="1"/>
      <w:marLeft w:val="0"/>
      <w:marRight w:val="0"/>
      <w:marTop w:val="0"/>
      <w:marBottom w:val="0"/>
      <w:divBdr>
        <w:top w:val="none" w:sz="0" w:space="0" w:color="auto"/>
        <w:left w:val="none" w:sz="0" w:space="0" w:color="auto"/>
        <w:bottom w:val="none" w:sz="0" w:space="0" w:color="auto"/>
        <w:right w:val="none" w:sz="0" w:space="0" w:color="auto"/>
      </w:divBdr>
      <w:divsChild>
        <w:div w:id="279189720">
          <w:marLeft w:val="547"/>
          <w:marRight w:val="0"/>
          <w:marTop w:val="0"/>
          <w:marBottom w:val="0"/>
          <w:divBdr>
            <w:top w:val="none" w:sz="0" w:space="0" w:color="auto"/>
            <w:left w:val="none" w:sz="0" w:space="0" w:color="auto"/>
            <w:bottom w:val="none" w:sz="0" w:space="0" w:color="auto"/>
            <w:right w:val="none" w:sz="0" w:space="0" w:color="auto"/>
          </w:divBdr>
        </w:div>
      </w:divsChild>
    </w:div>
    <w:div w:id="454448415">
      <w:bodyDiv w:val="1"/>
      <w:marLeft w:val="0"/>
      <w:marRight w:val="0"/>
      <w:marTop w:val="0"/>
      <w:marBottom w:val="0"/>
      <w:divBdr>
        <w:top w:val="none" w:sz="0" w:space="0" w:color="auto"/>
        <w:left w:val="none" w:sz="0" w:space="0" w:color="auto"/>
        <w:bottom w:val="none" w:sz="0" w:space="0" w:color="auto"/>
        <w:right w:val="none" w:sz="0" w:space="0" w:color="auto"/>
      </w:divBdr>
    </w:div>
    <w:div w:id="472719453">
      <w:bodyDiv w:val="1"/>
      <w:marLeft w:val="0"/>
      <w:marRight w:val="0"/>
      <w:marTop w:val="0"/>
      <w:marBottom w:val="0"/>
      <w:divBdr>
        <w:top w:val="none" w:sz="0" w:space="0" w:color="auto"/>
        <w:left w:val="none" w:sz="0" w:space="0" w:color="auto"/>
        <w:bottom w:val="none" w:sz="0" w:space="0" w:color="auto"/>
        <w:right w:val="none" w:sz="0" w:space="0" w:color="auto"/>
      </w:divBdr>
    </w:div>
    <w:div w:id="491605688">
      <w:bodyDiv w:val="1"/>
      <w:marLeft w:val="0"/>
      <w:marRight w:val="0"/>
      <w:marTop w:val="0"/>
      <w:marBottom w:val="0"/>
      <w:divBdr>
        <w:top w:val="none" w:sz="0" w:space="0" w:color="auto"/>
        <w:left w:val="none" w:sz="0" w:space="0" w:color="auto"/>
        <w:bottom w:val="none" w:sz="0" w:space="0" w:color="auto"/>
        <w:right w:val="none" w:sz="0" w:space="0" w:color="auto"/>
      </w:divBdr>
    </w:div>
    <w:div w:id="494498121">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45802020">
      <w:bodyDiv w:val="1"/>
      <w:marLeft w:val="0"/>
      <w:marRight w:val="0"/>
      <w:marTop w:val="0"/>
      <w:marBottom w:val="0"/>
      <w:divBdr>
        <w:top w:val="none" w:sz="0" w:space="0" w:color="auto"/>
        <w:left w:val="none" w:sz="0" w:space="0" w:color="auto"/>
        <w:bottom w:val="none" w:sz="0" w:space="0" w:color="auto"/>
        <w:right w:val="none" w:sz="0" w:space="0" w:color="auto"/>
      </w:divBdr>
    </w:div>
    <w:div w:id="58766196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64863863">
      <w:bodyDiv w:val="1"/>
      <w:marLeft w:val="0"/>
      <w:marRight w:val="0"/>
      <w:marTop w:val="0"/>
      <w:marBottom w:val="0"/>
      <w:divBdr>
        <w:top w:val="none" w:sz="0" w:space="0" w:color="auto"/>
        <w:left w:val="none" w:sz="0" w:space="0" w:color="auto"/>
        <w:bottom w:val="none" w:sz="0" w:space="0" w:color="auto"/>
        <w:right w:val="none" w:sz="0" w:space="0" w:color="auto"/>
      </w:divBdr>
    </w:div>
    <w:div w:id="668825268">
      <w:bodyDiv w:val="1"/>
      <w:marLeft w:val="0"/>
      <w:marRight w:val="0"/>
      <w:marTop w:val="0"/>
      <w:marBottom w:val="0"/>
      <w:divBdr>
        <w:top w:val="none" w:sz="0" w:space="0" w:color="auto"/>
        <w:left w:val="none" w:sz="0" w:space="0" w:color="auto"/>
        <w:bottom w:val="none" w:sz="0" w:space="0" w:color="auto"/>
        <w:right w:val="none" w:sz="0" w:space="0" w:color="auto"/>
      </w:divBdr>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54665368">
      <w:bodyDiv w:val="1"/>
      <w:marLeft w:val="0"/>
      <w:marRight w:val="0"/>
      <w:marTop w:val="0"/>
      <w:marBottom w:val="0"/>
      <w:divBdr>
        <w:top w:val="none" w:sz="0" w:space="0" w:color="auto"/>
        <w:left w:val="none" w:sz="0" w:space="0" w:color="auto"/>
        <w:bottom w:val="none" w:sz="0" w:space="0" w:color="auto"/>
        <w:right w:val="none" w:sz="0" w:space="0" w:color="auto"/>
      </w:divBdr>
    </w:div>
    <w:div w:id="916397695">
      <w:bodyDiv w:val="1"/>
      <w:marLeft w:val="0"/>
      <w:marRight w:val="0"/>
      <w:marTop w:val="0"/>
      <w:marBottom w:val="0"/>
      <w:divBdr>
        <w:top w:val="none" w:sz="0" w:space="0" w:color="auto"/>
        <w:left w:val="none" w:sz="0" w:space="0" w:color="auto"/>
        <w:bottom w:val="none" w:sz="0" w:space="0" w:color="auto"/>
        <w:right w:val="none" w:sz="0" w:space="0" w:color="auto"/>
      </w:divBdr>
    </w:div>
    <w:div w:id="922880670">
      <w:bodyDiv w:val="1"/>
      <w:marLeft w:val="0"/>
      <w:marRight w:val="0"/>
      <w:marTop w:val="0"/>
      <w:marBottom w:val="0"/>
      <w:divBdr>
        <w:top w:val="none" w:sz="0" w:space="0" w:color="auto"/>
        <w:left w:val="none" w:sz="0" w:space="0" w:color="auto"/>
        <w:bottom w:val="none" w:sz="0" w:space="0" w:color="auto"/>
        <w:right w:val="none" w:sz="0" w:space="0" w:color="auto"/>
      </w:divBdr>
    </w:div>
    <w:div w:id="1099254481">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137263264">
      <w:bodyDiv w:val="1"/>
      <w:marLeft w:val="0"/>
      <w:marRight w:val="0"/>
      <w:marTop w:val="0"/>
      <w:marBottom w:val="0"/>
      <w:divBdr>
        <w:top w:val="none" w:sz="0" w:space="0" w:color="auto"/>
        <w:left w:val="none" w:sz="0" w:space="0" w:color="auto"/>
        <w:bottom w:val="none" w:sz="0" w:space="0" w:color="auto"/>
        <w:right w:val="none" w:sz="0" w:space="0" w:color="auto"/>
      </w:divBdr>
    </w:div>
    <w:div w:id="1169172996">
      <w:bodyDiv w:val="1"/>
      <w:marLeft w:val="0"/>
      <w:marRight w:val="0"/>
      <w:marTop w:val="0"/>
      <w:marBottom w:val="0"/>
      <w:divBdr>
        <w:top w:val="none" w:sz="0" w:space="0" w:color="auto"/>
        <w:left w:val="none" w:sz="0" w:space="0" w:color="auto"/>
        <w:bottom w:val="none" w:sz="0" w:space="0" w:color="auto"/>
        <w:right w:val="none" w:sz="0" w:space="0" w:color="auto"/>
      </w:divBdr>
    </w:div>
    <w:div w:id="1196508016">
      <w:bodyDiv w:val="1"/>
      <w:marLeft w:val="0"/>
      <w:marRight w:val="0"/>
      <w:marTop w:val="0"/>
      <w:marBottom w:val="0"/>
      <w:divBdr>
        <w:top w:val="none" w:sz="0" w:space="0" w:color="auto"/>
        <w:left w:val="none" w:sz="0" w:space="0" w:color="auto"/>
        <w:bottom w:val="none" w:sz="0" w:space="0" w:color="auto"/>
        <w:right w:val="none" w:sz="0" w:space="0" w:color="auto"/>
      </w:divBdr>
    </w:div>
    <w:div w:id="1198205471">
      <w:bodyDiv w:val="1"/>
      <w:marLeft w:val="0"/>
      <w:marRight w:val="0"/>
      <w:marTop w:val="0"/>
      <w:marBottom w:val="0"/>
      <w:divBdr>
        <w:top w:val="none" w:sz="0" w:space="0" w:color="auto"/>
        <w:left w:val="none" w:sz="0" w:space="0" w:color="auto"/>
        <w:bottom w:val="none" w:sz="0" w:space="0" w:color="auto"/>
        <w:right w:val="none" w:sz="0" w:space="0" w:color="auto"/>
      </w:divBdr>
    </w:div>
    <w:div w:id="1201474380">
      <w:bodyDiv w:val="1"/>
      <w:marLeft w:val="0"/>
      <w:marRight w:val="0"/>
      <w:marTop w:val="0"/>
      <w:marBottom w:val="0"/>
      <w:divBdr>
        <w:top w:val="none" w:sz="0" w:space="0" w:color="auto"/>
        <w:left w:val="none" w:sz="0" w:space="0" w:color="auto"/>
        <w:bottom w:val="none" w:sz="0" w:space="0" w:color="auto"/>
        <w:right w:val="none" w:sz="0" w:space="0" w:color="auto"/>
      </w:divBdr>
    </w:div>
    <w:div w:id="1278411330">
      <w:bodyDiv w:val="1"/>
      <w:marLeft w:val="0"/>
      <w:marRight w:val="0"/>
      <w:marTop w:val="0"/>
      <w:marBottom w:val="0"/>
      <w:divBdr>
        <w:top w:val="none" w:sz="0" w:space="0" w:color="auto"/>
        <w:left w:val="none" w:sz="0" w:space="0" w:color="auto"/>
        <w:bottom w:val="none" w:sz="0" w:space="0" w:color="auto"/>
        <w:right w:val="none" w:sz="0" w:space="0" w:color="auto"/>
      </w:divBdr>
    </w:div>
    <w:div w:id="1313832200">
      <w:bodyDiv w:val="1"/>
      <w:marLeft w:val="0"/>
      <w:marRight w:val="0"/>
      <w:marTop w:val="0"/>
      <w:marBottom w:val="0"/>
      <w:divBdr>
        <w:top w:val="none" w:sz="0" w:space="0" w:color="auto"/>
        <w:left w:val="none" w:sz="0" w:space="0" w:color="auto"/>
        <w:bottom w:val="none" w:sz="0" w:space="0" w:color="auto"/>
        <w:right w:val="none" w:sz="0" w:space="0" w:color="auto"/>
      </w:divBdr>
    </w:div>
    <w:div w:id="1339429606">
      <w:bodyDiv w:val="1"/>
      <w:marLeft w:val="0"/>
      <w:marRight w:val="0"/>
      <w:marTop w:val="0"/>
      <w:marBottom w:val="0"/>
      <w:divBdr>
        <w:top w:val="none" w:sz="0" w:space="0" w:color="auto"/>
        <w:left w:val="none" w:sz="0" w:space="0" w:color="auto"/>
        <w:bottom w:val="none" w:sz="0" w:space="0" w:color="auto"/>
        <w:right w:val="none" w:sz="0" w:space="0" w:color="auto"/>
      </w:divBdr>
    </w:div>
    <w:div w:id="1370447638">
      <w:bodyDiv w:val="1"/>
      <w:marLeft w:val="0"/>
      <w:marRight w:val="0"/>
      <w:marTop w:val="0"/>
      <w:marBottom w:val="0"/>
      <w:divBdr>
        <w:top w:val="none" w:sz="0" w:space="0" w:color="auto"/>
        <w:left w:val="none" w:sz="0" w:space="0" w:color="auto"/>
        <w:bottom w:val="none" w:sz="0" w:space="0" w:color="auto"/>
        <w:right w:val="none" w:sz="0" w:space="0" w:color="auto"/>
      </w:divBdr>
    </w:div>
    <w:div w:id="1433551798">
      <w:bodyDiv w:val="1"/>
      <w:marLeft w:val="0"/>
      <w:marRight w:val="0"/>
      <w:marTop w:val="0"/>
      <w:marBottom w:val="0"/>
      <w:divBdr>
        <w:top w:val="none" w:sz="0" w:space="0" w:color="auto"/>
        <w:left w:val="none" w:sz="0" w:space="0" w:color="auto"/>
        <w:bottom w:val="none" w:sz="0" w:space="0" w:color="auto"/>
        <w:right w:val="none" w:sz="0" w:space="0" w:color="auto"/>
      </w:divBdr>
    </w:div>
    <w:div w:id="1450005259">
      <w:bodyDiv w:val="1"/>
      <w:marLeft w:val="0"/>
      <w:marRight w:val="0"/>
      <w:marTop w:val="0"/>
      <w:marBottom w:val="0"/>
      <w:divBdr>
        <w:top w:val="none" w:sz="0" w:space="0" w:color="auto"/>
        <w:left w:val="none" w:sz="0" w:space="0" w:color="auto"/>
        <w:bottom w:val="none" w:sz="0" w:space="0" w:color="auto"/>
        <w:right w:val="none" w:sz="0" w:space="0" w:color="auto"/>
      </w:divBdr>
      <w:divsChild>
        <w:div w:id="2093313427">
          <w:marLeft w:val="547"/>
          <w:marRight w:val="0"/>
          <w:marTop w:val="0"/>
          <w:marBottom w:val="0"/>
          <w:divBdr>
            <w:top w:val="none" w:sz="0" w:space="0" w:color="auto"/>
            <w:left w:val="none" w:sz="0" w:space="0" w:color="auto"/>
            <w:bottom w:val="none" w:sz="0" w:space="0" w:color="auto"/>
            <w:right w:val="none" w:sz="0" w:space="0" w:color="auto"/>
          </w:divBdr>
        </w:div>
      </w:divsChild>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20123552">
      <w:bodyDiv w:val="1"/>
      <w:marLeft w:val="0"/>
      <w:marRight w:val="0"/>
      <w:marTop w:val="0"/>
      <w:marBottom w:val="0"/>
      <w:divBdr>
        <w:top w:val="none" w:sz="0" w:space="0" w:color="auto"/>
        <w:left w:val="none" w:sz="0" w:space="0" w:color="auto"/>
        <w:bottom w:val="none" w:sz="0" w:space="0" w:color="auto"/>
        <w:right w:val="none" w:sz="0" w:space="0" w:color="auto"/>
      </w:divBdr>
    </w:div>
    <w:div w:id="1524199546">
      <w:bodyDiv w:val="1"/>
      <w:marLeft w:val="0"/>
      <w:marRight w:val="0"/>
      <w:marTop w:val="0"/>
      <w:marBottom w:val="0"/>
      <w:divBdr>
        <w:top w:val="none" w:sz="0" w:space="0" w:color="auto"/>
        <w:left w:val="none" w:sz="0" w:space="0" w:color="auto"/>
        <w:bottom w:val="none" w:sz="0" w:space="0" w:color="auto"/>
        <w:right w:val="none" w:sz="0" w:space="0" w:color="auto"/>
      </w:divBdr>
    </w:div>
    <w:div w:id="1556694084">
      <w:bodyDiv w:val="1"/>
      <w:marLeft w:val="0"/>
      <w:marRight w:val="0"/>
      <w:marTop w:val="0"/>
      <w:marBottom w:val="0"/>
      <w:divBdr>
        <w:top w:val="none" w:sz="0" w:space="0" w:color="auto"/>
        <w:left w:val="none" w:sz="0" w:space="0" w:color="auto"/>
        <w:bottom w:val="none" w:sz="0" w:space="0" w:color="auto"/>
        <w:right w:val="none" w:sz="0" w:space="0" w:color="auto"/>
      </w:divBdr>
    </w:div>
    <w:div w:id="1583219438">
      <w:bodyDiv w:val="1"/>
      <w:marLeft w:val="0"/>
      <w:marRight w:val="0"/>
      <w:marTop w:val="0"/>
      <w:marBottom w:val="0"/>
      <w:divBdr>
        <w:top w:val="none" w:sz="0" w:space="0" w:color="auto"/>
        <w:left w:val="none" w:sz="0" w:space="0" w:color="auto"/>
        <w:bottom w:val="none" w:sz="0" w:space="0" w:color="auto"/>
        <w:right w:val="none" w:sz="0" w:space="0" w:color="auto"/>
      </w:divBdr>
    </w:div>
    <w:div w:id="1604075886">
      <w:bodyDiv w:val="1"/>
      <w:marLeft w:val="0"/>
      <w:marRight w:val="0"/>
      <w:marTop w:val="0"/>
      <w:marBottom w:val="0"/>
      <w:divBdr>
        <w:top w:val="none" w:sz="0" w:space="0" w:color="auto"/>
        <w:left w:val="none" w:sz="0" w:space="0" w:color="auto"/>
        <w:bottom w:val="none" w:sz="0" w:space="0" w:color="auto"/>
        <w:right w:val="none" w:sz="0" w:space="0" w:color="auto"/>
      </w:divBdr>
    </w:div>
    <w:div w:id="1637493801">
      <w:bodyDiv w:val="1"/>
      <w:marLeft w:val="0"/>
      <w:marRight w:val="0"/>
      <w:marTop w:val="0"/>
      <w:marBottom w:val="0"/>
      <w:divBdr>
        <w:top w:val="none" w:sz="0" w:space="0" w:color="auto"/>
        <w:left w:val="none" w:sz="0" w:space="0" w:color="auto"/>
        <w:bottom w:val="none" w:sz="0" w:space="0" w:color="auto"/>
        <w:right w:val="none" w:sz="0" w:space="0" w:color="auto"/>
      </w:divBdr>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92611078">
      <w:bodyDiv w:val="1"/>
      <w:marLeft w:val="0"/>
      <w:marRight w:val="0"/>
      <w:marTop w:val="0"/>
      <w:marBottom w:val="0"/>
      <w:divBdr>
        <w:top w:val="none" w:sz="0" w:space="0" w:color="auto"/>
        <w:left w:val="none" w:sz="0" w:space="0" w:color="auto"/>
        <w:bottom w:val="none" w:sz="0" w:space="0" w:color="auto"/>
        <w:right w:val="none" w:sz="0" w:space="0" w:color="auto"/>
      </w:divBdr>
    </w:div>
    <w:div w:id="1694839887">
      <w:bodyDiv w:val="1"/>
      <w:marLeft w:val="0"/>
      <w:marRight w:val="0"/>
      <w:marTop w:val="0"/>
      <w:marBottom w:val="0"/>
      <w:divBdr>
        <w:top w:val="none" w:sz="0" w:space="0" w:color="auto"/>
        <w:left w:val="none" w:sz="0" w:space="0" w:color="auto"/>
        <w:bottom w:val="none" w:sz="0" w:space="0" w:color="auto"/>
        <w:right w:val="none" w:sz="0" w:space="0" w:color="auto"/>
      </w:divBdr>
    </w:div>
    <w:div w:id="1761486685">
      <w:bodyDiv w:val="1"/>
      <w:marLeft w:val="0"/>
      <w:marRight w:val="0"/>
      <w:marTop w:val="0"/>
      <w:marBottom w:val="0"/>
      <w:divBdr>
        <w:top w:val="none" w:sz="0" w:space="0" w:color="auto"/>
        <w:left w:val="none" w:sz="0" w:space="0" w:color="auto"/>
        <w:bottom w:val="none" w:sz="0" w:space="0" w:color="auto"/>
        <w:right w:val="none" w:sz="0" w:space="0" w:color="auto"/>
      </w:divBdr>
    </w:div>
    <w:div w:id="1775132123">
      <w:bodyDiv w:val="1"/>
      <w:marLeft w:val="0"/>
      <w:marRight w:val="0"/>
      <w:marTop w:val="0"/>
      <w:marBottom w:val="0"/>
      <w:divBdr>
        <w:top w:val="none" w:sz="0" w:space="0" w:color="auto"/>
        <w:left w:val="none" w:sz="0" w:space="0" w:color="auto"/>
        <w:bottom w:val="none" w:sz="0" w:space="0" w:color="auto"/>
        <w:right w:val="none" w:sz="0" w:space="0" w:color="auto"/>
      </w:divBdr>
    </w:div>
    <w:div w:id="1778326207">
      <w:bodyDiv w:val="1"/>
      <w:marLeft w:val="0"/>
      <w:marRight w:val="0"/>
      <w:marTop w:val="0"/>
      <w:marBottom w:val="0"/>
      <w:divBdr>
        <w:top w:val="none" w:sz="0" w:space="0" w:color="auto"/>
        <w:left w:val="none" w:sz="0" w:space="0" w:color="auto"/>
        <w:bottom w:val="none" w:sz="0" w:space="0" w:color="auto"/>
        <w:right w:val="none" w:sz="0" w:space="0" w:color="auto"/>
      </w:divBdr>
    </w:div>
    <w:div w:id="1864397137">
      <w:bodyDiv w:val="1"/>
      <w:marLeft w:val="0"/>
      <w:marRight w:val="0"/>
      <w:marTop w:val="0"/>
      <w:marBottom w:val="0"/>
      <w:divBdr>
        <w:top w:val="none" w:sz="0" w:space="0" w:color="auto"/>
        <w:left w:val="none" w:sz="0" w:space="0" w:color="auto"/>
        <w:bottom w:val="none" w:sz="0" w:space="0" w:color="auto"/>
        <w:right w:val="none" w:sz="0" w:space="0" w:color="auto"/>
      </w:divBdr>
    </w:div>
    <w:div w:id="1907492649">
      <w:bodyDiv w:val="1"/>
      <w:marLeft w:val="0"/>
      <w:marRight w:val="0"/>
      <w:marTop w:val="0"/>
      <w:marBottom w:val="0"/>
      <w:divBdr>
        <w:top w:val="none" w:sz="0" w:space="0" w:color="auto"/>
        <w:left w:val="none" w:sz="0" w:space="0" w:color="auto"/>
        <w:bottom w:val="none" w:sz="0" w:space="0" w:color="auto"/>
        <w:right w:val="none" w:sz="0" w:space="0" w:color="auto"/>
      </w:divBdr>
    </w:div>
    <w:div w:id="2015954908">
      <w:bodyDiv w:val="1"/>
      <w:marLeft w:val="0"/>
      <w:marRight w:val="0"/>
      <w:marTop w:val="0"/>
      <w:marBottom w:val="0"/>
      <w:divBdr>
        <w:top w:val="none" w:sz="0" w:space="0" w:color="auto"/>
        <w:left w:val="none" w:sz="0" w:space="0" w:color="auto"/>
        <w:bottom w:val="none" w:sz="0" w:space="0" w:color="auto"/>
        <w:right w:val="none" w:sz="0" w:space="0" w:color="auto"/>
      </w:divBdr>
    </w:div>
    <w:div w:id="2019382792">
      <w:bodyDiv w:val="1"/>
      <w:marLeft w:val="0"/>
      <w:marRight w:val="0"/>
      <w:marTop w:val="0"/>
      <w:marBottom w:val="0"/>
      <w:divBdr>
        <w:top w:val="none" w:sz="0" w:space="0" w:color="auto"/>
        <w:left w:val="none" w:sz="0" w:space="0" w:color="auto"/>
        <w:bottom w:val="none" w:sz="0" w:space="0" w:color="auto"/>
        <w:right w:val="none" w:sz="0" w:space="0" w:color="auto"/>
      </w:divBdr>
      <w:divsChild>
        <w:div w:id="2057385217">
          <w:marLeft w:val="547"/>
          <w:marRight w:val="0"/>
          <w:marTop w:val="0"/>
          <w:marBottom w:val="0"/>
          <w:divBdr>
            <w:top w:val="none" w:sz="0" w:space="0" w:color="auto"/>
            <w:left w:val="none" w:sz="0" w:space="0" w:color="auto"/>
            <w:bottom w:val="none" w:sz="0" w:space="0" w:color="auto"/>
            <w:right w:val="none" w:sz="0" w:space="0" w:color="auto"/>
          </w:divBdr>
        </w:div>
      </w:divsChild>
    </w:div>
    <w:div w:id="2022080175">
      <w:bodyDiv w:val="1"/>
      <w:marLeft w:val="0"/>
      <w:marRight w:val="0"/>
      <w:marTop w:val="0"/>
      <w:marBottom w:val="0"/>
      <w:divBdr>
        <w:top w:val="none" w:sz="0" w:space="0" w:color="auto"/>
        <w:left w:val="none" w:sz="0" w:space="0" w:color="auto"/>
        <w:bottom w:val="none" w:sz="0" w:space="0" w:color="auto"/>
        <w:right w:val="none" w:sz="0" w:space="0" w:color="auto"/>
      </w:divBdr>
    </w:div>
    <w:div w:id="2034915470">
      <w:bodyDiv w:val="1"/>
      <w:marLeft w:val="0"/>
      <w:marRight w:val="0"/>
      <w:marTop w:val="0"/>
      <w:marBottom w:val="0"/>
      <w:divBdr>
        <w:top w:val="none" w:sz="0" w:space="0" w:color="auto"/>
        <w:left w:val="none" w:sz="0" w:space="0" w:color="auto"/>
        <w:bottom w:val="none" w:sz="0" w:space="0" w:color="auto"/>
        <w:right w:val="none" w:sz="0" w:space="0" w:color="auto"/>
      </w:divBdr>
    </w:div>
    <w:div w:id="2041204325">
      <w:bodyDiv w:val="1"/>
      <w:marLeft w:val="0"/>
      <w:marRight w:val="0"/>
      <w:marTop w:val="0"/>
      <w:marBottom w:val="0"/>
      <w:divBdr>
        <w:top w:val="none" w:sz="0" w:space="0" w:color="auto"/>
        <w:left w:val="none" w:sz="0" w:space="0" w:color="auto"/>
        <w:bottom w:val="none" w:sz="0" w:space="0" w:color="auto"/>
        <w:right w:val="none" w:sz="0" w:space="0" w:color="auto"/>
      </w:divBdr>
    </w:div>
    <w:div w:id="2063207313">
      <w:bodyDiv w:val="1"/>
      <w:marLeft w:val="0"/>
      <w:marRight w:val="0"/>
      <w:marTop w:val="0"/>
      <w:marBottom w:val="0"/>
      <w:divBdr>
        <w:top w:val="none" w:sz="0" w:space="0" w:color="auto"/>
        <w:left w:val="none" w:sz="0" w:space="0" w:color="auto"/>
        <w:bottom w:val="none" w:sz="0" w:space="0" w:color="auto"/>
        <w:right w:val="none" w:sz="0" w:space="0" w:color="auto"/>
      </w:divBdr>
    </w:div>
    <w:div w:id="2099986620">
      <w:bodyDiv w:val="1"/>
      <w:marLeft w:val="0"/>
      <w:marRight w:val="0"/>
      <w:marTop w:val="0"/>
      <w:marBottom w:val="0"/>
      <w:divBdr>
        <w:top w:val="none" w:sz="0" w:space="0" w:color="auto"/>
        <w:left w:val="none" w:sz="0" w:space="0" w:color="auto"/>
        <w:bottom w:val="none" w:sz="0" w:space="0" w:color="auto"/>
        <w:right w:val="none" w:sz="0" w:space="0" w:color="auto"/>
      </w:divBdr>
    </w:div>
    <w:div w:id="2114858737">
      <w:bodyDiv w:val="1"/>
      <w:marLeft w:val="0"/>
      <w:marRight w:val="0"/>
      <w:marTop w:val="0"/>
      <w:marBottom w:val="0"/>
      <w:divBdr>
        <w:top w:val="none" w:sz="0" w:space="0" w:color="auto"/>
        <w:left w:val="none" w:sz="0" w:space="0" w:color="auto"/>
        <w:bottom w:val="none" w:sz="0" w:space="0" w:color="auto"/>
        <w:right w:val="none" w:sz="0" w:space="0" w:color="auto"/>
      </w:divBdr>
    </w:div>
    <w:div w:id="213759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meti.go.jp/information_2/publicoffer/shimeiteishi.html" TargetMode="External"/><Relationship Id="rId26" Type="http://schemas.openxmlformats.org/officeDocument/2006/relationships/diagramData" Target="diagrams/data1.xml"/><Relationship Id="rId3" Type="http://schemas.openxmlformats.org/officeDocument/2006/relationships/settings" Target="settings.xml"/><Relationship Id="rId21" Type="http://schemas.openxmlformats.org/officeDocument/2006/relationships/hyperlink" Target="http://www.meti.go.jp/policy/economy/gijutsu_kakushin/innovation_policy/kenkyu-fusei-shishin.html" TargetMode="External"/><Relationship Id="rId34" Type="http://schemas.openxmlformats.org/officeDocument/2006/relationships/customXml" Target="../customXml/item1.xml"/><Relationship Id="rId7" Type="http://schemas.openxmlformats.org/officeDocument/2006/relationships/hyperlink" Target="https://www.mobilitychallenge.go.jp/" TargetMode="External"/><Relationship Id="rId12" Type="http://schemas.openxmlformats.org/officeDocument/2006/relationships/hyperlink" Target="https://www.mlit.go.jp/report/press/sogo12_hh_000301.html" TargetMode="External"/><Relationship Id="rId17" Type="http://schemas.openxmlformats.org/officeDocument/2006/relationships/hyperlink" Target="https://www.meti.go.jp/information/publicoffer/kobo/2025/k250212001.html" TargetMode="External"/><Relationship Id="rId25" Type="http://schemas.openxmlformats.org/officeDocument/2006/relationships/hyperlink" Target="http://www.meti.go.jp/policy/anpo/law_document/tutatu/t07sonota/t07sonota_jishukanri03.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ti.go.jp/information_2/publicoffer/jimusyori_manual.html" TargetMode="External"/><Relationship Id="rId20" Type="http://schemas.openxmlformats.org/officeDocument/2006/relationships/hyperlink" Target="https://www.meti.go.jp/policy/innovation_policy/datamanagement.html" TargetMode="External"/><Relationship Id="rId29"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ti.go.jp/policy/jigyou_saisei/kyousouryoku_kyouka/shinjigyo-kaitakuseidosuishin/index.html" TargetMode="External"/><Relationship Id="rId24" Type="http://schemas.openxmlformats.org/officeDocument/2006/relationships/hyperlink" Target="http://www.cistec.or.jp/index.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eti.go.jp/information_2/downloadfiles/r6bayhdole-dm1_format.pdf" TargetMode="External"/><Relationship Id="rId23" Type="http://schemas.openxmlformats.org/officeDocument/2006/relationships/hyperlink" Target="http://www.meti.go.jp/policy/anpo/seminer/shiryo/handbook.pdf" TargetMode="External"/><Relationship Id="rId28" Type="http://schemas.openxmlformats.org/officeDocument/2006/relationships/diagramQuickStyle" Target="diagrams/quickStyle1.xml"/><Relationship Id="rId36" Type="http://schemas.openxmlformats.org/officeDocument/2006/relationships/customXml" Target="../customXml/item3.xml"/><Relationship Id="rId10" Type="http://schemas.openxmlformats.org/officeDocument/2006/relationships/hyperlink" Target="https://www.meti.go.jp/policy/mono_info_service/mono/automobile/Automated-driving/RoADtotheL4.html" TargetMode="External"/><Relationship Id="rId19" Type="http://schemas.openxmlformats.org/officeDocument/2006/relationships/hyperlink" Target="https://www.meti.go.jp/press/2022/09/20220913003/20220913003-a.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obilitychallenge.go.jp/knowledge/" TargetMode="External"/><Relationship Id="rId14" Type="http://schemas.openxmlformats.org/officeDocument/2006/relationships/hyperlink" Target="https://www8.cao.go.jp/cstp/stmain/r7_smartcity.html" TargetMode="External"/><Relationship Id="rId22" Type="http://schemas.openxmlformats.org/officeDocument/2006/relationships/hyperlink" Target="http://www.meti.go.jp/policy/anpo/"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customXml" Target="../customXml/item2.xml"/><Relationship Id="rId8" Type="http://schemas.openxmlformats.org/officeDocument/2006/relationships/hyperlink" Target="https://www.mobilitychallenge.go.jp/doc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7965C1D1-9E5D-490D-BF55-1EA042C6D048}"/>
</file>

<file path=customXml/itemProps2.xml><?xml version="1.0" encoding="utf-8"?>
<ds:datastoreItem xmlns:ds="http://schemas.openxmlformats.org/officeDocument/2006/customXml" ds:itemID="{9BB06259-EA69-49E3-8358-EA6CF97DC852}"/>
</file>

<file path=customXml/itemProps3.xml><?xml version="1.0" encoding="utf-8"?>
<ds:datastoreItem xmlns:ds="http://schemas.openxmlformats.org/officeDocument/2006/customXml" ds:itemID="{A467836A-2112-469E-A67B-01E26F36B74C}"/>
</file>

<file path=docProps/app.xml><?xml version="1.0" encoding="utf-8"?>
<Properties xmlns="http://schemas.openxmlformats.org/officeDocument/2006/extended-properties" xmlns:vt="http://schemas.openxmlformats.org/officeDocument/2006/docPropsVTypes">
  <Template>Normal.dotm</Template>
  <TotalTime>443</TotalTime>
  <Pages>1</Pages>
  <Words>4968</Words>
  <Characters>28322</Characters>
  <Application>Microsoft Office Word</Application>
  <DocSecurity>4</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33224</CharactersWithSpaces>
  <SharedDoc>false</SharedDoc>
  <HLinks>
    <vt:vector size="108" baseType="variant">
      <vt:variant>
        <vt:i4>2162784</vt:i4>
      </vt:variant>
      <vt:variant>
        <vt:i4>51</vt:i4>
      </vt:variant>
      <vt:variant>
        <vt:i4>0</vt:i4>
      </vt:variant>
      <vt:variant>
        <vt:i4>5</vt:i4>
      </vt:variant>
      <vt:variant>
        <vt:lpwstr>http://www.meti.go.jp/policy/anpo/law_document/tutatu/t07sonota/t07sonota_jishukanri03.pdf</vt:lpwstr>
      </vt:variant>
      <vt:variant>
        <vt:lpwstr/>
      </vt:variant>
      <vt:variant>
        <vt:i4>7995503</vt:i4>
      </vt:variant>
      <vt:variant>
        <vt:i4>48</vt:i4>
      </vt:variant>
      <vt:variant>
        <vt:i4>0</vt:i4>
      </vt:variant>
      <vt:variant>
        <vt:i4>5</vt:i4>
      </vt:variant>
      <vt:variant>
        <vt:lpwstr>http://www.cistec.or.jp/index.html</vt:lpwstr>
      </vt:variant>
      <vt:variant>
        <vt:lpwstr/>
      </vt:variant>
      <vt:variant>
        <vt:i4>327691</vt:i4>
      </vt:variant>
      <vt:variant>
        <vt:i4>45</vt:i4>
      </vt:variant>
      <vt:variant>
        <vt:i4>0</vt:i4>
      </vt:variant>
      <vt:variant>
        <vt:i4>5</vt:i4>
      </vt:variant>
      <vt:variant>
        <vt:lpwstr>http://www.meti.go.jp/policy/anpo/seminer/shiryo/handbook.pdf</vt:lpwstr>
      </vt:variant>
      <vt:variant>
        <vt:lpwstr/>
      </vt:variant>
      <vt:variant>
        <vt:i4>7798836</vt:i4>
      </vt:variant>
      <vt:variant>
        <vt:i4>42</vt:i4>
      </vt:variant>
      <vt:variant>
        <vt:i4>0</vt:i4>
      </vt:variant>
      <vt:variant>
        <vt:i4>5</vt:i4>
      </vt:variant>
      <vt:variant>
        <vt:lpwstr>http://www.meti.go.jp/policy/anpo/</vt:lpwstr>
      </vt:variant>
      <vt:variant>
        <vt:lpwstr/>
      </vt:variant>
      <vt:variant>
        <vt:i4>4522070</vt:i4>
      </vt:variant>
      <vt:variant>
        <vt:i4>39</vt:i4>
      </vt:variant>
      <vt:variant>
        <vt:i4>0</vt:i4>
      </vt:variant>
      <vt:variant>
        <vt:i4>5</vt:i4>
      </vt:variant>
      <vt:variant>
        <vt:lpwstr>http://www.meti.go.jp/policy/economy/gijutsu_kakushin/innovation_policy/kenkyu-fusei-shishin.html</vt:lpwstr>
      </vt:variant>
      <vt:variant>
        <vt:lpwstr/>
      </vt:variant>
      <vt:variant>
        <vt:i4>7012421</vt:i4>
      </vt:variant>
      <vt:variant>
        <vt:i4>36</vt:i4>
      </vt:variant>
      <vt:variant>
        <vt:i4>0</vt:i4>
      </vt:variant>
      <vt:variant>
        <vt:i4>5</vt:i4>
      </vt:variant>
      <vt:variant>
        <vt:lpwstr>https://www.meti.go.jp/policy/innovation_policy/datamanagement.html</vt:lpwstr>
      </vt:variant>
      <vt:variant>
        <vt:lpwstr/>
      </vt:variant>
      <vt:variant>
        <vt:i4>7995430</vt:i4>
      </vt:variant>
      <vt:variant>
        <vt:i4>33</vt:i4>
      </vt:variant>
      <vt:variant>
        <vt:i4>0</vt:i4>
      </vt:variant>
      <vt:variant>
        <vt:i4>5</vt:i4>
      </vt:variant>
      <vt:variant>
        <vt:lpwstr>https://www.meti.go.jp/press/2022/09/20220913003/20220913003-a.pdf</vt:lpwstr>
      </vt:variant>
      <vt:variant>
        <vt:lpwstr/>
      </vt:variant>
      <vt:variant>
        <vt:i4>6815770</vt:i4>
      </vt:variant>
      <vt:variant>
        <vt:i4>30</vt:i4>
      </vt:variant>
      <vt:variant>
        <vt:i4>0</vt:i4>
      </vt:variant>
      <vt:variant>
        <vt:i4>5</vt:i4>
      </vt:variant>
      <vt:variant>
        <vt:lpwstr>https://www.meti.go.jp/information_2/publicoffer/shimeiteishi.html</vt:lpwstr>
      </vt:variant>
      <vt:variant>
        <vt:lpwstr/>
      </vt:variant>
      <vt:variant>
        <vt:i4>1900619</vt:i4>
      </vt:variant>
      <vt:variant>
        <vt:i4>27</vt:i4>
      </vt:variant>
      <vt:variant>
        <vt:i4>0</vt:i4>
      </vt:variant>
      <vt:variant>
        <vt:i4>5</vt:i4>
      </vt:variant>
      <vt:variant>
        <vt:lpwstr>https://www.meti.go.jp/information/publicoffer/kobo/2025/k250212001.html</vt:lpwstr>
      </vt:variant>
      <vt:variant>
        <vt:lpwstr/>
      </vt:variant>
      <vt:variant>
        <vt:i4>7471161</vt:i4>
      </vt:variant>
      <vt:variant>
        <vt:i4>24</vt:i4>
      </vt:variant>
      <vt:variant>
        <vt:i4>0</vt:i4>
      </vt:variant>
      <vt:variant>
        <vt:i4>5</vt:i4>
      </vt:variant>
      <vt:variant>
        <vt:lpwstr>https://www.meti.go.jp/information_2/publicoffer/jimusyori_manual.html</vt:lpwstr>
      </vt:variant>
      <vt:variant>
        <vt:lpwstr/>
      </vt:variant>
      <vt:variant>
        <vt:i4>2949164</vt:i4>
      </vt:variant>
      <vt:variant>
        <vt:i4>21</vt:i4>
      </vt:variant>
      <vt:variant>
        <vt:i4>0</vt:i4>
      </vt:variant>
      <vt:variant>
        <vt:i4>5</vt:i4>
      </vt:variant>
      <vt:variant>
        <vt:lpwstr>https://www.meti.go.jp/information_2/downloadfiles/r6bayhdole-dm1_format.pdf</vt:lpwstr>
      </vt:variant>
      <vt:variant>
        <vt:lpwstr/>
      </vt:variant>
      <vt:variant>
        <vt:i4>3866644</vt:i4>
      </vt:variant>
      <vt:variant>
        <vt:i4>18</vt:i4>
      </vt:variant>
      <vt:variant>
        <vt:i4>0</vt:i4>
      </vt:variant>
      <vt:variant>
        <vt:i4>5</vt:i4>
      </vt:variant>
      <vt:variant>
        <vt:lpwstr>https://www8.cao.go.jp/cstp/stmain/r7_smartcity.html</vt:lpwstr>
      </vt:variant>
      <vt:variant>
        <vt:lpwstr/>
      </vt:variant>
      <vt:variant>
        <vt:i4>2752544</vt:i4>
      </vt:variant>
      <vt:variant>
        <vt:i4>15</vt:i4>
      </vt:variant>
      <vt:variant>
        <vt:i4>0</vt:i4>
      </vt:variant>
      <vt:variant>
        <vt:i4>5</vt:i4>
      </vt:variant>
      <vt:variant>
        <vt:lpwstr>https://www.mlit.go.jp/report/press/sogo12_hh_000301.html</vt:lpwstr>
      </vt:variant>
      <vt:variant>
        <vt:lpwstr/>
      </vt:variant>
      <vt:variant>
        <vt:i4>1966149</vt:i4>
      </vt:variant>
      <vt:variant>
        <vt:i4>12</vt:i4>
      </vt:variant>
      <vt:variant>
        <vt:i4>0</vt:i4>
      </vt:variant>
      <vt:variant>
        <vt:i4>5</vt:i4>
      </vt:variant>
      <vt:variant>
        <vt:lpwstr>https://www.meti.go.jp/policy/jigyou_saisei/kyousouryoku_kyouka/shinjigyo-kaitakuseidosuishin/index.html</vt:lpwstr>
      </vt:variant>
      <vt:variant>
        <vt:lpwstr/>
      </vt:variant>
      <vt:variant>
        <vt:i4>5963787</vt:i4>
      </vt:variant>
      <vt:variant>
        <vt:i4>9</vt:i4>
      </vt:variant>
      <vt:variant>
        <vt:i4>0</vt:i4>
      </vt:variant>
      <vt:variant>
        <vt:i4>5</vt:i4>
      </vt:variant>
      <vt:variant>
        <vt:lpwstr>https://www.meti.go.jp/policy/mono_info_service/mono/automobile/Automated-driving/RoADtotheL4.html</vt:lpwstr>
      </vt:variant>
      <vt:variant>
        <vt:lpwstr/>
      </vt:variant>
      <vt:variant>
        <vt:i4>6815842</vt:i4>
      </vt:variant>
      <vt:variant>
        <vt:i4>6</vt:i4>
      </vt:variant>
      <vt:variant>
        <vt:i4>0</vt:i4>
      </vt:variant>
      <vt:variant>
        <vt:i4>5</vt:i4>
      </vt:variant>
      <vt:variant>
        <vt:lpwstr>https://www.mobilitychallenge.go.jp/knowledge/</vt:lpwstr>
      </vt:variant>
      <vt:variant>
        <vt:lpwstr/>
      </vt:variant>
      <vt:variant>
        <vt:i4>4194316</vt:i4>
      </vt:variant>
      <vt:variant>
        <vt:i4>3</vt:i4>
      </vt:variant>
      <vt:variant>
        <vt:i4>0</vt:i4>
      </vt:variant>
      <vt:variant>
        <vt:i4>5</vt:i4>
      </vt:variant>
      <vt:variant>
        <vt:lpwstr>https://www.mobilitychallenge.go.jp/docs/</vt:lpwstr>
      </vt:variant>
      <vt:variant>
        <vt:lpwstr/>
      </vt:variant>
      <vt:variant>
        <vt:i4>6029323</vt:i4>
      </vt:variant>
      <vt:variant>
        <vt:i4>0</vt:i4>
      </vt:variant>
      <vt:variant>
        <vt:i4>0</vt:i4>
      </vt:variant>
      <vt:variant>
        <vt:i4>5</vt:i4>
      </vt:variant>
      <vt:variant>
        <vt:lpwstr>https://www.mobilitychallenge.go.jp/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cp:lastModifiedBy>Windows ユーザー</cp:lastModifiedBy>
  <cp:revision>12</cp:revision>
  <dcterms:created xsi:type="dcterms:W3CDTF">2025-02-05T16:50:00Z</dcterms:created>
  <dcterms:modified xsi:type="dcterms:W3CDTF">2025-02-07T02:44:00Z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