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9014D" w14:textId="77777777" w:rsidR="00082EAB" w:rsidRDefault="00770468" w:rsidP="00C320E0">
      <w:pPr>
        <w:jc w:val="center"/>
        <w:rPr>
          <w:rFonts w:ascii="ＭＳ ゴシック" w:eastAsia="ＭＳ ゴシック" w:hAnsi="ＭＳ ゴシック"/>
          <w:bCs/>
          <w:sz w:val="22"/>
        </w:rPr>
      </w:pPr>
      <w:bookmarkStart w:id="0" w:name="_Hlk157706743"/>
      <w:r>
        <w:rPr>
          <w:rFonts w:ascii="ＭＳ ゴシック" w:eastAsia="ＭＳ ゴシック" w:hAnsi="ＭＳ ゴシック" w:hint="eastAsia"/>
          <w:bCs/>
          <w:sz w:val="22"/>
        </w:rPr>
        <w:t>令和</w:t>
      </w:r>
      <w:r w:rsidR="00BC3FF9">
        <w:rPr>
          <w:rFonts w:ascii="ＭＳ ゴシック" w:eastAsia="ＭＳ ゴシック" w:hAnsi="ＭＳ ゴシック" w:hint="eastAsia"/>
          <w:bCs/>
          <w:sz w:val="22"/>
        </w:rPr>
        <w:t>７</w:t>
      </w:r>
      <w:r w:rsidRPr="00835CC4">
        <w:rPr>
          <w:rFonts w:ascii="ＭＳ ゴシック" w:eastAsia="ＭＳ ゴシック" w:hAnsi="ＭＳ ゴシック" w:hint="eastAsia"/>
          <w:bCs/>
          <w:sz w:val="22"/>
        </w:rPr>
        <w:t>年度</w:t>
      </w:r>
      <w:r w:rsidRPr="00E70DB0">
        <w:rPr>
          <w:rFonts w:ascii="ＭＳ ゴシック" w:eastAsia="ＭＳ ゴシック" w:hAnsi="ＭＳ ゴシック" w:hint="eastAsia"/>
          <w:bCs/>
          <w:sz w:val="22"/>
        </w:rPr>
        <w:t>ヘルスケア産業基盤高度化推進事業（</w:t>
      </w:r>
      <w:r w:rsidR="0088201C" w:rsidRPr="0088201C">
        <w:rPr>
          <w:rFonts w:ascii="ＭＳ ゴシック" w:eastAsia="ＭＳ ゴシック" w:hAnsi="ＭＳ ゴシック" w:hint="eastAsia"/>
          <w:bCs/>
          <w:sz w:val="22"/>
        </w:rPr>
        <w:t>ヘルスケアビジネス創出推進事業</w:t>
      </w:r>
      <w:bookmarkEnd w:id="0"/>
      <w:r w:rsidRPr="00E70DB0">
        <w:rPr>
          <w:rFonts w:ascii="ＭＳ ゴシック" w:eastAsia="ＭＳ ゴシック" w:hAnsi="ＭＳ ゴシック" w:hint="eastAsia"/>
          <w:bCs/>
          <w:sz w:val="22"/>
        </w:rPr>
        <w:t>）</w:t>
      </w:r>
      <w:r w:rsidR="005C6DC8">
        <w:rPr>
          <w:rFonts w:ascii="ＭＳ ゴシック" w:eastAsia="ＭＳ ゴシック" w:hAnsi="ＭＳ ゴシック" w:hint="eastAsia"/>
          <w:bCs/>
          <w:sz w:val="22"/>
        </w:rPr>
        <w:t>に係る</w:t>
      </w:r>
    </w:p>
    <w:p w14:paraId="1520C129" w14:textId="49C2A2A1" w:rsidR="00770468" w:rsidRDefault="005C6DC8" w:rsidP="00C320E0">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企画競</w:t>
      </w:r>
      <w:r w:rsidR="00082EAB">
        <w:rPr>
          <w:rFonts w:ascii="ＭＳ ゴシック" w:eastAsia="ＭＳ ゴシック" w:hAnsi="ＭＳ ゴシック" w:hint="eastAsia"/>
          <w:bCs/>
          <w:sz w:val="22"/>
        </w:rPr>
        <w:t>争</w:t>
      </w:r>
      <w:r w:rsidR="00607C18">
        <w:rPr>
          <w:rFonts w:ascii="ＭＳ ゴシック" w:eastAsia="ＭＳ ゴシック" w:hAnsi="ＭＳ ゴシック" w:hint="eastAsia"/>
          <w:bCs/>
          <w:sz w:val="22"/>
        </w:rPr>
        <w:t>募集要領</w:t>
      </w:r>
    </w:p>
    <w:p w14:paraId="249F118C" w14:textId="77777777" w:rsidR="00770468" w:rsidRPr="0088201C" w:rsidRDefault="00770468" w:rsidP="00770468">
      <w:pPr>
        <w:rPr>
          <w:rFonts w:ascii="ＭＳ ゴシック" w:eastAsia="ＭＳ ゴシック" w:hAnsi="ＭＳ ゴシック"/>
          <w:bCs/>
          <w:sz w:val="22"/>
        </w:rPr>
      </w:pPr>
    </w:p>
    <w:p w14:paraId="0570DE90" w14:textId="15C5D4F4" w:rsidR="00770468" w:rsidRDefault="00770468" w:rsidP="00770468">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9C3946">
        <w:rPr>
          <w:rFonts w:ascii="ＭＳ ゴシック" w:eastAsia="ＭＳ ゴシック" w:hAnsi="ＭＳ ゴシック" w:hint="eastAsia"/>
          <w:bCs/>
          <w:sz w:val="22"/>
        </w:rPr>
        <w:t>７</w:t>
      </w:r>
      <w:r w:rsidRPr="00835CC4">
        <w:rPr>
          <w:rFonts w:ascii="ＭＳ ゴシック" w:eastAsia="ＭＳ ゴシック" w:hAnsi="ＭＳ ゴシック" w:hint="eastAsia"/>
          <w:sz w:val="22"/>
        </w:rPr>
        <w:t>年</w:t>
      </w:r>
      <w:r w:rsidR="00BC3FF9">
        <w:rPr>
          <w:rFonts w:ascii="ＭＳ ゴシック" w:eastAsia="ＭＳ ゴシック" w:hAnsi="ＭＳ ゴシック" w:hint="eastAsia"/>
          <w:sz w:val="22"/>
        </w:rPr>
        <w:t>２</w:t>
      </w:r>
      <w:r w:rsidRPr="00835CC4">
        <w:rPr>
          <w:rFonts w:ascii="ＭＳ ゴシック" w:eastAsia="ＭＳ ゴシック" w:hAnsi="ＭＳ ゴシック" w:hint="eastAsia"/>
          <w:sz w:val="22"/>
        </w:rPr>
        <w:t>月</w:t>
      </w:r>
      <w:r w:rsidR="00BD4E93">
        <w:rPr>
          <w:rFonts w:ascii="ＭＳ ゴシック" w:eastAsia="ＭＳ ゴシック" w:hAnsi="ＭＳ ゴシック" w:hint="eastAsia"/>
          <w:bCs/>
          <w:sz w:val="22"/>
        </w:rPr>
        <w:t>１２</w:t>
      </w:r>
      <w:r w:rsidRPr="00835CC4">
        <w:rPr>
          <w:rFonts w:ascii="ＭＳ ゴシック" w:eastAsia="ＭＳ ゴシック" w:hAnsi="ＭＳ ゴシック" w:hint="eastAsia"/>
          <w:sz w:val="22"/>
        </w:rPr>
        <w:t>日</w:t>
      </w:r>
    </w:p>
    <w:p w14:paraId="5616DE5A" w14:textId="77777777" w:rsidR="00770468" w:rsidRDefault="00770468" w:rsidP="00770468">
      <w:pPr>
        <w:jc w:val="right"/>
        <w:rPr>
          <w:rFonts w:ascii="ＭＳ ゴシック" w:eastAsia="ＭＳ ゴシック" w:hAnsi="ＭＳ ゴシック"/>
          <w:bCs/>
          <w:sz w:val="22"/>
        </w:rPr>
      </w:pPr>
      <w:r>
        <w:rPr>
          <w:rFonts w:ascii="ＭＳ ゴシック" w:eastAsia="ＭＳ ゴシック" w:hAnsi="ＭＳ ゴシック" w:hint="eastAsia"/>
          <w:sz w:val="22"/>
        </w:rPr>
        <w:t>経済産業省</w:t>
      </w:r>
      <w:r w:rsidRPr="00835CC4">
        <w:rPr>
          <w:rFonts w:ascii="ＭＳ ゴシック" w:eastAsia="ＭＳ ゴシック" w:hAnsi="ＭＳ ゴシック" w:hint="eastAsia"/>
          <w:sz w:val="22"/>
        </w:rPr>
        <w:br/>
      </w:r>
      <w:r>
        <w:rPr>
          <w:rFonts w:ascii="ＭＳ ゴシック" w:eastAsia="ＭＳ ゴシック" w:hAnsi="ＭＳ ゴシック" w:hint="eastAsia"/>
          <w:bCs/>
          <w:sz w:val="22"/>
        </w:rPr>
        <w:t>商務・サービスグループ</w:t>
      </w:r>
    </w:p>
    <w:p w14:paraId="465D0AB2" w14:textId="77777777" w:rsidR="00770468" w:rsidRPr="00835CC4" w:rsidRDefault="00770468" w:rsidP="00770468">
      <w:pPr>
        <w:jc w:val="right"/>
        <w:rPr>
          <w:rFonts w:ascii="ＭＳ ゴシック" w:eastAsia="ＭＳ ゴシック" w:hAnsi="ＭＳ ゴシック"/>
          <w:sz w:val="22"/>
        </w:rPr>
      </w:pPr>
      <w:r>
        <w:rPr>
          <w:rFonts w:ascii="ＭＳ ゴシック" w:eastAsia="ＭＳ ゴシック" w:hAnsi="ＭＳ ゴシック" w:hint="eastAsia"/>
          <w:bCs/>
          <w:sz w:val="22"/>
        </w:rPr>
        <w:t>ヘルスケア産業</w:t>
      </w:r>
      <w:r w:rsidRPr="00835CC4">
        <w:rPr>
          <w:rFonts w:ascii="ＭＳ ゴシック" w:eastAsia="ＭＳ ゴシック" w:hAnsi="ＭＳ ゴシック" w:hint="eastAsia"/>
          <w:bCs/>
          <w:sz w:val="22"/>
        </w:rPr>
        <w:t>課</w:t>
      </w:r>
    </w:p>
    <w:p w14:paraId="0E3E5A08" w14:textId="77777777" w:rsidR="00770468" w:rsidRDefault="00770468" w:rsidP="00770468">
      <w:pPr>
        <w:rPr>
          <w:rFonts w:ascii="ＭＳ ゴシック" w:eastAsia="ＭＳ ゴシック" w:hAnsi="ＭＳ ゴシック"/>
          <w:bCs/>
          <w:sz w:val="22"/>
        </w:rPr>
      </w:pPr>
    </w:p>
    <w:p w14:paraId="20BD96A4" w14:textId="68C2B2F3" w:rsidR="00C76597" w:rsidRPr="00C76597" w:rsidRDefault="00C76597" w:rsidP="00C320E0">
      <w:pPr>
        <w:ind w:firstLineChars="100" w:firstLine="220"/>
        <w:rPr>
          <w:rFonts w:ascii="ＭＳ ゴシック" w:eastAsia="ＭＳ ゴシック" w:hAnsi="ＭＳ ゴシック"/>
          <w:bCs/>
          <w:sz w:val="22"/>
        </w:rPr>
      </w:pPr>
      <w:r w:rsidRPr="00C76597">
        <w:rPr>
          <w:rFonts w:ascii="ＭＳ ゴシック" w:eastAsia="ＭＳ ゴシック" w:hAnsi="ＭＳ ゴシック" w:hint="eastAsia"/>
          <w:bCs/>
          <w:sz w:val="22"/>
        </w:rPr>
        <w:t>経済産業省では、令和７年度ヘルスケア産業</w:t>
      </w:r>
      <w:r w:rsidR="00813C2E">
        <w:rPr>
          <w:rFonts w:ascii="ＭＳ ゴシック" w:eastAsia="ＭＳ ゴシック" w:hAnsi="ＭＳ ゴシック" w:hint="eastAsia"/>
          <w:bCs/>
          <w:sz w:val="22"/>
        </w:rPr>
        <w:t>基盤高度化</w:t>
      </w:r>
      <w:r w:rsidRPr="00C76597">
        <w:rPr>
          <w:rFonts w:ascii="ＭＳ ゴシック" w:eastAsia="ＭＳ ゴシック" w:hAnsi="ＭＳ ゴシック" w:hint="eastAsia"/>
          <w:bCs/>
          <w:sz w:val="22"/>
        </w:rPr>
        <w:t>推進事業を実施する委託先を、以下</w:t>
      </w:r>
    </w:p>
    <w:p w14:paraId="2448CFD8" w14:textId="77777777" w:rsidR="00C76597" w:rsidRPr="00C76597" w:rsidRDefault="00C76597" w:rsidP="00C76597">
      <w:pPr>
        <w:rPr>
          <w:rFonts w:ascii="ＭＳ ゴシック" w:eastAsia="ＭＳ ゴシック" w:hAnsi="ＭＳ ゴシック"/>
          <w:bCs/>
          <w:sz w:val="22"/>
        </w:rPr>
      </w:pPr>
      <w:r w:rsidRPr="00C76597">
        <w:rPr>
          <w:rFonts w:ascii="ＭＳ ゴシック" w:eastAsia="ＭＳ ゴシック" w:hAnsi="ＭＳ ゴシック" w:hint="eastAsia"/>
          <w:bCs/>
          <w:sz w:val="22"/>
        </w:rPr>
        <w:t>の要領で広く募集します。</w:t>
      </w:r>
    </w:p>
    <w:p w14:paraId="185A6923" w14:textId="77777777" w:rsidR="00C76597" w:rsidRPr="00C76597" w:rsidRDefault="00C76597" w:rsidP="00C320E0">
      <w:pPr>
        <w:ind w:firstLineChars="100" w:firstLine="220"/>
        <w:rPr>
          <w:rFonts w:ascii="ＭＳ ゴシック" w:eastAsia="ＭＳ ゴシック" w:hAnsi="ＭＳ ゴシック"/>
          <w:bCs/>
          <w:sz w:val="22"/>
        </w:rPr>
      </w:pPr>
      <w:r w:rsidRPr="00C76597">
        <w:rPr>
          <w:rFonts w:ascii="ＭＳ ゴシック" w:eastAsia="ＭＳ ゴシック" w:hAnsi="ＭＳ ゴシック" w:hint="eastAsia"/>
          <w:bCs/>
          <w:sz w:val="22"/>
        </w:rPr>
        <w:t>なお、委託契約に係るルールを一部改正し、令和５年１０月１６日（月）より運用を開始して</w:t>
      </w:r>
    </w:p>
    <w:p w14:paraId="5F802B1F" w14:textId="77777777" w:rsidR="00C76597" w:rsidRPr="00C76597" w:rsidRDefault="00C76597" w:rsidP="00C76597">
      <w:pPr>
        <w:rPr>
          <w:rFonts w:ascii="ＭＳ ゴシック" w:eastAsia="ＭＳ ゴシック" w:hAnsi="ＭＳ ゴシック"/>
          <w:bCs/>
          <w:sz w:val="22"/>
        </w:rPr>
      </w:pPr>
      <w:r w:rsidRPr="00C76597">
        <w:rPr>
          <w:rFonts w:ascii="ＭＳ ゴシック" w:eastAsia="ＭＳ ゴシック" w:hAnsi="ＭＳ ゴシック" w:hint="eastAsia"/>
          <w:bCs/>
          <w:sz w:val="22"/>
        </w:rPr>
        <w:t>います。「委託事業事務処理マニュアル」を含め、関係資料の内容を承知の上で応募してくださ</w:t>
      </w:r>
    </w:p>
    <w:p w14:paraId="6AC2FA00" w14:textId="53032212" w:rsidR="00C76597" w:rsidRDefault="00C76597" w:rsidP="00C76597">
      <w:pPr>
        <w:rPr>
          <w:rFonts w:ascii="ＭＳ ゴシック" w:eastAsia="ＭＳ ゴシック" w:hAnsi="ＭＳ ゴシック"/>
          <w:bCs/>
          <w:sz w:val="22"/>
        </w:rPr>
      </w:pPr>
      <w:r w:rsidRPr="00C76597">
        <w:rPr>
          <w:rFonts w:ascii="ＭＳ ゴシック" w:eastAsia="ＭＳ ゴシック" w:hAnsi="ＭＳ ゴシック" w:hint="eastAsia"/>
          <w:bCs/>
          <w:sz w:val="22"/>
        </w:rPr>
        <w:t>い。</w:t>
      </w:r>
    </w:p>
    <w:p w14:paraId="1108F3CC" w14:textId="77777777" w:rsidR="00C76597" w:rsidRDefault="00C76597" w:rsidP="00C76597">
      <w:pPr>
        <w:rPr>
          <w:rFonts w:ascii="ＭＳ ゴシック" w:eastAsia="ＭＳ ゴシック" w:hAnsi="ＭＳ ゴシック"/>
          <w:bCs/>
          <w:sz w:val="22"/>
        </w:rPr>
      </w:pPr>
    </w:p>
    <w:p w14:paraId="091094F0" w14:textId="77777777" w:rsidR="00770468" w:rsidRDefault="00770468" w:rsidP="00770468">
      <w:pPr>
        <w:rPr>
          <w:rFonts w:ascii="ＭＳ ゴシック" w:eastAsia="ＭＳ ゴシック" w:hAnsi="ＭＳ ゴシック"/>
          <w:bCs/>
          <w:sz w:val="22"/>
        </w:rPr>
      </w:pPr>
      <w:r>
        <w:rPr>
          <w:rFonts w:ascii="ＭＳ ゴシック" w:eastAsia="ＭＳ ゴシック" w:hAnsi="ＭＳ ゴシック" w:hint="eastAsia"/>
          <w:bCs/>
          <w:sz w:val="22"/>
        </w:rPr>
        <w:t>１．事業の目的（概要）</w:t>
      </w:r>
    </w:p>
    <w:p w14:paraId="19C688A0" w14:textId="77777777" w:rsidR="00BC3FF9" w:rsidRPr="00BC3FF9" w:rsidRDefault="00BC3FF9" w:rsidP="00BC3FF9">
      <w:pPr>
        <w:ind w:firstLineChars="100" w:firstLine="220"/>
        <w:rPr>
          <w:rFonts w:ascii="ＭＳ ゴシック" w:eastAsia="ＭＳ ゴシック" w:hAnsi="ＭＳ ゴシック"/>
          <w:bCs/>
          <w:sz w:val="22"/>
        </w:rPr>
      </w:pPr>
      <w:r w:rsidRPr="00BC3FF9">
        <w:rPr>
          <w:rFonts w:ascii="ＭＳ ゴシック" w:eastAsia="ＭＳ ゴシック" w:hAnsi="ＭＳ ゴシック" w:hint="eastAsia"/>
          <w:bCs/>
          <w:sz w:val="22"/>
        </w:rPr>
        <w:t>我が国の高齢化率は世界最高水準にまで高まり、老化に伴う疾患や生活習慣病への対策が喫緊の課題となっている。そのため、国民の健康・医療に対する様々なニーズに対応する新たなヘルスケアサービスを社会に実装することで、予防・進行抑制・共生型の健康・医療システムや新産業の創出・活性化の基盤となるイノベーション・エコシステムを構築し、健康長寿社会の実現を図ることが重要である。</w:t>
      </w:r>
    </w:p>
    <w:p w14:paraId="6E294EED" w14:textId="5C10BA70" w:rsidR="00C5742A" w:rsidRDefault="00BC3FF9" w:rsidP="00BC3FF9">
      <w:pPr>
        <w:ind w:firstLineChars="100" w:firstLine="220"/>
        <w:rPr>
          <w:rFonts w:ascii="ＭＳ ゴシック" w:eastAsia="ＭＳ ゴシック" w:hAnsi="ＭＳ ゴシック"/>
          <w:bCs/>
          <w:sz w:val="22"/>
        </w:rPr>
      </w:pPr>
      <w:r w:rsidRPr="00BC3FF9">
        <w:rPr>
          <w:rFonts w:ascii="ＭＳ ゴシック" w:eastAsia="ＭＳ ゴシック" w:hAnsi="ＭＳ ゴシック" w:hint="eastAsia"/>
          <w:bCs/>
          <w:sz w:val="22"/>
        </w:rPr>
        <w:t>本事業は、</w:t>
      </w:r>
      <w:r w:rsidR="00D505E3">
        <w:rPr>
          <w:rFonts w:ascii="ＭＳ ゴシック" w:eastAsia="ＭＳ ゴシック" w:hAnsi="ＭＳ ゴシック" w:hint="eastAsia"/>
          <w:bCs/>
          <w:sz w:val="22"/>
        </w:rPr>
        <w:t>スタートアップ</w:t>
      </w:r>
      <w:r w:rsidRPr="00BC3FF9">
        <w:rPr>
          <w:rFonts w:ascii="ＭＳ ゴシック" w:eastAsia="ＭＳ ゴシック" w:hAnsi="ＭＳ ゴシック" w:hint="eastAsia"/>
          <w:bCs/>
          <w:sz w:val="22"/>
        </w:rPr>
        <w:t>企業等を含むヘルスケアビジネス創出の育成に必要な基盤を総合的に整備するため、相談機能のほか、コミュニティ機能の強化を目的として従来つながりの薄かったアカデミアとのマッチングや、ヘルスケア</w:t>
      </w:r>
      <w:r w:rsidR="00D505E3">
        <w:rPr>
          <w:rFonts w:ascii="ＭＳ ゴシック" w:eastAsia="ＭＳ ゴシック" w:hAnsi="ＭＳ ゴシック" w:hint="eastAsia"/>
          <w:bCs/>
          <w:sz w:val="22"/>
        </w:rPr>
        <w:t>スタートアップ</w:t>
      </w:r>
      <w:r w:rsidRPr="00BC3FF9">
        <w:rPr>
          <w:rFonts w:ascii="ＭＳ ゴシック" w:eastAsia="ＭＳ ゴシック" w:hAnsi="ＭＳ ゴシック" w:hint="eastAsia"/>
          <w:bCs/>
          <w:sz w:val="22"/>
        </w:rPr>
        <w:t>を育成するための拠点</w:t>
      </w:r>
      <w:r w:rsidR="00471836" w:rsidRPr="004F1563">
        <w:rPr>
          <w:rFonts w:asciiTheme="majorEastAsia" w:eastAsiaTheme="majorEastAsia" w:hAnsiTheme="majorEastAsia" w:hint="eastAsia"/>
          <w:sz w:val="22"/>
        </w:rPr>
        <w:t>の支援及び評価</w:t>
      </w:r>
      <w:r w:rsidRPr="00BC3FF9">
        <w:rPr>
          <w:rFonts w:ascii="ＭＳ ゴシック" w:eastAsia="ＭＳ ゴシック" w:hAnsi="ＭＳ ゴシック" w:hint="eastAsia"/>
          <w:bCs/>
          <w:sz w:val="22"/>
        </w:rPr>
        <w:t>を行うことで、ヘルスケア分野でのイノベーションを促進し、社会課題の解決及び国民の健康増進に資する新たなヘルスケアサービスの社会実装を実現することを目指す。</w:t>
      </w:r>
    </w:p>
    <w:p w14:paraId="02418E6C" w14:textId="77777777" w:rsidR="00BC3FF9" w:rsidRPr="00BC3FF9" w:rsidRDefault="00BC3FF9" w:rsidP="00BC3FF9">
      <w:pPr>
        <w:rPr>
          <w:rFonts w:ascii="ＭＳ ゴシック" w:eastAsia="ＭＳ ゴシック" w:hAnsi="ＭＳ ゴシック"/>
          <w:bCs/>
          <w:sz w:val="22"/>
        </w:rPr>
      </w:pPr>
    </w:p>
    <w:p w14:paraId="434F54E1" w14:textId="77777777" w:rsidR="00770468" w:rsidRDefault="00770468" w:rsidP="00770468">
      <w:pPr>
        <w:rPr>
          <w:rFonts w:ascii="ＭＳ ゴシック" w:eastAsia="ＭＳ ゴシック" w:hAnsi="ＭＳ ゴシック"/>
          <w:bCs/>
          <w:sz w:val="22"/>
        </w:rPr>
      </w:pPr>
      <w:r>
        <w:rPr>
          <w:rFonts w:ascii="ＭＳ ゴシック" w:eastAsia="ＭＳ ゴシック" w:hAnsi="ＭＳ ゴシック" w:hint="eastAsia"/>
          <w:bCs/>
          <w:sz w:val="22"/>
        </w:rPr>
        <w:t>２．事業内容</w:t>
      </w:r>
    </w:p>
    <w:p w14:paraId="6A411A2B" w14:textId="77777777" w:rsidR="00C5742A" w:rsidRPr="00C5742A" w:rsidRDefault="00C5742A" w:rsidP="00C5742A">
      <w:pPr>
        <w:rPr>
          <w:rFonts w:ascii="ＭＳ ゴシック" w:eastAsia="ＭＳ ゴシック" w:hAnsi="ＭＳ ゴシック"/>
          <w:bCs/>
          <w:sz w:val="22"/>
        </w:rPr>
      </w:pPr>
      <w:r w:rsidRPr="00C5742A">
        <w:rPr>
          <w:rFonts w:ascii="ＭＳ ゴシック" w:eastAsia="ＭＳ ゴシック" w:hAnsi="ＭＳ ゴシック" w:hint="eastAsia"/>
          <w:bCs/>
          <w:sz w:val="22"/>
        </w:rPr>
        <w:t xml:space="preserve">　事業の実施にあたっては、実施状況や方向性等について経済産業省と密に共有し、適切な進捗管理を行う。事業実施において作成した資料や得た情報は、経済産業省担当者と協議の上、最終報告書に含める。なお、それぞれの具体的な実施内容については、受託後、経済産業省との協議により決定する。</w:t>
      </w:r>
    </w:p>
    <w:p w14:paraId="3B7A676D" w14:textId="77777777" w:rsidR="00C5742A" w:rsidRDefault="00C5742A" w:rsidP="00770468">
      <w:pPr>
        <w:rPr>
          <w:rFonts w:ascii="ＭＳ ゴシック" w:eastAsia="ＭＳ ゴシック" w:hAnsi="ＭＳ ゴシック"/>
          <w:bCs/>
          <w:sz w:val="22"/>
        </w:rPr>
      </w:pPr>
    </w:p>
    <w:p w14:paraId="0DD785C7" w14:textId="0F07299A" w:rsidR="00C5742A" w:rsidRPr="00FF5987" w:rsidRDefault="00C5742A" w:rsidP="00C5742A">
      <w:pPr>
        <w:rPr>
          <w:rFonts w:ascii="ＭＳ ゴシック" w:eastAsia="ＭＳ ゴシック" w:hAnsi="ＭＳ ゴシック"/>
          <w:b/>
          <w:sz w:val="22"/>
          <w:u w:val="single"/>
        </w:rPr>
      </w:pPr>
      <w:r w:rsidRPr="00FF5987">
        <w:rPr>
          <w:rFonts w:ascii="ＭＳ ゴシック" w:eastAsia="ＭＳ ゴシック" w:hAnsi="ＭＳ ゴシック" w:hint="eastAsia"/>
          <w:b/>
          <w:sz w:val="22"/>
          <w:u w:val="single"/>
        </w:rPr>
        <w:t>（１）ヘルスケア</w:t>
      </w:r>
      <w:r w:rsidR="0088326D">
        <w:rPr>
          <w:rFonts w:ascii="ＭＳ ゴシック" w:eastAsia="ＭＳ ゴシック" w:hAnsi="ＭＳ ゴシック" w:hint="eastAsia"/>
          <w:b/>
          <w:sz w:val="22"/>
          <w:u w:val="single"/>
        </w:rPr>
        <w:t>スタートアップ</w:t>
      </w:r>
      <w:r w:rsidRPr="00FF5987">
        <w:rPr>
          <w:rFonts w:ascii="ＭＳ ゴシック" w:eastAsia="ＭＳ ゴシック" w:hAnsi="ＭＳ ゴシック" w:hint="eastAsia"/>
          <w:b/>
          <w:sz w:val="22"/>
          <w:u w:val="single"/>
        </w:rPr>
        <w:t>等のためのワンストップ相談窓口「</w:t>
      </w:r>
      <w:r w:rsidR="003944A8">
        <w:rPr>
          <w:rFonts w:ascii="ＭＳ ゴシック" w:eastAsia="ＭＳ ゴシック" w:hAnsi="ＭＳ ゴシック" w:hint="eastAsia"/>
          <w:b/>
          <w:sz w:val="22"/>
          <w:u w:val="single"/>
        </w:rPr>
        <w:t>H</w:t>
      </w:r>
      <w:r w:rsidR="00092269">
        <w:rPr>
          <w:rFonts w:ascii="ＭＳ ゴシック" w:eastAsia="ＭＳ ゴシック" w:hAnsi="ＭＳ ゴシック"/>
          <w:b/>
          <w:sz w:val="22"/>
          <w:u w:val="single"/>
        </w:rPr>
        <w:t>ealth</w:t>
      </w:r>
      <w:r w:rsidR="00722306">
        <w:rPr>
          <w:rFonts w:ascii="ＭＳ ゴシック" w:eastAsia="ＭＳ ゴシック" w:hAnsi="ＭＳ ゴシック"/>
          <w:b/>
          <w:sz w:val="22"/>
          <w:u w:val="single"/>
        </w:rPr>
        <w:t>care</w:t>
      </w:r>
      <w:r w:rsidR="008E142C">
        <w:rPr>
          <w:rFonts w:ascii="ＭＳ ゴシック" w:eastAsia="ＭＳ ゴシック" w:hAnsi="ＭＳ ゴシック"/>
          <w:b/>
          <w:sz w:val="22"/>
          <w:u w:val="single"/>
        </w:rPr>
        <w:t xml:space="preserve"> Innovation</w:t>
      </w:r>
      <w:r w:rsidR="0071156D">
        <w:rPr>
          <w:rFonts w:ascii="ＭＳ ゴシック" w:eastAsia="ＭＳ ゴシック" w:hAnsi="ＭＳ ゴシック"/>
          <w:b/>
          <w:sz w:val="22"/>
          <w:u w:val="single"/>
        </w:rPr>
        <w:t xml:space="preserve"> Hub</w:t>
      </w:r>
      <w:r w:rsidRPr="00FF5987">
        <w:rPr>
          <w:rFonts w:ascii="ＭＳ ゴシック" w:eastAsia="ＭＳ ゴシック" w:hAnsi="ＭＳ ゴシック" w:hint="eastAsia"/>
          <w:b/>
          <w:sz w:val="22"/>
          <w:u w:val="single"/>
        </w:rPr>
        <w:t>」の運営</w:t>
      </w:r>
    </w:p>
    <w:p w14:paraId="2033EB3A" w14:textId="22921DC0" w:rsidR="00C5742A" w:rsidRPr="00C5742A" w:rsidRDefault="00C5742A" w:rsidP="00C5742A">
      <w:pPr>
        <w:rPr>
          <w:rFonts w:ascii="ＭＳ ゴシック" w:eastAsia="ＭＳ ゴシック" w:hAnsi="ＭＳ ゴシック"/>
          <w:bCs/>
          <w:sz w:val="22"/>
        </w:rPr>
      </w:pPr>
      <w:r w:rsidRPr="00C5742A">
        <w:rPr>
          <w:rFonts w:ascii="ＭＳ ゴシック" w:eastAsia="ＭＳ ゴシック" w:hAnsi="ＭＳ ゴシック" w:hint="eastAsia"/>
          <w:bCs/>
          <w:sz w:val="22"/>
        </w:rPr>
        <w:t xml:space="preserve">　経済産業省が令和元年７月に設置したヘルスケアやライフサイエンスに関わる</w:t>
      </w:r>
      <w:r w:rsidR="00ED1257">
        <w:rPr>
          <w:rFonts w:ascii="ＭＳ ゴシック" w:eastAsia="ＭＳ ゴシック" w:hAnsi="ＭＳ ゴシック" w:hint="eastAsia"/>
          <w:bCs/>
          <w:sz w:val="22"/>
        </w:rPr>
        <w:t>スタートアップ</w:t>
      </w:r>
      <w:r w:rsidRPr="00C5742A">
        <w:rPr>
          <w:rFonts w:ascii="ＭＳ ゴシック" w:eastAsia="ＭＳ ゴシック" w:hAnsi="ＭＳ ゴシック" w:hint="eastAsia"/>
          <w:bCs/>
          <w:sz w:val="22"/>
        </w:rPr>
        <w:t>企業等の相談窓口である「</w:t>
      </w:r>
      <w:r w:rsidR="0074680E" w:rsidRPr="0074680E">
        <w:rPr>
          <w:rFonts w:ascii="ＭＳ ゴシック" w:eastAsia="ＭＳ ゴシック" w:hAnsi="ＭＳ ゴシック"/>
          <w:bCs/>
          <w:sz w:val="22"/>
        </w:rPr>
        <w:t>Healthcare Innovation Hub</w:t>
      </w:r>
      <w:r w:rsidRPr="00C5742A">
        <w:rPr>
          <w:rFonts w:ascii="ＭＳ ゴシック" w:eastAsia="ＭＳ ゴシック" w:hAnsi="ＭＳ ゴシック" w:hint="eastAsia"/>
          <w:bCs/>
          <w:sz w:val="22"/>
        </w:rPr>
        <w:t>」（以下、</w:t>
      </w:r>
      <w:proofErr w:type="spellStart"/>
      <w:r w:rsidR="0074680E">
        <w:rPr>
          <w:rFonts w:ascii="ＭＳ ゴシック" w:eastAsia="ＭＳ ゴシック" w:hAnsi="ＭＳ ゴシック" w:hint="eastAsia"/>
          <w:bCs/>
          <w:sz w:val="22"/>
        </w:rPr>
        <w:t>I</w:t>
      </w:r>
      <w:r w:rsidR="0074680E">
        <w:rPr>
          <w:rFonts w:ascii="ＭＳ ゴシック" w:eastAsia="ＭＳ ゴシック" w:hAnsi="ＭＳ ゴシック"/>
          <w:bCs/>
          <w:sz w:val="22"/>
        </w:rPr>
        <w:t>nnoHub</w:t>
      </w:r>
      <w:proofErr w:type="spellEnd"/>
      <w:r w:rsidRPr="00C5742A">
        <w:rPr>
          <w:rFonts w:ascii="ＭＳ ゴシック" w:eastAsia="ＭＳ ゴシック" w:hAnsi="ＭＳ ゴシック" w:hint="eastAsia"/>
          <w:bCs/>
          <w:sz w:val="22"/>
        </w:rPr>
        <w:t>という。）の事務局運営を担い、相談内容に応じて専門家（</w:t>
      </w:r>
      <w:proofErr w:type="spellStart"/>
      <w:r w:rsidR="0074680E">
        <w:rPr>
          <w:rFonts w:ascii="ＭＳ ゴシック" w:eastAsia="ＭＳ ゴシック" w:hAnsi="ＭＳ ゴシック" w:hint="eastAsia"/>
          <w:bCs/>
          <w:sz w:val="22"/>
        </w:rPr>
        <w:t>I</w:t>
      </w:r>
      <w:r w:rsidR="0074680E">
        <w:rPr>
          <w:rFonts w:ascii="ＭＳ ゴシック" w:eastAsia="ＭＳ ゴシック" w:hAnsi="ＭＳ ゴシック"/>
          <w:bCs/>
          <w:sz w:val="22"/>
        </w:rPr>
        <w:t>nnoHub</w:t>
      </w:r>
      <w:proofErr w:type="spellEnd"/>
      <w:r w:rsidRPr="00C5742A">
        <w:rPr>
          <w:rFonts w:ascii="ＭＳ ゴシック" w:eastAsia="ＭＳ ゴシック" w:hAnsi="ＭＳ ゴシック" w:hint="eastAsia"/>
          <w:bCs/>
          <w:sz w:val="22"/>
        </w:rPr>
        <w:t>アドバイザー）や事業会社（</w:t>
      </w:r>
      <w:proofErr w:type="spellStart"/>
      <w:r w:rsidR="0074680E">
        <w:rPr>
          <w:rFonts w:ascii="ＭＳ ゴシック" w:eastAsia="ＭＳ ゴシック" w:hAnsi="ＭＳ ゴシック" w:hint="eastAsia"/>
          <w:bCs/>
          <w:sz w:val="22"/>
        </w:rPr>
        <w:t>I</w:t>
      </w:r>
      <w:r w:rsidR="0074680E">
        <w:rPr>
          <w:rFonts w:ascii="ＭＳ ゴシック" w:eastAsia="ＭＳ ゴシック" w:hAnsi="ＭＳ ゴシック"/>
          <w:bCs/>
          <w:sz w:val="22"/>
        </w:rPr>
        <w:t>nnoHub</w:t>
      </w:r>
      <w:proofErr w:type="spellEnd"/>
      <w:r w:rsidRPr="00C5742A">
        <w:rPr>
          <w:rFonts w:ascii="ＭＳ ゴシック" w:eastAsia="ＭＳ ゴシック" w:hAnsi="ＭＳ ゴシック" w:hint="eastAsia"/>
          <w:bCs/>
          <w:sz w:val="22"/>
        </w:rPr>
        <w:t>サポーター団体）、関係省庁等への情報提供を行うなど、多様なネットワークを活用してワンストップで</w:t>
      </w:r>
      <w:r w:rsidR="00ED1257">
        <w:rPr>
          <w:rFonts w:ascii="ＭＳ ゴシック" w:eastAsia="ＭＳ ゴシック" w:hAnsi="ＭＳ ゴシック" w:hint="eastAsia"/>
          <w:bCs/>
          <w:sz w:val="22"/>
        </w:rPr>
        <w:t>スタートアップ</w:t>
      </w:r>
      <w:r w:rsidRPr="00C5742A">
        <w:rPr>
          <w:rFonts w:ascii="ＭＳ ゴシック" w:eastAsia="ＭＳ ゴシック" w:hAnsi="ＭＳ ゴシック" w:hint="eastAsia"/>
          <w:bCs/>
          <w:sz w:val="22"/>
        </w:rPr>
        <w:t>企業等を支援する。また、MEDISOなど、</w:t>
      </w:r>
      <w:proofErr w:type="spellStart"/>
      <w:r w:rsidR="0074680E">
        <w:rPr>
          <w:rFonts w:ascii="ＭＳ ゴシック" w:eastAsia="ＭＳ ゴシック" w:hAnsi="ＭＳ ゴシック" w:hint="eastAsia"/>
          <w:bCs/>
          <w:sz w:val="22"/>
        </w:rPr>
        <w:t>I</w:t>
      </w:r>
      <w:r w:rsidR="0074680E">
        <w:rPr>
          <w:rFonts w:ascii="ＭＳ ゴシック" w:eastAsia="ＭＳ ゴシック" w:hAnsi="ＭＳ ゴシック"/>
          <w:bCs/>
          <w:sz w:val="22"/>
        </w:rPr>
        <w:t>nnoHub</w:t>
      </w:r>
      <w:proofErr w:type="spellEnd"/>
      <w:r w:rsidRPr="00C5742A">
        <w:rPr>
          <w:rFonts w:ascii="ＭＳ ゴシック" w:eastAsia="ＭＳ ゴシック" w:hAnsi="ＭＳ ゴシック" w:hint="eastAsia"/>
          <w:bCs/>
          <w:sz w:val="22"/>
        </w:rPr>
        <w:t>と補完関係にある関係機関との連携を積極的に実施すること（例：相談案件のシームレスな融通・連携）。</w:t>
      </w:r>
    </w:p>
    <w:p w14:paraId="02D3D1F0" w14:textId="77777777" w:rsidR="00C5742A" w:rsidRPr="00C5742A" w:rsidRDefault="00C5742A" w:rsidP="00C5742A">
      <w:pPr>
        <w:rPr>
          <w:rFonts w:ascii="ＭＳ ゴシック" w:eastAsia="ＭＳ ゴシック" w:hAnsi="ＭＳ ゴシック"/>
          <w:bCs/>
          <w:sz w:val="22"/>
        </w:rPr>
      </w:pPr>
      <w:r w:rsidRPr="00C5742A">
        <w:rPr>
          <w:rFonts w:ascii="ＭＳ ゴシック" w:eastAsia="ＭＳ ゴシック" w:hAnsi="ＭＳ ゴシック" w:hint="eastAsia"/>
          <w:bCs/>
          <w:sz w:val="22"/>
        </w:rPr>
        <w:lastRenderedPageBreak/>
        <w:t>（参考）MEDISO：https://mediso.mhlw.go.jp/</w:t>
      </w:r>
    </w:p>
    <w:p w14:paraId="13298AB4" w14:textId="56FD86A8" w:rsidR="00C5742A" w:rsidRPr="00C5742A" w:rsidRDefault="00C5742A" w:rsidP="00C5742A">
      <w:pPr>
        <w:rPr>
          <w:rFonts w:ascii="ＭＳ ゴシック" w:eastAsia="ＭＳ ゴシック" w:hAnsi="ＭＳ ゴシック"/>
          <w:bCs/>
          <w:sz w:val="22"/>
        </w:rPr>
      </w:pPr>
      <w:r w:rsidRPr="00C5742A">
        <w:rPr>
          <w:rFonts w:ascii="ＭＳ ゴシック" w:eastAsia="ＭＳ ゴシック" w:hAnsi="ＭＳ ゴシック" w:hint="eastAsia"/>
          <w:bCs/>
          <w:sz w:val="22"/>
        </w:rPr>
        <w:t xml:space="preserve">　契約締結日以降に経済産業省から提供する</w:t>
      </w:r>
      <w:proofErr w:type="spellStart"/>
      <w:r w:rsidR="008C67E9">
        <w:rPr>
          <w:rFonts w:ascii="ＭＳ ゴシック" w:eastAsia="ＭＳ ゴシック" w:hAnsi="ＭＳ ゴシック" w:hint="eastAsia"/>
          <w:bCs/>
          <w:sz w:val="22"/>
        </w:rPr>
        <w:t>I</w:t>
      </w:r>
      <w:r w:rsidR="008C67E9">
        <w:rPr>
          <w:rFonts w:ascii="ＭＳ ゴシック" w:eastAsia="ＭＳ ゴシック" w:hAnsi="ＭＳ ゴシック"/>
          <w:bCs/>
          <w:sz w:val="22"/>
        </w:rPr>
        <w:t>nnoHub</w:t>
      </w:r>
      <w:proofErr w:type="spellEnd"/>
      <w:r w:rsidRPr="00C5742A">
        <w:rPr>
          <w:rFonts w:ascii="ＭＳ ゴシック" w:eastAsia="ＭＳ ゴシック" w:hAnsi="ＭＳ ゴシック" w:hint="eastAsia"/>
          <w:bCs/>
          <w:sz w:val="22"/>
        </w:rPr>
        <w:t>の設立経緯や過年度の運営記録等に関する資料を確認し、事業の趣旨を十分に理解した上で業務を遂行するとともに、原則として１ヶ月に１～２回程度の頻度で経済産業省と１時間程度の定例ミーティングを設定し、状況報告及び検討事項に関する協議等を行う（必要に応じて随時ミーティングを開催）。</w:t>
      </w:r>
    </w:p>
    <w:p w14:paraId="3BBADCCE" w14:textId="08CD5533" w:rsidR="00C5742A" w:rsidRPr="00C5742A" w:rsidRDefault="00C5742A" w:rsidP="00C5742A">
      <w:pPr>
        <w:rPr>
          <w:rFonts w:ascii="ＭＳ ゴシック" w:eastAsia="ＭＳ ゴシック" w:hAnsi="ＭＳ ゴシック"/>
          <w:bCs/>
          <w:sz w:val="22"/>
        </w:rPr>
      </w:pPr>
      <w:r w:rsidRPr="00C5742A">
        <w:rPr>
          <w:rFonts w:ascii="ＭＳ ゴシック" w:eastAsia="ＭＳ ゴシック" w:hAnsi="ＭＳ ゴシック" w:hint="eastAsia"/>
          <w:bCs/>
          <w:sz w:val="22"/>
        </w:rPr>
        <w:t xml:space="preserve">　なお、本事業の</w:t>
      </w:r>
      <w:r w:rsidR="008C67E9">
        <w:rPr>
          <w:rFonts w:ascii="ＭＳ ゴシック" w:eastAsia="ＭＳ ゴシック" w:hAnsi="ＭＳ ゴシック" w:hint="eastAsia"/>
          <w:bCs/>
          <w:sz w:val="22"/>
        </w:rPr>
        <w:t>K</w:t>
      </w:r>
      <w:r w:rsidR="008C67E9">
        <w:rPr>
          <w:rFonts w:ascii="ＭＳ ゴシック" w:eastAsia="ＭＳ ゴシック" w:hAnsi="ＭＳ ゴシック"/>
          <w:bCs/>
          <w:sz w:val="22"/>
        </w:rPr>
        <w:t>PI</w:t>
      </w:r>
      <w:r w:rsidRPr="00C5742A">
        <w:rPr>
          <w:rFonts w:ascii="ＭＳ ゴシック" w:eastAsia="ＭＳ ゴシック" w:hAnsi="ＭＳ ゴシック" w:hint="eastAsia"/>
          <w:bCs/>
          <w:sz w:val="22"/>
        </w:rPr>
        <w:t>は、関係機関との連携件数、成功件数（成功の定義は、支援したスタートアップの支援による直接・間接的な成果と見込まれる契約締結やプロジェクトの開始、補助金獲得、資金調達等）とする。</w:t>
      </w:r>
    </w:p>
    <w:p w14:paraId="0AB5AB46" w14:textId="77777777" w:rsidR="00C5742A" w:rsidRPr="00C5742A" w:rsidRDefault="00C5742A" w:rsidP="00C5742A">
      <w:pPr>
        <w:rPr>
          <w:rFonts w:ascii="ＭＳ ゴシック" w:eastAsia="ＭＳ ゴシック" w:hAnsi="ＭＳ ゴシック"/>
          <w:bCs/>
          <w:sz w:val="22"/>
        </w:rPr>
      </w:pPr>
      <w:r w:rsidRPr="00C5742A">
        <w:rPr>
          <w:rFonts w:ascii="ＭＳ ゴシック" w:eastAsia="ＭＳ ゴシック" w:hAnsi="ＭＳ ゴシック" w:hint="eastAsia"/>
          <w:bCs/>
          <w:sz w:val="22"/>
        </w:rPr>
        <w:t xml:space="preserve">　その他、具体的な実施方法は以下のとおり。</w:t>
      </w:r>
    </w:p>
    <w:p w14:paraId="76784723" w14:textId="77777777" w:rsidR="00C5742A" w:rsidRPr="00C5742A" w:rsidRDefault="00C5742A" w:rsidP="00C5742A">
      <w:pPr>
        <w:rPr>
          <w:rFonts w:ascii="ＭＳ ゴシック" w:eastAsia="ＭＳ ゴシック" w:hAnsi="ＭＳ ゴシック"/>
          <w:bCs/>
          <w:sz w:val="22"/>
        </w:rPr>
      </w:pPr>
    </w:p>
    <w:p w14:paraId="7F4DF815" w14:textId="560D6AD4" w:rsidR="00C5742A" w:rsidRPr="00FF5987" w:rsidRDefault="00C5742A" w:rsidP="00C5742A">
      <w:pPr>
        <w:rPr>
          <w:rFonts w:ascii="ＭＳ ゴシック" w:eastAsia="ＭＳ ゴシック" w:hAnsi="ＭＳ ゴシック"/>
          <w:bCs/>
          <w:sz w:val="22"/>
          <w:u w:val="single"/>
        </w:rPr>
      </w:pPr>
      <w:r w:rsidRPr="00FF5987">
        <w:rPr>
          <w:rFonts w:ascii="ＭＳ ゴシック" w:eastAsia="ＭＳ ゴシック" w:hAnsi="ＭＳ ゴシック" w:hint="eastAsia"/>
          <w:bCs/>
          <w:sz w:val="22"/>
          <w:u w:val="single"/>
        </w:rPr>
        <w:t>（１―１）</w:t>
      </w:r>
      <w:r w:rsidR="00E73A49">
        <w:rPr>
          <w:rFonts w:ascii="ＭＳ ゴシック" w:eastAsia="ＭＳ ゴシック" w:hAnsi="ＭＳ ゴシック" w:hint="eastAsia"/>
          <w:bCs/>
          <w:sz w:val="22"/>
          <w:u w:val="single"/>
        </w:rPr>
        <w:t>マッチング等の</w:t>
      </w:r>
      <w:r w:rsidRPr="00FF5987">
        <w:rPr>
          <w:rFonts w:ascii="ＭＳ ゴシック" w:eastAsia="ＭＳ ゴシック" w:hAnsi="ＭＳ ゴシック" w:hint="eastAsia"/>
          <w:bCs/>
          <w:sz w:val="22"/>
          <w:u w:val="single"/>
        </w:rPr>
        <w:t>相談対応</w:t>
      </w:r>
    </w:p>
    <w:p w14:paraId="6D332CE5" w14:textId="264D4ECC" w:rsidR="00C5742A" w:rsidRPr="00C5742A" w:rsidRDefault="00C5742A" w:rsidP="00C5742A">
      <w:pPr>
        <w:rPr>
          <w:rFonts w:ascii="ＭＳ ゴシック" w:eastAsia="ＭＳ ゴシック" w:hAnsi="ＭＳ ゴシック"/>
          <w:bCs/>
          <w:sz w:val="22"/>
        </w:rPr>
      </w:pPr>
      <w:r w:rsidRPr="00C5742A">
        <w:rPr>
          <w:rFonts w:ascii="ＭＳ ゴシック" w:eastAsia="ＭＳ ゴシック" w:hAnsi="ＭＳ ゴシック" w:hint="eastAsia"/>
          <w:bCs/>
          <w:sz w:val="22"/>
        </w:rPr>
        <w:t xml:space="preserve">　メール等を通じて</w:t>
      </w:r>
      <w:r w:rsidR="00ED1257">
        <w:rPr>
          <w:rFonts w:ascii="ＭＳ ゴシック" w:eastAsia="ＭＳ ゴシック" w:hAnsi="ＭＳ ゴシック" w:hint="eastAsia"/>
          <w:bCs/>
          <w:sz w:val="22"/>
        </w:rPr>
        <w:t>スタートアップ</w:t>
      </w:r>
      <w:r w:rsidRPr="00C5742A">
        <w:rPr>
          <w:rFonts w:ascii="ＭＳ ゴシック" w:eastAsia="ＭＳ ゴシック" w:hAnsi="ＭＳ ゴシック" w:hint="eastAsia"/>
          <w:bCs/>
          <w:sz w:val="22"/>
        </w:rPr>
        <w:t>企業等からの相談（資金調達、販路開拓など）を受け付け、メール・電話等で内容のすり合わせを行った後、相談者の要望に応じて適切な支援策・支援人材・支援ネットワーク等の紹介や助言等を行う。また、最低月１～２回程度の頻度で</w:t>
      </w:r>
      <w:proofErr w:type="spellStart"/>
      <w:r w:rsidR="008C67E9">
        <w:rPr>
          <w:rFonts w:ascii="ＭＳ ゴシック" w:eastAsia="ＭＳ ゴシック" w:hAnsi="ＭＳ ゴシック" w:hint="eastAsia"/>
          <w:bCs/>
          <w:sz w:val="22"/>
        </w:rPr>
        <w:t>I</w:t>
      </w:r>
      <w:r w:rsidR="008C67E9">
        <w:rPr>
          <w:rFonts w:ascii="ＭＳ ゴシック" w:eastAsia="ＭＳ ゴシック" w:hAnsi="ＭＳ ゴシック"/>
          <w:bCs/>
          <w:sz w:val="22"/>
        </w:rPr>
        <w:t>nnoHub</w:t>
      </w:r>
      <w:proofErr w:type="spellEnd"/>
      <w:r w:rsidRPr="00C5742A">
        <w:rPr>
          <w:rFonts w:ascii="ＭＳ ゴシック" w:eastAsia="ＭＳ ゴシック" w:hAnsi="ＭＳ ゴシック" w:hint="eastAsia"/>
          <w:bCs/>
          <w:sz w:val="22"/>
        </w:rPr>
        <w:t>アドバイザー及び</w:t>
      </w:r>
      <w:proofErr w:type="spellStart"/>
      <w:r w:rsidR="008C67E9">
        <w:rPr>
          <w:rFonts w:ascii="ＭＳ ゴシック" w:eastAsia="ＭＳ ゴシック" w:hAnsi="ＭＳ ゴシック" w:hint="eastAsia"/>
          <w:bCs/>
          <w:sz w:val="22"/>
        </w:rPr>
        <w:t>I</w:t>
      </w:r>
      <w:r w:rsidR="008C67E9">
        <w:rPr>
          <w:rFonts w:ascii="ＭＳ ゴシック" w:eastAsia="ＭＳ ゴシック" w:hAnsi="ＭＳ ゴシック"/>
          <w:bCs/>
          <w:sz w:val="22"/>
        </w:rPr>
        <w:t>nnoHub</w:t>
      </w:r>
      <w:proofErr w:type="spellEnd"/>
      <w:r w:rsidRPr="00C5742A">
        <w:rPr>
          <w:rFonts w:ascii="ＭＳ ゴシック" w:eastAsia="ＭＳ ゴシック" w:hAnsi="ＭＳ ゴシック" w:hint="eastAsia"/>
          <w:bCs/>
          <w:sz w:val="22"/>
        </w:rPr>
        <w:t>サポーター団体向けに、当該期間に受け付けた相談件数や相談内容（情報共有について相談者が同意したものに限る）等について</w:t>
      </w:r>
      <w:r w:rsidR="005D0B9D">
        <w:rPr>
          <w:rFonts w:ascii="ＭＳ ゴシック" w:eastAsia="ＭＳ ゴシック" w:hAnsi="ＭＳ ゴシック" w:hint="eastAsia"/>
          <w:bCs/>
          <w:sz w:val="22"/>
        </w:rPr>
        <w:t>情報共有</w:t>
      </w:r>
      <w:r w:rsidRPr="00C5742A">
        <w:rPr>
          <w:rFonts w:ascii="ＭＳ ゴシック" w:eastAsia="ＭＳ ゴシック" w:hAnsi="ＭＳ ゴシック" w:hint="eastAsia"/>
          <w:bCs/>
          <w:sz w:val="22"/>
        </w:rPr>
        <w:t>を行い、サポーター団体から当該相談者への関心や面談希望が寄せられた場合にはマッチング対応を行う。</w:t>
      </w:r>
    </w:p>
    <w:p w14:paraId="4442A177" w14:textId="40051CC6" w:rsidR="00FF5987" w:rsidRDefault="00C5742A" w:rsidP="00C5742A">
      <w:pPr>
        <w:rPr>
          <w:rFonts w:ascii="ＭＳ ゴシック" w:eastAsia="ＭＳ ゴシック" w:hAnsi="ＭＳ ゴシック"/>
          <w:bCs/>
          <w:sz w:val="22"/>
        </w:rPr>
      </w:pPr>
      <w:r w:rsidRPr="00C5742A">
        <w:rPr>
          <w:rFonts w:ascii="ＭＳ ゴシック" w:eastAsia="ＭＳ ゴシック" w:hAnsi="ＭＳ ゴシック" w:hint="eastAsia"/>
          <w:bCs/>
          <w:sz w:val="22"/>
        </w:rPr>
        <w:t xml:space="preserve">　また、相談者の情報を適切に管理し、関係者への共有を可能にするため、相談・ヒアリング内容や対応方針・対応状況等に関する個別カルテを作成し、それを一覧化して資料にまとめ、定期的に経済産業省へ共有する。また、相談内容、対応、成果を踏まえ、ヘルスケア</w:t>
      </w:r>
      <w:r w:rsidR="00ED1257">
        <w:rPr>
          <w:rFonts w:ascii="ＭＳ ゴシック" w:eastAsia="ＭＳ ゴシック" w:hAnsi="ＭＳ ゴシック" w:hint="eastAsia"/>
          <w:bCs/>
          <w:sz w:val="22"/>
        </w:rPr>
        <w:t>スタートアップ等</w:t>
      </w:r>
      <w:r w:rsidRPr="00C5742A">
        <w:rPr>
          <w:rFonts w:ascii="ＭＳ ゴシック" w:eastAsia="ＭＳ ゴシック" w:hAnsi="ＭＳ ゴシック" w:hint="eastAsia"/>
          <w:bCs/>
          <w:sz w:val="22"/>
        </w:rPr>
        <w:t>への支援として、効率的・効果的な運用について調査・分析を行う。</w:t>
      </w:r>
    </w:p>
    <w:p w14:paraId="587ABEC4" w14:textId="420E93A3" w:rsidR="00C5742A" w:rsidRPr="00C5742A" w:rsidRDefault="00FF5987" w:rsidP="00C5742A">
      <w:pPr>
        <w:rPr>
          <w:rFonts w:ascii="ＭＳ ゴシック" w:eastAsia="ＭＳ ゴシック" w:hAnsi="ＭＳ ゴシック"/>
          <w:bCs/>
          <w:sz w:val="22"/>
        </w:rPr>
      </w:pPr>
      <w:r w:rsidRPr="003648A4">
        <w:rPr>
          <w:rFonts w:ascii="ＭＳ 明朝" w:hAnsi="ＭＳ 明朝"/>
          <w:bCs/>
          <w:noProof/>
          <w:szCs w:val="21"/>
        </w:rPr>
        <w:drawing>
          <wp:inline distT="0" distB="0" distL="0" distR="0" wp14:anchorId="6DC8E9A8" wp14:editId="480FE3A1">
            <wp:extent cx="5328777" cy="3514725"/>
            <wp:effectExtent l="0" t="0" r="571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1311" cy="3516397"/>
                    </a:xfrm>
                    <a:prstGeom prst="rect">
                      <a:avLst/>
                    </a:prstGeom>
                    <a:noFill/>
                    <a:ln>
                      <a:noFill/>
                    </a:ln>
                  </pic:spPr>
                </pic:pic>
              </a:graphicData>
            </a:graphic>
          </wp:inline>
        </w:drawing>
      </w:r>
    </w:p>
    <w:p w14:paraId="52A0B5FC" w14:textId="77777777" w:rsidR="00C5742A" w:rsidRPr="00FF5987" w:rsidRDefault="00C5742A" w:rsidP="00C5742A">
      <w:pPr>
        <w:rPr>
          <w:rFonts w:ascii="ＭＳ ゴシック" w:eastAsia="ＭＳ ゴシック" w:hAnsi="ＭＳ ゴシック"/>
          <w:bCs/>
          <w:sz w:val="22"/>
          <w:u w:val="single"/>
        </w:rPr>
      </w:pPr>
      <w:r w:rsidRPr="00FF5987">
        <w:rPr>
          <w:rFonts w:ascii="ＭＳ ゴシック" w:eastAsia="ＭＳ ゴシック" w:hAnsi="ＭＳ ゴシック" w:hint="eastAsia"/>
          <w:bCs/>
          <w:sz w:val="22"/>
          <w:u w:val="single"/>
        </w:rPr>
        <w:t>（１―２）知名度向上に資する情報発信</w:t>
      </w:r>
    </w:p>
    <w:p w14:paraId="7A727948" w14:textId="37FB25F9" w:rsidR="00C5742A" w:rsidRPr="00C5742A" w:rsidRDefault="00C5742A" w:rsidP="00C5742A">
      <w:pPr>
        <w:rPr>
          <w:rFonts w:ascii="ＭＳ ゴシック" w:eastAsia="ＭＳ ゴシック" w:hAnsi="ＭＳ ゴシック"/>
          <w:bCs/>
          <w:sz w:val="22"/>
        </w:rPr>
      </w:pPr>
      <w:r w:rsidRPr="00C5742A">
        <w:rPr>
          <w:rFonts w:ascii="ＭＳ ゴシック" w:eastAsia="ＭＳ ゴシック" w:hAnsi="ＭＳ ゴシック" w:hint="eastAsia"/>
          <w:bCs/>
          <w:sz w:val="22"/>
        </w:rPr>
        <w:t xml:space="preserve">　</w:t>
      </w:r>
      <w:proofErr w:type="spellStart"/>
      <w:r w:rsidR="008C67E9">
        <w:rPr>
          <w:rFonts w:ascii="ＭＳ ゴシック" w:eastAsia="ＭＳ ゴシック" w:hAnsi="ＭＳ ゴシック" w:hint="eastAsia"/>
          <w:bCs/>
          <w:sz w:val="22"/>
        </w:rPr>
        <w:t>I</w:t>
      </w:r>
      <w:r w:rsidR="008C67E9">
        <w:rPr>
          <w:rFonts w:ascii="ＭＳ ゴシック" w:eastAsia="ＭＳ ゴシック" w:hAnsi="ＭＳ ゴシック"/>
          <w:bCs/>
          <w:sz w:val="22"/>
        </w:rPr>
        <w:t>nnoHub</w:t>
      </w:r>
      <w:proofErr w:type="spellEnd"/>
      <w:r w:rsidRPr="00C5742A">
        <w:rPr>
          <w:rFonts w:ascii="ＭＳ ゴシック" w:eastAsia="ＭＳ ゴシック" w:hAnsi="ＭＳ ゴシック" w:hint="eastAsia"/>
          <w:bCs/>
          <w:sz w:val="22"/>
        </w:rPr>
        <w:t>の認知度・利用度の向上を目的とし、以下に取り組みむこと。</w:t>
      </w:r>
    </w:p>
    <w:p w14:paraId="23C6C433" w14:textId="5D543BF7" w:rsidR="00C5742A" w:rsidRPr="00507E78" w:rsidRDefault="00215612" w:rsidP="00C5742A">
      <w:pPr>
        <w:rPr>
          <w:rFonts w:ascii="ＭＳ ゴシック" w:eastAsia="ＭＳ ゴシック" w:hAnsi="ＭＳ ゴシック"/>
          <w:bCs/>
          <w:sz w:val="22"/>
        </w:rPr>
      </w:pPr>
      <w:r>
        <w:rPr>
          <w:rFonts w:ascii="ＭＳ ゴシック" w:eastAsia="ＭＳ ゴシック" w:hAnsi="ＭＳ ゴシック" w:hint="eastAsia"/>
          <w:bCs/>
          <w:sz w:val="22"/>
        </w:rPr>
        <w:t>①</w:t>
      </w:r>
      <w:r w:rsidR="00A12528">
        <w:rPr>
          <w:rFonts w:ascii="ＭＳ ゴシック" w:eastAsia="ＭＳ ゴシック" w:hAnsi="ＭＳ ゴシック" w:hint="eastAsia"/>
          <w:bCs/>
          <w:sz w:val="22"/>
        </w:rPr>
        <w:t>メルマガや</w:t>
      </w:r>
      <w:r w:rsidR="00863FC6">
        <w:rPr>
          <w:rFonts w:ascii="ＭＳ ゴシック" w:eastAsia="ＭＳ ゴシック" w:hAnsi="ＭＳ ゴシック" w:hint="eastAsia"/>
          <w:bCs/>
          <w:sz w:val="22"/>
        </w:rPr>
        <w:t>X</w:t>
      </w:r>
      <w:r w:rsidR="002F0876">
        <w:rPr>
          <w:rFonts w:ascii="ＭＳ ゴシック" w:eastAsia="ＭＳ ゴシック" w:hAnsi="ＭＳ ゴシック" w:hint="eastAsia"/>
          <w:bCs/>
          <w:sz w:val="22"/>
        </w:rPr>
        <w:t>（エックス）</w:t>
      </w:r>
      <w:r w:rsidR="00C5742A" w:rsidRPr="00C5742A">
        <w:rPr>
          <w:rFonts w:ascii="ＭＳ ゴシック" w:eastAsia="ＭＳ ゴシック" w:hAnsi="ＭＳ ゴシック" w:hint="eastAsia"/>
          <w:bCs/>
          <w:sz w:val="22"/>
        </w:rPr>
        <w:t>をはじめとした各種</w:t>
      </w:r>
      <w:r w:rsidR="00863FC6">
        <w:rPr>
          <w:rFonts w:ascii="ＭＳ ゴシック" w:eastAsia="ＭＳ ゴシック" w:hAnsi="ＭＳ ゴシック" w:hint="eastAsia"/>
          <w:bCs/>
          <w:sz w:val="22"/>
        </w:rPr>
        <w:t>S</w:t>
      </w:r>
      <w:r w:rsidR="00863FC6">
        <w:rPr>
          <w:rFonts w:ascii="ＭＳ ゴシック" w:eastAsia="ＭＳ ゴシック" w:hAnsi="ＭＳ ゴシック"/>
          <w:bCs/>
          <w:sz w:val="22"/>
        </w:rPr>
        <w:t>NS</w:t>
      </w:r>
      <w:r w:rsidR="00C5742A" w:rsidRPr="00C5742A">
        <w:rPr>
          <w:rFonts w:ascii="ＭＳ ゴシック" w:eastAsia="ＭＳ ゴシック" w:hAnsi="ＭＳ ゴシック" w:hint="eastAsia"/>
          <w:bCs/>
          <w:sz w:val="22"/>
        </w:rPr>
        <w:t>での</w:t>
      </w:r>
      <w:r w:rsidR="00EA0503">
        <w:rPr>
          <w:rFonts w:ascii="ＭＳ ゴシック" w:eastAsia="ＭＳ ゴシック" w:hAnsi="ＭＳ ゴシック" w:hint="eastAsia"/>
          <w:bCs/>
          <w:sz w:val="22"/>
        </w:rPr>
        <w:t>情報</w:t>
      </w:r>
      <w:r w:rsidR="00C5742A" w:rsidRPr="00C5742A">
        <w:rPr>
          <w:rFonts w:ascii="ＭＳ ゴシック" w:eastAsia="ＭＳ ゴシック" w:hAnsi="ＭＳ ゴシック" w:hint="eastAsia"/>
          <w:bCs/>
          <w:sz w:val="22"/>
        </w:rPr>
        <w:t>発信活動。</w:t>
      </w:r>
      <w:r w:rsidR="00507E78" w:rsidRPr="00C5742A">
        <w:rPr>
          <w:rFonts w:ascii="ＭＳ ゴシック" w:eastAsia="ＭＳ ゴシック" w:hAnsi="ＭＳ ゴシック" w:hint="eastAsia"/>
          <w:bCs/>
          <w:sz w:val="22"/>
        </w:rPr>
        <w:t>なお、メルマガシステ</w:t>
      </w:r>
      <w:r w:rsidR="00507E78" w:rsidRPr="00C5742A">
        <w:rPr>
          <w:rFonts w:ascii="ＭＳ ゴシック" w:eastAsia="ＭＳ ゴシック" w:hAnsi="ＭＳ ゴシック" w:hint="eastAsia"/>
          <w:bCs/>
          <w:sz w:val="22"/>
        </w:rPr>
        <w:lastRenderedPageBreak/>
        <w:t>ムを新たに構築する必要はなく、受託者の業務用メールアドレスを利用する場合はセキュリティ遵守事項に記載されている対応が必要である。</w:t>
      </w:r>
    </w:p>
    <w:p w14:paraId="1B61A1E2" w14:textId="69138AB6" w:rsidR="00C5742A" w:rsidRDefault="009334E3" w:rsidP="00C5742A">
      <w:pPr>
        <w:rPr>
          <w:rFonts w:ascii="ＭＳ ゴシック" w:eastAsia="ＭＳ ゴシック" w:hAnsi="ＭＳ ゴシック"/>
          <w:bCs/>
          <w:sz w:val="22"/>
        </w:rPr>
      </w:pPr>
      <w:r>
        <w:rPr>
          <w:rFonts w:ascii="ＭＳ ゴシック" w:eastAsia="ＭＳ ゴシック" w:hAnsi="ＭＳ ゴシック" w:hint="eastAsia"/>
          <w:bCs/>
          <w:sz w:val="22"/>
        </w:rPr>
        <w:t>②</w:t>
      </w:r>
      <w:r w:rsidR="00C5742A" w:rsidRPr="00C5742A">
        <w:rPr>
          <w:rFonts w:ascii="ＭＳ ゴシック" w:eastAsia="ＭＳ ゴシック" w:hAnsi="ＭＳ ゴシック" w:hint="eastAsia"/>
          <w:bCs/>
          <w:sz w:val="22"/>
        </w:rPr>
        <w:t>各種ヘルスケアに関する展示会への出展やそれに係る調整業務を行う。出展先としては、厚生労働省主催の「ジャパン・ヘルスケアベンチャー・サミット」や、それに類するもの等計２～３か所を想定。</w:t>
      </w:r>
    </w:p>
    <w:p w14:paraId="234CF520" w14:textId="0EA3D7C7" w:rsidR="00C40C7A" w:rsidRPr="00C40C7A" w:rsidRDefault="00C40C7A" w:rsidP="00C5742A">
      <w:pPr>
        <w:rPr>
          <w:rFonts w:ascii="ＭＳ ゴシック" w:eastAsia="ＭＳ ゴシック" w:hAnsi="ＭＳ ゴシック"/>
          <w:bCs/>
          <w:sz w:val="22"/>
        </w:rPr>
      </w:pPr>
      <w:r>
        <w:rPr>
          <w:rFonts w:ascii="ＭＳ ゴシック" w:eastAsia="ＭＳ ゴシック" w:hAnsi="ＭＳ ゴシック" w:hint="eastAsia"/>
          <w:bCs/>
          <w:sz w:val="22"/>
        </w:rPr>
        <w:t>③</w:t>
      </w:r>
      <w:r w:rsidRPr="00C5742A">
        <w:rPr>
          <w:rFonts w:ascii="ＭＳ ゴシック" w:eastAsia="ＭＳ ゴシック" w:hAnsi="ＭＳ ゴシック" w:hint="eastAsia"/>
          <w:bCs/>
          <w:sz w:val="22"/>
        </w:rPr>
        <w:t>既存の</w:t>
      </w:r>
      <w:proofErr w:type="spellStart"/>
      <w:r w:rsidRPr="00C5742A">
        <w:rPr>
          <w:rFonts w:ascii="ＭＳ ゴシック" w:eastAsia="ＭＳ ゴシック" w:hAnsi="ＭＳ ゴシック" w:hint="eastAsia"/>
          <w:bCs/>
          <w:sz w:val="22"/>
        </w:rPr>
        <w:t>InnoHub</w:t>
      </w:r>
      <w:proofErr w:type="spellEnd"/>
      <w:r w:rsidRPr="00C5742A">
        <w:rPr>
          <w:rFonts w:ascii="ＭＳ ゴシック" w:eastAsia="ＭＳ ゴシック" w:hAnsi="ＭＳ ゴシック" w:hint="eastAsia"/>
          <w:bCs/>
          <w:sz w:val="22"/>
        </w:rPr>
        <w:t>のHPの仕様を参考にしつつ、より高い利便性・発信力を有する仕様に刷新（または新規作成）。</w:t>
      </w:r>
    </w:p>
    <w:p w14:paraId="0B8C2E47" w14:textId="77777777" w:rsidR="00C5742A" w:rsidRPr="00C5742A" w:rsidRDefault="00C5742A" w:rsidP="00C5742A">
      <w:pPr>
        <w:rPr>
          <w:rFonts w:ascii="ＭＳ ゴシック" w:eastAsia="ＭＳ ゴシック" w:hAnsi="ＭＳ ゴシック"/>
          <w:bCs/>
          <w:sz w:val="22"/>
        </w:rPr>
      </w:pPr>
    </w:p>
    <w:p w14:paraId="1BD7FEBC" w14:textId="78EF8F89" w:rsidR="00C5742A" w:rsidRPr="00FF5987" w:rsidRDefault="00C5742A" w:rsidP="00C5742A">
      <w:pPr>
        <w:rPr>
          <w:rFonts w:ascii="ＭＳ ゴシック" w:eastAsia="ＭＳ ゴシック" w:hAnsi="ＭＳ ゴシック"/>
          <w:bCs/>
          <w:sz w:val="22"/>
          <w:u w:val="single"/>
        </w:rPr>
      </w:pPr>
      <w:r w:rsidRPr="00FF5987">
        <w:rPr>
          <w:rFonts w:ascii="ＭＳ ゴシック" w:eastAsia="ＭＳ ゴシック" w:hAnsi="ＭＳ ゴシック" w:hint="eastAsia"/>
          <w:bCs/>
          <w:sz w:val="22"/>
          <w:u w:val="single"/>
        </w:rPr>
        <w:t>（１－３）支援ネットワークの拡充</w:t>
      </w:r>
    </w:p>
    <w:p w14:paraId="48543AD4" w14:textId="7A95A75A" w:rsidR="00C5742A" w:rsidRPr="00C5742A" w:rsidRDefault="00C5742A" w:rsidP="00C5742A">
      <w:pPr>
        <w:rPr>
          <w:rFonts w:ascii="ＭＳ ゴシック" w:eastAsia="ＭＳ ゴシック" w:hAnsi="ＭＳ ゴシック"/>
          <w:bCs/>
          <w:sz w:val="22"/>
        </w:rPr>
      </w:pPr>
      <w:r w:rsidRPr="00C5742A">
        <w:rPr>
          <w:rFonts w:ascii="ＭＳ ゴシック" w:eastAsia="ＭＳ ゴシック" w:hAnsi="ＭＳ ゴシック" w:hint="eastAsia"/>
          <w:bCs/>
          <w:sz w:val="22"/>
        </w:rPr>
        <w:t xml:space="preserve">　スタートアップ等を支援する</w:t>
      </w:r>
      <w:proofErr w:type="spellStart"/>
      <w:r w:rsidR="000036ED" w:rsidRPr="00C5742A">
        <w:rPr>
          <w:rFonts w:ascii="ＭＳ ゴシック" w:eastAsia="ＭＳ ゴシック" w:hAnsi="ＭＳ ゴシック" w:hint="eastAsia"/>
          <w:bCs/>
          <w:sz w:val="22"/>
        </w:rPr>
        <w:t>InnoHub</w:t>
      </w:r>
      <w:proofErr w:type="spellEnd"/>
      <w:r w:rsidRPr="00C5742A">
        <w:rPr>
          <w:rFonts w:ascii="ＭＳ ゴシック" w:eastAsia="ＭＳ ゴシック" w:hAnsi="ＭＳ ゴシック" w:hint="eastAsia"/>
          <w:bCs/>
          <w:sz w:val="22"/>
        </w:rPr>
        <w:t>サポーター団体（企業や自治体、団体など）のネットワークの量・質を拡充するために、以下に取り組むこと。また、その他、企画・運営にあたって必要な内容について、経済産業省と協議の上で決定し、実施すること。</w:t>
      </w:r>
    </w:p>
    <w:p w14:paraId="6261AA42" w14:textId="53D63776" w:rsidR="00C5742A" w:rsidRPr="00C5742A" w:rsidRDefault="00C5742A" w:rsidP="00C5742A">
      <w:pPr>
        <w:rPr>
          <w:rFonts w:ascii="ＭＳ ゴシック" w:eastAsia="ＭＳ ゴシック" w:hAnsi="ＭＳ ゴシック"/>
          <w:bCs/>
          <w:sz w:val="22"/>
        </w:rPr>
      </w:pPr>
      <w:r w:rsidRPr="00C5742A">
        <w:rPr>
          <w:rFonts w:ascii="ＭＳ ゴシック" w:eastAsia="ＭＳ ゴシック" w:hAnsi="ＭＳ ゴシック" w:hint="eastAsia"/>
          <w:bCs/>
          <w:sz w:val="22"/>
        </w:rPr>
        <w:t>①ヘルスケアスタートアップにとって連携ニーズが高く、かつスタートアップとの連携意欲がある団体のサポーター団体登録を増やす。特に、大手企業や</w:t>
      </w:r>
      <w:r w:rsidR="007C1C59">
        <w:rPr>
          <w:rFonts w:ascii="ＭＳ ゴシック" w:eastAsia="ＭＳ ゴシック" w:hAnsi="ＭＳ ゴシック" w:hint="eastAsia"/>
          <w:bCs/>
          <w:sz w:val="22"/>
        </w:rPr>
        <w:t>V</w:t>
      </w:r>
      <w:r w:rsidR="00F52F4B">
        <w:rPr>
          <w:rFonts w:ascii="ＭＳ ゴシック" w:eastAsia="ＭＳ ゴシック" w:hAnsi="ＭＳ ゴシック"/>
          <w:bCs/>
          <w:sz w:val="22"/>
        </w:rPr>
        <w:t>C</w:t>
      </w:r>
      <w:r w:rsidRPr="00C5742A">
        <w:rPr>
          <w:rFonts w:ascii="ＭＳ ゴシック" w:eastAsia="ＭＳ ゴシック" w:hAnsi="ＭＳ ゴシック" w:hint="eastAsia"/>
          <w:bCs/>
          <w:sz w:val="22"/>
        </w:rPr>
        <w:t>以外にも、ヘルスケアサービスの社会実装にあたって重要なステークホルダーである自治体や医療機関・介護施設等とのネットワークも想定している。</w:t>
      </w:r>
      <w:r w:rsidR="00FF5987">
        <w:rPr>
          <w:rFonts w:ascii="ＭＳ ゴシック" w:eastAsia="ＭＳ ゴシック" w:hAnsi="ＭＳ ゴシック"/>
          <w:bCs/>
          <w:sz w:val="22"/>
        </w:rPr>
        <w:br/>
      </w:r>
      <w:r w:rsidRPr="00C5742A">
        <w:rPr>
          <w:rFonts w:ascii="ＭＳ ゴシック" w:eastAsia="ＭＳ ゴシック" w:hAnsi="ＭＳ ゴシック" w:hint="eastAsia"/>
          <w:bCs/>
          <w:sz w:val="22"/>
        </w:rPr>
        <w:t>②既存のサポーター団体の連絡先の更新等の整理（連絡不能なサポーター団体の整理など）。</w:t>
      </w:r>
    </w:p>
    <w:p w14:paraId="57CD9E9C" w14:textId="7670C36F" w:rsidR="00C5742A" w:rsidRPr="00C5742A" w:rsidRDefault="00C5742A" w:rsidP="00C5742A">
      <w:pPr>
        <w:rPr>
          <w:rFonts w:ascii="ＭＳ ゴシック" w:eastAsia="ＭＳ ゴシック" w:hAnsi="ＭＳ ゴシック"/>
          <w:bCs/>
          <w:sz w:val="22"/>
        </w:rPr>
      </w:pPr>
      <w:r w:rsidRPr="00C5742A">
        <w:rPr>
          <w:rFonts w:ascii="ＭＳ ゴシック" w:eastAsia="ＭＳ ゴシック" w:hAnsi="ＭＳ ゴシック" w:hint="eastAsia"/>
          <w:bCs/>
          <w:sz w:val="22"/>
        </w:rPr>
        <w:t>③アドバイザーについて、特にアカデミアを中心として、新規就任者の</w:t>
      </w:r>
      <w:r w:rsidR="00136BD8">
        <w:rPr>
          <w:rFonts w:ascii="ＭＳ ゴシック" w:eastAsia="ＭＳ ゴシック" w:hAnsi="ＭＳ ゴシック" w:hint="eastAsia"/>
          <w:bCs/>
          <w:sz w:val="22"/>
        </w:rPr>
        <w:t>調査・</w:t>
      </w:r>
      <w:r w:rsidRPr="00C5742A">
        <w:rPr>
          <w:rFonts w:ascii="ＭＳ ゴシック" w:eastAsia="ＭＳ ゴシック" w:hAnsi="ＭＳ ゴシック" w:hint="eastAsia"/>
          <w:bCs/>
          <w:sz w:val="22"/>
        </w:rPr>
        <w:t>検討・調整。</w:t>
      </w:r>
    </w:p>
    <w:p w14:paraId="064AB173" w14:textId="77777777" w:rsidR="00C5742A" w:rsidRPr="00C5742A" w:rsidRDefault="00C5742A" w:rsidP="00C5742A">
      <w:pPr>
        <w:rPr>
          <w:rFonts w:ascii="ＭＳ ゴシック" w:eastAsia="ＭＳ ゴシック" w:hAnsi="ＭＳ ゴシック"/>
          <w:bCs/>
          <w:sz w:val="22"/>
        </w:rPr>
      </w:pPr>
    </w:p>
    <w:p w14:paraId="7A863608" w14:textId="4987C724" w:rsidR="00C5742A" w:rsidRPr="00FF5987" w:rsidRDefault="00C5742A" w:rsidP="00C5742A">
      <w:pPr>
        <w:rPr>
          <w:rFonts w:ascii="ＭＳ ゴシック" w:eastAsia="ＭＳ ゴシック" w:hAnsi="ＭＳ ゴシック"/>
          <w:bCs/>
          <w:sz w:val="22"/>
          <w:u w:val="single"/>
        </w:rPr>
      </w:pPr>
      <w:r w:rsidRPr="00FF5987">
        <w:rPr>
          <w:rFonts w:ascii="ＭＳ ゴシック" w:eastAsia="ＭＳ ゴシック" w:hAnsi="ＭＳ ゴシック" w:hint="eastAsia"/>
          <w:bCs/>
          <w:sz w:val="22"/>
          <w:u w:val="single"/>
        </w:rPr>
        <w:t>（１－４）</w:t>
      </w:r>
      <w:r w:rsidR="008A1400">
        <w:rPr>
          <w:rFonts w:ascii="ＭＳ ゴシック" w:eastAsia="ＭＳ ゴシック" w:hAnsi="ＭＳ ゴシック" w:hint="eastAsia"/>
          <w:bCs/>
          <w:sz w:val="22"/>
          <w:u w:val="single"/>
        </w:rPr>
        <w:t>特定のスタートアップ</w:t>
      </w:r>
      <w:r w:rsidR="00E026F4">
        <w:rPr>
          <w:rFonts w:ascii="ＭＳ ゴシック" w:eastAsia="ＭＳ ゴシック" w:hAnsi="ＭＳ ゴシック" w:hint="eastAsia"/>
          <w:bCs/>
          <w:sz w:val="22"/>
          <w:u w:val="single"/>
        </w:rPr>
        <w:t>企業</w:t>
      </w:r>
      <w:r w:rsidRPr="00FF5987">
        <w:rPr>
          <w:rFonts w:ascii="ＭＳ ゴシック" w:eastAsia="ＭＳ ゴシック" w:hAnsi="ＭＳ ゴシック" w:hint="eastAsia"/>
          <w:bCs/>
          <w:sz w:val="22"/>
          <w:u w:val="single"/>
        </w:rPr>
        <w:t>への伴走支援・フォローアップ・分析の実施</w:t>
      </w:r>
    </w:p>
    <w:p w14:paraId="13D5680A" w14:textId="082CCBC4" w:rsidR="00862D1C" w:rsidRDefault="00C5742A" w:rsidP="00C5742A">
      <w:pPr>
        <w:rPr>
          <w:rFonts w:ascii="ＭＳ ゴシック" w:eastAsia="ＭＳ ゴシック" w:hAnsi="ＭＳ ゴシック"/>
          <w:bCs/>
          <w:sz w:val="22"/>
        </w:rPr>
      </w:pPr>
      <w:r w:rsidRPr="00C5742A">
        <w:rPr>
          <w:rFonts w:ascii="ＭＳ ゴシック" w:eastAsia="ＭＳ ゴシック" w:hAnsi="ＭＳ ゴシック" w:hint="eastAsia"/>
          <w:bCs/>
          <w:sz w:val="22"/>
        </w:rPr>
        <w:t xml:space="preserve">　</w:t>
      </w:r>
      <w:r w:rsidR="0029016A">
        <w:rPr>
          <w:rFonts w:ascii="ＭＳ ゴシック" w:eastAsia="ＭＳ ゴシック" w:hAnsi="ＭＳ ゴシック" w:hint="eastAsia"/>
          <w:bCs/>
          <w:sz w:val="22"/>
          <w:u w:val="single"/>
        </w:rPr>
        <w:t>当課関連のスタートアップ向け</w:t>
      </w:r>
      <w:r w:rsidR="00F30031">
        <w:rPr>
          <w:rFonts w:ascii="ＭＳ ゴシック" w:eastAsia="ＭＳ ゴシック" w:hAnsi="ＭＳ ゴシック" w:hint="eastAsia"/>
          <w:bCs/>
          <w:sz w:val="22"/>
          <w:u w:val="single"/>
        </w:rPr>
        <w:t>コンテストの</w:t>
      </w:r>
      <w:r w:rsidRPr="00C5742A">
        <w:rPr>
          <w:rFonts w:ascii="ＭＳ ゴシック" w:eastAsia="ＭＳ ゴシック" w:hAnsi="ＭＳ ゴシック" w:hint="eastAsia"/>
          <w:bCs/>
          <w:sz w:val="22"/>
        </w:rPr>
        <w:t>受賞者等</w:t>
      </w:r>
      <w:r w:rsidR="00CA4591">
        <w:rPr>
          <w:rFonts w:ascii="ＭＳ ゴシック" w:eastAsia="ＭＳ ゴシック" w:hAnsi="ＭＳ ゴシック" w:hint="eastAsia"/>
          <w:bCs/>
          <w:sz w:val="22"/>
        </w:rPr>
        <w:t>、今後の成長が見込まれる有望なスタートアップ</w:t>
      </w:r>
      <w:r w:rsidRPr="00C5742A">
        <w:rPr>
          <w:rFonts w:ascii="ＭＳ ゴシック" w:eastAsia="ＭＳ ゴシック" w:hAnsi="ＭＳ ゴシック" w:hint="eastAsia"/>
          <w:bCs/>
          <w:sz w:val="22"/>
        </w:rPr>
        <w:t>に対して、</w:t>
      </w:r>
      <w:r w:rsidR="00274782">
        <w:rPr>
          <w:rFonts w:ascii="ＭＳ ゴシック" w:eastAsia="ＭＳ ゴシック" w:hAnsi="ＭＳ ゴシック" w:hint="eastAsia"/>
          <w:bCs/>
          <w:sz w:val="22"/>
        </w:rPr>
        <w:t>積極的な伴走</w:t>
      </w:r>
      <w:r w:rsidRPr="00C5742A">
        <w:rPr>
          <w:rFonts w:ascii="ＭＳ ゴシック" w:eastAsia="ＭＳ ゴシック" w:hAnsi="ＭＳ ゴシック" w:hint="eastAsia"/>
          <w:bCs/>
          <w:sz w:val="22"/>
        </w:rPr>
        <w:t>支援を行う。具体的には、支援オプション例を提示しつつ、</w:t>
      </w:r>
      <w:r w:rsidR="00274782">
        <w:rPr>
          <w:rFonts w:ascii="ＭＳ ゴシック" w:eastAsia="ＭＳ ゴシック" w:hAnsi="ＭＳ ゴシック" w:hint="eastAsia"/>
          <w:bCs/>
          <w:sz w:val="22"/>
        </w:rPr>
        <w:t>スタートアップ</w:t>
      </w:r>
      <w:r w:rsidRPr="00C5742A">
        <w:rPr>
          <w:rFonts w:ascii="ＭＳ ゴシック" w:eastAsia="ＭＳ ゴシック" w:hAnsi="ＭＳ ゴシック" w:hint="eastAsia"/>
          <w:bCs/>
          <w:sz w:val="22"/>
        </w:rPr>
        <w:t>等が直面する課題やニーズを聴取する。他の事業者にも共通する課題や再現性のある支援策</w:t>
      </w:r>
      <w:r w:rsidR="00862D1C">
        <w:rPr>
          <w:rFonts w:ascii="ＭＳ ゴシック" w:eastAsia="ＭＳ ゴシック" w:hAnsi="ＭＳ ゴシック" w:hint="eastAsia"/>
          <w:bCs/>
          <w:sz w:val="22"/>
        </w:rPr>
        <w:t>に関しては</w:t>
      </w:r>
      <w:r w:rsidRPr="00C5742A" w:rsidDel="00862D1C">
        <w:rPr>
          <w:rFonts w:ascii="ＭＳ ゴシック" w:eastAsia="ＭＳ ゴシック" w:hAnsi="ＭＳ ゴシック" w:hint="eastAsia"/>
          <w:bCs/>
          <w:sz w:val="22"/>
        </w:rPr>
        <w:t>、</w:t>
      </w:r>
      <w:r w:rsidRPr="00C5742A">
        <w:rPr>
          <w:rFonts w:ascii="ＭＳ ゴシック" w:eastAsia="ＭＳ ゴシック" w:hAnsi="ＭＳ ゴシック" w:hint="eastAsia"/>
          <w:bCs/>
          <w:sz w:val="22"/>
        </w:rPr>
        <w:t>課題・ニーズの傾向の分析や</w:t>
      </w:r>
      <w:r w:rsidR="0080684E">
        <w:rPr>
          <w:rFonts w:ascii="ＭＳ ゴシック" w:eastAsia="ＭＳ ゴシック" w:hAnsi="ＭＳ ゴシック" w:hint="eastAsia"/>
          <w:bCs/>
          <w:sz w:val="22"/>
        </w:rPr>
        <w:t>必要な政策的措置の提案、</w:t>
      </w:r>
      <w:r w:rsidRPr="00C5742A">
        <w:rPr>
          <w:rFonts w:ascii="ＭＳ ゴシック" w:eastAsia="ＭＳ ゴシック" w:hAnsi="ＭＳ ゴシック" w:hint="eastAsia"/>
          <w:bCs/>
          <w:sz w:val="22"/>
        </w:rPr>
        <w:t>伴走による支援を行う。</w:t>
      </w:r>
    </w:p>
    <w:p w14:paraId="09D3C606" w14:textId="3BE8B4E8" w:rsidR="00C5742A" w:rsidRPr="00C5742A" w:rsidRDefault="00862D1C" w:rsidP="00FB364E">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また、</w:t>
      </w:r>
      <w:r w:rsidR="00C5742A" w:rsidRPr="00C5742A">
        <w:rPr>
          <w:rFonts w:ascii="ＭＳ ゴシック" w:eastAsia="ＭＳ ゴシック" w:hAnsi="ＭＳ ゴシック" w:hint="eastAsia"/>
          <w:bCs/>
          <w:sz w:val="22"/>
        </w:rPr>
        <w:t>支援の成果があったものについて、記事を作成し情報発信すること。ヒアリング内容や対応状況について個別カルテを作成し、経済産業省へ進捗を報告すること。</w:t>
      </w:r>
    </w:p>
    <w:p w14:paraId="1C608410" w14:textId="5415BD90" w:rsidR="00C5742A" w:rsidRPr="00C5742A" w:rsidRDefault="00C5742A" w:rsidP="00C5742A">
      <w:pPr>
        <w:rPr>
          <w:rFonts w:ascii="ＭＳ ゴシック" w:eastAsia="ＭＳ ゴシック" w:hAnsi="ＭＳ ゴシック"/>
          <w:bCs/>
          <w:sz w:val="22"/>
        </w:rPr>
      </w:pPr>
      <w:r w:rsidRPr="00C5742A">
        <w:rPr>
          <w:rFonts w:ascii="ＭＳ ゴシック" w:eastAsia="ＭＳ ゴシック" w:hAnsi="ＭＳ ゴシック" w:hint="eastAsia"/>
          <w:bCs/>
          <w:sz w:val="22"/>
        </w:rPr>
        <w:t xml:space="preserve">　なお継続的な関係性の構築や状況のフォローを行うために、１年に1回をめどとして、過去の</w:t>
      </w:r>
      <w:r w:rsidR="0088066A">
        <w:rPr>
          <w:rFonts w:ascii="ＭＳ ゴシック" w:eastAsia="ＭＳ ゴシック" w:hAnsi="ＭＳ ゴシック" w:hint="eastAsia"/>
          <w:bCs/>
          <w:sz w:val="22"/>
        </w:rPr>
        <w:t>コンテスト</w:t>
      </w:r>
      <w:r w:rsidRPr="00C5742A">
        <w:rPr>
          <w:rFonts w:ascii="ＭＳ ゴシック" w:eastAsia="ＭＳ ゴシック" w:hAnsi="ＭＳ ゴシック" w:hint="eastAsia"/>
          <w:bCs/>
          <w:sz w:val="22"/>
        </w:rPr>
        <w:t>受賞者</w:t>
      </w:r>
      <w:r w:rsidR="00862D1C">
        <w:rPr>
          <w:rFonts w:ascii="ＭＳ ゴシック" w:eastAsia="ＭＳ ゴシック" w:hAnsi="ＭＳ ゴシック" w:hint="eastAsia"/>
          <w:bCs/>
          <w:sz w:val="22"/>
        </w:rPr>
        <w:t>等</w:t>
      </w:r>
      <w:r w:rsidR="0088066A">
        <w:rPr>
          <w:rFonts w:ascii="ＭＳ ゴシック" w:eastAsia="ＭＳ ゴシック" w:hAnsi="ＭＳ ゴシック" w:hint="eastAsia"/>
          <w:bCs/>
          <w:sz w:val="22"/>
        </w:rPr>
        <w:t>も含めた</w:t>
      </w:r>
      <w:r w:rsidRPr="00C5742A">
        <w:rPr>
          <w:rFonts w:ascii="ＭＳ ゴシック" w:eastAsia="ＭＳ ゴシック" w:hAnsi="ＭＳ ゴシック" w:hint="eastAsia"/>
          <w:bCs/>
          <w:sz w:val="22"/>
        </w:rPr>
        <w:t>意見交換会を行うこととする。</w:t>
      </w:r>
    </w:p>
    <w:p w14:paraId="32EA3D08" w14:textId="0098E8B0" w:rsidR="00C5742A" w:rsidRPr="00C5742A" w:rsidRDefault="00C5742A" w:rsidP="00C5742A">
      <w:pPr>
        <w:rPr>
          <w:rFonts w:ascii="ＭＳ ゴシック" w:eastAsia="ＭＳ ゴシック" w:hAnsi="ＭＳ ゴシック"/>
          <w:bCs/>
          <w:sz w:val="22"/>
        </w:rPr>
      </w:pPr>
      <w:r w:rsidRPr="00C5742A">
        <w:rPr>
          <w:rFonts w:ascii="ＭＳ ゴシック" w:eastAsia="ＭＳ ゴシック" w:hAnsi="ＭＳ ゴシック" w:hint="eastAsia"/>
          <w:bCs/>
          <w:sz w:val="22"/>
        </w:rPr>
        <w:t xml:space="preserve">　</w:t>
      </w:r>
    </w:p>
    <w:p w14:paraId="5F341826" w14:textId="05235280" w:rsidR="00C5742A" w:rsidRPr="00FF5987" w:rsidRDefault="00C5742A" w:rsidP="00C5742A">
      <w:pPr>
        <w:rPr>
          <w:rFonts w:ascii="ＭＳ ゴシック" w:eastAsia="ＭＳ ゴシック" w:hAnsi="ＭＳ ゴシック"/>
          <w:bCs/>
          <w:sz w:val="22"/>
          <w:u w:val="single"/>
        </w:rPr>
      </w:pPr>
      <w:r w:rsidRPr="00FF5987">
        <w:rPr>
          <w:rFonts w:ascii="ＭＳ ゴシック" w:eastAsia="ＭＳ ゴシック" w:hAnsi="ＭＳ ゴシック" w:hint="eastAsia"/>
          <w:bCs/>
          <w:sz w:val="22"/>
          <w:u w:val="single"/>
        </w:rPr>
        <w:t>（１－５）コミュニティ機能強化</w:t>
      </w:r>
    </w:p>
    <w:p w14:paraId="6C8F4524" w14:textId="7AA10893" w:rsidR="00C5742A" w:rsidRPr="00C5742A" w:rsidRDefault="00C5742A">
      <w:pPr>
        <w:rPr>
          <w:rFonts w:ascii="ＭＳ ゴシック" w:eastAsia="ＭＳ ゴシック" w:hAnsi="ＭＳ ゴシック"/>
          <w:bCs/>
          <w:sz w:val="22"/>
        </w:rPr>
      </w:pPr>
      <w:r w:rsidRPr="00C5742A">
        <w:rPr>
          <w:rFonts w:ascii="ＭＳ ゴシック" w:eastAsia="ＭＳ ゴシック" w:hAnsi="ＭＳ ゴシック" w:hint="eastAsia"/>
          <w:bCs/>
          <w:sz w:val="22"/>
        </w:rPr>
        <w:t xml:space="preserve">　従来の相談機能に加え、全国のヘルスケアスタートアップ関係者とのつながりを効率的に強固にできるような、コミュニティの提供・運営を行う。具体的には、</w:t>
      </w:r>
      <w:r w:rsidR="0088066A">
        <w:rPr>
          <w:rFonts w:ascii="ＭＳ ゴシック" w:eastAsia="ＭＳ ゴシック" w:hAnsi="ＭＳ ゴシック" w:hint="eastAsia"/>
          <w:bCs/>
          <w:sz w:val="22"/>
          <w:u w:val="single"/>
        </w:rPr>
        <w:t>有望なスタートアップ</w:t>
      </w:r>
      <w:r w:rsidRPr="00C5742A">
        <w:rPr>
          <w:rFonts w:ascii="ＭＳ ゴシック" w:eastAsia="ＭＳ ゴシック" w:hAnsi="ＭＳ ゴシック" w:hint="eastAsia"/>
          <w:bCs/>
          <w:sz w:val="22"/>
        </w:rPr>
        <w:t>へのインタビューや、ヘルスケア・医療・介護関連団体等との共同セミナーの実施等が考えられるが、これに限らず提案すること。なおコミュニティを活性化するために、イベントを</w:t>
      </w:r>
      <w:r w:rsidR="00AC3D1C">
        <w:rPr>
          <w:rFonts w:ascii="ＭＳ ゴシック" w:eastAsia="ＭＳ ゴシック" w:hAnsi="ＭＳ ゴシック" w:hint="eastAsia"/>
          <w:bCs/>
          <w:sz w:val="22"/>
        </w:rPr>
        <w:t>数回</w:t>
      </w:r>
      <w:r w:rsidRPr="00C5742A">
        <w:rPr>
          <w:rFonts w:ascii="ＭＳ ゴシック" w:eastAsia="ＭＳ ゴシック" w:hAnsi="ＭＳ ゴシック" w:hint="eastAsia"/>
          <w:bCs/>
          <w:sz w:val="22"/>
        </w:rPr>
        <w:t>開催することを想定している。</w:t>
      </w:r>
    </w:p>
    <w:p w14:paraId="6DC14650" w14:textId="346472AD" w:rsidR="00235CE5" w:rsidRPr="00C5742A" w:rsidRDefault="00235CE5" w:rsidP="00C5742A">
      <w:pPr>
        <w:rPr>
          <w:rFonts w:ascii="ＭＳ ゴシック" w:eastAsia="ＭＳ ゴシック" w:hAnsi="ＭＳ ゴシック"/>
          <w:bCs/>
          <w:sz w:val="22"/>
        </w:rPr>
      </w:pPr>
      <w:r>
        <w:rPr>
          <w:rFonts w:ascii="ＭＳ ゴシック" w:eastAsia="ＭＳ ゴシック" w:hAnsi="ＭＳ ゴシック" w:hint="eastAsia"/>
          <w:bCs/>
          <w:sz w:val="22"/>
        </w:rPr>
        <w:t xml:space="preserve">　加えて、２０２５年に実施予定のグローバルカンファレンス</w:t>
      </w:r>
      <w:r w:rsidR="0088066A">
        <w:rPr>
          <w:rFonts w:ascii="ＭＳ ゴシック" w:eastAsia="ＭＳ ゴシック" w:hAnsi="ＭＳ ゴシック" w:hint="eastAsia"/>
          <w:bCs/>
          <w:sz w:val="22"/>
        </w:rPr>
        <w:t>（Global Healthcare Challenge）</w:t>
      </w:r>
      <w:r w:rsidR="00272504">
        <w:rPr>
          <w:rFonts w:ascii="ＭＳ ゴシック" w:eastAsia="ＭＳ ゴシック" w:hAnsi="ＭＳ ゴシック" w:hint="eastAsia"/>
          <w:bCs/>
          <w:sz w:val="22"/>
        </w:rPr>
        <w:t>との連携を見据え、関連</w:t>
      </w:r>
      <w:r w:rsidR="008C5E6D">
        <w:rPr>
          <w:rFonts w:ascii="ＭＳ ゴシック" w:eastAsia="ＭＳ ゴシック" w:hAnsi="ＭＳ ゴシック" w:hint="eastAsia"/>
          <w:bCs/>
          <w:sz w:val="22"/>
        </w:rPr>
        <w:t>する</w:t>
      </w:r>
      <w:r w:rsidR="00272504">
        <w:rPr>
          <w:rFonts w:ascii="ＭＳ ゴシック" w:eastAsia="ＭＳ ゴシック" w:hAnsi="ＭＳ ゴシック" w:hint="eastAsia"/>
          <w:bCs/>
          <w:sz w:val="22"/>
        </w:rPr>
        <w:t>周知・広報</w:t>
      </w:r>
      <w:r w:rsidR="00D160DD">
        <w:rPr>
          <w:rFonts w:ascii="ＭＳ ゴシック" w:eastAsia="ＭＳ ゴシック" w:hAnsi="ＭＳ ゴシック" w:hint="eastAsia"/>
          <w:bCs/>
          <w:sz w:val="22"/>
        </w:rPr>
        <w:t>・</w:t>
      </w:r>
      <w:r w:rsidR="00272504">
        <w:rPr>
          <w:rFonts w:ascii="ＭＳ ゴシック" w:eastAsia="ＭＳ ゴシック" w:hAnsi="ＭＳ ゴシック" w:hint="eastAsia"/>
          <w:bCs/>
          <w:sz w:val="22"/>
        </w:rPr>
        <w:t>調査等を</w:t>
      </w:r>
      <w:r w:rsidR="00D160DD">
        <w:rPr>
          <w:rFonts w:ascii="ＭＳ ゴシック" w:eastAsia="ＭＳ ゴシック" w:hAnsi="ＭＳ ゴシック" w:hint="eastAsia"/>
          <w:bCs/>
          <w:sz w:val="22"/>
        </w:rPr>
        <w:t>必要に応じて</w:t>
      </w:r>
      <w:r w:rsidR="00272504">
        <w:rPr>
          <w:rFonts w:ascii="ＭＳ ゴシック" w:eastAsia="ＭＳ ゴシック" w:hAnsi="ＭＳ ゴシック" w:hint="eastAsia"/>
          <w:bCs/>
          <w:sz w:val="22"/>
        </w:rPr>
        <w:t>行う。</w:t>
      </w:r>
    </w:p>
    <w:p w14:paraId="60B48F02" w14:textId="08C29DC2" w:rsidR="000A22D6" w:rsidRPr="00C5742A" w:rsidRDefault="000A22D6" w:rsidP="00C5742A">
      <w:pPr>
        <w:rPr>
          <w:rFonts w:ascii="ＭＳ ゴシック" w:eastAsia="ＭＳ ゴシック" w:hAnsi="ＭＳ ゴシック"/>
          <w:bCs/>
          <w:sz w:val="22"/>
        </w:rPr>
      </w:pPr>
    </w:p>
    <w:p w14:paraId="7860652F" w14:textId="77777777" w:rsidR="00C5742A" w:rsidRPr="00C5742A" w:rsidRDefault="00C5742A" w:rsidP="00C5742A">
      <w:pPr>
        <w:rPr>
          <w:rFonts w:ascii="ＭＳ ゴシック" w:eastAsia="ＭＳ ゴシック" w:hAnsi="ＭＳ ゴシック"/>
          <w:bCs/>
          <w:sz w:val="22"/>
        </w:rPr>
      </w:pPr>
      <w:r w:rsidRPr="00C5742A">
        <w:rPr>
          <w:rFonts w:ascii="ＭＳ ゴシック" w:eastAsia="ＭＳ ゴシック" w:hAnsi="ＭＳ ゴシック" w:hint="eastAsia"/>
          <w:bCs/>
          <w:sz w:val="22"/>
        </w:rPr>
        <w:t>＜参考＞</w:t>
      </w:r>
    </w:p>
    <w:p w14:paraId="2516AD38" w14:textId="26E4D483" w:rsidR="00C5742A" w:rsidRPr="00C5742A" w:rsidRDefault="00C5742A" w:rsidP="00C5742A">
      <w:pPr>
        <w:rPr>
          <w:rFonts w:ascii="ＭＳ ゴシック" w:eastAsia="ＭＳ ゴシック" w:hAnsi="ＭＳ ゴシック"/>
          <w:bCs/>
          <w:sz w:val="22"/>
        </w:rPr>
      </w:pPr>
      <w:r w:rsidRPr="00C5742A">
        <w:rPr>
          <w:rFonts w:ascii="ＭＳ ゴシック" w:eastAsia="ＭＳ ゴシック" w:hAnsi="ＭＳ ゴシック" w:hint="eastAsia"/>
          <w:bCs/>
          <w:sz w:val="22"/>
        </w:rPr>
        <w:lastRenderedPageBreak/>
        <w:t>・</w:t>
      </w:r>
      <w:proofErr w:type="spellStart"/>
      <w:r w:rsidR="006F24C4">
        <w:rPr>
          <w:rFonts w:ascii="ＭＳ ゴシック" w:eastAsia="ＭＳ ゴシック" w:hAnsi="ＭＳ ゴシック" w:hint="eastAsia"/>
          <w:bCs/>
          <w:sz w:val="22"/>
        </w:rPr>
        <w:t>Inno</w:t>
      </w:r>
      <w:r w:rsidR="006F24C4">
        <w:rPr>
          <w:rFonts w:ascii="ＭＳ ゴシック" w:eastAsia="ＭＳ ゴシック" w:hAnsi="ＭＳ ゴシック"/>
          <w:bCs/>
          <w:sz w:val="22"/>
        </w:rPr>
        <w:t>Hub</w:t>
      </w:r>
      <w:proofErr w:type="spellEnd"/>
      <w:r w:rsidR="006F24C4">
        <w:rPr>
          <w:rFonts w:ascii="ＭＳ ゴシック" w:eastAsia="ＭＳ ゴシック" w:hAnsi="ＭＳ ゴシック"/>
          <w:bCs/>
          <w:sz w:val="22"/>
        </w:rPr>
        <w:t xml:space="preserve"> HP</w:t>
      </w:r>
    </w:p>
    <w:p w14:paraId="71FFFB9B" w14:textId="77777777" w:rsidR="00C5742A" w:rsidRPr="00C5742A" w:rsidRDefault="00C5742A" w:rsidP="00EC30C6">
      <w:pPr>
        <w:rPr>
          <w:rFonts w:ascii="ＭＳ ゴシック" w:eastAsia="ＭＳ ゴシック" w:hAnsi="ＭＳ ゴシック"/>
          <w:bCs/>
          <w:sz w:val="22"/>
        </w:rPr>
      </w:pPr>
      <w:r w:rsidRPr="00C5742A">
        <w:rPr>
          <w:rFonts w:ascii="ＭＳ ゴシック" w:eastAsia="ＭＳ ゴシック" w:hAnsi="ＭＳ ゴシック"/>
          <w:bCs/>
          <w:sz w:val="22"/>
        </w:rPr>
        <w:t>https://healthcare-innohub.go.jp/</w:t>
      </w:r>
    </w:p>
    <w:p w14:paraId="04646758" w14:textId="5D4AC571" w:rsidR="00C5742A" w:rsidRPr="00C5742A" w:rsidRDefault="00C5742A" w:rsidP="00C5742A">
      <w:pPr>
        <w:rPr>
          <w:rFonts w:ascii="ＭＳ ゴシック" w:eastAsia="ＭＳ ゴシック" w:hAnsi="ＭＳ ゴシック"/>
          <w:bCs/>
          <w:sz w:val="22"/>
        </w:rPr>
      </w:pPr>
      <w:r w:rsidRPr="00C5742A">
        <w:rPr>
          <w:rFonts w:ascii="ＭＳ ゴシック" w:eastAsia="ＭＳ ゴシック" w:hAnsi="ＭＳ ゴシック" w:hint="eastAsia"/>
          <w:bCs/>
          <w:sz w:val="22"/>
        </w:rPr>
        <w:t>・令和</w:t>
      </w:r>
      <w:r w:rsidR="00EC30C6">
        <w:rPr>
          <w:rFonts w:ascii="ＭＳ ゴシック" w:eastAsia="ＭＳ ゴシック" w:hAnsi="ＭＳ ゴシック" w:hint="eastAsia"/>
          <w:bCs/>
          <w:sz w:val="22"/>
        </w:rPr>
        <w:t>５</w:t>
      </w:r>
      <w:r w:rsidRPr="00C5742A">
        <w:rPr>
          <w:rFonts w:ascii="ＭＳ ゴシック" w:eastAsia="ＭＳ ゴシック" w:hAnsi="ＭＳ ゴシック" w:hint="eastAsia"/>
          <w:bCs/>
          <w:sz w:val="22"/>
        </w:rPr>
        <w:t>年度調査報告書　※</w:t>
      </w:r>
      <w:proofErr w:type="spellStart"/>
      <w:r w:rsidR="006F24C4">
        <w:rPr>
          <w:rFonts w:ascii="ＭＳ ゴシック" w:eastAsia="ＭＳ ゴシック" w:hAnsi="ＭＳ ゴシック" w:hint="eastAsia"/>
          <w:bCs/>
          <w:sz w:val="22"/>
        </w:rPr>
        <w:t>Inno</w:t>
      </w:r>
      <w:r w:rsidR="006F24C4">
        <w:rPr>
          <w:rFonts w:ascii="ＭＳ ゴシック" w:eastAsia="ＭＳ ゴシック" w:hAnsi="ＭＳ ゴシック"/>
          <w:bCs/>
          <w:sz w:val="22"/>
        </w:rPr>
        <w:t>Hub</w:t>
      </w:r>
      <w:proofErr w:type="spellEnd"/>
      <w:r w:rsidRPr="00C5742A">
        <w:rPr>
          <w:rFonts w:ascii="ＭＳ ゴシック" w:eastAsia="ＭＳ ゴシック" w:hAnsi="ＭＳ ゴシック" w:hint="eastAsia"/>
          <w:bCs/>
          <w:sz w:val="22"/>
        </w:rPr>
        <w:t>、</w:t>
      </w:r>
      <w:r w:rsidR="0088066A">
        <w:rPr>
          <w:rFonts w:ascii="ＭＳ ゴシック" w:eastAsia="ＭＳ ゴシック" w:hAnsi="ＭＳ ゴシック" w:hint="eastAsia"/>
          <w:bCs/>
          <w:sz w:val="22"/>
        </w:rPr>
        <w:t>Japan Healthcare Business Contest(</w:t>
      </w:r>
      <w:proofErr w:type="spellStart"/>
      <w:r w:rsidR="006F24C4">
        <w:rPr>
          <w:rFonts w:ascii="ＭＳ ゴシック" w:eastAsia="ＭＳ ゴシック" w:hAnsi="ＭＳ ゴシック" w:hint="eastAsia"/>
          <w:bCs/>
          <w:sz w:val="22"/>
        </w:rPr>
        <w:t>J</w:t>
      </w:r>
      <w:r w:rsidR="006F24C4">
        <w:rPr>
          <w:rFonts w:ascii="ＭＳ ゴシック" w:eastAsia="ＭＳ ゴシック" w:hAnsi="ＭＳ ゴシック"/>
          <w:bCs/>
          <w:sz w:val="22"/>
        </w:rPr>
        <w:t>HeC</w:t>
      </w:r>
      <w:proofErr w:type="spellEnd"/>
      <w:r w:rsidR="0088066A">
        <w:rPr>
          <w:rFonts w:ascii="ＭＳ ゴシック" w:eastAsia="ＭＳ ゴシック" w:hAnsi="ＭＳ ゴシック" w:hint="eastAsia"/>
          <w:bCs/>
          <w:sz w:val="22"/>
        </w:rPr>
        <w:t>)</w:t>
      </w:r>
    </w:p>
    <w:p w14:paraId="1ADD3C2A" w14:textId="53D4AE97" w:rsidR="00C5742A" w:rsidRPr="00C5742A" w:rsidRDefault="00EC30C6" w:rsidP="00EC30C6">
      <w:pPr>
        <w:rPr>
          <w:rFonts w:ascii="ＭＳ ゴシック" w:eastAsia="ＭＳ ゴシック" w:hAnsi="ＭＳ ゴシック"/>
          <w:bCs/>
          <w:sz w:val="22"/>
        </w:rPr>
      </w:pPr>
      <w:r w:rsidRPr="00EC30C6">
        <w:rPr>
          <w:rFonts w:ascii="ＭＳ ゴシック" w:eastAsia="ＭＳ ゴシック" w:hAnsi="ＭＳ ゴシック"/>
          <w:bCs/>
          <w:sz w:val="22"/>
        </w:rPr>
        <w:t>https://www.meti.go.jp/policy/mono_info_service/healthcare/downloadfiles/R5_kibankodokajigyo_healthcarebusiness_hokokusyo.pdf</w:t>
      </w:r>
    </w:p>
    <w:p w14:paraId="3459DCA4" w14:textId="77777777" w:rsidR="00C5742A" w:rsidRPr="00C5742A" w:rsidRDefault="00C5742A" w:rsidP="00C5742A">
      <w:pPr>
        <w:rPr>
          <w:rFonts w:ascii="ＭＳ ゴシック" w:eastAsia="ＭＳ ゴシック" w:hAnsi="ＭＳ ゴシック"/>
          <w:bCs/>
          <w:sz w:val="22"/>
        </w:rPr>
      </w:pPr>
      <w:r w:rsidRPr="00C5742A">
        <w:rPr>
          <w:rFonts w:ascii="ＭＳ ゴシック" w:eastAsia="ＭＳ ゴシック" w:hAnsi="ＭＳ ゴシック" w:hint="eastAsia"/>
          <w:bCs/>
          <w:sz w:val="22"/>
        </w:rPr>
        <w:t>・ジャパン・ヘルスケアベンチャー・サミット２０２２への参加・展示　報告</w:t>
      </w:r>
    </w:p>
    <w:p w14:paraId="7672610F" w14:textId="77777777" w:rsidR="00C5742A" w:rsidRDefault="00C5742A" w:rsidP="00EC30C6">
      <w:pPr>
        <w:rPr>
          <w:rFonts w:ascii="ＭＳ ゴシック" w:eastAsia="ＭＳ ゴシック" w:hAnsi="ＭＳ ゴシック"/>
          <w:bCs/>
          <w:sz w:val="22"/>
        </w:rPr>
      </w:pPr>
      <w:r w:rsidRPr="00C5742A">
        <w:rPr>
          <w:rFonts w:ascii="ＭＳ ゴシック" w:eastAsia="ＭＳ ゴシック" w:hAnsi="ＭＳ ゴシック"/>
          <w:bCs/>
          <w:sz w:val="22"/>
        </w:rPr>
        <w:t>https://healthcare-innohub.go.jp/4774/</w:t>
      </w:r>
    </w:p>
    <w:p w14:paraId="2F204675" w14:textId="60DFB752" w:rsidR="0088066A" w:rsidRDefault="0088066A" w:rsidP="00EC30C6">
      <w:pPr>
        <w:rPr>
          <w:rFonts w:ascii="ＭＳ ゴシック" w:eastAsia="ＭＳ ゴシック" w:hAnsi="ＭＳ ゴシック"/>
          <w:bCs/>
          <w:sz w:val="22"/>
        </w:rPr>
      </w:pPr>
      <w:r>
        <w:rPr>
          <w:rFonts w:ascii="ＭＳ ゴシック" w:eastAsia="ＭＳ ゴシック" w:hAnsi="ＭＳ ゴシック" w:hint="eastAsia"/>
          <w:bCs/>
          <w:sz w:val="22"/>
        </w:rPr>
        <w:t>・</w:t>
      </w:r>
      <w:r w:rsidRPr="0088066A">
        <w:rPr>
          <w:rFonts w:ascii="ＭＳ ゴシック" w:eastAsia="ＭＳ ゴシック" w:hAnsi="ＭＳ ゴシック"/>
          <w:bCs/>
          <w:sz w:val="22"/>
        </w:rPr>
        <w:t>Global Healthcare Challenge</w:t>
      </w:r>
    </w:p>
    <w:p w14:paraId="5C06E393" w14:textId="67D6EDCD" w:rsidR="0088066A" w:rsidRPr="0088066A" w:rsidRDefault="007768E1" w:rsidP="00EC30C6">
      <w:pPr>
        <w:rPr>
          <w:rFonts w:ascii="ＭＳ ゴシック" w:eastAsia="ＭＳ ゴシック" w:hAnsi="ＭＳ ゴシック"/>
          <w:bCs/>
          <w:sz w:val="22"/>
        </w:rPr>
      </w:pPr>
      <w:r w:rsidRPr="007768E1">
        <w:rPr>
          <w:rFonts w:ascii="ＭＳ ゴシック" w:eastAsia="ＭＳ ゴシック" w:hAnsi="ＭＳ ゴシック"/>
          <w:bCs/>
          <w:sz w:val="22"/>
        </w:rPr>
        <w:t>https://www.jetro.go.jp/events/odc/aa77655dfaaf12bd.html</w:t>
      </w:r>
    </w:p>
    <w:p w14:paraId="1D02625B" w14:textId="77777777" w:rsidR="00C5742A" w:rsidRPr="00C5742A" w:rsidRDefault="00C5742A" w:rsidP="00C5742A">
      <w:pPr>
        <w:rPr>
          <w:rFonts w:ascii="ＭＳ ゴシック" w:eastAsia="ＭＳ ゴシック" w:hAnsi="ＭＳ ゴシック"/>
          <w:bCs/>
          <w:sz w:val="22"/>
        </w:rPr>
      </w:pPr>
    </w:p>
    <w:p w14:paraId="7F83F1BB" w14:textId="1531C93D" w:rsidR="00C5742A" w:rsidRPr="00FF5987" w:rsidRDefault="00C5742A" w:rsidP="00C5742A">
      <w:pPr>
        <w:rPr>
          <w:rFonts w:ascii="ＭＳ ゴシック" w:eastAsia="ＭＳ ゴシック" w:hAnsi="ＭＳ ゴシック"/>
          <w:b/>
          <w:sz w:val="22"/>
          <w:u w:val="single"/>
        </w:rPr>
      </w:pPr>
      <w:r w:rsidRPr="00FF5987">
        <w:rPr>
          <w:rFonts w:ascii="ＭＳ ゴシック" w:eastAsia="ＭＳ ゴシック" w:hAnsi="ＭＳ ゴシック" w:hint="eastAsia"/>
          <w:b/>
          <w:sz w:val="22"/>
          <w:u w:val="single"/>
        </w:rPr>
        <w:t>（２）</w:t>
      </w:r>
      <w:r w:rsidR="00233439">
        <w:rPr>
          <w:rFonts w:ascii="ＭＳ ゴシック" w:eastAsia="ＭＳ ゴシック" w:hAnsi="ＭＳ ゴシック" w:hint="eastAsia"/>
          <w:b/>
          <w:sz w:val="22"/>
          <w:u w:val="single"/>
        </w:rPr>
        <w:t>ヘルスケアスタートアップ社会実装推進</w:t>
      </w:r>
      <w:r w:rsidRPr="00FF5987">
        <w:rPr>
          <w:rFonts w:ascii="ＭＳ ゴシック" w:eastAsia="ＭＳ ゴシック" w:hAnsi="ＭＳ ゴシック" w:hint="eastAsia"/>
          <w:b/>
          <w:sz w:val="22"/>
          <w:u w:val="single"/>
        </w:rPr>
        <w:t>拠点</w:t>
      </w:r>
      <w:r w:rsidR="0061120D">
        <w:rPr>
          <w:rFonts w:ascii="ＭＳ ゴシック" w:eastAsia="ＭＳ ゴシック" w:hAnsi="ＭＳ ゴシック" w:hint="eastAsia"/>
          <w:b/>
          <w:sz w:val="22"/>
          <w:u w:val="single"/>
        </w:rPr>
        <w:t>に関する育成</w:t>
      </w:r>
      <w:r w:rsidRPr="00FF5987">
        <w:rPr>
          <w:rFonts w:ascii="ＭＳ ゴシック" w:eastAsia="ＭＳ ゴシック" w:hAnsi="ＭＳ ゴシック" w:hint="eastAsia"/>
          <w:b/>
          <w:sz w:val="22"/>
          <w:u w:val="single"/>
        </w:rPr>
        <w:t>支援</w:t>
      </w:r>
      <w:r w:rsidR="008A6383">
        <w:rPr>
          <w:rFonts w:ascii="ＭＳ ゴシック" w:eastAsia="ＭＳ ゴシック" w:hAnsi="ＭＳ ゴシック" w:hint="eastAsia"/>
          <w:b/>
          <w:sz w:val="22"/>
          <w:u w:val="single"/>
        </w:rPr>
        <w:t>及び評価業務</w:t>
      </w:r>
    </w:p>
    <w:p w14:paraId="03DD8760" w14:textId="4E69404D" w:rsidR="00C5742A" w:rsidRPr="004F3043" w:rsidRDefault="00FD2D22" w:rsidP="00FF5987">
      <w:pPr>
        <w:ind w:firstLineChars="100" w:firstLine="220"/>
        <w:rPr>
          <w:rFonts w:ascii="ＭＳ ゴシック" w:eastAsia="ＭＳ ゴシック" w:hAnsi="ＭＳ ゴシック"/>
          <w:bCs/>
          <w:sz w:val="22"/>
        </w:rPr>
      </w:pPr>
      <w:r w:rsidRPr="00992CCC">
        <w:rPr>
          <w:rFonts w:ascii="ＭＳ ゴシック" w:eastAsia="ＭＳ ゴシック" w:hAnsi="ＭＳ ゴシック" w:hint="eastAsia"/>
          <w:bCs/>
          <w:sz w:val="22"/>
        </w:rPr>
        <w:t>我が国の高齢化に伴う健康・医療・介護課題に対処し、国民の健康増進を図る新たなヘルスケアサービスを社会実装するため、ヘルスケアスタートアップの成長を支援し、新産業の創出と活性化を支えるエコシステムを確立することを目指</w:t>
      </w:r>
      <w:r w:rsidR="00072B0E">
        <w:rPr>
          <w:rFonts w:ascii="ＭＳ ゴシック" w:eastAsia="ＭＳ ゴシック" w:hAnsi="ＭＳ ゴシック" w:hint="eastAsia"/>
          <w:bCs/>
          <w:sz w:val="22"/>
        </w:rPr>
        <w:t>す。そのため</w:t>
      </w:r>
      <w:r w:rsidR="00C5742A" w:rsidRPr="00C5742A">
        <w:rPr>
          <w:rFonts w:ascii="ＭＳ ゴシック" w:eastAsia="ＭＳ ゴシック" w:hAnsi="ＭＳ ゴシック" w:hint="eastAsia"/>
          <w:bCs/>
          <w:sz w:val="22"/>
        </w:rPr>
        <w:t>、</w:t>
      </w:r>
      <w:r w:rsidR="002A38DE">
        <w:rPr>
          <w:rFonts w:ascii="ＭＳ ゴシック" w:eastAsia="ＭＳ ゴシック" w:hAnsi="ＭＳ ゴシック" w:hint="eastAsia"/>
          <w:bCs/>
          <w:sz w:val="22"/>
        </w:rPr>
        <w:t>ヘルスケアスタートアップが展開するビジネスの</w:t>
      </w:r>
      <w:r w:rsidR="00C5742A" w:rsidRPr="00C5742A">
        <w:rPr>
          <w:rFonts w:ascii="ＭＳ ゴシック" w:eastAsia="ＭＳ ゴシック" w:hAnsi="ＭＳ ゴシック" w:hint="eastAsia"/>
          <w:bCs/>
          <w:sz w:val="22"/>
        </w:rPr>
        <w:t>社会実装</w:t>
      </w:r>
      <w:r w:rsidR="002A38DE">
        <w:rPr>
          <w:rFonts w:ascii="ＭＳ ゴシック" w:eastAsia="ＭＳ ゴシック" w:hAnsi="ＭＳ ゴシック" w:hint="eastAsia"/>
          <w:bCs/>
          <w:sz w:val="22"/>
        </w:rPr>
        <w:t>支援（エビデンス構築・</w:t>
      </w:r>
      <w:r w:rsidR="00BE3F85">
        <w:rPr>
          <w:rFonts w:ascii="ＭＳ ゴシック" w:eastAsia="ＭＳ ゴシック" w:hAnsi="ＭＳ ゴシック" w:hint="eastAsia"/>
          <w:bCs/>
          <w:sz w:val="22"/>
        </w:rPr>
        <w:t>実証フィールドの獲得</w:t>
      </w:r>
      <w:r w:rsidR="00795BAB">
        <w:rPr>
          <w:rFonts w:ascii="ＭＳ ゴシック" w:eastAsia="ＭＳ ゴシック" w:hAnsi="ＭＳ ゴシック" w:hint="eastAsia"/>
          <w:bCs/>
          <w:sz w:val="22"/>
        </w:rPr>
        <w:t>支援等</w:t>
      </w:r>
      <w:r w:rsidR="002A38DE">
        <w:rPr>
          <w:rFonts w:ascii="ＭＳ ゴシック" w:eastAsia="ＭＳ ゴシック" w:hAnsi="ＭＳ ゴシック" w:hint="eastAsia"/>
          <w:bCs/>
          <w:sz w:val="22"/>
        </w:rPr>
        <w:t>）</w:t>
      </w:r>
      <w:r w:rsidR="00C5742A" w:rsidRPr="00C5742A">
        <w:rPr>
          <w:rFonts w:ascii="ＭＳ ゴシック" w:eastAsia="ＭＳ ゴシック" w:hAnsi="ＭＳ ゴシック" w:hint="eastAsia"/>
          <w:bCs/>
          <w:sz w:val="22"/>
        </w:rPr>
        <w:t>を行い、</w:t>
      </w:r>
      <w:r w:rsidR="00795BAB">
        <w:rPr>
          <w:rFonts w:ascii="ＭＳ ゴシック" w:eastAsia="ＭＳ ゴシック" w:hAnsi="ＭＳ ゴシック" w:hint="eastAsia"/>
          <w:bCs/>
          <w:sz w:val="22"/>
        </w:rPr>
        <w:t>必要に応じて</w:t>
      </w:r>
      <w:r w:rsidR="00C5742A" w:rsidRPr="00C5742A">
        <w:rPr>
          <w:rFonts w:ascii="ＭＳ ゴシック" w:eastAsia="ＭＳ ゴシック" w:hAnsi="ＭＳ ゴシック" w:hint="eastAsia"/>
          <w:bCs/>
          <w:sz w:val="22"/>
        </w:rPr>
        <w:t>グローバル展開</w:t>
      </w:r>
      <w:r w:rsidR="00795BAB">
        <w:rPr>
          <w:rFonts w:ascii="ＭＳ ゴシック" w:eastAsia="ＭＳ ゴシック" w:hAnsi="ＭＳ ゴシック" w:hint="eastAsia"/>
          <w:bCs/>
          <w:sz w:val="22"/>
        </w:rPr>
        <w:t>も</w:t>
      </w:r>
      <w:r w:rsidR="00C5742A" w:rsidRPr="00C5742A">
        <w:rPr>
          <w:rFonts w:ascii="ＭＳ ゴシック" w:eastAsia="ＭＳ ゴシック" w:hAnsi="ＭＳ ゴシック" w:hint="eastAsia"/>
          <w:bCs/>
          <w:sz w:val="22"/>
        </w:rPr>
        <w:t>支援するための日本国内の拠点</w:t>
      </w:r>
      <w:r w:rsidR="00C5742A" w:rsidRPr="004F3043">
        <w:rPr>
          <w:rFonts w:ascii="ＭＳ ゴシック" w:eastAsia="ＭＳ ゴシック" w:hAnsi="ＭＳ ゴシック" w:hint="eastAsia"/>
          <w:bCs/>
          <w:sz w:val="22"/>
        </w:rPr>
        <w:t>に</w:t>
      </w:r>
      <w:r w:rsidR="00531A90" w:rsidRPr="004F3043">
        <w:rPr>
          <w:rFonts w:ascii="ＭＳ ゴシック" w:eastAsia="ＭＳ ゴシック" w:hAnsi="ＭＳ ゴシック" w:hint="eastAsia"/>
          <w:bCs/>
          <w:sz w:val="22"/>
        </w:rPr>
        <w:t>対する育成</w:t>
      </w:r>
      <w:r w:rsidR="00C5742A" w:rsidRPr="004F3043">
        <w:rPr>
          <w:rFonts w:ascii="ＭＳ ゴシック" w:eastAsia="ＭＳ ゴシック" w:hAnsi="ＭＳ ゴシック" w:hint="eastAsia"/>
          <w:bCs/>
          <w:sz w:val="22"/>
        </w:rPr>
        <w:t>支援を行う</w:t>
      </w:r>
      <w:r w:rsidR="00C5742A" w:rsidRPr="005E0C09">
        <w:rPr>
          <w:rFonts w:ascii="ＭＳ ゴシック" w:eastAsia="ＭＳ ゴシック" w:hAnsi="ＭＳ ゴシック" w:hint="eastAsia"/>
          <w:bCs/>
          <w:sz w:val="22"/>
        </w:rPr>
        <w:t>。</w:t>
      </w:r>
    </w:p>
    <w:p w14:paraId="649F2BD7" w14:textId="77777777" w:rsidR="00C5742A" w:rsidRDefault="00C5742A" w:rsidP="00C5742A">
      <w:pPr>
        <w:rPr>
          <w:rFonts w:ascii="ＭＳ ゴシック" w:eastAsia="ＭＳ ゴシック" w:hAnsi="ＭＳ ゴシック"/>
          <w:bCs/>
          <w:sz w:val="22"/>
        </w:rPr>
      </w:pPr>
    </w:p>
    <w:p w14:paraId="01AA1239" w14:textId="055F5607" w:rsidR="008A6383" w:rsidRPr="00FF5987" w:rsidRDefault="008A6383" w:rsidP="008A6383">
      <w:pPr>
        <w:rPr>
          <w:rFonts w:ascii="ＭＳ ゴシック" w:eastAsia="ＭＳ ゴシック" w:hAnsi="ＭＳ ゴシック"/>
          <w:bCs/>
          <w:sz w:val="22"/>
          <w:u w:val="single"/>
        </w:rPr>
      </w:pPr>
      <w:r w:rsidRPr="00FF5987">
        <w:rPr>
          <w:rFonts w:ascii="ＭＳ ゴシック" w:eastAsia="ＭＳ ゴシック" w:hAnsi="ＭＳ ゴシック" w:hint="eastAsia"/>
          <w:bCs/>
          <w:sz w:val="22"/>
          <w:u w:val="single"/>
        </w:rPr>
        <w:t>（２－</w:t>
      </w:r>
      <w:r>
        <w:rPr>
          <w:rFonts w:ascii="ＭＳ ゴシック" w:eastAsia="ＭＳ ゴシック" w:hAnsi="ＭＳ ゴシック" w:hint="eastAsia"/>
          <w:bCs/>
          <w:sz w:val="22"/>
          <w:u w:val="single"/>
        </w:rPr>
        <w:t>１</w:t>
      </w:r>
      <w:r w:rsidRPr="00FF5987">
        <w:rPr>
          <w:rFonts w:ascii="ＭＳ ゴシック" w:eastAsia="ＭＳ ゴシック" w:hAnsi="ＭＳ ゴシック" w:hint="eastAsia"/>
          <w:bCs/>
          <w:sz w:val="22"/>
          <w:u w:val="single"/>
        </w:rPr>
        <w:t>）拠点</w:t>
      </w:r>
      <w:r>
        <w:rPr>
          <w:rFonts w:ascii="ＭＳ ゴシック" w:eastAsia="ＭＳ ゴシック" w:hAnsi="ＭＳ ゴシック" w:hint="eastAsia"/>
          <w:bCs/>
          <w:sz w:val="22"/>
          <w:u w:val="single"/>
        </w:rPr>
        <w:t>の育成支援</w:t>
      </w:r>
    </w:p>
    <w:p w14:paraId="7489C449" w14:textId="77777777" w:rsidR="008A6383" w:rsidRPr="00C5742A" w:rsidRDefault="008A6383" w:rsidP="008A6383">
      <w:pPr>
        <w:ind w:firstLineChars="100" w:firstLine="220"/>
        <w:rPr>
          <w:rFonts w:ascii="ＭＳ ゴシック" w:eastAsia="ＭＳ ゴシック" w:hAnsi="ＭＳ ゴシック"/>
          <w:bCs/>
          <w:sz w:val="22"/>
        </w:rPr>
      </w:pPr>
      <w:r w:rsidRPr="00C5742A">
        <w:rPr>
          <w:rFonts w:ascii="ＭＳ ゴシック" w:eastAsia="ＭＳ ゴシック" w:hAnsi="ＭＳ ゴシック" w:hint="eastAsia"/>
          <w:bCs/>
          <w:sz w:val="22"/>
        </w:rPr>
        <w:t>拠点</w:t>
      </w:r>
      <w:r>
        <w:rPr>
          <w:rFonts w:ascii="ＭＳ ゴシック" w:eastAsia="ＭＳ ゴシック" w:hAnsi="ＭＳ ゴシック" w:hint="eastAsia"/>
          <w:bCs/>
          <w:sz w:val="22"/>
        </w:rPr>
        <w:t>が主体となり、</w:t>
      </w:r>
      <w:r w:rsidRPr="00C5742A">
        <w:rPr>
          <w:rFonts w:ascii="ＭＳ ゴシック" w:eastAsia="ＭＳ ゴシック" w:hAnsi="ＭＳ ゴシック" w:hint="eastAsia"/>
          <w:bCs/>
          <w:sz w:val="22"/>
        </w:rPr>
        <w:t>ヘルスケアスタートアップ</w:t>
      </w:r>
      <w:r>
        <w:rPr>
          <w:rFonts w:ascii="ＭＳ ゴシック" w:eastAsia="ＭＳ ゴシック" w:hAnsi="ＭＳ ゴシック" w:hint="eastAsia"/>
          <w:bCs/>
          <w:sz w:val="22"/>
        </w:rPr>
        <w:t>が展開するビジネスの社会実装支援（</w:t>
      </w:r>
      <w:r w:rsidRPr="00C5742A">
        <w:rPr>
          <w:rFonts w:ascii="ＭＳ ゴシック" w:eastAsia="ＭＳ ゴシック" w:hAnsi="ＭＳ ゴシック" w:hint="eastAsia"/>
          <w:bCs/>
          <w:sz w:val="22"/>
        </w:rPr>
        <w:t>エビデンス構築</w:t>
      </w:r>
      <w:r>
        <w:rPr>
          <w:rFonts w:ascii="ＭＳ ゴシック" w:eastAsia="ＭＳ ゴシック" w:hAnsi="ＭＳ ゴシック" w:hint="eastAsia"/>
          <w:bCs/>
          <w:sz w:val="22"/>
        </w:rPr>
        <w:t>・</w:t>
      </w:r>
      <w:r w:rsidRPr="00C5742A">
        <w:rPr>
          <w:rFonts w:ascii="ＭＳ ゴシック" w:eastAsia="ＭＳ ゴシック" w:hAnsi="ＭＳ ゴシック" w:hint="eastAsia"/>
          <w:bCs/>
          <w:sz w:val="22"/>
        </w:rPr>
        <w:t>実証フィールド獲得</w:t>
      </w:r>
      <w:r>
        <w:rPr>
          <w:rFonts w:ascii="ＭＳ ゴシック" w:eastAsia="ＭＳ ゴシック" w:hAnsi="ＭＳ ゴシック" w:hint="eastAsia"/>
          <w:bCs/>
          <w:sz w:val="22"/>
        </w:rPr>
        <w:t>支援等）を行うために</w:t>
      </w:r>
      <w:r w:rsidRPr="00C5742A">
        <w:rPr>
          <w:rFonts w:ascii="ＭＳ ゴシック" w:eastAsia="ＭＳ ゴシック" w:hAnsi="ＭＳ ゴシック" w:hint="eastAsia"/>
          <w:bCs/>
          <w:sz w:val="22"/>
        </w:rPr>
        <w:t>、</w:t>
      </w:r>
      <w:r>
        <w:rPr>
          <w:rFonts w:ascii="ＭＳ ゴシック" w:eastAsia="ＭＳ ゴシック" w:hAnsi="ＭＳ ゴシック" w:hint="eastAsia"/>
          <w:bCs/>
          <w:sz w:val="22"/>
        </w:rPr>
        <w:t>当該拠点の育成</w:t>
      </w:r>
      <w:r w:rsidRPr="00C5742A" w:rsidDel="00BE3F85">
        <w:rPr>
          <w:rFonts w:ascii="ＭＳ ゴシック" w:eastAsia="ＭＳ ゴシック" w:hAnsi="ＭＳ ゴシック" w:hint="eastAsia"/>
          <w:bCs/>
          <w:sz w:val="22"/>
        </w:rPr>
        <w:t>支援</w:t>
      </w:r>
      <w:r w:rsidRPr="00C5742A">
        <w:rPr>
          <w:rFonts w:ascii="ＭＳ ゴシック" w:eastAsia="ＭＳ ゴシック" w:hAnsi="ＭＳ ゴシック" w:hint="eastAsia"/>
          <w:bCs/>
          <w:sz w:val="22"/>
        </w:rPr>
        <w:t>を行う。</w:t>
      </w:r>
    </w:p>
    <w:p w14:paraId="643C0B78" w14:textId="7374651C" w:rsidR="008A6383" w:rsidRPr="00C5742A" w:rsidRDefault="008A6383" w:rsidP="008A6383">
      <w:pPr>
        <w:ind w:firstLineChars="100" w:firstLine="220"/>
        <w:rPr>
          <w:rFonts w:ascii="ＭＳ ゴシック" w:eastAsia="ＭＳ ゴシック" w:hAnsi="ＭＳ ゴシック"/>
          <w:bCs/>
          <w:sz w:val="22"/>
        </w:rPr>
      </w:pPr>
      <w:r w:rsidRPr="00C5742A">
        <w:rPr>
          <w:rFonts w:ascii="ＭＳ ゴシック" w:eastAsia="ＭＳ ゴシック" w:hAnsi="ＭＳ ゴシック" w:hint="eastAsia"/>
          <w:bCs/>
          <w:sz w:val="22"/>
        </w:rPr>
        <w:t>具体的には、各拠点の事務局へ再委託等を</w:t>
      </w:r>
      <w:r>
        <w:rPr>
          <w:rFonts w:ascii="ＭＳ ゴシック" w:eastAsia="ＭＳ ゴシック" w:hAnsi="ＭＳ ゴシック" w:hint="eastAsia"/>
          <w:bCs/>
          <w:sz w:val="22"/>
        </w:rPr>
        <w:t>行い、拠点が主体となってスタートアップを育成する活動への側面支援を展開する。各拠点においては、</w:t>
      </w:r>
      <w:r w:rsidR="00D2568F">
        <w:rPr>
          <w:rFonts w:ascii="ＭＳ ゴシック" w:eastAsia="ＭＳ ゴシック" w:hAnsi="ＭＳ ゴシック" w:hint="eastAsia"/>
          <w:bCs/>
          <w:sz w:val="22"/>
        </w:rPr>
        <w:t>令和</w:t>
      </w:r>
      <w:r w:rsidR="00627917">
        <w:rPr>
          <w:rFonts w:ascii="ＭＳ ゴシック" w:eastAsia="ＭＳ ゴシック" w:hAnsi="ＭＳ ゴシック" w:hint="eastAsia"/>
          <w:bCs/>
          <w:sz w:val="22"/>
        </w:rPr>
        <w:t>６</w:t>
      </w:r>
      <w:r w:rsidR="00D2568F">
        <w:rPr>
          <w:rFonts w:ascii="ＭＳ ゴシック" w:eastAsia="ＭＳ ゴシック" w:hAnsi="ＭＳ ゴシック" w:hint="eastAsia"/>
          <w:bCs/>
          <w:sz w:val="22"/>
        </w:rPr>
        <w:t>年度で策定したロードマップをもとに、</w:t>
      </w:r>
      <w:r w:rsidRPr="00C5742A">
        <w:rPr>
          <w:rFonts w:ascii="ＭＳ ゴシック" w:eastAsia="ＭＳ ゴシック" w:hAnsi="ＭＳ ゴシック" w:hint="eastAsia"/>
          <w:bCs/>
          <w:sz w:val="22"/>
        </w:rPr>
        <w:t>ヘルスケアスタートアップとアカデミアや医療機関等のプレイヤーの個別マッチング</w:t>
      </w:r>
      <w:r>
        <w:rPr>
          <w:rFonts w:ascii="ＭＳ ゴシック" w:eastAsia="ＭＳ ゴシック" w:hAnsi="ＭＳ ゴシック" w:hint="eastAsia"/>
          <w:bCs/>
          <w:sz w:val="22"/>
        </w:rPr>
        <w:t>や、次世代の起業家の育成</w:t>
      </w:r>
      <w:r w:rsidRPr="00C5742A">
        <w:rPr>
          <w:rFonts w:ascii="ＭＳ ゴシック" w:eastAsia="ＭＳ ゴシック" w:hAnsi="ＭＳ ゴシック" w:hint="eastAsia"/>
          <w:bCs/>
          <w:sz w:val="22"/>
        </w:rPr>
        <w:t>等の支援を実施することとする。また、</w:t>
      </w:r>
      <w:r>
        <w:rPr>
          <w:rFonts w:ascii="ＭＳ ゴシック" w:eastAsia="ＭＳ ゴシック" w:hAnsi="ＭＳ ゴシック" w:hint="eastAsia"/>
          <w:bCs/>
          <w:sz w:val="22"/>
        </w:rPr>
        <w:t>各拠点において育成するスタートアップ等が</w:t>
      </w:r>
      <w:r w:rsidRPr="00C5742A">
        <w:rPr>
          <w:rFonts w:ascii="ＭＳ ゴシック" w:eastAsia="ＭＳ ゴシック" w:hAnsi="ＭＳ ゴシック" w:hint="eastAsia"/>
          <w:bCs/>
          <w:sz w:val="22"/>
        </w:rPr>
        <w:t>政府関連事業に参画する際の繋ぎ支援についても行うこと。</w:t>
      </w:r>
    </w:p>
    <w:p w14:paraId="6E90F600" w14:textId="77777777" w:rsidR="008A6383" w:rsidRDefault="008A6383" w:rsidP="008A6383">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拠点の育成に際しては、有識者等のアドバイザーなどと連携する形で定期的に拠点の活動状況についてフォローアップする機会を想定することするが、詳細については、経済産業省と協議のうえで決定することとする。</w:t>
      </w:r>
    </w:p>
    <w:p w14:paraId="7C66752C" w14:textId="77777777" w:rsidR="008A6383" w:rsidRPr="00EC30C6" w:rsidRDefault="008A6383" w:rsidP="00C5742A">
      <w:pPr>
        <w:rPr>
          <w:rFonts w:ascii="ＭＳ ゴシック" w:eastAsia="ＭＳ ゴシック" w:hAnsi="ＭＳ ゴシック"/>
          <w:bCs/>
          <w:sz w:val="22"/>
        </w:rPr>
      </w:pPr>
    </w:p>
    <w:p w14:paraId="4961B943" w14:textId="5279F0C9" w:rsidR="00C5742A" w:rsidRPr="00FF5987" w:rsidRDefault="00C5742A" w:rsidP="00C5742A">
      <w:pPr>
        <w:rPr>
          <w:rFonts w:ascii="ＭＳ ゴシック" w:eastAsia="ＭＳ ゴシック" w:hAnsi="ＭＳ ゴシック"/>
          <w:bCs/>
          <w:sz w:val="22"/>
          <w:u w:val="single"/>
        </w:rPr>
      </w:pPr>
      <w:r w:rsidRPr="00FF5987">
        <w:rPr>
          <w:rFonts w:ascii="ＭＳ ゴシック" w:eastAsia="ＭＳ ゴシック" w:hAnsi="ＭＳ ゴシック" w:hint="eastAsia"/>
          <w:bCs/>
          <w:sz w:val="22"/>
          <w:u w:val="single"/>
        </w:rPr>
        <w:t>（２－</w:t>
      </w:r>
      <w:r w:rsidR="008A6383">
        <w:rPr>
          <w:rFonts w:ascii="ＭＳ ゴシック" w:eastAsia="ＭＳ ゴシック" w:hAnsi="ＭＳ ゴシック" w:hint="eastAsia"/>
          <w:bCs/>
          <w:sz w:val="22"/>
          <w:u w:val="single"/>
        </w:rPr>
        <w:t>２</w:t>
      </w:r>
      <w:r w:rsidRPr="00FF5987">
        <w:rPr>
          <w:rFonts w:ascii="ＭＳ ゴシック" w:eastAsia="ＭＳ ゴシック" w:hAnsi="ＭＳ ゴシック" w:hint="eastAsia"/>
          <w:bCs/>
          <w:sz w:val="22"/>
          <w:u w:val="single"/>
        </w:rPr>
        <w:t>）拠点の</w:t>
      </w:r>
      <w:r w:rsidR="008A6383">
        <w:rPr>
          <w:rFonts w:ascii="ＭＳ ゴシック" w:eastAsia="ＭＳ ゴシック" w:hAnsi="ＭＳ ゴシック" w:hint="eastAsia"/>
          <w:bCs/>
          <w:sz w:val="22"/>
          <w:u w:val="single"/>
        </w:rPr>
        <w:t>評価</w:t>
      </w:r>
      <w:r w:rsidR="006406B6">
        <w:rPr>
          <w:rFonts w:ascii="ＭＳ ゴシック" w:eastAsia="ＭＳ ゴシック" w:hAnsi="ＭＳ ゴシック" w:hint="eastAsia"/>
          <w:bCs/>
          <w:sz w:val="22"/>
          <w:u w:val="single"/>
        </w:rPr>
        <w:t>業務</w:t>
      </w:r>
    </w:p>
    <w:p w14:paraId="450D173B" w14:textId="71F0C1F8" w:rsidR="00C5742A" w:rsidRPr="00C5742A" w:rsidRDefault="008A6383" w:rsidP="00FF5987">
      <w:pPr>
        <w:ind w:firstLineChars="100" w:firstLine="220"/>
        <w:rPr>
          <w:rFonts w:ascii="ＭＳ ゴシック" w:eastAsia="ＭＳ ゴシック" w:hAnsi="ＭＳ ゴシック"/>
          <w:bCs/>
          <w:sz w:val="22"/>
        </w:rPr>
      </w:pPr>
      <w:r w:rsidRPr="008A6383">
        <w:rPr>
          <w:rFonts w:ascii="ＭＳ ゴシック" w:eastAsia="ＭＳ ゴシック" w:hAnsi="ＭＳ ゴシック" w:hint="eastAsia"/>
          <w:bCs/>
          <w:sz w:val="22"/>
        </w:rPr>
        <w:t>本事業においては、拠点の活動状況や成果に基づいて、支援</w:t>
      </w:r>
      <w:r w:rsidR="00834D4A">
        <w:rPr>
          <w:rFonts w:ascii="ＭＳ ゴシック" w:eastAsia="ＭＳ ゴシック" w:hAnsi="ＭＳ ゴシック" w:hint="eastAsia"/>
          <w:bCs/>
          <w:sz w:val="22"/>
        </w:rPr>
        <w:t>の見直しや</w:t>
      </w:r>
      <w:r w:rsidRPr="008A6383">
        <w:rPr>
          <w:rFonts w:ascii="ＭＳ ゴシック" w:eastAsia="ＭＳ ゴシック" w:hAnsi="ＭＳ ゴシック" w:hint="eastAsia"/>
          <w:bCs/>
          <w:sz w:val="22"/>
        </w:rPr>
        <w:t>終了</w:t>
      </w:r>
      <w:r w:rsidR="00834D4A">
        <w:rPr>
          <w:rFonts w:ascii="ＭＳ ゴシック" w:eastAsia="ＭＳ ゴシック" w:hAnsi="ＭＳ ゴシック" w:hint="eastAsia"/>
          <w:bCs/>
          <w:sz w:val="22"/>
        </w:rPr>
        <w:t>等</w:t>
      </w:r>
      <w:r w:rsidRPr="008A6383">
        <w:rPr>
          <w:rFonts w:ascii="ＭＳ ゴシック" w:eastAsia="ＭＳ ゴシック" w:hAnsi="ＭＳ ゴシック" w:hint="eastAsia"/>
          <w:bCs/>
          <w:sz w:val="22"/>
        </w:rPr>
        <w:t>も</w:t>
      </w:r>
      <w:r>
        <w:rPr>
          <w:rFonts w:ascii="ＭＳ ゴシック" w:eastAsia="ＭＳ ゴシック" w:hAnsi="ＭＳ ゴシック" w:hint="eastAsia"/>
          <w:bCs/>
          <w:sz w:val="22"/>
        </w:rPr>
        <w:t>想定して</w:t>
      </w:r>
      <w:r w:rsidR="00586449">
        <w:rPr>
          <w:rFonts w:ascii="ＭＳ ゴシック" w:eastAsia="ＭＳ ゴシック" w:hAnsi="ＭＳ ゴシック" w:hint="eastAsia"/>
          <w:bCs/>
          <w:sz w:val="22"/>
        </w:rPr>
        <w:t>おり</w:t>
      </w:r>
      <w:r w:rsidR="00C5742A" w:rsidRPr="00C5742A">
        <w:rPr>
          <w:rFonts w:ascii="ＭＳ ゴシック" w:eastAsia="ＭＳ ゴシック" w:hAnsi="ＭＳ ゴシック" w:hint="eastAsia"/>
          <w:bCs/>
          <w:sz w:val="22"/>
        </w:rPr>
        <w:t>、</w:t>
      </w:r>
      <w:r w:rsidR="00586449">
        <w:rPr>
          <w:rFonts w:ascii="ＭＳ ゴシック" w:eastAsia="ＭＳ ゴシック" w:hAnsi="ＭＳ ゴシック" w:hint="eastAsia"/>
          <w:bCs/>
          <w:sz w:val="22"/>
        </w:rPr>
        <w:t>当該評価を行うため</w:t>
      </w:r>
      <w:r w:rsidR="00C5742A" w:rsidRPr="00C5742A">
        <w:rPr>
          <w:rFonts w:ascii="ＭＳ ゴシック" w:eastAsia="ＭＳ ゴシック" w:hAnsi="ＭＳ ゴシック" w:hint="eastAsia"/>
          <w:bCs/>
          <w:sz w:val="22"/>
        </w:rPr>
        <w:t>以下の条件を踏まえた委員会を組成し、運営する</w:t>
      </w:r>
      <w:r w:rsidR="001A30F8">
        <w:rPr>
          <w:rFonts w:ascii="ＭＳ ゴシック" w:eastAsia="ＭＳ ゴシック" w:hAnsi="ＭＳ ゴシック" w:hint="eastAsia"/>
          <w:bCs/>
          <w:sz w:val="22"/>
        </w:rPr>
        <w:t>こと</w:t>
      </w:r>
      <w:r w:rsidR="00834D4A">
        <w:rPr>
          <w:rFonts w:ascii="ＭＳ ゴシック" w:eastAsia="ＭＳ ゴシック" w:hAnsi="ＭＳ ゴシック" w:hint="eastAsia"/>
          <w:bCs/>
          <w:sz w:val="22"/>
        </w:rPr>
        <w:t>とする</w:t>
      </w:r>
      <w:r w:rsidR="00C5742A" w:rsidRPr="00C5742A">
        <w:rPr>
          <w:rFonts w:ascii="ＭＳ ゴシック" w:eastAsia="ＭＳ ゴシック" w:hAnsi="ＭＳ ゴシック" w:hint="eastAsia"/>
          <w:bCs/>
          <w:sz w:val="22"/>
        </w:rPr>
        <w:t>。</w:t>
      </w:r>
    </w:p>
    <w:p w14:paraId="22410EBF" w14:textId="77777777" w:rsidR="00C5742A" w:rsidRPr="00C5742A" w:rsidRDefault="00C5742A" w:rsidP="00C5742A">
      <w:pPr>
        <w:rPr>
          <w:rFonts w:ascii="ＭＳ ゴシック" w:eastAsia="ＭＳ ゴシック" w:hAnsi="ＭＳ ゴシック"/>
          <w:bCs/>
          <w:sz w:val="22"/>
        </w:rPr>
      </w:pPr>
      <w:r w:rsidRPr="00C5742A">
        <w:rPr>
          <w:rFonts w:ascii="ＭＳ ゴシック" w:eastAsia="ＭＳ ゴシック" w:hAnsi="ＭＳ ゴシック" w:hint="eastAsia"/>
          <w:bCs/>
          <w:sz w:val="22"/>
        </w:rPr>
        <w:t>・委員は、医療・介護等のヘルスケアのスタートアップに関する有識者５名程度で構成することとする。</w:t>
      </w:r>
    </w:p>
    <w:p w14:paraId="34DF86D6" w14:textId="77777777" w:rsidR="00C5742A" w:rsidRPr="00C5742A" w:rsidRDefault="00C5742A" w:rsidP="00C5742A">
      <w:pPr>
        <w:rPr>
          <w:rFonts w:ascii="ＭＳ ゴシック" w:eastAsia="ＭＳ ゴシック" w:hAnsi="ＭＳ ゴシック"/>
          <w:bCs/>
          <w:sz w:val="22"/>
        </w:rPr>
      </w:pPr>
      <w:r w:rsidRPr="00C5742A">
        <w:rPr>
          <w:rFonts w:ascii="ＭＳ ゴシック" w:eastAsia="ＭＳ ゴシック" w:hAnsi="ＭＳ ゴシック" w:hint="eastAsia"/>
          <w:bCs/>
          <w:sz w:val="22"/>
        </w:rPr>
        <w:t>・委員会を円滑に運営するため、各委員に対し、適宜日程調整の連絡や、事前ブリーフィングや、委員会の進行・議事録作成等を行う。</w:t>
      </w:r>
    </w:p>
    <w:p w14:paraId="3D8C5F10" w14:textId="77777777" w:rsidR="00586449" w:rsidRDefault="00586449" w:rsidP="00C5742A">
      <w:pPr>
        <w:rPr>
          <w:rFonts w:ascii="ＭＳ ゴシック" w:eastAsia="ＭＳ ゴシック" w:hAnsi="ＭＳ ゴシック"/>
          <w:bCs/>
          <w:sz w:val="22"/>
        </w:rPr>
      </w:pPr>
    </w:p>
    <w:p w14:paraId="443F0325" w14:textId="065D1F74" w:rsidR="00C5742A" w:rsidRPr="00C5742A" w:rsidRDefault="00C5742A" w:rsidP="00C5742A">
      <w:pPr>
        <w:rPr>
          <w:rFonts w:ascii="ＭＳ ゴシック" w:eastAsia="ＭＳ ゴシック" w:hAnsi="ＭＳ ゴシック"/>
          <w:bCs/>
          <w:sz w:val="22"/>
        </w:rPr>
      </w:pPr>
      <w:r w:rsidRPr="00C5742A">
        <w:rPr>
          <w:rFonts w:ascii="ＭＳ ゴシック" w:eastAsia="ＭＳ ゴシック" w:hAnsi="ＭＳ ゴシック" w:hint="eastAsia"/>
          <w:bCs/>
          <w:sz w:val="22"/>
        </w:rPr>
        <w:t>＜参考＞</w:t>
      </w:r>
    </w:p>
    <w:p w14:paraId="40688173" w14:textId="77777777" w:rsidR="00C5742A" w:rsidRPr="00C5742A" w:rsidRDefault="00C5742A" w:rsidP="00C5742A">
      <w:pPr>
        <w:rPr>
          <w:rFonts w:ascii="ＭＳ ゴシック" w:eastAsia="ＭＳ ゴシック" w:hAnsi="ＭＳ ゴシック"/>
          <w:bCs/>
          <w:sz w:val="22"/>
        </w:rPr>
      </w:pPr>
      <w:r w:rsidRPr="00C5742A">
        <w:rPr>
          <w:rFonts w:ascii="ＭＳ ゴシック" w:eastAsia="ＭＳ ゴシック" w:hAnsi="ＭＳ ゴシック" w:hint="eastAsia"/>
          <w:bCs/>
          <w:sz w:val="22"/>
        </w:rPr>
        <w:t>・令和5年度補正予算PR資料(P.54 「ヘルスケアスタートアップエコシステム強化事業」)</w:t>
      </w:r>
    </w:p>
    <w:p w14:paraId="043AFEE9" w14:textId="0494D1A4" w:rsidR="00C5742A" w:rsidRDefault="00C5742A" w:rsidP="00C5742A">
      <w:pPr>
        <w:rPr>
          <w:rFonts w:ascii="ＭＳ ゴシック" w:eastAsia="ＭＳ ゴシック" w:hAnsi="ＭＳ ゴシック"/>
          <w:bCs/>
          <w:sz w:val="22"/>
        </w:rPr>
      </w:pPr>
      <w:r w:rsidRPr="00C5742A">
        <w:rPr>
          <w:rFonts w:ascii="ＭＳ ゴシック" w:eastAsia="ＭＳ ゴシック" w:hAnsi="ＭＳ ゴシック"/>
          <w:bCs/>
          <w:sz w:val="22"/>
        </w:rPr>
        <w:t>https://www.meti.go.jp/main/yosan/yosan_fy2023/hosei/pdf/pr.pd</w:t>
      </w:r>
      <w:r w:rsidR="008A6383">
        <w:rPr>
          <w:rFonts w:ascii="ＭＳ ゴシック" w:eastAsia="ＭＳ ゴシック" w:hAnsi="ＭＳ ゴシック" w:hint="eastAsia"/>
          <w:bCs/>
          <w:sz w:val="22"/>
        </w:rPr>
        <w:t>f</w:t>
      </w:r>
    </w:p>
    <w:p w14:paraId="200CF517" w14:textId="77777777" w:rsidR="008B661C" w:rsidRDefault="008B661C" w:rsidP="00C5742A">
      <w:pPr>
        <w:rPr>
          <w:rFonts w:ascii="ＭＳ ゴシック" w:eastAsia="ＭＳ ゴシック" w:hAnsi="ＭＳ ゴシック"/>
          <w:bCs/>
          <w:sz w:val="22"/>
        </w:rPr>
      </w:pPr>
    </w:p>
    <w:p w14:paraId="74DBE4CC" w14:textId="77777777" w:rsidR="008B661C" w:rsidRDefault="008B661C" w:rsidP="008B661C">
      <w:pPr>
        <w:rPr>
          <w:rFonts w:ascii="ＭＳ ゴシック" w:eastAsia="ＭＳ ゴシック" w:hAnsi="ＭＳ ゴシック"/>
          <w:bCs/>
          <w:sz w:val="22"/>
        </w:rPr>
      </w:pPr>
      <w:r>
        <w:rPr>
          <w:rFonts w:ascii="ＭＳ ゴシック" w:eastAsia="ＭＳ ゴシック" w:hAnsi="ＭＳ ゴシック" w:hint="eastAsia"/>
          <w:bCs/>
          <w:sz w:val="22"/>
        </w:rPr>
        <w:t>３．事業実施期間</w:t>
      </w:r>
    </w:p>
    <w:p w14:paraId="32E56F61" w14:textId="77777777" w:rsidR="008B661C" w:rsidRDefault="008B661C" w:rsidP="008B661C">
      <w:pPr>
        <w:rPr>
          <w:rFonts w:ascii="ＭＳ ゴシック" w:eastAsia="ＭＳ ゴシック" w:hAnsi="ＭＳ ゴシック"/>
          <w:bCs/>
          <w:sz w:val="22"/>
        </w:rPr>
      </w:pPr>
      <w:r>
        <w:rPr>
          <w:rFonts w:ascii="ＭＳ ゴシック" w:eastAsia="ＭＳ ゴシック" w:hAnsi="ＭＳ ゴシック" w:hint="eastAsia"/>
          <w:bCs/>
          <w:sz w:val="22"/>
        </w:rPr>
        <w:t xml:space="preserve">　　　契約締結日～令和８年３月３１日</w:t>
      </w:r>
    </w:p>
    <w:p w14:paraId="26EEAD16" w14:textId="77777777" w:rsidR="008B661C" w:rsidRPr="00E25337" w:rsidRDefault="008B661C" w:rsidP="008B661C">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p w14:paraId="2D72FE75" w14:textId="3CCD117F" w:rsidR="008B661C" w:rsidRDefault="008B661C" w:rsidP="008B661C">
      <w:pPr>
        <w:rPr>
          <w:rFonts w:ascii="ＭＳ ゴシック" w:eastAsia="ＭＳ ゴシック" w:hAnsi="ＭＳ ゴシック"/>
          <w:bCs/>
          <w:sz w:val="22"/>
        </w:rPr>
      </w:pPr>
      <w:r>
        <w:rPr>
          <w:rFonts w:ascii="ＭＳ ゴシック" w:eastAsia="ＭＳ ゴシック" w:hAnsi="ＭＳ ゴシック" w:hint="eastAsia"/>
          <w:bCs/>
          <w:sz w:val="22"/>
        </w:rPr>
        <w:t>４．応募資格</w:t>
      </w:r>
    </w:p>
    <w:p w14:paraId="2F98A3B3" w14:textId="77777777" w:rsidR="008B661C" w:rsidRPr="00E25337" w:rsidRDefault="008B661C" w:rsidP="008B661C">
      <w:pPr>
        <w:ind w:firstLineChars="300" w:firstLine="660"/>
        <w:rPr>
          <w:rFonts w:ascii="ＭＳ ゴシック" w:eastAsia="ＭＳ ゴシック" w:hAnsi="ＭＳ ゴシック"/>
          <w:bCs/>
          <w:sz w:val="22"/>
        </w:rPr>
      </w:pPr>
      <w:r w:rsidRPr="00E25337">
        <w:rPr>
          <w:rFonts w:ascii="ＭＳ ゴシック" w:eastAsia="ＭＳ ゴシック" w:hAnsi="ＭＳ ゴシック" w:hint="eastAsia"/>
          <w:bCs/>
          <w:sz w:val="22"/>
        </w:rPr>
        <w:t>応募資格：次の要件を満たす企業・団体等とします。</w:t>
      </w:r>
    </w:p>
    <w:p w14:paraId="0DCCD1AA" w14:textId="77777777" w:rsidR="008B661C" w:rsidRDefault="008B661C" w:rsidP="008B661C">
      <w:pPr>
        <w:ind w:leftChars="210" w:left="441" w:firstLineChars="100" w:firstLine="220"/>
        <w:rPr>
          <w:rFonts w:ascii="ＭＳ ゴシック" w:eastAsia="ＭＳ ゴシック" w:hAnsi="ＭＳ ゴシック"/>
          <w:bCs/>
          <w:sz w:val="22"/>
        </w:rPr>
      </w:pPr>
      <w:r w:rsidRPr="00E25337">
        <w:rPr>
          <w:rFonts w:ascii="ＭＳ ゴシック" w:eastAsia="ＭＳ ゴシック" w:hAnsi="ＭＳ ゴシック" w:hint="eastAsia"/>
          <w:bCs/>
          <w:sz w:val="22"/>
        </w:rPr>
        <w:t>本事業の対象となる申請者は、次の条件を満たす法人とします。</w:t>
      </w:r>
    </w:p>
    <w:p w14:paraId="05940CC0" w14:textId="77777777" w:rsidR="008B661C" w:rsidRPr="00B11D03" w:rsidRDefault="008B661C" w:rsidP="008B661C">
      <w:pPr>
        <w:ind w:firstLineChars="300" w:firstLine="660"/>
        <w:rPr>
          <w:rFonts w:ascii="ＭＳ ゴシック" w:eastAsia="ＭＳ ゴシック" w:hAnsi="ＭＳ ゴシック"/>
          <w:bCs/>
          <w:sz w:val="22"/>
        </w:rPr>
      </w:pPr>
      <w:r w:rsidRPr="004B6B33">
        <w:rPr>
          <w:rFonts w:ascii="ＭＳ ゴシック" w:eastAsia="ＭＳ ゴシック" w:hAnsi="ＭＳ ゴシック" w:hint="eastAsia"/>
          <w:bCs/>
          <w:sz w:val="22"/>
        </w:rPr>
        <w:t>①日本に拠点を有していること。</w:t>
      </w:r>
    </w:p>
    <w:p w14:paraId="1BB9D8C0" w14:textId="77777777" w:rsidR="008B661C" w:rsidRPr="00B11D03" w:rsidRDefault="008B661C" w:rsidP="008B661C">
      <w:pPr>
        <w:ind w:firstLineChars="300" w:firstLine="660"/>
        <w:rPr>
          <w:rFonts w:ascii="ＭＳ ゴシック" w:eastAsia="ＭＳ ゴシック" w:hAnsi="ＭＳ ゴシック"/>
          <w:bCs/>
          <w:sz w:val="22"/>
        </w:rPr>
      </w:pPr>
      <w:r w:rsidRPr="00B11D03">
        <w:rPr>
          <w:rFonts w:ascii="ＭＳ ゴシック" w:eastAsia="ＭＳ ゴシック" w:hAnsi="ＭＳ ゴシック" w:hint="eastAsia"/>
          <w:bCs/>
          <w:sz w:val="22"/>
        </w:rPr>
        <w:t>②本事業を的確に遂行する組織、人員等を有していること。</w:t>
      </w:r>
    </w:p>
    <w:p w14:paraId="43BCFDAA" w14:textId="77777777" w:rsidR="008B661C" w:rsidRPr="00BE1A32" w:rsidRDefault="008B661C" w:rsidP="008B661C">
      <w:pPr>
        <w:ind w:leftChars="315" w:left="881" w:hangingChars="100" w:hanging="220"/>
        <w:rPr>
          <w:rFonts w:ascii="ＭＳ ゴシック" w:eastAsia="ＭＳ ゴシック" w:hAnsi="ＭＳ ゴシック"/>
          <w:bCs/>
          <w:sz w:val="22"/>
        </w:rPr>
      </w:pPr>
      <w:r w:rsidRPr="00BE1A32">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445C3A46" w14:textId="77777777" w:rsidR="008B661C" w:rsidRPr="00BE1A32" w:rsidRDefault="008B661C" w:rsidP="008B661C">
      <w:pPr>
        <w:ind w:firstLineChars="300" w:firstLine="660"/>
        <w:rPr>
          <w:rFonts w:ascii="ＭＳ ゴシック" w:eastAsia="ＭＳ ゴシック" w:hAnsi="ＭＳ ゴシック"/>
          <w:bCs/>
          <w:sz w:val="22"/>
        </w:rPr>
      </w:pPr>
      <w:r w:rsidRPr="00BE1A32">
        <w:rPr>
          <w:rFonts w:ascii="ＭＳ ゴシック" w:eastAsia="ＭＳ ゴシック" w:hAnsi="ＭＳ ゴシック" w:hint="eastAsia"/>
          <w:bCs/>
          <w:sz w:val="22"/>
        </w:rPr>
        <w:t>④予算決算及び会計令第７０条及び第７１条の規定に該当しないものであること。</w:t>
      </w:r>
    </w:p>
    <w:p w14:paraId="21346F44" w14:textId="77777777" w:rsidR="008B661C" w:rsidRPr="002861DC" w:rsidRDefault="008B661C" w:rsidP="008B661C">
      <w:pPr>
        <w:ind w:leftChars="315" w:left="881" w:hangingChars="100" w:hanging="220"/>
        <w:rPr>
          <w:rFonts w:ascii="ＭＳ ゴシック" w:eastAsia="ＭＳ ゴシック" w:hAnsi="ＭＳ ゴシック"/>
          <w:bCs/>
          <w:sz w:val="22"/>
        </w:rPr>
      </w:pPr>
      <w:r w:rsidRPr="002861DC">
        <w:rPr>
          <w:rFonts w:ascii="ＭＳ ゴシック" w:eastAsia="ＭＳ ゴシック" w:hAnsi="ＭＳ ゴシック" w:hint="eastAsia"/>
          <w:bCs/>
          <w:sz w:val="22"/>
        </w:rPr>
        <w:t>⑤経済産業省からの補助金交付等停止措置又は指名停止措置が講じられている者ではないこと。</w:t>
      </w:r>
    </w:p>
    <w:p w14:paraId="739D4364" w14:textId="77777777" w:rsidR="008B661C" w:rsidRPr="00183743" w:rsidRDefault="008B661C" w:rsidP="008B661C">
      <w:pPr>
        <w:ind w:leftChars="315" w:left="881" w:hangingChars="100" w:hanging="220"/>
        <w:rPr>
          <w:rFonts w:ascii="ＭＳ ゴシック" w:eastAsia="ＭＳ ゴシック" w:hAnsi="ＭＳ ゴシック"/>
          <w:sz w:val="22"/>
        </w:rPr>
      </w:pPr>
      <w:r w:rsidRPr="00503F49">
        <w:rPr>
          <w:rFonts w:ascii="ＭＳ ゴシック" w:eastAsia="ＭＳ ゴシック" w:hAnsi="ＭＳ ゴシック" w:hint="eastAsia"/>
          <w:bCs/>
          <w:sz w:val="22"/>
        </w:rPr>
        <w:t>⑥</w:t>
      </w:r>
      <w:r w:rsidRPr="00183743">
        <w:rPr>
          <w:rFonts w:ascii="ＭＳ ゴシック" w:eastAsia="ＭＳ ゴシック" w:hAnsi="ＭＳ ゴシック" w:hint="eastAsia"/>
          <w:sz w:val="22"/>
        </w:rPr>
        <w:t>過去３年以内に情報管理の不備を理由に</w:t>
      </w:r>
      <w:r w:rsidRPr="00183743">
        <w:rPr>
          <w:rFonts w:ascii="ＭＳ ゴシック" w:eastAsia="ＭＳ ゴシック" w:hAnsi="ＭＳ ゴシック"/>
          <w:sz w:val="22"/>
        </w:rPr>
        <w:t>経済産業省</w:t>
      </w:r>
      <w:r w:rsidRPr="00183743">
        <w:rPr>
          <w:rFonts w:ascii="ＭＳ ゴシック" w:eastAsia="ＭＳ ゴシック" w:hAnsi="ＭＳ ゴシック" w:hint="eastAsia"/>
          <w:sz w:val="22"/>
        </w:rPr>
        <w:t>との契約を解除されている者ではないこと。</w:t>
      </w:r>
    </w:p>
    <w:p w14:paraId="732F3C4D" w14:textId="77777777" w:rsidR="008B661C" w:rsidRPr="004B6B33" w:rsidRDefault="008B661C" w:rsidP="008B661C">
      <w:pPr>
        <w:ind w:leftChars="200" w:left="420" w:firstLineChars="100" w:firstLine="220"/>
        <w:rPr>
          <w:rFonts w:ascii="ＭＳ ゴシック" w:eastAsia="ＭＳ ゴシック" w:hAnsi="ＭＳ ゴシック"/>
          <w:bCs/>
          <w:sz w:val="22"/>
        </w:rPr>
      </w:pPr>
      <w:r w:rsidRPr="00E25337">
        <w:rPr>
          <w:rFonts w:ascii="ＭＳ ゴシック" w:eastAsia="ＭＳ ゴシック" w:hAnsi="ＭＳ ゴシック" w:hint="eastAsia"/>
          <w:bCs/>
          <w:sz w:val="22"/>
        </w:rPr>
        <w:t>なお、</w:t>
      </w:r>
      <w:r w:rsidRPr="00183743">
        <w:rPr>
          <w:rFonts w:ascii="ＭＳ ゴシック" w:eastAsia="ＭＳ ゴシック" w:hAnsi="ＭＳ ゴシック" w:hint="eastAsia"/>
          <w:bCs/>
          <w:sz w:val="22"/>
        </w:rPr>
        <w:t>コンソーシアム形式による申請も認めますが、その場合は幹事法人を決めていただくとともに、幹事法人が事業提案書を提出して下さい。（ただし、幹事法人が業務の全てを他の法人に再委託することはできません。）</w:t>
      </w:r>
    </w:p>
    <w:p w14:paraId="7629423E" w14:textId="77777777" w:rsidR="008B661C" w:rsidRPr="00E01C0C" w:rsidRDefault="008B661C" w:rsidP="008B661C">
      <w:pPr>
        <w:rPr>
          <w:rFonts w:ascii="ＭＳ ゴシック" w:eastAsia="ＭＳ ゴシック" w:hAnsi="ＭＳ ゴシック"/>
          <w:bCs/>
          <w:sz w:val="22"/>
        </w:rPr>
      </w:pPr>
    </w:p>
    <w:p w14:paraId="27DF307F" w14:textId="77777777" w:rsidR="008B661C" w:rsidRDefault="008B661C" w:rsidP="008B661C">
      <w:pPr>
        <w:rPr>
          <w:rFonts w:ascii="ＭＳ ゴシック" w:eastAsia="ＭＳ ゴシック" w:hAnsi="ＭＳ ゴシック"/>
          <w:bCs/>
          <w:sz w:val="22"/>
        </w:rPr>
      </w:pPr>
      <w:r>
        <w:rPr>
          <w:rFonts w:ascii="ＭＳ ゴシック" w:eastAsia="ＭＳ ゴシック" w:hAnsi="ＭＳ ゴシック" w:hint="eastAsia"/>
          <w:bCs/>
          <w:sz w:val="22"/>
        </w:rPr>
        <w:t>５．契約の要件</w:t>
      </w:r>
    </w:p>
    <w:p w14:paraId="3854483C" w14:textId="77777777" w:rsidR="008B661C" w:rsidRDefault="008B661C" w:rsidP="008B661C">
      <w:pPr>
        <w:rPr>
          <w:rFonts w:ascii="ＭＳ ゴシック" w:eastAsia="ＭＳ ゴシック" w:hAnsi="ＭＳ ゴシック"/>
          <w:bCs/>
          <w:sz w:val="22"/>
        </w:rPr>
      </w:pPr>
      <w:r>
        <w:rPr>
          <w:rFonts w:ascii="ＭＳ ゴシック" w:eastAsia="ＭＳ ゴシック" w:hAnsi="ＭＳ ゴシック" w:hint="eastAsia"/>
          <w:bCs/>
          <w:sz w:val="22"/>
        </w:rPr>
        <w:t>（１）契約形態：委託契約</w:t>
      </w:r>
    </w:p>
    <w:p w14:paraId="1464064F" w14:textId="77777777" w:rsidR="008B661C" w:rsidRDefault="008B661C" w:rsidP="008B661C">
      <w:pPr>
        <w:rPr>
          <w:rFonts w:ascii="ＭＳ ゴシック" w:eastAsia="ＭＳ ゴシック" w:hAnsi="ＭＳ ゴシック"/>
          <w:bCs/>
          <w:sz w:val="22"/>
        </w:rPr>
      </w:pPr>
      <w:r>
        <w:rPr>
          <w:rFonts w:ascii="ＭＳ ゴシック" w:eastAsia="ＭＳ ゴシック" w:hAnsi="ＭＳ ゴシック" w:hint="eastAsia"/>
          <w:bCs/>
          <w:sz w:val="22"/>
        </w:rPr>
        <w:t>（２）採択件数：１件</w:t>
      </w:r>
    </w:p>
    <w:p w14:paraId="5C52B660" w14:textId="23C19EAD" w:rsidR="008B661C" w:rsidRDefault="008B661C" w:rsidP="008B661C">
      <w:pPr>
        <w:ind w:left="1760" w:hangingChars="800" w:hanging="1760"/>
        <w:jc w:val="left"/>
        <w:rPr>
          <w:rFonts w:ascii="ＭＳ ゴシック" w:eastAsia="ＭＳ ゴシック" w:hAnsi="ＭＳ ゴシック"/>
          <w:bCs/>
          <w:sz w:val="22"/>
        </w:rPr>
      </w:pPr>
      <w:r>
        <w:rPr>
          <w:rFonts w:ascii="ＭＳ ゴシック" w:eastAsia="ＭＳ ゴシック" w:hAnsi="ＭＳ ゴシック" w:hint="eastAsia"/>
          <w:bCs/>
          <w:sz w:val="22"/>
        </w:rPr>
        <w:t>（３）予算規模：９，０００万円（税込み）を上限</w:t>
      </w:r>
      <w:r w:rsidRPr="00E25337">
        <w:rPr>
          <w:rFonts w:ascii="ＭＳ ゴシック" w:eastAsia="ＭＳ ゴシック" w:hAnsi="ＭＳ ゴシック" w:hint="eastAsia"/>
          <w:bCs/>
          <w:sz w:val="22"/>
        </w:rPr>
        <w:t>とします。なお、最終的な実施内容、契約金額については、経済産業省と調整した上で決定することとします。</w:t>
      </w:r>
    </w:p>
    <w:p w14:paraId="6C2B6B1F" w14:textId="77777777" w:rsidR="008B661C" w:rsidRDefault="008B661C" w:rsidP="008B661C">
      <w:pPr>
        <w:rPr>
          <w:rFonts w:ascii="ＭＳ ゴシック" w:eastAsia="ＭＳ ゴシック" w:hAnsi="ＭＳ ゴシック"/>
          <w:bCs/>
          <w:sz w:val="22"/>
        </w:rPr>
      </w:pPr>
      <w:r>
        <w:rPr>
          <w:rFonts w:ascii="ＭＳ ゴシック" w:eastAsia="ＭＳ ゴシック" w:hAnsi="ＭＳ ゴシック" w:hint="eastAsia"/>
          <w:bCs/>
          <w:sz w:val="22"/>
        </w:rPr>
        <w:t>（４）成果物の納入： 事業報告書の</w:t>
      </w:r>
      <w:r w:rsidRPr="00E25337">
        <w:rPr>
          <w:rFonts w:ascii="ＭＳ ゴシック" w:eastAsia="ＭＳ ゴシック" w:hAnsi="ＭＳ ゴシック" w:hint="eastAsia"/>
          <w:bCs/>
          <w:sz w:val="22"/>
        </w:rPr>
        <w:t>電子媒体１部を経済産業省に納入</w:t>
      </w:r>
      <w:r>
        <w:rPr>
          <w:rFonts w:ascii="ＭＳ ゴシック" w:eastAsia="ＭＳ ゴシック" w:hAnsi="ＭＳ ゴシック" w:hint="eastAsia"/>
          <w:bCs/>
          <w:sz w:val="22"/>
        </w:rPr>
        <w:t>。</w:t>
      </w:r>
    </w:p>
    <w:p w14:paraId="58B973D4" w14:textId="77777777" w:rsidR="008B661C" w:rsidRDefault="008B661C" w:rsidP="008B661C">
      <w:pPr>
        <w:ind w:left="3080" w:hangingChars="1400" w:hanging="3080"/>
        <w:rPr>
          <w:rFonts w:ascii="ＭＳ ゴシック" w:eastAsia="ＭＳ ゴシック" w:hAnsi="ＭＳ ゴシック"/>
          <w:bCs/>
          <w:sz w:val="22"/>
        </w:rPr>
      </w:pPr>
      <w:r>
        <w:rPr>
          <w:rFonts w:ascii="ＭＳ ゴシック" w:eastAsia="ＭＳ ゴシック" w:hAnsi="ＭＳ ゴシック" w:hint="eastAsia"/>
          <w:bCs/>
          <w:sz w:val="22"/>
        </w:rPr>
        <w:t xml:space="preserve">　　　　　　　　　　　 　※ 電子媒体を納入する際、経済産業省が指定するファイル形式に加え、透明テキストファイル付ＰＤＦファイルに変換した電子媒体も併せて納入。</w:t>
      </w:r>
    </w:p>
    <w:p w14:paraId="5D9D77B0" w14:textId="77777777" w:rsidR="008B661C" w:rsidRDefault="008B661C" w:rsidP="008B661C">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（５）委託金の支払時期： 委託金の支払い</w:t>
      </w:r>
      <w:r w:rsidRPr="00493AAE">
        <w:rPr>
          <w:rFonts w:ascii="ＭＳ ゴシック" w:eastAsia="ＭＳ ゴシック" w:hAnsi="ＭＳ ゴシック" w:hint="eastAsia"/>
          <w:bCs/>
          <w:sz w:val="22"/>
        </w:rPr>
        <w:t>は、原則として、</w:t>
      </w:r>
      <w:r>
        <w:rPr>
          <w:rFonts w:ascii="ＭＳ ゴシック" w:eastAsia="ＭＳ ゴシック" w:hAnsi="ＭＳ ゴシック" w:hint="eastAsia"/>
          <w:bCs/>
          <w:sz w:val="22"/>
        </w:rPr>
        <w:t>事業終了後の精算払となります。</w:t>
      </w:r>
    </w:p>
    <w:p w14:paraId="7D057573" w14:textId="77777777" w:rsidR="008B661C" w:rsidRDefault="008B661C" w:rsidP="008B661C">
      <w:pPr>
        <w:ind w:leftChars="1309" w:left="2969"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※本事業に充てられる自己資金等の状況次第では、事業終了前の支払い（概算払）も可能ですので、希望する場合は個別にご相談ください。</w:t>
      </w:r>
    </w:p>
    <w:p w14:paraId="5577A6CD" w14:textId="77777777" w:rsidR="008B661C" w:rsidRDefault="008B661C" w:rsidP="008B661C">
      <w:pPr>
        <w:tabs>
          <w:tab w:val="left" w:pos="2694"/>
        </w:tabs>
        <w:ind w:left="2693" w:hangingChars="1224" w:hanging="2693"/>
        <w:rPr>
          <w:rFonts w:ascii="ＭＳ ゴシック" w:eastAsia="ＭＳ ゴシック" w:hAnsi="ＭＳ ゴシック"/>
          <w:bCs/>
          <w:sz w:val="22"/>
        </w:rPr>
      </w:pPr>
      <w:r>
        <w:rPr>
          <w:rFonts w:ascii="ＭＳ ゴシック" w:eastAsia="ＭＳ ゴシック" w:hAnsi="ＭＳ ゴシック" w:hint="eastAsia"/>
          <w:bCs/>
          <w:sz w:val="22"/>
        </w:rPr>
        <w:t>（６）支払額の確定方法：　事業終了後、事業者より提出いただく実績報告書に基づき原則として現地調査を行い、支払額を確定します。</w:t>
      </w:r>
    </w:p>
    <w:p w14:paraId="6A46E135" w14:textId="77777777" w:rsidR="008B661C" w:rsidRPr="00E25337" w:rsidRDefault="008B661C" w:rsidP="008B661C">
      <w:pPr>
        <w:ind w:leftChars="1282" w:left="2692" w:firstLineChars="114" w:firstLine="251"/>
        <w:rPr>
          <w:rFonts w:ascii="ＭＳ ゴシック" w:eastAsia="ＭＳ ゴシック" w:hAnsi="ＭＳ ゴシック"/>
          <w:bCs/>
          <w:sz w:val="22"/>
        </w:rPr>
      </w:pPr>
      <w:r>
        <w:rPr>
          <w:rFonts w:ascii="ＭＳ ゴシック" w:eastAsia="ＭＳ ゴシック" w:hAnsi="ＭＳ ゴシック" w:hint="eastAsia"/>
          <w:bCs/>
          <w:sz w:val="22"/>
        </w:rPr>
        <w:t>支払額は、契約金額の範囲内であって実際に支出を要したと認められる費用の合計となります。このため、全ての支出には、その収支を明らかにした帳簿類及び領収書等の証拠書類が必要となります</w:t>
      </w:r>
      <w:r w:rsidRPr="009E4EE9">
        <w:rPr>
          <w:rFonts w:ascii="ＭＳ ゴシック" w:eastAsia="ＭＳ ゴシック" w:hAnsi="ＭＳ ゴシック" w:hint="eastAsia"/>
          <w:bCs/>
          <w:sz w:val="22"/>
        </w:rPr>
        <w:t>。また、</w:t>
      </w:r>
      <w:r>
        <w:rPr>
          <w:rFonts w:ascii="ＭＳ ゴシック" w:eastAsia="ＭＳ ゴシック" w:hAnsi="ＭＳ ゴシック" w:hint="eastAsia"/>
          <w:bCs/>
          <w:sz w:val="22"/>
        </w:rPr>
        <w:t>支出額及び内容についても厳格に審査し、これを満たさない経費については、支払額の対象外となる可能性もあります。</w:t>
      </w:r>
    </w:p>
    <w:p w14:paraId="3C3AAD2F" w14:textId="77777777" w:rsidR="008B661C" w:rsidRPr="009E4EE9" w:rsidRDefault="008B661C" w:rsidP="008B661C">
      <w:pPr>
        <w:rPr>
          <w:rFonts w:ascii="ＭＳ ゴシック" w:eastAsia="ＭＳ ゴシック" w:hAnsi="ＭＳ ゴシック"/>
          <w:bCs/>
          <w:sz w:val="22"/>
        </w:rPr>
      </w:pPr>
    </w:p>
    <w:p w14:paraId="3212B260" w14:textId="77777777" w:rsidR="008B661C" w:rsidRDefault="008B661C" w:rsidP="008B661C">
      <w:pPr>
        <w:rPr>
          <w:rFonts w:ascii="ＭＳ ゴシック" w:eastAsia="ＭＳ ゴシック" w:hAnsi="ＭＳ ゴシック"/>
          <w:bCs/>
          <w:sz w:val="22"/>
        </w:rPr>
      </w:pPr>
      <w:r>
        <w:rPr>
          <w:rFonts w:ascii="ＭＳ ゴシック" w:eastAsia="ＭＳ ゴシック" w:hAnsi="ＭＳ ゴシック" w:hint="eastAsia"/>
          <w:bCs/>
          <w:sz w:val="22"/>
        </w:rPr>
        <w:t>６．応募手続き</w:t>
      </w:r>
    </w:p>
    <w:p w14:paraId="1251DF99" w14:textId="77777777" w:rsidR="008B661C" w:rsidRDefault="008B661C" w:rsidP="008B661C">
      <w:pPr>
        <w:rPr>
          <w:rFonts w:ascii="ＭＳ ゴシック" w:eastAsia="ＭＳ ゴシック" w:hAnsi="ＭＳ ゴシック"/>
          <w:bCs/>
          <w:sz w:val="22"/>
        </w:rPr>
      </w:pPr>
      <w:r>
        <w:rPr>
          <w:rFonts w:ascii="ＭＳ ゴシック" w:eastAsia="ＭＳ ゴシック" w:hAnsi="ＭＳ ゴシック" w:hint="eastAsia"/>
          <w:bCs/>
          <w:sz w:val="22"/>
        </w:rPr>
        <w:t>（１）募集期間</w:t>
      </w:r>
    </w:p>
    <w:p w14:paraId="69FBB870" w14:textId="7A41CA6D" w:rsidR="008B661C" w:rsidRPr="009E4EE9" w:rsidRDefault="008B661C" w:rsidP="008B661C">
      <w:pPr>
        <w:rPr>
          <w:rFonts w:ascii="ＭＳ ゴシック" w:eastAsia="ＭＳ ゴシック" w:hAnsi="ＭＳ ゴシック"/>
          <w:bCs/>
          <w:sz w:val="22"/>
        </w:rPr>
      </w:pPr>
      <w:r>
        <w:rPr>
          <w:rFonts w:ascii="ＭＳ ゴシック" w:eastAsia="ＭＳ ゴシック" w:hAnsi="ＭＳ ゴシック" w:hint="eastAsia"/>
          <w:bCs/>
          <w:sz w:val="22"/>
        </w:rPr>
        <w:t xml:space="preserve">　　　　募集開始日：令和７</w:t>
      </w:r>
      <w:r w:rsidRPr="009E4EE9">
        <w:rPr>
          <w:rFonts w:ascii="ＭＳ ゴシック" w:eastAsia="ＭＳ ゴシック" w:hAnsi="ＭＳ ゴシック" w:hint="eastAsia"/>
          <w:bCs/>
          <w:sz w:val="22"/>
        </w:rPr>
        <w:t>年</w:t>
      </w:r>
      <w:r w:rsidR="00AD2C46">
        <w:rPr>
          <w:rFonts w:ascii="ＭＳ ゴシック" w:eastAsia="ＭＳ ゴシック" w:hAnsi="ＭＳ ゴシック" w:hint="eastAsia"/>
          <w:bCs/>
          <w:sz w:val="22"/>
        </w:rPr>
        <w:t>２</w:t>
      </w:r>
      <w:r w:rsidRPr="009E4EE9">
        <w:rPr>
          <w:rFonts w:ascii="ＭＳ ゴシック" w:eastAsia="ＭＳ ゴシック" w:hAnsi="ＭＳ ゴシック" w:hint="eastAsia"/>
          <w:bCs/>
          <w:sz w:val="22"/>
        </w:rPr>
        <w:t>月</w:t>
      </w:r>
      <w:r w:rsidR="00752632">
        <w:rPr>
          <w:rFonts w:ascii="ＭＳ ゴシック" w:eastAsia="ＭＳ ゴシック" w:hAnsi="ＭＳ ゴシック" w:hint="eastAsia"/>
          <w:bCs/>
          <w:sz w:val="22"/>
        </w:rPr>
        <w:t>１２</w:t>
      </w:r>
      <w:r w:rsidRPr="009E4EE9">
        <w:rPr>
          <w:rFonts w:ascii="ＭＳ ゴシック" w:eastAsia="ＭＳ ゴシック" w:hAnsi="ＭＳ ゴシック" w:hint="eastAsia"/>
          <w:bCs/>
          <w:sz w:val="22"/>
        </w:rPr>
        <w:t>日（</w:t>
      </w:r>
      <w:r w:rsidR="00EA2752">
        <w:rPr>
          <w:rFonts w:ascii="ＭＳ ゴシック" w:eastAsia="ＭＳ ゴシック" w:hAnsi="ＭＳ ゴシック" w:hint="eastAsia"/>
          <w:bCs/>
          <w:sz w:val="22"/>
        </w:rPr>
        <w:t>水</w:t>
      </w:r>
      <w:r w:rsidRPr="009E4EE9">
        <w:rPr>
          <w:rFonts w:ascii="ＭＳ ゴシック" w:eastAsia="ＭＳ ゴシック" w:hAnsi="ＭＳ ゴシック" w:hint="eastAsia"/>
          <w:bCs/>
          <w:sz w:val="22"/>
        </w:rPr>
        <w:t>）</w:t>
      </w:r>
      <w:r w:rsidR="00391E8D">
        <w:rPr>
          <w:rFonts w:ascii="ＭＳ ゴシック" w:eastAsia="ＭＳ ゴシック" w:hAnsi="ＭＳ ゴシック"/>
          <w:bCs/>
          <w:sz w:val="22"/>
        </w:rPr>
        <w:tab/>
      </w:r>
    </w:p>
    <w:p w14:paraId="78DF81F1" w14:textId="39540710" w:rsidR="008B661C" w:rsidRPr="009E4EE9" w:rsidRDefault="008B661C" w:rsidP="008B661C">
      <w:pPr>
        <w:rPr>
          <w:rFonts w:ascii="ＭＳ ゴシック" w:eastAsia="ＭＳ ゴシック" w:hAnsi="ＭＳ ゴシック"/>
          <w:bCs/>
          <w:sz w:val="22"/>
        </w:rPr>
      </w:pPr>
      <w:r w:rsidRPr="009E4EE9">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9E4EE9">
        <w:rPr>
          <w:rFonts w:ascii="ＭＳ ゴシック" w:eastAsia="ＭＳ ゴシック" w:hAnsi="ＭＳ ゴシック" w:hint="eastAsia"/>
          <w:bCs/>
          <w:sz w:val="22"/>
        </w:rPr>
        <w:t>締切日：</w:t>
      </w:r>
      <w:r>
        <w:rPr>
          <w:rFonts w:ascii="ＭＳ ゴシック" w:eastAsia="ＭＳ ゴシック" w:hAnsi="ＭＳ ゴシック" w:hint="eastAsia"/>
          <w:bCs/>
          <w:sz w:val="22"/>
        </w:rPr>
        <w:t>令和７</w:t>
      </w:r>
      <w:r w:rsidRPr="009E4EE9">
        <w:rPr>
          <w:rFonts w:ascii="ＭＳ ゴシック" w:eastAsia="ＭＳ ゴシック" w:hAnsi="ＭＳ ゴシック" w:hint="eastAsia"/>
          <w:bCs/>
          <w:sz w:val="22"/>
        </w:rPr>
        <w:t>年</w:t>
      </w:r>
      <w:r w:rsidR="00EA2752">
        <w:rPr>
          <w:rFonts w:ascii="ＭＳ ゴシック" w:eastAsia="ＭＳ ゴシック" w:hAnsi="ＭＳ ゴシック" w:hint="eastAsia"/>
          <w:bCs/>
          <w:sz w:val="22"/>
        </w:rPr>
        <w:t>３</w:t>
      </w:r>
      <w:r w:rsidRPr="009E4EE9">
        <w:rPr>
          <w:rFonts w:ascii="ＭＳ ゴシック" w:eastAsia="ＭＳ ゴシック" w:hAnsi="ＭＳ ゴシック" w:hint="eastAsia"/>
          <w:bCs/>
          <w:sz w:val="22"/>
        </w:rPr>
        <w:t>月</w:t>
      </w:r>
      <w:r w:rsidR="00EA2752">
        <w:rPr>
          <w:rFonts w:ascii="ＭＳ ゴシック" w:eastAsia="ＭＳ ゴシック" w:hAnsi="ＭＳ ゴシック" w:hint="eastAsia"/>
          <w:bCs/>
          <w:sz w:val="22"/>
        </w:rPr>
        <w:t>４</w:t>
      </w:r>
      <w:r w:rsidRPr="009E4EE9">
        <w:rPr>
          <w:rFonts w:ascii="ＭＳ ゴシック" w:eastAsia="ＭＳ ゴシック" w:hAnsi="ＭＳ ゴシック" w:hint="eastAsia"/>
          <w:bCs/>
          <w:sz w:val="22"/>
        </w:rPr>
        <w:t>日（</w:t>
      </w:r>
      <w:r w:rsidR="00EA2752">
        <w:rPr>
          <w:rFonts w:ascii="ＭＳ ゴシック" w:eastAsia="ＭＳ ゴシック" w:hAnsi="ＭＳ ゴシック" w:hint="eastAsia"/>
          <w:bCs/>
          <w:sz w:val="22"/>
        </w:rPr>
        <w:t>火</w:t>
      </w:r>
      <w:r>
        <w:rPr>
          <w:rFonts w:ascii="ＭＳ ゴシック" w:eastAsia="ＭＳ ゴシック" w:hAnsi="ＭＳ ゴシック" w:hint="eastAsia"/>
          <w:bCs/>
          <w:sz w:val="22"/>
        </w:rPr>
        <w:t>）</w:t>
      </w:r>
      <w:r w:rsidR="00CA29BB">
        <w:rPr>
          <w:rFonts w:ascii="ＭＳ ゴシック" w:eastAsia="ＭＳ ゴシック" w:hAnsi="ＭＳ ゴシック" w:hint="eastAsia"/>
          <w:bCs/>
          <w:sz w:val="22"/>
        </w:rPr>
        <w:t>１</w:t>
      </w:r>
      <w:r w:rsidR="00EA2752">
        <w:rPr>
          <w:rFonts w:ascii="ＭＳ ゴシック" w:eastAsia="ＭＳ ゴシック" w:hAnsi="ＭＳ ゴシック" w:hint="eastAsia"/>
          <w:bCs/>
          <w:sz w:val="22"/>
        </w:rPr>
        <w:t>０</w:t>
      </w:r>
      <w:r>
        <w:rPr>
          <w:rFonts w:ascii="ＭＳ ゴシック" w:eastAsia="ＭＳ ゴシック" w:hAnsi="ＭＳ ゴシック" w:hint="eastAsia"/>
          <w:bCs/>
          <w:sz w:val="22"/>
        </w:rPr>
        <w:t>時</w:t>
      </w:r>
      <w:r w:rsidR="00A17455">
        <w:rPr>
          <w:rFonts w:ascii="ＭＳ ゴシック" w:eastAsia="ＭＳ ゴシック" w:hAnsi="ＭＳ ゴシック" w:hint="eastAsia"/>
          <w:bCs/>
          <w:sz w:val="22"/>
        </w:rPr>
        <w:t>００分</w:t>
      </w:r>
      <w:r w:rsidRPr="009E4EE9">
        <w:rPr>
          <w:rFonts w:ascii="ＭＳ ゴシック" w:eastAsia="ＭＳ ゴシック" w:hAnsi="ＭＳ ゴシック" w:hint="eastAsia"/>
          <w:bCs/>
          <w:sz w:val="22"/>
        </w:rPr>
        <w:t>必着</w:t>
      </w:r>
    </w:p>
    <w:p w14:paraId="1CFB8172" w14:textId="17F586D7" w:rsidR="00D43241" w:rsidRPr="00305A3B" w:rsidRDefault="008B661C" w:rsidP="00D43241">
      <w:pPr>
        <w:rPr>
          <w:rFonts w:ascii="ＭＳ ゴシック" w:eastAsia="ＭＳ ゴシック" w:hAnsi="ＭＳ ゴシック"/>
          <w:bCs/>
          <w:sz w:val="22"/>
        </w:rPr>
      </w:pPr>
      <w:r w:rsidRPr="003F400F">
        <w:rPr>
          <w:rFonts w:ascii="ＭＳ ゴシック" w:eastAsia="ＭＳ ゴシック" w:hAnsi="ＭＳ ゴシック"/>
          <w:sz w:val="22"/>
        </w:rPr>
        <w:t>（</w:t>
      </w:r>
      <w:r w:rsidRPr="003F400F">
        <w:rPr>
          <w:rFonts w:ascii="ＭＳ ゴシック" w:eastAsia="ＭＳ ゴシック" w:hAnsi="ＭＳ ゴシック" w:hint="eastAsia"/>
          <w:sz w:val="22"/>
        </w:rPr>
        <w:t>２</w:t>
      </w:r>
      <w:r w:rsidRPr="003F400F">
        <w:rPr>
          <w:rFonts w:ascii="ＭＳ ゴシック" w:eastAsia="ＭＳ ゴシック" w:hAnsi="ＭＳ ゴシック"/>
          <w:sz w:val="22"/>
        </w:rPr>
        <w:t>）</w:t>
      </w:r>
      <w:r w:rsidRPr="00A74389">
        <w:rPr>
          <w:rFonts w:ascii="ＭＳ ゴシック" w:eastAsia="ＭＳ ゴシック" w:hAnsi="ＭＳ ゴシック" w:hint="eastAsia"/>
          <w:bCs/>
          <w:sz w:val="22"/>
        </w:rPr>
        <w:t>説明会の開催</w:t>
      </w:r>
    </w:p>
    <w:p w14:paraId="68FDD63D" w14:textId="595DC438" w:rsidR="008B661C" w:rsidRPr="009E4EE9" w:rsidRDefault="00D43241" w:rsidP="00893E1E">
      <w:pPr>
        <w:spacing w:line="269" w:lineRule="exact"/>
        <w:ind w:leftChars="300" w:left="630"/>
        <w:rPr>
          <w:rFonts w:ascii="ＭＳ ゴシック" w:eastAsia="ＭＳ ゴシック" w:hAnsi="ＭＳ ゴシック"/>
          <w:bCs/>
          <w:sz w:val="22"/>
        </w:rPr>
      </w:pPr>
      <w:r w:rsidRPr="00972125">
        <w:rPr>
          <w:rFonts w:ascii="ＭＳ ゴシック" w:eastAsia="ＭＳ ゴシック" w:hAnsi="ＭＳ ゴシック" w:hint="eastAsia"/>
          <w:sz w:val="22"/>
          <w:szCs w:val="21"/>
        </w:rPr>
        <w:t>説明会は実施</w:t>
      </w:r>
      <w:r w:rsidRPr="000C0E11">
        <w:rPr>
          <w:rFonts w:ascii="ＭＳ ゴシック" w:eastAsia="ＭＳ ゴシック" w:hAnsi="ＭＳ ゴシック" w:hint="eastAsia"/>
          <w:sz w:val="22"/>
          <w:szCs w:val="21"/>
        </w:rPr>
        <w:t>しません。質問がある場合は、令和</w:t>
      </w:r>
      <w:r w:rsidR="0035412D">
        <w:rPr>
          <w:rFonts w:ascii="ＭＳ ゴシック" w:eastAsia="ＭＳ ゴシック" w:hAnsi="ＭＳ ゴシック" w:hint="eastAsia"/>
          <w:sz w:val="22"/>
          <w:szCs w:val="21"/>
        </w:rPr>
        <w:t>７</w:t>
      </w:r>
      <w:r w:rsidRPr="000C0E11">
        <w:rPr>
          <w:rFonts w:ascii="ＭＳ ゴシック" w:eastAsia="ＭＳ ゴシック" w:hAnsi="ＭＳ ゴシック"/>
          <w:sz w:val="22"/>
          <w:szCs w:val="21"/>
        </w:rPr>
        <w:t>年</w:t>
      </w:r>
      <w:r w:rsidR="00D1524C">
        <w:rPr>
          <w:rFonts w:ascii="ＭＳ ゴシック" w:eastAsia="ＭＳ ゴシック" w:hAnsi="ＭＳ ゴシック" w:hint="eastAsia"/>
          <w:sz w:val="22"/>
          <w:szCs w:val="21"/>
        </w:rPr>
        <w:t>２</w:t>
      </w:r>
      <w:r w:rsidRPr="000C0E11">
        <w:rPr>
          <w:rFonts w:ascii="ＭＳ ゴシック" w:eastAsia="ＭＳ ゴシック" w:hAnsi="ＭＳ ゴシック"/>
          <w:sz w:val="22"/>
          <w:szCs w:val="21"/>
        </w:rPr>
        <w:t>月</w:t>
      </w:r>
      <w:r>
        <w:rPr>
          <w:rFonts w:ascii="ＭＳ ゴシック" w:eastAsia="ＭＳ ゴシック" w:hAnsi="ＭＳ ゴシック" w:hint="eastAsia"/>
          <w:sz w:val="22"/>
          <w:szCs w:val="21"/>
        </w:rPr>
        <w:t>１</w:t>
      </w:r>
      <w:r w:rsidR="001F505A">
        <w:rPr>
          <w:rFonts w:ascii="ＭＳ ゴシック" w:eastAsia="ＭＳ ゴシック" w:hAnsi="ＭＳ ゴシック" w:hint="eastAsia"/>
          <w:sz w:val="22"/>
          <w:szCs w:val="21"/>
        </w:rPr>
        <w:t>８</w:t>
      </w:r>
      <w:r w:rsidRPr="000C0E11">
        <w:rPr>
          <w:rFonts w:ascii="ＭＳ ゴシック" w:eastAsia="ＭＳ ゴシック" w:hAnsi="ＭＳ ゴシック"/>
          <w:sz w:val="22"/>
          <w:szCs w:val="21"/>
        </w:rPr>
        <w:t>日（</w:t>
      </w:r>
      <w:r w:rsidR="001F505A">
        <w:rPr>
          <w:rFonts w:ascii="ＭＳ ゴシック" w:eastAsia="ＭＳ ゴシック" w:hAnsi="ＭＳ ゴシック" w:hint="eastAsia"/>
          <w:sz w:val="22"/>
          <w:szCs w:val="21"/>
        </w:rPr>
        <w:t>火</w:t>
      </w:r>
      <w:r w:rsidRPr="000C0E11">
        <w:rPr>
          <w:rFonts w:ascii="ＭＳ ゴシック" w:eastAsia="ＭＳ ゴシック" w:hAnsi="ＭＳ ゴシック"/>
          <w:sz w:val="22"/>
          <w:szCs w:val="21"/>
        </w:rPr>
        <w:t>）</w:t>
      </w:r>
      <w:r>
        <w:rPr>
          <w:rFonts w:ascii="ＭＳ ゴシック" w:eastAsia="ＭＳ ゴシック" w:hAnsi="ＭＳ ゴシック" w:hint="eastAsia"/>
          <w:sz w:val="22"/>
          <w:szCs w:val="21"/>
        </w:rPr>
        <w:t>１７</w:t>
      </w:r>
      <w:r w:rsidRPr="000C0E11">
        <w:rPr>
          <w:rFonts w:ascii="ＭＳ ゴシック" w:eastAsia="ＭＳ ゴシック" w:hAnsi="ＭＳ ゴシック" w:hint="eastAsia"/>
          <w:sz w:val="22"/>
          <w:szCs w:val="21"/>
        </w:rPr>
        <w:t>時までにメールにてご連絡ください。質問がない場合であっても寄せられた質問及び回答を共有しますので、１</w:t>
      </w:r>
      <w:r w:rsidR="00D1524C">
        <w:rPr>
          <w:rFonts w:ascii="ＭＳ ゴシック" w:eastAsia="ＭＳ ゴシック" w:hAnsi="ＭＳ ゴシック" w:hint="eastAsia"/>
          <w:sz w:val="22"/>
          <w:szCs w:val="21"/>
        </w:rPr>
        <w:t>２</w:t>
      </w:r>
      <w:r w:rsidRPr="000C0E11">
        <w:rPr>
          <w:rFonts w:ascii="ＭＳ ゴシック" w:eastAsia="ＭＳ ゴシック" w:hAnsi="ＭＳ ゴシック" w:hint="eastAsia"/>
          <w:sz w:val="22"/>
          <w:szCs w:val="21"/>
        </w:rPr>
        <w:t>．</w:t>
      </w:r>
      <w:r w:rsidRPr="00FF423E">
        <w:rPr>
          <w:rFonts w:ascii="ＭＳ ゴシック" w:eastAsia="ＭＳ ゴシック" w:hAnsi="ＭＳ ゴシック" w:hint="eastAsia"/>
          <w:sz w:val="22"/>
          <w:szCs w:val="21"/>
        </w:rPr>
        <w:t>問い合わせへ連絡先（社名、担当者名、電話番号、メールアドレス）を令和</w:t>
      </w:r>
      <w:r w:rsidR="00D1524C">
        <w:rPr>
          <w:rFonts w:ascii="ＭＳ ゴシック" w:eastAsia="ＭＳ ゴシック" w:hAnsi="ＭＳ ゴシック" w:hint="eastAsia"/>
          <w:sz w:val="22"/>
          <w:szCs w:val="21"/>
        </w:rPr>
        <w:t>７</w:t>
      </w:r>
      <w:r w:rsidRPr="00FF423E">
        <w:rPr>
          <w:rFonts w:ascii="ＭＳ ゴシック" w:eastAsia="ＭＳ ゴシック" w:hAnsi="ＭＳ ゴシック"/>
          <w:sz w:val="22"/>
          <w:szCs w:val="21"/>
        </w:rPr>
        <w:t>年</w:t>
      </w:r>
      <w:r w:rsidR="00D1524C">
        <w:rPr>
          <w:rFonts w:ascii="ＭＳ ゴシック" w:eastAsia="ＭＳ ゴシック" w:hAnsi="ＭＳ ゴシック" w:hint="eastAsia"/>
          <w:sz w:val="22"/>
          <w:szCs w:val="21"/>
        </w:rPr>
        <w:t>２</w:t>
      </w:r>
      <w:r w:rsidRPr="000C0E11">
        <w:rPr>
          <w:rFonts w:ascii="ＭＳ ゴシック" w:eastAsia="ＭＳ ゴシック" w:hAnsi="ＭＳ ゴシック"/>
          <w:sz w:val="22"/>
          <w:szCs w:val="21"/>
        </w:rPr>
        <w:t>月</w:t>
      </w:r>
      <w:r>
        <w:rPr>
          <w:rFonts w:ascii="ＭＳ ゴシック" w:eastAsia="ＭＳ ゴシック" w:hAnsi="ＭＳ ゴシック" w:hint="eastAsia"/>
          <w:sz w:val="22"/>
          <w:szCs w:val="21"/>
        </w:rPr>
        <w:t>１</w:t>
      </w:r>
      <w:r w:rsidR="001F505A">
        <w:rPr>
          <w:rFonts w:ascii="ＭＳ ゴシック" w:eastAsia="ＭＳ ゴシック" w:hAnsi="ＭＳ ゴシック" w:hint="eastAsia"/>
          <w:sz w:val="22"/>
          <w:szCs w:val="21"/>
        </w:rPr>
        <w:t>８</w:t>
      </w:r>
      <w:r w:rsidRPr="000C0E11">
        <w:rPr>
          <w:rFonts w:ascii="ＭＳ ゴシック" w:eastAsia="ＭＳ ゴシック" w:hAnsi="ＭＳ ゴシック"/>
          <w:sz w:val="22"/>
          <w:szCs w:val="21"/>
        </w:rPr>
        <w:t>日（</w:t>
      </w:r>
      <w:r w:rsidR="001F505A">
        <w:rPr>
          <w:rFonts w:ascii="ＭＳ ゴシック" w:eastAsia="ＭＳ ゴシック" w:hAnsi="ＭＳ ゴシック" w:hint="eastAsia"/>
          <w:sz w:val="22"/>
          <w:szCs w:val="21"/>
        </w:rPr>
        <w:t>火</w:t>
      </w:r>
      <w:r w:rsidRPr="000C0E11">
        <w:rPr>
          <w:rFonts w:ascii="ＭＳ ゴシック" w:eastAsia="ＭＳ ゴシック" w:hAnsi="ＭＳ ゴシック"/>
          <w:sz w:val="22"/>
          <w:szCs w:val="21"/>
        </w:rPr>
        <w:t>）</w:t>
      </w:r>
      <w:r>
        <w:rPr>
          <w:rFonts w:ascii="ＭＳ ゴシック" w:eastAsia="ＭＳ ゴシック" w:hAnsi="ＭＳ ゴシック" w:hint="eastAsia"/>
          <w:sz w:val="22"/>
          <w:szCs w:val="21"/>
        </w:rPr>
        <w:t>１７</w:t>
      </w:r>
      <w:r w:rsidRPr="00F03831">
        <w:rPr>
          <w:rFonts w:ascii="ＭＳ ゴシック" w:eastAsia="ＭＳ ゴシック" w:hAnsi="ＭＳ ゴシック" w:hint="eastAsia"/>
          <w:sz w:val="22"/>
          <w:szCs w:val="21"/>
        </w:rPr>
        <w:t>時までに登録してください。</w:t>
      </w:r>
    </w:p>
    <w:p w14:paraId="6D10C596" w14:textId="77777777" w:rsidR="008B661C" w:rsidRDefault="008B661C" w:rsidP="008B661C">
      <w:pPr>
        <w:rPr>
          <w:rFonts w:ascii="ＭＳ ゴシック" w:eastAsia="ＭＳ ゴシック" w:hAnsi="ＭＳ ゴシック"/>
          <w:bCs/>
          <w:sz w:val="22"/>
        </w:rPr>
      </w:pPr>
      <w:r>
        <w:rPr>
          <w:rFonts w:ascii="ＭＳ ゴシック" w:eastAsia="ＭＳ ゴシック" w:hAnsi="ＭＳ ゴシック" w:hint="eastAsia"/>
          <w:bCs/>
          <w:sz w:val="22"/>
        </w:rPr>
        <w:t>（３）応募書類</w:t>
      </w:r>
    </w:p>
    <w:p w14:paraId="37790D1E" w14:textId="77777777" w:rsidR="008B661C" w:rsidRDefault="008B661C" w:rsidP="008B661C">
      <w:pPr>
        <w:ind w:leftChars="210" w:left="66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① </w:t>
      </w:r>
      <w:r w:rsidRPr="009E4EE9">
        <w:rPr>
          <w:rFonts w:ascii="ＭＳ ゴシック" w:eastAsia="ＭＳ ゴシック" w:hAnsi="ＭＳ ゴシック" w:hint="eastAsia"/>
          <w:bCs/>
          <w:sz w:val="22"/>
        </w:rPr>
        <w:t>以下の書類を</w:t>
      </w:r>
      <w:r>
        <w:rPr>
          <w:rFonts w:ascii="ＭＳ ゴシック" w:eastAsia="ＭＳ ゴシック" w:hAnsi="ＭＳ ゴシック" w:hint="eastAsia"/>
          <w:bCs/>
          <w:sz w:val="22"/>
        </w:rPr>
        <w:t>（４）により提出してください。</w:t>
      </w:r>
    </w:p>
    <w:p w14:paraId="39F91B07" w14:textId="77777777" w:rsidR="008B661C" w:rsidRPr="008E6A9D" w:rsidRDefault="008B661C" w:rsidP="008B661C">
      <w:pPr>
        <w:ind w:firstLineChars="400" w:firstLine="880"/>
        <w:rPr>
          <w:rFonts w:ascii="ＭＳ ゴシック" w:eastAsia="ＭＳ ゴシック" w:hAnsi="ＭＳ ゴシック"/>
          <w:bCs/>
          <w:sz w:val="22"/>
        </w:rPr>
      </w:pPr>
      <w:r w:rsidRPr="008E6A9D">
        <w:rPr>
          <w:rFonts w:ascii="ＭＳ ゴシック" w:eastAsia="ＭＳ ゴシック" w:hAnsi="ＭＳ ゴシック" w:hint="eastAsia"/>
          <w:bCs/>
          <w:sz w:val="22"/>
        </w:rPr>
        <w:t>・申請書（様式１）</w:t>
      </w:r>
    </w:p>
    <w:p w14:paraId="248EC14C" w14:textId="77777777" w:rsidR="008B661C" w:rsidRPr="008E6A9D" w:rsidRDefault="008B661C" w:rsidP="008B661C">
      <w:pPr>
        <w:ind w:firstLineChars="400" w:firstLine="880"/>
        <w:rPr>
          <w:rFonts w:ascii="ＭＳ ゴシック" w:eastAsia="ＭＳ ゴシック" w:hAnsi="ＭＳ ゴシック"/>
          <w:bCs/>
          <w:sz w:val="22"/>
        </w:rPr>
      </w:pPr>
      <w:r w:rsidRPr="008E6A9D">
        <w:rPr>
          <w:rFonts w:ascii="ＭＳ ゴシック" w:eastAsia="ＭＳ ゴシック" w:hAnsi="ＭＳ ゴシック" w:hint="eastAsia"/>
          <w:bCs/>
          <w:sz w:val="22"/>
        </w:rPr>
        <w:t>・企画提案書（様式２）</w:t>
      </w:r>
    </w:p>
    <w:p w14:paraId="139A4DB7" w14:textId="77777777" w:rsidR="008B661C" w:rsidRDefault="008B661C" w:rsidP="008B661C">
      <w:pPr>
        <w:ind w:firstLineChars="400" w:firstLine="880"/>
        <w:rPr>
          <w:rFonts w:ascii="ＭＳ ゴシック" w:eastAsia="ＭＳ ゴシック" w:hAnsi="ＭＳ ゴシック"/>
          <w:bCs/>
          <w:sz w:val="22"/>
        </w:rPr>
      </w:pPr>
      <w:r w:rsidRPr="008E6A9D">
        <w:rPr>
          <w:rFonts w:ascii="ＭＳ ゴシック" w:eastAsia="ＭＳ ゴシック" w:hAnsi="ＭＳ ゴシック" w:hint="eastAsia"/>
          <w:bCs/>
          <w:sz w:val="22"/>
        </w:rPr>
        <w:t>・会社概要</w:t>
      </w:r>
      <w:r>
        <w:rPr>
          <w:rFonts w:ascii="ＭＳ ゴシック" w:eastAsia="ＭＳ ゴシック" w:hAnsi="ＭＳ ゴシック" w:hint="eastAsia"/>
          <w:bCs/>
          <w:sz w:val="22"/>
        </w:rPr>
        <w:t>等が確認できる資料（パンフレット等）</w:t>
      </w:r>
    </w:p>
    <w:p w14:paraId="21A41570" w14:textId="77777777" w:rsidR="008B661C" w:rsidRPr="008E6A9D" w:rsidRDefault="008B661C" w:rsidP="008B661C">
      <w:pPr>
        <w:ind w:leftChars="400" w:left="106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8B4E95">
        <w:rPr>
          <w:rFonts w:ascii="ＭＳ ゴシック" w:eastAsia="ＭＳ ゴシック" w:hAnsi="ＭＳ ゴシック" w:hint="eastAsia"/>
          <w:bCs/>
          <w:sz w:val="22"/>
        </w:rPr>
        <w:t>競争参加資格審査結果通知書（全省庁統一）の写し</w:t>
      </w:r>
      <w:r>
        <w:rPr>
          <w:rFonts w:ascii="ＭＳ ゴシック" w:eastAsia="ＭＳ ゴシック" w:hAnsi="ＭＳ ゴシック" w:hint="eastAsia"/>
          <w:bCs/>
          <w:sz w:val="22"/>
        </w:rPr>
        <w:t>又は</w:t>
      </w:r>
      <w:r w:rsidRPr="008E6A9D">
        <w:rPr>
          <w:rFonts w:ascii="ＭＳ ゴシック" w:eastAsia="ＭＳ ゴシック" w:hAnsi="ＭＳ ゴシック" w:hint="eastAsia"/>
          <w:bCs/>
          <w:sz w:val="22"/>
        </w:rPr>
        <w:t>直近の財務諸表</w:t>
      </w:r>
    </w:p>
    <w:p w14:paraId="2ED726C1" w14:textId="77777777" w:rsidR="008B661C" w:rsidRPr="009E4EE9" w:rsidRDefault="008B661C" w:rsidP="008B661C">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② </w:t>
      </w:r>
      <w:r w:rsidRPr="009E4EE9">
        <w:rPr>
          <w:rFonts w:ascii="ＭＳ ゴシック" w:eastAsia="ＭＳ ゴシック" w:hAnsi="ＭＳ ゴシック" w:hint="eastAsia"/>
          <w:bCs/>
          <w:sz w:val="22"/>
        </w:rPr>
        <w:t>提出された応募書類は本事業の採択に関する審査以外の目的には使用しません。</w:t>
      </w:r>
    </w:p>
    <w:p w14:paraId="0EF69561" w14:textId="77777777" w:rsidR="008B661C" w:rsidRDefault="008B661C" w:rsidP="008B661C">
      <w:pPr>
        <w:ind w:leftChars="315" w:left="661" w:firstLineChars="50" w:firstLine="110"/>
        <w:rPr>
          <w:rFonts w:ascii="ＭＳ ゴシック" w:eastAsia="ＭＳ ゴシック" w:hAnsi="ＭＳ ゴシック"/>
          <w:bCs/>
          <w:sz w:val="22"/>
        </w:rPr>
      </w:pPr>
      <w:r w:rsidRPr="009E4EE9">
        <w:rPr>
          <w:rFonts w:ascii="ＭＳ ゴシック" w:eastAsia="ＭＳ ゴシック" w:hAnsi="ＭＳ ゴシック" w:hint="eastAsia"/>
          <w:bCs/>
          <w:sz w:val="22"/>
        </w:rPr>
        <w:t>なお、応募書類は返却しません。</w:t>
      </w:r>
    </w:p>
    <w:p w14:paraId="24CD66DB" w14:textId="77777777" w:rsidR="008B661C" w:rsidRDefault="008B661C" w:rsidP="008B661C">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③ 応募書類</w:t>
      </w:r>
      <w:r w:rsidRPr="00493AAE">
        <w:rPr>
          <w:rFonts w:ascii="ＭＳ ゴシック" w:eastAsia="ＭＳ ゴシック" w:hAnsi="ＭＳ ゴシック" w:hint="eastAsia"/>
          <w:bCs/>
          <w:sz w:val="22"/>
        </w:rPr>
        <w:t>等の作成費は経費に含まれません。また、選定の正否を問わず</w:t>
      </w:r>
      <w:r>
        <w:rPr>
          <w:rFonts w:ascii="ＭＳ ゴシック" w:eastAsia="ＭＳ ゴシック" w:hAnsi="ＭＳ ゴシック" w:hint="eastAsia"/>
          <w:bCs/>
          <w:sz w:val="22"/>
        </w:rPr>
        <w:t>、企画</w:t>
      </w:r>
      <w:r w:rsidRPr="00493AAE">
        <w:rPr>
          <w:rFonts w:ascii="ＭＳ ゴシック" w:eastAsia="ＭＳ ゴシック" w:hAnsi="ＭＳ ゴシック" w:hint="eastAsia"/>
          <w:bCs/>
          <w:sz w:val="22"/>
        </w:rPr>
        <w:t>提案書の作成費用は支給されません。</w:t>
      </w:r>
    </w:p>
    <w:p w14:paraId="76EFB75F" w14:textId="77777777" w:rsidR="008B661C" w:rsidRDefault="008B661C" w:rsidP="008B661C">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④ 企画</w:t>
      </w:r>
      <w:r w:rsidRPr="00493AAE">
        <w:rPr>
          <w:rFonts w:ascii="ＭＳ ゴシック" w:eastAsia="ＭＳ ゴシック" w:hAnsi="ＭＳ ゴシック" w:hint="eastAsia"/>
          <w:bCs/>
          <w:sz w:val="22"/>
        </w:rPr>
        <w:t>提案書に記載する内容については、今後の契約の基本方針となりますので、予算額内で実現が確約されることのみ表明してください。なお、</w:t>
      </w:r>
      <w:r>
        <w:rPr>
          <w:rFonts w:ascii="ＭＳ ゴシック" w:eastAsia="ＭＳ ゴシック" w:hAnsi="ＭＳ ゴシック" w:hint="eastAsia"/>
          <w:bCs/>
          <w:sz w:val="22"/>
        </w:rPr>
        <w:t>採択</w:t>
      </w:r>
      <w:r w:rsidRPr="00493AAE">
        <w:rPr>
          <w:rFonts w:ascii="ＭＳ ゴシック" w:eastAsia="ＭＳ ゴシック" w:hAnsi="ＭＳ ゴシック" w:hint="eastAsia"/>
          <w:bCs/>
          <w:sz w:val="22"/>
        </w:rPr>
        <w:t>後であっても、申請者の都合により記載された内容に大幅な変更があった場合には、不</w:t>
      </w:r>
      <w:r>
        <w:rPr>
          <w:rFonts w:ascii="ＭＳ ゴシック" w:eastAsia="ＭＳ ゴシック" w:hAnsi="ＭＳ ゴシック" w:hint="eastAsia"/>
          <w:bCs/>
          <w:sz w:val="22"/>
        </w:rPr>
        <w:t>採択</w:t>
      </w:r>
      <w:r w:rsidRPr="00493AAE">
        <w:rPr>
          <w:rFonts w:ascii="ＭＳ ゴシック" w:eastAsia="ＭＳ ゴシック" w:hAnsi="ＭＳ ゴシック" w:hint="eastAsia"/>
          <w:bCs/>
          <w:sz w:val="22"/>
        </w:rPr>
        <w:t>となることがあります。</w:t>
      </w:r>
    </w:p>
    <w:p w14:paraId="655AB337" w14:textId="77777777" w:rsidR="008B661C" w:rsidRDefault="008B661C" w:rsidP="008B661C">
      <w:pPr>
        <w:ind w:leftChars="300" w:left="630" w:firstLineChars="50" w:firstLine="110"/>
        <w:rPr>
          <w:rFonts w:ascii="ＭＳ ゴシック" w:eastAsia="ＭＳ ゴシック" w:hAnsi="ＭＳ ゴシック"/>
          <w:bCs/>
          <w:sz w:val="22"/>
        </w:rPr>
      </w:pPr>
    </w:p>
    <w:p w14:paraId="639A40FC" w14:textId="77777777" w:rsidR="008B661C" w:rsidRPr="009E4EE9" w:rsidRDefault="008B661C" w:rsidP="008B661C">
      <w:pPr>
        <w:rPr>
          <w:rFonts w:ascii="ＭＳ ゴシック" w:eastAsia="ＭＳ ゴシック" w:hAnsi="ＭＳ ゴシック"/>
          <w:bCs/>
          <w:sz w:val="22"/>
        </w:rPr>
      </w:pPr>
      <w:r>
        <w:rPr>
          <w:rFonts w:ascii="ＭＳ ゴシック" w:eastAsia="ＭＳ ゴシック" w:hAnsi="ＭＳ ゴシック" w:hint="eastAsia"/>
          <w:bCs/>
          <w:sz w:val="22"/>
        </w:rPr>
        <w:t>（４）</w:t>
      </w:r>
      <w:r w:rsidRPr="009E4EE9">
        <w:rPr>
          <w:rFonts w:ascii="ＭＳ ゴシック" w:eastAsia="ＭＳ ゴシック" w:hAnsi="ＭＳ ゴシック" w:hint="eastAsia"/>
          <w:bCs/>
          <w:sz w:val="22"/>
        </w:rPr>
        <w:t>応募書類の提出先</w:t>
      </w:r>
    </w:p>
    <w:p w14:paraId="2FBBF4FD" w14:textId="1C2A08CA" w:rsidR="008B661C" w:rsidRPr="009457F6" w:rsidRDefault="008B661C" w:rsidP="008B661C">
      <w:pPr>
        <w:ind w:leftChars="400" w:left="840"/>
        <w:rPr>
          <w:rFonts w:ascii="ＭＳ ゴシック" w:eastAsia="ＭＳ ゴシック" w:hAnsi="ＭＳ ゴシック"/>
          <w:bCs/>
          <w:sz w:val="22"/>
        </w:rPr>
      </w:pPr>
      <w:r w:rsidRPr="009E4EE9">
        <w:rPr>
          <w:rFonts w:ascii="ＭＳ ゴシック" w:eastAsia="ＭＳ ゴシック" w:hAnsi="ＭＳ ゴシック" w:hint="eastAsia"/>
          <w:bCs/>
          <w:sz w:val="22"/>
        </w:rPr>
        <w:t>応募書類は</w:t>
      </w:r>
      <w:r>
        <w:rPr>
          <w:rFonts w:ascii="ＭＳ ゴシック" w:eastAsia="ＭＳ ゴシック" w:hAnsi="ＭＳ ゴシック" w:hint="eastAsia"/>
          <w:bCs/>
          <w:sz w:val="22"/>
        </w:rPr>
        <w:t>メール</w:t>
      </w:r>
      <w:r w:rsidRPr="009E4EE9">
        <w:rPr>
          <w:rFonts w:ascii="ＭＳ ゴシック" w:eastAsia="ＭＳ ゴシック" w:hAnsi="ＭＳ ゴシック" w:hint="eastAsia"/>
          <w:bCs/>
          <w:sz w:val="22"/>
        </w:rPr>
        <w:t>により</w:t>
      </w:r>
      <w:r w:rsidR="00E47D56">
        <w:rPr>
          <w:rFonts w:ascii="ＭＳ ゴシック" w:eastAsia="ＭＳ ゴシック" w:hAnsi="ＭＳ ゴシック" w:hint="eastAsia"/>
          <w:bCs/>
          <w:sz w:val="22"/>
        </w:rPr>
        <w:t>１２</w:t>
      </w:r>
      <w:r>
        <w:rPr>
          <w:rFonts w:ascii="ＭＳ ゴシック" w:eastAsia="ＭＳ ゴシック" w:hAnsi="ＭＳ ゴシック" w:hint="eastAsia"/>
          <w:bCs/>
          <w:sz w:val="22"/>
        </w:rPr>
        <w:t>．記載の</w:t>
      </w:r>
      <w:r>
        <w:rPr>
          <w:rFonts w:ascii="ＭＳ ゴシック" w:eastAsia="ＭＳ ゴシック" w:hAnsi="ＭＳ ゴシック" w:hint="eastAsia"/>
          <w:sz w:val="22"/>
        </w:rPr>
        <w:t>メール</w:t>
      </w:r>
      <w:r>
        <w:rPr>
          <w:rFonts w:ascii="ＭＳ ゴシック" w:eastAsia="ＭＳ ゴシック" w:hAnsi="ＭＳ ゴシック" w:hint="eastAsia"/>
          <w:bCs/>
          <w:sz w:val="22"/>
        </w:rPr>
        <w:t>アドレス</w:t>
      </w:r>
      <w:r w:rsidRPr="009E4EE9">
        <w:rPr>
          <w:rFonts w:ascii="ＭＳ ゴシック" w:eastAsia="ＭＳ ゴシック" w:hAnsi="ＭＳ ゴシック" w:hint="eastAsia"/>
          <w:bCs/>
          <w:sz w:val="22"/>
        </w:rPr>
        <w:t>に提出してください。</w:t>
      </w:r>
      <w:r w:rsidRPr="009457F6">
        <w:rPr>
          <w:rFonts w:ascii="ＭＳ ゴシック" w:eastAsia="ＭＳ ゴシック" w:hAnsi="ＭＳ ゴシック" w:hint="eastAsia"/>
          <w:bCs/>
          <w:sz w:val="22"/>
        </w:rPr>
        <w:t>その際、メールの件名(題名)を必ず「◆重要◆令和</w:t>
      </w:r>
      <w:r>
        <w:rPr>
          <w:rFonts w:ascii="ＭＳ ゴシック" w:eastAsia="ＭＳ ゴシック" w:hAnsi="ＭＳ ゴシック" w:hint="eastAsia"/>
          <w:bCs/>
          <w:sz w:val="22"/>
        </w:rPr>
        <w:t>７</w:t>
      </w:r>
      <w:r w:rsidRPr="009457F6">
        <w:rPr>
          <w:rFonts w:ascii="ＭＳ ゴシック" w:eastAsia="ＭＳ ゴシック" w:hAnsi="ＭＳ ゴシック" w:hint="eastAsia"/>
          <w:bCs/>
          <w:sz w:val="22"/>
        </w:rPr>
        <w:t>年度ヘルスケア産業</w:t>
      </w:r>
      <w:r w:rsidR="002F02B0">
        <w:rPr>
          <w:rFonts w:ascii="ＭＳ ゴシック" w:eastAsia="ＭＳ ゴシック" w:hAnsi="ＭＳ ゴシック" w:hint="eastAsia"/>
          <w:sz w:val="22"/>
          <w:szCs w:val="21"/>
        </w:rPr>
        <w:t>基盤高度化推進</w:t>
      </w:r>
      <w:r w:rsidRPr="009457F6">
        <w:rPr>
          <w:rFonts w:ascii="ＭＳ ゴシック" w:eastAsia="ＭＳ ゴシック" w:hAnsi="ＭＳ ゴシック" w:hint="eastAsia"/>
          <w:bCs/>
          <w:sz w:val="22"/>
        </w:rPr>
        <w:t>事業</w:t>
      </w:r>
      <w:r w:rsidR="00A747DD">
        <w:rPr>
          <w:rFonts w:ascii="ＭＳ ゴシック" w:eastAsia="ＭＳ ゴシック" w:hAnsi="ＭＳ ゴシック" w:hint="eastAsia"/>
          <w:sz w:val="22"/>
          <w:szCs w:val="21"/>
        </w:rPr>
        <w:t>（ヘルスケアビジネス創出推進事業）</w:t>
      </w:r>
      <w:r w:rsidRPr="009457F6">
        <w:rPr>
          <w:rFonts w:ascii="ＭＳ ゴシック" w:eastAsia="ＭＳ ゴシック" w:hAnsi="ＭＳ ゴシック" w:hint="eastAsia"/>
          <w:bCs/>
          <w:sz w:val="22"/>
        </w:rPr>
        <w:t>申請書」としてください。</w:t>
      </w:r>
    </w:p>
    <w:p w14:paraId="58B267E6" w14:textId="77777777" w:rsidR="008B661C" w:rsidRPr="009A69B6" w:rsidRDefault="008B661C" w:rsidP="008B661C">
      <w:pPr>
        <w:ind w:leftChars="400" w:left="840"/>
        <w:rPr>
          <w:rFonts w:ascii="ＭＳ ゴシック" w:eastAsia="ＭＳ ゴシック" w:hAnsi="ＭＳ ゴシック"/>
          <w:bCs/>
          <w:color w:val="FF0000"/>
          <w:sz w:val="22"/>
        </w:rPr>
      </w:pPr>
      <w:r w:rsidRPr="009457F6">
        <w:rPr>
          <w:rFonts w:ascii="ＭＳ ゴシック" w:eastAsia="ＭＳ ゴシック" w:hAnsi="ＭＳ ゴシック" w:hint="eastAsia"/>
          <w:bCs/>
          <w:sz w:val="22"/>
        </w:rPr>
        <w:t>※添付ファイルは１０ＭＢ未満となるようにしてください。ファイルサイズが１０ＭＢを超える場合は、複数のメールに分割して送付してください。</w:t>
      </w:r>
    </w:p>
    <w:p w14:paraId="4F48C22A" w14:textId="77777777" w:rsidR="008B661C" w:rsidRDefault="008B661C" w:rsidP="008B661C">
      <w:pPr>
        <w:ind w:leftChars="420" w:left="1102"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9E4EE9">
        <w:rPr>
          <w:rFonts w:ascii="ＭＳ ゴシック" w:eastAsia="ＭＳ ゴシック" w:hAnsi="ＭＳ ゴシック" w:hint="eastAsia"/>
          <w:bCs/>
          <w:sz w:val="22"/>
        </w:rPr>
        <w:t>資料に不備がある</w:t>
      </w:r>
      <w:r>
        <w:rPr>
          <w:rFonts w:ascii="ＭＳ ゴシック" w:eastAsia="ＭＳ ゴシック" w:hAnsi="ＭＳ ゴシック" w:hint="eastAsia"/>
          <w:bCs/>
          <w:sz w:val="22"/>
        </w:rPr>
        <w:t>場合は、審査対象となりませんので、記入要領等</w:t>
      </w:r>
      <w:r w:rsidRPr="009E4EE9">
        <w:rPr>
          <w:rFonts w:ascii="ＭＳ ゴシック" w:eastAsia="ＭＳ ゴシック" w:hAnsi="ＭＳ ゴシック" w:hint="eastAsia"/>
          <w:bCs/>
          <w:sz w:val="22"/>
        </w:rPr>
        <w:t>を熟読の上、注意して記入してください。</w:t>
      </w:r>
    </w:p>
    <w:p w14:paraId="4CFB85CD" w14:textId="77777777" w:rsidR="008B661C" w:rsidRPr="00683C01" w:rsidRDefault="008B661C" w:rsidP="008B661C">
      <w:pPr>
        <w:rPr>
          <w:rFonts w:ascii="ＭＳ ゴシック" w:eastAsia="ＭＳ ゴシック" w:hAnsi="ＭＳ ゴシック"/>
          <w:bCs/>
          <w:sz w:val="22"/>
        </w:rPr>
      </w:pPr>
    </w:p>
    <w:p w14:paraId="6848F598" w14:textId="65037E0A" w:rsidR="008B661C" w:rsidRDefault="00DE7544" w:rsidP="008B661C">
      <w:pPr>
        <w:rPr>
          <w:rFonts w:ascii="ＭＳ ゴシック" w:eastAsia="ＭＳ ゴシック" w:hAnsi="ＭＳ ゴシック"/>
          <w:bCs/>
          <w:sz w:val="22"/>
        </w:rPr>
      </w:pPr>
      <w:r>
        <w:rPr>
          <w:rFonts w:ascii="ＭＳ ゴシック" w:eastAsia="ＭＳ ゴシック" w:hAnsi="ＭＳ ゴシック" w:hint="eastAsia"/>
          <w:bCs/>
          <w:sz w:val="22"/>
        </w:rPr>
        <w:t>７</w:t>
      </w:r>
      <w:r w:rsidR="008B661C">
        <w:rPr>
          <w:rFonts w:ascii="ＭＳ ゴシック" w:eastAsia="ＭＳ ゴシック" w:hAnsi="ＭＳ ゴシック" w:hint="eastAsia"/>
          <w:bCs/>
          <w:sz w:val="22"/>
        </w:rPr>
        <w:t>．審査・採択について</w:t>
      </w:r>
    </w:p>
    <w:p w14:paraId="5202A62E" w14:textId="77777777" w:rsidR="008B661C" w:rsidRDefault="008B661C" w:rsidP="008B661C">
      <w:pPr>
        <w:rPr>
          <w:rFonts w:ascii="ＭＳ ゴシック" w:eastAsia="ＭＳ ゴシック" w:hAnsi="ＭＳ ゴシック"/>
          <w:bCs/>
          <w:sz w:val="22"/>
        </w:rPr>
      </w:pPr>
      <w:r>
        <w:rPr>
          <w:rFonts w:ascii="ＭＳ ゴシック" w:eastAsia="ＭＳ ゴシック" w:hAnsi="ＭＳ ゴシック" w:hint="eastAsia"/>
          <w:bCs/>
          <w:sz w:val="22"/>
        </w:rPr>
        <w:t>（１）審査方法</w:t>
      </w:r>
    </w:p>
    <w:p w14:paraId="4AAE0402" w14:textId="77777777" w:rsidR="008B661C" w:rsidRPr="00493AAE" w:rsidRDefault="008B661C" w:rsidP="008B661C">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採択にあたって</w:t>
      </w:r>
      <w:r w:rsidRPr="004140F9">
        <w:rPr>
          <w:rFonts w:ascii="ＭＳ ゴシック" w:eastAsia="ＭＳ ゴシック" w:hAnsi="ＭＳ ゴシック" w:hint="eastAsia"/>
          <w:bCs/>
          <w:sz w:val="22"/>
        </w:rPr>
        <w:t>は、第三者の有識者で構成される委員会</w:t>
      </w:r>
      <w:r>
        <w:rPr>
          <w:rFonts w:ascii="ＭＳ ゴシック" w:eastAsia="ＭＳ ゴシック" w:hAnsi="ＭＳ ゴシック" w:hint="eastAsia"/>
          <w:bCs/>
          <w:sz w:val="22"/>
        </w:rPr>
        <w:t>で審査を行い</w:t>
      </w:r>
      <w:r w:rsidRPr="004140F9">
        <w:rPr>
          <w:rFonts w:ascii="ＭＳ ゴシック" w:eastAsia="ＭＳ ゴシック" w:hAnsi="ＭＳ ゴシック" w:hint="eastAsia"/>
          <w:bCs/>
          <w:sz w:val="22"/>
        </w:rPr>
        <w:t>決定します。なお、</w:t>
      </w:r>
      <w:r>
        <w:rPr>
          <w:rFonts w:ascii="ＭＳ ゴシック" w:eastAsia="ＭＳ ゴシック" w:hAnsi="ＭＳ ゴシック" w:hint="eastAsia"/>
          <w:bCs/>
          <w:sz w:val="22"/>
        </w:rPr>
        <w:t>応募期間</w:t>
      </w:r>
      <w:r w:rsidRPr="004140F9">
        <w:rPr>
          <w:rFonts w:ascii="ＭＳ ゴシック" w:eastAsia="ＭＳ ゴシック" w:hAnsi="ＭＳ ゴシック" w:hint="eastAsia"/>
          <w:bCs/>
          <w:sz w:val="22"/>
        </w:rPr>
        <w:t>締切後に、必要に応じて提案に関するヒアリングを実施します。</w:t>
      </w:r>
    </w:p>
    <w:p w14:paraId="10DC9DA4" w14:textId="77777777" w:rsidR="008B661C" w:rsidRDefault="008B661C" w:rsidP="008B661C">
      <w:pPr>
        <w:rPr>
          <w:rFonts w:ascii="ＭＳ ゴシック" w:eastAsia="ＭＳ ゴシック" w:hAnsi="ＭＳ ゴシック"/>
          <w:bCs/>
          <w:sz w:val="22"/>
        </w:rPr>
      </w:pPr>
      <w:r>
        <w:rPr>
          <w:rFonts w:ascii="ＭＳ ゴシック" w:eastAsia="ＭＳ ゴシック" w:hAnsi="ＭＳ ゴシック" w:hint="eastAsia"/>
          <w:bCs/>
          <w:sz w:val="22"/>
        </w:rPr>
        <w:t>（２）審査基準</w:t>
      </w:r>
    </w:p>
    <w:p w14:paraId="7A98590B" w14:textId="77777777" w:rsidR="008B661C" w:rsidRDefault="008B661C" w:rsidP="008B661C">
      <w:pPr>
        <w:ind w:firstLineChars="400" w:firstLine="880"/>
        <w:rPr>
          <w:rFonts w:ascii="ＭＳ ゴシック" w:eastAsia="ＭＳ ゴシック" w:hAnsi="ＭＳ ゴシック"/>
          <w:bCs/>
          <w:sz w:val="22"/>
        </w:rPr>
      </w:pPr>
      <w:r w:rsidRPr="009D41BE">
        <w:rPr>
          <w:rFonts w:ascii="ＭＳ ゴシック" w:eastAsia="ＭＳ ゴシック" w:hAnsi="ＭＳ ゴシック" w:hint="eastAsia"/>
          <w:bCs/>
          <w:sz w:val="22"/>
        </w:rPr>
        <w:t>以下の審査基準に基づいて総合的な評価を行います。</w:t>
      </w:r>
    </w:p>
    <w:p w14:paraId="419CEB3D" w14:textId="77777777" w:rsidR="008B661C" w:rsidRPr="009D41BE" w:rsidRDefault="008B661C" w:rsidP="008B661C">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①４．の</w:t>
      </w:r>
      <w:r w:rsidRPr="009D41BE">
        <w:rPr>
          <w:rFonts w:ascii="ＭＳ ゴシック" w:eastAsia="ＭＳ ゴシック" w:hAnsi="ＭＳ ゴシック" w:hint="eastAsia"/>
          <w:bCs/>
          <w:sz w:val="22"/>
        </w:rPr>
        <w:t>応募資格を満たしている</w:t>
      </w:r>
      <w:r>
        <w:rPr>
          <w:rFonts w:ascii="ＭＳ ゴシック" w:eastAsia="ＭＳ ゴシック" w:hAnsi="ＭＳ ゴシック" w:hint="eastAsia"/>
          <w:bCs/>
          <w:sz w:val="22"/>
        </w:rPr>
        <w:t>か</w:t>
      </w:r>
      <w:r w:rsidRPr="009D41BE">
        <w:rPr>
          <w:rFonts w:ascii="ＭＳ ゴシック" w:eastAsia="ＭＳ ゴシック" w:hAnsi="ＭＳ ゴシック" w:hint="eastAsia"/>
          <w:bCs/>
          <w:sz w:val="22"/>
        </w:rPr>
        <w:t>。</w:t>
      </w:r>
    </w:p>
    <w:p w14:paraId="3BF960E5" w14:textId="77777777" w:rsidR="008B661C" w:rsidRDefault="008B661C" w:rsidP="008B661C">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②</w:t>
      </w:r>
      <w:r w:rsidRPr="009D41BE">
        <w:rPr>
          <w:rFonts w:ascii="ＭＳ ゴシック" w:eastAsia="ＭＳ ゴシック" w:hAnsi="ＭＳ ゴシック" w:hint="eastAsia"/>
          <w:bCs/>
          <w:sz w:val="22"/>
        </w:rPr>
        <w:t>提案内容が、</w:t>
      </w:r>
      <w:r>
        <w:rPr>
          <w:rFonts w:ascii="ＭＳ ゴシック" w:eastAsia="ＭＳ ゴシック" w:hAnsi="ＭＳ ゴシック" w:hint="eastAsia"/>
          <w:bCs/>
          <w:sz w:val="22"/>
        </w:rPr>
        <w:t>１．</w:t>
      </w:r>
      <w:r w:rsidRPr="009D41BE">
        <w:rPr>
          <w:rFonts w:ascii="ＭＳ ゴシック" w:eastAsia="ＭＳ ゴシック" w:hAnsi="ＭＳ ゴシック" w:hint="eastAsia"/>
          <w:bCs/>
          <w:sz w:val="22"/>
        </w:rPr>
        <w:t>本事業の目的に合致している</w:t>
      </w:r>
      <w:r>
        <w:rPr>
          <w:rFonts w:ascii="ＭＳ ゴシック" w:eastAsia="ＭＳ ゴシック" w:hAnsi="ＭＳ ゴシック" w:hint="eastAsia"/>
          <w:bCs/>
          <w:sz w:val="22"/>
        </w:rPr>
        <w:t>か</w:t>
      </w:r>
      <w:r w:rsidRPr="009D41BE">
        <w:rPr>
          <w:rFonts w:ascii="ＭＳ ゴシック" w:eastAsia="ＭＳ ゴシック" w:hAnsi="ＭＳ ゴシック" w:hint="eastAsia"/>
          <w:bCs/>
          <w:sz w:val="22"/>
        </w:rPr>
        <w:t>。</w:t>
      </w:r>
    </w:p>
    <w:p w14:paraId="690713F2" w14:textId="77777777" w:rsidR="008B661C" w:rsidRDefault="008B661C" w:rsidP="008B661C">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lastRenderedPageBreak/>
        <w:t>③事業の実施方法、実施スケジュールが現実的か。</w:t>
      </w:r>
    </w:p>
    <w:p w14:paraId="4F951430" w14:textId="77777777" w:rsidR="008B661C" w:rsidRDefault="008B661C" w:rsidP="008B661C">
      <w:pPr>
        <w:ind w:leftChars="525" w:left="1323"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④事業の実施方法等について、</w:t>
      </w:r>
      <w:r w:rsidRPr="009D41BE">
        <w:rPr>
          <w:rFonts w:ascii="ＭＳ ゴシック" w:eastAsia="ＭＳ ゴシック" w:hAnsi="ＭＳ ゴシック" w:hint="eastAsia"/>
          <w:bCs/>
          <w:sz w:val="22"/>
        </w:rPr>
        <w:t>本事業の成果を高めるための効果的な工夫が見られるか。</w:t>
      </w:r>
    </w:p>
    <w:p w14:paraId="25345725" w14:textId="77777777" w:rsidR="008B661C" w:rsidRPr="00180FD7" w:rsidRDefault="008B661C" w:rsidP="008B661C">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⑤本事業の関連分野に関する知見を有しているか</w:t>
      </w:r>
      <w:r w:rsidRPr="009D41BE">
        <w:rPr>
          <w:rFonts w:ascii="ＭＳ ゴシック" w:eastAsia="ＭＳ ゴシック" w:hAnsi="ＭＳ ゴシック" w:hint="eastAsia"/>
          <w:bCs/>
          <w:sz w:val="22"/>
        </w:rPr>
        <w:t>。</w:t>
      </w:r>
    </w:p>
    <w:p w14:paraId="63FFFAE2" w14:textId="77777777" w:rsidR="008B661C" w:rsidRDefault="008B661C" w:rsidP="008B661C">
      <w:pPr>
        <w:ind w:leftChars="525" w:left="1323"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Pr="009D41BE">
        <w:rPr>
          <w:rFonts w:ascii="ＭＳ ゴシック" w:eastAsia="ＭＳ ゴシック" w:hAnsi="ＭＳ ゴシック" w:hint="eastAsia"/>
          <w:bCs/>
          <w:sz w:val="22"/>
        </w:rPr>
        <w:t>本事業を円滑に遂行するために、事業規模等に適した実施体制をとっている</w:t>
      </w:r>
      <w:r>
        <w:rPr>
          <w:rFonts w:ascii="ＭＳ ゴシック" w:eastAsia="ＭＳ ゴシック" w:hAnsi="ＭＳ ゴシック" w:hint="eastAsia"/>
          <w:bCs/>
          <w:sz w:val="22"/>
        </w:rPr>
        <w:t>か</w:t>
      </w:r>
      <w:r w:rsidRPr="009D41BE">
        <w:rPr>
          <w:rFonts w:ascii="ＭＳ ゴシック" w:eastAsia="ＭＳ ゴシック" w:hAnsi="ＭＳ ゴシック" w:hint="eastAsia"/>
          <w:bCs/>
          <w:sz w:val="22"/>
        </w:rPr>
        <w:t>。</w:t>
      </w:r>
    </w:p>
    <w:p w14:paraId="6E48A523" w14:textId="77777777" w:rsidR="008B661C" w:rsidRPr="00857D5E" w:rsidRDefault="008B661C" w:rsidP="008B661C">
      <w:pPr>
        <w:ind w:leftChars="525" w:left="1323"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Pr="009D41BE">
        <w:rPr>
          <w:rFonts w:ascii="ＭＳ ゴシック" w:eastAsia="ＭＳ ゴシック" w:hAnsi="ＭＳ ゴシック" w:hint="eastAsia"/>
          <w:bCs/>
          <w:sz w:val="22"/>
        </w:rPr>
        <w:t>コストパフォーマンス</w:t>
      </w:r>
      <w:r>
        <w:rPr>
          <w:rFonts w:ascii="ＭＳ ゴシック" w:eastAsia="ＭＳ ゴシック" w:hAnsi="ＭＳ ゴシック" w:hint="eastAsia"/>
          <w:bCs/>
          <w:sz w:val="22"/>
        </w:rPr>
        <w:t>が</w:t>
      </w:r>
      <w:r w:rsidRPr="009D41BE">
        <w:rPr>
          <w:rFonts w:ascii="ＭＳ ゴシック" w:eastAsia="ＭＳ ゴシック" w:hAnsi="ＭＳ ゴシック" w:hint="eastAsia"/>
          <w:bCs/>
          <w:sz w:val="22"/>
        </w:rPr>
        <w:t>優れている</w:t>
      </w:r>
      <w:r>
        <w:rPr>
          <w:rFonts w:ascii="ＭＳ ゴシック" w:eastAsia="ＭＳ ゴシック" w:hAnsi="ＭＳ ゴシック" w:hint="eastAsia"/>
          <w:bCs/>
          <w:sz w:val="22"/>
        </w:rPr>
        <w:t>か</w:t>
      </w:r>
      <w:r w:rsidRPr="009D41BE">
        <w:rPr>
          <w:rFonts w:ascii="ＭＳ ゴシック" w:eastAsia="ＭＳ ゴシック" w:hAnsi="ＭＳ ゴシック" w:hint="eastAsia"/>
          <w:bCs/>
          <w:sz w:val="22"/>
        </w:rPr>
        <w:t>。</w:t>
      </w:r>
      <w:r>
        <w:rPr>
          <w:rFonts w:ascii="ＭＳ ゴシック" w:eastAsia="ＭＳ ゴシック" w:hAnsi="ＭＳ ゴシック" w:hint="eastAsia"/>
          <w:bCs/>
          <w:sz w:val="22"/>
        </w:rPr>
        <w:t>また、</w:t>
      </w:r>
      <w:r w:rsidRPr="009D41BE">
        <w:rPr>
          <w:rFonts w:ascii="ＭＳ ゴシック" w:eastAsia="ＭＳ ゴシック" w:hAnsi="ＭＳ ゴシック" w:hint="eastAsia"/>
          <w:bCs/>
          <w:sz w:val="22"/>
        </w:rPr>
        <w:t>必要となる経費・費目を過不足</w:t>
      </w:r>
      <w:r w:rsidRPr="00857D5E">
        <w:rPr>
          <w:rFonts w:ascii="ＭＳ ゴシック" w:eastAsia="ＭＳ ゴシック" w:hAnsi="ＭＳ ゴシック" w:hint="eastAsia"/>
          <w:bCs/>
          <w:sz w:val="22"/>
        </w:rPr>
        <w:t>無く考慮し、適正な積算が行われているか。</w:t>
      </w:r>
    </w:p>
    <w:p w14:paraId="73F42546" w14:textId="77777777" w:rsidR="008B661C" w:rsidRPr="004E056E" w:rsidRDefault="008B661C" w:rsidP="008B661C">
      <w:pPr>
        <w:ind w:firstLineChars="500" w:firstLine="1100"/>
        <w:rPr>
          <w:rFonts w:ascii="ＭＳ ゴシック" w:eastAsia="ＭＳ ゴシック" w:hAnsi="ＭＳ ゴシック"/>
          <w:bCs/>
          <w:sz w:val="22"/>
        </w:rPr>
      </w:pPr>
      <w:r w:rsidRPr="004E056E">
        <w:rPr>
          <w:rFonts w:ascii="ＭＳ ゴシック" w:eastAsia="ＭＳ ゴシック" w:hAnsi="ＭＳ ゴシック" w:hint="eastAsia"/>
          <w:bCs/>
          <w:sz w:val="22"/>
        </w:rPr>
        <w:t>⑧ワーク・ライフ・バランス等推進企業であるか</w:t>
      </w:r>
    </w:p>
    <w:p w14:paraId="7846EE7B" w14:textId="77777777" w:rsidR="008B661C" w:rsidRPr="00E01C0C" w:rsidRDefault="008B661C" w:rsidP="008B661C">
      <w:pPr>
        <w:ind w:firstLineChars="500" w:firstLine="1100"/>
        <w:rPr>
          <w:rFonts w:ascii="ＭＳ Ｐゴシック" w:eastAsia="ＭＳ Ｐゴシック" w:hAnsi="ＭＳ Ｐゴシック"/>
          <w:sz w:val="22"/>
        </w:rPr>
      </w:pPr>
      <w:r w:rsidRPr="00E01C0C">
        <w:rPr>
          <w:rFonts w:ascii="ＭＳ ゴシック" w:eastAsia="ＭＳ ゴシック" w:hAnsi="ＭＳ ゴシック" w:hint="eastAsia"/>
          <w:bCs/>
          <w:sz w:val="22"/>
        </w:rPr>
        <w:t>⑨</w:t>
      </w:r>
      <w:r w:rsidRPr="00E01C0C">
        <w:rPr>
          <w:rFonts w:ascii="ＭＳ Ｐゴシック" w:eastAsia="ＭＳ Ｐゴシック" w:hAnsi="ＭＳ Ｐゴシック" w:hint="eastAsia"/>
          <w:sz w:val="22"/>
        </w:rPr>
        <w:t>適切な情報管理体制が確保されているか。また、情報取扱者以外の者が、情報</w:t>
      </w:r>
    </w:p>
    <w:p w14:paraId="5437CEDB" w14:textId="77777777" w:rsidR="008B661C" w:rsidRPr="00E01C0C" w:rsidRDefault="008B661C" w:rsidP="008B661C">
      <w:pPr>
        <w:ind w:firstLineChars="500" w:firstLine="1100"/>
        <w:rPr>
          <w:rFonts w:ascii="ＭＳ Ｐゴシック" w:eastAsia="ＭＳ Ｐゴシック" w:hAnsi="ＭＳ Ｐゴシック"/>
          <w:sz w:val="22"/>
        </w:rPr>
      </w:pPr>
      <w:r w:rsidRPr="00E01C0C">
        <w:rPr>
          <w:rFonts w:ascii="ＭＳ Ｐゴシック" w:eastAsia="ＭＳ Ｐゴシック" w:hAnsi="ＭＳ Ｐゴシック" w:hint="eastAsia"/>
          <w:sz w:val="22"/>
        </w:rPr>
        <w:t>に接することがないか。</w:t>
      </w:r>
    </w:p>
    <w:p w14:paraId="7C07903B" w14:textId="77777777" w:rsidR="008B661C" w:rsidRPr="00E01C0C" w:rsidRDefault="008B661C" w:rsidP="008B661C">
      <w:pPr>
        <w:ind w:leftChars="500" w:left="127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⑩</w:t>
      </w:r>
      <w:r w:rsidRPr="005C5308">
        <w:rPr>
          <w:rFonts w:ascii="ＭＳ ゴシック" w:eastAsia="ＭＳ ゴシック" w:hAnsi="ＭＳ ゴシック" w:hint="eastAsia"/>
          <w:bCs/>
          <w:sz w:val="22"/>
        </w:rPr>
        <w:t>事業全体の企画及び立案並びに根幹に関わる執行管理</w:t>
      </w:r>
      <w:r w:rsidRPr="00E01C0C">
        <w:rPr>
          <w:rFonts w:ascii="ＭＳ ゴシック" w:eastAsia="ＭＳ ゴシック" w:hAnsi="ＭＳ ゴシック" w:hint="eastAsia"/>
          <w:bCs/>
          <w:sz w:val="22"/>
        </w:rPr>
        <w:t>部分について、再委託</w:t>
      </w:r>
      <w:r>
        <w:rPr>
          <w:rFonts w:ascii="ＭＳ ゴシック" w:eastAsia="ＭＳ ゴシック" w:hAnsi="ＭＳ ゴシック" w:hint="eastAsia"/>
          <w:bCs/>
          <w:sz w:val="22"/>
        </w:rPr>
        <w:t>（委託業務の一部を第三者に委託することをいい、請負その他委託の形式を問わない。以下同じ。）</w:t>
      </w:r>
      <w:r w:rsidRPr="00E01C0C">
        <w:rPr>
          <w:rFonts w:ascii="ＭＳ ゴシック" w:eastAsia="ＭＳ ゴシック" w:hAnsi="ＭＳ ゴシック" w:hint="eastAsia"/>
          <w:bCs/>
          <w:sz w:val="22"/>
        </w:rPr>
        <w:t>を行っていないか。</w:t>
      </w:r>
    </w:p>
    <w:p w14:paraId="49351E1F" w14:textId="77777777" w:rsidR="008B661C" w:rsidRDefault="008B661C" w:rsidP="008B661C">
      <w:pPr>
        <w:ind w:leftChars="500" w:left="127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⑪</w:t>
      </w:r>
      <w:r w:rsidRPr="002872B7">
        <w:rPr>
          <w:rFonts w:ascii="ＭＳ ゴシック" w:eastAsia="ＭＳ ゴシック" w:hAnsi="ＭＳ ゴシック" w:hint="eastAsia"/>
          <w:bCs/>
          <w:sz w:val="22"/>
        </w:rPr>
        <w:t>事業費総額に対する再委託費の割合が５０％を超えないか。超える場合は、相当な理由があるか（「再委託</w:t>
      </w:r>
      <w:r>
        <w:rPr>
          <w:rFonts w:ascii="ＭＳ ゴシック" w:eastAsia="ＭＳ ゴシック" w:hAnsi="ＭＳ ゴシック" w:hint="eastAsia"/>
          <w:bCs/>
          <w:sz w:val="22"/>
        </w:rPr>
        <w:t>費率</w:t>
      </w:r>
      <w:r w:rsidRPr="002872B7">
        <w:rPr>
          <w:rFonts w:ascii="ＭＳ ゴシック" w:eastAsia="ＭＳ ゴシック" w:hAnsi="ＭＳ ゴシック" w:hint="eastAsia"/>
          <w:bCs/>
          <w:sz w:val="22"/>
        </w:rPr>
        <w:t>が５０％を超える理由書」を作成し提出すること）。</w:t>
      </w:r>
    </w:p>
    <w:p w14:paraId="15D15A50" w14:textId="77777777" w:rsidR="008B661C" w:rsidRPr="009D41BE" w:rsidRDefault="008B661C" w:rsidP="008B661C">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9D41BE">
        <w:rPr>
          <w:rFonts w:ascii="ＭＳ ゴシック" w:eastAsia="ＭＳ ゴシック" w:hAnsi="ＭＳ ゴシック" w:hint="eastAsia"/>
          <w:bCs/>
          <w:sz w:val="22"/>
        </w:rPr>
        <w:t>採択結果の決定及び通知について</w:t>
      </w:r>
    </w:p>
    <w:p w14:paraId="1B827ABE" w14:textId="77777777" w:rsidR="008B661C" w:rsidRDefault="008B661C" w:rsidP="008B661C">
      <w:pPr>
        <w:ind w:leftChars="315" w:left="661" w:firstLineChars="100" w:firstLine="220"/>
        <w:rPr>
          <w:rFonts w:ascii="ＭＳ ゴシック" w:eastAsia="ＭＳ ゴシック" w:hAnsi="ＭＳ ゴシック"/>
          <w:bCs/>
          <w:sz w:val="22"/>
        </w:rPr>
      </w:pPr>
      <w:r w:rsidRPr="009D41BE">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77AB9008" w14:textId="77777777" w:rsidR="008B661C" w:rsidRPr="009D41BE" w:rsidRDefault="008B661C" w:rsidP="008B661C">
      <w:pPr>
        <w:rPr>
          <w:rFonts w:ascii="ＭＳ ゴシック" w:eastAsia="ＭＳ ゴシック" w:hAnsi="ＭＳ ゴシック"/>
          <w:bCs/>
          <w:sz w:val="22"/>
        </w:rPr>
      </w:pPr>
    </w:p>
    <w:p w14:paraId="0BC167EA" w14:textId="74FD2D4C" w:rsidR="008B661C" w:rsidRDefault="00C917F9" w:rsidP="008B661C">
      <w:pPr>
        <w:rPr>
          <w:rFonts w:ascii="ＭＳ ゴシック" w:eastAsia="ＭＳ ゴシック" w:hAnsi="ＭＳ ゴシック"/>
          <w:bCs/>
          <w:sz w:val="22"/>
        </w:rPr>
      </w:pPr>
      <w:r>
        <w:rPr>
          <w:rFonts w:ascii="ＭＳ ゴシック" w:eastAsia="ＭＳ ゴシック" w:hAnsi="ＭＳ ゴシック" w:hint="eastAsia"/>
          <w:bCs/>
          <w:sz w:val="22"/>
        </w:rPr>
        <w:t>８</w:t>
      </w:r>
      <w:r w:rsidR="008B661C">
        <w:rPr>
          <w:rFonts w:ascii="ＭＳ ゴシック" w:eastAsia="ＭＳ ゴシック" w:hAnsi="ＭＳ ゴシック" w:hint="eastAsia"/>
          <w:bCs/>
          <w:sz w:val="22"/>
        </w:rPr>
        <w:t>．契約について</w:t>
      </w:r>
    </w:p>
    <w:p w14:paraId="15BC29CB" w14:textId="77777777" w:rsidR="008B661C" w:rsidRPr="00493AAE" w:rsidRDefault="008B661C" w:rsidP="008B661C">
      <w:pPr>
        <w:ind w:leftChars="315" w:left="661" w:firstLineChars="100" w:firstLine="220"/>
        <w:rPr>
          <w:rFonts w:ascii="ＭＳ ゴシック" w:eastAsia="ＭＳ ゴシック" w:hAnsi="ＭＳ ゴシック"/>
          <w:bCs/>
          <w:sz w:val="22"/>
        </w:rPr>
      </w:pPr>
      <w:r w:rsidRPr="00493AAE">
        <w:rPr>
          <w:rFonts w:ascii="ＭＳ ゴシック" w:eastAsia="ＭＳ ゴシック" w:hAnsi="ＭＳ ゴシック" w:hint="eastAsia"/>
          <w:bCs/>
          <w:sz w:val="22"/>
        </w:rPr>
        <w:t>採択された</w:t>
      </w:r>
      <w:r>
        <w:rPr>
          <w:rFonts w:ascii="ＭＳ ゴシック" w:eastAsia="ＭＳ ゴシック" w:hAnsi="ＭＳ ゴシック" w:hint="eastAsia"/>
          <w:bCs/>
          <w:sz w:val="22"/>
        </w:rPr>
        <w:t>申請者</w:t>
      </w:r>
      <w:r w:rsidRPr="00493AAE">
        <w:rPr>
          <w:rFonts w:ascii="ＭＳ ゴシック" w:eastAsia="ＭＳ ゴシック" w:hAnsi="ＭＳ ゴシック" w:hint="eastAsia"/>
          <w:bCs/>
          <w:sz w:val="22"/>
        </w:rPr>
        <w:t>について、国と提案者との間で委託契約を締結することになります。</w:t>
      </w:r>
      <w:r>
        <w:rPr>
          <w:rFonts w:ascii="ＭＳ ゴシック" w:eastAsia="ＭＳ ゴシック" w:hAnsi="ＭＳ ゴシック" w:hint="eastAsia"/>
          <w:bCs/>
          <w:sz w:val="22"/>
        </w:rPr>
        <w:t>なお、採択決定後から</w:t>
      </w:r>
      <w:r w:rsidRPr="00493AAE">
        <w:rPr>
          <w:rFonts w:ascii="ＭＳ ゴシック" w:eastAsia="ＭＳ ゴシック" w:hAnsi="ＭＳ ゴシック" w:hint="eastAsia"/>
          <w:bCs/>
          <w:sz w:val="22"/>
        </w:rPr>
        <w:t>委託契約締結までの間に</w:t>
      </w:r>
      <w:r>
        <w:rPr>
          <w:rFonts w:ascii="ＭＳ ゴシック" w:eastAsia="ＭＳ ゴシック" w:hAnsi="ＭＳ ゴシック" w:hint="eastAsia"/>
          <w:bCs/>
          <w:sz w:val="22"/>
        </w:rPr>
        <w:t>、</w:t>
      </w:r>
      <w:r w:rsidRPr="00493AAE">
        <w:rPr>
          <w:rFonts w:ascii="ＭＳ ゴシック" w:eastAsia="ＭＳ ゴシック" w:hAnsi="ＭＳ ゴシック" w:hint="eastAsia"/>
          <w:bCs/>
          <w:sz w:val="22"/>
        </w:rPr>
        <w:t>経済産業省との協議を経て、事業内容・構成、事業規模、金額などに変更が生じる可能性があります。</w:t>
      </w:r>
    </w:p>
    <w:p w14:paraId="6E9C038C" w14:textId="77777777" w:rsidR="008B661C" w:rsidRDefault="008B661C" w:rsidP="008B661C">
      <w:pPr>
        <w:ind w:leftChars="315" w:left="661" w:firstLineChars="100" w:firstLine="220"/>
        <w:rPr>
          <w:rFonts w:ascii="ＭＳ ゴシック" w:eastAsia="ＭＳ ゴシック" w:hAnsi="ＭＳ ゴシック"/>
          <w:bCs/>
          <w:sz w:val="22"/>
        </w:rPr>
      </w:pPr>
      <w:r w:rsidRPr="00493AAE">
        <w:rPr>
          <w:rFonts w:ascii="ＭＳ ゴシック" w:eastAsia="ＭＳ ゴシック" w:hAnsi="ＭＳ ゴシック" w:hint="eastAsia"/>
          <w:bCs/>
          <w:sz w:val="22"/>
        </w:rPr>
        <w:t>契約書作成に当たっての条件の協議が整い次第、委託契約を締結し、その後、事業開始となりますので、あらかじめ御承知おきください。また、契約条件が合致しない場合には、委託契約の締結ができない場合もありますのでご了承ください。</w:t>
      </w:r>
    </w:p>
    <w:p w14:paraId="7240F18A" w14:textId="77777777" w:rsidR="008B661C" w:rsidRDefault="008B661C" w:rsidP="008B661C">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契約条項は、基本的には以下の内容となります。</w:t>
      </w:r>
    </w:p>
    <w:p w14:paraId="407F39B0" w14:textId="3C4E48B8" w:rsidR="008B661C" w:rsidRPr="000573B5" w:rsidRDefault="008B661C" w:rsidP="008B661C">
      <w:pPr>
        <w:spacing w:line="333" w:lineRule="exact"/>
        <w:ind w:firstLineChars="200" w:firstLine="440"/>
        <w:rPr>
          <w:rFonts w:ascii="ＭＳ ゴシック" w:eastAsia="ＭＳ ゴシック" w:hAnsi="ＭＳ ゴシック"/>
          <w:sz w:val="22"/>
        </w:rPr>
      </w:pPr>
      <w:r w:rsidRPr="000573B5">
        <w:rPr>
          <w:rFonts w:ascii="ＭＳ ゴシック" w:eastAsia="ＭＳ ゴシック" w:hAnsi="ＭＳ ゴシック" w:hint="eastAsia"/>
          <w:sz w:val="22"/>
        </w:rPr>
        <w:t>○</w:t>
      </w:r>
      <w:r w:rsidR="00B7494E">
        <w:rPr>
          <w:rFonts w:ascii="ＭＳ ゴシック" w:eastAsia="ＭＳ ゴシック" w:hAnsi="ＭＳ ゴシック" w:hint="eastAsia"/>
          <w:sz w:val="22"/>
        </w:rPr>
        <w:t>コンテンツバイ・ドール条項入り</w:t>
      </w:r>
      <w:r w:rsidRPr="000573B5">
        <w:rPr>
          <w:rFonts w:ascii="ＭＳ ゴシック" w:eastAsia="ＭＳ ゴシック" w:hAnsi="ＭＳ ゴシック" w:hint="eastAsia"/>
          <w:sz w:val="22"/>
        </w:rPr>
        <w:t>概算契約</w:t>
      </w:r>
    </w:p>
    <w:p w14:paraId="6BD4E6D5" w14:textId="0100A451" w:rsidR="008B661C" w:rsidRPr="000573B5" w:rsidRDefault="008B661C" w:rsidP="008B661C">
      <w:pPr>
        <w:spacing w:line="333" w:lineRule="exact"/>
        <w:ind w:firstLineChars="200" w:firstLine="440"/>
        <w:rPr>
          <w:rFonts w:ascii="ＭＳ ゴシック" w:eastAsia="ＭＳ ゴシック" w:hAnsi="ＭＳ ゴシック"/>
          <w:sz w:val="22"/>
        </w:rPr>
      </w:pPr>
      <w:r w:rsidRPr="000573B5">
        <w:rPr>
          <w:rFonts w:ascii="ＭＳ ゴシック" w:eastAsia="ＭＳ ゴシック" w:hAnsi="ＭＳ ゴシック" w:hint="eastAsia"/>
          <w:sz w:val="22"/>
        </w:rPr>
        <w:t xml:space="preserve">　</w:t>
      </w:r>
      <w:hyperlink r:id="rId12" w:history="1">
        <w:r w:rsidR="000966ED" w:rsidRPr="00C80FF7">
          <w:rPr>
            <w:rStyle w:val="ab"/>
            <w:rFonts w:ascii="ＭＳ ゴシック" w:eastAsia="ＭＳ ゴシック" w:hAnsi="ＭＳ ゴシック"/>
            <w:bCs/>
            <w:sz w:val="22"/>
          </w:rPr>
          <w:t>https://www.meti.go.jp/information_2/downloadfiles/r6con-bayhdole-1_format.pdf</w:t>
        </w:r>
      </w:hyperlink>
    </w:p>
    <w:p w14:paraId="61A867AC" w14:textId="77777777" w:rsidR="008B661C" w:rsidRDefault="008B661C" w:rsidP="008B661C">
      <w:pPr>
        <w:ind w:leftChars="300" w:left="630" w:firstLineChars="100" w:firstLine="220"/>
        <w:jc w:val="left"/>
        <w:rPr>
          <w:rFonts w:ascii="ＭＳ ゴシック" w:eastAsia="ＭＳ ゴシック" w:hAnsi="ＭＳ ゴシック"/>
          <w:bCs/>
          <w:sz w:val="22"/>
        </w:rPr>
      </w:pPr>
      <w:r>
        <w:rPr>
          <w:rFonts w:ascii="ＭＳ ゴシック" w:eastAsia="ＭＳ ゴシック" w:hAnsi="ＭＳ ゴシック" w:hint="eastAsia"/>
          <w:bCs/>
          <w:sz w:val="22"/>
        </w:rPr>
        <w:t>また、</w:t>
      </w:r>
      <w:r w:rsidRPr="00991DEF">
        <w:rPr>
          <w:rFonts w:ascii="ＭＳ ゴシック" w:eastAsia="ＭＳ ゴシック" w:hAnsi="ＭＳ ゴシック" w:hint="eastAsia"/>
          <w:bCs/>
          <w:sz w:val="22"/>
        </w:rPr>
        <w:t>委託事業の事務処理・経理処理につきましては</w:t>
      </w:r>
      <w:r>
        <w:rPr>
          <w:rFonts w:ascii="ＭＳ ゴシック" w:eastAsia="ＭＳ ゴシック" w:hAnsi="ＭＳ ゴシック" w:hint="eastAsia"/>
          <w:bCs/>
          <w:sz w:val="22"/>
        </w:rPr>
        <w:t xml:space="preserve">、経済産業省の作成する委託事業事務処理マニュアルに従って処理していただきます。　　　　</w:t>
      </w:r>
      <w:hyperlink r:id="rId13" w:history="1">
        <w:r w:rsidRPr="008030C1">
          <w:rPr>
            <w:rStyle w:val="ab"/>
            <w:rFonts w:ascii="ＭＳ ゴシック" w:eastAsia="ＭＳ ゴシック" w:hAnsi="ＭＳ ゴシック"/>
            <w:bCs/>
            <w:sz w:val="22"/>
          </w:rPr>
          <w:t>https://www.meti.go.jp/information_2/publicoffer/jimusyori_manual.html</w:t>
        </w:r>
      </w:hyperlink>
    </w:p>
    <w:p w14:paraId="149E19B6" w14:textId="77777777" w:rsidR="008B661C" w:rsidRDefault="008B661C" w:rsidP="008B661C">
      <w:pPr>
        <w:ind w:leftChars="300" w:left="630" w:firstLineChars="100" w:firstLine="220"/>
        <w:rPr>
          <w:rFonts w:ascii="ＭＳ ゴシック" w:eastAsia="ＭＳ ゴシック" w:hAnsi="ＭＳ ゴシック"/>
          <w:bCs/>
          <w:sz w:val="22"/>
        </w:rPr>
      </w:pPr>
    </w:p>
    <w:p w14:paraId="104D27FF" w14:textId="77777777" w:rsidR="008B661C" w:rsidRDefault="008B661C" w:rsidP="008B661C">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なお、契約締結後、受託者に対し、事業実施に必要な情報等を提供することがありますが、</w:t>
      </w:r>
      <w:r w:rsidRPr="00493AAE">
        <w:rPr>
          <w:rFonts w:ascii="ＭＳ ゴシック" w:eastAsia="ＭＳ ゴシック" w:hAnsi="ＭＳ ゴシック" w:hint="eastAsia"/>
          <w:bCs/>
          <w:sz w:val="22"/>
        </w:rPr>
        <w:t>情報の内容によっては、守秘義務の遵守をお願いすることがあります。</w:t>
      </w:r>
    </w:p>
    <w:p w14:paraId="7B04230C" w14:textId="77777777" w:rsidR="008B661C" w:rsidRDefault="008B661C" w:rsidP="008B661C">
      <w:pPr>
        <w:ind w:left="660" w:hangingChars="300" w:hanging="660"/>
        <w:rPr>
          <w:rFonts w:ascii="ＭＳ ゴシック" w:eastAsia="ＭＳ ゴシック" w:hAnsi="ＭＳ ゴシック"/>
          <w:bCs/>
          <w:sz w:val="22"/>
        </w:rPr>
      </w:pPr>
    </w:p>
    <w:p w14:paraId="68C17326" w14:textId="34E9F3AA" w:rsidR="008B661C" w:rsidRDefault="00523EF0" w:rsidP="008B661C">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９</w:t>
      </w:r>
      <w:r w:rsidR="008B661C">
        <w:rPr>
          <w:rFonts w:ascii="ＭＳ ゴシック" w:eastAsia="ＭＳ ゴシック" w:hAnsi="ＭＳ ゴシック" w:hint="eastAsia"/>
          <w:bCs/>
          <w:sz w:val="22"/>
        </w:rPr>
        <w:t xml:space="preserve">．経費の計上　　</w:t>
      </w:r>
    </w:p>
    <w:p w14:paraId="606B794E" w14:textId="77777777" w:rsidR="008B661C" w:rsidRDefault="008B661C" w:rsidP="008B661C">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（１）経費の区分</w:t>
      </w:r>
    </w:p>
    <w:p w14:paraId="161992E2" w14:textId="77777777" w:rsidR="008B661C" w:rsidRDefault="008B661C" w:rsidP="008B661C">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Pr="00493AAE">
        <w:rPr>
          <w:rFonts w:ascii="ＭＳ ゴシック" w:eastAsia="ＭＳ ゴシック" w:hAnsi="ＭＳ ゴシック" w:hint="eastAsia"/>
          <w:bCs/>
          <w:sz w:val="22"/>
        </w:rPr>
        <w:t>対象とする経費は、事業の遂行に直接必要な経費及び事業成果の取りまとめに必要な経費であり、具体的には以下のとおりです。</w:t>
      </w:r>
      <w:r>
        <w:rPr>
          <w:rFonts w:ascii="ＭＳ ゴシック" w:eastAsia="ＭＳ ゴシック" w:hAnsi="ＭＳ ゴシック" w:hint="eastAsia"/>
          <w:bCs/>
          <w:sz w:val="22"/>
        </w:rPr>
        <w:t>＜事業の性質に応じて不要な経費が</w:t>
      </w:r>
      <w:r>
        <w:rPr>
          <w:rFonts w:ascii="ＭＳ ゴシック" w:eastAsia="ＭＳ ゴシック" w:hAnsi="ＭＳ ゴシック" w:hint="eastAsia"/>
          <w:bCs/>
          <w:sz w:val="22"/>
        </w:rPr>
        <w:lastRenderedPageBreak/>
        <w:t>あれば、下記から適宜削除すること＞</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984"/>
        <w:gridCol w:w="6521"/>
      </w:tblGrid>
      <w:tr w:rsidR="008B661C" w:rsidRPr="00535B1B" w14:paraId="018544D0" w14:textId="77777777">
        <w:trPr>
          <w:trHeight w:val="510"/>
        </w:trPr>
        <w:tc>
          <w:tcPr>
            <w:tcW w:w="1984" w:type="dxa"/>
            <w:shd w:val="clear" w:color="auto" w:fill="FFFFFF"/>
          </w:tcPr>
          <w:p w14:paraId="6E24B101" w14:textId="77777777" w:rsidR="008B661C" w:rsidRPr="00535B1B" w:rsidRDefault="008B661C">
            <w:pPr>
              <w:jc w:val="center"/>
              <w:rPr>
                <w:rFonts w:ascii="ＭＳ ゴシック" w:eastAsia="ＭＳ ゴシック" w:hAnsi="ＭＳ ゴシック"/>
                <w:sz w:val="22"/>
              </w:rPr>
            </w:pPr>
            <w:r w:rsidRPr="00535B1B">
              <w:rPr>
                <w:rFonts w:ascii="ＭＳ ゴシック" w:eastAsia="ＭＳ ゴシック" w:hAnsi="ＭＳ ゴシック" w:hint="eastAsia"/>
                <w:sz w:val="22"/>
              </w:rPr>
              <w:t>経費項目</w:t>
            </w:r>
          </w:p>
        </w:tc>
        <w:tc>
          <w:tcPr>
            <w:tcW w:w="6521" w:type="dxa"/>
            <w:shd w:val="clear" w:color="auto" w:fill="FFFFFF"/>
          </w:tcPr>
          <w:p w14:paraId="10A76974" w14:textId="77777777" w:rsidR="008B661C" w:rsidRPr="00535B1B" w:rsidRDefault="008B661C">
            <w:pPr>
              <w:jc w:val="center"/>
              <w:rPr>
                <w:rFonts w:ascii="ＭＳ ゴシック" w:eastAsia="ＭＳ ゴシック" w:hAnsi="ＭＳ ゴシック"/>
                <w:sz w:val="22"/>
              </w:rPr>
            </w:pPr>
            <w:r w:rsidRPr="00535B1B">
              <w:rPr>
                <w:rFonts w:ascii="ＭＳ ゴシック" w:eastAsia="ＭＳ ゴシック" w:hAnsi="ＭＳ ゴシック" w:hint="eastAsia"/>
                <w:sz w:val="22"/>
              </w:rPr>
              <w:t>内容</w:t>
            </w:r>
          </w:p>
        </w:tc>
      </w:tr>
      <w:tr w:rsidR="008B661C" w:rsidRPr="00535B1B" w14:paraId="6C5777E0" w14:textId="77777777">
        <w:trPr>
          <w:trHeight w:val="555"/>
        </w:trPr>
        <w:tc>
          <w:tcPr>
            <w:tcW w:w="1984" w:type="dxa"/>
            <w:shd w:val="clear" w:color="auto" w:fill="FFFFFF"/>
          </w:tcPr>
          <w:p w14:paraId="70AD7F7B" w14:textId="77777777" w:rsidR="008B661C" w:rsidRPr="00535B1B" w:rsidRDefault="008B661C">
            <w:pPr>
              <w:rPr>
                <w:rFonts w:ascii="ＭＳ ゴシック" w:eastAsia="ＭＳ ゴシック" w:hAnsi="ＭＳ ゴシック"/>
                <w:sz w:val="22"/>
              </w:rPr>
            </w:pPr>
            <w:r w:rsidRPr="00535B1B">
              <w:rPr>
                <w:rFonts w:ascii="ＭＳ ゴシック" w:eastAsia="ＭＳ ゴシック" w:hAnsi="ＭＳ ゴシック" w:hint="eastAsia"/>
                <w:sz w:val="22"/>
              </w:rPr>
              <w:t>Ⅰ．人件費</w:t>
            </w:r>
          </w:p>
        </w:tc>
        <w:tc>
          <w:tcPr>
            <w:tcW w:w="6521" w:type="dxa"/>
            <w:shd w:val="clear" w:color="auto" w:fill="FFFFFF"/>
          </w:tcPr>
          <w:p w14:paraId="4B007A0F" w14:textId="77777777" w:rsidR="008B661C" w:rsidRPr="00535B1B" w:rsidRDefault="008B661C">
            <w:pPr>
              <w:rPr>
                <w:rFonts w:ascii="ＭＳ ゴシック" w:eastAsia="ＭＳ ゴシック" w:hAnsi="ＭＳ ゴシック"/>
                <w:sz w:val="22"/>
              </w:rPr>
            </w:pPr>
            <w:r w:rsidRPr="00455639">
              <w:rPr>
                <w:rFonts w:ascii="ＭＳ ゴシック" w:eastAsia="ＭＳ ゴシック" w:hAnsi="ＭＳ ゴシック" w:hint="eastAsia"/>
                <w:sz w:val="22"/>
              </w:rPr>
              <w:t>事業に従事する者の作業時間に対する人件費</w:t>
            </w:r>
          </w:p>
        </w:tc>
      </w:tr>
      <w:tr w:rsidR="008B661C" w:rsidRPr="00535B1B" w14:paraId="4FCC85ED" w14:textId="77777777">
        <w:trPr>
          <w:trHeight w:val="540"/>
        </w:trPr>
        <w:tc>
          <w:tcPr>
            <w:tcW w:w="1984" w:type="dxa"/>
            <w:shd w:val="clear" w:color="auto" w:fill="FFFFFF"/>
          </w:tcPr>
          <w:p w14:paraId="729EB1D3" w14:textId="77777777" w:rsidR="008B661C" w:rsidRPr="00535B1B" w:rsidRDefault="008B661C">
            <w:pPr>
              <w:rPr>
                <w:rFonts w:ascii="ＭＳ ゴシック" w:eastAsia="ＭＳ ゴシック" w:hAnsi="ＭＳ ゴシック"/>
                <w:sz w:val="22"/>
              </w:rPr>
            </w:pPr>
            <w:r w:rsidRPr="00535B1B">
              <w:rPr>
                <w:rFonts w:ascii="ＭＳ ゴシック" w:eastAsia="ＭＳ ゴシック" w:hAnsi="ＭＳ ゴシック" w:hint="eastAsia"/>
                <w:sz w:val="22"/>
              </w:rPr>
              <w:t>Ⅱ．事業費</w:t>
            </w:r>
          </w:p>
        </w:tc>
        <w:tc>
          <w:tcPr>
            <w:tcW w:w="6521" w:type="dxa"/>
            <w:shd w:val="clear" w:color="auto" w:fill="FFFFFF"/>
          </w:tcPr>
          <w:p w14:paraId="4D18E9C2" w14:textId="77777777" w:rsidR="008B661C" w:rsidRPr="00535B1B" w:rsidRDefault="008B661C">
            <w:pPr>
              <w:rPr>
                <w:rFonts w:ascii="ＭＳ ゴシック" w:eastAsia="ＭＳ ゴシック" w:hAnsi="ＭＳ ゴシック"/>
                <w:sz w:val="22"/>
              </w:rPr>
            </w:pPr>
          </w:p>
        </w:tc>
      </w:tr>
      <w:tr w:rsidR="008B661C" w:rsidRPr="00535B1B" w14:paraId="5326BB70" w14:textId="77777777">
        <w:trPr>
          <w:trHeight w:val="700"/>
        </w:trPr>
        <w:tc>
          <w:tcPr>
            <w:tcW w:w="1984" w:type="dxa"/>
            <w:shd w:val="clear" w:color="auto" w:fill="FFFFFF"/>
          </w:tcPr>
          <w:p w14:paraId="743AB5C1" w14:textId="77777777" w:rsidR="008B661C" w:rsidRPr="00535B1B" w:rsidRDefault="008B661C">
            <w:pPr>
              <w:rPr>
                <w:rFonts w:ascii="ＭＳ ゴシック" w:eastAsia="ＭＳ ゴシック" w:hAnsi="ＭＳ ゴシック"/>
                <w:sz w:val="22"/>
              </w:rPr>
            </w:pPr>
            <w:r w:rsidRPr="00535B1B">
              <w:rPr>
                <w:rFonts w:ascii="ＭＳ ゴシック" w:eastAsia="ＭＳ ゴシック" w:hAnsi="ＭＳ ゴシック" w:hint="eastAsia"/>
                <w:sz w:val="22"/>
              </w:rPr>
              <w:t>旅費</w:t>
            </w:r>
          </w:p>
        </w:tc>
        <w:tc>
          <w:tcPr>
            <w:tcW w:w="6521" w:type="dxa"/>
            <w:shd w:val="clear" w:color="auto" w:fill="FFFFFF"/>
          </w:tcPr>
          <w:p w14:paraId="0B5B9318" w14:textId="77777777" w:rsidR="008B661C" w:rsidRPr="00535B1B" w:rsidRDefault="008B661C">
            <w:pPr>
              <w:rPr>
                <w:rFonts w:ascii="ＭＳ ゴシック" w:eastAsia="ＭＳ ゴシック" w:hAnsi="ＭＳ ゴシック"/>
                <w:sz w:val="22"/>
              </w:rPr>
            </w:pPr>
            <w:r w:rsidRPr="00455639">
              <w:rPr>
                <w:rFonts w:ascii="ＭＳ ゴシック" w:eastAsia="ＭＳ ゴシック" w:hAnsi="ＭＳ ゴシック" w:hint="eastAsia"/>
                <w:sz w:val="22"/>
              </w:rPr>
              <w:t>事業を行うために必要な</w:t>
            </w:r>
            <w:r>
              <w:rPr>
                <w:rFonts w:ascii="ＭＳ ゴシック" w:eastAsia="ＭＳ ゴシック" w:hAnsi="ＭＳ ゴシック" w:hint="eastAsia"/>
                <w:sz w:val="22"/>
              </w:rPr>
              <w:t>国内出張及び海外出張に係る経費</w:t>
            </w:r>
          </w:p>
        </w:tc>
      </w:tr>
      <w:tr w:rsidR="008B661C" w:rsidRPr="00535B1B" w14:paraId="26EE41E2" w14:textId="77777777">
        <w:trPr>
          <w:trHeight w:val="694"/>
        </w:trPr>
        <w:tc>
          <w:tcPr>
            <w:tcW w:w="1984" w:type="dxa"/>
            <w:shd w:val="clear" w:color="auto" w:fill="FFFFFF"/>
          </w:tcPr>
          <w:p w14:paraId="0FF1889D" w14:textId="77777777" w:rsidR="008B661C" w:rsidRPr="00535B1B" w:rsidRDefault="008B661C">
            <w:pPr>
              <w:rPr>
                <w:rFonts w:ascii="ＭＳ ゴシック" w:eastAsia="ＭＳ ゴシック" w:hAnsi="ＭＳ ゴシック"/>
                <w:sz w:val="22"/>
              </w:rPr>
            </w:pPr>
            <w:r w:rsidRPr="00535B1B">
              <w:rPr>
                <w:rFonts w:ascii="ＭＳ ゴシック" w:eastAsia="ＭＳ ゴシック" w:hAnsi="ＭＳ ゴシック" w:hint="eastAsia"/>
                <w:sz w:val="22"/>
              </w:rPr>
              <w:t>会場費</w:t>
            </w:r>
          </w:p>
        </w:tc>
        <w:tc>
          <w:tcPr>
            <w:tcW w:w="6521" w:type="dxa"/>
            <w:shd w:val="clear" w:color="auto" w:fill="FFFFFF"/>
          </w:tcPr>
          <w:p w14:paraId="4012A91B" w14:textId="77777777" w:rsidR="008B661C" w:rsidRPr="00535B1B" w:rsidRDefault="008B661C">
            <w:pPr>
              <w:rPr>
                <w:rFonts w:ascii="ＭＳ ゴシック" w:eastAsia="ＭＳ ゴシック" w:hAnsi="ＭＳ ゴシック"/>
                <w:sz w:val="22"/>
              </w:rPr>
            </w:pPr>
            <w:r w:rsidRPr="00455639">
              <w:rPr>
                <w:rFonts w:ascii="ＭＳ ゴシック" w:eastAsia="ＭＳ ゴシック" w:hAnsi="ＭＳ ゴシック" w:hint="eastAsia"/>
                <w:sz w:val="22"/>
              </w:rPr>
              <w:t>事業を行うために必要な</w:t>
            </w:r>
            <w:r>
              <w:rPr>
                <w:rFonts w:ascii="ＭＳ ゴシック" w:eastAsia="ＭＳ ゴシック" w:hAnsi="ＭＳ ゴシック" w:hint="eastAsia"/>
                <w:sz w:val="22"/>
              </w:rPr>
              <w:t>会議、講演会、シンポジウム等に要する経費（</w:t>
            </w:r>
            <w:r w:rsidRPr="00455639">
              <w:rPr>
                <w:rFonts w:ascii="ＭＳ ゴシック" w:eastAsia="ＭＳ ゴシック" w:hAnsi="ＭＳ ゴシック" w:hint="eastAsia"/>
                <w:sz w:val="22"/>
              </w:rPr>
              <w:t>会場借料</w:t>
            </w:r>
            <w:r>
              <w:rPr>
                <w:rFonts w:ascii="ＭＳ ゴシック" w:eastAsia="ＭＳ ゴシック" w:hAnsi="ＭＳ ゴシック" w:hint="eastAsia"/>
                <w:sz w:val="22"/>
              </w:rPr>
              <w:t>、機材借料</w:t>
            </w:r>
            <w:r w:rsidRPr="00455639">
              <w:rPr>
                <w:rFonts w:ascii="ＭＳ ゴシック" w:eastAsia="ＭＳ ゴシック" w:hAnsi="ＭＳ ゴシック" w:hint="eastAsia"/>
                <w:sz w:val="22"/>
              </w:rPr>
              <w:t>及び茶菓料（お茶代）等</w:t>
            </w:r>
            <w:r>
              <w:rPr>
                <w:rFonts w:ascii="ＭＳ ゴシック" w:eastAsia="ＭＳ ゴシック" w:hAnsi="ＭＳ ゴシック" w:hint="eastAsia"/>
                <w:sz w:val="22"/>
              </w:rPr>
              <w:t>）</w:t>
            </w:r>
          </w:p>
        </w:tc>
      </w:tr>
      <w:tr w:rsidR="008B661C" w:rsidRPr="00535B1B" w14:paraId="1017B91F" w14:textId="77777777">
        <w:trPr>
          <w:trHeight w:val="560"/>
        </w:trPr>
        <w:tc>
          <w:tcPr>
            <w:tcW w:w="1984" w:type="dxa"/>
            <w:shd w:val="clear" w:color="auto" w:fill="FFFFFF"/>
          </w:tcPr>
          <w:p w14:paraId="1D62431C" w14:textId="77777777" w:rsidR="008B661C" w:rsidRPr="00535B1B" w:rsidRDefault="008B661C">
            <w:pPr>
              <w:rPr>
                <w:rFonts w:ascii="ＭＳ ゴシック" w:eastAsia="ＭＳ ゴシック" w:hAnsi="ＭＳ ゴシック"/>
                <w:sz w:val="22"/>
              </w:rPr>
            </w:pPr>
            <w:r w:rsidRPr="00535B1B">
              <w:rPr>
                <w:rFonts w:ascii="ＭＳ ゴシック" w:eastAsia="ＭＳ ゴシック" w:hAnsi="ＭＳ ゴシック" w:hint="eastAsia"/>
                <w:sz w:val="22"/>
              </w:rPr>
              <w:t>謝金</w:t>
            </w:r>
          </w:p>
        </w:tc>
        <w:tc>
          <w:tcPr>
            <w:tcW w:w="6521" w:type="dxa"/>
            <w:shd w:val="clear" w:color="auto" w:fill="FFFFFF"/>
          </w:tcPr>
          <w:p w14:paraId="5DB55200" w14:textId="77777777" w:rsidR="008B661C" w:rsidRPr="00535B1B" w:rsidRDefault="008B661C">
            <w:pPr>
              <w:rPr>
                <w:rFonts w:ascii="ＭＳ ゴシック" w:eastAsia="ＭＳ ゴシック" w:hAnsi="ＭＳ ゴシック"/>
                <w:sz w:val="22"/>
              </w:rPr>
            </w:pPr>
            <w:r w:rsidRPr="00455639">
              <w:rPr>
                <w:rFonts w:ascii="ＭＳ ゴシック" w:eastAsia="ＭＳ ゴシック" w:hAnsi="ＭＳ ゴシック" w:hint="eastAsia"/>
                <w:sz w:val="22"/>
              </w:rPr>
              <w:t>事業を行うために必要な謝金（</w:t>
            </w:r>
            <w:r>
              <w:rPr>
                <w:rFonts w:ascii="ＭＳ ゴシック" w:eastAsia="ＭＳ ゴシック" w:hAnsi="ＭＳ ゴシック" w:hint="eastAsia"/>
                <w:sz w:val="22"/>
              </w:rPr>
              <w:t>会議・講演会・シンポジウム等に出席した外部専門家当に対する謝金、講演・原稿の執筆・研究協力当に対する</w:t>
            </w:r>
            <w:r w:rsidRPr="00455639">
              <w:rPr>
                <w:rFonts w:ascii="ＭＳ ゴシック" w:eastAsia="ＭＳ ゴシック" w:hAnsi="ＭＳ ゴシック" w:hint="eastAsia"/>
                <w:sz w:val="22"/>
              </w:rPr>
              <w:t>謝金等）</w:t>
            </w:r>
          </w:p>
        </w:tc>
      </w:tr>
      <w:tr w:rsidR="008B661C" w:rsidRPr="00535B1B" w14:paraId="65816075" w14:textId="77777777">
        <w:trPr>
          <w:trHeight w:val="872"/>
        </w:trPr>
        <w:tc>
          <w:tcPr>
            <w:tcW w:w="1984" w:type="dxa"/>
            <w:tcBorders>
              <w:bottom w:val="dotted" w:sz="4" w:space="0" w:color="auto"/>
            </w:tcBorders>
            <w:shd w:val="clear" w:color="auto" w:fill="FFFFFF"/>
          </w:tcPr>
          <w:p w14:paraId="79259C0C" w14:textId="77777777" w:rsidR="008B661C" w:rsidRPr="00455639" w:rsidRDefault="008B661C">
            <w:pPr>
              <w:rPr>
                <w:rFonts w:ascii="ＭＳ ゴシック" w:eastAsia="ＭＳ ゴシック" w:hAnsi="ＭＳ ゴシック"/>
                <w:sz w:val="22"/>
              </w:rPr>
            </w:pPr>
            <w:r>
              <w:rPr>
                <w:rFonts w:ascii="ＭＳ ゴシック" w:eastAsia="ＭＳ ゴシック" w:hAnsi="ＭＳ ゴシック" w:hint="eastAsia"/>
                <w:sz w:val="22"/>
              </w:rPr>
              <w:t>備品</w:t>
            </w:r>
            <w:r w:rsidRPr="00455639">
              <w:rPr>
                <w:rFonts w:ascii="ＭＳ ゴシック" w:eastAsia="ＭＳ ゴシック" w:hAnsi="ＭＳ ゴシック" w:hint="eastAsia"/>
                <w:sz w:val="22"/>
              </w:rPr>
              <w:t>費</w:t>
            </w:r>
          </w:p>
        </w:tc>
        <w:tc>
          <w:tcPr>
            <w:tcW w:w="6521" w:type="dxa"/>
            <w:tcBorders>
              <w:bottom w:val="dotted" w:sz="4" w:space="0" w:color="auto"/>
            </w:tcBorders>
            <w:shd w:val="clear" w:color="auto" w:fill="FFFFFF"/>
          </w:tcPr>
          <w:p w14:paraId="32E064A2" w14:textId="77777777" w:rsidR="008B661C" w:rsidRPr="00455639" w:rsidRDefault="008B661C">
            <w:pPr>
              <w:rPr>
                <w:rFonts w:ascii="ＭＳ ゴシック" w:eastAsia="ＭＳ ゴシック" w:hAnsi="ＭＳ ゴシック"/>
                <w:sz w:val="22"/>
              </w:rPr>
            </w:pPr>
            <w:r w:rsidRPr="00455639">
              <w:rPr>
                <w:rFonts w:ascii="ＭＳ ゴシック" w:eastAsia="ＭＳ ゴシック" w:hAnsi="ＭＳ ゴシック" w:hint="eastAsia"/>
                <w:sz w:val="22"/>
              </w:rPr>
              <w:t>事業を行うために必要な</w:t>
            </w:r>
            <w:r>
              <w:rPr>
                <w:rFonts w:ascii="ＭＳ ゴシック" w:eastAsia="ＭＳ ゴシック" w:hAnsi="ＭＳ ゴシック" w:hint="eastAsia"/>
                <w:sz w:val="22"/>
              </w:rPr>
              <w:t>物品（ただし、１年以上継続して使用できるもの）</w:t>
            </w:r>
            <w:r w:rsidRPr="00455639">
              <w:rPr>
                <w:rFonts w:ascii="ＭＳ ゴシック" w:eastAsia="ＭＳ ゴシック" w:hAnsi="ＭＳ ゴシック" w:hint="eastAsia"/>
                <w:sz w:val="22"/>
              </w:rPr>
              <w:t>の購入、製造に必要な経費</w:t>
            </w:r>
          </w:p>
        </w:tc>
      </w:tr>
      <w:tr w:rsidR="008B661C" w:rsidRPr="00535B1B" w14:paraId="7445344F" w14:textId="77777777">
        <w:trPr>
          <w:trHeight w:val="528"/>
        </w:trPr>
        <w:tc>
          <w:tcPr>
            <w:tcW w:w="1984" w:type="dxa"/>
            <w:tcBorders>
              <w:top w:val="dotted" w:sz="4" w:space="0" w:color="auto"/>
            </w:tcBorders>
            <w:shd w:val="clear" w:color="auto" w:fill="FFFFFF"/>
          </w:tcPr>
          <w:p w14:paraId="2F5E5EE4" w14:textId="77777777" w:rsidR="008B661C" w:rsidRDefault="008B661C">
            <w:pPr>
              <w:rPr>
                <w:rFonts w:ascii="ＭＳ ゴシック" w:eastAsia="ＭＳ ゴシック" w:hAnsi="ＭＳ ゴシック"/>
                <w:sz w:val="22"/>
              </w:rPr>
            </w:pPr>
            <w:r>
              <w:rPr>
                <w:rFonts w:ascii="ＭＳ ゴシック" w:eastAsia="ＭＳ ゴシック" w:hAnsi="ＭＳ ゴシック" w:hint="eastAsia"/>
                <w:sz w:val="22"/>
              </w:rPr>
              <w:t>（借料及び損料）</w:t>
            </w:r>
          </w:p>
        </w:tc>
        <w:tc>
          <w:tcPr>
            <w:tcW w:w="6521" w:type="dxa"/>
            <w:tcBorders>
              <w:top w:val="dotted" w:sz="4" w:space="0" w:color="auto"/>
            </w:tcBorders>
            <w:shd w:val="clear" w:color="auto" w:fill="FFFFFF"/>
          </w:tcPr>
          <w:p w14:paraId="526B2A5E" w14:textId="77777777" w:rsidR="008B661C" w:rsidRPr="00455639" w:rsidRDefault="008B661C">
            <w:pPr>
              <w:rPr>
                <w:rFonts w:ascii="ＭＳ ゴシック" w:eastAsia="ＭＳ ゴシック" w:hAnsi="ＭＳ ゴシック"/>
                <w:sz w:val="22"/>
              </w:rPr>
            </w:pPr>
            <w:r>
              <w:rPr>
                <w:rFonts w:ascii="ＭＳ ゴシック" w:eastAsia="ＭＳ ゴシック" w:hAnsi="ＭＳ ゴシック" w:hint="eastAsia"/>
                <w:sz w:val="22"/>
              </w:rPr>
              <w:t>事業を行うために必要な機械器具等のリース・レンタルに要する経費</w:t>
            </w:r>
          </w:p>
        </w:tc>
      </w:tr>
      <w:tr w:rsidR="008B661C" w:rsidRPr="00535B1B" w14:paraId="205C73B3" w14:textId="77777777">
        <w:trPr>
          <w:trHeight w:val="528"/>
        </w:trPr>
        <w:tc>
          <w:tcPr>
            <w:tcW w:w="1984" w:type="dxa"/>
            <w:shd w:val="clear" w:color="auto" w:fill="FFFFFF"/>
          </w:tcPr>
          <w:p w14:paraId="1DF4A493" w14:textId="77777777" w:rsidR="008B661C" w:rsidRDefault="008B661C">
            <w:pPr>
              <w:rPr>
                <w:rFonts w:ascii="ＭＳ ゴシック" w:eastAsia="ＭＳ ゴシック" w:hAnsi="ＭＳ ゴシック"/>
                <w:sz w:val="22"/>
              </w:rPr>
            </w:pPr>
            <w:r>
              <w:rPr>
                <w:rFonts w:ascii="ＭＳ ゴシック" w:eastAsia="ＭＳ ゴシック" w:hAnsi="ＭＳ ゴシック" w:hint="eastAsia"/>
                <w:sz w:val="22"/>
              </w:rPr>
              <w:t>消耗品</w:t>
            </w:r>
            <w:r w:rsidRPr="00455639">
              <w:rPr>
                <w:rFonts w:ascii="ＭＳ ゴシック" w:eastAsia="ＭＳ ゴシック" w:hAnsi="ＭＳ ゴシック" w:hint="eastAsia"/>
                <w:sz w:val="22"/>
              </w:rPr>
              <w:t>費</w:t>
            </w:r>
          </w:p>
        </w:tc>
        <w:tc>
          <w:tcPr>
            <w:tcW w:w="6521" w:type="dxa"/>
            <w:shd w:val="clear" w:color="auto" w:fill="FFFFFF"/>
          </w:tcPr>
          <w:p w14:paraId="4D5A6834" w14:textId="77777777" w:rsidR="008B661C" w:rsidRDefault="008B661C">
            <w:pPr>
              <w:rPr>
                <w:rFonts w:ascii="ＭＳ ゴシック" w:eastAsia="ＭＳ ゴシック" w:hAnsi="ＭＳ ゴシック"/>
                <w:sz w:val="22"/>
              </w:rPr>
            </w:pPr>
            <w:r w:rsidRPr="00455639">
              <w:rPr>
                <w:rFonts w:ascii="ＭＳ ゴシック" w:eastAsia="ＭＳ ゴシック" w:hAnsi="ＭＳ ゴシック" w:hint="eastAsia"/>
                <w:sz w:val="22"/>
              </w:rPr>
              <w:t>事業を行うために必要な物品</w:t>
            </w:r>
            <w:r>
              <w:rPr>
                <w:rFonts w:ascii="ＭＳ ゴシック" w:eastAsia="ＭＳ ゴシック" w:hAnsi="ＭＳ ゴシック" w:hint="eastAsia"/>
                <w:sz w:val="22"/>
              </w:rPr>
              <w:t>であって備品費に属さないもの</w:t>
            </w:r>
            <w:r w:rsidRPr="00455639">
              <w:rPr>
                <w:rFonts w:ascii="ＭＳ ゴシック" w:eastAsia="ＭＳ ゴシック" w:hAnsi="ＭＳ ゴシック" w:hint="eastAsia"/>
                <w:sz w:val="22"/>
              </w:rPr>
              <w:t>（</w:t>
            </w:r>
            <w:r>
              <w:rPr>
                <w:rFonts w:ascii="ＭＳ ゴシック" w:eastAsia="ＭＳ ゴシック" w:hAnsi="ＭＳ ゴシック" w:hint="eastAsia"/>
                <w:sz w:val="22"/>
              </w:rPr>
              <w:t>ただし、</w:t>
            </w:r>
            <w:r w:rsidRPr="00455639">
              <w:rPr>
                <w:rFonts w:ascii="ＭＳ ゴシック" w:eastAsia="ＭＳ ゴシック" w:hAnsi="ＭＳ ゴシック" w:hint="eastAsia"/>
                <w:sz w:val="22"/>
              </w:rPr>
              <w:t>当該事業のみで使用されることが確認できるもの。</w:t>
            </w:r>
            <w:r>
              <w:rPr>
                <w:rFonts w:ascii="ＭＳ ゴシック" w:eastAsia="ＭＳ ゴシック" w:hAnsi="ＭＳ ゴシック" w:hint="eastAsia"/>
                <w:sz w:val="22"/>
              </w:rPr>
              <w:t>）</w:t>
            </w:r>
            <w:r w:rsidRPr="00455639">
              <w:rPr>
                <w:rFonts w:ascii="ＭＳ ゴシック" w:eastAsia="ＭＳ ゴシック" w:hAnsi="ＭＳ ゴシック" w:hint="eastAsia"/>
                <w:sz w:val="22"/>
              </w:rPr>
              <w:t>の購入に要する経費</w:t>
            </w:r>
          </w:p>
        </w:tc>
      </w:tr>
      <w:tr w:rsidR="008B661C" w:rsidRPr="00535B1B" w14:paraId="41C7961C" w14:textId="77777777">
        <w:trPr>
          <w:trHeight w:val="738"/>
        </w:trPr>
        <w:tc>
          <w:tcPr>
            <w:tcW w:w="1984" w:type="dxa"/>
            <w:shd w:val="clear" w:color="auto" w:fill="FFFFFF"/>
          </w:tcPr>
          <w:p w14:paraId="15CF6795" w14:textId="77777777" w:rsidR="008B661C" w:rsidRPr="00535B1B" w:rsidRDefault="008B661C">
            <w:pPr>
              <w:rPr>
                <w:rFonts w:ascii="ＭＳ ゴシック" w:eastAsia="ＭＳ ゴシック" w:hAnsi="ＭＳ ゴシック"/>
                <w:sz w:val="22"/>
              </w:rPr>
            </w:pPr>
            <w:r w:rsidRPr="00535B1B">
              <w:rPr>
                <w:rFonts w:ascii="ＭＳ ゴシック" w:eastAsia="ＭＳ ゴシック" w:hAnsi="ＭＳ ゴシック" w:hint="eastAsia"/>
                <w:sz w:val="22"/>
              </w:rPr>
              <w:t>印刷製本費</w:t>
            </w:r>
          </w:p>
        </w:tc>
        <w:tc>
          <w:tcPr>
            <w:tcW w:w="6521" w:type="dxa"/>
            <w:shd w:val="clear" w:color="auto" w:fill="FFFFFF"/>
          </w:tcPr>
          <w:p w14:paraId="50C57287" w14:textId="77777777" w:rsidR="008B661C" w:rsidRPr="00535B1B" w:rsidRDefault="008B661C">
            <w:pPr>
              <w:rPr>
                <w:rFonts w:ascii="ＭＳ ゴシック" w:eastAsia="ＭＳ ゴシック" w:hAnsi="ＭＳ ゴシック"/>
                <w:sz w:val="22"/>
              </w:rPr>
            </w:pPr>
            <w:r w:rsidRPr="00455639">
              <w:rPr>
                <w:rFonts w:ascii="ＭＳ ゴシック" w:eastAsia="ＭＳ ゴシック" w:hAnsi="ＭＳ ゴシック" w:hint="eastAsia"/>
                <w:sz w:val="22"/>
              </w:rPr>
              <w:t>事業で使用するパンフレット・リーフレット、事業成果報告書等の印刷製本に関する経費</w:t>
            </w:r>
          </w:p>
        </w:tc>
      </w:tr>
      <w:tr w:rsidR="008B661C" w:rsidRPr="00535B1B" w14:paraId="24E264E0" w14:textId="77777777">
        <w:trPr>
          <w:trHeight w:val="340"/>
        </w:trPr>
        <w:tc>
          <w:tcPr>
            <w:tcW w:w="1984" w:type="dxa"/>
            <w:shd w:val="clear" w:color="auto" w:fill="FFFFFF"/>
          </w:tcPr>
          <w:p w14:paraId="20D68DAF" w14:textId="77777777" w:rsidR="008B661C" w:rsidRPr="00535B1B" w:rsidRDefault="008B661C">
            <w:pPr>
              <w:rPr>
                <w:rFonts w:ascii="ＭＳ ゴシック" w:eastAsia="ＭＳ ゴシック" w:hAnsi="ＭＳ ゴシック"/>
                <w:sz w:val="22"/>
              </w:rPr>
            </w:pPr>
            <w:r w:rsidRPr="00535B1B">
              <w:rPr>
                <w:rFonts w:ascii="ＭＳ ゴシック" w:eastAsia="ＭＳ ゴシック" w:hAnsi="ＭＳ ゴシック" w:hint="eastAsia"/>
                <w:sz w:val="22"/>
              </w:rPr>
              <w:t>補助職員人件費</w:t>
            </w:r>
          </w:p>
        </w:tc>
        <w:tc>
          <w:tcPr>
            <w:tcW w:w="6521" w:type="dxa"/>
            <w:shd w:val="clear" w:color="auto" w:fill="FFFFFF"/>
          </w:tcPr>
          <w:p w14:paraId="6206406C" w14:textId="77777777" w:rsidR="008B661C" w:rsidRPr="00535B1B" w:rsidRDefault="008B661C">
            <w:pPr>
              <w:rPr>
                <w:rFonts w:ascii="ＭＳ ゴシック" w:eastAsia="ＭＳ ゴシック" w:hAnsi="ＭＳ ゴシック"/>
                <w:sz w:val="22"/>
              </w:rPr>
            </w:pPr>
            <w:r w:rsidRPr="00455639">
              <w:rPr>
                <w:rFonts w:ascii="ＭＳ ゴシック" w:eastAsia="ＭＳ ゴシック" w:hAnsi="ＭＳ ゴシック" w:hint="eastAsia"/>
                <w:sz w:val="22"/>
              </w:rPr>
              <w:t>事業</w:t>
            </w:r>
            <w:r>
              <w:rPr>
                <w:rFonts w:ascii="ＭＳ ゴシック" w:eastAsia="ＭＳ ゴシック" w:hAnsi="ＭＳ ゴシック" w:hint="eastAsia"/>
                <w:sz w:val="22"/>
              </w:rPr>
              <w:t>を実施するため</w:t>
            </w:r>
            <w:r w:rsidRPr="00455639">
              <w:rPr>
                <w:rFonts w:ascii="ＭＳ ゴシック" w:eastAsia="ＭＳ ゴシック" w:hAnsi="ＭＳ ゴシック" w:hint="eastAsia"/>
                <w:sz w:val="22"/>
              </w:rPr>
              <w:t>に</w:t>
            </w:r>
            <w:r>
              <w:rPr>
                <w:rFonts w:ascii="ＭＳ ゴシック" w:eastAsia="ＭＳ ゴシック" w:hAnsi="ＭＳ ゴシック" w:hint="eastAsia"/>
                <w:sz w:val="22"/>
              </w:rPr>
              <w:t>必要な</w:t>
            </w:r>
            <w:r w:rsidRPr="00455639">
              <w:rPr>
                <w:rFonts w:ascii="ＭＳ ゴシック" w:eastAsia="ＭＳ ゴシック" w:hAnsi="ＭＳ ゴシック" w:hint="eastAsia"/>
                <w:sz w:val="22"/>
              </w:rPr>
              <w:t>補助員（アルバイト等）に係る経費</w:t>
            </w:r>
          </w:p>
        </w:tc>
      </w:tr>
      <w:tr w:rsidR="008B661C" w:rsidRPr="00535B1B" w14:paraId="108249E9" w14:textId="77777777">
        <w:trPr>
          <w:trHeight w:val="360"/>
        </w:trPr>
        <w:tc>
          <w:tcPr>
            <w:tcW w:w="1984" w:type="dxa"/>
            <w:shd w:val="clear" w:color="auto" w:fill="FFFFFF"/>
          </w:tcPr>
          <w:p w14:paraId="1C449F99" w14:textId="77777777" w:rsidR="008B661C" w:rsidRPr="00535B1B" w:rsidRDefault="008B661C">
            <w:pPr>
              <w:rPr>
                <w:rFonts w:ascii="ＭＳ ゴシック" w:eastAsia="ＭＳ ゴシック" w:hAnsi="ＭＳ ゴシック"/>
                <w:sz w:val="22"/>
              </w:rPr>
            </w:pPr>
            <w:r w:rsidRPr="00535B1B">
              <w:rPr>
                <w:rFonts w:ascii="ＭＳ ゴシック" w:eastAsia="ＭＳ ゴシック" w:hAnsi="ＭＳ ゴシック" w:hint="eastAsia"/>
                <w:sz w:val="22"/>
              </w:rPr>
              <w:t>その他諸経費</w:t>
            </w:r>
          </w:p>
          <w:p w14:paraId="0FAB693B" w14:textId="77777777" w:rsidR="008B661C" w:rsidRPr="00535B1B" w:rsidRDefault="008B661C">
            <w:pPr>
              <w:rPr>
                <w:rFonts w:ascii="ＭＳ ゴシック" w:eastAsia="ＭＳ ゴシック" w:hAnsi="ＭＳ ゴシック"/>
                <w:sz w:val="22"/>
              </w:rPr>
            </w:pPr>
          </w:p>
        </w:tc>
        <w:tc>
          <w:tcPr>
            <w:tcW w:w="6521" w:type="dxa"/>
            <w:shd w:val="clear" w:color="auto" w:fill="FFFFFF"/>
          </w:tcPr>
          <w:p w14:paraId="3DF0BC33" w14:textId="77777777" w:rsidR="008B661C" w:rsidRDefault="008B661C">
            <w:pPr>
              <w:rPr>
                <w:rFonts w:ascii="ＭＳ ゴシック" w:eastAsia="ＭＳ ゴシック" w:hAnsi="ＭＳ ゴシック"/>
                <w:sz w:val="22"/>
              </w:rPr>
            </w:pPr>
            <w:r w:rsidRPr="00455639">
              <w:rPr>
                <w:rFonts w:ascii="ＭＳ ゴシック" w:eastAsia="ＭＳ ゴシック" w:hAnsi="ＭＳ ゴシック" w:hint="eastAsia"/>
                <w:sz w:val="22"/>
              </w:rPr>
              <w:t>事業を行うために必要な</w:t>
            </w:r>
            <w:r>
              <w:rPr>
                <w:rFonts w:ascii="ＭＳ ゴシック" w:eastAsia="ＭＳ ゴシック" w:hAnsi="ＭＳ ゴシック" w:hint="eastAsia"/>
                <w:sz w:val="22"/>
              </w:rPr>
              <w:t>経費のうち、当該事業のために使用されることが特定・確認できるものであって、他のいずれの区分にも属さないもの</w:t>
            </w:r>
          </w:p>
          <w:p w14:paraId="5770BA1B" w14:textId="77777777" w:rsidR="008B661C" w:rsidRDefault="008B661C">
            <w:pPr>
              <w:rPr>
                <w:rFonts w:ascii="ＭＳ ゴシック" w:eastAsia="ＭＳ ゴシック" w:hAnsi="ＭＳ ゴシック"/>
                <w:sz w:val="22"/>
              </w:rPr>
            </w:pPr>
            <w:r>
              <w:rPr>
                <w:rFonts w:ascii="ＭＳ ゴシック" w:eastAsia="ＭＳ ゴシック" w:hAnsi="ＭＳ ゴシック" w:hint="eastAsia"/>
                <w:sz w:val="22"/>
              </w:rPr>
              <w:t>例）</w:t>
            </w:r>
          </w:p>
          <w:p w14:paraId="1AA085E3" w14:textId="77777777" w:rsidR="008B661C" w:rsidRDefault="008B661C">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5F5400">
              <w:rPr>
                <w:rFonts w:ascii="ＭＳ ゴシック" w:eastAsia="ＭＳ ゴシック" w:hAnsi="ＭＳ ゴシック" w:hint="eastAsia"/>
                <w:sz w:val="22"/>
              </w:rPr>
              <w:t>通信運搬費（郵便料、運送代、通信・電話料等）</w:t>
            </w:r>
          </w:p>
          <w:p w14:paraId="1B3D1468" w14:textId="77777777" w:rsidR="008B661C" w:rsidRPr="005F5400" w:rsidRDefault="008B661C">
            <w:pPr>
              <w:ind w:leftChars="200" w:left="420"/>
              <w:rPr>
                <w:rFonts w:ascii="ＭＳ ゴシック" w:eastAsia="ＭＳ ゴシック" w:hAnsi="ＭＳ ゴシック"/>
                <w:sz w:val="22"/>
              </w:rPr>
            </w:pPr>
            <w:r w:rsidRPr="005F5400">
              <w:rPr>
                <w:rFonts w:ascii="ＭＳ ゴシック" w:eastAsia="ＭＳ ゴシック" w:hAnsi="ＭＳ ゴシック" w:hint="eastAsia"/>
                <w:sz w:val="22"/>
              </w:rPr>
              <w:t>光熱水料（電気、水道、ガス。例えば、大規模な研究施設等について、専用のメータの検針により当該事業に使用した料金が算出できる場合）</w:t>
            </w:r>
          </w:p>
          <w:p w14:paraId="1144A370" w14:textId="77777777" w:rsidR="008B661C" w:rsidRPr="005F5400" w:rsidRDefault="008B661C">
            <w:pPr>
              <w:ind w:firstLineChars="200" w:firstLine="440"/>
              <w:rPr>
                <w:rFonts w:ascii="ＭＳ ゴシック" w:eastAsia="ＭＳ ゴシック" w:hAnsi="ＭＳ ゴシック"/>
                <w:sz w:val="22"/>
              </w:rPr>
            </w:pPr>
            <w:r w:rsidRPr="005F5400">
              <w:rPr>
                <w:rFonts w:ascii="ＭＳ ゴシック" w:eastAsia="ＭＳ ゴシック" w:hAnsi="ＭＳ ゴシック" w:hint="eastAsia"/>
                <w:sz w:val="22"/>
              </w:rPr>
              <w:t>設備の修繕・保守費</w:t>
            </w:r>
          </w:p>
          <w:p w14:paraId="113EC85F" w14:textId="77777777" w:rsidR="008B661C" w:rsidRDefault="008B661C">
            <w:pPr>
              <w:ind w:firstLineChars="200" w:firstLine="440"/>
              <w:rPr>
                <w:rFonts w:ascii="ＭＳ ゴシック" w:eastAsia="ＭＳ ゴシック" w:hAnsi="ＭＳ ゴシック"/>
                <w:sz w:val="22"/>
              </w:rPr>
            </w:pPr>
            <w:r w:rsidRPr="005F5400">
              <w:rPr>
                <w:rFonts w:ascii="ＭＳ ゴシック" w:eastAsia="ＭＳ ゴシック" w:hAnsi="ＭＳ ゴシック" w:hint="eastAsia"/>
                <w:sz w:val="22"/>
              </w:rPr>
              <w:t>翻訳通訳、速記費用</w:t>
            </w:r>
          </w:p>
          <w:p w14:paraId="30999F55" w14:textId="77777777" w:rsidR="008B661C" w:rsidRPr="00122319" w:rsidRDefault="008B661C">
            <w:pPr>
              <w:ind w:firstLineChars="200" w:firstLine="440"/>
              <w:rPr>
                <w:rFonts w:ascii="ＭＳ ゴシック" w:eastAsia="ＭＳ ゴシック" w:hAnsi="ＭＳ ゴシック"/>
                <w:sz w:val="22"/>
              </w:rPr>
            </w:pPr>
            <w:r w:rsidRPr="00455639">
              <w:rPr>
                <w:rFonts w:ascii="ＭＳ ゴシック" w:eastAsia="ＭＳ ゴシック" w:hAnsi="ＭＳ ゴシック" w:hint="eastAsia"/>
                <w:sz w:val="22"/>
              </w:rPr>
              <w:t>文献購入費、法定検査、検定料、特許出願関連費用等</w:t>
            </w:r>
          </w:p>
        </w:tc>
      </w:tr>
      <w:tr w:rsidR="008B661C" w:rsidRPr="00535B1B" w14:paraId="433FD2DF" w14:textId="77777777">
        <w:trPr>
          <w:trHeight w:val="739"/>
        </w:trPr>
        <w:tc>
          <w:tcPr>
            <w:tcW w:w="1984" w:type="dxa"/>
            <w:shd w:val="clear" w:color="auto" w:fill="FFFFFF"/>
          </w:tcPr>
          <w:p w14:paraId="715A34CD" w14:textId="77777777" w:rsidR="008B661C" w:rsidRPr="00535B1B" w:rsidRDefault="008B661C">
            <w:pPr>
              <w:rPr>
                <w:rFonts w:ascii="ＭＳ ゴシック" w:eastAsia="ＭＳ ゴシック" w:hAnsi="ＭＳ ゴシック"/>
                <w:sz w:val="22"/>
              </w:rPr>
            </w:pPr>
            <w:r w:rsidRPr="00535B1B">
              <w:rPr>
                <w:rFonts w:ascii="ＭＳ ゴシック" w:eastAsia="ＭＳ ゴシック" w:hAnsi="ＭＳ ゴシック" w:hint="eastAsia"/>
                <w:sz w:val="22"/>
              </w:rPr>
              <w:t>Ⅲ．再委託</w:t>
            </w:r>
            <w:r>
              <w:rPr>
                <w:rFonts w:ascii="ＭＳ ゴシック" w:eastAsia="ＭＳ ゴシック" w:hAnsi="ＭＳ ゴシック" w:hint="eastAsia"/>
                <w:sz w:val="22"/>
              </w:rPr>
              <w:t>・外注</w:t>
            </w:r>
            <w:r w:rsidRPr="00535B1B">
              <w:rPr>
                <w:rFonts w:ascii="ＭＳ ゴシック" w:eastAsia="ＭＳ ゴシック" w:hAnsi="ＭＳ ゴシック" w:hint="eastAsia"/>
                <w:sz w:val="22"/>
              </w:rPr>
              <w:t>費</w:t>
            </w:r>
          </w:p>
          <w:p w14:paraId="2CA88F6A" w14:textId="77777777" w:rsidR="008B661C" w:rsidRPr="00535B1B" w:rsidRDefault="008B661C">
            <w:pPr>
              <w:rPr>
                <w:rFonts w:ascii="ＭＳ ゴシック" w:eastAsia="ＭＳ ゴシック" w:hAnsi="ＭＳ ゴシック"/>
                <w:sz w:val="22"/>
              </w:rPr>
            </w:pPr>
          </w:p>
        </w:tc>
        <w:tc>
          <w:tcPr>
            <w:tcW w:w="6521" w:type="dxa"/>
            <w:shd w:val="clear" w:color="auto" w:fill="FFFFFF"/>
          </w:tcPr>
          <w:p w14:paraId="5992A18F" w14:textId="77777777" w:rsidR="008B661C" w:rsidRDefault="008B661C">
            <w:pPr>
              <w:ind w:leftChars="22" w:left="48" w:hanging="2"/>
              <w:rPr>
                <w:rFonts w:ascii="ＭＳ ゴシック" w:eastAsia="ＭＳ ゴシック" w:hAnsi="ＭＳ ゴシック"/>
                <w:sz w:val="22"/>
              </w:rPr>
            </w:pPr>
            <w:r w:rsidRPr="00EF3A48">
              <w:rPr>
                <w:rFonts w:ascii="ＭＳ ゴシック" w:eastAsia="ＭＳ ゴシック" w:hAnsi="ＭＳ ゴシック" w:hint="eastAsia"/>
                <w:sz w:val="22"/>
              </w:rPr>
              <w:t>受託者が直接実施することができないもの又は適当でないものについて、他の事業者に</w:t>
            </w:r>
            <w:r>
              <w:rPr>
                <w:rFonts w:ascii="ＭＳ ゴシック" w:eastAsia="ＭＳ ゴシック" w:hAnsi="ＭＳ ゴシック" w:hint="eastAsia"/>
                <w:sz w:val="22"/>
              </w:rPr>
              <w:t>再委託</w:t>
            </w:r>
            <w:r w:rsidRPr="00EF3A48">
              <w:rPr>
                <w:rFonts w:ascii="ＭＳ ゴシック" w:eastAsia="ＭＳ ゴシック" w:hAnsi="ＭＳ ゴシック" w:hint="eastAsia"/>
                <w:sz w:val="22"/>
              </w:rPr>
              <w:t>するために必要な経費</w:t>
            </w:r>
          </w:p>
          <w:p w14:paraId="694CD2CC" w14:textId="77777777" w:rsidR="008B661C" w:rsidRPr="006F6796" w:rsidRDefault="008B661C">
            <w:pPr>
              <w:ind w:leftChars="22" w:left="48" w:hanging="2"/>
              <w:rPr>
                <w:rFonts w:ascii="ＭＳ ゴシック" w:eastAsia="ＭＳ ゴシック" w:hAnsi="ＭＳ ゴシック"/>
                <w:sz w:val="18"/>
                <w:szCs w:val="18"/>
              </w:rPr>
            </w:pPr>
            <w:r w:rsidRPr="006F6796">
              <w:rPr>
                <w:rFonts w:ascii="ＭＳ ゴシック" w:eastAsia="ＭＳ ゴシック" w:hAnsi="ＭＳ ゴシック" w:hint="eastAsia"/>
                <w:sz w:val="18"/>
                <w:szCs w:val="18"/>
              </w:rPr>
              <w:t>※改正前の</w:t>
            </w:r>
            <w:r>
              <w:rPr>
                <w:rFonts w:ascii="ＭＳ ゴシック" w:eastAsia="ＭＳ ゴシック" w:hAnsi="ＭＳ ゴシック" w:hint="eastAsia"/>
                <w:sz w:val="18"/>
                <w:szCs w:val="18"/>
              </w:rPr>
              <w:t>委託事業事務処理マニュアル</w:t>
            </w:r>
            <w:r w:rsidRPr="006F6796">
              <w:rPr>
                <w:rFonts w:ascii="ＭＳ ゴシック" w:eastAsia="ＭＳ ゴシック" w:hAnsi="ＭＳ ゴシック" w:hint="eastAsia"/>
                <w:sz w:val="18"/>
                <w:szCs w:val="18"/>
              </w:rPr>
              <w:t>における経費項目である「外注費」と「再委託費」のことを言う。</w:t>
            </w:r>
          </w:p>
        </w:tc>
      </w:tr>
      <w:tr w:rsidR="008B661C" w:rsidRPr="00535B1B" w14:paraId="27F17299" w14:textId="77777777">
        <w:trPr>
          <w:trHeight w:val="70"/>
        </w:trPr>
        <w:tc>
          <w:tcPr>
            <w:tcW w:w="1984" w:type="dxa"/>
            <w:shd w:val="clear" w:color="auto" w:fill="FFFFFF"/>
          </w:tcPr>
          <w:p w14:paraId="02898B09" w14:textId="77777777" w:rsidR="008B661C" w:rsidRPr="00535B1B" w:rsidRDefault="008B661C">
            <w:pPr>
              <w:rPr>
                <w:rFonts w:ascii="ＭＳ ゴシック" w:eastAsia="ＭＳ ゴシック" w:hAnsi="ＭＳ ゴシック"/>
                <w:sz w:val="22"/>
              </w:rPr>
            </w:pPr>
            <w:r w:rsidRPr="00535B1B">
              <w:rPr>
                <w:rFonts w:ascii="ＭＳ ゴシック" w:eastAsia="ＭＳ ゴシック" w:hAnsi="ＭＳ ゴシック" w:hint="eastAsia"/>
                <w:sz w:val="22"/>
              </w:rPr>
              <w:t>Ⅳ．一般管理費</w:t>
            </w:r>
          </w:p>
          <w:p w14:paraId="71A77976" w14:textId="77777777" w:rsidR="008B661C" w:rsidRPr="00535B1B" w:rsidRDefault="008B661C">
            <w:pPr>
              <w:rPr>
                <w:rFonts w:ascii="ＭＳ ゴシック" w:eastAsia="ＭＳ ゴシック" w:hAnsi="ＭＳ ゴシック"/>
                <w:sz w:val="22"/>
              </w:rPr>
            </w:pPr>
          </w:p>
        </w:tc>
        <w:tc>
          <w:tcPr>
            <w:tcW w:w="6521" w:type="dxa"/>
            <w:shd w:val="clear" w:color="auto" w:fill="FFFFFF"/>
          </w:tcPr>
          <w:p w14:paraId="40EB8F9E" w14:textId="77777777" w:rsidR="008B661C" w:rsidRPr="00535B1B" w:rsidRDefault="008B661C">
            <w:pPr>
              <w:rPr>
                <w:rFonts w:ascii="ＭＳ ゴシック" w:eastAsia="ＭＳ ゴシック" w:hAnsi="ＭＳ ゴシック"/>
                <w:sz w:val="22"/>
              </w:rPr>
            </w:pPr>
            <w:r w:rsidRPr="00594F82">
              <w:rPr>
                <w:rFonts w:ascii="ＭＳ ゴシック" w:eastAsia="ＭＳ ゴシック" w:hAnsi="ＭＳ ゴシック" w:hint="eastAsia"/>
                <w:sz w:val="22"/>
              </w:rPr>
              <w:lastRenderedPageBreak/>
              <w:t>委託事業を行うために必要な経費であって、当該事業に要した経</w:t>
            </w:r>
            <w:r w:rsidRPr="00594F82">
              <w:rPr>
                <w:rFonts w:ascii="ＭＳ ゴシック" w:eastAsia="ＭＳ ゴシック" w:hAnsi="ＭＳ ゴシック" w:hint="eastAsia"/>
                <w:sz w:val="22"/>
              </w:rPr>
              <w:lastRenderedPageBreak/>
              <w:t>費としての抽出、特定が困難なものについて、委託契約締結時の条件に基づいて一定割合の支払を認められた間接経費</w:t>
            </w:r>
          </w:p>
        </w:tc>
      </w:tr>
    </w:tbl>
    <w:p w14:paraId="74C61505" w14:textId="77777777" w:rsidR="008B661C" w:rsidRDefault="008B661C" w:rsidP="008B661C">
      <w:pPr>
        <w:rPr>
          <w:rFonts w:ascii="ＭＳ ゴシック" w:eastAsia="ＭＳ ゴシック" w:hAnsi="ＭＳ ゴシック"/>
          <w:bCs/>
          <w:sz w:val="22"/>
        </w:rPr>
      </w:pPr>
    </w:p>
    <w:p w14:paraId="6E215EEB" w14:textId="77777777" w:rsidR="008B661C" w:rsidRDefault="008B661C" w:rsidP="008B661C">
      <w:pPr>
        <w:rPr>
          <w:rFonts w:ascii="ＭＳ ゴシック" w:eastAsia="ＭＳ ゴシック" w:hAnsi="ＭＳ ゴシック"/>
          <w:bCs/>
          <w:sz w:val="22"/>
        </w:rPr>
      </w:pPr>
      <w:r>
        <w:rPr>
          <w:rFonts w:ascii="ＭＳ ゴシック" w:eastAsia="ＭＳ ゴシック" w:hAnsi="ＭＳ ゴシック" w:hint="eastAsia"/>
          <w:bCs/>
          <w:sz w:val="22"/>
        </w:rPr>
        <w:t>（２）直接経費として計上できない経費</w:t>
      </w:r>
    </w:p>
    <w:p w14:paraId="11435230" w14:textId="77777777" w:rsidR="008B661C" w:rsidRDefault="008B661C" w:rsidP="008B661C">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5EB4B5CE" w14:textId="77777777" w:rsidR="008B661C" w:rsidRDefault="008B661C" w:rsidP="008B661C">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55AF8CC8" w14:textId="77777777" w:rsidR="008B661C" w:rsidRDefault="008B661C" w:rsidP="008B661C">
      <w:pPr>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w:t>
      </w:r>
    </w:p>
    <w:p w14:paraId="4AB8B28B" w14:textId="77777777" w:rsidR="008B661C" w:rsidRDefault="008B661C" w:rsidP="008B661C">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2AA648D4" w14:textId="77777777" w:rsidR="008B661C" w:rsidRDefault="008B661C" w:rsidP="008B661C">
      <w:pPr>
        <w:rPr>
          <w:rFonts w:ascii="ＭＳ ゴシック" w:eastAsia="ＭＳ ゴシック" w:hAnsi="ＭＳ ゴシック"/>
          <w:bCs/>
          <w:sz w:val="22"/>
        </w:rPr>
      </w:pPr>
    </w:p>
    <w:p w14:paraId="4844A7AF" w14:textId="49923BF2" w:rsidR="008B661C" w:rsidRPr="00E00701" w:rsidRDefault="00903582" w:rsidP="008B661C">
      <w:pPr>
        <w:rPr>
          <w:rFonts w:ascii="ＭＳ ゴシック" w:eastAsia="ＭＳ ゴシック" w:hAnsi="ＭＳ ゴシック"/>
          <w:bCs/>
          <w:sz w:val="22"/>
        </w:rPr>
      </w:pPr>
      <w:r>
        <w:rPr>
          <w:rFonts w:ascii="ＭＳ ゴシック" w:eastAsia="ＭＳ ゴシック" w:hAnsi="ＭＳ ゴシック" w:hint="eastAsia"/>
          <w:bCs/>
          <w:sz w:val="22"/>
        </w:rPr>
        <w:t>１０</w:t>
      </w:r>
      <w:r w:rsidR="008B661C" w:rsidRPr="00E00701">
        <w:rPr>
          <w:rFonts w:ascii="ＭＳ ゴシック" w:eastAsia="ＭＳ ゴシック" w:hAnsi="ＭＳ ゴシック" w:hint="eastAsia"/>
          <w:bCs/>
          <w:sz w:val="22"/>
        </w:rPr>
        <w:t>．情報セキュリティに関する事項</w:t>
      </w:r>
    </w:p>
    <w:p w14:paraId="0CE1C709" w14:textId="77777777" w:rsidR="008B661C" w:rsidRPr="00E00701" w:rsidRDefault="008B661C" w:rsidP="008B661C">
      <w:pPr>
        <w:rPr>
          <w:rFonts w:ascii="ＭＳ ゴシック" w:eastAsia="ＭＳ ゴシック" w:hAnsi="ＭＳ ゴシック"/>
          <w:bCs/>
          <w:sz w:val="22"/>
        </w:rPr>
      </w:pPr>
      <w:r w:rsidRPr="00E00701">
        <w:rPr>
          <w:rFonts w:ascii="ＭＳ ゴシック" w:eastAsia="ＭＳ ゴシック" w:hAnsi="ＭＳ ゴシック" w:hint="eastAsia"/>
          <w:bCs/>
          <w:sz w:val="22"/>
        </w:rPr>
        <w:t>業務情報を取り扱う場合又は業務情報を取り扱う情報システムやウェブサイトの構築・運</w:t>
      </w:r>
    </w:p>
    <w:p w14:paraId="4C9D4B4F" w14:textId="77777777" w:rsidR="008B661C" w:rsidRPr="00E00701" w:rsidRDefault="008B661C" w:rsidP="008B661C">
      <w:pPr>
        <w:rPr>
          <w:rFonts w:ascii="ＭＳ ゴシック" w:eastAsia="ＭＳ ゴシック" w:hAnsi="ＭＳ ゴシック"/>
          <w:bCs/>
          <w:sz w:val="22"/>
        </w:rPr>
      </w:pPr>
      <w:r w:rsidRPr="00E00701">
        <w:rPr>
          <w:rFonts w:ascii="ＭＳ ゴシック" w:eastAsia="ＭＳ ゴシック" w:hAnsi="ＭＳ ゴシック" w:hint="eastAsia"/>
          <w:bCs/>
          <w:sz w:val="22"/>
        </w:rPr>
        <w:t>用等を行う場合、別記 「情報セキュリティに関する事項」を遵守し、情報セキュリティ対策</w:t>
      </w:r>
    </w:p>
    <w:p w14:paraId="495EE187" w14:textId="77777777" w:rsidR="008B661C" w:rsidRDefault="008B661C" w:rsidP="008B661C">
      <w:pPr>
        <w:rPr>
          <w:rFonts w:ascii="ＭＳ ゴシック" w:eastAsia="ＭＳ ゴシック" w:hAnsi="ＭＳ ゴシック"/>
          <w:bCs/>
          <w:sz w:val="22"/>
        </w:rPr>
      </w:pPr>
      <w:r w:rsidRPr="00E00701">
        <w:rPr>
          <w:rFonts w:ascii="ＭＳ ゴシック" w:eastAsia="ＭＳ ゴシック" w:hAnsi="ＭＳ ゴシック" w:hint="eastAsia"/>
          <w:bCs/>
          <w:sz w:val="22"/>
        </w:rPr>
        <w:t>を実施してください。</w:t>
      </w:r>
    </w:p>
    <w:p w14:paraId="57FECAFD" w14:textId="77777777" w:rsidR="008B661C" w:rsidRDefault="008B661C" w:rsidP="008B661C">
      <w:pPr>
        <w:rPr>
          <w:rFonts w:ascii="ＭＳ ゴシック" w:eastAsia="ＭＳ ゴシック" w:hAnsi="ＭＳ ゴシック"/>
          <w:bCs/>
          <w:sz w:val="22"/>
        </w:rPr>
      </w:pPr>
    </w:p>
    <w:p w14:paraId="64BE28AB" w14:textId="2BF4A674" w:rsidR="008B661C" w:rsidRDefault="006129F2" w:rsidP="008B661C">
      <w:pPr>
        <w:rPr>
          <w:rFonts w:ascii="ＭＳ ゴシック" w:eastAsia="ＭＳ ゴシック" w:hAnsi="ＭＳ ゴシック"/>
          <w:bCs/>
          <w:sz w:val="22"/>
        </w:rPr>
      </w:pPr>
      <w:r>
        <w:rPr>
          <w:rFonts w:ascii="ＭＳ ゴシック" w:eastAsia="ＭＳ ゴシック" w:hAnsi="ＭＳ ゴシック" w:hint="eastAsia"/>
          <w:bCs/>
          <w:sz w:val="22"/>
        </w:rPr>
        <w:t>１１</w:t>
      </w:r>
      <w:r w:rsidR="008B661C">
        <w:rPr>
          <w:rFonts w:ascii="ＭＳ ゴシック" w:eastAsia="ＭＳ ゴシック" w:hAnsi="ＭＳ ゴシック" w:hint="eastAsia"/>
          <w:bCs/>
          <w:sz w:val="22"/>
        </w:rPr>
        <w:t>．その他</w:t>
      </w:r>
    </w:p>
    <w:p w14:paraId="6E2B2360" w14:textId="77777777" w:rsidR="008B661C" w:rsidRDefault="008B661C" w:rsidP="008B661C">
      <w:pPr>
        <w:ind w:left="284" w:hangingChars="129" w:hanging="284"/>
        <w:rPr>
          <w:rFonts w:ascii="ＭＳ ゴシック" w:eastAsia="ＭＳ ゴシック" w:hAnsi="ＭＳ ゴシック"/>
          <w:bCs/>
          <w:sz w:val="22"/>
        </w:rPr>
      </w:pPr>
      <w:r>
        <w:rPr>
          <w:rFonts w:ascii="ＭＳ ゴシック" w:eastAsia="ＭＳ ゴシック" w:hAnsi="ＭＳ ゴシック" w:hint="eastAsia"/>
          <w:bCs/>
          <w:sz w:val="22"/>
        </w:rPr>
        <w:t>（１</w:t>
      </w:r>
      <w:r w:rsidRPr="00050B64">
        <w:rPr>
          <w:rFonts w:ascii="ＭＳ ゴシック" w:eastAsia="ＭＳ ゴシック" w:hAnsi="ＭＳ ゴシック" w:hint="eastAsia"/>
          <w:bCs/>
          <w:sz w:val="22"/>
        </w:rPr>
        <w:t>）</w:t>
      </w:r>
      <w:r w:rsidRPr="002E4409">
        <w:rPr>
          <w:rFonts w:ascii="ＭＳ ゴシック" w:eastAsia="ＭＳ ゴシック" w:hAnsi="ＭＳ ゴシック" w:hint="eastAsia"/>
          <w:bCs/>
          <w:sz w:val="22"/>
        </w:rPr>
        <w:t>事業終了後、提出された実績報告書に基づき、原則、現地調査を行い、支払額を確定</w:t>
      </w:r>
      <w:r>
        <w:rPr>
          <w:rFonts w:ascii="ＭＳ ゴシック" w:eastAsia="ＭＳ ゴシック" w:hAnsi="ＭＳ ゴシック" w:hint="eastAsia"/>
          <w:bCs/>
          <w:sz w:val="22"/>
        </w:rPr>
        <w:t>します</w:t>
      </w:r>
      <w:r w:rsidRPr="002E4409">
        <w:rPr>
          <w:rFonts w:ascii="ＭＳ ゴシック" w:eastAsia="ＭＳ ゴシック" w:hAnsi="ＭＳ ゴシック" w:hint="eastAsia"/>
          <w:bCs/>
          <w:sz w:val="22"/>
        </w:rPr>
        <w:t>。支払額は、委託契約額の範囲内で、事業に要した費用の合計とな</w:t>
      </w:r>
      <w:r>
        <w:rPr>
          <w:rFonts w:ascii="ＭＳ ゴシック" w:eastAsia="ＭＳ ゴシック" w:hAnsi="ＭＳ ゴシック" w:hint="eastAsia"/>
          <w:bCs/>
          <w:sz w:val="22"/>
        </w:rPr>
        <w:t>ります</w:t>
      </w:r>
      <w:r w:rsidRPr="002E4409">
        <w:rPr>
          <w:rFonts w:ascii="ＭＳ ゴシック" w:eastAsia="ＭＳ ゴシック" w:hAnsi="ＭＳ ゴシック" w:hint="eastAsia"/>
          <w:bCs/>
          <w:sz w:val="22"/>
        </w:rPr>
        <w:t>。</w:t>
      </w:r>
      <w:r>
        <w:rPr>
          <w:rFonts w:ascii="ＭＳ ゴシック" w:eastAsia="ＭＳ ゴシック" w:hAnsi="ＭＳ ゴシック" w:hint="eastAsia"/>
          <w:bCs/>
          <w:sz w:val="22"/>
        </w:rPr>
        <w:t>調査の際には、</w:t>
      </w:r>
      <w:r w:rsidRPr="002E4409">
        <w:rPr>
          <w:rFonts w:ascii="ＭＳ ゴシック" w:eastAsia="ＭＳ ゴシック" w:hAnsi="ＭＳ ゴシック" w:hint="eastAsia"/>
          <w:bCs/>
          <w:sz w:val="22"/>
        </w:rPr>
        <w:t>全ての費用を明らかにした帳簿類及び領収書等の証拠書類が必要とな</w:t>
      </w:r>
      <w:r>
        <w:rPr>
          <w:rFonts w:ascii="ＭＳ ゴシック" w:eastAsia="ＭＳ ゴシック" w:hAnsi="ＭＳ ゴシック" w:hint="eastAsia"/>
          <w:bCs/>
          <w:sz w:val="22"/>
        </w:rPr>
        <w:t>ります</w:t>
      </w:r>
      <w:r w:rsidRPr="002E4409">
        <w:rPr>
          <w:rFonts w:ascii="ＭＳ ゴシック" w:eastAsia="ＭＳ ゴシック" w:hAnsi="ＭＳ ゴシック" w:hint="eastAsia"/>
          <w:bCs/>
          <w:sz w:val="22"/>
        </w:rPr>
        <w:t>。当該費用は、厳格に審査し、事業に必要と認められない経費等については、支払額の対象外となる可能性もあ</w:t>
      </w:r>
      <w:r>
        <w:rPr>
          <w:rFonts w:ascii="ＭＳ ゴシック" w:eastAsia="ＭＳ ゴシック" w:hAnsi="ＭＳ ゴシック" w:hint="eastAsia"/>
          <w:bCs/>
          <w:sz w:val="22"/>
        </w:rPr>
        <w:t>ります</w:t>
      </w:r>
      <w:r w:rsidRPr="002E4409">
        <w:rPr>
          <w:rFonts w:ascii="ＭＳ ゴシック" w:eastAsia="ＭＳ ゴシック" w:hAnsi="ＭＳ ゴシック" w:hint="eastAsia"/>
          <w:bCs/>
          <w:sz w:val="22"/>
        </w:rPr>
        <w:t>。</w:t>
      </w:r>
    </w:p>
    <w:p w14:paraId="07F9125D" w14:textId="77777777" w:rsidR="008B661C" w:rsidRPr="00552606" w:rsidRDefault="008B661C" w:rsidP="008B661C">
      <w:pPr>
        <w:ind w:left="284" w:hangingChars="129" w:hanging="284"/>
        <w:rPr>
          <w:rFonts w:ascii="ＭＳ ゴシック" w:eastAsia="ＭＳ ゴシック" w:hAnsi="ＭＳ ゴシック"/>
          <w:bCs/>
          <w:sz w:val="22"/>
          <w:u w:val="single"/>
        </w:rPr>
      </w:pPr>
      <w:r>
        <w:rPr>
          <w:rFonts w:ascii="ＭＳ ゴシック" w:eastAsia="ＭＳ ゴシック" w:hAnsi="ＭＳ ゴシック" w:hint="eastAsia"/>
          <w:bCs/>
          <w:sz w:val="22"/>
        </w:rPr>
        <w:t>（２</w:t>
      </w:r>
      <w:r w:rsidRPr="00626AA5">
        <w:rPr>
          <w:rFonts w:ascii="ＭＳ ゴシック" w:eastAsia="ＭＳ ゴシック" w:hAnsi="ＭＳ ゴシック" w:hint="eastAsia"/>
          <w:bCs/>
          <w:sz w:val="22"/>
        </w:rPr>
        <w:t>）</w:t>
      </w:r>
      <w:r w:rsidRPr="00552606">
        <w:rPr>
          <w:rFonts w:ascii="ＭＳ ゴシック" w:eastAsia="ＭＳ ゴシック" w:hAnsi="ＭＳ ゴシック" w:hint="eastAsia"/>
          <w:bCs/>
          <w:sz w:val="22"/>
          <w:u w:val="single"/>
        </w:rPr>
        <w:t>これまでの委託契約に係るルールを一部改正し、令和</w:t>
      </w:r>
      <w:r>
        <w:rPr>
          <w:rFonts w:ascii="ＭＳ ゴシック" w:eastAsia="ＭＳ ゴシック" w:hAnsi="ＭＳ ゴシック" w:hint="eastAsia"/>
          <w:bCs/>
          <w:sz w:val="22"/>
          <w:u w:val="single"/>
        </w:rPr>
        <w:t>５</w:t>
      </w:r>
      <w:r w:rsidRPr="00552606">
        <w:rPr>
          <w:rFonts w:ascii="ＭＳ ゴシック" w:eastAsia="ＭＳ ゴシック" w:hAnsi="ＭＳ ゴシック" w:hint="eastAsia"/>
          <w:bCs/>
          <w:sz w:val="22"/>
          <w:u w:val="single"/>
        </w:rPr>
        <w:t>年１</w:t>
      </w:r>
      <w:r>
        <w:rPr>
          <w:rFonts w:ascii="ＭＳ ゴシック" w:eastAsia="ＭＳ ゴシック" w:hAnsi="ＭＳ ゴシック" w:hint="eastAsia"/>
          <w:bCs/>
          <w:sz w:val="22"/>
          <w:u w:val="single"/>
        </w:rPr>
        <w:t>０</w:t>
      </w:r>
      <w:r w:rsidRPr="00552606">
        <w:rPr>
          <w:rFonts w:ascii="ＭＳ ゴシック" w:eastAsia="ＭＳ ゴシック" w:hAnsi="ＭＳ ゴシック" w:hint="eastAsia"/>
          <w:bCs/>
          <w:sz w:val="22"/>
          <w:u w:val="single"/>
        </w:rPr>
        <w:t>月</w:t>
      </w:r>
      <w:r>
        <w:rPr>
          <w:rFonts w:ascii="ＭＳ ゴシック" w:eastAsia="ＭＳ ゴシック" w:hAnsi="ＭＳ ゴシック" w:hint="eastAsia"/>
          <w:bCs/>
          <w:sz w:val="22"/>
          <w:u w:val="single"/>
        </w:rPr>
        <w:t>１６</w:t>
      </w:r>
      <w:r w:rsidRPr="00552606">
        <w:rPr>
          <w:rFonts w:ascii="ＭＳ ゴシック" w:eastAsia="ＭＳ ゴシック" w:hAnsi="ＭＳ ゴシック" w:hint="eastAsia"/>
          <w:bCs/>
          <w:sz w:val="22"/>
          <w:u w:val="single"/>
        </w:rPr>
        <w:t>日（</w:t>
      </w:r>
      <w:r>
        <w:rPr>
          <w:rFonts w:ascii="ＭＳ ゴシック" w:eastAsia="ＭＳ ゴシック" w:hAnsi="ＭＳ ゴシック" w:hint="eastAsia"/>
          <w:bCs/>
          <w:sz w:val="22"/>
          <w:u w:val="single"/>
        </w:rPr>
        <w:t>月</w:t>
      </w:r>
      <w:r w:rsidRPr="00552606">
        <w:rPr>
          <w:rFonts w:ascii="ＭＳ ゴシック" w:eastAsia="ＭＳ ゴシック" w:hAnsi="ＭＳ ゴシック" w:hint="eastAsia"/>
          <w:bCs/>
          <w:sz w:val="22"/>
          <w:u w:val="single"/>
        </w:rPr>
        <w:t>）より運用を開始しています。「委託事業事務処理マニュアル」を含め、関係資料の内容を承知の上で応募してください。</w:t>
      </w:r>
    </w:p>
    <w:p w14:paraId="79423041" w14:textId="77777777" w:rsidR="008B661C" w:rsidRPr="000C4036" w:rsidRDefault="008B661C" w:rsidP="008B661C">
      <w:pPr>
        <w:ind w:leftChars="100" w:left="210" w:firstLineChars="100" w:firstLine="220"/>
        <w:rPr>
          <w:rFonts w:ascii="ＭＳ ゴシック" w:eastAsia="ＭＳ ゴシック" w:hAnsi="ＭＳ ゴシック"/>
          <w:bCs/>
          <w:sz w:val="22"/>
        </w:rPr>
      </w:pPr>
      <w:r w:rsidRPr="000C4036">
        <w:rPr>
          <w:rFonts w:ascii="ＭＳ ゴシック" w:eastAsia="ＭＳ ゴシック" w:hAnsi="ＭＳ ゴシック" w:hint="eastAsia"/>
          <w:bCs/>
          <w:sz w:val="22"/>
        </w:rPr>
        <w:t>【主な改正点】</w:t>
      </w:r>
    </w:p>
    <w:p w14:paraId="7B422FD6" w14:textId="77777777" w:rsidR="008B661C" w:rsidRPr="000C4036" w:rsidRDefault="008B661C" w:rsidP="008B661C">
      <w:pPr>
        <w:numPr>
          <w:ilvl w:val="0"/>
          <w:numId w:val="4"/>
        </w:numPr>
        <w:rPr>
          <w:rFonts w:ascii="ＭＳ ゴシック" w:eastAsia="ＭＳ ゴシック" w:hAnsi="ＭＳ ゴシック"/>
          <w:bCs/>
          <w:sz w:val="22"/>
        </w:rPr>
      </w:pPr>
      <w:r w:rsidRPr="000C4036">
        <w:rPr>
          <w:rFonts w:ascii="ＭＳ ゴシック" w:eastAsia="ＭＳ ゴシック" w:hAnsi="ＭＳ ゴシック" w:hint="eastAsia"/>
          <w:bCs/>
          <w:sz w:val="22"/>
        </w:rPr>
        <w:t>再委託、外注に関する体制等の確認（提案要求事項の追加等）</w:t>
      </w:r>
    </w:p>
    <w:p w14:paraId="35321942" w14:textId="77777777" w:rsidR="008B661C" w:rsidRDefault="008B661C" w:rsidP="008B661C">
      <w:pPr>
        <w:ind w:leftChars="100" w:left="21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0C4036">
        <w:rPr>
          <w:rFonts w:ascii="ＭＳ ゴシック" w:eastAsia="ＭＳ ゴシック" w:hAnsi="ＭＳ ゴシック" w:hint="eastAsia"/>
          <w:bCs/>
          <w:sz w:val="22"/>
        </w:rPr>
        <w:t>・事業全体の企画及び立案並びに根幹に関わる執行管理について再委託を行っていないか。</w:t>
      </w:r>
    </w:p>
    <w:p w14:paraId="5DFFBDD6" w14:textId="77777777" w:rsidR="008B661C" w:rsidRPr="00260D74" w:rsidRDefault="008B661C" w:rsidP="008B661C">
      <w:pPr>
        <w:ind w:leftChars="350" w:left="735"/>
        <w:rPr>
          <w:rFonts w:ascii="ＭＳ ゴシック" w:eastAsia="ＭＳ ゴシック" w:hAnsi="ＭＳ ゴシック"/>
          <w:bCs/>
          <w:sz w:val="22"/>
        </w:rPr>
      </w:pPr>
      <w:r w:rsidRPr="00260D74">
        <w:rPr>
          <w:rFonts w:ascii="ＭＳ ゴシック" w:eastAsia="ＭＳ ゴシック" w:hAnsi="ＭＳ ゴシック" w:hint="eastAsia"/>
          <w:bCs/>
          <w:sz w:val="22"/>
        </w:rPr>
        <w:t>なお、「委託事業事務処理マニュアル」上で明示している、本事業における再委託を禁止している「事業全体の企画及び立案並びに根幹に関わる執行管理業務」については以下の通り。</w:t>
      </w:r>
    </w:p>
    <w:p w14:paraId="372291CF" w14:textId="77777777" w:rsidR="008B661C" w:rsidRPr="00260D74" w:rsidRDefault="008B661C" w:rsidP="008B661C">
      <w:pPr>
        <w:ind w:leftChars="100" w:left="210" w:firstLineChars="200" w:firstLine="440"/>
        <w:rPr>
          <w:rFonts w:ascii="ＭＳ ゴシック" w:eastAsia="ＭＳ ゴシック" w:hAnsi="ＭＳ ゴシック"/>
          <w:bCs/>
          <w:sz w:val="22"/>
        </w:rPr>
      </w:pPr>
      <w:r w:rsidRPr="00260D74">
        <w:rPr>
          <w:rFonts w:ascii="ＭＳ ゴシック" w:eastAsia="ＭＳ ゴシック" w:hAnsi="ＭＳ ゴシック" w:hint="eastAsia"/>
          <w:bCs/>
          <w:sz w:val="22"/>
        </w:rPr>
        <w:t>【事業全体の企画及び立案並びに根幹に関わる執行管理業務】</w:t>
      </w:r>
    </w:p>
    <w:p w14:paraId="44408E96" w14:textId="77777777" w:rsidR="008B661C" w:rsidRPr="00683C01" w:rsidRDefault="008B661C" w:rsidP="008B661C">
      <w:pPr>
        <w:ind w:leftChars="100" w:left="210" w:firstLineChars="100" w:firstLine="220"/>
        <w:rPr>
          <w:rFonts w:ascii="ＭＳ ゴシック" w:eastAsia="ＭＳ ゴシック" w:hAnsi="ＭＳ ゴシック"/>
          <w:bCs/>
          <w:sz w:val="22"/>
        </w:rPr>
      </w:pPr>
      <w:r w:rsidRPr="00260D74">
        <w:rPr>
          <w:rFonts w:ascii="ＭＳ ゴシック" w:eastAsia="ＭＳ ゴシック" w:hAnsi="ＭＳ ゴシック" w:hint="eastAsia"/>
          <w:bCs/>
          <w:sz w:val="22"/>
        </w:rPr>
        <w:t xml:space="preserve">　　・</w:t>
      </w:r>
      <w:r w:rsidRPr="00683C01">
        <w:rPr>
          <w:rFonts w:ascii="ＭＳ ゴシック" w:eastAsia="ＭＳ ゴシック" w:hAnsi="ＭＳ ゴシック" w:hint="eastAsia"/>
          <w:bCs/>
          <w:sz w:val="22"/>
        </w:rPr>
        <w:t>事業内容の決定（実施手段・方法、対象者、スケジュール、実施体制）</w:t>
      </w:r>
    </w:p>
    <w:p w14:paraId="7BAAE8E7" w14:textId="77777777" w:rsidR="008B661C" w:rsidRDefault="008B661C" w:rsidP="008B661C">
      <w:pPr>
        <w:ind w:leftChars="100" w:left="210" w:firstLineChars="100" w:firstLine="220"/>
        <w:rPr>
          <w:rFonts w:ascii="ＭＳ ゴシック" w:eastAsia="ＭＳ ゴシック" w:hAnsi="ＭＳ ゴシック"/>
          <w:bCs/>
          <w:sz w:val="22"/>
        </w:rPr>
      </w:pPr>
      <w:r w:rsidRPr="00260D74">
        <w:rPr>
          <w:rFonts w:ascii="ＭＳ ゴシック" w:eastAsia="ＭＳ ゴシック" w:hAnsi="ＭＳ ゴシック" w:hint="eastAsia"/>
          <w:bCs/>
          <w:sz w:val="22"/>
        </w:rPr>
        <w:t xml:space="preserve">　　・</w:t>
      </w:r>
      <w:r w:rsidRPr="00683C01">
        <w:rPr>
          <w:rFonts w:ascii="ＭＳ ゴシック" w:eastAsia="ＭＳ ゴシック" w:hAnsi="ＭＳ ゴシック" w:hint="eastAsia"/>
          <w:bCs/>
          <w:sz w:val="22"/>
        </w:rPr>
        <w:t>再委託・外注先の業務執行管理（再委託・外注内容の決定、進捗状況の管理方法及び</w:t>
      </w:r>
    </w:p>
    <w:p w14:paraId="66B5F302" w14:textId="77777777" w:rsidR="008B661C" w:rsidRPr="00260D74" w:rsidRDefault="008B661C" w:rsidP="008B661C">
      <w:pPr>
        <w:ind w:leftChars="100" w:left="210" w:firstLineChars="386" w:firstLine="849"/>
        <w:rPr>
          <w:rFonts w:ascii="ＭＳ ゴシック" w:eastAsia="ＭＳ ゴシック" w:hAnsi="ＭＳ ゴシック"/>
          <w:bCs/>
          <w:sz w:val="22"/>
        </w:rPr>
      </w:pPr>
      <w:r w:rsidRPr="00683C01">
        <w:rPr>
          <w:rFonts w:ascii="ＭＳ ゴシック" w:eastAsia="ＭＳ ゴシック" w:hAnsi="ＭＳ ゴシック" w:hint="eastAsia"/>
          <w:bCs/>
          <w:sz w:val="22"/>
        </w:rPr>
        <w:t>確認、成果及び結果のとりまとめ方法、とりまとめ）</w:t>
      </w:r>
    </w:p>
    <w:p w14:paraId="6D386EC3" w14:textId="77777777" w:rsidR="008B661C" w:rsidRPr="00260D74" w:rsidRDefault="008B661C" w:rsidP="008B661C">
      <w:pPr>
        <w:ind w:leftChars="100" w:left="210" w:firstLineChars="100" w:firstLine="220"/>
        <w:rPr>
          <w:rFonts w:ascii="ＭＳ ゴシック" w:eastAsia="ＭＳ ゴシック" w:hAnsi="ＭＳ ゴシック"/>
          <w:bCs/>
          <w:sz w:val="22"/>
        </w:rPr>
      </w:pPr>
      <w:r w:rsidRPr="00260D74">
        <w:rPr>
          <w:rFonts w:ascii="ＭＳ ゴシック" w:eastAsia="ＭＳ ゴシック" w:hAnsi="ＭＳ ゴシック" w:hint="eastAsia"/>
          <w:bCs/>
          <w:sz w:val="22"/>
        </w:rPr>
        <w:t xml:space="preserve">　　・</w:t>
      </w:r>
      <w:r w:rsidRPr="00683C01">
        <w:rPr>
          <w:rFonts w:ascii="ＭＳ ゴシック" w:eastAsia="ＭＳ ゴシック" w:hAnsi="ＭＳ ゴシック" w:hint="eastAsia"/>
          <w:bCs/>
          <w:sz w:val="22"/>
        </w:rPr>
        <w:t>報告書（構成及び作成、再委託・外注先の内容とりまとめ）</w:t>
      </w:r>
    </w:p>
    <w:p w14:paraId="28FE2348" w14:textId="77777777" w:rsidR="008B661C" w:rsidRPr="00260D74" w:rsidRDefault="008B661C" w:rsidP="008B661C">
      <w:pPr>
        <w:ind w:leftChars="100" w:left="210" w:firstLineChars="100" w:firstLine="220"/>
        <w:rPr>
          <w:rFonts w:ascii="ＭＳ ゴシック" w:eastAsia="ＭＳ ゴシック" w:hAnsi="ＭＳ ゴシック"/>
          <w:bCs/>
          <w:sz w:val="22"/>
        </w:rPr>
      </w:pPr>
      <w:r w:rsidRPr="00260D74">
        <w:rPr>
          <w:rFonts w:ascii="ＭＳ ゴシック" w:eastAsia="ＭＳ ゴシック" w:hAnsi="ＭＳ ゴシック" w:hint="eastAsia"/>
          <w:bCs/>
          <w:sz w:val="22"/>
        </w:rPr>
        <w:t xml:space="preserve">　　・</w:t>
      </w:r>
    </w:p>
    <w:p w14:paraId="389C3F1F" w14:textId="77777777" w:rsidR="008B661C" w:rsidRDefault="008B661C" w:rsidP="008B661C">
      <w:pPr>
        <w:ind w:leftChars="100" w:left="210" w:firstLineChars="100" w:firstLine="220"/>
        <w:rPr>
          <w:rFonts w:ascii="ＭＳ ゴシック" w:eastAsia="ＭＳ ゴシック" w:hAnsi="ＭＳ ゴシック"/>
          <w:bCs/>
          <w:sz w:val="22"/>
        </w:rPr>
      </w:pPr>
      <w:r w:rsidRPr="000C4036">
        <w:rPr>
          <w:rFonts w:ascii="ＭＳ ゴシック" w:eastAsia="ＭＳ ゴシック" w:hAnsi="ＭＳ ゴシック" w:hint="eastAsia"/>
          <w:bCs/>
          <w:sz w:val="22"/>
        </w:rPr>
        <w:t xml:space="preserve">　・総額に対する再委託の割合が５０％を超えないか。超える場合は、相当な理由があるか</w:t>
      </w:r>
    </w:p>
    <w:p w14:paraId="5D2E6A6B" w14:textId="77777777" w:rsidR="008B661C" w:rsidRPr="000C4036" w:rsidRDefault="008B661C" w:rsidP="008B661C">
      <w:pPr>
        <w:ind w:leftChars="100" w:left="210" w:firstLineChars="300" w:firstLine="660"/>
        <w:rPr>
          <w:rFonts w:ascii="ＭＳ ゴシック" w:eastAsia="ＭＳ ゴシック" w:hAnsi="ＭＳ ゴシック"/>
          <w:bCs/>
          <w:sz w:val="22"/>
        </w:rPr>
      </w:pPr>
      <w:r w:rsidRPr="000C4036">
        <w:rPr>
          <w:rFonts w:ascii="ＭＳ ゴシック" w:eastAsia="ＭＳ ゴシック" w:hAnsi="ＭＳ ゴシック" w:hint="eastAsia"/>
          <w:bCs/>
          <w:sz w:val="22"/>
        </w:rPr>
        <w:t>（「再委託費率が５０％を超える理由書」を作成し提出すること）。</w:t>
      </w:r>
    </w:p>
    <w:p w14:paraId="58B562C3" w14:textId="77777777" w:rsidR="008B661C" w:rsidRDefault="008B661C" w:rsidP="008B661C">
      <w:pPr>
        <w:ind w:leftChars="100" w:left="21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0C4036">
        <w:rPr>
          <w:rFonts w:ascii="ＭＳ ゴシック" w:eastAsia="ＭＳ ゴシック" w:hAnsi="ＭＳ ゴシック" w:hint="eastAsia"/>
          <w:bCs/>
          <w:sz w:val="22"/>
        </w:rPr>
        <w:t>・再委託を行う場合、グループ企業との取引であることのみを選定理由とした調達は、原</w:t>
      </w:r>
    </w:p>
    <w:p w14:paraId="419AAF27" w14:textId="77777777" w:rsidR="008B661C" w:rsidRDefault="008B661C" w:rsidP="008B661C">
      <w:pPr>
        <w:ind w:leftChars="400" w:left="840"/>
        <w:rPr>
          <w:rFonts w:ascii="ＭＳ ゴシック" w:eastAsia="ＭＳ ゴシック" w:hAnsi="ＭＳ ゴシック"/>
          <w:bCs/>
          <w:sz w:val="22"/>
        </w:rPr>
      </w:pPr>
      <w:r w:rsidRPr="000C4036">
        <w:rPr>
          <w:rFonts w:ascii="ＭＳ ゴシック" w:eastAsia="ＭＳ ゴシック" w:hAnsi="ＭＳ ゴシック" w:hint="eastAsia"/>
          <w:bCs/>
          <w:sz w:val="22"/>
        </w:rPr>
        <w:lastRenderedPageBreak/>
        <w:t>則、認めない（経済性の観点から、相見積りを取り、相見積りの中で最低価格を提示した者を選定すること。）。</w:t>
      </w:r>
    </w:p>
    <w:p w14:paraId="663E3C9D" w14:textId="77777777" w:rsidR="008B661C" w:rsidRPr="000F476E" w:rsidRDefault="008B661C" w:rsidP="008B661C">
      <w:pPr>
        <w:ind w:left="880" w:hangingChars="400" w:hanging="88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0F476E">
        <w:rPr>
          <w:rFonts w:ascii="ＭＳ ゴシック" w:eastAsia="ＭＳ ゴシック" w:hAnsi="ＭＳ ゴシック" w:hint="eastAsia"/>
          <w:bCs/>
          <w:sz w:val="22"/>
        </w:rPr>
        <w:t>・提案書等において再委託費率が５０％を超える理由書を添付した場合には、経済産業省で再委託内容の適切性などを確認し、落札者に対して、契約締結までに履行体制を含め再委託内容の見直しの指示をする場合がある。</w:t>
      </w:r>
    </w:p>
    <w:p w14:paraId="7CA83DE1" w14:textId="77777777" w:rsidR="008B661C" w:rsidRDefault="008B661C" w:rsidP="008B661C">
      <w:pPr>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r w:rsidRPr="007C6411">
        <w:rPr>
          <w:rFonts w:ascii="ＭＳ ゴシック" w:eastAsia="ＭＳ ゴシック" w:hAnsi="ＭＳ ゴシック" w:hint="eastAsia"/>
          <w:bCs/>
          <w:sz w:val="22"/>
        </w:rPr>
        <w:t>なお、本事業については、履行体制によっては再委託費率が高くなる傾向にある事業</w:t>
      </w:r>
      <w:r>
        <w:rPr>
          <w:rFonts w:ascii="ＭＳ ゴシック" w:eastAsia="ＭＳ ゴシック" w:hAnsi="ＭＳ ゴシック" w:hint="eastAsia"/>
          <w:bCs/>
          <w:sz w:val="22"/>
        </w:rPr>
        <w:t>類</w:t>
      </w:r>
    </w:p>
    <w:p w14:paraId="5D5AE1B0" w14:textId="77777777" w:rsidR="008B661C" w:rsidRPr="007C6411" w:rsidRDefault="008B661C" w:rsidP="008B661C">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型</w:t>
      </w:r>
      <w:r w:rsidRPr="007C6411">
        <w:rPr>
          <w:rFonts w:ascii="ＭＳ ゴシック" w:eastAsia="ＭＳ ゴシック" w:hAnsi="ＭＳ ゴシック" w:hint="eastAsia"/>
          <w:bCs/>
          <w:sz w:val="22"/>
        </w:rPr>
        <w:t>Ⅰに該当するものであり、履行体制の適切性についてはこれらを踏まえて判断する。</w:t>
      </w:r>
    </w:p>
    <w:p w14:paraId="02910E02" w14:textId="77777777" w:rsidR="008B661C" w:rsidRPr="00353048" w:rsidRDefault="008B661C" w:rsidP="008B661C">
      <w:pPr>
        <w:ind w:leftChars="400" w:left="840"/>
        <w:rPr>
          <w:rFonts w:ascii="ＭＳ ゴシック" w:eastAsia="ＭＳ ゴシック" w:hAnsi="ＭＳ ゴシック"/>
          <w:bCs/>
          <w:sz w:val="22"/>
        </w:rPr>
      </w:pPr>
      <w:r w:rsidRPr="00353048">
        <w:rPr>
          <w:rFonts w:ascii="ＭＳ ゴシック" w:eastAsia="ＭＳ ゴシック" w:hAnsi="ＭＳ ゴシック" w:hint="eastAsia"/>
          <w:bCs/>
          <w:sz w:val="22"/>
        </w:rPr>
        <w:t>＜事業類型＞</w:t>
      </w:r>
    </w:p>
    <w:p w14:paraId="11D319E0" w14:textId="77777777" w:rsidR="008B661C" w:rsidRPr="00353048" w:rsidRDefault="008B661C" w:rsidP="008B661C">
      <w:pPr>
        <w:ind w:leftChars="400" w:left="840"/>
        <w:rPr>
          <w:rFonts w:ascii="ＭＳ ゴシック" w:eastAsia="ＭＳ ゴシック" w:hAnsi="ＭＳ ゴシック"/>
          <w:bCs/>
          <w:sz w:val="22"/>
        </w:rPr>
      </w:pPr>
      <w:r w:rsidRPr="00353048">
        <w:rPr>
          <w:rFonts w:ascii="ＭＳ ゴシック" w:eastAsia="ＭＳ ゴシック" w:hAnsi="ＭＳ ゴシック" w:hint="eastAsia"/>
          <w:bCs/>
          <w:sz w:val="22"/>
        </w:rPr>
        <w:t>Ⅰ．多数の事業者を管理し、その成果を取りまとめる事業</w:t>
      </w:r>
    </w:p>
    <w:p w14:paraId="6A94743A" w14:textId="77777777" w:rsidR="008B661C" w:rsidRPr="00353048" w:rsidRDefault="008B661C" w:rsidP="008B661C">
      <w:pPr>
        <w:ind w:leftChars="400" w:left="840"/>
        <w:rPr>
          <w:rFonts w:ascii="ＭＳ ゴシック" w:eastAsia="ＭＳ ゴシック" w:hAnsi="ＭＳ ゴシック"/>
          <w:bCs/>
          <w:sz w:val="22"/>
        </w:rPr>
      </w:pPr>
      <w:r w:rsidRPr="00353048">
        <w:rPr>
          <w:rFonts w:ascii="ＭＳ ゴシック" w:eastAsia="ＭＳ ゴシック" w:hAnsi="ＭＳ ゴシック" w:hint="eastAsia"/>
          <w:bCs/>
          <w:sz w:val="22"/>
        </w:rPr>
        <w:t>（主に海外法人等を活用した標準化や実証事業の取りまとめ事業）</w:t>
      </w:r>
    </w:p>
    <w:p w14:paraId="5C3BBB59" w14:textId="77777777" w:rsidR="008B661C" w:rsidRPr="00353048" w:rsidRDefault="008B661C" w:rsidP="008B661C">
      <w:pPr>
        <w:ind w:leftChars="400" w:left="840"/>
        <w:rPr>
          <w:rFonts w:ascii="ＭＳ ゴシック" w:eastAsia="ＭＳ ゴシック" w:hAnsi="ＭＳ ゴシック"/>
          <w:bCs/>
          <w:sz w:val="22"/>
        </w:rPr>
      </w:pPr>
      <w:r w:rsidRPr="00353048">
        <w:rPr>
          <w:rFonts w:ascii="ＭＳ ゴシック" w:eastAsia="ＭＳ ゴシック" w:hAnsi="ＭＳ ゴシック" w:hint="eastAsia"/>
          <w:bCs/>
          <w:sz w:val="22"/>
        </w:rPr>
        <w:t>Ⅱ．現地・現場での作業に要する工数の割合が高い事業</w:t>
      </w:r>
    </w:p>
    <w:p w14:paraId="7A8F1CD8" w14:textId="77777777" w:rsidR="008B661C" w:rsidRPr="00353048" w:rsidRDefault="008B661C" w:rsidP="008B661C">
      <w:pPr>
        <w:ind w:leftChars="400" w:left="840"/>
        <w:rPr>
          <w:rFonts w:ascii="ＭＳ ゴシック" w:eastAsia="ＭＳ ゴシック" w:hAnsi="ＭＳ ゴシック"/>
          <w:bCs/>
          <w:sz w:val="22"/>
        </w:rPr>
      </w:pPr>
      <w:r w:rsidRPr="00353048">
        <w:rPr>
          <w:rFonts w:ascii="ＭＳ ゴシック" w:eastAsia="ＭＳ ゴシック" w:hAnsi="ＭＳ ゴシック" w:hint="eastAsia"/>
          <w:bCs/>
          <w:sz w:val="22"/>
        </w:rPr>
        <w:t>（主に海外の展示会出展支援やシステム開発事業）</w:t>
      </w:r>
    </w:p>
    <w:p w14:paraId="5F5290AA" w14:textId="77777777" w:rsidR="008B661C" w:rsidRPr="00353048" w:rsidRDefault="008B661C" w:rsidP="008B661C">
      <w:pPr>
        <w:ind w:leftChars="400" w:left="840"/>
        <w:rPr>
          <w:rFonts w:ascii="ＭＳ ゴシック" w:eastAsia="ＭＳ ゴシック" w:hAnsi="ＭＳ ゴシック"/>
          <w:bCs/>
          <w:sz w:val="22"/>
        </w:rPr>
      </w:pPr>
      <w:r w:rsidRPr="00353048">
        <w:rPr>
          <w:rFonts w:ascii="ＭＳ ゴシック" w:eastAsia="ＭＳ ゴシック" w:hAnsi="ＭＳ ゴシック" w:hint="eastAsia"/>
          <w:bCs/>
          <w:sz w:val="22"/>
        </w:rPr>
        <w:t>Ⅲ．多数の事業者の協力が必要となるオープン・イノベーション事業</w:t>
      </w:r>
    </w:p>
    <w:p w14:paraId="7D84AFE2" w14:textId="77777777" w:rsidR="008B661C" w:rsidRPr="00353048" w:rsidRDefault="008B661C" w:rsidP="008B661C">
      <w:pPr>
        <w:ind w:leftChars="400" w:left="840"/>
        <w:rPr>
          <w:rFonts w:ascii="ＭＳ ゴシック" w:eastAsia="ＭＳ ゴシック" w:hAnsi="ＭＳ ゴシック"/>
          <w:bCs/>
          <w:sz w:val="22"/>
        </w:rPr>
      </w:pPr>
      <w:r w:rsidRPr="00353048">
        <w:rPr>
          <w:rFonts w:ascii="ＭＳ ゴシック" w:eastAsia="ＭＳ ゴシック" w:hAnsi="ＭＳ ゴシック" w:hint="eastAsia"/>
          <w:bCs/>
          <w:sz w:val="22"/>
        </w:rPr>
        <w:t>（主に特定分野における専門性が極めて高い事業）</w:t>
      </w:r>
    </w:p>
    <w:p w14:paraId="665C610B" w14:textId="77777777" w:rsidR="008B661C" w:rsidRPr="000F476E" w:rsidRDefault="008B661C" w:rsidP="008B661C">
      <w:pPr>
        <w:rPr>
          <w:rFonts w:ascii="ＭＳ ゴシック" w:eastAsia="ＭＳ ゴシック" w:hAnsi="ＭＳ ゴシック"/>
          <w:bCs/>
          <w:sz w:val="22"/>
        </w:rPr>
      </w:pPr>
    </w:p>
    <w:p w14:paraId="0103CB3A" w14:textId="77777777" w:rsidR="008B661C" w:rsidRPr="000F476E" w:rsidRDefault="008B661C" w:rsidP="008B661C">
      <w:pPr>
        <w:ind w:leftChars="100" w:left="210"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②一般管理費率の算出基礎の見直し</w:t>
      </w:r>
    </w:p>
    <w:p w14:paraId="09981696" w14:textId="77777777" w:rsidR="008B661C" w:rsidRPr="000F476E" w:rsidRDefault="008B661C" w:rsidP="008B661C">
      <w:pPr>
        <w:ind w:firstLineChars="200" w:firstLine="440"/>
        <w:rPr>
          <w:rFonts w:ascii="ＭＳ ゴシック" w:eastAsia="ＭＳ ゴシック" w:hAnsi="ＭＳ ゴシック"/>
          <w:bCs/>
          <w:sz w:val="22"/>
        </w:rPr>
      </w:pPr>
      <w:r w:rsidRPr="000F476E">
        <w:rPr>
          <w:rFonts w:ascii="ＭＳ ゴシック" w:eastAsia="ＭＳ ゴシック" w:hAnsi="ＭＳ ゴシック" w:hint="eastAsia"/>
          <w:bCs/>
          <w:sz w:val="22"/>
        </w:rPr>
        <w:t>（一般管理費＝（人件費＋事業費）</w:t>
      </w:r>
      <w:r w:rsidRPr="000F476E">
        <w:rPr>
          <w:rFonts w:ascii="ＭＳ ゴシック" w:eastAsia="ＭＳ ゴシック" w:hAnsi="ＭＳ ゴシック" w:hint="eastAsia"/>
          <w:bCs/>
          <w:sz w:val="22"/>
          <w:u w:val="single"/>
        </w:rPr>
        <w:t>(再委託・外注費を除く)</w:t>
      </w:r>
      <w:r w:rsidRPr="000F476E">
        <w:rPr>
          <w:rFonts w:ascii="ＭＳ ゴシック" w:eastAsia="ＭＳ ゴシック" w:hAnsi="ＭＳ ゴシック" w:hint="eastAsia"/>
          <w:bCs/>
          <w:sz w:val="22"/>
        </w:rPr>
        <w:t>×一般管理費率）</w:t>
      </w:r>
    </w:p>
    <w:p w14:paraId="2AA739E8" w14:textId="77777777" w:rsidR="008B661C" w:rsidRPr="000F476E" w:rsidRDefault="008B661C" w:rsidP="008B661C">
      <w:pPr>
        <w:ind w:firstLineChars="200" w:firstLine="440"/>
        <w:rPr>
          <w:rFonts w:ascii="ＭＳ ゴシック" w:eastAsia="ＭＳ ゴシック" w:hAnsi="ＭＳ ゴシック"/>
          <w:bCs/>
          <w:sz w:val="22"/>
        </w:rPr>
      </w:pPr>
    </w:p>
    <w:p w14:paraId="6C654E36" w14:textId="77777777" w:rsidR="008B661C" w:rsidRPr="000F476E" w:rsidRDefault="008B661C" w:rsidP="008B661C">
      <w:pPr>
        <w:ind w:left="220"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３）委託費を不正に使用した疑いがある場合には、経済産業省より落札者に対し必要に応じて現地調査等を実施する。また、事業に係る取引先（再委託先、外注（請負）先以降も含む）に対しても、必要に応じ現地調査等を実施するため、あらかじめ落札者から取引先に対して現地調査が可能となるよう措置を講じておくこと。</w:t>
      </w:r>
    </w:p>
    <w:p w14:paraId="05765669" w14:textId="77777777" w:rsidR="008B661C" w:rsidRPr="000F476E" w:rsidRDefault="008B661C" w:rsidP="008B661C">
      <w:pPr>
        <w:ind w:leftChars="100" w:left="210"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する。</w:t>
      </w:r>
    </w:p>
    <w:p w14:paraId="27DD9B7D" w14:textId="77777777" w:rsidR="008B661C" w:rsidRPr="000F476E" w:rsidRDefault="008B661C" w:rsidP="008B661C">
      <w:pPr>
        <w:ind w:left="220"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具体的な措置要領は、以下のURLの通り。</w:t>
      </w:r>
    </w:p>
    <w:p w14:paraId="7BA2DDBA" w14:textId="77777777" w:rsidR="008B661C" w:rsidRDefault="008B661C" w:rsidP="008B661C">
      <w:pPr>
        <w:ind w:leftChars="100" w:left="210"/>
        <w:rPr>
          <w:rFonts w:ascii="ＭＳ ゴシック" w:eastAsia="ＭＳ ゴシック" w:hAnsi="ＭＳ ゴシック"/>
          <w:bCs/>
          <w:sz w:val="22"/>
        </w:rPr>
      </w:pPr>
      <w:r w:rsidRPr="000F476E">
        <w:rPr>
          <w:rFonts w:ascii="ＭＳ ゴシック" w:eastAsia="ＭＳ ゴシック" w:hAnsi="ＭＳ ゴシック"/>
          <w:bCs/>
          <w:sz w:val="22"/>
        </w:rPr>
        <w:t>https://www.meti.go.jp/information_2/publicoffer/shimeiteishi.html</w:t>
      </w:r>
    </w:p>
    <w:p w14:paraId="3221282D" w14:textId="77777777" w:rsidR="008B661C" w:rsidRDefault="008B661C" w:rsidP="008B661C">
      <w:pPr>
        <w:rPr>
          <w:rFonts w:ascii="ＭＳ ゴシック" w:eastAsia="ＭＳ ゴシック" w:hAnsi="ＭＳ ゴシック"/>
          <w:bCs/>
          <w:sz w:val="22"/>
        </w:rPr>
      </w:pPr>
    </w:p>
    <w:p w14:paraId="3D0F06B6" w14:textId="3E7C0F40" w:rsidR="008B661C" w:rsidRPr="00A636FC" w:rsidRDefault="008B661C" w:rsidP="008B661C">
      <w:pPr>
        <w:spacing w:line="269" w:lineRule="exact"/>
        <w:ind w:left="220" w:hangingChars="100" w:hanging="220"/>
        <w:rPr>
          <w:rFonts w:ascii="ＭＳ ゴシック" w:eastAsia="ＭＳ ゴシック" w:hAnsi="ＭＳ ゴシック"/>
          <w:sz w:val="22"/>
        </w:rPr>
      </w:pPr>
      <w:r w:rsidRPr="00A636FC">
        <w:rPr>
          <w:rFonts w:ascii="ＭＳ ゴシック" w:eastAsia="ＭＳ ゴシック" w:hAnsi="ＭＳ ゴシック" w:hint="eastAsia"/>
          <w:sz w:val="22"/>
        </w:rPr>
        <w:t>（４）「ビジネスと人権に関する行動計画の実施に係る関係府省庁施策推進・連絡会議」（令和５年４月３日決定）において、政府の実施する公共調達においては、入札する企業における人権尊重の確保に努めるとされたことを受け、当該事業の落札者に対して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ことを求めている。</w:t>
      </w:r>
      <w:bookmarkStart w:id="1" w:name="_Hlk129338456"/>
      <w:r w:rsidRPr="00A636FC">
        <w:rPr>
          <w:rFonts w:ascii="ＭＳ ゴシック" w:eastAsia="ＭＳ ゴシック" w:hAnsi="ＭＳ ゴシック" w:hint="eastAsia"/>
          <w:sz w:val="22"/>
        </w:rPr>
        <w:t>当該ガイドラインの内容を承知の上で、入札をすること。</w:t>
      </w:r>
      <w:bookmarkEnd w:id="1"/>
    </w:p>
    <w:p w14:paraId="04814F16" w14:textId="77777777" w:rsidR="008B661C" w:rsidRPr="00A636FC" w:rsidRDefault="008B661C" w:rsidP="008B661C">
      <w:pPr>
        <w:spacing w:line="269" w:lineRule="exact"/>
        <w:ind w:leftChars="100" w:left="210"/>
        <w:rPr>
          <w:rFonts w:ascii="ＭＳ ゴシック" w:eastAsia="ＭＳ ゴシック" w:hAnsi="ＭＳ ゴシック"/>
          <w:sz w:val="22"/>
        </w:rPr>
      </w:pPr>
      <w:hyperlink r:id="rId14" w:history="1">
        <w:r w:rsidRPr="00A636FC">
          <w:rPr>
            <w:rStyle w:val="ab"/>
            <w:rFonts w:ascii="ＭＳ ゴシック" w:eastAsia="ＭＳ ゴシック" w:hAnsi="ＭＳ ゴシック"/>
            <w:sz w:val="22"/>
          </w:rPr>
          <w:t>https://www.meti.go.jp/press/2022/09/20220913003/20220913003-a.pdf</w:t>
        </w:r>
      </w:hyperlink>
    </w:p>
    <w:p w14:paraId="6FC39FBC" w14:textId="77777777" w:rsidR="008B661C" w:rsidRDefault="008B661C" w:rsidP="008B661C">
      <w:pPr>
        <w:rPr>
          <w:rFonts w:ascii="ＭＳ ゴシック" w:eastAsia="ＭＳ ゴシック" w:hAnsi="ＭＳ ゴシック"/>
          <w:b/>
          <w:sz w:val="22"/>
        </w:rPr>
      </w:pPr>
    </w:p>
    <w:p w14:paraId="3ED3D799" w14:textId="77777777" w:rsidR="008B661C" w:rsidRDefault="008B661C" w:rsidP="008B661C">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（５）</w:t>
      </w:r>
      <w:r w:rsidRPr="003018F1">
        <w:rPr>
          <w:rFonts w:ascii="ＭＳ ゴシック" w:eastAsia="ＭＳ ゴシック" w:hAnsi="ＭＳ ゴシック" w:hint="eastAsia"/>
          <w:bCs/>
          <w:sz w:val="22"/>
        </w:rPr>
        <w:t>提出された企画提案書等の応募書類及び</w:t>
      </w:r>
      <w:r w:rsidRPr="00A70820">
        <w:rPr>
          <w:rFonts w:ascii="ＭＳ ゴシック" w:eastAsia="ＭＳ ゴシック" w:hAnsi="ＭＳ ゴシック" w:hint="eastAsia"/>
          <w:bCs/>
          <w:sz w:val="22"/>
        </w:rPr>
        <w:t>委託契約書の規定に基づき提出された実績報告書等について</w:t>
      </w:r>
      <w:r>
        <w:rPr>
          <w:rFonts w:ascii="ＭＳ ゴシック" w:eastAsia="ＭＳ ゴシック" w:hAnsi="ＭＳ ゴシック" w:hint="eastAsia"/>
          <w:bCs/>
          <w:sz w:val="22"/>
        </w:rPr>
        <w:t>は</w:t>
      </w:r>
      <w:r w:rsidRPr="00A70820">
        <w:rPr>
          <w:rFonts w:ascii="ＭＳ ゴシック" w:eastAsia="ＭＳ ゴシック" w:hAnsi="ＭＳ ゴシック" w:hint="eastAsia"/>
          <w:bCs/>
          <w:sz w:val="22"/>
        </w:rPr>
        <w:t>、「行政機関の保有する情報の公開に関する法律」（平成１１年５月１４日法律第４２号）に基づき、不開示情報（</w:t>
      </w:r>
      <w:r w:rsidRPr="00B32B71">
        <w:rPr>
          <w:rFonts w:ascii="ＭＳ ゴシック" w:eastAsia="ＭＳ ゴシック" w:hAnsi="ＭＳ ゴシック" w:hint="eastAsia"/>
          <w:bCs/>
          <w:sz w:val="22"/>
        </w:rPr>
        <w:t>個人情報及び法人等又は個人の権利、競争上の地位その他正当な利益を害するおそれがあるもの等</w:t>
      </w:r>
      <w:r>
        <w:rPr>
          <w:rFonts w:ascii="ＭＳ ゴシック" w:eastAsia="ＭＳ ゴシック" w:hAnsi="ＭＳ ゴシック" w:hint="eastAsia"/>
          <w:bCs/>
          <w:sz w:val="22"/>
        </w:rPr>
        <w:t>）を除いて、情報公開の対象となります</w:t>
      </w:r>
      <w:r w:rsidRPr="00A70820">
        <w:rPr>
          <w:rFonts w:ascii="ＭＳ ゴシック" w:eastAsia="ＭＳ ゴシック" w:hAnsi="ＭＳ ゴシック" w:hint="eastAsia"/>
          <w:bCs/>
          <w:sz w:val="22"/>
        </w:rPr>
        <w:t>。</w:t>
      </w:r>
      <w:r w:rsidRPr="00B32B71">
        <w:rPr>
          <w:rFonts w:ascii="ＭＳ ゴシック" w:eastAsia="ＭＳ ゴシック" w:hAnsi="ＭＳ ゴシック" w:hint="eastAsia"/>
          <w:bCs/>
          <w:sz w:val="22"/>
        </w:rPr>
        <w:t>なお、開示請求があった場合は、</w:t>
      </w:r>
      <w:r w:rsidRPr="0052350A">
        <w:rPr>
          <w:rFonts w:ascii="ＭＳ ゴシック" w:eastAsia="ＭＳ ゴシック" w:hAnsi="ＭＳ ゴシック" w:hint="eastAsia"/>
          <w:bCs/>
          <w:sz w:val="22"/>
        </w:rPr>
        <w:t>以下に掲げる書類は調整を行わずとも原則開示とし、その他の書類の</w:t>
      </w:r>
      <w:r w:rsidRPr="00B32B71">
        <w:rPr>
          <w:rFonts w:ascii="ＭＳ ゴシック" w:eastAsia="ＭＳ ゴシック" w:hAnsi="ＭＳ ゴシック" w:hint="eastAsia"/>
          <w:bCs/>
          <w:sz w:val="22"/>
        </w:rPr>
        <w:t>不開示とする情報の範囲について経済産業省との調整を経て決定することとします。</w:t>
      </w:r>
    </w:p>
    <w:p w14:paraId="6002DC6D" w14:textId="77777777" w:rsidR="008B661C" w:rsidRPr="0052350A" w:rsidRDefault="008B661C" w:rsidP="008B661C">
      <w:pPr>
        <w:rPr>
          <w:rFonts w:ascii="ＭＳ ゴシック" w:eastAsia="ＭＳ ゴシック" w:hAnsi="ＭＳ ゴシック"/>
          <w:bCs/>
          <w:sz w:val="22"/>
        </w:rPr>
      </w:pPr>
      <w:r w:rsidRPr="0052350A">
        <w:rPr>
          <w:rFonts w:ascii="ＭＳ ゴシック" w:eastAsia="ＭＳ ゴシック" w:hAnsi="ＭＳ ゴシック" w:hint="eastAsia"/>
          <w:bCs/>
          <w:sz w:val="22"/>
        </w:rPr>
        <w:lastRenderedPageBreak/>
        <w:t>○原則開示とする書類</w:t>
      </w:r>
    </w:p>
    <w:p w14:paraId="68CF2540" w14:textId="77777777" w:rsidR="008B661C" w:rsidRPr="0052350A" w:rsidRDefault="008B661C" w:rsidP="008B661C">
      <w:pPr>
        <w:rPr>
          <w:rFonts w:ascii="ＭＳ ゴシック" w:eastAsia="ＭＳ ゴシック" w:hAnsi="ＭＳ ゴシック"/>
          <w:sz w:val="22"/>
        </w:rPr>
      </w:pPr>
      <w:r w:rsidRPr="72028881">
        <w:rPr>
          <w:rFonts w:ascii="ＭＳ ゴシック" w:eastAsia="ＭＳ ゴシック" w:hAnsi="ＭＳ ゴシック"/>
          <w:sz w:val="22"/>
        </w:rPr>
        <w:t>・提案書等に添付された「再委託費率が５０％を超える理由書」</w:t>
      </w:r>
    </w:p>
    <w:p w14:paraId="6DD4F86A" w14:textId="77777777" w:rsidR="008B661C" w:rsidRPr="0052350A" w:rsidRDefault="008B661C" w:rsidP="008B661C">
      <w:pPr>
        <w:rPr>
          <w:rFonts w:ascii="ＭＳ ゴシック" w:eastAsia="ＭＳ ゴシック" w:hAnsi="ＭＳ ゴシック"/>
          <w:sz w:val="22"/>
        </w:rPr>
      </w:pPr>
      <w:r w:rsidRPr="72028881">
        <w:rPr>
          <w:rFonts w:ascii="ＭＳ ゴシック" w:eastAsia="ＭＳ ゴシック" w:hAnsi="ＭＳ ゴシック"/>
          <w:sz w:val="22"/>
        </w:rPr>
        <w:t>※不開示情報に該当すると想定される情報が含まれる場合は、当該部分を別紙として分けて作成すること</w:t>
      </w:r>
      <w:r>
        <w:rPr>
          <w:rFonts w:ascii="ＭＳ ゴシック" w:eastAsia="ＭＳ ゴシック" w:hAnsi="ＭＳ ゴシック" w:hint="eastAsia"/>
          <w:sz w:val="22"/>
        </w:rPr>
        <w:t>とします</w:t>
      </w:r>
      <w:r w:rsidRPr="72028881">
        <w:rPr>
          <w:rFonts w:ascii="ＭＳ ゴシック" w:eastAsia="ＭＳ ゴシック" w:hAnsi="ＭＳ ゴシック"/>
          <w:sz w:val="22"/>
        </w:rPr>
        <w:t>。別紙について開示請求があった場合には、不開示とする情報の範囲については経済産業省と調整を経て決定することと</w:t>
      </w:r>
      <w:r>
        <w:rPr>
          <w:rFonts w:ascii="ＭＳ ゴシック" w:eastAsia="ＭＳ ゴシック" w:hAnsi="ＭＳ ゴシック" w:hint="eastAsia"/>
          <w:sz w:val="22"/>
        </w:rPr>
        <w:t>します</w:t>
      </w:r>
      <w:r w:rsidRPr="72028881">
        <w:rPr>
          <w:rFonts w:ascii="ＭＳ ゴシック" w:eastAsia="ＭＳ ゴシック" w:hAnsi="ＭＳ ゴシック"/>
          <w:sz w:val="22"/>
        </w:rPr>
        <w:t>。</w:t>
      </w:r>
    </w:p>
    <w:p w14:paraId="1E4AF77E" w14:textId="77777777" w:rsidR="008B661C" w:rsidRPr="00DB7F25" w:rsidRDefault="008B661C" w:rsidP="008B661C">
      <w:pPr>
        <w:rPr>
          <w:rFonts w:ascii="ＭＳ ゴシック" w:eastAsia="ＭＳ ゴシック" w:hAnsi="ＭＳ ゴシック"/>
          <w:b/>
          <w:sz w:val="22"/>
        </w:rPr>
      </w:pPr>
    </w:p>
    <w:p w14:paraId="3D054F5A" w14:textId="049C82B7" w:rsidR="008B661C" w:rsidRDefault="006129F2" w:rsidP="008B661C">
      <w:pPr>
        <w:rPr>
          <w:rFonts w:ascii="ＭＳ ゴシック" w:eastAsia="ＭＳ ゴシック" w:hAnsi="ＭＳ ゴシック"/>
          <w:bCs/>
          <w:sz w:val="22"/>
        </w:rPr>
      </w:pPr>
      <w:r>
        <w:rPr>
          <w:rFonts w:ascii="ＭＳ ゴシック" w:eastAsia="ＭＳ ゴシック" w:hAnsi="ＭＳ ゴシック" w:hint="eastAsia"/>
          <w:bCs/>
          <w:sz w:val="22"/>
        </w:rPr>
        <w:t>１２</w:t>
      </w:r>
      <w:r w:rsidR="008B661C">
        <w:rPr>
          <w:rFonts w:ascii="ＭＳ ゴシック" w:eastAsia="ＭＳ ゴシック" w:hAnsi="ＭＳ ゴシック" w:hint="eastAsia"/>
          <w:bCs/>
          <w:sz w:val="22"/>
        </w:rPr>
        <w:t>．問い合わせ先</w:t>
      </w:r>
    </w:p>
    <w:p w14:paraId="0FC1FA7A" w14:textId="77777777" w:rsidR="008B661C" w:rsidRPr="00454309" w:rsidRDefault="008B661C" w:rsidP="008B661C">
      <w:pPr>
        <w:ind w:firstLineChars="300" w:firstLine="660"/>
        <w:rPr>
          <w:rFonts w:ascii="ＭＳ ゴシック" w:eastAsia="ＭＳ ゴシック" w:hAnsi="ＭＳ ゴシック"/>
          <w:bCs/>
          <w:sz w:val="22"/>
        </w:rPr>
      </w:pPr>
      <w:r w:rsidRPr="00454309">
        <w:rPr>
          <w:rFonts w:ascii="ＭＳ ゴシック" w:eastAsia="ＭＳ ゴシック" w:hAnsi="ＭＳ ゴシック" w:hint="eastAsia"/>
          <w:bCs/>
          <w:sz w:val="22"/>
        </w:rPr>
        <w:t>〒１００－８９０１　東京都千代田区霞が関１－３－１</w:t>
      </w:r>
    </w:p>
    <w:p w14:paraId="1FB2D870" w14:textId="77777777" w:rsidR="008B661C" w:rsidRPr="00454309" w:rsidRDefault="008B661C" w:rsidP="008B661C">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経済産業省　商務・サービスグループ</w:t>
      </w:r>
      <w:r w:rsidRPr="00454309">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ヘルスケア産業</w:t>
      </w:r>
      <w:r w:rsidRPr="00454309">
        <w:rPr>
          <w:rFonts w:ascii="ＭＳ ゴシック" w:eastAsia="ＭＳ ゴシック" w:hAnsi="ＭＳ ゴシック" w:hint="eastAsia"/>
          <w:bCs/>
          <w:sz w:val="22"/>
        </w:rPr>
        <w:t>課</w:t>
      </w:r>
    </w:p>
    <w:p w14:paraId="2B260A6B" w14:textId="79413CBD" w:rsidR="008B661C" w:rsidRPr="00454309" w:rsidRDefault="008B661C" w:rsidP="008B661C">
      <w:pPr>
        <w:ind w:firstLineChars="300" w:firstLine="660"/>
        <w:rPr>
          <w:rFonts w:ascii="ＭＳ ゴシック" w:eastAsia="ＭＳ ゴシック" w:hAnsi="ＭＳ ゴシック"/>
          <w:bCs/>
          <w:sz w:val="22"/>
        </w:rPr>
      </w:pPr>
      <w:r w:rsidRPr="00454309">
        <w:rPr>
          <w:rFonts w:ascii="ＭＳ ゴシック" w:eastAsia="ＭＳ ゴシック" w:hAnsi="ＭＳ ゴシック" w:hint="eastAsia"/>
          <w:bCs/>
          <w:sz w:val="22"/>
        </w:rPr>
        <w:t>担当：</w:t>
      </w:r>
      <w:r w:rsidR="00247BBE" w:rsidDel="00247BBE">
        <w:rPr>
          <w:rFonts w:ascii="ＭＳ ゴシック" w:eastAsia="ＭＳ ゴシック" w:hAnsi="ＭＳ ゴシック" w:hint="eastAsia"/>
          <w:bCs/>
          <w:sz w:val="22"/>
        </w:rPr>
        <w:t xml:space="preserve"> </w:t>
      </w:r>
      <w:r w:rsidR="00247BBE">
        <w:rPr>
          <w:rFonts w:ascii="ＭＳ ゴシック" w:eastAsia="ＭＳ ゴシック" w:hAnsi="ＭＳ ゴシック" w:hint="eastAsia"/>
          <w:bCs/>
          <w:sz w:val="22"/>
        </w:rPr>
        <w:t>水口、里、池辺、相馬</w:t>
      </w:r>
    </w:p>
    <w:p w14:paraId="6D6A7A84" w14:textId="5B9673E8" w:rsidR="008B661C" w:rsidRDefault="008B661C" w:rsidP="008B661C">
      <w:pPr>
        <w:ind w:firstLineChars="300" w:firstLine="660"/>
        <w:rPr>
          <w:rFonts w:ascii="ＭＳ ゴシック" w:eastAsia="ＭＳ ゴシック" w:hAnsi="ＭＳ ゴシック"/>
          <w:bCs/>
          <w:sz w:val="22"/>
        </w:rPr>
      </w:pPr>
      <w:r w:rsidRPr="00454309">
        <w:rPr>
          <w:rFonts w:ascii="ＭＳ ゴシック" w:eastAsia="ＭＳ ゴシック" w:hAnsi="ＭＳ ゴシック" w:hint="eastAsia"/>
          <w:bCs/>
          <w:sz w:val="22"/>
        </w:rPr>
        <w:t>E-mail</w:t>
      </w:r>
      <w:r>
        <w:rPr>
          <w:rFonts w:ascii="ＭＳ ゴシック" w:eastAsia="ＭＳ ゴシック" w:hAnsi="ＭＳ ゴシック" w:hint="eastAsia"/>
          <w:bCs/>
          <w:sz w:val="22"/>
        </w:rPr>
        <w:t>：</w:t>
      </w:r>
      <w:r w:rsidR="000C05C9" w:rsidRPr="000C05C9">
        <w:t xml:space="preserve"> </w:t>
      </w:r>
      <w:r w:rsidR="000C05C9" w:rsidRPr="000C05C9">
        <w:rPr>
          <w:rFonts w:ascii="ＭＳ ゴシック" w:eastAsia="ＭＳ ゴシック" w:hAnsi="ＭＳ ゴシック"/>
          <w:sz w:val="22"/>
        </w:rPr>
        <w:t>bzl-venture-healthcare@meti.go.jp</w:t>
      </w:r>
    </w:p>
    <w:p w14:paraId="28EB1D61" w14:textId="77777777" w:rsidR="008B661C" w:rsidRDefault="008B661C" w:rsidP="008B661C">
      <w:pPr>
        <w:rPr>
          <w:rFonts w:ascii="ＭＳ ゴシック" w:eastAsia="ＭＳ ゴシック" w:hAnsi="ＭＳ ゴシック"/>
          <w:bCs/>
          <w:sz w:val="22"/>
        </w:rPr>
      </w:pPr>
    </w:p>
    <w:p w14:paraId="5ED2DCCA" w14:textId="77777777" w:rsidR="008B661C" w:rsidRPr="009E4EE9" w:rsidRDefault="008B661C" w:rsidP="008B661C">
      <w:pPr>
        <w:ind w:leftChars="210" w:left="441" w:firstLineChars="100" w:firstLine="220"/>
        <w:rPr>
          <w:rFonts w:ascii="ＭＳ ゴシック" w:eastAsia="ＭＳ ゴシック" w:hAnsi="ＭＳ ゴシック"/>
          <w:bCs/>
          <w:sz w:val="22"/>
        </w:rPr>
      </w:pPr>
      <w:r w:rsidRPr="009E4EE9">
        <w:rPr>
          <w:rFonts w:ascii="ＭＳ ゴシック" w:eastAsia="ＭＳ ゴシック" w:hAnsi="ＭＳ ゴシック" w:hint="eastAsia"/>
          <w:bCs/>
          <w:sz w:val="22"/>
        </w:rPr>
        <w:t>お問い合わせは電子メールでお願いします。電話でのお問い合わせは受付できません。</w:t>
      </w:r>
    </w:p>
    <w:p w14:paraId="5A6D2752" w14:textId="6CB9C5CB" w:rsidR="008B661C" w:rsidRDefault="008B661C" w:rsidP="008B661C">
      <w:pPr>
        <w:ind w:leftChars="210" w:left="441" w:firstLineChars="100" w:firstLine="220"/>
        <w:rPr>
          <w:rFonts w:ascii="ＭＳ ゴシック" w:eastAsia="ＭＳ ゴシック" w:hAnsi="ＭＳ ゴシック"/>
          <w:bCs/>
          <w:sz w:val="22"/>
        </w:rPr>
      </w:pPr>
      <w:r w:rsidRPr="009E4EE9">
        <w:rPr>
          <w:rFonts w:ascii="ＭＳ ゴシック" w:eastAsia="ＭＳ ゴシック" w:hAnsi="ＭＳ ゴシック" w:hint="eastAsia"/>
          <w:bCs/>
          <w:sz w:val="22"/>
        </w:rPr>
        <w:t>なお、お問い合わせの際は、件名（題名）を必ず「</w:t>
      </w:r>
      <w:r>
        <w:rPr>
          <w:rFonts w:ascii="ＭＳ ゴシック" w:eastAsia="ＭＳ ゴシック" w:hAnsi="ＭＳ ゴシック" w:hint="eastAsia"/>
          <w:bCs/>
          <w:sz w:val="22"/>
        </w:rPr>
        <w:t>◆問い合わせ◆</w:t>
      </w:r>
      <w:r>
        <w:rPr>
          <w:rFonts w:ascii="ＭＳ ゴシック" w:eastAsia="ＭＳ ゴシック" w:hAnsi="ＭＳ ゴシック" w:cs="Microsoft YaHei" w:hint="eastAsia"/>
          <w:sz w:val="22"/>
        </w:rPr>
        <w:t>令和７年度</w:t>
      </w:r>
      <w:r w:rsidRPr="00D57760">
        <w:rPr>
          <w:rFonts w:ascii="ＭＳ ゴシック" w:eastAsia="ＭＳ ゴシック" w:hAnsi="ＭＳ ゴシック" w:cs="Microsoft YaHei" w:hint="eastAsia"/>
          <w:sz w:val="22"/>
        </w:rPr>
        <w:t>ヘルスケア</w:t>
      </w:r>
      <w:r>
        <w:rPr>
          <w:rFonts w:ascii="ＭＳ ゴシック" w:eastAsia="ＭＳ ゴシック" w:hAnsi="ＭＳ ゴシック" w:cs="Microsoft YaHei" w:hint="eastAsia"/>
          <w:sz w:val="22"/>
        </w:rPr>
        <w:t>産業</w:t>
      </w:r>
      <w:r w:rsidR="00005C29">
        <w:rPr>
          <w:rFonts w:ascii="ＭＳ ゴシック" w:eastAsia="ＭＳ ゴシック" w:hAnsi="ＭＳ ゴシック" w:hint="eastAsia"/>
          <w:sz w:val="22"/>
          <w:szCs w:val="21"/>
        </w:rPr>
        <w:t>基盤高度化推進</w:t>
      </w:r>
      <w:r w:rsidRPr="00D57760">
        <w:rPr>
          <w:rFonts w:ascii="ＭＳ ゴシック" w:eastAsia="ＭＳ ゴシック" w:hAnsi="ＭＳ ゴシック" w:cs="Microsoft YaHei" w:hint="eastAsia"/>
          <w:sz w:val="22"/>
        </w:rPr>
        <w:t>事業</w:t>
      </w:r>
      <w:r w:rsidR="00B8683A">
        <w:rPr>
          <w:rFonts w:ascii="ＭＳ ゴシック" w:eastAsia="ＭＳ ゴシック" w:hAnsi="ＭＳ ゴシック" w:cs="Microsoft YaHei" w:hint="eastAsia"/>
          <w:sz w:val="22"/>
        </w:rPr>
        <w:t>（ヘルスケアビジネス創出推進事業）</w:t>
      </w:r>
      <w:r w:rsidRPr="009E4EE9">
        <w:rPr>
          <w:rFonts w:ascii="ＭＳ ゴシック" w:eastAsia="ＭＳ ゴシック" w:hAnsi="ＭＳ ゴシック" w:hint="eastAsia"/>
          <w:bCs/>
          <w:sz w:val="22"/>
        </w:rPr>
        <w:t>」としてください。他の件名（題名）ではお問い合わせに回答できない場合があります。</w:t>
      </w:r>
    </w:p>
    <w:p w14:paraId="288A4AE2" w14:textId="5F1ED48D" w:rsidR="008B661C" w:rsidRPr="000966ED" w:rsidRDefault="008B661C" w:rsidP="008B661C">
      <w:pPr>
        <w:pStyle w:val="af"/>
      </w:pPr>
      <w:r>
        <w:rPr>
          <w:rFonts w:hint="eastAsia"/>
        </w:rPr>
        <w:t>以上</w:t>
      </w:r>
    </w:p>
    <w:p w14:paraId="5C678EA0" w14:textId="77777777" w:rsidR="008B661C" w:rsidRPr="0050693C" w:rsidRDefault="008B661C" w:rsidP="008B661C">
      <w:pPr>
        <w:rPr>
          <w:rFonts w:ascii="‚l‚r –¾’©"/>
        </w:rPr>
      </w:pPr>
      <w:r>
        <w:rPr>
          <w:rFonts w:ascii="ＭＳ ゴシック" w:eastAsia="ＭＳ ゴシック" w:hAnsi="ＭＳ ゴシック"/>
          <w:bCs/>
          <w:sz w:val="22"/>
        </w:rPr>
        <w:br w:type="page"/>
      </w:r>
    </w:p>
    <w:p w14:paraId="2CF3EE4D" w14:textId="77777777" w:rsidR="00F23B22" w:rsidRPr="00BB2C03" w:rsidRDefault="00F23B22" w:rsidP="00F23B22">
      <w:pPr>
        <w:ind w:leftChars="-158" w:hangingChars="151" w:hanging="332"/>
        <w:jc w:val="right"/>
        <w:rPr>
          <w:rFonts w:ascii="ＭＳ ゴシック" w:eastAsia="ＭＳ ゴシック" w:hAnsi="ＭＳ ゴシック"/>
          <w:bCs/>
          <w:sz w:val="22"/>
        </w:rPr>
      </w:pPr>
      <w:r w:rsidRPr="00BB2C03">
        <w:rPr>
          <w:rFonts w:ascii="ＭＳ ゴシック" w:eastAsia="ＭＳ ゴシック" w:hAnsi="ＭＳ ゴシック" w:hint="eastAsia"/>
          <w:bCs/>
          <w:sz w:val="22"/>
        </w:rPr>
        <w:lastRenderedPageBreak/>
        <w:t>別記</w:t>
      </w:r>
    </w:p>
    <w:p w14:paraId="2509DBE9" w14:textId="77777777" w:rsidR="00F23B22" w:rsidRDefault="00F23B22" w:rsidP="00F23B22">
      <w:pPr>
        <w:ind w:leftChars="-172" w:left="-29" w:hangingChars="151" w:hanging="332"/>
        <w:jc w:val="center"/>
        <w:rPr>
          <w:rFonts w:ascii="ＭＳ ゴシック" w:eastAsia="ＭＳ ゴシック" w:hAnsi="ＭＳ ゴシック"/>
          <w:bCs/>
          <w:sz w:val="22"/>
        </w:rPr>
      </w:pPr>
      <w:r w:rsidRPr="00BB2C03">
        <w:rPr>
          <w:rFonts w:ascii="ＭＳ ゴシック" w:eastAsia="ＭＳ ゴシック" w:hAnsi="ＭＳ ゴシック" w:hint="eastAsia"/>
          <w:bCs/>
          <w:sz w:val="22"/>
        </w:rPr>
        <w:t>情報セキュリティに関する事項</w:t>
      </w:r>
    </w:p>
    <w:p w14:paraId="06464E9E" w14:textId="77777777" w:rsidR="00F23B22" w:rsidRPr="00BB2C03" w:rsidRDefault="00F23B22" w:rsidP="00F23B22">
      <w:pPr>
        <w:ind w:leftChars="-172" w:left="-29" w:hangingChars="151" w:hanging="332"/>
        <w:jc w:val="center"/>
        <w:rPr>
          <w:rFonts w:ascii="ＭＳ ゴシック" w:eastAsia="ＭＳ ゴシック" w:hAnsi="ＭＳ ゴシック"/>
          <w:bCs/>
          <w:sz w:val="22"/>
        </w:rPr>
      </w:pPr>
    </w:p>
    <w:p w14:paraId="648DA309" w14:textId="77777777" w:rsidR="00D51A95" w:rsidRPr="005A179D" w:rsidRDefault="00D51A95" w:rsidP="00D51A95">
      <w:pPr>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hint="eastAsia"/>
          <w:color w:val="000000" w:themeColor="text1"/>
          <w:szCs w:val="21"/>
        </w:rPr>
        <w:t>以下の事項について遵守すること。</w:t>
      </w:r>
    </w:p>
    <w:p w14:paraId="28B48010" w14:textId="77777777" w:rsidR="00D51A95" w:rsidRPr="005A179D" w:rsidRDefault="00D51A95" w:rsidP="00D51A95">
      <w:pPr>
        <w:rPr>
          <w:rFonts w:asciiTheme="minorEastAsia" w:eastAsiaTheme="minorEastAsia" w:hAnsiTheme="minorEastAsia" w:cstheme="minorBidi"/>
          <w:color w:val="000000" w:themeColor="text1"/>
          <w:szCs w:val="21"/>
        </w:rPr>
      </w:pPr>
    </w:p>
    <w:p w14:paraId="2FA1BFF4" w14:textId="77777777" w:rsidR="00D51A95" w:rsidRPr="005A179D" w:rsidRDefault="00D51A95" w:rsidP="00D51A95">
      <w:pPr>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hint="eastAsia"/>
          <w:color w:val="000000" w:themeColor="text1"/>
          <w:szCs w:val="21"/>
        </w:rPr>
        <w:t>【情報セキュリティ関連事項の確保体制および遵守状況の報告】</w:t>
      </w:r>
    </w:p>
    <w:p w14:paraId="6B4DBAD2" w14:textId="77777777" w:rsidR="00D51A95" w:rsidRPr="005A179D" w:rsidRDefault="00D51A95" w:rsidP="00D51A95">
      <w:pPr>
        <w:ind w:left="210" w:hangingChars="100" w:hanging="210"/>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hint="eastAsia"/>
          <w:color w:val="000000" w:themeColor="text1"/>
          <w:szCs w:val="21"/>
        </w:rPr>
        <w:t>1) 受注者（委託契約の場合には、受託者。以下同じ。）は、契約締結後速やかに、情報セキュリティを確保するための体制並びに以下2)～</w:t>
      </w:r>
      <w:r w:rsidRPr="005A179D">
        <w:rPr>
          <w:rFonts w:asciiTheme="minorEastAsia" w:eastAsiaTheme="minorEastAsia" w:hAnsiTheme="minorEastAsia" w:cstheme="minorBidi"/>
          <w:color w:val="000000" w:themeColor="text1"/>
          <w:szCs w:val="21"/>
        </w:rPr>
        <w:t>17</w:t>
      </w:r>
      <w:r w:rsidRPr="005A179D">
        <w:rPr>
          <w:rFonts w:asciiTheme="minorEastAsia" w:eastAsiaTheme="minorEastAsia" w:hAnsiTheme="minorEastAsia" w:cstheme="minorBidi" w:hint="eastAsia"/>
          <w:color w:val="000000" w:themeColor="text1"/>
          <w:szCs w:val="21"/>
        </w:rPr>
        <w:t>)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情報セキュリティに関する事項の遵守の方法の実施状況報告書」（別紙））を紙媒体又は電子媒体により報告すること。加えて、これらに変更が生じる場合は、事前に担当職員へ案を提出し、同意を得ること。</w:t>
      </w:r>
    </w:p>
    <w:p w14:paraId="2004F98F" w14:textId="77777777" w:rsidR="00D51A95" w:rsidRPr="005A179D" w:rsidRDefault="00D51A95" w:rsidP="00D51A95">
      <w:pPr>
        <w:ind w:leftChars="100" w:left="210" w:firstLineChars="100" w:firstLine="210"/>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hint="eastAsia"/>
          <w:color w:val="000000" w:themeColor="text1"/>
          <w:szCs w:val="21"/>
        </w:rPr>
        <w:t>なお、報告の内容について、担当職員と受注者が協議し不十分であると認めた場合、受注者は、速やかに担当職員と協議し対策を講ずること。</w:t>
      </w:r>
    </w:p>
    <w:p w14:paraId="79E6B2BF" w14:textId="77777777" w:rsidR="00D51A95" w:rsidRPr="005A179D" w:rsidRDefault="00D51A95" w:rsidP="00D51A95">
      <w:pPr>
        <w:ind w:left="210" w:hangingChars="100" w:hanging="210"/>
        <w:rPr>
          <w:rFonts w:asciiTheme="minorEastAsia" w:eastAsiaTheme="minorEastAsia" w:hAnsiTheme="minorEastAsia" w:cstheme="minorBidi"/>
          <w:color w:val="000000" w:themeColor="text1"/>
          <w:szCs w:val="21"/>
        </w:rPr>
      </w:pPr>
    </w:p>
    <w:p w14:paraId="22643463" w14:textId="77777777" w:rsidR="00D51A95" w:rsidRPr="005A179D" w:rsidRDefault="00D51A95" w:rsidP="00D51A95">
      <w:pPr>
        <w:ind w:left="210" w:hangingChars="100" w:hanging="210"/>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hint="eastAsia"/>
          <w:color w:val="000000" w:themeColor="text1"/>
          <w:szCs w:val="21"/>
        </w:rPr>
        <w:t>【情報セキュリティ関連規程等の遵守】</w:t>
      </w:r>
    </w:p>
    <w:p w14:paraId="793A7C20" w14:textId="77777777" w:rsidR="00D51A95" w:rsidRPr="005A179D" w:rsidRDefault="00D51A95" w:rsidP="00D51A95">
      <w:pPr>
        <w:ind w:left="210" w:hangingChars="100" w:hanging="210"/>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color w:val="000000" w:themeColor="text1"/>
          <w:szCs w:val="21"/>
        </w:rPr>
        <w:t>2</w:t>
      </w:r>
      <w:r w:rsidRPr="005A179D">
        <w:rPr>
          <w:rFonts w:asciiTheme="minorEastAsia" w:eastAsiaTheme="minorEastAsia" w:hAnsiTheme="minorEastAsia" w:cstheme="minorBidi" w:hint="eastAsia"/>
          <w:color w:val="000000" w:themeColor="text1"/>
          <w:szCs w:val="21"/>
        </w:rPr>
        <w:t>) 受注者は、「経済産業省情報セキュリティ管理規程（平成18･03･22シ第1号）」、「経済産業省情報セキュリティ対策基準（平成18･03･24シ第1号）」及び「政府機関等のサイバーセキュリティ対策のための統一基準群（令和５年度版）」(以下「規程等」と総称する。)を遵守すること。また、契約締結時に規程等が改正されている場合は、改正後の規程等を遵守すること。</w:t>
      </w:r>
    </w:p>
    <w:p w14:paraId="53B8C060" w14:textId="77777777" w:rsidR="00D51A95" w:rsidRPr="005A179D" w:rsidRDefault="00D51A95" w:rsidP="00D51A95">
      <w:pPr>
        <w:ind w:left="210" w:hangingChars="100" w:hanging="210"/>
        <w:rPr>
          <w:rFonts w:asciiTheme="minorEastAsia" w:eastAsiaTheme="minorEastAsia" w:hAnsiTheme="minorEastAsia" w:cstheme="minorBidi"/>
          <w:color w:val="000000" w:themeColor="text1"/>
          <w:szCs w:val="21"/>
        </w:rPr>
      </w:pPr>
    </w:p>
    <w:p w14:paraId="71B8FA50" w14:textId="77777777" w:rsidR="00D51A95" w:rsidRPr="005A179D" w:rsidRDefault="00D51A95" w:rsidP="00D51A95">
      <w:pPr>
        <w:ind w:left="210" w:hangingChars="100" w:hanging="210"/>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color w:val="000000" w:themeColor="text1"/>
          <w:szCs w:val="21"/>
        </w:rPr>
        <w:t>3</w:t>
      </w:r>
      <w:r w:rsidRPr="005A179D">
        <w:rPr>
          <w:rFonts w:asciiTheme="minorEastAsia" w:eastAsiaTheme="minorEastAsia" w:hAnsiTheme="minorEastAsia" w:cstheme="minorBidi" w:hint="eastAsia"/>
          <w:color w:val="000000" w:themeColor="text1"/>
          <w:szCs w:val="21"/>
        </w:rPr>
        <w:t>) 受注者は、当省又は内閣官房内閣サイバーセキュリティセンターが必要に応じて実施する情報セキュリティ監査、マネジメント監査又はペネトレーションテストを受け入れるとともに、指摘事項への対応を行うこと。</w:t>
      </w:r>
    </w:p>
    <w:p w14:paraId="6067CE4A" w14:textId="77777777" w:rsidR="00D51A95" w:rsidRPr="005A179D" w:rsidRDefault="00D51A95" w:rsidP="00D51A95">
      <w:pPr>
        <w:ind w:left="210" w:hangingChars="100" w:hanging="210"/>
        <w:rPr>
          <w:rFonts w:asciiTheme="minorEastAsia" w:eastAsiaTheme="minorEastAsia" w:hAnsiTheme="minorEastAsia" w:cstheme="minorBidi"/>
          <w:color w:val="000000" w:themeColor="text1"/>
          <w:szCs w:val="21"/>
        </w:rPr>
      </w:pPr>
    </w:p>
    <w:p w14:paraId="0961D736" w14:textId="77777777" w:rsidR="00D51A95" w:rsidRPr="005A179D" w:rsidRDefault="00D51A95" w:rsidP="00D51A95">
      <w:pPr>
        <w:ind w:left="210" w:hangingChars="100" w:hanging="210"/>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hint="eastAsia"/>
          <w:color w:val="000000" w:themeColor="text1"/>
          <w:szCs w:val="21"/>
        </w:rPr>
        <w:t>【情報セキュリティを確保するための体制】</w:t>
      </w:r>
    </w:p>
    <w:p w14:paraId="0989DC6E" w14:textId="77777777" w:rsidR="00D51A95" w:rsidRPr="005A179D" w:rsidRDefault="00D51A95" w:rsidP="00D51A95">
      <w:pPr>
        <w:ind w:left="210" w:hangingChars="100" w:hanging="210"/>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color w:val="000000" w:themeColor="text1"/>
          <w:szCs w:val="21"/>
        </w:rPr>
        <w:t>4</w:t>
      </w:r>
      <w:r w:rsidRPr="005A179D">
        <w:rPr>
          <w:rFonts w:asciiTheme="minorEastAsia" w:eastAsiaTheme="minorEastAsia" w:hAnsiTheme="minorEastAsia" w:cstheme="minorBidi" w:hint="eastAsia"/>
          <w:color w:val="000000" w:themeColor="text1"/>
          <w:szCs w:val="21"/>
        </w:rPr>
        <w:t>) 受注者は、本業務に従事する者を限定すること。また、受注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には、事前にこれらの情報を担当職員に再提示すること。</w:t>
      </w:r>
    </w:p>
    <w:p w14:paraId="08DA2914" w14:textId="77777777" w:rsidR="00D51A95" w:rsidRPr="005A179D" w:rsidRDefault="00D51A95" w:rsidP="00D51A95">
      <w:pPr>
        <w:ind w:left="210" w:hangingChars="100" w:hanging="210"/>
        <w:rPr>
          <w:rFonts w:asciiTheme="minorEastAsia" w:eastAsiaTheme="minorEastAsia" w:hAnsiTheme="minorEastAsia" w:cstheme="minorBidi"/>
          <w:color w:val="000000" w:themeColor="text1"/>
          <w:szCs w:val="21"/>
        </w:rPr>
      </w:pPr>
    </w:p>
    <w:p w14:paraId="346691D3" w14:textId="77777777" w:rsidR="00D51A95" w:rsidRPr="005A179D" w:rsidRDefault="00D51A95" w:rsidP="00D51A95">
      <w:pPr>
        <w:ind w:left="210" w:hangingChars="100" w:hanging="210"/>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color w:val="000000" w:themeColor="text1"/>
          <w:szCs w:val="21"/>
        </w:rPr>
        <w:t>5</w:t>
      </w:r>
      <w:r w:rsidRPr="005A179D">
        <w:rPr>
          <w:rFonts w:asciiTheme="minorEastAsia" w:eastAsiaTheme="minorEastAsia" w:hAnsiTheme="minorEastAsia" w:cstheme="minorBidi" w:hint="eastAsia"/>
          <w:color w:val="000000" w:themeColor="text1"/>
          <w:szCs w:val="21"/>
        </w:rPr>
        <w:t>) 受注者は、本業務を再委託（業務の一部を第三者に委託することをいい、外注及び請負を含む。以下同じ。）する場合は、再委託されることにより生ずる脅威に対して情報セキュリティが十分に確保されるよう、1)から</w:t>
      </w:r>
      <w:r w:rsidRPr="005A179D">
        <w:rPr>
          <w:rFonts w:asciiTheme="minorEastAsia" w:eastAsiaTheme="minorEastAsia" w:hAnsiTheme="minorEastAsia" w:cstheme="minorBidi"/>
          <w:color w:val="000000" w:themeColor="text1"/>
          <w:szCs w:val="21"/>
        </w:rPr>
        <w:t>17</w:t>
      </w:r>
      <w:r w:rsidRPr="005A179D">
        <w:rPr>
          <w:rFonts w:asciiTheme="minorEastAsia" w:eastAsiaTheme="minorEastAsia" w:hAnsiTheme="minorEastAsia" w:cstheme="minorBidi" w:hint="eastAsia"/>
          <w:color w:val="000000" w:themeColor="text1"/>
          <w:szCs w:val="21"/>
        </w:rPr>
        <w:t>)までの措置の実施を契約等により再委託先に担保させること。また、1)の確認書類には再委託先に係るものも含むこと。</w:t>
      </w:r>
    </w:p>
    <w:p w14:paraId="5DF50FE9" w14:textId="77777777" w:rsidR="00D51A95" w:rsidRPr="005A179D" w:rsidRDefault="00D51A95" w:rsidP="00D51A95">
      <w:pPr>
        <w:ind w:left="210" w:hangingChars="100" w:hanging="210"/>
        <w:rPr>
          <w:rFonts w:asciiTheme="minorEastAsia" w:eastAsiaTheme="minorEastAsia" w:hAnsiTheme="minorEastAsia" w:cstheme="minorBidi"/>
          <w:color w:val="000000" w:themeColor="text1"/>
          <w:szCs w:val="21"/>
        </w:rPr>
      </w:pPr>
    </w:p>
    <w:p w14:paraId="1D7049B2" w14:textId="77777777" w:rsidR="00D51A95" w:rsidRPr="005A179D" w:rsidRDefault="00D51A95" w:rsidP="00D51A95">
      <w:pPr>
        <w:ind w:left="210" w:hangingChars="100" w:hanging="210"/>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hint="eastAsia"/>
          <w:color w:val="000000" w:themeColor="text1"/>
          <w:szCs w:val="21"/>
        </w:rPr>
        <w:t>【情報の取扱い】</w:t>
      </w:r>
    </w:p>
    <w:p w14:paraId="77C7E24A" w14:textId="77777777" w:rsidR="00D51A95" w:rsidRPr="005A179D" w:rsidRDefault="00D51A95" w:rsidP="00D51A95">
      <w:pPr>
        <w:ind w:left="210" w:hangingChars="100" w:hanging="210"/>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color w:val="000000" w:themeColor="text1"/>
          <w:szCs w:val="21"/>
        </w:rPr>
        <w:lastRenderedPageBreak/>
        <w:t>6</w:t>
      </w:r>
      <w:r w:rsidRPr="005A179D">
        <w:rPr>
          <w:rFonts w:asciiTheme="minorEastAsia" w:eastAsiaTheme="minorEastAsia" w:hAnsiTheme="minorEastAsia" w:cstheme="minorBidi" w:hint="eastAsia"/>
          <w:color w:val="000000" w:themeColor="text1"/>
          <w:szCs w:val="21"/>
        </w:rPr>
        <w:t>) 受注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w:t>
      </w:r>
    </w:p>
    <w:p w14:paraId="4A412CAA" w14:textId="77777777" w:rsidR="00D51A95" w:rsidRPr="005A179D" w:rsidRDefault="00D51A95" w:rsidP="00D51A95">
      <w:pPr>
        <w:ind w:left="210" w:hangingChars="100" w:hanging="210"/>
        <w:rPr>
          <w:rFonts w:asciiTheme="minorEastAsia" w:eastAsiaTheme="minorEastAsia" w:hAnsiTheme="minorEastAsia" w:cstheme="minorBidi"/>
          <w:color w:val="000000" w:themeColor="text1"/>
          <w:szCs w:val="21"/>
        </w:rPr>
      </w:pPr>
    </w:p>
    <w:p w14:paraId="415B524B" w14:textId="77777777" w:rsidR="00D51A95" w:rsidRPr="005A179D" w:rsidRDefault="00D51A95" w:rsidP="00D51A95">
      <w:pPr>
        <w:ind w:left="210" w:hangingChars="100" w:hanging="210"/>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color w:val="000000" w:themeColor="text1"/>
          <w:szCs w:val="21"/>
        </w:rPr>
        <w:t>7</w:t>
      </w:r>
      <w:r w:rsidRPr="005A179D">
        <w:rPr>
          <w:rFonts w:asciiTheme="minorEastAsia" w:eastAsiaTheme="minorEastAsia" w:hAnsiTheme="minorEastAsia" w:cstheme="minorBidi" w:hint="eastAsia"/>
          <w:color w:val="000000" w:themeColor="text1"/>
          <w:szCs w:val="21"/>
        </w:rPr>
        <w:t>) 受注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w:t>
      </w:r>
    </w:p>
    <w:p w14:paraId="6770ED99" w14:textId="77777777" w:rsidR="00D51A95" w:rsidRPr="005A179D" w:rsidRDefault="00D51A95" w:rsidP="00D51A95">
      <w:pPr>
        <w:ind w:left="210" w:hangingChars="100" w:hanging="210"/>
        <w:rPr>
          <w:rFonts w:asciiTheme="minorEastAsia" w:eastAsiaTheme="minorEastAsia" w:hAnsiTheme="minorEastAsia" w:cstheme="minorBidi"/>
          <w:color w:val="000000" w:themeColor="text1"/>
          <w:szCs w:val="21"/>
        </w:rPr>
      </w:pPr>
    </w:p>
    <w:p w14:paraId="7257E510" w14:textId="77777777" w:rsidR="00D51A95" w:rsidRPr="005A179D" w:rsidRDefault="00D51A95" w:rsidP="00D51A95">
      <w:pPr>
        <w:ind w:left="210" w:hangingChars="100" w:hanging="210"/>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color w:val="000000" w:themeColor="text1"/>
          <w:szCs w:val="21"/>
        </w:rPr>
        <w:t>8</w:t>
      </w:r>
      <w:r w:rsidRPr="005A179D">
        <w:rPr>
          <w:rFonts w:asciiTheme="minorEastAsia" w:eastAsiaTheme="minorEastAsia" w:hAnsiTheme="minorEastAsia" w:cstheme="minorBidi" w:hint="eastAsia"/>
          <w:color w:val="000000" w:themeColor="text1"/>
          <w:szCs w:val="21"/>
        </w:rPr>
        <w:t>) 受注者は、本業務を終了又は契約解除する場合には、受注者において本業務遂行中に得た本業務に関する情報（紙媒体及び電子媒体であってこれらの複製を含む。）を速やかに担当職員に返却し、又は廃棄し、若しくは消去すること。その際、担当職員の確認を必ず受けること。</w:t>
      </w:r>
    </w:p>
    <w:p w14:paraId="30FB98E4" w14:textId="77777777" w:rsidR="00D51A95" w:rsidRPr="005A179D" w:rsidRDefault="00D51A95" w:rsidP="00D51A95">
      <w:pPr>
        <w:ind w:left="210" w:hangingChars="100" w:hanging="210"/>
        <w:rPr>
          <w:rFonts w:asciiTheme="minorEastAsia" w:eastAsiaTheme="minorEastAsia" w:hAnsiTheme="minorEastAsia" w:cstheme="minorBidi"/>
          <w:color w:val="000000" w:themeColor="text1"/>
          <w:szCs w:val="21"/>
        </w:rPr>
      </w:pPr>
    </w:p>
    <w:p w14:paraId="3F2522E4" w14:textId="77777777" w:rsidR="00D51A95" w:rsidRPr="005A179D" w:rsidRDefault="00D51A95" w:rsidP="00D51A95">
      <w:pPr>
        <w:ind w:left="210" w:hangingChars="100" w:hanging="210"/>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color w:val="000000" w:themeColor="text1"/>
          <w:szCs w:val="21"/>
        </w:rPr>
        <w:t>9</w:t>
      </w:r>
      <w:r w:rsidRPr="005A179D">
        <w:rPr>
          <w:rFonts w:asciiTheme="minorEastAsia" w:eastAsiaTheme="minorEastAsia" w:hAnsiTheme="minorEastAsia" w:cstheme="minorBidi" w:hint="eastAsia"/>
          <w:color w:val="000000" w:themeColor="text1"/>
          <w:szCs w:val="21"/>
        </w:rPr>
        <w:t>) 受注者は、契約期間中及び契約終了後においても、本業務に関して知り得た当省の業務上の内容について、他に漏らし、又は他の目的に利用してはならない。</w:t>
      </w:r>
    </w:p>
    <w:p w14:paraId="0EB86A49" w14:textId="77777777" w:rsidR="00D51A95" w:rsidRPr="005A179D" w:rsidRDefault="00D51A95" w:rsidP="00D51A95">
      <w:pPr>
        <w:ind w:leftChars="104" w:left="218" w:firstLineChars="94" w:firstLine="197"/>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hint="eastAsia"/>
          <w:color w:val="000000" w:themeColor="text1"/>
          <w:szCs w:val="21"/>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w:t>
      </w:r>
    </w:p>
    <w:p w14:paraId="53D223BF" w14:textId="77777777" w:rsidR="00D51A95" w:rsidRPr="005A179D" w:rsidRDefault="00D51A95" w:rsidP="00D51A95">
      <w:pPr>
        <w:ind w:left="210" w:hangingChars="100" w:hanging="210"/>
        <w:rPr>
          <w:rFonts w:asciiTheme="minorEastAsia" w:eastAsiaTheme="minorEastAsia" w:hAnsiTheme="minorEastAsia" w:cstheme="minorBidi"/>
          <w:color w:val="000000" w:themeColor="text1"/>
          <w:szCs w:val="21"/>
        </w:rPr>
      </w:pPr>
    </w:p>
    <w:p w14:paraId="3FB23D30" w14:textId="77777777" w:rsidR="00D51A95" w:rsidRPr="005A179D" w:rsidRDefault="00D51A95" w:rsidP="00D51A95">
      <w:pPr>
        <w:ind w:left="210" w:hangingChars="100" w:hanging="210"/>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hint="eastAsia"/>
          <w:color w:val="000000" w:themeColor="text1"/>
          <w:szCs w:val="21"/>
        </w:rPr>
        <w:t>【情報セキュリティに係る対策、教育、侵害時の対処】</w:t>
      </w:r>
    </w:p>
    <w:p w14:paraId="33E23C5F" w14:textId="77777777" w:rsidR="00D51A95" w:rsidRPr="005A179D" w:rsidRDefault="00D51A95" w:rsidP="00D51A95">
      <w:pPr>
        <w:ind w:left="210" w:hangingChars="100" w:hanging="210"/>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color w:val="000000" w:themeColor="text1"/>
          <w:szCs w:val="21"/>
        </w:rPr>
        <w:t>10</w:t>
      </w:r>
      <w:r w:rsidRPr="005A179D">
        <w:rPr>
          <w:rFonts w:asciiTheme="minorEastAsia" w:eastAsiaTheme="minorEastAsia" w:hAnsiTheme="minorEastAsia" w:cstheme="minorBidi" w:hint="eastAsia"/>
          <w:color w:val="000000" w:themeColor="text1"/>
          <w:szCs w:val="21"/>
        </w:rPr>
        <w:t>) 受注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w:t>
      </w:r>
    </w:p>
    <w:p w14:paraId="0932CB80" w14:textId="77777777" w:rsidR="00D51A95" w:rsidRPr="005A179D" w:rsidRDefault="00D51A95" w:rsidP="00D51A95">
      <w:pPr>
        <w:ind w:left="210" w:hangingChars="100" w:hanging="210"/>
        <w:rPr>
          <w:rFonts w:asciiTheme="minorEastAsia" w:eastAsiaTheme="minorEastAsia" w:hAnsiTheme="minorEastAsia" w:cstheme="minorBidi"/>
          <w:color w:val="000000" w:themeColor="text1"/>
          <w:szCs w:val="21"/>
        </w:rPr>
      </w:pPr>
    </w:p>
    <w:p w14:paraId="7CB5AFCF" w14:textId="77777777" w:rsidR="00D51A95" w:rsidRPr="005A179D" w:rsidRDefault="00D51A95" w:rsidP="00D51A95">
      <w:pPr>
        <w:ind w:left="210" w:hangingChars="100" w:hanging="210"/>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color w:val="000000" w:themeColor="text1"/>
          <w:szCs w:val="21"/>
        </w:rPr>
        <w:t>11</w:t>
      </w:r>
      <w:r w:rsidRPr="005A179D">
        <w:rPr>
          <w:rFonts w:asciiTheme="minorEastAsia" w:eastAsiaTheme="minorEastAsia" w:hAnsiTheme="minorEastAsia" w:cstheme="minorBidi" w:hint="eastAsia"/>
          <w:color w:val="000000" w:themeColor="text1"/>
          <w:szCs w:val="21"/>
        </w:rPr>
        <w:t>) 受注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w:t>
      </w:r>
    </w:p>
    <w:p w14:paraId="61268EE2" w14:textId="77777777" w:rsidR="00D51A95" w:rsidRPr="005A179D" w:rsidRDefault="00D51A95" w:rsidP="00D51A95">
      <w:pPr>
        <w:ind w:left="210" w:hangingChars="100" w:hanging="210"/>
        <w:rPr>
          <w:rFonts w:asciiTheme="minorEastAsia" w:eastAsiaTheme="minorEastAsia" w:hAnsiTheme="minorEastAsia" w:cstheme="minorBidi"/>
          <w:color w:val="000000" w:themeColor="text1"/>
          <w:szCs w:val="21"/>
        </w:rPr>
      </w:pPr>
    </w:p>
    <w:p w14:paraId="1F446984" w14:textId="77777777" w:rsidR="00D51A95" w:rsidRPr="005A179D" w:rsidRDefault="00D51A95" w:rsidP="00D51A95">
      <w:pPr>
        <w:ind w:left="210" w:hangingChars="100" w:hanging="210"/>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hint="eastAsia"/>
          <w:color w:val="000000" w:themeColor="text1"/>
          <w:szCs w:val="21"/>
        </w:rPr>
        <w:t>【クラウドサービス】</w:t>
      </w:r>
    </w:p>
    <w:p w14:paraId="1E90B8A2" w14:textId="77777777" w:rsidR="00D51A95" w:rsidRPr="005A179D" w:rsidRDefault="00D51A95" w:rsidP="00D51A95">
      <w:pPr>
        <w:ind w:left="210" w:hangingChars="100" w:hanging="210"/>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color w:val="000000" w:themeColor="text1"/>
          <w:szCs w:val="21"/>
        </w:rPr>
        <w:t>12</w:t>
      </w:r>
      <w:r w:rsidRPr="005A179D">
        <w:rPr>
          <w:rFonts w:asciiTheme="minorEastAsia" w:eastAsiaTheme="minorEastAsia" w:hAnsiTheme="minorEastAsia" w:cstheme="minorBidi" w:hint="eastAsia"/>
          <w:color w:val="000000" w:themeColor="text1"/>
          <w:szCs w:val="21"/>
        </w:rPr>
        <w:t>) 受注者は、本業務を実施するに当たり、</w:t>
      </w:r>
      <w:r w:rsidRPr="005A179D">
        <w:rPr>
          <w:rFonts w:asciiTheme="minorEastAsia" w:hAnsiTheme="minorEastAsia" w:cstheme="minorBidi" w:hint="eastAsia"/>
          <w:szCs w:val="21"/>
        </w:rPr>
        <w:t>民間事業者等が不特定多数の利用者に対して提供する、定型約款や利用規約等への同意のみで利用可能となるクラウドサービス</w:t>
      </w:r>
      <w:r w:rsidRPr="005A179D">
        <w:rPr>
          <w:rFonts w:asciiTheme="minorEastAsia" w:eastAsiaTheme="minorEastAsia" w:hAnsiTheme="minorEastAsia" w:cstheme="minorBidi" w:hint="eastAsia"/>
          <w:color w:val="000000" w:themeColor="text1"/>
          <w:szCs w:val="21"/>
        </w:rPr>
        <w:t>を利用する場合には、これらのサービスで要機密情報を取り扱ってはならず、</w:t>
      </w:r>
      <w:r w:rsidRPr="005A179D">
        <w:rPr>
          <w:rFonts w:asciiTheme="minorEastAsia" w:eastAsiaTheme="minorEastAsia" w:hAnsiTheme="minorEastAsia" w:cstheme="minorBidi"/>
          <w:color w:val="000000" w:themeColor="text1"/>
          <w:szCs w:val="21"/>
        </w:rPr>
        <w:t>2</w:t>
      </w:r>
      <w:r w:rsidRPr="005A179D">
        <w:rPr>
          <w:rFonts w:asciiTheme="minorEastAsia" w:eastAsiaTheme="minorEastAsia" w:hAnsiTheme="minorEastAsia" w:cstheme="minorBidi" w:hint="eastAsia"/>
          <w:color w:val="000000" w:themeColor="text1"/>
          <w:szCs w:val="21"/>
        </w:rPr>
        <w:t>)</w:t>
      </w:r>
      <w:r w:rsidRPr="005A179D">
        <w:rPr>
          <w:rFonts w:asciiTheme="minorEastAsia" w:hAnsiTheme="minorEastAsia" w:cstheme="minorBidi" w:hint="eastAsia"/>
          <w:szCs w:val="21"/>
        </w:rPr>
        <w:t>に掲げる規程等で定める</w:t>
      </w:r>
      <w:r w:rsidRPr="005A179D">
        <w:rPr>
          <w:rFonts w:asciiTheme="minorEastAsia" w:eastAsiaTheme="minorEastAsia" w:hAnsiTheme="minorEastAsia" w:cstheme="minorBidi" w:hint="eastAsia"/>
          <w:color w:val="000000" w:themeColor="text1"/>
          <w:szCs w:val="21"/>
        </w:rPr>
        <w:t>不正アクセス対策を実施するなど規程等を遵守すること。</w:t>
      </w:r>
    </w:p>
    <w:p w14:paraId="3107E3DD" w14:textId="77777777" w:rsidR="00D51A95" w:rsidRPr="005A179D" w:rsidRDefault="00D51A95" w:rsidP="00D51A95">
      <w:pPr>
        <w:rPr>
          <w:rFonts w:asciiTheme="minorEastAsia" w:eastAsiaTheme="minorEastAsia" w:hAnsiTheme="minorEastAsia" w:cstheme="minorBidi"/>
          <w:color w:val="000000" w:themeColor="text1"/>
          <w:szCs w:val="21"/>
        </w:rPr>
      </w:pPr>
    </w:p>
    <w:p w14:paraId="16BD53EE" w14:textId="77777777" w:rsidR="00D51A95" w:rsidRPr="005A179D" w:rsidRDefault="00D51A95" w:rsidP="00D51A95">
      <w:pPr>
        <w:ind w:left="210" w:hangingChars="100" w:hanging="210"/>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color w:val="000000" w:themeColor="text1"/>
          <w:szCs w:val="21"/>
        </w:rPr>
        <w:t>13)</w:t>
      </w:r>
      <w:r w:rsidRPr="005A179D">
        <w:rPr>
          <w:rFonts w:asciiTheme="minorEastAsia" w:eastAsiaTheme="minorEastAsia" w:hAnsiTheme="minorEastAsia" w:cstheme="minorBidi" w:hint="eastAsia"/>
          <w:color w:val="000000" w:themeColor="text1"/>
          <w:szCs w:val="21"/>
        </w:rPr>
        <w:t xml:space="preserve"> 受注者は、本業務を実施するに当たり、利用において要機密情報を取り扱うものとして</w:t>
      </w:r>
      <w:r w:rsidRPr="005A179D">
        <w:rPr>
          <w:rFonts w:asciiTheme="minorEastAsia" w:hAnsiTheme="minorEastAsia" w:cstheme="minorBidi" w:hint="eastAsia"/>
          <w:szCs w:val="21"/>
        </w:rPr>
        <w:t>クラウドサービスを調達する際は、「政府情報システムのためのセキュリティ評価制度（ISMAP）」のISMAPクラウドサービスリスト又はI</w:t>
      </w:r>
      <w:r w:rsidRPr="005A179D">
        <w:rPr>
          <w:rFonts w:asciiTheme="minorEastAsia" w:hAnsiTheme="minorEastAsia" w:cstheme="minorBidi"/>
          <w:szCs w:val="21"/>
        </w:rPr>
        <w:t>SMAP-LIU</w:t>
      </w:r>
      <w:r w:rsidRPr="005A179D">
        <w:rPr>
          <w:rFonts w:asciiTheme="minorEastAsia" w:hAnsiTheme="minorEastAsia" w:cstheme="minorBidi" w:hint="eastAsia"/>
          <w:szCs w:val="21"/>
        </w:rPr>
        <w:t>クラウドサービスリストから調達することを原則とする</w:t>
      </w:r>
      <w:r w:rsidRPr="005A179D">
        <w:rPr>
          <w:rFonts w:asciiTheme="minorEastAsia" w:hAnsiTheme="minorEastAsia" w:cstheme="minorBidi" w:hint="eastAsia"/>
          <w:szCs w:val="21"/>
        </w:rPr>
        <w:lastRenderedPageBreak/>
        <w:t>こと。</w:t>
      </w:r>
    </w:p>
    <w:p w14:paraId="78497F3D" w14:textId="77777777" w:rsidR="00D51A95" w:rsidRPr="005A179D" w:rsidRDefault="00D51A95" w:rsidP="00D51A95">
      <w:pPr>
        <w:ind w:left="210" w:hangingChars="100" w:hanging="210"/>
        <w:rPr>
          <w:rFonts w:asciiTheme="minorEastAsia" w:eastAsiaTheme="minorEastAsia" w:hAnsiTheme="minorEastAsia" w:cstheme="minorBidi"/>
          <w:color w:val="000000" w:themeColor="text1"/>
          <w:szCs w:val="21"/>
        </w:rPr>
      </w:pPr>
    </w:p>
    <w:p w14:paraId="36A346B0" w14:textId="77777777" w:rsidR="00D51A95" w:rsidRPr="005A179D" w:rsidRDefault="00D51A95" w:rsidP="00D51A95">
      <w:pPr>
        <w:ind w:left="210" w:hangingChars="100" w:hanging="210"/>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hint="eastAsia"/>
          <w:color w:val="000000" w:themeColor="text1"/>
          <w:szCs w:val="21"/>
        </w:rPr>
        <w:t>1</w:t>
      </w:r>
      <w:r w:rsidRPr="005A179D">
        <w:rPr>
          <w:rFonts w:asciiTheme="minorEastAsia" w:eastAsiaTheme="minorEastAsia" w:hAnsiTheme="minorEastAsia" w:cstheme="minorBidi"/>
          <w:color w:val="000000" w:themeColor="text1"/>
          <w:szCs w:val="21"/>
        </w:rPr>
        <w:t>4)</w:t>
      </w:r>
      <w:r w:rsidRPr="005A179D">
        <w:rPr>
          <w:rFonts w:asciiTheme="minorEastAsia" w:eastAsiaTheme="minorEastAsia" w:hAnsiTheme="minorEastAsia" w:cstheme="minorBidi" w:hint="eastAsia"/>
          <w:color w:val="000000" w:themeColor="text1"/>
          <w:szCs w:val="21"/>
        </w:rPr>
        <w:t xml:space="preserve"> 受注者は、前2項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w:t>
      </w:r>
    </w:p>
    <w:p w14:paraId="30DBADC6" w14:textId="77777777" w:rsidR="00D51A95" w:rsidRPr="005A179D" w:rsidRDefault="00D51A95" w:rsidP="00D51A95">
      <w:pPr>
        <w:ind w:left="210" w:hangingChars="100" w:hanging="210"/>
        <w:rPr>
          <w:rFonts w:asciiTheme="minorEastAsia" w:eastAsiaTheme="minorEastAsia" w:hAnsiTheme="minorEastAsia" w:cstheme="minorBidi"/>
          <w:color w:val="000000" w:themeColor="text1"/>
          <w:szCs w:val="21"/>
        </w:rPr>
      </w:pPr>
    </w:p>
    <w:p w14:paraId="76A6449E" w14:textId="77777777" w:rsidR="00D51A95" w:rsidRPr="005A179D" w:rsidRDefault="00D51A95" w:rsidP="00D51A95">
      <w:pPr>
        <w:ind w:left="210" w:hangingChars="100" w:hanging="210"/>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hint="eastAsia"/>
          <w:color w:val="000000" w:themeColor="text1"/>
          <w:szCs w:val="21"/>
        </w:rPr>
        <w:t>【セキュアな情報システム（外部公開ウェブサイトを含む）の構築・運用】</w:t>
      </w:r>
    </w:p>
    <w:p w14:paraId="63A34A5F" w14:textId="77777777" w:rsidR="00D51A95" w:rsidRPr="005A179D" w:rsidRDefault="00D51A95" w:rsidP="00D51A95">
      <w:pPr>
        <w:ind w:left="210" w:hangingChars="100" w:hanging="210"/>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color w:val="000000" w:themeColor="text1"/>
          <w:szCs w:val="21"/>
        </w:rPr>
        <w:t>15</w:t>
      </w:r>
      <w:r w:rsidRPr="005A179D">
        <w:rPr>
          <w:rFonts w:asciiTheme="minorEastAsia" w:eastAsiaTheme="minorEastAsia" w:hAnsiTheme="minorEastAsia" w:cstheme="minorBidi" w:hint="eastAsia"/>
          <w:color w:val="000000" w:themeColor="text1"/>
          <w:szCs w:val="21"/>
        </w:rPr>
        <w:t>) 受注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w:t>
      </w:r>
    </w:p>
    <w:p w14:paraId="0A690AC9" w14:textId="77777777" w:rsidR="00D51A95" w:rsidRPr="005A179D" w:rsidRDefault="00D51A95" w:rsidP="00D51A95">
      <w:pPr>
        <w:ind w:leftChars="100" w:left="420" w:hangingChars="100" w:hanging="210"/>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hint="eastAsia"/>
          <w:color w:val="000000" w:themeColor="text1"/>
          <w:szCs w:val="21"/>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w:t>
      </w:r>
    </w:p>
    <w:p w14:paraId="7ACF868D" w14:textId="77777777" w:rsidR="00D51A95" w:rsidRPr="005A179D" w:rsidRDefault="00D51A95" w:rsidP="00D51A95">
      <w:pPr>
        <w:ind w:leftChars="100" w:left="420" w:hangingChars="100" w:hanging="210"/>
        <w:rPr>
          <w:rFonts w:asciiTheme="minorEastAsia" w:eastAsiaTheme="minorEastAsia" w:hAnsiTheme="minorEastAsia" w:cstheme="minorBidi"/>
          <w:color w:val="000000" w:themeColor="text1"/>
          <w:szCs w:val="21"/>
        </w:rPr>
      </w:pPr>
    </w:p>
    <w:p w14:paraId="0669BEA5" w14:textId="77777777" w:rsidR="00D51A95" w:rsidRPr="005A179D" w:rsidRDefault="00D51A95" w:rsidP="00D51A95">
      <w:pPr>
        <w:ind w:leftChars="100" w:left="420" w:hangingChars="100" w:hanging="210"/>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hint="eastAsia"/>
          <w:color w:val="000000" w:themeColor="text1"/>
          <w:szCs w:val="21"/>
        </w:rPr>
        <w:t>②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w:t>
      </w:r>
    </w:p>
    <w:p w14:paraId="21C37751" w14:textId="77777777" w:rsidR="00D51A95" w:rsidRPr="005A179D" w:rsidRDefault="00D51A95" w:rsidP="00D51A95">
      <w:pPr>
        <w:ind w:leftChars="100" w:left="420" w:hangingChars="100" w:hanging="210"/>
        <w:rPr>
          <w:rFonts w:asciiTheme="minorEastAsia" w:eastAsiaTheme="minorEastAsia" w:hAnsiTheme="minorEastAsia" w:cstheme="minorBidi"/>
          <w:color w:val="000000" w:themeColor="text1"/>
          <w:szCs w:val="21"/>
        </w:rPr>
      </w:pPr>
    </w:p>
    <w:p w14:paraId="62C51AD1" w14:textId="77777777" w:rsidR="00D51A95" w:rsidRPr="005A179D" w:rsidRDefault="00D51A95" w:rsidP="00D51A95">
      <w:pPr>
        <w:ind w:leftChars="100" w:left="420" w:hangingChars="100" w:hanging="210"/>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hint="eastAsia"/>
          <w:color w:val="000000" w:themeColor="text1"/>
          <w:szCs w:val="21"/>
        </w:rPr>
        <w:t>③不正プログラム対策ソフトウェア等の導入に当たり、既知及び未知の不正プログラムの検知及びその実行の防止の機能を有するソフトウェアを導入すること。 また、以下を含む対策を行うこと。</w:t>
      </w:r>
    </w:p>
    <w:p w14:paraId="3EA2AD33" w14:textId="77777777" w:rsidR="00D51A95" w:rsidRPr="005A179D" w:rsidRDefault="00D51A95" w:rsidP="00D51A95">
      <w:pPr>
        <w:ind w:leftChars="202" w:left="949" w:hangingChars="250" w:hanging="525"/>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hint="eastAsia"/>
          <w:color w:val="000000" w:themeColor="text1"/>
          <w:szCs w:val="21"/>
        </w:rPr>
        <w:t>（</w:t>
      </w:r>
      <w:r w:rsidRPr="005A179D">
        <w:rPr>
          <w:rFonts w:asciiTheme="minorEastAsia" w:eastAsiaTheme="minorEastAsia" w:hAnsiTheme="minorEastAsia" w:cstheme="minorBidi"/>
          <w:color w:val="000000" w:themeColor="text1"/>
          <w:szCs w:val="21"/>
        </w:rPr>
        <w:t>a）</w:t>
      </w:r>
      <w:r w:rsidRPr="005A179D">
        <w:rPr>
          <w:rFonts w:asciiTheme="minorEastAsia" w:eastAsiaTheme="minorEastAsia" w:hAnsiTheme="minorEastAsia" w:cstheme="minorBidi" w:hint="eastAsia"/>
          <w:color w:val="000000" w:themeColor="text1"/>
          <w:szCs w:val="21"/>
        </w:rPr>
        <w:t>不正プログラム対策ソフトウェア等が常に最新の状態となるように構成すること</w:t>
      </w:r>
      <w:r w:rsidRPr="005A179D">
        <w:rPr>
          <w:rFonts w:asciiTheme="minorEastAsia" w:eastAsiaTheme="minorEastAsia" w:hAnsiTheme="minorEastAsia" w:cstheme="minorBidi"/>
          <w:color w:val="000000" w:themeColor="text1"/>
          <w:szCs w:val="21"/>
        </w:rPr>
        <w:t>。</w:t>
      </w:r>
    </w:p>
    <w:p w14:paraId="01DB5F3D" w14:textId="77777777" w:rsidR="00D51A95" w:rsidRPr="005A179D" w:rsidRDefault="00D51A95" w:rsidP="00D51A95">
      <w:pPr>
        <w:ind w:leftChars="202" w:left="949" w:hangingChars="250" w:hanging="525"/>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hint="eastAsia"/>
          <w:color w:val="000000" w:themeColor="text1"/>
          <w:szCs w:val="21"/>
        </w:rPr>
        <w:t>（</w:t>
      </w:r>
      <w:r w:rsidRPr="005A179D">
        <w:rPr>
          <w:rFonts w:asciiTheme="minorEastAsia" w:eastAsiaTheme="minorEastAsia" w:hAnsiTheme="minorEastAsia" w:cstheme="minorBidi"/>
          <w:color w:val="000000" w:themeColor="text1"/>
          <w:szCs w:val="21"/>
        </w:rPr>
        <w:t>b）</w:t>
      </w:r>
      <w:r w:rsidRPr="005A179D">
        <w:rPr>
          <w:rFonts w:asciiTheme="minorEastAsia" w:eastAsiaTheme="minorEastAsia" w:hAnsiTheme="minorEastAsia" w:cstheme="minorBidi" w:hint="eastAsia"/>
          <w:color w:val="000000" w:themeColor="text1"/>
          <w:szCs w:val="21"/>
        </w:rPr>
        <w:t>不正プログラム対策ソフトウェア等に定義ファイルを用いる場合、その定義ファイルが常に最新の状態となるように構成すること</w:t>
      </w:r>
      <w:r w:rsidRPr="005A179D">
        <w:rPr>
          <w:rFonts w:asciiTheme="minorEastAsia" w:eastAsiaTheme="minorEastAsia" w:hAnsiTheme="minorEastAsia" w:cstheme="minorBidi"/>
          <w:color w:val="000000" w:themeColor="text1"/>
          <w:szCs w:val="21"/>
        </w:rPr>
        <w:t>。</w:t>
      </w:r>
    </w:p>
    <w:p w14:paraId="57E1553D" w14:textId="77777777" w:rsidR="00D51A95" w:rsidRPr="005A179D" w:rsidRDefault="00D51A95" w:rsidP="00D51A95">
      <w:pPr>
        <w:ind w:leftChars="202" w:left="949" w:hangingChars="250" w:hanging="525"/>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hint="eastAsia"/>
          <w:color w:val="000000" w:themeColor="text1"/>
          <w:szCs w:val="21"/>
        </w:rPr>
        <w:t>（</w:t>
      </w:r>
      <w:r w:rsidRPr="005A179D">
        <w:rPr>
          <w:rFonts w:asciiTheme="minorEastAsia" w:eastAsiaTheme="minorEastAsia" w:hAnsiTheme="minorEastAsia" w:cstheme="minorBidi"/>
          <w:color w:val="000000" w:themeColor="text1"/>
          <w:szCs w:val="21"/>
        </w:rPr>
        <w:t>c）</w:t>
      </w:r>
      <w:r w:rsidRPr="005A179D">
        <w:rPr>
          <w:rFonts w:asciiTheme="minorEastAsia" w:eastAsiaTheme="minorEastAsia" w:hAnsiTheme="minorEastAsia" w:cstheme="minorBidi" w:hint="eastAsia"/>
          <w:color w:val="000000" w:themeColor="text1"/>
          <w:szCs w:val="21"/>
        </w:rPr>
        <w:t>不正プログラム対策ソフトウェア等の設定変更権限については、システム管理者が一括管理し、システム利用者に当該権限を付与しないこと</w:t>
      </w:r>
      <w:r w:rsidRPr="005A179D">
        <w:rPr>
          <w:rFonts w:asciiTheme="minorEastAsia" w:eastAsiaTheme="minorEastAsia" w:hAnsiTheme="minorEastAsia" w:cstheme="minorBidi"/>
          <w:color w:val="000000" w:themeColor="text1"/>
          <w:szCs w:val="21"/>
        </w:rPr>
        <w:t>。</w:t>
      </w:r>
    </w:p>
    <w:p w14:paraId="7A8FFA32" w14:textId="77777777" w:rsidR="00D51A95" w:rsidRPr="005A179D" w:rsidRDefault="00D51A95" w:rsidP="00D51A95">
      <w:pPr>
        <w:ind w:leftChars="202" w:left="949" w:hangingChars="250" w:hanging="525"/>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hint="eastAsia"/>
          <w:color w:val="000000" w:themeColor="text1"/>
          <w:szCs w:val="21"/>
        </w:rPr>
        <w:t>（d）不正プログラム対策ソフトウェア等を定期的に全てのファイルを対象としたスキャンを実施するように構成すること。</w:t>
      </w:r>
    </w:p>
    <w:p w14:paraId="007E5CBC" w14:textId="77777777" w:rsidR="00D51A95" w:rsidRPr="005A179D" w:rsidRDefault="00D51A95" w:rsidP="00D51A95">
      <w:pPr>
        <w:ind w:leftChars="202" w:left="949" w:hangingChars="250" w:hanging="525"/>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hint="eastAsia"/>
          <w:color w:val="000000" w:themeColor="text1"/>
          <w:szCs w:val="21"/>
        </w:rPr>
        <w:t>（e）EDRソフトウェア等を利用し、端末やサーバ装置（エンドポイント）の活動を監視し、感染したおそれのある装置を早期にネットワークから切り離す機能の導入を検討すること。</w:t>
      </w:r>
    </w:p>
    <w:p w14:paraId="0AB8427C" w14:textId="77777777" w:rsidR="00D51A95" w:rsidRPr="005A179D" w:rsidRDefault="00D51A95" w:rsidP="00D51A95">
      <w:pPr>
        <w:ind w:leftChars="100" w:left="420" w:hangingChars="100" w:hanging="210"/>
        <w:rPr>
          <w:rFonts w:asciiTheme="minorEastAsia" w:eastAsiaTheme="minorEastAsia" w:hAnsiTheme="minorEastAsia" w:cstheme="minorBidi"/>
          <w:color w:val="000000" w:themeColor="text1"/>
          <w:szCs w:val="21"/>
        </w:rPr>
      </w:pPr>
    </w:p>
    <w:p w14:paraId="59DB4CA3" w14:textId="77777777" w:rsidR="00D51A95" w:rsidRPr="005A179D" w:rsidRDefault="00D51A95" w:rsidP="00D51A95">
      <w:pPr>
        <w:ind w:leftChars="100" w:left="420" w:hangingChars="100" w:hanging="210"/>
        <w:rPr>
          <w:rFonts w:asciiTheme="minorEastAsia" w:eastAsiaTheme="minorEastAsia" w:hAnsiTheme="minorEastAsia" w:cstheme="minorBidi"/>
          <w:color w:val="000000" w:themeColor="text1"/>
          <w:szCs w:val="21"/>
        </w:rPr>
      </w:pPr>
    </w:p>
    <w:p w14:paraId="4D17FA65" w14:textId="77777777" w:rsidR="00D51A95" w:rsidRPr="005A179D" w:rsidRDefault="00D51A95" w:rsidP="00D51A95">
      <w:pPr>
        <w:ind w:leftChars="100" w:left="420" w:hangingChars="100" w:hanging="210"/>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hint="eastAsia"/>
          <w:color w:val="000000" w:themeColor="text1"/>
          <w:szCs w:val="21"/>
        </w:rPr>
        <w:t>④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w:t>
      </w:r>
    </w:p>
    <w:p w14:paraId="2BEDC983" w14:textId="77777777" w:rsidR="00D51A95" w:rsidRPr="005A179D" w:rsidRDefault="00D51A95" w:rsidP="00D51A95">
      <w:pPr>
        <w:ind w:leftChars="100" w:left="420" w:hangingChars="100" w:hanging="210"/>
        <w:rPr>
          <w:rFonts w:asciiTheme="minorEastAsia" w:eastAsiaTheme="minorEastAsia" w:hAnsiTheme="minorEastAsia" w:cstheme="minorBidi"/>
          <w:color w:val="000000" w:themeColor="text1"/>
          <w:szCs w:val="21"/>
        </w:rPr>
      </w:pPr>
    </w:p>
    <w:p w14:paraId="5C5871BE" w14:textId="77777777" w:rsidR="00D51A95" w:rsidRPr="005A179D" w:rsidRDefault="00D51A95" w:rsidP="00D51A95">
      <w:pPr>
        <w:ind w:leftChars="100" w:left="420" w:hangingChars="100" w:hanging="210"/>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hint="eastAsia"/>
          <w:color w:val="000000" w:themeColor="text1"/>
          <w:szCs w:val="21"/>
        </w:rPr>
        <w:t>⑤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w:t>
      </w:r>
      <w:r w:rsidRPr="005A179D">
        <w:rPr>
          <w:rFonts w:asciiTheme="minorEastAsia" w:eastAsiaTheme="minorEastAsia" w:hAnsiTheme="minorEastAsia" w:cstheme="minorBidi" w:hint="eastAsia"/>
          <w:color w:val="000000" w:themeColor="text1"/>
          <w:szCs w:val="21"/>
        </w:rPr>
        <w:lastRenderedPageBreak/>
        <w:t>関するものを含むソフトウェアの脆弱性情報を収集し、担当職員に情報提供するとともに、情報を入手した場合には脆弱性対策計画を作成し、担当職員の確認を得た上で対策を講ずること。</w:t>
      </w:r>
    </w:p>
    <w:p w14:paraId="481066FB" w14:textId="77777777" w:rsidR="00D51A95" w:rsidRPr="005A179D" w:rsidRDefault="00D51A95" w:rsidP="00D51A95">
      <w:pPr>
        <w:ind w:leftChars="100" w:left="420" w:hangingChars="100" w:hanging="210"/>
        <w:rPr>
          <w:rFonts w:asciiTheme="minorEastAsia" w:eastAsiaTheme="minorEastAsia" w:hAnsiTheme="minorEastAsia" w:cstheme="minorBidi"/>
          <w:color w:val="000000" w:themeColor="text1"/>
          <w:szCs w:val="21"/>
        </w:rPr>
      </w:pPr>
    </w:p>
    <w:p w14:paraId="384B86AC" w14:textId="77777777" w:rsidR="00D51A95" w:rsidRPr="005A179D" w:rsidRDefault="00D51A95" w:rsidP="00D51A95">
      <w:pPr>
        <w:ind w:leftChars="100" w:left="420" w:hangingChars="100" w:hanging="210"/>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hint="eastAsia"/>
          <w:color w:val="000000" w:themeColor="text1"/>
          <w:szCs w:val="21"/>
        </w:rPr>
        <w:t>⑥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w:t>
      </w:r>
    </w:p>
    <w:p w14:paraId="447A4602" w14:textId="77777777" w:rsidR="00D51A95" w:rsidRPr="005A179D" w:rsidRDefault="00D51A95" w:rsidP="00D51A95">
      <w:pPr>
        <w:ind w:leftChars="100" w:left="420" w:hangingChars="100" w:hanging="210"/>
        <w:rPr>
          <w:rFonts w:asciiTheme="minorEastAsia" w:eastAsiaTheme="minorEastAsia" w:hAnsiTheme="minorEastAsia" w:cstheme="minorBidi"/>
          <w:color w:val="000000" w:themeColor="text1"/>
          <w:szCs w:val="21"/>
        </w:rPr>
      </w:pPr>
    </w:p>
    <w:p w14:paraId="21DC862E" w14:textId="77777777" w:rsidR="00D51A95" w:rsidRPr="005A179D" w:rsidRDefault="00D51A95" w:rsidP="00D51A95">
      <w:pPr>
        <w:ind w:leftChars="100" w:left="420" w:hangingChars="100" w:hanging="210"/>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hint="eastAsia"/>
          <w:color w:val="000000" w:themeColor="text1"/>
          <w:szCs w:val="21"/>
        </w:rPr>
        <w:t>⑦ウェブサイト又は電子メール送受信機能を含むシステム等の当省外向けシステムを構築又は運用する場合には、政府機関のドメインであることが保証されるドメイン名「</w:t>
      </w:r>
      <w:r w:rsidRPr="005A179D">
        <w:rPr>
          <w:rFonts w:asciiTheme="minorEastAsia" w:eastAsiaTheme="minorEastAsia" w:hAnsiTheme="minorEastAsia" w:cstheme="minorBidi"/>
          <w:color w:val="000000" w:themeColor="text1"/>
          <w:szCs w:val="21"/>
        </w:rPr>
        <w:t>.go.jp</w:t>
      </w:r>
      <w:r w:rsidRPr="005A179D">
        <w:rPr>
          <w:rFonts w:asciiTheme="minorEastAsia" w:eastAsiaTheme="minorEastAsia" w:hAnsiTheme="minorEastAsia" w:cstheme="minorBidi" w:hint="eastAsia"/>
          <w:color w:val="000000" w:themeColor="text1"/>
          <w:szCs w:val="21"/>
        </w:rPr>
        <w:t>」を使用すること。</w:t>
      </w:r>
    </w:p>
    <w:p w14:paraId="2414692E" w14:textId="77777777" w:rsidR="00D51A95" w:rsidRPr="005A179D" w:rsidRDefault="00D51A95" w:rsidP="00D51A95">
      <w:pPr>
        <w:ind w:leftChars="100" w:left="420" w:hangingChars="100" w:hanging="210"/>
        <w:rPr>
          <w:rFonts w:asciiTheme="minorEastAsia" w:eastAsiaTheme="minorEastAsia" w:hAnsiTheme="minorEastAsia" w:cstheme="minorBidi"/>
          <w:color w:val="000000" w:themeColor="text1"/>
          <w:szCs w:val="21"/>
        </w:rPr>
      </w:pPr>
    </w:p>
    <w:p w14:paraId="3E13D4B7" w14:textId="77777777" w:rsidR="00D51A95" w:rsidRPr="005A179D" w:rsidRDefault="00D51A95" w:rsidP="00D51A95">
      <w:pPr>
        <w:ind w:leftChars="100" w:left="420" w:hangingChars="100" w:hanging="210"/>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hint="eastAsia"/>
          <w:color w:val="000000" w:themeColor="text1"/>
          <w:szCs w:val="21"/>
        </w:rPr>
        <w:t>⑧外部に公開するウェブサイトを構築又は運用する場合には、以下の対策を実施すること。</w:t>
      </w:r>
    </w:p>
    <w:p w14:paraId="19D44381" w14:textId="77777777" w:rsidR="00D51A95" w:rsidRPr="005A179D" w:rsidRDefault="00D51A95" w:rsidP="00D51A95">
      <w:pPr>
        <w:ind w:leftChars="200" w:left="420"/>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hint="eastAsia"/>
          <w:color w:val="000000" w:themeColor="text1"/>
          <w:szCs w:val="21"/>
        </w:rPr>
        <w:t>・サービス開始前および、運用中においては年１回以上、ポートスキャン、脆弱性検査を含むプラットフォーム診断を実施し、脆弱性を検出した場合には必要な対策を実施すること。</w:t>
      </w:r>
    </w:p>
    <w:p w14:paraId="7F2E693A" w14:textId="77777777" w:rsidR="00D51A95" w:rsidRPr="005A179D" w:rsidRDefault="00D51A95" w:rsidP="00D51A95">
      <w:pPr>
        <w:ind w:leftChars="200" w:left="420"/>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hint="eastAsia"/>
          <w:color w:val="000000" w:themeColor="text1"/>
          <w:szCs w:val="21"/>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w:t>
      </w:r>
    </w:p>
    <w:p w14:paraId="3287CD35" w14:textId="77777777" w:rsidR="00D51A95" w:rsidRPr="005A179D" w:rsidRDefault="00D51A95" w:rsidP="00D51A95">
      <w:pPr>
        <w:ind w:leftChars="100" w:left="420" w:hangingChars="100" w:hanging="210"/>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hint="eastAsia"/>
          <w:color w:val="000000" w:themeColor="text1"/>
          <w:szCs w:val="21"/>
        </w:rPr>
        <w:t xml:space="preserve">　なお、必要となるサーバ証明書には、利用者が事前のルート証明書のインストールを必要とすることなく、その正当性を検証できる認証局（証明書発行機関）により発行された電子証明書を用いること。</w:t>
      </w:r>
    </w:p>
    <w:p w14:paraId="1ED83CE7" w14:textId="77777777" w:rsidR="00D51A95" w:rsidRPr="005A179D" w:rsidRDefault="00D51A95" w:rsidP="00D51A95">
      <w:pPr>
        <w:ind w:leftChars="100" w:left="420" w:hangingChars="100" w:hanging="210"/>
        <w:rPr>
          <w:rFonts w:asciiTheme="minorEastAsia" w:eastAsiaTheme="minorEastAsia" w:hAnsiTheme="minorEastAsia" w:cstheme="minorBidi"/>
          <w:color w:val="000000" w:themeColor="text1"/>
          <w:szCs w:val="21"/>
        </w:rPr>
      </w:pPr>
    </w:p>
    <w:p w14:paraId="68A52ACE" w14:textId="77777777" w:rsidR="00D51A95" w:rsidRPr="005A179D" w:rsidRDefault="00D51A95" w:rsidP="00D51A95">
      <w:pPr>
        <w:ind w:leftChars="100" w:left="420" w:hangingChars="100" w:hanging="210"/>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hint="eastAsia"/>
          <w:color w:val="000000" w:themeColor="text1"/>
          <w:szCs w:val="21"/>
        </w:rPr>
        <w:t>⑨電子メール送受信機能を含む場合には、SPF（Sender Policy Framework）等のなりすましの防止策を講ずるとともにSMTPによるサーバ間通信のTLS（SSL）化やS/MIME等の電子メールにおける暗号化及び電子署名等により保護すること。</w:t>
      </w:r>
    </w:p>
    <w:p w14:paraId="23680637" w14:textId="77777777" w:rsidR="00D51A95" w:rsidRPr="005A179D" w:rsidRDefault="00D51A95" w:rsidP="00D51A95">
      <w:pPr>
        <w:ind w:left="210" w:hangingChars="100" w:hanging="210"/>
        <w:rPr>
          <w:rFonts w:asciiTheme="minorEastAsia" w:eastAsiaTheme="minorEastAsia" w:hAnsiTheme="minorEastAsia" w:cstheme="minorBidi"/>
          <w:color w:val="000000" w:themeColor="text1"/>
          <w:szCs w:val="21"/>
        </w:rPr>
      </w:pPr>
    </w:p>
    <w:p w14:paraId="68C33C9A" w14:textId="77777777" w:rsidR="00D51A95" w:rsidRPr="005A179D" w:rsidRDefault="00D51A95" w:rsidP="00D51A95">
      <w:pPr>
        <w:ind w:left="210" w:hangingChars="100" w:hanging="210"/>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hint="eastAsia"/>
          <w:color w:val="000000" w:themeColor="text1"/>
          <w:szCs w:val="21"/>
        </w:rPr>
        <w:t>【アプリケーション・コンテンツの情報セキュリティ対策】</w:t>
      </w:r>
    </w:p>
    <w:p w14:paraId="24F8CADF" w14:textId="77777777" w:rsidR="00D51A95" w:rsidRPr="005A179D" w:rsidRDefault="00D51A95" w:rsidP="00D51A95">
      <w:pPr>
        <w:ind w:left="210" w:hangingChars="100" w:hanging="210"/>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color w:val="000000" w:themeColor="text1"/>
          <w:szCs w:val="21"/>
        </w:rPr>
        <w:t xml:space="preserve">16) </w:t>
      </w:r>
      <w:r w:rsidRPr="005A179D">
        <w:rPr>
          <w:rFonts w:asciiTheme="minorEastAsia" w:eastAsiaTheme="minorEastAsia" w:hAnsiTheme="minorEastAsia" w:cstheme="minorBidi" w:hint="eastAsia"/>
          <w:color w:val="000000" w:themeColor="text1"/>
          <w:szCs w:val="21"/>
        </w:rPr>
        <w:t>受注者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w:t>
      </w:r>
    </w:p>
    <w:p w14:paraId="778B8834" w14:textId="77777777" w:rsidR="00D51A95" w:rsidRPr="005A179D" w:rsidRDefault="00D51A95" w:rsidP="00D51A95">
      <w:pPr>
        <w:ind w:leftChars="100" w:left="416" w:hangingChars="98" w:hanging="206"/>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hint="eastAsia"/>
          <w:color w:val="000000" w:themeColor="text1"/>
          <w:szCs w:val="21"/>
        </w:rPr>
        <w:t>①提供するアプリケーション・コンテンツが不正プログラムを含まないこと。また、そのために以下を含む対策を行うこと。</w:t>
      </w:r>
    </w:p>
    <w:p w14:paraId="3EF51FC3" w14:textId="77777777" w:rsidR="00D51A95" w:rsidRPr="005A179D" w:rsidRDefault="00D51A95" w:rsidP="00D51A95">
      <w:pPr>
        <w:ind w:leftChars="202" w:left="949" w:hangingChars="250" w:hanging="525"/>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hint="eastAsia"/>
          <w:color w:val="000000" w:themeColor="text1"/>
          <w:szCs w:val="21"/>
        </w:rPr>
        <w:t>（</w:t>
      </w:r>
      <w:r w:rsidRPr="005A179D">
        <w:rPr>
          <w:rFonts w:asciiTheme="minorEastAsia" w:eastAsiaTheme="minorEastAsia" w:hAnsiTheme="minorEastAsia" w:cstheme="minorBidi"/>
          <w:color w:val="000000" w:themeColor="text1"/>
          <w:szCs w:val="21"/>
        </w:rPr>
        <w:t>a）アプリケーション・コンテンツを提供する前に、不正プログラム対策ソフトウェアを用いてスキャンを行い、不正プログラムが含まれていないことを確認すること。</w:t>
      </w:r>
    </w:p>
    <w:p w14:paraId="5CD052D5" w14:textId="77777777" w:rsidR="00D51A95" w:rsidRPr="005A179D" w:rsidRDefault="00D51A95" w:rsidP="00D51A95">
      <w:pPr>
        <w:ind w:leftChars="202" w:left="949" w:hangingChars="250" w:hanging="525"/>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hint="eastAsia"/>
          <w:color w:val="000000" w:themeColor="text1"/>
          <w:szCs w:val="21"/>
        </w:rPr>
        <w:t>（</w:t>
      </w:r>
      <w:r w:rsidRPr="005A179D">
        <w:rPr>
          <w:rFonts w:asciiTheme="minorEastAsia" w:eastAsiaTheme="minorEastAsia" w:hAnsiTheme="minorEastAsia" w:cstheme="minorBidi"/>
          <w:color w:val="000000" w:themeColor="text1"/>
          <w:szCs w:val="21"/>
        </w:rPr>
        <w:t>b）アプリケーションプログラムを提供する場合には、当該アプリケーションの仕様に反するプログラムコードが含まれていないことを確認すること。</w:t>
      </w:r>
    </w:p>
    <w:p w14:paraId="3F068ACC" w14:textId="77777777" w:rsidR="00D51A95" w:rsidRPr="005A179D" w:rsidRDefault="00D51A95" w:rsidP="00D51A95">
      <w:pPr>
        <w:ind w:leftChars="202" w:left="949" w:hangingChars="250" w:hanging="525"/>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hint="eastAsia"/>
          <w:color w:val="000000" w:themeColor="text1"/>
          <w:szCs w:val="21"/>
        </w:rPr>
        <w:t>（</w:t>
      </w:r>
      <w:r w:rsidRPr="005A179D">
        <w:rPr>
          <w:rFonts w:asciiTheme="minorEastAsia" w:eastAsiaTheme="minorEastAsia" w:hAnsiTheme="minorEastAsia" w:cstheme="minorBidi"/>
          <w:color w:val="000000" w:themeColor="text1"/>
          <w:szCs w:val="21"/>
        </w:rPr>
        <w:t>c）提供するアプリケーション・コンテンツにおいて、</w:t>
      </w:r>
      <w:r w:rsidRPr="005A179D">
        <w:rPr>
          <w:rFonts w:asciiTheme="minorEastAsia" w:eastAsiaTheme="minorEastAsia" w:hAnsiTheme="minorEastAsia" w:cstheme="minorBidi" w:hint="eastAsia"/>
          <w:color w:val="000000" w:themeColor="text1"/>
          <w:szCs w:val="21"/>
        </w:rPr>
        <w:t>当</w:t>
      </w:r>
      <w:r w:rsidRPr="005A179D">
        <w:rPr>
          <w:rFonts w:asciiTheme="minorEastAsia" w:eastAsiaTheme="minorEastAsia" w:hAnsiTheme="minorEastAsia" w:cstheme="minorBidi"/>
          <w:color w:val="000000" w:themeColor="text1"/>
          <w:szCs w:val="21"/>
        </w:rPr>
        <w:t>省外のウェブサイト等のサーバへ自動的にアクセスが発生する機能が仕様に反して組み込まれていないことを、ＨＴＭＬソースを表示させるなどして確認すること。</w:t>
      </w:r>
    </w:p>
    <w:p w14:paraId="790790A5" w14:textId="77777777" w:rsidR="00D51A95" w:rsidRPr="005A179D" w:rsidRDefault="00D51A95" w:rsidP="00D51A95">
      <w:pPr>
        <w:ind w:leftChars="100" w:left="416" w:hangingChars="98" w:hanging="206"/>
        <w:rPr>
          <w:rFonts w:asciiTheme="minorEastAsia" w:eastAsiaTheme="minorEastAsia" w:hAnsiTheme="minorEastAsia" w:cstheme="minorBidi"/>
          <w:color w:val="000000" w:themeColor="text1"/>
          <w:szCs w:val="21"/>
        </w:rPr>
      </w:pPr>
    </w:p>
    <w:p w14:paraId="3244F04B" w14:textId="77777777" w:rsidR="00D51A95" w:rsidRPr="005A179D" w:rsidRDefault="00D51A95" w:rsidP="00D51A95">
      <w:pPr>
        <w:ind w:leftChars="100" w:left="416" w:hangingChars="98" w:hanging="206"/>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hint="eastAsia"/>
          <w:color w:val="000000" w:themeColor="text1"/>
          <w:szCs w:val="21"/>
        </w:rPr>
        <w:t>②提供するアプリケーション・コンテンツが脆弱性を含まないこと。</w:t>
      </w:r>
    </w:p>
    <w:p w14:paraId="19C34BE2" w14:textId="77777777" w:rsidR="00D51A95" w:rsidRPr="005A179D" w:rsidRDefault="00D51A95" w:rsidP="00D51A95">
      <w:pPr>
        <w:ind w:leftChars="100" w:left="416" w:hangingChars="98" w:hanging="206"/>
        <w:rPr>
          <w:rFonts w:asciiTheme="minorEastAsia" w:eastAsiaTheme="minorEastAsia" w:hAnsiTheme="minorEastAsia" w:cstheme="minorBidi"/>
          <w:color w:val="000000" w:themeColor="text1"/>
          <w:szCs w:val="21"/>
        </w:rPr>
      </w:pPr>
    </w:p>
    <w:p w14:paraId="7442E062" w14:textId="77777777" w:rsidR="00D51A95" w:rsidRPr="005A179D" w:rsidRDefault="00D51A95" w:rsidP="00D51A95">
      <w:pPr>
        <w:ind w:leftChars="100" w:left="416" w:hangingChars="98" w:hanging="206"/>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hint="eastAsia"/>
          <w:color w:val="000000" w:themeColor="text1"/>
          <w:szCs w:val="21"/>
        </w:rPr>
        <w:t>③実行プログラムの形式以外にコンテンツを提供する手段がない場合を除き、実行プログラム形式でコンテンツを提供しないこと。</w:t>
      </w:r>
    </w:p>
    <w:p w14:paraId="44A71426" w14:textId="77777777" w:rsidR="00D51A95" w:rsidRPr="005A179D" w:rsidRDefault="00D51A95" w:rsidP="00D51A95">
      <w:pPr>
        <w:ind w:leftChars="100" w:left="416" w:hangingChars="98" w:hanging="206"/>
        <w:rPr>
          <w:rFonts w:asciiTheme="minorEastAsia" w:eastAsiaTheme="minorEastAsia" w:hAnsiTheme="minorEastAsia" w:cstheme="minorBidi"/>
          <w:color w:val="000000" w:themeColor="text1"/>
          <w:szCs w:val="21"/>
        </w:rPr>
      </w:pPr>
    </w:p>
    <w:p w14:paraId="58BCDC15" w14:textId="77777777" w:rsidR="00D51A95" w:rsidRPr="005A179D" w:rsidRDefault="00D51A95" w:rsidP="00D51A95">
      <w:pPr>
        <w:ind w:leftChars="100" w:left="416" w:hangingChars="98" w:hanging="206"/>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hint="eastAsia"/>
          <w:color w:val="000000" w:themeColor="text1"/>
          <w:szCs w:val="21"/>
        </w:rPr>
        <w:t>④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6053E925" w14:textId="77777777" w:rsidR="00D51A95" w:rsidRPr="005A179D" w:rsidRDefault="00D51A95" w:rsidP="00D51A95">
      <w:pPr>
        <w:ind w:leftChars="100" w:left="416" w:hangingChars="98" w:hanging="206"/>
        <w:rPr>
          <w:rFonts w:asciiTheme="minorEastAsia" w:eastAsiaTheme="minorEastAsia" w:hAnsiTheme="minorEastAsia" w:cstheme="minorBidi"/>
          <w:color w:val="000000" w:themeColor="text1"/>
          <w:szCs w:val="21"/>
        </w:rPr>
      </w:pPr>
    </w:p>
    <w:p w14:paraId="0E241047" w14:textId="77777777" w:rsidR="00D51A95" w:rsidRPr="005A179D" w:rsidRDefault="00D51A95" w:rsidP="00D51A95">
      <w:pPr>
        <w:ind w:leftChars="100" w:left="416" w:hangingChars="98" w:hanging="206"/>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hint="eastAsia"/>
          <w:color w:val="000000" w:themeColor="text1"/>
          <w:szCs w:val="21"/>
        </w:rPr>
        <w:t>⑤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w:t>
      </w:r>
    </w:p>
    <w:p w14:paraId="1891337C" w14:textId="77777777" w:rsidR="00D51A95" w:rsidRPr="005A179D" w:rsidRDefault="00D51A95" w:rsidP="00D51A95">
      <w:pPr>
        <w:ind w:leftChars="100" w:left="416" w:hangingChars="98" w:hanging="206"/>
        <w:rPr>
          <w:rFonts w:asciiTheme="minorEastAsia" w:eastAsiaTheme="minorEastAsia" w:hAnsiTheme="minorEastAsia" w:cstheme="minorBidi"/>
          <w:color w:val="000000" w:themeColor="text1"/>
          <w:szCs w:val="21"/>
        </w:rPr>
      </w:pPr>
    </w:p>
    <w:p w14:paraId="1570DEA9" w14:textId="77777777" w:rsidR="00D51A95" w:rsidRPr="005A179D" w:rsidRDefault="00D51A95" w:rsidP="00D51A95">
      <w:pPr>
        <w:ind w:leftChars="100" w:left="420" w:hangingChars="100" w:hanging="210"/>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hint="eastAsia"/>
          <w:color w:val="000000" w:themeColor="text1"/>
          <w:szCs w:val="21"/>
        </w:rPr>
        <w:t>⑥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w:t>
      </w:r>
      <w:r w:rsidRPr="005A179D">
        <w:rPr>
          <w:rFonts w:asciiTheme="minorEastAsia" w:eastAsiaTheme="minorEastAsia" w:hAnsiTheme="minorEastAsia" w:cstheme="minorBidi"/>
          <w:color w:val="000000" w:themeColor="text1"/>
          <w:szCs w:val="21"/>
        </w:rPr>
        <w:t>省外へのアクセスが情報セキュリティ上安全なものであることを確認</w:t>
      </w:r>
      <w:r w:rsidRPr="005A179D">
        <w:rPr>
          <w:rFonts w:asciiTheme="minorEastAsia" w:eastAsiaTheme="minorEastAsia" w:hAnsiTheme="minorEastAsia" w:cstheme="minorBidi" w:hint="eastAsia"/>
          <w:color w:val="000000" w:themeColor="text1"/>
          <w:szCs w:val="21"/>
        </w:rPr>
        <w:t>した上で、他のウェブサイト</w:t>
      </w:r>
      <w:r w:rsidRPr="005A179D">
        <w:rPr>
          <w:rFonts w:asciiTheme="minorEastAsia" w:eastAsiaTheme="minorEastAsia" w:hAnsiTheme="minorEastAsia" w:cstheme="minorBidi"/>
          <w:color w:val="000000" w:themeColor="text1"/>
          <w:szCs w:val="21"/>
        </w:rPr>
        <w:t>等のサーバへ自動的にアクセスが発生する</w:t>
      </w:r>
      <w:r w:rsidRPr="005A179D">
        <w:rPr>
          <w:rFonts w:asciiTheme="minorEastAsia" w:eastAsiaTheme="minorEastAsia" w:hAnsiTheme="minorEastAsia" w:cstheme="minorBidi" w:hint="eastAsia"/>
          <w:color w:val="000000" w:themeColor="text1"/>
          <w:szCs w:val="21"/>
        </w:rPr>
        <w:t>こと、サービス利用者その他の者に関する情報が第三者に提供されること及びこれらを無効にする方法等が、サービス利用者において容易に確認ができるよう、担当職員が示すプライバシーポリシー等を当該</w:t>
      </w:r>
      <w:r w:rsidRPr="005A179D">
        <w:rPr>
          <w:rFonts w:asciiTheme="minorEastAsia" w:eastAsiaTheme="minorEastAsia" w:hAnsiTheme="minorEastAsia" w:cstheme="minorBidi"/>
          <w:color w:val="000000" w:themeColor="text1"/>
          <w:szCs w:val="21"/>
        </w:rPr>
        <w:t>アプリケーション・コンテンツ</w:t>
      </w:r>
      <w:r w:rsidRPr="005A179D">
        <w:rPr>
          <w:rFonts w:asciiTheme="minorEastAsia" w:eastAsiaTheme="minorEastAsia" w:hAnsiTheme="minorEastAsia" w:cstheme="minorBidi" w:hint="eastAsia"/>
          <w:color w:val="000000" w:themeColor="text1"/>
          <w:szCs w:val="21"/>
        </w:rPr>
        <w:t>に掲載すること</w:t>
      </w:r>
      <w:r w:rsidRPr="005A179D">
        <w:rPr>
          <w:rFonts w:asciiTheme="minorEastAsia" w:eastAsiaTheme="minorEastAsia" w:hAnsiTheme="minorEastAsia" w:cstheme="minorBidi"/>
          <w:color w:val="000000" w:themeColor="text1"/>
          <w:szCs w:val="21"/>
        </w:rPr>
        <w:t>。</w:t>
      </w:r>
    </w:p>
    <w:p w14:paraId="261ABF3B" w14:textId="77777777" w:rsidR="00D51A95" w:rsidRPr="005A179D" w:rsidRDefault="00D51A95" w:rsidP="00D51A95">
      <w:pPr>
        <w:ind w:left="210" w:hangingChars="100" w:hanging="210"/>
        <w:rPr>
          <w:rFonts w:asciiTheme="minorEastAsia" w:eastAsiaTheme="minorEastAsia" w:hAnsiTheme="minorEastAsia" w:cstheme="minorBidi"/>
          <w:color w:val="000000" w:themeColor="text1"/>
          <w:szCs w:val="21"/>
        </w:rPr>
      </w:pPr>
    </w:p>
    <w:p w14:paraId="6B26F8FF" w14:textId="77777777" w:rsidR="00D51A95" w:rsidRPr="005A179D" w:rsidRDefault="00D51A95" w:rsidP="00D51A95">
      <w:pPr>
        <w:ind w:left="210" w:hangingChars="100" w:hanging="210"/>
        <w:rPr>
          <w:rFonts w:asciiTheme="minorEastAsia" w:eastAsiaTheme="minorEastAsia" w:hAnsiTheme="minorEastAsia" w:cstheme="minorBidi"/>
          <w:color w:val="000000" w:themeColor="text1"/>
          <w:szCs w:val="21"/>
        </w:rPr>
      </w:pPr>
      <w:r w:rsidRPr="005A179D">
        <w:rPr>
          <w:rFonts w:asciiTheme="minorEastAsia" w:eastAsiaTheme="minorEastAsia" w:hAnsiTheme="minorEastAsia" w:cstheme="minorBidi" w:hint="eastAsia"/>
          <w:color w:val="000000" w:themeColor="text1"/>
          <w:szCs w:val="21"/>
        </w:rPr>
        <w:t>1</w:t>
      </w:r>
      <w:r w:rsidRPr="005A179D">
        <w:rPr>
          <w:rFonts w:asciiTheme="minorEastAsia" w:eastAsiaTheme="minorEastAsia" w:hAnsiTheme="minorEastAsia" w:cstheme="minorBidi"/>
          <w:color w:val="000000" w:themeColor="text1"/>
          <w:szCs w:val="21"/>
        </w:rPr>
        <w:t xml:space="preserve">7) </w:t>
      </w:r>
      <w:r w:rsidRPr="005A179D">
        <w:rPr>
          <w:rFonts w:asciiTheme="minorEastAsia" w:eastAsiaTheme="minorEastAsia" w:hAnsiTheme="minorEastAsia" w:cstheme="minorBidi" w:hint="eastAsia"/>
          <w:color w:val="000000" w:themeColor="text1"/>
          <w:szCs w:val="21"/>
        </w:rPr>
        <w:t>受注者は、外部に公開する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w:t>
      </w:r>
    </w:p>
    <w:p w14:paraId="512B422D" w14:textId="77777777" w:rsidR="00D51A95" w:rsidRPr="005A179D" w:rsidRDefault="00D51A95" w:rsidP="00D51A95">
      <w:pPr>
        <w:ind w:left="210" w:hangingChars="100" w:hanging="210"/>
        <w:rPr>
          <w:rFonts w:asciiTheme="minorEastAsia" w:eastAsiaTheme="minorEastAsia" w:hAnsiTheme="minorEastAsia" w:cstheme="minorBidi"/>
          <w:color w:val="000000" w:themeColor="text1"/>
          <w:szCs w:val="21"/>
        </w:rPr>
      </w:pPr>
    </w:p>
    <w:p w14:paraId="039695CA" w14:textId="77777777" w:rsidR="00D51A95" w:rsidRPr="005A179D" w:rsidRDefault="00D51A95" w:rsidP="00D51A95">
      <w:pPr>
        <w:ind w:left="210" w:hangingChars="100" w:hanging="210"/>
        <w:rPr>
          <w:rFonts w:asciiTheme="minorEastAsia" w:eastAsiaTheme="minorEastAsia" w:hAnsiTheme="minorEastAsia" w:cstheme="minorBidi"/>
          <w:color w:val="000000" w:themeColor="text1"/>
          <w:szCs w:val="21"/>
        </w:rPr>
      </w:pPr>
    </w:p>
    <w:p w14:paraId="42FD06E7" w14:textId="77777777" w:rsidR="00D51A95" w:rsidRPr="005A179D" w:rsidRDefault="00D51A95" w:rsidP="00D51A95">
      <w:pPr>
        <w:widowControl/>
        <w:jc w:val="left"/>
        <w:rPr>
          <w:rFonts w:ascii="ＭＳ ゴシック" w:hAnsi="ＭＳ ゴシック" w:cstheme="minorBidi"/>
          <w:color w:val="000000" w:themeColor="text1"/>
          <w:sz w:val="22"/>
        </w:rPr>
      </w:pPr>
      <w:r w:rsidRPr="005A179D">
        <w:rPr>
          <w:rFonts w:ascii="ＭＳ ゴシック" w:hAnsi="ＭＳ ゴシック" w:cstheme="minorBidi"/>
          <w:color w:val="000000" w:themeColor="text1"/>
          <w:sz w:val="22"/>
        </w:rPr>
        <w:br w:type="page"/>
      </w:r>
    </w:p>
    <w:p w14:paraId="7FFE9F4F" w14:textId="77777777" w:rsidR="00D51A95" w:rsidRPr="005A179D" w:rsidRDefault="00D51A95" w:rsidP="00D51A95">
      <w:pPr>
        <w:widowControl/>
        <w:jc w:val="right"/>
        <w:rPr>
          <w:rFonts w:ascii="ＭＳ 明朝" w:hAnsi="ＭＳ 明朝" w:cstheme="minorBidi"/>
          <w:sz w:val="18"/>
          <w:szCs w:val="18"/>
        </w:rPr>
      </w:pPr>
      <w:r w:rsidRPr="005A179D">
        <w:rPr>
          <w:rFonts w:ascii="ＭＳ 明朝" w:hAnsi="ＭＳ 明朝" w:cstheme="minorBidi" w:hint="eastAsia"/>
          <w:sz w:val="18"/>
          <w:szCs w:val="18"/>
        </w:rPr>
        <w:lastRenderedPageBreak/>
        <w:t>別紙</w:t>
      </w:r>
    </w:p>
    <w:p w14:paraId="6632A045" w14:textId="77777777" w:rsidR="00D51A95" w:rsidRPr="005A179D" w:rsidRDefault="00D51A95" w:rsidP="00D51A95">
      <w:pPr>
        <w:ind w:left="243" w:hangingChars="135" w:hanging="243"/>
        <w:rPr>
          <w:rFonts w:ascii="ＭＳ 明朝" w:hAnsi="ＭＳ 明朝" w:cstheme="minorBidi"/>
          <w:sz w:val="18"/>
          <w:szCs w:val="18"/>
        </w:rPr>
      </w:pPr>
    </w:p>
    <w:p w14:paraId="3F3B5999" w14:textId="77777777" w:rsidR="00D51A95" w:rsidRPr="005A179D" w:rsidRDefault="00D51A95" w:rsidP="00D51A95">
      <w:pPr>
        <w:jc w:val="right"/>
        <w:rPr>
          <w:rFonts w:ascii="?l?r ??fc" w:hAnsiTheme="minorHAnsi" w:cstheme="minorBidi"/>
          <w:color w:val="000000"/>
          <w:sz w:val="18"/>
        </w:rPr>
      </w:pPr>
      <w:r w:rsidRPr="005A179D">
        <w:rPr>
          <w:rFonts w:ascii="ＭＳ 明朝" w:hAnsiTheme="minorHAnsi" w:cstheme="minorBidi" w:hint="eastAsia"/>
          <w:color w:val="000000"/>
          <w:sz w:val="18"/>
        </w:rPr>
        <w:t>令和</w:t>
      </w:r>
      <w:r w:rsidRPr="005A179D">
        <w:rPr>
          <w:rFonts w:ascii="?l?r ??fc" w:hAnsiTheme="minorHAnsi" w:cstheme="minorBidi"/>
          <w:color w:val="000000"/>
          <w:sz w:val="18"/>
        </w:rPr>
        <w:t xml:space="preserve">    </w:t>
      </w:r>
      <w:r w:rsidRPr="005A179D">
        <w:rPr>
          <w:rFonts w:ascii="ＭＳ 明朝" w:hAnsiTheme="minorHAnsi" w:cstheme="minorBidi" w:hint="eastAsia"/>
          <w:color w:val="000000"/>
          <w:sz w:val="18"/>
        </w:rPr>
        <w:t>年</w:t>
      </w:r>
      <w:r w:rsidRPr="005A179D">
        <w:rPr>
          <w:rFonts w:ascii="?l?r ??fc" w:hAnsiTheme="minorHAnsi" w:cstheme="minorBidi"/>
          <w:color w:val="000000"/>
          <w:sz w:val="18"/>
        </w:rPr>
        <w:t xml:space="preserve">    </w:t>
      </w:r>
      <w:r w:rsidRPr="005A179D">
        <w:rPr>
          <w:rFonts w:ascii="ＭＳ 明朝" w:hAnsiTheme="minorHAnsi" w:cstheme="minorBidi" w:hint="eastAsia"/>
          <w:color w:val="000000"/>
          <w:sz w:val="18"/>
        </w:rPr>
        <w:t>月</w:t>
      </w:r>
      <w:r w:rsidRPr="005A179D">
        <w:rPr>
          <w:rFonts w:ascii="?l?r ??fc" w:hAnsiTheme="minorHAnsi" w:cstheme="minorBidi"/>
          <w:color w:val="000000"/>
          <w:sz w:val="18"/>
        </w:rPr>
        <w:t xml:space="preserve">     </w:t>
      </w:r>
      <w:r w:rsidRPr="005A179D">
        <w:rPr>
          <w:rFonts w:ascii="ＭＳ 明朝" w:hAnsiTheme="minorHAnsi" w:cstheme="minorBidi" w:hint="eastAsia"/>
          <w:color w:val="000000"/>
          <w:sz w:val="18"/>
        </w:rPr>
        <w:t>日</w:t>
      </w:r>
    </w:p>
    <w:p w14:paraId="62E916F3" w14:textId="77777777" w:rsidR="00D51A95" w:rsidRPr="005A179D" w:rsidRDefault="00D51A95" w:rsidP="00D51A95">
      <w:pPr>
        <w:ind w:left="243" w:hangingChars="135" w:hanging="243"/>
        <w:rPr>
          <w:rFonts w:ascii="ＭＳ 明朝" w:hAnsi="ＭＳ 明朝" w:cstheme="minorBidi"/>
          <w:sz w:val="18"/>
          <w:szCs w:val="18"/>
        </w:rPr>
      </w:pPr>
    </w:p>
    <w:p w14:paraId="23225659" w14:textId="77777777" w:rsidR="00D51A95" w:rsidRPr="005A179D" w:rsidRDefault="00D51A95" w:rsidP="00D51A95">
      <w:pPr>
        <w:ind w:left="243" w:hangingChars="135" w:hanging="243"/>
        <w:rPr>
          <w:rFonts w:ascii="ＭＳ 明朝" w:hAnsi="ＭＳ 明朝" w:cstheme="minorBidi"/>
          <w:sz w:val="18"/>
          <w:szCs w:val="18"/>
        </w:rPr>
      </w:pPr>
      <w:r w:rsidRPr="005A179D">
        <w:rPr>
          <w:rFonts w:ascii="ＭＳ 明朝" w:hAnsi="ＭＳ 明朝" w:cstheme="minorBidi" w:hint="eastAsia"/>
          <w:sz w:val="18"/>
          <w:szCs w:val="18"/>
        </w:rPr>
        <w:t>経済産業省○○○課長　殿</w:t>
      </w:r>
    </w:p>
    <w:p w14:paraId="775767A6" w14:textId="77777777" w:rsidR="00D51A95" w:rsidRPr="005A179D" w:rsidRDefault="00D51A95" w:rsidP="00D51A95">
      <w:pPr>
        <w:ind w:left="243" w:hangingChars="135" w:hanging="243"/>
        <w:rPr>
          <w:rFonts w:ascii="ＭＳ 明朝" w:hAnsi="ＭＳ 明朝" w:cstheme="minorBidi"/>
          <w:sz w:val="18"/>
          <w:szCs w:val="18"/>
        </w:rPr>
      </w:pPr>
    </w:p>
    <w:p w14:paraId="6F304AE8" w14:textId="77777777" w:rsidR="00D51A95" w:rsidRPr="005A179D" w:rsidRDefault="00D51A95" w:rsidP="00D51A95">
      <w:pPr>
        <w:ind w:leftChars="134" w:left="281" w:firstLineChars="2240" w:firstLine="4032"/>
        <w:rPr>
          <w:rFonts w:ascii="ＭＳ 明朝" w:hAnsi="ＭＳ 明朝" w:cstheme="minorBidi"/>
          <w:sz w:val="18"/>
          <w:szCs w:val="18"/>
        </w:rPr>
      </w:pPr>
      <w:r w:rsidRPr="005A179D">
        <w:rPr>
          <w:rFonts w:ascii="ＭＳ 明朝" w:hAnsi="ＭＳ 明朝" w:cstheme="minorBidi" w:hint="eastAsia"/>
          <w:sz w:val="18"/>
          <w:szCs w:val="18"/>
        </w:rPr>
        <w:t>住　　　　　所</w:t>
      </w:r>
    </w:p>
    <w:p w14:paraId="2AB68D02" w14:textId="77777777" w:rsidR="00D51A95" w:rsidRPr="005A179D" w:rsidRDefault="00D51A95" w:rsidP="00D51A95">
      <w:pPr>
        <w:ind w:leftChars="134" w:left="281" w:firstLineChars="1890" w:firstLine="3402"/>
        <w:rPr>
          <w:rFonts w:ascii="ＭＳ 明朝" w:hAnsi="ＭＳ 明朝" w:cstheme="minorBidi"/>
          <w:sz w:val="18"/>
          <w:szCs w:val="18"/>
        </w:rPr>
      </w:pPr>
      <w:r w:rsidRPr="005A179D">
        <w:rPr>
          <w:rFonts w:ascii="ＭＳ 明朝" w:hAnsi="ＭＳ 明朝" w:cstheme="minorBidi" w:hint="eastAsia"/>
          <w:sz w:val="18"/>
          <w:szCs w:val="18"/>
        </w:rPr>
        <w:t xml:space="preserve">　　　 名　　　　　称</w:t>
      </w:r>
    </w:p>
    <w:p w14:paraId="384C60C4" w14:textId="77777777" w:rsidR="00D51A95" w:rsidRPr="005A179D" w:rsidRDefault="00D51A95" w:rsidP="00D51A95">
      <w:pPr>
        <w:ind w:leftChars="100" w:left="210" w:firstLineChars="1400" w:firstLine="2520"/>
        <w:rPr>
          <w:rFonts w:ascii="ＭＳ 明朝" w:hAnsi="ＭＳ 明朝" w:cstheme="minorBidi"/>
          <w:sz w:val="18"/>
          <w:szCs w:val="18"/>
        </w:rPr>
      </w:pPr>
      <w:r w:rsidRPr="005A179D">
        <w:rPr>
          <w:rFonts w:ascii="ＭＳ 明朝" w:hAnsi="ＭＳ 明朝" w:cstheme="minorBidi" w:hint="eastAsia"/>
          <w:sz w:val="18"/>
          <w:szCs w:val="18"/>
        </w:rPr>
        <w:t xml:space="preserve">　　　　　　　　　代 表 者 氏 名</w:t>
      </w:r>
    </w:p>
    <w:p w14:paraId="65290D47" w14:textId="77777777" w:rsidR="00D51A95" w:rsidRPr="005A179D" w:rsidRDefault="00D51A95" w:rsidP="00D51A95">
      <w:pPr>
        <w:ind w:left="243" w:hangingChars="135" w:hanging="243"/>
        <w:rPr>
          <w:rFonts w:ascii="ＭＳ 明朝" w:hAnsi="ＭＳ 明朝" w:cstheme="minorBidi"/>
          <w:sz w:val="18"/>
          <w:szCs w:val="18"/>
        </w:rPr>
      </w:pPr>
    </w:p>
    <w:p w14:paraId="72EF40F8" w14:textId="77777777" w:rsidR="00D51A95" w:rsidRPr="005A179D" w:rsidRDefault="00D51A95" w:rsidP="00D51A95">
      <w:pPr>
        <w:ind w:left="243" w:hangingChars="135" w:hanging="243"/>
        <w:jc w:val="center"/>
        <w:rPr>
          <w:rFonts w:ascii="ＭＳ 明朝" w:hAnsi="ＭＳ 明朝" w:cstheme="minorBidi"/>
          <w:sz w:val="18"/>
          <w:szCs w:val="18"/>
        </w:rPr>
      </w:pPr>
      <w:r w:rsidRPr="005A179D">
        <w:rPr>
          <w:rFonts w:ascii="ＭＳ 明朝" w:hAnsi="ＭＳ 明朝" w:cstheme="minorBidi" w:hint="eastAsia"/>
          <w:sz w:val="18"/>
          <w:szCs w:val="18"/>
        </w:rPr>
        <w:t>情報セキュリティに関する事項の遵守の方法の実施状況報告書</w:t>
      </w:r>
    </w:p>
    <w:p w14:paraId="5F9C64AD" w14:textId="77777777" w:rsidR="00D51A95" w:rsidRPr="005A179D" w:rsidRDefault="00D51A95" w:rsidP="00D51A95">
      <w:pPr>
        <w:ind w:left="243" w:hangingChars="135" w:hanging="243"/>
        <w:rPr>
          <w:rFonts w:ascii="ＭＳ 明朝" w:hAnsi="ＭＳ 明朝" w:cstheme="minorBidi"/>
          <w:sz w:val="18"/>
          <w:szCs w:val="18"/>
        </w:rPr>
      </w:pPr>
    </w:p>
    <w:p w14:paraId="0DCF20FC" w14:textId="77777777" w:rsidR="00D51A95" w:rsidRPr="005A179D" w:rsidRDefault="00D51A95" w:rsidP="00D51A95">
      <w:pPr>
        <w:rPr>
          <w:rFonts w:ascii="ＭＳ 明朝" w:hAnsi="ＭＳ 明朝" w:cstheme="minorBidi"/>
          <w:sz w:val="18"/>
          <w:szCs w:val="18"/>
        </w:rPr>
      </w:pPr>
      <w:r w:rsidRPr="005A179D">
        <w:rPr>
          <w:rFonts w:ascii="ＭＳ 明朝" w:hAnsi="ＭＳ 明朝" w:cstheme="minorBidi" w:hint="eastAsia"/>
          <w:sz w:val="18"/>
          <w:szCs w:val="18"/>
        </w:rPr>
        <w:t xml:space="preserve">　情報セキュリティに関する事項１）の規定に基づき、下記のとおり報告します。</w:t>
      </w:r>
    </w:p>
    <w:p w14:paraId="5E3118BF" w14:textId="77777777" w:rsidR="00D51A95" w:rsidRPr="005A179D" w:rsidRDefault="00D51A95" w:rsidP="00D51A95">
      <w:pPr>
        <w:rPr>
          <w:rFonts w:ascii="ＭＳ 明朝" w:hAnsi="ＭＳ 明朝" w:cstheme="minorBidi"/>
          <w:sz w:val="18"/>
          <w:szCs w:val="18"/>
        </w:rPr>
      </w:pPr>
    </w:p>
    <w:p w14:paraId="1C8F2FE1" w14:textId="77777777" w:rsidR="00D51A95" w:rsidRPr="005A179D" w:rsidRDefault="00D51A95" w:rsidP="00D51A95">
      <w:pPr>
        <w:autoSpaceDE w:val="0"/>
        <w:autoSpaceDN w:val="0"/>
        <w:adjustRightInd w:val="0"/>
        <w:jc w:val="center"/>
        <w:rPr>
          <w:rFonts w:ascii="ＭＳ 明朝" w:hAnsi="ＭＳ 明朝"/>
          <w:kern w:val="0"/>
          <w:sz w:val="18"/>
          <w:szCs w:val="18"/>
        </w:rPr>
      </w:pPr>
      <w:r w:rsidRPr="005A179D">
        <w:rPr>
          <w:rFonts w:ascii="ＭＳ 明朝" w:hAnsi="ＭＳ 明朝" w:hint="eastAsia"/>
          <w:kern w:val="0"/>
          <w:sz w:val="18"/>
          <w:szCs w:val="18"/>
        </w:rPr>
        <w:t>記</w:t>
      </w:r>
    </w:p>
    <w:p w14:paraId="3C2C9212" w14:textId="77777777" w:rsidR="00D51A95" w:rsidRPr="005A179D" w:rsidRDefault="00D51A95" w:rsidP="00D51A95">
      <w:pPr>
        <w:autoSpaceDE w:val="0"/>
        <w:autoSpaceDN w:val="0"/>
        <w:adjustRightInd w:val="0"/>
        <w:jc w:val="left"/>
        <w:rPr>
          <w:rFonts w:ascii="ＭＳ 明朝" w:hAnsi="ＭＳ 明朝"/>
          <w:kern w:val="0"/>
          <w:sz w:val="18"/>
          <w:szCs w:val="18"/>
        </w:rPr>
      </w:pPr>
    </w:p>
    <w:p w14:paraId="14EC9362" w14:textId="77777777" w:rsidR="00D51A95" w:rsidRPr="005A179D" w:rsidRDefault="00D51A95" w:rsidP="00D51A95">
      <w:pPr>
        <w:rPr>
          <w:rFonts w:ascii="ＭＳ 明朝" w:hAnsi="ＭＳ 明朝" w:cstheme="minorBidi"/>
          <w:color w:val="000000"/>
          <w:sz w:val="18"/>
          <w:szCs w:val="18"/>
        </w:rPr>
      </w:pPr>
      <w:r w:rsidRPr="005A179D">
        <w:rPr>
          <w:rFonts w:ascii="ＭＳ 明朝" w:hAnsi="ＭＳ 明朝" w:cstheme="minorBidi" w:hint="eastAsia"/>
          <w:sz w:val="18"/>
          <w:szCs w:val="18"/>
        </w:rPr>
        <w:t>１．</w:t>
      </w:r>
      <w:r w:rsidRPr="005A179D">
        <w:rPr>
          <w:rFonts w:ascii="ＭＳ 明朝" w:hAnsi="ＭＳ 明朝" w:cstheme="minorBidi"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7844"/>
      </w:tblGrid>
      <w:tr w:rsidR="00D51A95" w:rsidRPr="005A179D" w14:paraId="0E4E6B63" w14:textId="77777777" w:rsidTr="001E311C">
        <w:tc>
          <w:tcPr>
            <w:tcW w:w="1526" w:type="dxa"/>
          </w:tcPr>
          <w:p w14:paraId="52DEDE15" w14:textId="77777777" w:rsidR="00D51A95" w:rsidRPr="005A179D" w:rsidRDefault="00D51A95" w:rsidP="001E311C">
            <w:pPr>
              <w:rPr>
                <w:rFonts w:ascii="ＭＳ 明朝" w:hAnsi="ＭＳ 明朝" w:cstheme="minorBidi"/>
                <w:sz w:val="18"/>
                <w:szCs w:val="18"/>
              </w:rPr>
            </w:pPr>
            <w:r w:rsidRPr="005A179D">
              <w:rPr>
                <w:rFonts w:ascii="ＭＳ 明朝" w:hAnsi="ＭＳ 明朝" w:cstheme="minorBidi" w:hint="eastAsia"/>
                <w:sz w:val="18"/>
                <w:szCs w:val="18"/>
              </w:rPr>
              <w:t>契約締結日</w:t>
            </w:r>
          </w:p>
        </w:tc>
        <w:tc>
          <w:tcPr>
            <w:tcW w:w="8026" w:type="dxa"/>
          </w:tcPr>
          <w:p w14:paraId="4AFAB068" w14:textId="77777777" w:rsidR="00D51A95" w:rsidRPr="005A179D" w:rsidRDefault="00D51A95" w:rsidP="001E311C">
            <w:pPr>
              <w:rPr>
                <w:rFonts w:ascii="ＭＳ 明朝" w:hAnsi="ＭＳ 明朝" w:cstheme="minorBidi"/>
                <w:sz w:val="18"/>
                <w:szCs w:val="18"/>
              </w:rPr>
            </w:pPr>
          </w:p>
        </w:tc>
      </w:tr>
      <w:tr w:rsidR="00D51A95" w:rsidRPr="005A179D" w14:paraId="12D32D2F" w14:textId="77777777" w:rsidTr="001E311C">
        <w:tc>
          <w:tcPr>
            <w:tcW w:w="1526" w:type="dxa"/>
          </w:tcPr>
          <w:p w14:paraId="717A7420" w14:textId="77777777" w:rsidR="00D51A95" w:rsidRPr="005A179D" w:rsidRDefault="00D51A95" w:rsidP="001E311C">
            <w:pPr>
              <w:rPr>
                <w:rFonts w:ascii="ＭＳ 明朝" w:hAnsi="ＭＳ 明朝" w:cstheme="minorBidi"/>
                <w:sz w:val="18"/>
                <w:szCs w:val="18"/>
              </w:rPr>
            </w:pPr>
            <w:r w:rsidRPr="005A179D">
              <w:rPr>
                <w:rFonts w:ascii="ＭＳ 明朝" w:hAnsi="ＭＳ 明朝" w:cstheme="minorBidi" w:hint="eastAsia"/>
                <w:sz w:val="18"/>
                <w:szCs w:val="18"/>
              </w:rPr>
              <w:t>契約件名</w:t>
            </w:r>
          </w:p>
        </w:tc>
        <w:tc>
          <w:tcPr>
            <w:tcW w:w="8026" w:type="dxa"/>
          </w:tcPr>
          <w:p w14:paraId="01C5F48D" w14:textId="77777777" w:rsidR="00D51A95" w:rsidRPr="005A179D" w:rsidRDefault="00D51A95" w:rsidP="001E311C">
            <w:pPr>
              <w:rPr>
                <w:rFonts w:ascii="ＭＳ 明朝" w:hAnsi="ＭＳ 明朝" w:cstheme="minorBidi"/>
                <w:sz w:val="18"/>
                <w:szCs w:val="18"/>
              </w:rPr>
            </w:pPr>
          </w:p>
          <w:p w14:paraId="224381B1" w14:textId="77777777" w:rsidR="00D51A95" w:rsidRPr="005A179D" w:rsidRDefault="00D51A95" w:rsidP="001E311C">
            <w:pPr>
              <w:rPr>
                <w:rFonts w:ascii="ＭＳ 明朝" w:hAnsi="ＭＳ 明朝" w:cstheme="minorBidi"/>
                <w:sz w:val="18"/>
                <w:szCs w:val="18"/>
              </w:rPr>
            </w:pPr>
          </w:p>
        </w:tc>
      </w:tr>
    </w:tbl>
    <w:p w14:paraId="4A79324D" w14:textId="77777777" w:rsidR="00D51A95" w:rsidRPr="005A179D" w:rsidRDefault="00D51A95" w:rsidP="00D51A95">
      <w:pPr>
        <w:autoSpaceDE w:val="0"/>
        <w:autoSpaceDN w:val="0"/>
        <w:adjustRightInd w:val="0"/>
        <w:jc w:val="left"/>
        <w:rPr>
          <w:rFonts w:ascii="ＭＳ 明朝" w:hAnsi="ＭＳ 明朝"/>
          <w:kern w:val="0"/>
          <w:sz w:val="18"/>
          <w:szCs w:val="18"/>
        </w:rPr>
      </w:pPr>
    </w:p>
    <w:p w14:paraId="268B7FBA" w14:textId="77777777" w:rsidR="00D51A95" w:rsidRPr="005A179D" w:rsidRDefault="00D51A95" w:rsidP="00D51A95">
      <w:pPr>
        <w:rPr>
          <w:rFonts w:ascii="ＭＳ 明朝" w:hAnsi="ＭＳ 明朝" w:cstheme="minorBidi"/>
          <w:sz w:val="18"/>
          <w:szCs w:val="18"/>
        </w:rPr>
      </w:pPr>
      <w:r w:rsidRPr="005A179D">
        <w:rPr>
          <w:rFonts w:ascii="ＭＳ 明朝" w:hAnsi="ＭＳ 明朝" w:cstheme="minorBidi" w:hint="eastAsia"/>
          <w:sz w:val="18"/>
          <w:szCs w:val="18"/>
        </w:rPr>
        <w:t>２．報告事項</w:t>
      </w:r>
    </w:p>
    <w:tbl>
      <w:tblPr>
        <w:tblW w:w="953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6983"/>
        <w:gridCol w:w="955"/>
      </w:tblGrid>
      <w:tr w:rsidR="00D51A95" w:rsidRPr="005A179D" w14:paraId="02339C25" w14:textId="77777777" w:rsidTr="001E311C">
        <w:trPr>
          <w:trHeight w:val="266"/>
        </w:trPr>
        <w:tc>
          <w:tcPr>
            <w:tcW w:w="1596" w:type="dxa"/>
          </w:tcPr>
          <w:p w14:paraId="50AFCE8C" w14:textId="77777777" w:rsidR="00D51A95" w:rsidRPr="005A179D" w:rsidRDefault="00D51A95" w:rsidP="001E311C">
            <w:pPr>
              <w:jc w:val="center"/>
              <w:rPr>
                <w:rFonts w:ascii="ＭＳ 明朝" w:hAnsi="ＭＳ 明朝" w:cstheme="minorBidi"/>
                <w:sz w:val="18"/>
                <w:szCs w:val="18"/>
              </w:rPr>
            </w:pPr>
            <w:r w:rsidRPr="005A179D">
              <w:rPr>
                <w:rFonts w:ascii="ＭＳ 明朝" w:hAnsi="ＭＳ 明朝" w:cstheme="minorBidi" w:hint="eastAsia"/>
                <w:sz w:val="18"/>
                <w:szCs w:val="18"/>
              </w:rPr>
              <w:t>項目</w:t>
            </w:r>
          </w:p>
        </w:tc>
        <w:tc>
          <w:tcPr>
            <w:tcW w:w="6983" w:type="dxa"/>
          </w:tcPr>
          <w:p w14:paraId="0393B1BF" w14:textId="77777777" w:rsidR="00D51A95" w:rsidRPr="005A179D" w:rsidRDefault="00D51A95" w:rsidP="001E311C">
            <w:pPr>
              <w:jc w:val="center"/>
              <w:rPr>
                <w:rFonts w:ascii="ＭＳ 明朝" w:hAnsi="ＭＳ 明朝" w:cstheme="minorBidi"/>
                <w:sz w:val="18"/>
                <w:szCs w:val="18"/>
              </w:rPr>
            </w:pPr>
            <w:r w:rsidRPr="005A179D">
              <w:rPr>
                <w:rFonts w:ascii="ＭＳ 明朝" w:hAnsi="ＭＳ 明朝" w:cstheme="minorBidi" w:hint="eastAsia"/>
                <w:sz w:val="18"/>
                <w:szCs w:val="18"/>
              </w:rPr>
              <w:t>確認事項</w:t>
            </w:r>
          </w:p>
        </w:tc>
        <w:tc>
          <w:tcPr>
            <w:tcW w:w="955" w:type="dxa"/>
          </w:tcPr>
          <w:p w14:paraId="54169A8B" w14:textId="77777777" w:rsidR="00D51A95" w:rsidRPr="005A179D" w:rsidRDefault="00D51A95" w:rsidP="001E311C">
            <w:pPr>
              <w:jc w:val="center"/>
              <w:rPr>
                <w:rFonts w:ascii="ＭＳ 明朝" w:hAnsi="ＭＳ 明朝" w:cstheme="minorBidi"/>
                <w:sz w:val="18"/>
                <w:szCs w:val="18"/>
              </w:rPr>
            </w:pPr>
            <w:r w:rsidRPr="005A179D">
              <w:rPr>
                <w:rFonts w:ascii="ＭＳ 明朝" w:hAnsi="ＭＳ 明朝" w:cstheme="minorBidi" w:hint="eastAsia"/>
                <w:sz w:val="18"/>
                <w:szCs w:val="18"/>
              </w:rPr>
              <w:t>実施状況</w:t>
            </w:r>
          </w:p>
        </w:tc>
      </w:tr>
      <w:tr w:rsidR="00D51A95" w:rsidRPr="005A179D" w14:paraId="096CE64C" w14:textId="77777777" w:rsidTr="001E311C">
        <w:trPr>
          <w:trHeight w:val="404"/>
        </w:trPr>
        <w:tc>
          <w:tcPr>
            <w:tcW w:w="1596" w:type="dxa"/>
          </w:tcPr>
          <w:p w14:paraId="10F9DC29" w14:textId="77777777" w:rsidR="00D51A95" w:rsidRPr="005A179D" w:rsidRDefault="00D51A95" w:rsidP="001E311C">
            <w:pPr>
              <w:spacing w:line="0" w:lineRule="atLeast"/>
              <w:rPr>
                <w:rFonts w:ascii="ＭＳ 明朝" w:hAnsi="ＭＳ 明朝" w:cstheme="minorBidi"/>
                <w:sz w:val="18"/>
                <w:szCs w:val="18"/>
              </w:rPr>
            </w:pPr>
            <w:r w:rsidRPr="005A179D">
              <w:rPr>
                <w:rFonts w:ascii="ＭＳ 明朝" w:hAnsi="ＭＳ 明朝" w:cstheme="minorBidi" w:hint="eastAsia"/>
                <w:sz w:val="18"/>
                <w:szCs w:val="18"/>
              </w:rPr>
              <w:t>情報セキュリティに関する事項</w:t>
            </w:r>
          </w:p>
          <w:p w14:paraId="5C7FC485" w14:textId="77777777" w:rsidR="00D51A95" w:rsidRPr="005A179D" w:rsidRDefault="00D51A95" w:rsidP="001E311C">
            <w:pPr>
              <w:spacing w:line="0" w:lineRule="atLeast"/>
              <w:rPr>
                <w:rFonts w:ascii="ＭＳ 明朝" w:hAnsi="ＭＳ 明朝" w:cstheme="minorBidi"/>
                <w:sz w:val="18"/>
                <w:szCs w:val="18"/>
              </w:rPr>
            </w:pPr>
            <w:r w:rsidRPr="005A179D">
              <w:rPr>
                <w:rFonts w:ascii="ＭＳ 明朝" w:hAnsi="ＭＳ 明朝" w:cstheme="minorBidi" w:hint="eastAsia"/>
                <w:sz w:val="18"/>
                <w:szCs w:val="18"/>
              </w:rPr>
              <w:t>２）</w:t>
            </w:r>
          </w:p>
        </w:tc>
        <w:tc>
          <w:tcPr>
            <w:tcW w:w="6983" w:type="dxa"/>
          </w:tcPr>
          <w:p w14:paraId="2CA318EE" w14:textId="77777777" w:rsidR="00D51A95" w:rsidRPr="005A179D" w:rsidRDefault="00D51A95" w:rsidP="001E311C">
            <w:pPr>
              <w:spacing w:line="0" w:lineRule="atLeast"/>
              <w:rPr>
                <w:rFonts w:ascii="ＭＳ 明朝" w:hAnsi="ＭＳ 明朝" w:cstheme="minorBidi"/>
                <w:sz w:val="18"/>
                <w:szCs w:val="18"/>
              </w:rPr>
            </w:pPr>
            <w:r w:rsidRPr="005A179D">
              <w:rPr>
                <w:rFonts w:ascii="ＭＳ 明朝" w:hAnsi="ＭＳ 明朝" w:cstheme="minorBidi" w:hint="eastAsia"/>
                <w:sz w:val="18"/>
                <w:szCs w:val="18"/>
              </w:rPr>
              <w:t>本業務全体における情報セキュリティの確保のため、「政府機関等のサイバーセキュリティ対策のための統一基準」（令和５年度版）、「経済産業省情報セキュリティ管理規程」（平成１８・０３・２２シ第１号）及び「経済産業省情報セキュリティ対策基準」（平成１８･０３･２４シ第１号）（以下「規程等」と総称する。）に基づく、情報セキュリティ対策を講じる。</w:t>
            </w:r>
          </w:p>
        </w:tc>
        <w:tc>
          <w:tcPr>
            <w:tcW w:w="955" w:type="dxa"/>
          </w:tcPr>
          <w:p w14:paraId="08002A8C" w14:textId="77777777" w:rsidR="00D51A95" w:rsidRPr="005A179D" w:rsidRDefault="00D51A95" w:rsidP="001E311C">
            <w:pPr>
              <w:rPr>
                <w:rFonts w:ascii="ＭＳ 明朝" w:hAnsi="ＭＳ 明朝" w:cstheme="minorBidi"/>
                <w:sz w:val="18"/>
                <w:szCs w:val="18"/>
              </w:rPr>
            </w:pPr>
          </w:p>
        </w:tc>
      </w:tr>
      <w:tr w:rsidR="00D51A95" w:rsidRPr="005A179D" w14:paraId="62A856E6" w14:textId="77777777" w:rsidTr="001E311C">
        <w:trPr>
          <w:trHeight w:val="404"/>
        </w:trPr>
        <w:tc>
          <w:tcPr>
            <w:tcW w:w="1596" w:type="dxa"/>
          </w:tcPr>
          <w:p w14:paraId="31CBB63F" w14:textId="77777777" w:rsidR="00D51A95" w:rsidRPr="005A179D" w:rsidRDefault="00D51A95" w:rsidP="001E311C">
            <w:pPr>
              <w:spacing w:line="0" w:lineRule="atLeast"/>
              <w:rPr>
                <w:rFonts w:ascii="ＭＳ 明朝" w:hAnsi="ＭＳ 明朝" w:cstheme="minorBidi"/>
                <w:sz w:val="18"/>
                <w:szCs w:val="18"/>
              </w:rPr>
            </w:pPr>
            <w:r w:rsidRPr="005A179D">
              <w:rPr>
                <w:rFonts w:ascii="ＭＳ 明朝" w:hAnsi="ＭＳ 明朝" w:cstheme="minorBidi" w:hint="eastAsia"/>
                <w:sz w:val="18"/>
                <w:szCs w:val="18"/>
              </w:rPr>
              <w:t>情報セキュリティに関する事項</w:t>
            </w:r>
          </w:p>
          <w:p w14:paraId="6F1B510C" w14:textId="77777777" w:rsidR="00D51A95" w:rsidRPr="005A179D" w:rsidRDefault="00D51A95" w:rsidP="001E311C">
            <w:pPr>
              <w:spacing w:line="0" w:lineRule="atLeast"/>
              <w:rPr>
                <w:rFonts w:ascii="ＭＳ 明朝" w:hAnsi="ＭＳ 明朝" w:cstheme="minorBidi"/>
                <w:sz w:val="18"/>
                <w:szCs w:val="18"/>
              </w:rPr>
            </w:pPr>
            <w:r w:rsidRPr="005A179D">
              <w:rPr>
                <w:rFonts w:ascii="ＭＳ 明朝" w:hAnsi="ＭＳ 明朝" w:cstheme="minorBidi" w:hint="eastAsia"/>
                <w:sz w:val="18"/>
                <w:szCs w:val="18"/>
              </w:rPr>
              <w:t>３）</w:t>
            </w:r>
          </w:p>
        </w:tc>
        <w:tc>
          <w:tcPr>
            <w:tcW w:w="6983" w:type="dxa"/>
          </w:tcPr>
          <w:p w14:paraId="0601221D" w14:textId="77777777" w:rsidR="00D51A95" w:rsidRPr="005A179D" w:rsidRDefault="00D51A95" w:rsidP="001E311C">
            <w:pPr>
              <w:spacing w:line="0" w:lineRule="atLeast"/>
              <w:rPr>
                <w:rFonts w:ascii="ＭＳ 明朝" w:hAnsi="ＭＳ 明朝" w:cstheme="minorBidi"/>
                <w:sz w:val="18"/>
                <w:szCs w:val="18"/>
              </w:rPr>
            </w:pPr>
            <w:r w:rsidRPr="005A179D">
              <w:rPr>
                <w:rFonts w:ascii="ＭＳ 明朝" w:hAnsi="ＭＳ 明朝" w:cstheme="minorBidi" w:hint="eastAsia"/>
                <w:sz w:val="18"/>
                <w:szCs w:val="18"/>
              </w:rPr>
              <w:t>経済産業省又は内閣官房内閣サイバーセキュリティセンターが必要に応じて実施する情報セキュリティ監査、マネジメント監査又はペネトレーションテストを受け入れるとともに、指摘事項への対応を行う。</w:t>
            </w:r>
          </w:p>
        </w:tc>
        <w:tc>
          <w:tcPr>
            <w:tcW w:w="955" w:type="dxa"/>
          </w:tcPr>
          <w:p w14:paraId="7486639C" w14:textId="77777777" w:rsidR="00D51A95" w:rsidRPr="005A179D" w:rsidRDefault="00D51A95" w:rsidP="001E311C">
            <w:pPr>
              <w:rPr>
                <w:rFonts w:ascii="ＭＳ 明朝" w:hAnsi="ＭＳ 明朝" w:cstheme="minorBidi"/>
                <w:sz w:val="18"/>
                <w:szCs w:val="18"/>
              </w:rPr>
            </w:pPr>
          </w:p>
        </w:tc>
      </w:tr>
      <w:tr w:rsidR="00D51A95" w:rsidRPr="005A179D" w14:paraId="2A9DCBFD" w14:textId="77777777" w:rsidTr="001E311C">
        <w:trPr>
          <w:trHeight w:val="404"/>
        </w:trPr>
        <w:tc>
          <w:tcPr>
            <w:tcW w:w="1596" w:type="dxa"/>
          </w:tcPr>
          <w:p w14:paraId="6F1A9FE0" w14:textId="77777777" w:rsidR="00D51A95" w:rsidRPr="005A179D" w:rsidRDefault="00D51A95" w:rsidP="001E311C">
            <w:pPr>
              <w:spacing w:line="0" w:lineRule="atLeast"/>
              <w:rPr>
                <w:rFonts w:ascii="ＭＳ 明朝" w:hAnsi="ＭＳ 明朝" w:cstheme="minorBidi"/>
                <w:sz w:val="18"/>
                <w:szCs w:val="18"/>
              </w:rPr>
            </w:pPr>
            <w:r w:rsidRPr="005A179D">
              <w:rPr>
                <w:rFonts w:ascii="ＭＳ 明朝" w:hAnsi="ＭＳ 明朝" w:cstheme="minorBidi" w:hint="eastAsia"/>
                <w:sz w:val="18"/>
                <w:szCs w:val="18"/>
              </w:rPr>
              <w:t>情報セキュリティに関する事項</w:t>
            </w:r>
          </w:p>
          <w:p w14:paraId="6B744AE9" w14:textId="77777777" w:rsidR="00D51A95" w:rsidRPr="005A179D" w:rsidRDefault="00D51A95" w:rsidP="001E311C">
            <w:pPr>
              <w:spacing w:line="0" w:lineRule="atLeast"/>
              <w:rPr>
                <w:rFonts w:ascii="ＭＳ 明朝" w:hAnsi="ＭＳ 明朝" w:cstheme="minorBidi"/>
                <w:sz w:val="18"/>
                <w:szCs w:val="18"/>
              </w:rPr>
            </w:pPr>
            <w:r w:rsidRPr="005A179D">
              <w:rPr>
                <w:rFonts w:ascii="ＭＳ 明朝" w:hAnsi="ＭＳ 明朝" w:cstheme="minorBidi" w:hint="eastAsia"/>
                <w:sz w:val="18"/>
                <w:szCs w:val="18"/>
              </w:rPr>
              <w:t>４）</w:t>
            </w:r>
          </w:p>
        </w:tc>
        <w:tc>
          <w:tcPr>
            <w:tcW w:w="6983" w:type="dxa"/>
          </w:tcPr>
          <w:p w14:paraId="676AB445" w14:textId="77777777" w:rsidR="00D51A95" w:rsidRPr="005A179D" w:rsidRDefault="00D51A95" w:rsidP="001E311C">
            <w:pPr>
              <w:spacing w:line="0" w:lineRule="atLeast"/>
              <w:rPr>
                <w:rFonts w:ascii="ＭＳ 明朝" w:hAnsi="ＭＳ 明朝" w:cstheme="minorBidi"/>
                <w:sz w:val="18"/>
                <w:szCs w:val="18"/>
              </w:rPr>
            </w:pPr>
            <w:r w:rsidRPr="005A179D">
              <w:rPr>
                <w:rFonts w:ascii="ＭＳ 明朝" w:hAnsi="ＭＳ 明朝" w:cstheme="minorBidi" w:hint="eastAsia"/>
                <w:sz w:val="18"/>
                <w:szCs w:val="18"/>
              </w:rPr>
              <w:t>本業務に従事する者を限定する。また、受注者の資本関係・役員の情報、本業務の実施場所、本業務の全ての従事者の所属、専門性（情報セキュリティに係る資格・研修実績等）、実績及び国籍に関する情報を担当職員に提示する。なお、本業務の実施期間中に従事者を変更等する場合には、事前にこれらの情報を担当職員に再提示する。</w:t>
            </w:r>
          </w:p>
        </w:tc>
        <w:tc>
          <w:tcPr>
            <w:tcW w:w="955" w:type="dxa"/>
          </w:tcPr>
          <w:p w14:paraId="03929D00" w14:textId="77777777" w:rsidR="00D51A95" w:rsidRPr="005A179D" w:rsidRDefault="00D51A95" w:rsidP="001E311C">
            <w:pPr>
              <w:rPr>
                <w:rFonts w:ascii="ＭＳ 明朝" w:hAnsi="ＭＳ 明朝" w:cstheme="minorBidi"/>
                <w:sz w:val="18"/>
                <w:szCs w:val="18"/>
              </w:rPr>
            </w:pPr>
          </w:p>
        </w:tc>
      </w:tr>
      <w:tr w:rsidR="00D51A95" w:rsidRPr="005A179D" w14:paraId="4ADB9BE1" w14:textId="77777777" w:rsidTr="001E311C">
        <w:trPr>
          <w:trHeight w:val="404"/>
        </w:trPr>
        <w:tc>
          <w:tcPr>
            <w:tcW w:w="1596" w:type="dxa"/>
          </w:tcPr>
          <w:p w14:paraId="02A76B3A" w14:textId="77777777" w:rsidR="00D51A95" w:rsidRPr="005A179D" w:rsidRDefault="00D51A95" w:rsidP="001E311C">
            <w:pPr>
              <w:spacing w:line="0" w:lineRule="atLeast"/>
              <w:rPr>
                <w:rFonts w:ascii="ＭＳ 明朝" w:hAnsi="ＭＳ 明朝" w:cstheme="minorBidi"/>
                <w:sz w:val="18"/>
                <w:szCs w:val="18"/>
              </w:rPr>
            </w:pPr>
            <w:r w:rsidRPr="005A179D">
              <w:rPr>
                <w:rFonts w:ascii="ＭＳ 明朝" w:hAnsi="ＭＳ 明朝" w:cstheme="minorBidi" w:hint="eastAsia"/>
                <w:sz w:val="18"/>
                <w:szCs w:val="18"/>
              </w:rPr>
              <w:t>情報セキュリティに関する事項</w:t>
            </w:r>
          </w:p>
          <w:p w14:paraId="6BC93A07" w14:textId="77777777" w:rsidR="00D51A95" w:rsidRPr="005A179D" w:rsidRDefault="00D51A95" w:rsidP="001E311C">
            <w:pPr>
              <w:spacing w:line="0" w:lineRule="atLeast"/>
              <w:rPr>
                <w:rFonts w:ascii="ＭＳ 明朝" w:hAnsi="ＭＳ 明朝" w:cstheme="minorBidi"/>
                <w:sz w:val="18"/>
                <w:szCs w:val="18"/>
              </w:rPr>
            </w:pPr>
            <w:r w:rsidRPr="005A179D">
              <w:rPr>
                <w:rFonts w:ascii="ＭＳ 明朝" w:hAnsi="ＭＳ 明朝" w:cstheme="minorBidi" w:hint="eastAsia"/>
                <w:sz w:val="18"/>
                <w:szCs w:val="18"/>
              </w:rPr>
              <w:t>５）</w:t>
            </w:r>
          </w:p>
        </w:tc>
        <w:tc>
          <w:tcPr>
            <w:tcW w:w="6983" w:type="dxa"/>
          </w:tcPr>
          <w:p w14:paraId="21C413F6" w14:textId="77777777" w:rsidR="00D51A95" w:rsidRPr="005A179D" w:rsidRDefault="00D51A95" w:rsidP="001E311C">
            <w:pPr>
              <w:spacing w:line="0" w:lineRule="atLeast"/>
              <w:rPr>
                <w:rFonts w:ascii="ＭＳ 明朝" w:hAnsi="ＭＳ 明朝" w:cstheme="minorBidi"/>
                <w:sz w:val="18"/>
                <w:szCs w:val="18"/>
              </w:rPr>
            </w:pPr>
            <w:r w:rsidRPr="005A179D">
              <w:rPr>
                <w:rFonts w:ascii="ＭＳ 明朝" w:hAnsi="ＭＳ 明朝" w:cstheme="minorBidi" w:hint="eastAsia"/>
                <w:sz w:val="18"/>
                <w:szCs w:val="18"/>
              </w:rPr>
              <w:t>本業務の一部を再委託する場合には、再委託することにより生ずる脅威に対して情報セキュリティに関する事項１）から１７）までの規定に基づく情報セキュリティ対策が十分に確保される措置を講じる。</w:t>
            </w:r>
          </w:p>
        </w:tc>
        <w:tc>
          <w:tcPr>
            <w:tcW w:w="955" w:type="dxa"/>
          </w:tcPr>
          <w:p w14:paraId="7A3E80AE" w14:textId="77777777" w:rsidR="00D51A95" w:rsidRPr="005A179D" w:rsidRDefault="00D51A95" w:rsidP="001E311C">
            <w:pPr>
              <w:rPr>
                <w:rFonts w:ascii="ＭＳ 明朝" w:hAnsi="ＭＳ 明朝" w:cstheme="minorBidi"/>
                <w:sz w:val="18"/>
                <w:szCs w:val="18"/>
              </w:rPr>
            </w:pPr>
          </w:p>
        </w:tc>
      </w:tr>
      <w:tr w:rsidR="00D51A95" w:rsidRPr="005A179D" w14:paraId="338BC8F1" w14:textId="77777777" w:rsidTr="001E311C">
        <w:trPr>
          <w:trHeight w:val="435"/>
        </w:trPr>
        <w:tc>
          <w:tcPr>
            <w:tcW w:w="1596" w:type="dxa"/>
          </w:tcPr>
          <w:p w14:paraId="65F7EC90" w14:textId="77777777" w:rsidR="00D51A95" w:rsidRPr="005A179D" w:rsidRDefault="00D51A95" w:rsidP="001E311C">
            <w:pPr>
              <w:spacing w:line="0" w:lineRule="atLeast"/>
              <w:rPr>
                <w:rFonts w:ascii="ＭＳ 明朝" w:hAnsi="ＭＳ 明朝" w:cstheme="minorBidi"/>
                <w:sz w:val="18"/>
                <w:szCs w:val="18"/>
              </w:rPr>
            </w:pPr>
            <w:r w:rsidRPr="005A179D">
              <w:rPr>
                <w:rFonts w:ascii="ＭＳ 明朝" w:hAnsi="ＭＳ 明朝" w:cstheme="minorBidi" w:hint="eastAsia"/>
                <w:sz w:val="18"/>
                <w:szCs w:val="18"/>
              </w:rPr>
              <w:t>情報セキュリティに関する事項</w:t>
            </w:r>
          </w:p>
          <w:p w14:paraId="733B4ABE" w14:textId="77777777" w:rsidR="00D51A95" w:rsidRPr="005A179D" w:rsidRDefault="00D51A95" w:rsidP="001E311C">
            <w:pPr>
              <w:spacing w:line="0" w:lineRule="atLeast"/>
              <w:rPr>
                <w:rFonts w:ascii="ＭＳ 明朝" w:hAnsi="ＭＳ 明朝" w:cstheme="minorBidi"/>
                <w:sz w:val="18"/>
                <w:szCs w:val="18"/>
              </w:rPr>
            </w:pPr>
            <w:r w:rsidRPr="005A179D">
              <w:rPr>
                <w:rFonts w:ascii="ＭＳ 明朝" w:hAnsi="ＭＳ 明朝" w:cstheme="minorBidi" w:hint="eastAsia"/>
                <w:sz w:val="18"/>
                <w:szCs w:val="18"/>
              </w:rPr>
              <w:t>６）</w:t>
            </w:r>
          </w:p>
        </w:tc>
        <w:tc>
          <w:tcPr>
            <w:tcW w:w="6983" w:type="dxa"/>
          </w:tcPr>
          <w:p w14:paraId="44AF5395" w14:textId="77777777" w:rsidR="00D51A95" w:rsidRPr="005A179D" w:rsidRDefault="00D51A95" w:rsidP="001E311C">
            <w:pPr>
              <w:spacing w:line="0" w:lineRule="atLeast"/>
              <w:rPr>
                <w:rFonts w:ascii="ＭＳ 明朝" w:hAnsi="ＭＳ 明朝" w:cstheme="minorBidi"/>
                <w:sz w:val="18"/>
                <w:szCs w:val="18"/>
              </w:rPr>
            </w:pPr>
            <w:r w:rsidRPr="005A179D">
              <w:rPr>
                <w:rFonts w:ascii="ＭＳ 明朝" w:hAnsi="ＭＳ 明朝" w:cstheme="minorBidi" w:hint="eastAsia"/>
                <w:sz w:val="18"/>
                <w:szCs w:val="18"/>
              </w:rPr>
              <w:t>本業務遂行中に得た本業務に関する情報（紙媒体及び電子媒体であってこれらの複製を含む。）の取扱いには十分注意を払い、経済産業省内に複製が可能な電子計算機等の機器を持ち込んで作業を行う必要がある場合には、事前に経済産業省の担当職員（以下「担当職員」という。）の許可を得る。</w:t>
            </w:r>
          </w:p>
          <w:p w14:paraId="15265F03" w14:textId="77777777" w:rsidR="00D51A95" w:rsidRPr="005A179D" w:rsidRDefault="00D51A95" w:rsidP="001E311C">
            <w:pPr>
              <w:spacing w:line="0" w:lineRule="atLeast"/>
              <w:rPr>
                <w:rFonts w:ascii="ＭＳ 明朝" w:hAnsi="ＭＳ 明朝" w:cstheme="minorBidi"/>
                <w:sz w:val="18"/>
                <w:szCs w:val="18"/>
              </w:rPr>
            </w:pPr>
            <w:r w:rsidRPr="005A179D">
              <w:rPr>
                <w:rFonts w:ascii="ＭＳ 明朝" w:hAnsi="ＭＳ 明朝" w:cstheme="minorBidi" w:hint="eastAsia"/>
                <w:sz w:val="18"/>
                <w:szCs w:val="18"/>
              </w:rPr>
              <w:t>なお、この場合であっても、担当職員の許可なく複製しない。また、作業終了後には、持ち込んだ機器から情報が消去されていることを担当職員が確認できる方法で証明する。</w:t>
            </w:r>
          </w:p>
        </w:tc>
        <w:tc>
          <w:tcPr>
            <w:tcW w:w="955" w:type="dxa"/>
          </w:tcPr>
          <w:p w14:paraId="7C17AE6F" w14:textId="77777777" w:rsidR="00D51A95" w:rsidRPr="005A179D" w:rsidRDefault="00D51A95" w:rsidP="001E311C">
            <w:pPr>
              <w:rPr>
                <w:rFonts w:ascii="ＭＳ 明朝" w:hAnsi="ＭＳ 明朝" w:cstheme="minorBidi"/>
                <w:sz w:val="18"/>
                <w:szCs w:val="18"/>
              </w:rPr>
            </w:pPr>
          </w:p>
        </w:tc>
      </w:tr>
      <w:tr w:rsidR="00D51A95" w:rsidRPr="005A179D" w14:paraId="6F2308D0" w14:textId="77777777" w:rsidTr="001E311C">
        <w:trPr>
          <w:trHeight w:val="401"/>
        </w:trPr>
        <w:tc>
          <w:tcPr>
            <w:tcW w:w="1596" w:type="dxa"/>
          </w:tcPr>
          <w:p w14:paraId="14A89FB1" w14:textId="77777777" w:rsidR="00D51A95" w:rsidRPr="005A179D" w:rsidRDefault="00D51A95" w:rsidP="001E311C">
            <w:pPr>
              <w:spacing w:line="0" w:lineRule="atLeast"/>
              <w:rPr>
                <w:rFonts w:ascii="ＭＳ 明朝" w:hAnsi="ＭＳ 明朝" w:cstheme="minorBidi"/>
                <w:sz w:val="18"/>
                <w:szCs w:val="18"/>
              </w:rPr>
            </w:pPr>
            <w:r w:rsidRPr="005A179D">
              <w:rPr>
                <w:rFonts w:ascii="ＭＳ 明朝" w:hAnsi="ＭＳ 明朝" w:cstheme="minorBidi" w:hint="eastAsia"/>
                <w:sz w:val="18"/>
                <w:szCs w:val="18"/>
              </w:rPr>
              <w:t>情報セキュリティに関する事項</w:t>
            </w:r>
          </w:p>
          <w:p w14:paraId="2403107C" w14:textId="77777777" w:rsidR="00D51A95" w:rsidRPr="005A179D" w:rsidRDefault="00D51A95" w:rsidP="001E311C">
            <w:pPr>
              <w:spacing w:line="0" w:lineRule="atLeast"/>
              <w:rPr>
                <w:rFonts w:ascii="ＭＳ 明朝" w:hAnsi="ＭＳ 明朝" w:cstheme="minorBidi"/>
                <w:sz w:val="18"/>
                <w:szCs w:val="18"/>
              </w:rPr>
            </w:pPr>
            <w:r w:rsidRPr="005A179D">
              <w:rPr>
                <w:rFonts w:ascii="ＭＳ 明朝" w:hAnsi="ＭＳ 明朝" w:cstheme="minorBidi" w:hint="eastAsia"/>
                <w:sz w:val="18"/>
                <w:szCs w:val="18"/>
              </w:rPr>
              <w:t>７）</w:t>
            </w:r>
          </w:p>
        </w:tc>
        <w:tc>
          <w:tcPr>
            <w:tcW w:w="6983" w:type="dxa"/>
          </w:tcPr>
          <w:p w14:paraId="249C2DF4" w14:textId="77777777" w:rsidR="00D51A95" w:rsidRPr="005A179D" w:rsidRDefault="00D51A95" w:rsidP="001E311C">
            <w:pPr>
              <w:spacing w:line="0" w:lineRule="atLeast"/>
              <w:rPr>
                <w:rFonts w:ascii="ＭＳ 明朝" w:hAnsi="ＭＳ 明朝" w:cstheme="minorBidi"/>
                <w:sz w:val="18"/>
                <w:szCs w:val="18"/>
              </w:rPr>
            </w:pPr>
            <w:r w:rsidRPr="005A179D">
              <w:rPr>
                <w:rFonts w:ascii="ＭＳ 明朝" w:hAnsi="ＭＳ 明朝" w:cstheme="minorBidi" w:hint="eastAsia"/>
                <w:sz w:val="18"/>
                <w:szCs w:val="18"/>
              </w:rPr>
              <w:t>本業務遂行中に得た本業務に関する情報（紙媒体及び電子媒体）について、担当職員の許可なく経済産業省外で複製しない。また、作業終了後には、複製した情報が電子計算機等から消去されていることを担当職員が確認できる方法で証明する。</w:t>
            </w:r>
          </w:p>
        </w:tc>
        <w:tc>
          <w:tcPr>
            <w:tcW w:w="955" w:type="dxa"/>
          </w:tcPr>
          <w:p w14:paraId="169BB95E" w14:textId="77777777" w:rsidR="00D51A95" w:rsidRPr="005A179D" w:rsidRDefault="00D51A95" w:rsidP="001E311C">
            <w:pPr>
              <w:rPr>
                <w:rFonts w:ascii="ＭＳ 明朝" w:hAnsi="ＭＳ 明朝" w:cstheme="minorBidi"/>
                <w:sz w:val="18"/>
                <w:szCs w:val="18"/>
              </w:rPr>
            </w:pPr>
          </w:p>
        </w:tc>
      </w:tr>
      <w:tr w:rsidR="00D51A95" w:rsidRPr="005A179D" w14:paraId="216B5AE3" w14:textId="77777777" w:rsidTr="001E311C">
        <w:trPr>
          <w:trHeight w:val="389"/>
        </w:trPr>
        <w:tc>
          <w:tcPr>
            <w:tcW w:w="1596" w:type="dxa"/>
          </w:tcPr>
          <w:p w14:paraId="2E160036" w14:textId="77777777" w:rsidR="00D51A95" w:rsidRPr="005A179D" w:rsidRDefault="00D51A95" w:rsidP="001E311C">
            <w:pPr>
              <w:spacing w:line="0" w:lineRule="atLeast"/>
              <w:rPr>
                <w:rFonts w:ascii="ＭＳ 明朝" w:hAnsi="ＭＳ 明朝" w:cstheme="minorBidi"/>
                <w:sz w:val="18"/>
                <w:szCs w:val="18"/>
              </w:rPr>
            </w:pPr>
            <w:r w:rsidRPr="005A179D">
              <w:rPr>
                <w:rFonts w:ascii="ＭＳ 明朝" w:hAnsi="ＭＳ 明朝" w:cstheme="minorBidi" w:hint="eastAsia"/>
                <w:sz w:val="18"/>
                <w:szCs w:val="18"/>
              </w:rPr>
              <w:lastRenderedPageBreak/>
              <w:t>情報セキュリティに関する事項</w:t>
            </w:r>
          </w:p>
          <w:p w14:paraId="1D12D9C8" w14:textId="77777777" w:rsidR="00D51A95" w:rsidRPr="005A179D" w:rsidRDefault="00D51A95" w:rsidP="001E311C">
            <w:pPr>
              <w:spacing w:line="0" w:lineRule="atLeast"/>
              <w:rPr>
                <w:rFonts w:ascii="ＭＳ 明朝" w:hAnsi="ＭＳ 明朝" w:cstheme="minorBidi"/>
                <w:sz w:val="18"/>
                <w:szCs w:val="18"/>
              </w:rPr>
            </w:pPr>
            <w:r w:rsidRPr="005A179D">
              <w:rPr>
                <w:rFonts w:ascii="ＭＳ 明朝" w:hAnsi="ＭＳ 明朝" w:cstheme="minorBidi" w:hint="eastAsia"/>
                <w:sz w:val="18"/>
                <w:szCs w:val="18"/>
              </w:rPr>
              <w:t>８）</w:t>
            </w:r>
          </w:p>
        </w:tc>
        <w:tc>
          <w:tcPr>
            <w:tcW w:w="6983" w:type="dxa"/>
          </w:tcPr>
          <w:p w14:paraId="7739900A" w14:textId="77777777" w:rsidR="00D51A95" w:rsidRPr="005A179D" w:rsidRDefault="00D51A95" w:rsidP="001E311C">
            <w:pPr>
              <w:spacing w:line="0" w:lineRule="atLeast"/>
              <w:rPr>
                <w:rFonts w:ascii="ＭＳ 明朝" w:hAnsi="ＭＳ 明朝" w:cstheme="minorBidi"/>
                <w:sz w:val="18"/>
                <w:szCs w:val="18"/>
              </w:rPr>
            </w:pPr>
            <w:r w:rsidRPr="005A179D">
              <w:rPr>
                <w:rFonts w:ascii="ＭＳ 明朝" w:hAnsi="ＭＳ 明朝" w:cstheme="minorBidi" w:hint="eastAsia"/>
                <w:sz w:val="18"/>
                <w:szCs w:val="18"/>
              </w:rPr>
              <w:t>本業務を終了又は契約解除する場合には、受注者において本業務遂行中に得た本業務に関する情報（紙媒体及び電子媒体であってこれらの複製を含む。）を速やかに担当職員に返却し、又は廃棄し、若しくは消去する。その際、担当職員の確認を必ず受ける。</w:t>
            </w:r>
          </w:p>
        </w:tc>
        <w:tc>
          <w:tcPr>
            <w:tcW w:w="955" w:type="dxa"/>
          </w:tcPr>
          <w:p w14:paraId="7657CD49" w14:textId="77777777" w:rsidR="00D51A95" w:rsidRPr="005A179D" w:rsidRDefault="00D51A95" w:rsidP="001E311C">
            <w:pPr>
              <w:rPr>
                <w:rFonts w:ascii="ＭＳ 明朝" w:hAnsi="ＭＳ 明朝" w:cstheme="minorBidi"/>
                <w:sz w:val="18"/>
                <w:szCs w:val="18"/>
              </w:rPr>
            </w:pPr>
          </w:p>
        </w:tc>
      </w:tr>
      <w:tr w:rsidR="00D51A95" w:rsidRPr="005A179D" w14:paraId="24AD4FB6" w14:textId="77777777" w:rsidTr="001E311C">
        <w:trPr>
          <w:trHeight w:val="745"/>
        </w:trPr>
        <w:tc>
          <w:tcPr>
            <w:tcW w:w="1596" w:type="dxa"/>
          </w:tcPr>
          <w:p w14:paraId="2E8A8990" w14:textId="77777777" w:rsidR="00D51A95" w:rsidRPr="005A179D" w:rsidRDefault="00D51A95" w:rsidP="001E311C">
            <w:pPr>
              <w:spacing w:line="0" w:lineRule="atLeast"/>
              <w:rPr>
                <w:rFonts w:ascii="ＭＳ 明朝" w:hAnsi="ＭＳ 明朝" w:cstheme="minorBidi"/>
                <w:sz w:val="18"/>
                <w:szCs w:val="18"/>
              </w:rPr>
            </w:pPr>
            <w:r w:rsidRPr="005A179D">
              <w:rPr>
                <w:rFonts w:ascii="ＭＳ 明朝" w:hAnsi="ＭＳ 明朝" w:cstheme="minorBidi" w:hint="eastAsia"/>
                <w:sz w:val="18"/>
                <w:szCs w:val="18"/>
              </w:rPr>
              <w:t>情報セキュリティに関する事項</w:t>
            </w:r>
          </w:p>
          <w:p w14:paraId="13CC1DA6" w14:textId="77777777" w:rsidR="00D51A95" w:rsidRPr="005A179D" w:rsidRDefault="00D51A95" w:rsidP="001E311C">
            <w:pPr>
              <w:spacing w:line="0" w:lineRule="atLeast"/>
              <w:rPr>
                <w:rFonts w:ascii="ＭＳ 明朝" w:hAnsi="ＭＳ 明朝" w:cstheme="minorBidi"/>
                <w:sz w:val="18"/>
                <w:szCs w:val="18"/>
              </w:rPr>
            </w:pPr>
            <w:r w:rsidRPr="005A179D">
              <w:rPr>
                <w:rFonts w:ascii="ＭＳ 明朝" w:hAnsi="ＭＳ 明朝" w:cstheme="minorBidi" w:hint="eastAsia"/>
                <w:sz w:val="18"/>
                <w:szCs w:val="18"/>
              </w:rPr>
              <w:t>９）</w:t>
            </w:r>
          </w:p>
        </w:tc>
        <w:tc>
          <w:tcPr>
            <w:tcW w:w="6983" w:type="dxa"/>
          </w:tcPr>
          <w:p w14:paraId="189A35F6" w14:textId="77777777" w:rsidR="00D51A95" w:rsidRPr="005A179D" w:rsidRDefault="00D51A95" w:rsidP="001E311C">
            <w:pPr>
              <w:spacing w:line="0" w:lineRule="atLeast"/>
              <w:rPr>
                <w:rFonts w:ascii="ＭＳ 明朝" w:hAnsi="ＭＳ 明朝" w:cstheme="minorBidi"/>
                <w:sz w:val="18"/>
                <w:szCs w:val="18"/>
              </w:rPr>
            </w:pPr>
            <w:r w:rsidRPr="005A179D">
              <w:rPr>
                <w:rFonts w:ascii="ＭＳ 明朝" w:hAnsi="ＭＳ 明朝" w:cstheme="minorBidi" w:hint="eastAsia"/>
                <w:sz w:val="18"/>
                <w:szCs w:val="18"/>
              </w:rPr>
              <w:t>契約期間中及び契約終了後においても、本業務に関して知り得た経済産業省の業務上の内容について、他に漏らし、又は他の目的に利用してはならない。</w:t>
            </w:r>
          </w:p>
          <w:p w14:paraId="6F14CADF" w14:textId="77777777" w:rsidR="00D51A95" w:rsidRPr="005A179D" w:rsidRDefault="00D51A95" w:rsidP="001E311C">
            <w:pPr>
              <w:spacing w:line="0" w:lineRule="atLeast"/>
              <w:rPr>
                <w:rFonts w:ascii="ＭＳ 明朝" w:hAnsi="ＭＳ 明朝" w:cstheme="minorBidi"/>
                <w:sz w:val="18"/>
                <w:szCs w:val="18"/>
              </w:rPr>
            </w:pPr>
            <w:r w:rsidRPr="005A179D">
              <w:rPr>
                <w:rFonts w:ascii="ＭＳ 明朝" w:hAnsi="ＭＳ 明朝" w:cstheme="minorBidi" w:hint="eastAsia"/>
                <w:sz w:val="18"/>
                <w:szCs w:val="18"/>
              </w:rPr>
              <w:t>なお、経済産業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w:t>
            </w:r>
          </w:p>
        </w:tc>
        <w:tc>
          <w:tcPr>
            <w:tcW w:w="955" w:type="dxa"/>
          </w:tcPr>
          <w:p w14:paraId="0BB7C92C" w14:textId="77777777" w:rsidR="00D51A95" w:rsidRPr="005A179D" w:rsidRDefault="00D51A95" w:rsidP="001E311C">
            <w:pPr>
              <w:rPr>
                <w:rFonts w:ascii="ＭＳ 明朝" w:hAnsi="ＭＳ 明朝" w:cstheme="minorBidi"/>
                <w:sz w:val="18"/>
                <w:szCs w:val="18"/>
              </w:rPr>
            </w:pPr>
          </w:p>
        </w:tc>
      </w:tr>
      <w:tr w:rsidR="00D51A95" w:rsidRPr="005A179D" w14:paraId="6B1B7D2E" w14:textId="77777777" w:rsidTr="001E311C">
        <w:trPr>
          <w:trHeight w:val="273"/>
        </w:trPr>
        <w:tc>
          <w:tcPr>
            <w:tcW w:w="1596" w:type="dxa"/>
          </w:tcPr>
          <w:p w14:paraId="27D7D1D6" w14:textId="77777777" w:rsidR="00D51A95" w:rsidRPr="005A179D" w:rsidRDefault="00D51A95" w:rsidP="001E311C">
            <w:pPr>
              <w:spacing w:line="0" w:lineRule="atLeast"/>
              <w:rPr>
                <w:rFonts w:ascii="ＭＳ 明朝" w:hAnsi="ＭＳ 明朝" w:cstheme="minorBidi"/>
                <w:sz w:val="18"/>
                <w:szCs w:val="18"/>
              </w:rPr>
            </w:pPr>
            <w:r w:rsidRPr="005A179D">
              <w:rPr>
                <w:rFonts w:ascii="ＭＳ 明朝" w:hAnsi="ＭＳ 明朝" w:cstheme="minorBidi" w:hint="eastAsia"/>
                <w:sz w:val="18"/>
                <w:szCs w:val="18"/>
              </w:rPr>
              <w:t>情報セキュリティに関する事項</w:t>
            </w:r>
          </w:p>
          <w:p w14:paraId="1D99B49E" w14:textId="77777777" w:rsidR="00D51A95" w:rsidRPr="005A179D" w:rsidRDefault="00D51A95" w:rsidP="001E311C">
            <w:pPr>
              <w:spacing w:line="0" w:lineRule="atLeast"/>
              <w:rPr>
                <w:rFonts w:ascii="ＭＳ 明朝" w:hAnsi="ＭＳ 明朝" w:cstheme="minorBidi"/>
                <w:sz w:val="18"/>
                <w:szCs w:val="18"/>
              </w:rPr>
            </w:pPr>
            <w:r w:rsidRPr="005A179D">
              <w:rPr>
                <w:rFonts w:ascii="ＭＳ 明朝" w:hAnsi="ＭＳ 明朝" w:cstheme="minorBidi" w:hint="eastAsia"/>
                <w:sz w:val="18"/>
                <w:szCs w:val="18"/>
              </w:rPr>
              <w:t>１０）</w:t>
            </w:r>
          </w:p>
        </w:tc>
        <w:tc>
          <w:tcPr>
            <w:tcW w:w="6983" w:type="dxa"/>
          </w:tcPr>
          <w:p w14:paraId="2CB2DBE1" w14:textId="77777777" w:rsidR="00D51A95" w:rsidRPr="005A179D" w:rsidRDefault="00D51A95" w:rsidP="001E311C">
            <w:pPr>
              <w:spacing w:line="0" w:lineRule="atLeast"/>
              <w:rPr>
                <w:rFonts w:ascii="ＭＳ 明朝" w:hAnsi="ＭＳ 明朝" w:cstheme="minorBidi"/>
                <w:sz w:val="18"/>
                <w:szCs w:val="18"/>
              </w:rPr>
            </w:pPr>
            <w:r w:rsidRPr="005A179D">
              <w:rPr>
                <w:rFonts w:ascii="ＭＳ 明朝" w:hAnsi="ＭＳ 明朝" w:cstheme="minorBidi" w:hint="eastAsia"/>
                <w:sz w:val="18"/>
                <w:szCs w:val="18"/>
              </w:rPr>
              <w:t>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w:t>
            </w:r>
          </w:p>
        </w:tc>
        <w:tc>
          <w:tcPr>
            <w:tcW w:w="955" w:type="dxa"/>
          </w:tcPr>
          <w:p w14:paraId="64AA0F58" w14:textId="77777777" w:rsidR="00D51A95" w:rsidRPr="005A179D" w:rsidRDefault="00D51A95" w:rsidP="001E311C">
            <w:pPr>
              <w:rPr>
                <w:rFonts w:ascii="ＭＳ 明朝" w:hAnsi="ＭＳ 明朝" w:cstheme="minorBidi"/>
                <w:sz w:val="18"/>
                <w:szCs w:val="18"/>
              </w:rPr>
            </w:pPr>
          </w:p>
        </w:tc>
      </w:tr>
      <w:tr w:rsidR="00D51A95" w:rsidRPr="005A179D" w14:paraId="06742361" w14:textId="77777777" w:rsidTr="001E311C">
        <w:trPr>
          <w:trHeight w:val="273"/>
        </w:trPr>
        <w:tc>
          <w:tcPr>
            <w:tcW w:w="1596" w:type="dxa"/>
          </w:tcPr>
          <w:p w14:paraId="189E423A" w14:textId="77777777" w:rsidR="00D51A95" w:rsidRPr="005A179D" w:rsidRDefault="00D51A95" w:rsidP="001E311C">
            <w:pPr>
              <w:spacing w:line="0" w:lineRule="atLeast"/>
              <w:rPr>
                <w:rFonts w:ascii="ＭＳ 明朝" w:hAnsi="ＭＳ 明朝" w:cstheme="minorBidi"/>
                <w:sz w:val="18"/>
                <w:szCs w:val="18"/>
              </w:rPr>
            </w:pPr>
            <w:r w:rsidRPr="005A179D">
              <w:rPr>
                <w:rFonts w:ascii="ＭＳ 明朝" w:hAnsi="ＭＳ 明朝" w:cstheme="minorBidi" w:hint="eastAsia"/>
                <w:sz w:val="18"/>
                <w:szCs w:val="18"/>
              </w:rPr>
              <w:t>情報セキュリティに関する事項</w:t>
            </w:r>
          </w:p>
          <w:p w14:paraId="0A5F6FEF" w14:textId="77777777" w:rsidR="00D51A95" w:rsidRPr="005A179D" w:rsidRDefault="00D51A95" w:rsidP="001E311C">
            <w:pPr>
              <w:spacing w:line="0" w:lineRule="atLeast"/>
              <w:rPr>
                <w:rFonts w:ascii="ＭＳ 明朝" w:hAnsi="ＭＳ 明朝" w:cstheme="minorBidi"/>
                <w:sz w:val="18"/>
                <w:szCs w:val="18"/>
              </w:rPr>
            </w:pPr>
            <w:r w:rsidRPr="005A179D">
              <w:rPr>
                <w:rFonts w:ascii="ＭＳ 明朝" w:hAnsi="ＭＳ 明朝" w:cstheme="minorBidi" w:hint="eastAsia"/>
                <w:sz w:val="18"/>
                <w:szCs w:val="18"/>
              </w:rPr>
              <w:t>１１）</w:t>
            </w:r>
          </w:p>
        </w:tc>
        <w:tc>
          <w:tcPr>
            <w:tcW w:w="6983" w:type="dxa"/>
          </w:tcPr>
          <w:p w14:paraId="0A55D488" w14:textId="77777777" w:rsidR="00D51A95" w:rsidRPr="005A179D" w:rsidRDefault="00D51A95" w:rsidP="001E311C">
            <w:pPr>
              <w:spacing w:line="0" w:lineRule="atLeast"/>
              <w:rPr>
                <w:rFonts w:ascii="ＭＳ 明朝" w:hAnsi="ＭＳ 明朝" w:cstheme="minorBidi"/>
                <w:sz w:val="18"/>
                <w:szCs w:val="18"/>
              </w:rPr>
            </w:pPr>
            <w:r w:rsidRPr="005A179D">
              <w:rPr>
                <w:rFonts w:ascii="ＭＳ 明朝" w:hAnsi="ＭＳ 明朝" w:cstheme="minorBidi" w:hint="eastAsia"/>
                <w:sz w:val="18"/>
                <w:szCs w:val="18"/>
              </w:rPr>
              <w:t>本業務の遂行において、情報セキュリティが侵害され又はそのおそれがある場合の対処方法について担当職員に提示する。また、情報セキュリティが侵害され又はそのおそれがあることを認知した場合には、速やかに担当職員に報告を行い、原因究明及びその対処等について担当職員と協議の上、その指示に従う。</w:t>
            </w:r>
          </w:p>
        </w:tc>
        <w:tc>
          <w:tcPr>
            <w:tcW w:w="955" w:type="dxa"/>
          </w:tcPr>
          <w:p w14:paraId="19C71B6F" w14:textId="77777777" w:rsidR="00D51A95" w:rsidRPr="005A179D" w:rsidRDefault="00D51A95" w:rsidP="001E311C">
            <w:pPr>
              <w:rPr>
                <w:rFonts w:ascii="ＭＳ 明朝" w:hAnsi="ＭＳ 明朝" w:cstheme="minorBidi"/>
                <w:sz w:val="18"/>
                <w:szCs w:val="18"/>
              </w:rPr>
            </w:pPr>
          </w:p>
        </w:tc>
      </w:tr>
      <w:tr w:rsidR="00D51A95" w:rsidRPr="005A179D" w14:paraId="52AA7B70" w14:textId="77777777" w:rsidTr="001E311C">
        <w:trPr>
          <w:trHeight w:val="745"/>
        </w:trPr>
        <w:tc>
          <w:tcPr>
            <w:tcW w:w="1596" w:type="dxa"/>
          </w:tcPr>
          <w:p w14:paraId="307E009A" w14:textId="77777777" w:rsidR="00D51A95" w:rsidRPr="005A179D" w:rsidRDefault="00D51A95" w:rsidP="001E311C">
            <w:pPr>
              <w:spacing w:line="0" w:lineRule="atLeast"/>
              <w:rPr>
                <w:rFonts w:ascii="ＭＳ 明朝" w:hAnsi="ＭＳ 明朝" w:cstheme="minorBidi"/>
                <w:sz w:val="18"/>
                <w:szCs w:val="18"/>
              </w:rPr>
            </w:pPr>
            <w:r w:rsidRPr="005A179D">
              <w:rPr>
                <w:rFonts w:ascii="ＭＳ 明朝" w:hAnsi="ＭＳ 明朝" w:cstheme="minorBidi" w:hint="eastAsia"/>
                <w:sz w:val="18"/>
                <w:szCs w:val="18"/>
              </w:rPr>
              <w:t>情報セキュリティに関する事項</w:t>
            </w:r>
          </w:p>
          <w:p w14:paraId="6CE9EEE8" w14:textId="77777777" w:rsidR="00D51A95" w:rsidRPr="005A179D" w:rsidRDefault="00D51A95" w:rsidP="001E311C">
            <w:pPr>
              <w:spacing w:line="0" w:lineRule="atLeast"/>
              <w:rPr>
                <w:rFonts w:ascii="ＭＳ 明朝" w:hAnsi="ＭＳ 明朝" w:cstheme="minorBidi"/>
                <w:sz w:val="18"/>
                <w:szCs w:val="18"/>
              </w:rPr>
            </w:pPr>
            <w:r w:rsidRPr="005A179D">
              <w:rPr>
                <w:rFonts w:ascii="ＭＳ 明朝" w:hAnsi="ＭＳ 明朝" w:cstheme="minorBidi" w:hint="eastAsia"/>
                <w:sz w:val="18"/>
                <w:szCs w:val="18"/>
              </w:rPr>
              <w:t>１２）</w:t>
            </w:r>
          </w:p>
        </w:tc>
        <w:tc>
          <w:tcPr>
            <w:tcW w:w="6983" w:type="dxa"/>
          </w:tcPr>
          <w:p w14:paraId="657F27C0" w14:textId="77777777" w:rsidR="00D51A95" w:rsidRPr="005A179D" w:rsidRDefault="00D51A95" w:rsidP="001E311C">
            <w:pPr>
              <w:spacing w:line="0" w:lineRule="atLeast"/>
              <w:rPr>
                <w:rFonts w:ascii="ＭＳ 明朝" w:hAnsi="ＭＳ 明朝" w:cstheme="minorBidi"/>
                <w:sz w:val="18"/>
                <w:szCs w:val="18"/>
              </w:rPr>
            </w:pPr>
            <w:r w:rsidRPr="005A179D">
              <w:rPr>
                <w:rFonts w:ascii="ＭＳ 明朝" w:hAnsi="ＭＳ 明朝" w:cstheme="minorBidi" w:hint="eastAsia"/>
                <w:sz w:val="18"/>
                <w:szCs w:val="18"/>
              </w:rPr>
              <w:t>本業務を実施するに当たり、</w:t>
            </w:r>
            <w:r w:rsidRPr="005A179D">
              <w:rPr>
                <w:rFonts w:asciiTheme="minorEastAsia" w:hAnsiTheme="minorEastAsia" w:cstheme="minorBidi" w:hint="eastAsia"/>
                <w:sz w:val="18"/>
                <w:szCs w:val="18"/>
              </w:rPr>
              <w:t>民間事業者等が不特定多数の利用者に対して提供する、定型約款や利用規約等への同意のみで利用可能となるクラウドサービス</w:t>
            </w:r>
            <w:r w:rsidRPr="005A179D">
              <w:rPr>
                <w:rFonts w:ascii="ＭＳ 明朝" w:hAnsi="ＭＳ 明朝" w:cstheme="minorBidi" w:hint="eastAsia"/>
                <w:sz w:val="18"/>
                <w:szCs w:val="18"/>
              </w:rPr>
              <w:t>を利用する場合には、これらのサービスで要機密情報を取り扱ってはならず、</w:t>
            </w:r>
            <w:r w:rsidRPr="005A179D">
              <w:rPr>
                <w:rFonts w:asciiTheme="minorEastAsia" w:hAnsiTheme="minorEastAsia" w:cstheme="minorBidi" w:hint="eastAsia"/>
                <w:sz w:val="18"/>
                <w:szCs w:val="18"/>
              </w:rPr>
              <w:t>「情報セキュリティに関する事項２）」に定める</w:t>
            </w:r>
            <w:r w:rsidRPr="005A179D">
              <w:rPr>
                <w:rFonts w:ascii="ＭＳ 明朝" w:hAnsi="ＭＳ 明朝" w:cstheme="minorBidi" w:hint="eastAsia"/>
                <w:sz w:val="18"/>
                <w:szCs w:val="18"/>
              </w:rPr>
              <w:t>不正アクセス対策を実施するなど規程等を遵守する。</w:t>
            </w:r>
          </w:p>
        </w:tc>
        <w:tc>
          <w:tcPr>
            <w:tcW w:w="955" w:type="dxa"/>
          </w:tcPr>
          <w:p w14:paraId="5A24D920" w14:textId="77777777" w:rsidR="00D51A95" w:rsidRPr="005A179D" w:rsidRDefault="00D51A95" w:rsidP="001E311C">
            <w:pPr>
              <w:rPr>
                <w:rFonts w:ascii="ＭＳ 明朝" w:hAnsi="ＭＳ 明朝" w:cstheme="minorBidi"/>
                <w:sz w:val="18"/>
                <w:szCs w:val="18"/>
              </w:rPr>
            </w:pPr>
          </w:p>
        </w:tc>
      </w:tr>
      <w:tr w:rsidR="00D51A95" w:rsidRPr="005A179D" w14:paraId="14BEF2BE" w14:textId="77777777" w:rsidTr="001E311C">
        <w:trPr>
          <w:trHeight w:val="745"/>
        </w:trPr>
        <w:tc>
          <w:tcPr>
            <w:tcW w:w="1596" w:type="dxa"/>
          </w:tcPr>
          <w:p w14:paraId="714E5738" w14:textId="77777777" w:rsidR="00D51A95" w:rsidRPr="005A179D" w:rsidRDefault="00D51A95" w:rsidP="001E311C">
            <w:pPr>
              <w:spacing w:line="0" w:lineRule="atLeast"/>
              <w:rPr>
                <w:rFonts w:ascii="ＭＳ 明朝" w:hAnsi="ＭＳ 明朝" w:cstheme="minorBidi"/>
                <w:sz w:val="18"/>
                <w:szCs w:val="18"/>
              </w:rPr>
            </w:pPr>
            <w:r w:rsidRPr="005A179D">
              <w:rPr>
                <w:rFonts w:ascii="ＭＳ 明朝" w:hAnsi="ＭＳ 明朝" w:cstheme="minorBidi" w:hint="eastAsia"/>
                <w:sz w:val="18"/>
                <w:szCs w:val="18"/>
              </w:rPr>
              <w:t>情報セキュリティに関する事項</w:t>
            </w:r>
          </w:p>
          <w:p w14:paraId="6574EFE2" w14:textId="77777777" w:rsidR="00D51A95" w:rsidRPr="005A179D" w:rsidRDefault="00D51A95" w:rsidP="001E311C">
            <w:pPr>
              <w:spacing w:line="0" w:lineRule="atLeast"/>
              <w:rPr>
                <w:rFonts w:ascii="ＭＳ 明朝" w:hAnsi="ＭＳ 明朝" w:cstheme="minorBidi"/>
                <w:sz w:val="18"/>
                <w:szCs w:val="18"/>
              </w:rPr>
            </w:pPr>
            <w:r w:rsidRPr="005A179D">
              <w:rPr>
                <w:rFonts w:ascii="ＭＳ 明朝" w:hAnsi="ＭＳ 明朝" w:cstheme="minorBidi" w:hint="eastAsia"/>
                <w:sz w:val="18"/>
                <w:szCs w:val="18"/>
              </w:rPr>
              <w:t>１３）</w:t>
            </w:r>
          </w:p>
        </w:tc>
        <w:tc>
          <w:tcPr>
            <w:tcW w:w="6983" w:type="dxa"/>
          </w:tcPr>
          <w:p w14:paraId="5223AAB6" w14:textId="77777777" w:rsidR="00D51A95" w:rsidRPr="005A179D" w:rsidRDefault="00D51A95" w:rsidP="001E311C">
            <w:pPr>
              <w:spacing w:line="0" w:lineRule="atLeast"/>
              <w:rPr>
                <w:rFonts w:ascii="ＭＳ 明朝" w:hAnsi="ＭＳ 明朝" w:cstheme="minorBidi"/>
                <w:sz w:val="18"/>
                <w:szCs w:val="18"/>
              </w:rPr>
            </w:pPr>
            <w:r w:rsidRPr="005A179D">
              <w:rPr>
                <w:rFonts w:ascii="ＭＳ 明朝" w:hAnsi="ＭＳ 明朝" w:cstheme="minorBidi" w:hint="eastAsia"/>
                <w:sz w:val="18"/>
                <w:szCs w:val="18"/>
              </w:rPr>
              <w:t>本業務を実施するに当たり、利用において要機密情報を取り扱うものとして</w:t>
            </w:r>
            <w:r w:rsidRPr="005A179D">
              <w:rPr>
                <w:rFonts w:asciiTheme="minorEastAsia" w:hAnsiTheme="minorEastAsia" w:cstheme="minorBidi" w:hint="eastAsia"/>
                <w:sz w:val="18"/>
                <w:szCs w:val="18"/>
              </w:rPr>
              <w:t>クラウドサービスを調達する際は、「政府情報システムのためのセキュリティ評価制度（I</w:t>
            </w:r>
            <w:r w:rsidRPr="005A179D">
              <w:rPr>
                <w:rFonts w:asciiTheme="minorEastAsia" w:hAnsiTheme="minorEastAsia" w:cstheme="minorBidi"/>
                <w:sz w:val="18"/>
                <w:szCs w:val="18"/>
              </w:rPr>
              <w:t>SMAP</w:t>
            </w:r>
            <w:r w:rsidRPr="005A179D">
              <w:rPr>
                <w:rFonts w:asciiTheme="minorEastAsia" w:hAnsiTheme="minorEastAsia" w:cstheme="minorBidi" w:hint="eastAsia"/>
                <w:sz w:val="18"/>
                <w:szCs w:val="18"/>
              </w:rPr>
              <w:t>）」のI</w:t>
            </w:r>
            <w:r w:rsidRPr="005A179D">
              <w:rPr>
                <w:rFonts w:asciiTheme="minorEastAsia" w:hAnsiTheme="minorEastAsia" w:cstheme="minorBidi"/>
                <w:sz w:val="18"/>
                <w:szCs w:val="18"/>
              </w:rPr>
              <w:t>SMAP</w:t>
            </w:r>
            <w:r w:rsidRPr="005A179D">
              <w:rPr>
                <w:rFonts w:asciiTheme="minorEastAsia" w:hAnsiTheme="minorEastAsia" w:cstheme="minorBidi" w:hint="eastAsia"/>
                <w:sz w:val="18"/>
                <w:szCs w:val="18"/>
              </w:rPr>
              <w:t>クラウドサービスリスト又はI</w:t>
            </w:r>
            <w:r w:rsidRPr="005A179D">
              <w:rPr>
                <w:rFonts w:asciiTheme="minorEastAsia" w:hAnsiTheme="minorEastAsia" w:cstheme="minorBidi"/>
                <w:sz w:val="18"/>
                <w:szCs w:val="18"/>
              </w:rPr>
              <w:t>SMAP-LIU</w:t>
            </w:r>
            <w:r w:rsidRPr="005A179D">
              <w:rPr>
                <w:rFonts w:asciiTheme="minorEastAsia" w:hAnsiTheme="minorEastAsia" w:cstheme="minorBidi" w:hint="eastAsia"/>
                <w:sz w:val="18"/>
                <w:szCs w:val="18"/>
              </w:rPr>
              <w:t>クラウドサービスリストから調達することを原則とすること。</w:t>
            </w:r>
          </w:p>
        </w:tc>
        <w:tc>
          <w:tcPr>
            <w:tcW w:w="955" w:type="dxa"/>
          </w:tcPr>
          <w:p w14:paraId="3D58DA64" w14:textId="77777777" w:rsidR="00D51A95" w:rsidRPr="005A179D" w:rsidRDefault="00D51A95" w:rsidP="001E311C">
            <w:pPr>
              <w:rPr>
                <w:rFonts w:ascii="ＭＳ 明朝" w:hAnsi="ＭＳ 明朝" w:cstheme="minorBidi"/>
                <w:sz w:val="18"/>
                <w:szCs w:val="18"/>
              </w:rPr>
            </w:pPr>
          </w:p>
        </w:tc>
      </w:tr>
      <w:tr w:rsidR="00D51A95" w:rsidRPr="005A179D" w14:paraId="6077C376" w14:textId="77777777" w:rsidTr="001E311C">
        <w:trPr>
          <w:trHeight w:val="745"/>
        </w:trPr>
        <w:tc>
          <w:tcPr>
            <w:tcW w:w="1596" w:type="dxa"/>
          </w:tcPr>
          <w:p w14:paraId="7C731047" w14:textId="77777777" w:rsidR="00D51A95" w:rsidRPr="005A179D" w:rsidRDefault="00D51A95" w:rsidP="001E311C">
            <w:pPr>
              <w:spacing w:line="0" w:lineRule="atLeast"/>
              <w:rPr>
                <w:rFonts w:ascii="ＭＳ 明朝" w:hAnsi="ＭＳ 明朝" w:cstheme="minorBidi"/>
                <w:sz w:val="18"/>
                <w:szCs w:val="18"/>
              </w:rPr>
            </w:pPr>
            <w:r w:rsidRPr="005A179D">
              <w:rPr>
                <w:rFonts w:ascii="ＭＳ 明朝" w:hAnsi="ＭＳ 明朝" w:cstheme="minorBidi" w:hint="eastAsia"/>
                <w:sz w:val="18"/>
                <w:szCs w:val="18"/>
              </w:rPr>
              <w:t>情報セキュリティに関する事項</w:t>
            </w:r>
          </w:p>
          <w:p w14:paraId="654468E7" w14:textId="77777777" w:rsidR="00D51A95" w:rsidRPr="005A179D" w:rsidRDefault="00D51A95" w:rsidP="001E311C">
            <w:pPr>
              <w:spacing w:line="0" w:lineRule="atLeast"/>
              <w:rPr>
                <w:rFonts w:ascii="ＭＳ 明朝" w:hAnsi="ＭＳ 明朝" w:cstheme="minorBidi"/>
                <w:sz w:val="18"/>
                <w:szCs w:val="18"/>
              </w:rPr>
            </w:pPr>
            <w:r w:rsidRPr="005A179D">
              <w:rPr>
                <w:rFonts w:ascii="ＭＳ 明朝" w:hAnsi="ＭＳ 明朝" w:cstheme="minorBidi" w:hint="eastAsia"/>
                <w:sz w:val="18"/>
                <w:szCs w:val="18"/>
              </w:rPr>
              <w:t>１４）</w:t>
            </w:r>
          </w:p>
        </w:tc>
        <w:tc>
          <w:tcPr>
            <w:tcW w:w="6983" w:type="dxa"/>
          </w:tcPr>
          <w:p w14:paraId="0C796287" w14:textId="77777777" w:rsidR="00D51A95" w:rsidRPr="005A179D" w:rsidRDefault="00D51A95" w:rsidP="001E311C">
            <w:pPr>
              <w:spacing w:line="0" w:lineRule="atLeast"/>
              <w:rPr>
                <w:rFonts w:ascii="ＭＳ 明朝" w:hAnsi="ＭＳ 明朝" w:cstheme="minorBidi"/>
                <w:sz w:val="18"/>
                <w:szCs w:val="18"/>
              </w:rPr>
            </w:pPr>
            <w:r w:rsidRPr="005A179D">
              <w:rPr>
                <w:rFonts w:asciiTheme="minorEastAsia" w:hAnsiTheme="minorEastAsia" w:cstheme="minorBidi" w:hint="eastAsia"/>
                <w:sz w:val="18"/>
                <w:szCs w:val="18"/>
              </w:rPr>
              <w:t>情報セキュリティに関する事項１２）及び１３）</w:t>
            </w:r>
            <w:r w:rsidRPr="005A179D">
              <w:rPr>
                <w:rFonts w:ascii="ＭＳ 明朝" w:hAnsi="ＭＳ 明朝" w:cstheme="minorBidi" w:hint="eastAsia"/>
                <w:sz w:val="18"/>
                <w:szCs w:val="18"/>
              </w:rPr>
              <w:t>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w:t>
            </w:r>
          </w:p>
        </w:tc>
        <w:tc>
          <w:tcPr>
            <w:tcW w:w="955" w:type="dxa"/>
          </w:tcPr>
          <w:p w14:paraId="27C58B25" w14:textId="77777777" w:rsidR="00D51A95" w:rsidRPr="005A179D" w:rsidRDefault="00D51A95" w:rsidP="001E311C">
            <w:pPr>
              <w:rPr>
                <w:rFonts w:ascii="ＭＳ 明朝" w:hAnsi="ＭＳ 明朝" w:cstheme="minorBidi"/>
                <w:sz w:val="18"/>
                <w:szCs w:val="18"/>
              </w:rPr>
            </w:pPr>
          </w:p>
        </w:tc>
      </w:tr>
      <w:tr w:rsidR="00D51A95" w:rsidRPr="005A179D" w14:paraId="51D9E326" w14:textId="77777777" w:rsidTr="001E311C">
        <w:trPr>
          <w:trHeight w:val="745"/>
        </w:trPr>
        <w:tc>
          <w:tcPr>
            <w:tcW w:w="1596" w:type="dxa"/>
          </w:tcPr>
          <w:p w14:paraId="6D926878" w14:textId="77777777" w:rsidR="00D51A95" w:rsidRPr="005A179D" w:rsidRDefault="00D51A95" w:rsidP="001E311C">
            <w:pPr>
              <w:spacing w:line="0" w:lineRule="atLeast"/>
              <w:rPr>
                <w:rFonts w:ascii="ＭＳ 明朝" w:hAnsi="ＭＳ 明朝" w:cstheme="minorBidi"/>
                <w:sz w:val="18"/>
                <w:szCs w:val="18"/>
              </w:rPr>
            </w:pPr>
            <w:r w:rsidRPr="005A179D">
              <w:rPr>
                <w:rFonts w:ascii="ＭＳ 明朝" w:hAnsi="ＭＳ 明朝" w:cstheme="minorBidi" w:hint="eastAsia"/>
                <w:sz w:val="18"/>
                <w:szCs w:val="18"/>
              </w:rPr>
              <w:t>情報セキュリティに関する事項</w:t>
            </w:r>
          </w:p>
          <w:p w14:paraId="24BEC54C" w14:textId="77777777" w:rsidR="00D51A95" w:rsidRPr="005A179D" w:rsidRDefault="00D51A95" w:rsidP="001E311C">
            <w:pPr>
              <w:spacing w:line="0" w:lineRule="atLeast"/>
              <w:rPr>
                <w:rFonts w:ascii="ＭＳ 明朝" w:hAnsi="ＭＳ 明朝" w:cstheme="minorBidi"/>
                <w:sz w:val="18"/>
                <w:szCs w:val="18"/>
              </w:rPr>
            </w:pPr>
            <w:r w:rsidRPr="005A179D">
              <w:rPr>
                <w:rFonts w:ascii="ＭＳ 明朝" w:hAnsi="ＭＳ 明朝" w:cstheme="minorBidi" w:hint="eastAsia"/>
                <w:sz w:val="18"/>
                <w:szCs w:val="18"/>
              </w:rPr>
              <w:t>１５）</w:t>
            </w:r>
          </w:p>
        </w:tc>
        <w:tc>
          <w:tcPr>
            <w:tcW w:w="6983" w:type="dxa"/>
          </w:tcPr>
          <w:p w14:paraId="45A3B845" w14:textId="77777777" w:rsidR="00D51A95" w:rsidRPr="005A179D" w:rsidRDefault="00D51A95" w:rsidP="001E311C">
            <w:pPr>
              <w:spacing w:line="0" w:lineRule="atLeast"/>
              <w:rPr>
                <w:rFonts w:ascii="ＭＳ 明朝" w:hAnsi="ＭＳ 明朝" w:cstheme="minorBidi"/>
                <w:sz w:val="18"/>
                <w:szCs w:val="18"/>
              </w:rPr>
            </w:pPr>
            <w:r w:rsidRPr="005A179D">
              <w:rPr>
                <w:rFonts w:ascii="ＭＳ 明朝" w:hAnsi="ＭＳ 明朝" w:cstheme="minorBidi" w:hint="eastAsia"/>
                <w:sz w:val="18"/>
                <w:szCs w:val="18"/>
              </w:rPr>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w:t>
            </w:r>
          </w:p>
          <w:p w14:paraId="34E109BB" w14:textId="77777777" w:rsidR="00D51A95" w:rsidRPr="005A179D" w:rsidRDefault="00D51A95" w:rsidP="001E311C">
            <w:pPr>
              <w:spacing w:line="0" w:lineRule="atLeast"/>
              <w:ind w:left="540" w:hangingChars="300" w:hanging="540"/>
              <w:rPr>
                <w:rFonts w:ascii="ＭＳ 明朝" w:hAnsi="ＭＳ 明朝" w:cstheme="minorBidi"/>
                <w:sz w:val="18"/>
                <w:szCs w:val="18"/>
              </w:rPr>
            </w:pPr>
            <w:r w:rsidRPr="005A179D">
              <w:rPr>
                <w:rFonts w:ascii="ＭＳ 明朝" w:hAnsi="ＭＳ 明朝" w:cstheme="minorBidi" w:hint="eastAsia"/>
                <w:sz w:val="18"/>
                <w:szCs w:val="18"/>
              </w:rPr>
              <w:t>（１）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w:t>
            </w:r>
          </w:p>
          <w:p w14:paraId="383F1C88" w14:textId="77777777" w:rsidR="00D51A95" w:rsidRPr="005A179D" w:rsidRDefault="00D51A95" w:rsidP="001E311C">
            <w:pPr>
              <w:spacing w:line="0" w:lineRule="atLeast"/>
              <w:ind w:left="540" w:hangingChars="300" w:hanging="540"/>
              <w:rPr>
                <w:rFonts w:ascii="ＭＳ 明朝" w:hAnsi="ＭＳ 明朝" w:cstheme="minorBidi"/>
                <w:sz w:val="18"/>
                <w:szCs w:val="18"/>
              </w:rPr>
            </w:pPr>
            <w:r w:rsidRPr="005A179D">
              <w:rPr>
                <w:rFonts w:ascii="ＭＳ 明朝" w:hAnsi="ＭＳ 明朝" w:cstheme="minorBidi" w:hint="eastAsia"/>
                <w:sz w:val="18"/>
                <w:szCs w:val="18"/>
              </w:rPr>
              <w:t>（２）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w:t>
            </w:r>
          </w:p>
          <w:p w14:paraId="68365FD3" w14:textId="77777777" w:rsidR="00D51A95" w:rsidRPr="005A179D" w:rsidRDefault="00D51A95" w:rsidP="001E311C">
            <w:pPr>
              <w:spacing w:line="0" w:lineRule="atLeast"/>
              <w:ind w:left="540" w:hangingChars="300" w:hanging="540"/>
              <w:rPr>
                <w:rFonts w:ascii="ＭＳ 明朝" w:hAnsi="ＭＳ 明朝" w:cstheme="minorBidi"/>
                <w:sz w:val="18"/>
                <w:szCs w:val="18"/>
              </w:rPr>
            </w:pPr>
            <w:r w:rsidRPr="005A179D">
              <w:rPr>
                <w:rFonts w:ascii="ＭＳ 明朝" w:hAnsi="ＭＳ 明朝" w:cstheme="minorBidi" w:hint="eastAsia"/>
                <w:sz w:val="18"/>
                <w:szCs w:val="18"/>
              </w:rPr>
              <w:t>（３）不正プログラム対策ソフトウェア等の導入に当たり、既知及び未知の不正プログラムの検知及びその実行の防止の機能を有するソフトウェアを導入すること。また、以下を含む対策を行うこと。</w:t>
            </w:r>
          </w:p>
          <w:p w14:paraId="09071A5E" w14:textId="77777777" w:rsidR="00D51A95" w:rsidRPr="005A179D" w:rsidRDefault="00D51A95" w:rsidP="001E311C">
            <w:pPr>
              <w:spacing w:line="0" w:lineRule="atLeast"/>
              <w:ind w:leftChars="287" w:left="797" w:hangingChars="108" w:hanging="194"/>
              <w:rPr>
                <w:rFonts w:ascii="ＭＳ 明朝" w:hAnsi="ＭＳ 明朝" w:cstheme="minorBidi"/>
                <w:sz w:val="18"/>
                <w:szCs w:val="18"/>
              </w:rPr>
            </w:pPr>
            <w:r w:rsidRPr="005A179D">
              <w:rPr>
                <w:rFonts w:ascii="ＭＳ 明朝" w:hAnsi="ＭＳ 明朝" w:cstheme="minorBidi" w:hint="eastAsia"/>
                <w:sz w:val="18"/>
                <w:szCs w:val="18"/>
              </w:rPr>
              <w:t>①不正プログラム対策ソフトウェア等が常に最新の状態となるように構成すること。</w:t>
            </w:r>
          </w:p>
          <w:p w14:paraId="708B2D29" w14:textId="77777777" w:rsidR="00D51A95" w:rsidRPr="005A179D" w:rsidRDefault="00D51A95" w:rsidP="001E311C">
            <w:pPr>
              <w:spacing w:line="0" w:lineRule="atLeast"/>
              <w:ind w:leftChars="287" w:left="797" w:hangingChars="108" w:hanging="194"/>
              <w:rPr>
                <w:rFonts w:ascii="ＭＳ 明朝" w:hAnsi="ＭＳ 明朝" w:cstheme="minorBidi"/>
                <w:sz w:val="18"/>
                <w:szCs w:val="18"/>
              </w:rPr>
            </w:pPr>
            <w:r w:rsidRPr="005A179D">
              <w:rPr>
                <w:rFonts w:ascii="ＭＳ 明朝" w:hAnsi="ＭＳ 明朝" w:cstheme="minorBidi" w:hint="eastAsia"/>
                <w:sz w:val="18"/>
                <w:szCs w:val="18"/>
              </w:rPr>
              <w:t>②不正プログラム対策ソフトウェア等に定義ファイルを用いる場合、その定義ファイルが常に最新の状態となるように構成すること。</w:t>
            </w:r>
          </w:p>
          <w:p w14:paraId="265073C2" w14:textId="77777777" w:rsidR="00D51A95" w:rsidRPr="005A179D" w:rsidRDefault="00D51A95" w:rsidP="001E311C">
            <w:pPr>
              <w:spacing w:line="0" w:lineRule="atLeast"/>
              <w:ind w:leftChars="287" w:left="797" w:hangingChars="108" w:hanging="194"/>
              <w:rPr>
                <w:rFonts w:ascii="ＭＳ 明朝" w:hAnsi="ＭＳ 明朝" w:cstheme="minorBidi"/>
                <w:sz w:val="18"/>
                <w:szCs w:val="18"/>
              </w:rPr>
            </w:pPr>
            <w:r w:rsidRPr="005A179D">
              <w:rPr>
                <w:rFonts w:ascii="ＭＳ 明朝" w:hAnsi="ＭＳ 明朝" w:cstheme="minorBidi" w:hint="eastAsia"/>
                <w:sz w:val="18"/>
                <w:szCs w:val="18"/>
              </w:rPr>
              <w:t>③不正プログラム対策ソフトウェア等の設定変更権限については、システム管理者が一括管理し、システム利用者に当該権限を付与しないこと。</w:t>
            </w:r>
          </w:p>
          <w:p w14:paraId="7775A8AC" w14:textId="77777777" w:rsidR="00D51A95" w:rsidRPr="005A179D" w:rsidRDefault="00D51A95" w:rsidP="001E311C">
            <w:pPr>
              <w:spacing w:line="0" w:lineRule="atLeast"/>
              <w:ind w:leftChars="287" w:left="797" w:hangingChars="108" w:hanging="194"/>
              <w:rPr>
                <w:rFonts w:ascii="ＭＳ 明朝" w:hAnsi="ＭＳ 明朝" w:cstheme="minorBidi"/>
                <w:sz w:val="18"/>
                <w:szCs w:val="18"/>
              </w:rPr>
            </w:pPr>
            <w:r w:rsidRPr="005A179D">
              <w:rPr>
                <w:rFonts w:ascii="ＭＳ 明朝" w:hAnsi="ＭＳ 明朝" w:cstheme="minorBidi" w:hint="eastAsia"/>
                <w:sz w:val="18"/>
                <w:szCs w:val="18"/>
              </w:rPr>
              <w:t>④不正プログラム対策ソフトウェア等を定期的に全てのファイルを対象としたスキャンを実施するように構成すること。</w:t>
            </w:r>
          </w:p>
          <w:p w14:paraId="77D4CE75" w14:textId="77777777" w:rsidR="00D51A95" w:rsidRPr="005A179D" w:rsidRDefault="00D51A95" w:rsidP="001E311C">
            <w:pPr>
              <w:spacing w:line="0" w:lineRule="atLeast"/>
              <w:ind w:leftChars="287" w:left="797" w:hangingChars="108" w:hanging="194"/>
              <w:rPr>
                <w:rFonts w:ascii="ＭＳ 明朝" w:hAnsi="ＭＳ 明朝" w:cstheme="minorBidi"/>
                <w:sz w:val="18"/>
                <w:szCs w:val="18"/>
              </w:rPr>
            </w:pPr>
            <w:r w:rsidRPr="005A179D">
              <w:rPr>
                <w:rFonts w:ascii="ＭＳ 明朝" w:hAnsi="ＭＳ 明朝" w:cstheme="minorBidi" w:hint="eastAsia"/>
                <w:sz w:val="18"/>
                <w:szCs w:val="18"/>
              </w:rPr>
              <w:t>⑤EDRソフトウェア等を利用し、端末やサーバ装置（エンドポイント）の活動を監視し、感染したおそれのある装置を早期にネットワークから切り離す機能の導入を検討すること。</w:t>
            </w:r>
          </w:p>
          <w:p w14:paraId="3A0167FF" w14:textId="77777777" w:rsidR="00D51A95" w:rsidRPr="005A179D" w:rsidRDefault="00D51A95" w:rsidP="001E311C">
            <w:pPr>
              <w:spacing w:line="0" w:lineRule="atLeast"/>
              <w:ind w:left="540" w:hangingChars="300" w:hanging="540"/>
              <w:rPr>
                <w:rFonts w:ascii="ＭＳ 明朝" w:hAnsi="ＭＳ 明朝" w:cstheme="minorBidi"/>
                <w:sz w:val="18"/>
                <w:szCs w:val="18"/>
              </w:rPr>
            </w:pPr>
          </w:p>
          <w:p w14:paraId="62FF8776" w14:textId="77777777" w:rsidR="00D51A95" w:rsidRPr="005A179D" w:rsidRDefault="00D51A95" w:rsidP="001E311C">
            <w:pPr>
              <w:spacing w:line="0" w:lineRule="atLeast"/>
              <w:ind w:left="540" w:hangingChars="300" w:hanging="540"/>
              <w:rPr>
                <w:rFonts w:ascii="ＭＳ 明朝" w:hAnsi="ＭＳ 明朝" w:cstheme="minorBidi"/>
                <w:sz w:val="18"/>
                <w:szCs w:val="18"/>
              </w:rPr>
            </w:pPr>
            <w:r w:rsidRPr="005A179D">
              <w:rPr>
                <w:rFonts w:ascii="ＭＳ 明朝" w:hAnsi="ＭＳ 明朝" w:cstheme="minorBidi" w:hint="eastAsia"/>
                <w:sz w:val="18"/>
                <w:szCs w:val="18"/>
              </w:rPr>
              <w:t>（４）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w:t>
            </w:r>
          </w:p>
          <w:p w14:paraId="7FFCB44C" w14:textId="77777777" w:rsidR="00D51A95" w:rsidRPr="005A179D" w:rsidRDefault="00D51A95" w:rsidP="001E311C">
            <w:pPr>
              <w:spacing w:line="0" w:lineRule="atLeast"/>
              <w:ind w:left="540" w:hangingChars="300" w:hanging="540"/>
              <w:rPr>
                <w:rFonts w:ascii="ＭＳ 明朝" w:hAnsi="ＭＳ 明朝" w:cstheme="minorBidi"/>
                <w:sz w:val="18"/>
                <w:szCs w:val="18"/>
              </w:rPr>
            </w:pPr>
            <w:r w:rsidRPr="005A179D">
              <w:rPr>
                <w:rFonts w:ascii="ＭＳ 明朝" w:hAnsi="ＭＳ 明朝" w:cstheme="minorBidi" w:hint="eastAsia"/>
                <w:sz w:val="18"/>
                <w:szCs w:val="18"/>
              </w:rPr>
              <w:t>（５）サポート期限が切れた又は本業務の期間中にサポート期限が切れる予定がある等、サポートが受けられないソフトウェアの利用を行わないこと、及びその利</w:t>
            </w:r>
            <w:r w:rsidRPr="005A179D">
              <w:rPr>
                <w:rFonts w:ascii="ＭＳ 明朝" w:hAnsi="ＭＳ 明朝" w:cstheme="minorBidi" w:hint="eastAsia"/>
                <w:sz w:val="18"/>
                <w:szCs w:val="18"/>
              </w:rPr>
              <w:lastRenderedPageBreak/>
              <w:t>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p>
          <w:p w14:paraId="1C9DC02C" w14:textId="77777777" w:rsidR="00D51A95" w:rsidRPr="005A179D" w:rsidRDefault="00D51A95" w:rsidP="001E311C">
            <w:pPr>
              <w:spacing w:line="0" w:lineRule="atLeast"/>
              <w:ind w:left="540" w:hangingChars="300" w:hanging="540"/>
              <w:rPr>
                <w:rFonts w:ascii="ＭＳ 明朝" w:hAnsi="ＭＳ 明朝" w:cstheme="minorBidi"/>
                <w:sz w:val="18"/>
                <w:szCs w:val="18"/>
              </w:rPr>
            </w:pPr>
            <w:r w:rsidRPr="005A179D">
              <w:rPr>
                <w:rFonts w:ascii="ＭＳ 明朝" w:hAnsi="ＭＳ 明朝" w:cstheme="minorBidi" w:hint="eastAsia"/>
                <w:sz w:val="18"/>
                <w:szCs w:val="18"/>
              </w:rPr>
              <w:t xml:space="preserve">（６）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  </w:t>
            </w:r>
          </w:p>
          <w:p w14:paraId="6AE21580" w14:textId="77777777" w:rsidR="00D51A95" w:rsidRPr="005A179D" w:rsidRDefault="00D51A95" w:rsidP="001E311C">
            <w:pPr>
              <w:spacing w:line="0" w:lineRule="atLeast"/>
              <w:ind w:left="540" w:hangingChars="300" w:hanging="540"/>
              <w:rPr>
                <w:rFonts w:ascii="ＭＳ 明朝" w:hAnsi="ＭＳ 明朝" w:cstheme="minorBidi"/>
                <w:sz w:val="18"/>
                <w:szCs w:val="18"/>
              </w:rPr>
            </w:pPr>
            <w:r w:rsidRPr="005A179D">
              <w:rPr>
                <w:rFonts w:ascii="ＭＳ 明朝" w:hAnsi="ＭＳ 明朝" w:cstheme="minorBidi" w:hint="eastAsia"/>
                <w:sz w:val="18"/>
                <w:szCs w:val="18"/>
              </w:rPr>
              <w:t>（７）ウェブサイト又は電子メール送受信機能を含むシステム等の当省外向けシステムを構築又は運用する場合には、政府機関のドメインであることが保証されるドメイン名「．ｇｏ．ｊｐ」を使用すること。</w:t>
            </w:r>
          </w:p>
          <w:p w14:paraId="7E5FAE35" w14:textId="77777777" w:rsidR="00D51A95" w:rsidRPr="005A179D" w:rsidRDefault="00D51A95" w:rsidP="001E311C">
            <w:pPr>
              <w:spacing w:line="0" w:lineRule="atLeast"/>
              <w:ind w:left="540" w:hangingChars="300" w:hanging="540"/>
              <w:rPr>
                <w:rFonts w:ascii="ＭＳ 明朝" w:hAnsi="ＭＳ 明朝" w:cstheme="minorBidi"/>
                <w:sz w:val="18"/>
                <w:szCs w:val="18"/>
              </w:rPr>
            </w:pPr>
            <w:r w:rsidRPr="005A179D">
              <w:rPr>
                <w:rFonts w:ascii="ＭＳ 明朝" w:hAnsi="ＭＳ 明朝" w:cstheme="minorBidi" w:hint="eastAsia"/>
                <w:sz w:val="18"/>
                <w:szCs w:val="18"/>
              </w:rPr>
              <w:t>（８）外部に公開するウェブサイトを構築又は運用する場合には、以下の対策を実施すること。</w:t>
            </w:r>
          </w:p>
          <w:p w14:paraId="37AB17DF" w14:textId="77777777" w:rsidR="00D51A95" w:rsidRPr="005A179D" w:rsidRDefault="00D51A95" w:rsidP="001E311C">
            <w:pPr>
              <w:spacing w:line="0" w:lineRule="atLeast"/>
              <w:ind w:leftChars="200" w:left="600" w:hangingChars="100" w:hanging="180"/>
              <w:rPr>
                <w:rFonts w:ascii="ＭＳ 明朝" w:hAnsi="ＭＳ 明朝" w:cstheme="minorBidi"/>
                <w:sz w:val="18"/>
                <w:szCs w:val="18"/>
              </w:rPr>
            </w:pPr>
            <w:r w:rsidRPr="005A179D">
              <w:rPr>
                <w:rFonts w:ascii="ＭＳ 明朝" w:hAnsi="ＭＳ 明朝" w:cstheme="minorBidi" w:hint="eastAsia"/>
                <w:sz w:val="18"/>
                <w:szCs w:val="18"/>
              </w:rPr>
              <w:t>・サービス開始前および、運用中においては年１回以上、ポートスキャン、脆弱性検査を含むプラットフォーム診断を実施し、脆弱性を検出した場合には必要な対策を実施すること。</w:t>
            </w:r>
          </w:p>
          <w:p w14:paraId="39BFA027" w14:textId="77777777" w:rsidR="00D51A95" w:rsidRPr="005A179D" w:rsidRDefault="00D51A95" w:rsidP="001E311C">
            <w:pPr>
              <w:spacing w:line="0" w:lineRule="atLeast"/>
              <w:ind w:leftChars="200" w:left="600" w:hangingChars="100" w:hanging="180"/>
              <w:rPr>
                <w:rFonts w:ascii="ＭＳ 明朝" w:hAnsi="ＭＳ 明朝" w:cstheme="minorBidi"/>
                <w:sz w:val="18"/>
                <w:szCs w:val="18"/>
              </w:rPr>
            </w:pPr>
            <w:r w:rsidRPr="005A179D">
              <w:rPr>
                <w:rFonts w:ascii="ＭＳ 明朝" w:hAnsi="ＭＳ 明朝" w:cstheme="minorBidi" w:hint="eastAsia"/>
                <w:sz w:val="18"/>
                <w:szCs w:val="18"/>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w:t>
            </w:r>
          </w:p>
          <w:p w14:paraId="076FBF5B" w14:textId="77777777" w:rsidR="00D51A95" w:rsidRPr="005A179D" w:rsidRDefault="00D51A95" w:rsidP="001E311C">
            <w:pPr>
              <w:spacing w:line="0" w:lineRule="atLeast"/>
              <w:ind w:leftChars="200" w:left="600" w:hangingChars="100" w:hanging="180"/>
              <w:rPr>
                <w:rFonts w:ascii="ＭＳ 明朝" w:hAnsi="ＭＳ 明朝" w:cstheme="minorBidi"/>
                <w:sz w:val="18"/>
                <w:szCs w:val="18"/>
              </w:rPr>
            </w:pPr>
            <w:r w:rsidRPr="005A179D">
              <w:rPr>
                <w:rFonts w:ascii="ＭＳ 明朝" w:hAnsi="ＭＳ 明朝" w:cstheme="minorBidi" w:hint="eastAsia"/>
                <w:sz w:val="18"/>
                <w:szCs w:val="18"/>
              </w:rPr>
              <w:t>・必要となるサーバ証明書には、利用者が事前のルート証明書のインストールを必要とすることなく、その正当性を検証できる認証局（証明書発行機関）により発行された電子証明書を用いること。</w:t>
            </w:r>
          </w:p>
          <w:p w14:paraId="650CA899" w14:textId="77777777" w:rsidR="00D51A95" w:rsidRPr="005A179D" w:rsidRDefault="00D51A95" w:rsidP="001E311C">
            <w:pPr>
              <w:spacing w:line="0" w:lineRule="atLeast"/>
              <w:ind w:left="540" w:hangingChars="300" w:hanging="540"/>
              <w:rPr>
                <w:rFonts w:ascii="ＭＳ 明朝" w:hAnsi="ＭＳ 明朝" w:cstheme="minorBidi"/>
                <w:sz w:val="18"/>
                <w:szCs w:val="18"/>
              </w:rPr>
            </w:pPr>
            <w:r w:rsidRPr="005A179D">
              <w:rPr>
                <w:rFonts w:ascii="ＭＳ 明朝" w:hAnsi="ＭＳ 明朝" w:cstheme="minorBidi" w:hint="eastAsia"/>
                <w:sz w:val="18"/>
                <w:szCs w:val="18"/>
              </w:rPr>
              <w:t>（９）電子メール送受信機能を含む場合には、SPF（Sender Policy Framework）等のなりすましの防止策を講ずるとともにSMTPによるサーバ間通信のTLS（SSL）化やS/MIME等の電子メールにおける暗号化及び電子署名等により保護すること。</w:t>
            </w:r>
          </w:p>
        </w:tc>
        <w:tc>
          <w:tcPr>
            <w:tcW w:w="955" w:type="dxa"/>
          </w:tcPr>
          <w:p w14:paraId="31ACEBAC" w14:textId="77777777" w:rsidR="00D51A95" w:rsidRPr="005A179D" w:rsidRDefault="00D51A95" w:rsidP="001E311C">
            <w:pPr>
              <w:rPr>
                <w:rFonts w:ascii="ＭＳ 明朝" w:hAnsi="ＭＳ 明朝" w:cstheme="minorBidi"/>
                <w:sz w:val="18"/>
                <w:szCs w:val="18"/>
              </w:rPr>
            </w:pPr>
          </w:p>
        </w:tc>
      </w:tr>
      <w:tr w:rsidR="00D51A95" w:rsidRPr="005A179D" w14:paraId="08A1C314" w14:textId="77777777" w:rsidTr="001E311C">
        <w:trPr>
          <w:trHeight w:val="745"/>
        </w:trPr>
        <w:tc>
          <w:tcPr>
            <w:tcW w:w="1596" w:type="dxa"/>
          </w:tcPr>
          <w:p w14:paraId="2EEC1574" w14:textId="77777777" w:rsidR="00D51A95" w:rsidRPr="005A179D" w:rsidRDefault="00D51A95" w:rsidP="001E311C">
            <w:pPr>
              <w:spacing w:line="0" w:lineRule="atLeast"/>
              <w:rPr>
                <w:rFonts w:ascii="ＭＳ 明朝" w:hAnsi="ＭＳ 明朝" w:cstheme="minorBidi"/>
                <w:sz w:val="18"/>
                <w:szCs w:val="18"/>
              </w:rPr>
            </w:pPr>
            <w:r w:rsidRPr="005A179D">
              <w:rPr>
                <w:rFonts w:ascii="ＭＳ 明朝" w:hAnsi="ＭＳ 明朝" w:cstheme="minorBidi" w:hint="eastAsia"/>
                <w:sz w:val="18"/>
                <w:szCs w:val="18"/>
              </w:rPr>
              <w:t>情報セキュリティに関する事項</w:t>
            </w:r>
          </w:p>
          <w:p w14:paraId="31FFC527" w14:textId="77777777" w:rsidR="00D51A95" w:rsidRPr="005A179D" w:rsidRDefault="00D51A95" w:rsidP="001E311C">
            <w:pPr>
              <w:spacing w:line="0" w:lineRule="atLeast"/>
              <w:rPr>
                <w:rFonts w:ascii="ＭＳ 明朝" w:hAnsi="ＭＳ 明朝" w:cstheme="minorBidi"/>
                <w:sz w:val="18"/>
                <w:szCs w:val="18"/>
              </w:rPr>
            </w:pPr>
            <w:r w:rsidRPr="005A179D">
              <w:rPr>
                <w:rFonts w:ascii="ＭＳ 明朝" w:hAnsi="ＭＳ 明朝" w:cstheme="minorBidi" w:hint="eastAsia"/>
                <w:sz w:val="18"/>
                <w:szCs w:val="18"/>
              </w:rPr>
              <w:t>１６）</w:t>
            </w:r>
          </w:p>
        </w:tc>
        <w:tc>
          <w:tcPr>
            <w:tcW w:w="6983" w:type="dxa"/>
          </w:tcPr>
          <w:p w14:paraId="3C3B43FB" w14:textId="77777777" w:rsidR="00D51A95" w:rsidRPr="005A179D" w:rsidRDefault="00D51A95" w:rsidP="001E311C">
            <w:pPr>
              <w:spacing w:line="0" w:lineRule="atLeast"/>
              <w:rPr>
                <w:rFonts w:ascii="ＭＳ 明朝" w:hAnsi="ＭＳ 明朝" w:cstheme="minorBidi"/>
                <w:sz w:val="18"/>
                <w:szCs w:val="18"/>
              </w:rPr>
            </w:pPr>
            <w:r w:rsidRPr="005A179D">
              <w:rPr>
                <w:rFonts w:ascii="ＭＳ 明朝" w:hAnsi="ＭＳ 明朝" w:cstheme="minorBidi" w:hint="eastAsia"/>
                <w:sz w:val="18"/>
                <w:szCs w:val="18"/>
              </w:rPr>
              <w:t>アプリケーション・コンテンツ（アプリケーションプログラム、ウェブコンテンツ等の総称をいう。以下同じ。）の開発・作成を行う場合には、利用者の情報セキュリティ水準の低下を招かぬよう、以下の内容も含めて行う。</w:t>
            </w:r>
          </w:p>
          <w:p w14:paraId="48ABD3B8" w14:textId="77777777" w:rsidR="00D51A95" w:rsidRPr="005A179D" w:rsidRDefault="00D51A95" w:rsidP="001E311C">
            <w:pPr>
              <w:spacing w:line="0" w:lineRule="atLeast"/>
              <w:ind w:left="540" w:hangingChars="300" w:hanging="540"/>
              <w:rPr>
                <w:rFonts w:ascii="ＭＳ 明朝" w:hAnsi="ＭＳ 明朝" w:cstheme="minorBidi"/>
                <w:sz w:val="18"/>
                <w:szCs w:val="18"/>
              </w:rPr>
            </w:pPr>
            <w:r w:rsidRPr="005A179D">
              <w:rPr>
                <w:rFonts w:ascii="ＭＳ 明朝" w:hAnsi="ＭＳ 明朝" w:cstheme="minorBidi" w:hint="eastAsia"/>
                <w:sz w:val="18"/>
                <w:szCs w:val="18"/>
              </w:rPr>
              <w:t>（１）提供するアプリケーション・コンテンツが不正プログラムを含まないこと。また、そのために以下を含む対策を行うこと。</w:t>
            </w:r>
          </w:p>
          <w:p w14:paraId="02E60407" w14:textId="77777777" w:rsidR="00D51A95" w:rsidRPr="005A179D" w:rsidRDefault="00D51A95" w:rsidP="001E311C">
            <w:pPr>
              <w:spacing w:line="0" w:lineRule="atLeast"/>
              <w:ind w:leftChars="261" w:left="678" w:hangingChars="72" w:hanging="130"/>
              <w:rPr>
                <w:rFonts w:ascii="ＭＳ 明朝" w:hAnsi="ＭＳ 明朝" w:cstheme="minorBidi"/>
                <w:sz w:val="18"/>
                <w:szCs w:val="18"/>
              </w:rPr>
            </w:pPr>
            <w:r w:rsidRPr="005A179D">
              <w:rPr>
                <w:rFonts w:ascii="ＭＳ 明朝" w:hAnsi="ＭＳ 明朝" w:cstheme="minorBidi" w:hint="eastAsia"/>
                <w:sz w:val="18"/>
                <w:szCs w:val="18"/>
              </w:rPr>
              <w:t>①アプリケーション・コンテンツを提供する前に、不正プログラム対策ソフトウェアを用いてスキャンを行い、不正プログラムが含まれていないことを確認すること。</w:t>
            </w:r>
          </w:p>
          <w:p w14:paraId="4D352D46" w14:textId="77777777" w:rsidR="00D51A95" w:rsidRPr="005A179D" w:rsidRDefault="00D51A95" w:rsidP="001E311C">
            <w:pPr>
              <w:spacing w:line="0" w:lineRule="atLeast"/>
              <w:ind w:leftChars="261" w:left="678" w:hangingChars="72" w:hanging="130"/>
              <w:rPr>
                <w:rFonts w:ascii="ＭＳ 明朝" w:hAnsi="ＭＳ 明朝" w:cstheme="minorBidi"/>
                <w:sz w:val="18"/>
                <w:szCs w:val="18"/>
              </w:rPr>
            </w:pPr>
            <w:r w:rsidRPr="005A179D">
              <w:rPr>
                <w:rFonts w:ascii="ＭＳ 明朝" w:hAnsi="ＭＳ 明朝" w:cstheme="minorBidi" w:hint="eastAsia"/>
                <w:sz w:val="18"/>
                <w:szCs w:val="18"/>
              </w:rPr>
              <w:t>②アプリケーションプログラムを提供する場合には、当該アプリケーションの仕様に反するプログラムコードが含まれていないことを確認すること。</w:t>
            </w:r>
          </w:p>
          <w:p w14:paraId="0C16C122" w14:textId="77777777" w:rsidR="00D51A95" w:rsidRPr="005A179D" w:rsidRDefault="00D51A95" w:rsidP="001E311C">
            <w:pPr>
              <w:spacing w:line="0" w:lineRule="atLeast"/>
              <w:ind w:leftChars="261" w:left="678" w:hangingChars="72" w:hanging="130"/>
              <w:rPr>
                <w:rFonts w:ascii="ＭＳ 明朝" w:hAnsi="ＭＳ 明朝" w:cstheme="minorBidi"/>
                <w:sz w:val="18"/>
                <w:szCs w:val="18"/>
              </w:rPr>
            </w:pPr>
            <w:r w:rsidRPr="005A179D">
              <w:rPr>
                <w:rFonts w:ascii="ＭＳ 明朝" w:hAnsi="ＭＳ 明朝" w:cstheme="minorBidi" w:hint="eastAsia"/>
                <w:sz w:val="18"/>
                <w:szCs w:val="18"/>
              </w:rPr>
              <w:t>③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w:t>
            </w:r>
          </w:p>
          <w:p w14:paraId="5FFBF2A4" w14:textId="77777777" w:rsidR="00D51A95" w:rsidRPr="005A179D" w:rsidRDefault="00D51A95" w:rsidP="001E311C">
            <w:pPr>
              <w:spacing w:line="0" w:lineRule="atLeast"/>
              <w:rPr>
                <w:rFonts w:ascii="ＭＳ 明朝" w:hAnsi="ＭＳ 明朝" w:cstheme="minorBidi"/>
                <w:sz w:val="18"/>
                <w:szCs w:val="18"/>
              </w:rPr>
            </w:pPr>
            <w:r w:rsidRPr="005A179D">
              <w:rPr>
                <w:rFonts w:ascii="ＭＳ 明朝" w:hAnsi="ＭＳ 明朝" w:cstheme="minorBidi" w:hint="eastAsia"/>
                <w:sz w:val="18"/>
                <w:szCs w:val="18"/>
              </w:rPr>
              <w:t>（２）提供するアプリケーション・コンテンツが脆弱性を含まないこと。</w:t>
            </w:r>
          </w:p>
          <w:p w14:paraId="5F986DBF" w14:textId="77777777" w:rsidR="00D51A95" w:rsidRPr="005A179D" w:rsidRDefault="00D51A95" w:rsidP="001E311C">
            <w:pPr>
              <w:spacing w:line="0" w:lineRule="atLeast"/>
              <w:ind w:left="540" w:hangingChars="300" w:hanging="540"/>
              <w:rPr>
                <w:rFonts w:ascii="ＭＳ 明朝" w:hAnsi="ＭＳ 明朝" w:cstheme="minorBidi"/>
                <w:sz w:val="18"/>
                <w:szCs w:val="18"/>
              </w:rPr>
            </w:pPr>
            <w:r w:rsidRPr="005A179D">
              <w:rPr>
                <w:rFonts w:ascii="ＭＳ 明朝" w:hAnsi="ＭＳ 明朝" w:cstheme="minorBidi" w:hint="eastAsia"/>
                <w:sz w:val="18"/>
                <w:szCs w:val="18"/>
              </w:rPr>
              <w:t>（３）実行プログラムの形式以外にコンテンツを提供する手段がない場合を除き、実行プログラム形式でコンテンツを提供しないこと。</w:t>
            </w:r>
          </w:p>
          <w:p w14:paraId="75B70F00" w14:textId="77777777" w:rsidR="00D51A95" w:rsidRPr="005A179D" w:rsidRDefault="00D51A95" w:rsidP="001E311C">
            <w:pPr>
              <w:spacing w:line="0" w:lineRule="atLeast"/>
              <w:ind w:left="540" w:hangingChars="300" w:hanging="540"/>
              <w:rPr>
                <w:rFonts w:ascii="ＭＳ 明朝" w:hAnsi="ＭＳ 明朝" w:cstheme="minorBidi"/>
                <w:sz w:val="18"/>
                <w:szCs w:val="18"/>
              </w:rPr>
            </w:pPr>
            <w:r w:rsidRPr="005A179D">
              <w:rPr>
                <w:rFonts w:ascii="ＭＳ 明朝" w:hAnsi="ＭＳ 明朝" w:cstheme="minorBidi" w:hint="eastAsia"/>
                <w:sz w:val="18"/>
                <w:szCs w:val="18"/>
              </w:rPr>
              <w:t>（４）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0AC7724F" w14:textId="77777777" w:rsidR="00D51A95" w:rsidRPr="005A179D" w:rsidRDefault="00D51A95" w:rsidP="001E311C">
            <w:pPr>
              <w:spacing w:line="0" w:lineRule="atLeast"/>
              <w:ind w:left="540" w:hangingChars="300" w:hanging="540"/>
              <w:rPr>
                <w:rFonts w:ascii="ＭＳ 明朝" w:hAnsi="ＭＳ 明朝" w:cstheme="minorBidi"/>
                <w:sz w:val="18"/>
                <w:szCs w:val="18"/>
              </w:rPr>
            </w:pPr>
            <w:r w:rsidRPr="005A179D">
              <w:rPr>
                <w:rFonts w:ascii="ＭＳ 明朝" w:hAnsi="ＭＳ 明朝" w:cstheme="minorBidi" w:hint="eastAsia"/>
                <w:sz w:val="18"/>
                <w:szCs w:val="18"/>
              </w:rPr>
              <w:t>（５）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w:t>
            </w:r>
          </w:p>
          <w:p w14:paraId="2078E531" w14:textId="77777777" w:rsidR="00D51A95" w:rsidRPr="005A179D" w:rsidRDefault="00D51A95" w:rsidP="001E311C">
            <w:pPr>
              <w:spacing w:line="0" w:lineRule="atLeast"/>
              <w:ind w:left="540" w:hangingChars="300" w:hanging="540"/>
              <w:rPr>
                <w:rFonts w:ascii="ＭＳ 明朝" w:hAnsi="ＭＳ 明朝" w:cstheme="minorBidi"/>
                <w:sz w:val="18"/>
                <w:szCs w:val="18"/>
              </w:rPr>
            </w:pPr>
            <w:r w:rsidRPr="005A179D">
              <w:rPr>
                <w:rFonts w:ascii="ＭＳ 明朝" w:hAnsi="ＭＳ 明朝" w:cstheme="minorBidi" w:hint="eastAsia"/>
                <w:sz w:val="18"/>
                <w:szCs w:val="18"/>
              </w:rPr>
              <w:t>（６）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w:t>
            </w:r>
            <w:r w:rsidRPr="005A179D">
              <w:rPr>
                <w:rFonts w:ascii="ＭＳ 明朝" w:hAnsi="ＭＳ 明朝" w:cstheme="minorBidi" w:hint="eastAsia"/>
                <w:sz w:val="18"/>
                <w:szCs w:val="18"/>
              </w:rPr>
              <w:lastRenderedPageBreak/>
              <w:t>すること。</w:t>
            </w:r>
          </w:p>
        </w:tc>
        <w:tc>
          <w:tcPr>
            <w:tcW w:w="955" w:type="dxa"/>
          </w:tcPr>
          <w:p w14:paraId="58FD4DE2" w14:textId="77777777" w:rsidR="00D51A95" w:rsidRPr="005A179D" w:rsidRDefault="00D51A95" w:rsidP="001E311C">
            <w:pPr>
              <w:rPr>
                <w:rFonts w:ascii="ＭＳ 明朝" w:hAnsi="ＭＳ 明朝" w:cstheme="minorBidi"/>
                <w:sz w:val="18"/>
                <w:szCs w:val="18"/>
              </w:rPr>
            </w:pPr>
          </w:p>
        </w:tc>
      </w:tr>
      <w:tr w:rsidR="00D51A95" w:rsidRPr="005A179D" w14:paraId="12C098F2" w14:textId="77777777" w:rsidTr="001E311C">
        <w:trPr>
          <w:trHeight w:val="745"/>
        </w:trPr>
        <w:tc>
          <w:tcPr>
            <w:tcW w:w="1596" w:type="dxa"/>
          </w:tcPr>
          <w:p w14:paraId="40C57FED" w14:textId="77777777" w:rsidR="00D51A95" w:rsidRPr="005A179D" w:rsidRDefault="00D51A95" w:rsidP="001E311C">
            <w:pPr>
              <w:spacing w:line="0" w:lineRule="atLeast"/>
              <w:rPr>
                <w:rFonts w:ascii="ＭＳ 明朝" w:hAnsi="ＭＳ 明朝" w:cstheme="minorBidi"/>
                <w:sz w:val="18"/>
                <w:szCs w:val="18"/>
              </w:rPr>
            </w:pPr>
            <w:r w:rsidRPr="005A179D">
              <w:rPr>
                <w:rFonts w:ascii="ＭＳ 明朝" w:hAnsi="ＭＳ 明朝" w:cstheme="minorBidi" w:hint="eastAsia"/>
                <w:sz w:val="18"/>
                <w:szCs w:val="18"/>
              </w:rPr>
              <w:t>情報セキュリティに関する事項</w:t>
            </w:r>
          </w:p>
          <w:p w14:paraId="73C980A2" w14:textId="77777777" w:rsidR="00D51A95" w:rsidRPr="005A179D" w:rsidRDefault="00D51A95" w:rsidP="001E311C">
            <w:pPr>
              <w:spacing w:line="0" w:lineRule="atLeast"/>
              <w:rPr>
                <w:rFonts w:ascii="ＭＳ 明朝" w:hAnsi="ＭＳ 明朝" w:cstheme="minorBidi"/>
                <w:sz w:val="18"/>
                <w:szCs w:val="18"/>
              </w:rPr>
            </w:pPr>
            <w:r w:rsidRPr="005A179D">
              <w:rPr>
                <w:rFonts w:ascii="ＭＳ 明朝" w:hAnsi="ＭＳ 明朝" w:cstheme="minorBidi" w:hint="eastAsia"/>
                <w:sz w:val="18"/>
                <w:szCs w:val="18"/>
              </w:rPr>
              <w:t>１７）</w:t>
            </w:r>
          </w:p>
        </w:tc>
        <w:tc>
          <w:tcPr>
            <w:tcW w:w="6983" w:type="dxa"/>
          </w:tcPr>
          <w:p w14:paraId="1458C961" w14:textId="77777777" w:rsidR="00D51A95" w:rsidRPr="005A179D" w:rsidRDefault="00D51A95" w:rsidP="001E311C">
            <w:pPr>
              <w:spacing w:line="0" w:lineRule="atLeast"/>
              <w:rPr>
                <w:rFonts w:ascii="ＭＳ 明朝" w:hAnsi="ＭＳ 明朝" w:cstheme="minorBidi"/>
                <w:sz w:val="18"/>
                <w:szCs w:val="18"/>
              </w:rPr>
            </w:pPr>
            <w:r w:rsidRPr="005A179D">
              <w:rPr>
                <w:rFonts w:ascii="ＭＳ 明朝" w:hAnsi="ＭＳ 明朝" w:cstheme="minorBidi" w:hint="eastAsia"/>
                <w:sz w:val="18"/>
                <w:szCs w:val="18"/>
              </w:rPr>
              <w:t>外部公開ウェブサイト上のウェブアプリケーションの構築又は改修を行う場合には、独立行政法人情報処理推進機構が公開する最新の「安全なウェブサイトの作り方」（以下「作り方」という。）に従う。また、ウェブアプリケーション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併せて、「作り方」のチェックリストに従い対応状況を確認し、その結果を記入したチェックリストを担当職員に提出する。</w:t>
            </w:r>
          </w:p>
          <w:p w14:paraId="2D3251E6" w14:textId="77777777" w:rsidR="00D51A95" w:rsidRPr="005A179D" w:rsidRDefault="00D51A95" w:rsidP="001E311C">
            <w:pPr>
              <w:spacing w:line="0" w:lineRule="atLeast"/>
              <w:rPr>
                <w:rFonts w:ascii="ＭＳ 明朝" w:hAnsi="ＭＳ 明朝" w:cstheme="minorBidi"/>
                <w:sz w:val="18"/>
                <w:szCs w:val="18"/>
              </w:rPr>
            </w:pPr>
            <w:r w:rsidRPr="005A179D">
              <w:rPr>
                <w:rFonts w:ascii="ＭＳ 明朝" w:hAnsi="ＭＳ 明朝" w:cstheme="minorBidi" w:hint="eastAsia"/>
                <w:sz w:val="18"/>
                <w:szCs w:val="18"/>
              </w:rPr>
              <w:t>なお、チェックリストの結果に基づき、担当職員から指示があった場合には、その指示に従う。</w:t>
            </w:r>
          </w:p>
        </w:tc>
        <w:tc>
          <w:tcPr>
            <w:tcW w:w="955" w:type="dxa"/>
          </w:tcPr>
          <w:p w14:paraId="7E7CBF37" w14:textId="77777777" w:rsidR="00D51A95" w:rsidRPr="005A179D" w:rsidRDefault="00D51A95" w:rsidP="001E311C">
            <w:pPr>
              <w:rPr>
                <w:rFonts w:ascii="ＭＳ 明朝" w:hAnsi="ＭＳ 明朝" w:cstheme="minorBidi"/>
                <w:sz w:val="18"/>
                <w:szCs w:val="18"/>
              </w:rPr>
            </w:pPr>
          </w:p>
        </w:tc>
      </w:tr>
    </w:tbl>
    <w:p w14:paraId="01B8280D" w14:textId="77777777" w:rsidR="00D51A95" w:rsidRPr="005A179D" w:rsidRDefault="00D51A95" w:rsidP="00D51A95">
      <w:pPr>
        <w:spacing w:line="0" w:lineRule="atLeast"/>
        <w:rPr>
          <w:rFonts w:ascii="ＭＳ 明朝" w:hAnsi="ＭＳ 明朝" w:cstheme="minorBidi"/>
          <w:color w:val="000000"/>
          <w:sz w:val="18"/>
          <w:szCs w:val="18"/>
        </w:rPr>
      </w:pPr>
      <w:r w:rsidRPr="005A179D">
        <w:rPr>
          <w:rFonts w:ascii="ＭＳ 明朝" w:hAnsi="ＭＳ 明朝" w:cstheme="minorBidi" w:hint="eastAsia"/>
          <w:color w:val="000000"/>
          <w:sz w:val="18"/>
          <w:szCs w:val="18"/>
        </w:rPr>
        <w:t>記載要領</w:t>
      </w:r>
    </w:p>
    <w:p w14:paraId="10E52DAD" w14:textId="77777777" w:rsidR="00D51A95" w:rsidRPr="005A179D" w:rsidRDefault="00D51A95" w:rsidP="00D51A95">
      <w:pPr>
        <w:spacing w:line="0" w:lineRule="atLeast"/>
        <w:ind w:left="283" w:hangingChars="157" w:hanging="283"/>
        <w:rPr>
          <w:rFonts w:ascii="ＭＳ 明朝" w:hAnsi="ＭＳ 明朝" w:cstheme="minorBidi"/>
          <w:sz w:val="18"/>
          <w:szCs w:val="18"/>
        </w:rPr>
      </w:pPr>
      <w:r w:rsidRPr="005A179D">
        <w:rPr>
          <w:rFonts w:ascii="ＭＳ 明朝" w:hAnsi="ＭＳ 明朝" w:cstheme="minorBidi" w:hint="eastAsia"/>
          <w:color w:val="000000"/>
          <w:sz w:val="18"/>
          <w:szCs w:val="18"/>
        </w:rPr>
        <w:t>１．「実施状況」は、</w:t>
      </w:r>
      <w:r w:rsidRPr="005A179D">
        <w:rPr>
          <w:rFonts w:ascii="ＭＳ 明朝" w:hAnsi="ＭＳ 明朝" w:cstheme="minorBidi" w:hint="eastAsia"/>
          <w:sz w:val="18"/>
          <w:szCs w:val="18"/>
        </w:rPr>
        <w:t>情報セキュリティに関する事項２）から１７）まで</w:t>
      </w:r>
      <w:r w:rsidRPr="005A179D">
        <w:rPr>
          <w:rFonts w:ascii="ＭＳ 明朝" w:hAnsi="ＭＳ 明朝" w:cstheme="minorBidi" w:hint="eastAsia"/>
          <w:color w:val="000000"/>
          <w:sz w:val="18"/>
          <w:szCs w:val="18"/>
        </w:rPr>
        <w:t>に規定した事項について、</w:t>
      </w:r>
      <w:r w:rsidRPr="005A179D">
        <w:rPr>
          <w:rFonts w:ascii="ＭＳ 明朝" w:hAnsi="ＭＳ 明朝" w:cstheme="minorBidi" w:hint="eastAsia"/>
          <w:sz w:val="18"/>
          <w:szCs w:val="18"/>
        </w:rPr>
        <w:t>情報セキュリティに関する事項１）</w:t>
      </w:r>
      <w:r w:rsidRPr="005A179D">
        <w:rPr>
          <w:rFonts w:ascii="ＭＳ 明朝" w:hAnsi="ＭＳ 明朝" w:cstheme="minorBidi" w:hint="eastAsia"/>
          <w:color w:val="000000"/>
          <w:sz w:val="18"/>
          <w:szCs w:val="18"/>
        </w:rPr>
        <w:t>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w:t>
      </w:r>
    </w:p>
    <w:p w14:paraId="43160D1B" w14:textId="77777777" w:rsidR="00D51A95" w:rsidRPr="005A179D" w:rsidRDefault="00D51A95" w:rsidP="00D51A95">
      <w:pPr>
        <w:spacing w:line="0" w:lineRule="atLeast"/>
        <w:ind w:left="283" w:hangingChars="157" w:hanging="283"/>
        <w:rPr>
          <w:rFonts w:ascii="ＭＳ 明朝" w:hAnsi="ＭＳ 明朝" w:cstheme="minorBidi"/>
          <w:color w:val="000000"/>
          <w:sz w:val="18"/>
          <w:szCs w:val="18"/>
        </w:rPr>
      </w:pPr>
      <w:r w:rsidRPr="005A179D">
        <w:rPr>
          <w:rFonts w:ascii="ＭＳ 明朝" w:hAnsi="ＭＳ 明朝" w:cstheme="minorBidi" w:hint="eastAsia"/>
          <w:color w:val="000000"/>
          <w:sz w:val="18"/>
          <w:szCs w:val="18"/>
        </w:rPr>
        <w:t>２．上記に記載のない項目を追加することは妨げないが、事前に経済産業省と相談すること。</w:t>
      </w:r>
    </w:p>
    <w:p w14:paraId="49A48C08" w14:textId="1DFF9960" w:rsidR="00F23B22" w:rsidRPr="00347333" w:rsidRDefault="00D51A95" w:rsidP="004F1563">
      <w:pPr>
        <w:rPr>
          <w:rFonts w:ascii="ＭＳ ゴシック" w:hAnsi="ＭＳ ゴシック"/>
          <w:color w:val="000000"/>
          <w:sz w:val="22"/>
        </w:rPr>
      </w:pPr>
      <w:r w:rsidRPr="005A179D">
        <w:rPr>
          <w:rFonts w:ascii="ＭＳ 明朝" w:hAnsi="ＭＳ 明朝" w:cstheme="minorBidi" w:hint="eastAsia"/>
          <w:color w:val="000000"/>
          <w:sz w:val="18"/>
          <w:szCs w:val="18"/>
        </w:rPr>
        <w:t>（この報告書の提出時期：定期的（契約期間における半期を目処（複数年の契約においては年１回以上））。）</w:t>
      </w:r>
    </w:p>
    <w:p w14:paraId="489CE00E" w14:textId="77777777" w:rsidR="00F23B22" w:rsidRPr="00BB2C03" w:rsidRDefault="00F23B22" w:rsidP="00F23B22">
      <w:pPr>
        <w:rPr>
          <w:rFonts w:ascii="ＭＳ ゴシック" w:eastAsia="ＭＳ ゴシック" w:hAnsi="ＭＳ ゴシック"/>
          <w:bCs/>
          <w:sz w:val="22"/>
        </w:rPr>
      </w:pPr>
    </w:p>
    <w:p w14:paraId="454C480F" w14:textId="77777777" w:rsidR="00F23B22" w:rsidRDefault="00F23B22" w:rsidP="00F23B22">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1A755286" w14:textId="77777777" w:rsidR="00F23B22" w:rsidRPr="008E3EE8" w:rsidRDefault="00F23B22" w:rsidP="00F23B22">
      <w:pPr>
        <w:rPr>
          <w:rFonts w:ascii="ＭＳ ゴシック" w:eastAsia="ＭＳ ゴシック" w:hAnsi="ＭＳ ゴシック"/>
          <w:bCs/>
          <w:sz w:val="22"/>
        </w:rPr>
      </w:pPr>
      <w:bookmarkStart w:id="2" w:name="_Hlk157706597"/>
      <w:r w:rsidRPr="008E3EE8">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F23B22" w:rsidRPr="008E3EE8" w14:paraId="1A14E0FC" w14:textId="77777777" w:rsidTr="00106F1C">
        <w:trPr>
          <w:trHeight w:val="704"/>
        </w:trPr>
        <w:tc>
          <w:tcPr>
            <w:tcW w:w="1365" w:type="dxa"/>
            <w:vAlign w:val="center"/>
          </w:tcPr>
          <w:p w14:paraId="21EBA7D0" w14:textId="77777777" w:rsidR="00F23B22" w:rsidRDefault="00F23B22" w:rsidP="00106F1C">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689194D3" w14:textId="77777777" w:rsidR="00F23B22" w:rsidRPr="000853C0" w:rsidRDefault="00F23B22" w:rsidP="00106F1C">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340760AF" w14:textId="77777777" w:rsidR="00F23B22" w:rsidRPr="008E3EE8" w:rsidRDefault="00F23B22" w:rsidP="00106F1C">
            <w:pPr>
              <w:rPr>
                <w:rFonts w:ascii="ＭＳ ゴシック" w:eastAsia="ＭＳ ゴシック" w:hAnsi="ＭＳ ゴシック"/>
                <w:bCs/>
                <w:sz w:val="22"/>
              </w:rPr>
            </w:pPr>
          </w:p>
        </w:tc>
      </w:tr>
    </w:tbl>
    <w:p w14:paraId="2E07DAFF" w14:textId="77777777" w:rsidR="00F23B22" w:rsidRPr="008E3EE8" w:rsidRDefault="00F23B22" w:rsidP="00F23B22">
      <w:pPr>
        <w:rPr>
          <w:rFonts w:ascii="ＭＳ ゴシック" w:eastAsia="ＭＳ ゴシック" w:hAnsi="ＭＳ ゴシック"/>
          <w:bCs/>
          <w:sz w:val="22"/>
        </w:rPr>
      </w:pPr>
      <w:r w:rsidRPr="008E3EE8">
        <w:rPr>
          <w:rFonts w:ascii="ＭＳ ゴシック" w:eastAsia="ＭＳ ゴシック" w:hAnsi="ＭＳ ゴシック" w:hint="eastAsia"/>
          <w:bCs/>
          <w:sz w:val="22"/>
        </w:rPr>
        <w:t>経済産業省　あて</w:t>
      </w:r>
    </w:p>
    <w:p w14:paraId="7E692BFE" w14:textId="77777777" w:rsidR="00F23B22" w:rsidRPr="008E3EE8" w:rsidRDefault="00F23B22" w:rsidP="00F23B22">
      <w:pPr>
        <w:rPr>
          <w:rFonts w:ascii="ＭＳ ゴシック" w:eastAsia="ＭＳ ゴシック" w:hAnsi="ＭＳ ゴシック"/>
          <w:bCs/>
          <w:sz w:val="22"/>
        </w:rPr>
      </w:pPr>
    </w:p>
    <w:p w14:paraId="23C9BACB" w14:textId="77777777" w:rsidR="00F23B22" w:rsidRDefault="00F23B22" w:rsidP="00F23B22">
      <w:pPr>
        <w:rPr>
          <w:rFonts w:ascii="ＭＳ ゴシック" w:eastAsia="ＭＳ ゴシック" w:hAnsi="ＭＳ ゴシック"/>
          <w:bCs/>
          <w:sz w:val="22"/>
        </w:rPr>
      </w:pPr>
    </w:p>
    <w:p w14:paraId="0D0FB99E" w14:textId="13D5C893" w:rsidR="00F23B22" w:rsidRDefault="00F23B22" w:rsidP="00F23B22">
      <w:pPr>
        <w:jc w:val="center"/>
        <w:rPr>
          <w:rFonts w:ascii="ＭＳ ゴシック" w:eastAsia="ＭＳ ゴシック" w:hAnsi="ＭＳ ゴシック"/>
          <w:bCs/>
          <w:sz w:val="22"/>
        </w:rPr>
      </w:pPr>
      <w:r w:rsidRPr="009E64AA">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７</w:t>
      </w:r>
      <w:r w:rsidRPr="009E64AA">
        <w:rPr>
          <w:rFonts w:ascii="ＭＳ ゴシック" w:eastAsia="ＭＳ ゴシック" w:hAnsi="ＭＳ ゴシック" w:hint="eastAsia"/>
          <w:bCs/>
          <w:sz w:val="22"/>
        </w:rPr>
        <w:t>年度ヘルスケア産業基盤高度化推進事業（ヘルスケア</w:t>
      </w:r>
      <w:r>
        <w:rPr>
          <w:rFonts w:ascii="ＭＳ ゴシック" w:eastAsia="ＭＳ ゴシック" w:hAnsi="ＭＳ ゴシック" w:hint="eastAsia"/>
          <w:bCs/>
          <w:sz w:val="22"/>
        </w:rPr>
        <w:t>ビジネス創出</w:t>
      </w:r>
      <w:r w:rsidRPr="009E64AA">
        <w:rPr>
          <w:rFonts w:ascii="ＭＳ ゴシック" w:eastAsia="ＭＳ ゴシック" w:hAnsi="ＭＳ ゴシック" w:hint="eastAsia"/>
          <w:bCs/>
          <w:sz w:val="22"/>
        </w:rPr>
        <w:t>推進事業）</w:t>
      </w:r>
    </w:p>
    <w:p w14:paraId="2F509AE5" w14:textId="77777777" w:rsidR="00F23B22" w:rsidRDefault="00F23B22" w:rsidP="00F23B22">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申請書</w:t>
      </w:r>
    </w:p>
    <w:p w14:paraId="42531B62" w14:textId="77777777" w:rsidR="00F23B22" w:rsidRPr="0040551B" w:rsidRDefault="00F23B22" w:rsidP="00F23B22">
      <w:pPr>
        <w:rPr>
          <w:rFonts w:ascii="ＭＳ ゴシック" w:eastAsia="ＭＳ ゴシック" w:hAnsi="ＭＳ ゴシック"/>
          <w:bCs/>
          <w:sz w:val="22"/>
        </w:rPr>
      </w:pPr>
    </w:p>
    <w:p w14:paraId="094E506D" w14:textId="77777777" w:rsidR="00F23B22" w:rsidRPr="008E3EE8" w:rsidRDefault="00F23B22" w:rsidP="00F23B22">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F23B22" w:rsidRPr="008E3EE8" w14:paraId="5845F578" w14:textId="77777777" w:rsidTr="00106F1C">
        <w:trPr>
          <w:cantSplit/>
          <w:trHeight w:val="1134"/>
        </w:trPr>
        <w:tc>
          <w:tcPr>
            <w:tcW w:w="620" w:type="dxa"/>
            <w:vMerge w:val="restart"/>
            <w:tcBorders>
              <w:top w:val="single" w:sz="12" w:space="0" w:color="auto"/>
              <w:left w:val="single" w:sz="12" w:space="0" w:color="auto"/>
            </w:tcBorders>
            <w:textDirection w:val="tbRlV"/>
            <w:vAlign w:val="center"/>
          </w:tcPr>
          <w:p w14:paraId="1C702690" w14:textId="77777777" w:rsidR="00F23B22" w:rsidRPr="008E3EE8" w:rsidRDefault="00F23B22" w:rsidP="00106F1C">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584284C" w14:textId="77777777" w:rsidR="00F23B22" w:rsidRPr="008E3EE8" w:rsidRDefault="00F23B22" w:rsidP="00106F1C">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0A0AB81D" w14:textId="77777777" w:rsidR="00F23B22" w:rsidRPr="008E3EE8" w:rsidRDefault="00F23B22" w:rsidP="00106F1C">
            <w:pPr>
              <w:rPr>
                <w:rFonts w:ascii="ＭＳ ゴシック" w:eastAsia="ＭＳ ゴシック" w:hAnsi="ＭＳ ゴシック"/>
                <w:bCs/>
                <w:sz w:val="22"/>
              </w:rPr>
            </w:pPr>
          </w:p>
        </w:tc>
      </w:tr>
      <w:tr w:rsidR="00F23B22" w:rsidRPr="008E3EE8" w14:paraId="2264AF20" w14:textId="77777777" w:rsidTr="00106F1C">
        <w:trPr>
          <w:cantSplit/>
          <w:trHeight w:val="1134"/>
        </w:trPr>
        <w:tc>
          <w:tcPr>
            <w:tcW w:w="620" w:type="dxa"/>
            <w:vMerge/>
            <w:tcBorders>
              <w:left w:val="single" w:sz="12" w:space="0" w:color="auto"/>
            </w:tcBorders>
            <w:textDirection w:val="tbRlV"/>
            <w:vAlign w:val="center"/>
          </w:tcPr>
          <w:p w14:paraId="0EE6DAA2" w14:textId="77777777" w:rsidR="00F23B22" w:rsidRPr="008E3EE8" w:rsidRDefault="00F23B22" w:rsidP="00106F1C">
            <w:pPr>
              <w:jc w:val="center"/>
              <w:rPr>
                <w:rFonts w:ascii="ＭＳ ゴシック" w:eastAsia="ＭＳ ゴシック" w:hAnsi="ＭＳ ゴシック"/>
                <w:bCs/>
                <w:sz w:val="22"/>
              </w:rPr>
            </w:pPr>
          </w:p>
        </w:tc>
        <w:tc>
          <w:tcPr>
            <w:tcW w:w="2209" w:type="dxa"/>
            <w:vAlign w:val="center"/>
          </w:tcPr>
          <w:p w14:paraId="495E2AC1" w14:textId="77777777" w:rsidR="00F23B22" w:rsidRPr="008E3EE8" w:rsidRDefault="00F23B22" w:rsidP="00106F1C">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3C9B06E7" w14:textId="77777777" w:rsidR="00F23B22" w:rsidRPr="005D52AC" w:rsidRDefault="00F23B22" w:rsidP="00106F1C">
            <w:pPr>
              <w:rPr>
                <w:rFonts w:ascii="ＭＳ ゴシック" w:eastAsia="ＭＳ ゴシック" w:hAnsi="ＭＳ ゴシック"/>
                <w:bCs/>
                <w:strike/>
                <w:color w:val="FF0000"/>
                <w:sz w:val="22"/>
              </w:rPr>
            </w:pPr>
          </w:p>
        </w:tc>
      </w:tr>
      <w:tr w:rsidR="00F23B22" w:rsidRPr="008E3EE8" w14:paraId="38F9D948" w14:textId="77777777" w:rsidTr="00106F1C">
        <w:trPr>
          <w:cantSplit/>
          <w:trHeight w:val="1134"/>
        </w:trPr>
        <w:tc>
          <w:tcPr>
            <w:tcW w:w="620" w:type="dxa"/>
            <w:vMerge/>
            <w:tcBorders>
              <w:left w:val="single" w:sz="12" w:space="0" w:color="auto"/>
              <w:bottom w:val="single" w:sz="4" w:space="0" w:color="auto"/>
            </w:tcBorders>
            <w:textDirection w:val="tbRlV"/>
            <w:vAlign w:val="center"/>
          </w:tcPr>
          <w:p w14:paraId="0B9F24FC" w14:textId="77777777" w:rsidR="00F23B22" w:rsidRPr="008E3EE8" w:rsidRDefault="00F23B22" w:rsidP="00106F1C">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735AA086" w14:textId="77777777" w:rsidR="00F23B22" w:rsidRPr="008E3EE8" w:rsidRDefault="00F23B22" w:rsidP="00106F1C">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6CD31BB" w14:textId="77777777" w:rsidR="00F23B22" w:rsidRPr="008E3EE8" w:rsidRDefault="00F23B22" w:rsidP="00106F1C">
            <w:pPr>
              <w:rPr>
                <w:rFonts w:ascii="ＭＳ ゴシック" w:eastAsia="ＭＳ ゴシック" w:hAnsi="ＭＳ ゴシック"/>
                <w:bCs/>
                <w:sz w:val="22"/>
              </w:rPr>
            </w:pPr>
          </w:p>
        </w:tc>
      </w:tr>
      <w:tr w:rsidR="00F23B22" w:rsidRPr="008E3EE8" w14:paraId="08EE0FBC" w14:textId="77777777" w:rsidTr="00106F1C">
        <w:trPr>
          <w:cantSplit/>
          <w:trHeight w:val="860"/>
        </w:trPr>
        <w:tc>
          <w:tcPr>
            <w:tcW w:w="620" w:type="dxa"/>
            <w:vMerge w:val="restart"/>
            <w:tcBorders>
              <w:top w:val="single" w:sz="4" w:space="0" w:color="auto"/>
              <w:left w:val="single" w:sz="12" w:space="0" w:color="auto"/>
            </w:tcBorders>
            <w:textDirection w:val="tbRlV"/>
            <w:vAlign w:val="center"/>
          </w:tcPr>
          <w:p w14:paraId="64116CDB" w14:textId="77777777" w:rsidR="00F23B22" w:rsidRPr="008E3EE8" w:rsidRDefault="00F23B22" w:rsidP="00106F1C">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0B89F543" w14:textId="77777777" w:rsidR="00F23B22" w:rsidRPr="008E3EE8" w:rsidRDefault="00F23B22" w:rsidP="00106F1C">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4692CDCD" w14:textId="77777777" w:rsidR="00F23B22" w:rsidRPr="008E3EE8" w:rsidRDefault="00F23B22" w:rsidP="00106F1C">
            <w:pPr>
              <w:rPr>
                <w:rFonts w:ascii="ＭＳ ゴシック" w:eastAsia="ＭＳ ゴシック" w:hAnsi="ＭＳ ゴシック"/>
                <w:bCs/>
                <w:sz w:val="22"/>
              </w:rPr>
            </w:pPr>
          </w:p>
        </w:tc>
      </w:tr>
      <w:tr w:rsidR="00F23B22" w:rsidRPr="008E3EE8" w14:paraId="4A4A5DC8" w14:textId="77777777" w:rsidTr="00106F1C">
        <w:trPr>
          <w:cantSplit/>
          <w:trHeight w:val="860"/>
        </w:trPr>
        <w:tc>
          <w:tcPr>
            <w:tcW w:w="620" w:type="dxa"/>
            <w:vMerge/>
            <w:tcBorders>
              <w:left w:val="single" w:sz="12" w:space="0" w:color="auto"/>
            </w:tcBorders>
          </w:tcPr>
          <w:p w14:paraId="2FDE661B" w14:textId="77777777" w:rsidR="00F23B22" w:rsidRPr="008E3EE8" w:rsidRDefault="00F23B22" w:rsidP="00106F1C">
            <w:pPr>
              <w:rPr>
                <w:rFonts w:ascii="ＭＳ ゴシック" w:eastAsia="ＭＳ ゴシック" w:hAnsi="ＭＳ ゴシック"/>
                <w:bCs/>
                <w:sz w:val="22"/>
              </w:rPr>
            </w:pPr>
          </w:p>
        </w:tc>
        <w:tc>
          <w:tcPr>
            <w:tcW w:w="2209" w:type="dxa"/>
            <w:vAlign w:val="center"/>
          </w:tcPr>
          <w:p w14:paraId="01FFE63D" w14:textId="77777777" w:rsidR="00F23B22" w:rsidRPr="008E3EE8" w:rsidRDefault="00F23B22" w:rsidP="00106F1C">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307020" w14:textId="77777777" w:rsidR="00F23B22" w:rsidRPr="008E3EE8" w:rsidRDefault="00F23B22" w:rsidP="00106F1C">
            <w:pPr>
              <w:rPr>
                <w:rFonts w:ascii="ＭＳ ゴシック" w:eastAsia="ＭＳ ゴシック" w:hAnsi="ＭＳ ゴシック"/>
                <w:bCs/>
                <w:sz w:val="22"/>
              </w:rPr>
            </w:pPr>
          </w:p>
        </w:tc>
      </w:tr>
      <w:tr w:rsidR="00F23B22" w:rsidRPr="008E3EE8" w14:paraId="16088636" w14:textId="77777777" w:rsidTr="00106F1C">
        <w:trPr>
          <w:cantSplit/>
          <w:trHeight w:val="860"/>
        </w:trPr>
        <w:tc>
          <w:tcPr>
            <w:tcW w:w="620" w:type="dxa"/>
            <w:vMerge/>
            <w:tcBorders>
              <w:left w:val="single" w:sz="12" w:space="0" w:color="auto"/>
            </w:tcBorders>
          </w:tcPr>
          <w:p w14:paraId="21FCB08D" w14:textId="77777777" w:rsidR="00F23B22" w:rsidRPr="008E3EE8" w:rsidRDefault="00F23B22" w:rsidP="00106F1C">
            <w:pPr>
              <w:rPr>
                <w:rFonts w:ascii="ＭＳ ゴシック" w:eastAsia="ＭＳ ゴシック" w:hAnsi="ＭＳ ゴシック"/>
                <w:bCs/>
                <w:sz w:val="22"/>
              </w:rPr>
            </w:pPr>
          </w:p>
        </w:tc>
        <w:tc>
          <w:tcPr>
            <w:tcW w:w="2209" w:type="dxa"/>
            <w:vAlign w:val="center"/>
          </w:tcPr>
          <w:p w14:paraId="760DE477" w14:textId="77777777" w:rsidR="00F23B22" w:rsidRPr="008E3EE8" w:rsidRDefault="00F23B22" w:rsidP="00106F1C">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0E02A1DE" w14:textId="77777777" w:rsidR="00F23B22" w:rsidRPr="008E3EE8" w:rsidRDefault="00F23B22" w:rsidP="00106F1C">
            <w:pPr>
              <w:rPr>
                <w:rFonts w:ascii="ＭＳ ゴシック" w:eastAsia="ＭＳ ゴシック" w:hAnsi="ＭＳ ゴシック"/>
                <w:bCs/>
                <w:sz w:val="22"/>
              </w:rPr>
            </w:pPr>
          </w:p>
        </w:tc>
      </w:tr>
      <w:tr w:rsidR="00F23B22" w:rsidRPr="008E3EE8" w14:paraId="30077A4D" w14:textId="77777777" w:rsidTr="00106F1C">
        <w:trPr>
          <w:cantSplit/>
          <w:trHeight w:val="860"/>
        </w:trPr>
        <w:tc>
          <w:tcPr>
            <w:tcW w:w="620" w:type="dxa"/>
            <w:vMerge/>
            <w:tcBorders>
              <w:left w:val="single" w:sz="12" w:space="0" w:color="auto"/>
            </w:tcBorders>
          </w:tcPr>
          <w:p w14:paraId="601180CF" w14:textId="77777777" w:rsidR="00F23B22" w:rsidRPr="008E3EE8" w:rsidRDefault="00F23B22" w:rsidP="00106F1C">
            <w:pPr>
              <w:rPr>
                <w:rFonts w:ascii="ＭＳ ゴシック" w:eastAsia="ＭＳ ゴシック" w:hAnsi="ＭＳ ゴシック"/>
                <w:bCs/>
                <w:sz w:val="22"/>
              </w:rPr>
            </w:pPr>
          </w:p>
        </w:tc>
        <w:tc>
          <w:tcPr>
            <w:tcW w:w="2209" w:type="dxa"/>
            <w:vAlign w:val="center"/>
          </w:tcPr>
          <w:p w14:paraId="1A877213" w14:textId="77777777" w:rsidR="00F23B22" w:rsidRPr="008E3EE8" w:rsidRDefault="00F23B22" w:rsidP="00106F1C">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592FF374" w14:textId="77777777" w:rsidR="00F23B22" w:rsidRPr="008E3EE8" w:rsidRDefault="00F23B22" w:rsidP="00106F1C">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1F9B9DF5" w14:textId="77777777" w:rsidR="00F23B22" w:rsidRPr="008E3EE8" w:rsidRDefault="00F23B22" w:rsidP="00106F1C">
            <w:pPr>
              <w:rPr>
                <w:rFonts w:ascii="ＭＳ ゴシック" w:eastAsia="ＭＳ ゴシック" w:hAnsi="ＭＳ ゴシック"/>
                <w:bCs/>
                <w:sz w:val="22"/>
              </w:rPr>
            </w:pPr>
          </w:p>
        </w:tc>
      </w:tr>
      <w:tr w:rsidR="00F23B22" w:rsidRPr="008E3EE8" w14:paraId="65ECA1B1" w14:textId="77777777" w:rsidTr="00106F1C">
        <w:trPr>
          <w:cantSplit/>
          <w:trHeight w:val="860"/>
        </w:trPr>
        <w:tc>
          <w:tcPr>
            <w:tcW w:w="620" w:type="dxa"/>
            <w:vMerge/>
            <w:tcBorders>
              <w:left w:val="single" w:sz="12" w:space="0" w:color="auto"/>
              <w:bottom w:val="single" w:sz="12" w:space="0" w:color="auto"/>
            </w:tcBorders>
          </w:tcPr>
          <w:p w14:paraId="29EB9B97" w14:textId="77777777" w:rsidR="00F23B22" w:rsidRPr="008E3EE8" w:rsidRDefault="00F23B22" w:rsidP="00106F1C">
            <w:pPr>
              <w:rPr>
                <w:rFonts w:ascii="ＭＳ ゴシック" w:eastAsia="ＭＳ ゴシック" w:hAnsi="ＭＳ ゴシック"/>
                <w:bCs/>
                <w:sz w:val="22"/>
              </w:rPr>
            </w:pPr>
          </w:p>
        </w:tc>
        <w:tc>
          <w:tcPr>
            <w:tcW w:w="2209" w:type="dxa"/>
            <w:tcBorders>
              <w:bottom w:val="single" w:sz="12" w:space="0" w:color="auto"/>
            </w:tcBorders>
            <w:vAlign w:val="center"/>
          </w:tcPr>
          <w:p w14:paraId="4EBCAB7F" w14:textId="77777777" w:rsidR="00F23B22" w:rsidRPr="008E3EE8" w:rsidRDefault="00F23B22" w:rsidP="00106F1C">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370C1775" w14:textId="77777777" w:rsidR="00F23B22" w:rsidRPr="008E3EE8" w:rsidRDefault="00F23B22" w:rsidP="00106F1C">
            <w:pPr>
              <w:rPr>
                <w:rFonts w:ascii="ＭＳ ゴシック" w:eastAsia="ＭＳ ゴシック" w:hAnsi="ＭＳ ゴシック"/>
                <w:bCs/>
                <w:sz w:val="22"/>
              </w:rPr>
            </w:pPr>
          </w:p>
        </w:tc>
      </w:tr>
    </w:tbl>
    <w:p w14:paraId="4203FA5D" w14:textId="77777777" w:rsidR="00F23B22" w:rsidRPr="008E3EE8" w:rsidRDefault="00F23B22" w:rsidP="00F23B22">
      <w:pPr>
        <w:rPr>
          <w:rFonts w:ascii="ＭＳ ゴシック" w:eastAsia="ＭＳ ゴシック" w:hAnsi="ＭＳ ゴシック"/>
          <w:bCs/>
          <w:sz w:val="22"/>
        </w:rPr>
      </w:pPr>
      <w:r>
        <w:rPr>
          <w:rFonts w:ascii="ＭＳ ゴシック" w:eastAsia="ＭＳ ゴシック" w:hAnsi="ＭＳ ゴシック"/>
          <w:bCs/>
          <w:sz w:val="22"/>
        </w:rPr>
        <w:br w:type="page"/>
      </w:r>
      <w:r w:rsidRPr="008E3EE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F23B22" w:rsidRPr="008E3EE8" w14:paraId="42FD6EFF" w14:textId="77777777" w:rsidTr="00106F1C">
        <w:trPr>
          <w:trHeight w:val="704"/>
        </w:trPr>
        <w:tc>
          <w:tcPr>
            <w:tcW w:w="1365" w:type="dxa"/>
            <w:vAlign w:val="center"/>
          </w:tcPr>
          <w:p w14:paraId="2DA88D50" w14:textId="77777777" w:rsidR="00F23B22" w:rsidRDefault="00F23B22" w:rsidP="00106F1C">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36421380" w14:textId="77777777" w:rsidR="00F23B22" w:rsidRPr="008E3EE8" w:rsidRDefault="00F23B22" w:rsidP="00106F1C">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1FF2DC62" w14:textId="77777777" w:rsidR="00F23B22" w:rsidRPr="008E3EE8" w:rsidRDefault="00F23B22" w:rsidP="00106F1C">
            <w:pPr>
              <w:rPr>
                <w:rFonts w:ascii="ＭＳ ゴシック" w:eastAsia="ＭＳ ゴシック" w:hAnsi="ＭＳ ゴシック"/>
                <w:bCs/>
                <w:sz w:val="22"/>
              </w:rPr>
            </w:pPr>
          </w:p>
        </w:tc>
      </w:tr>
    </w:tbl>
    <w:p w14:paraId="0F980CD9" w14:textId="77777777" w:rsidR="00F23B22" w:rsidRDefault="00F23B22" w:rsidP="00F23B22">
      <w:pPr>
        <w:rPr>
          <w:rFonts w:ascii="ＭＳ ゴシック" w:eastAsia="ＭＳ ゴシック" w:hAnsi="ＭＳ ゴシック"/>
          <w:bCs/>
          <w:sz w:val="22"/>
        </w:rPr>
      </w:pPr>
    </w:p>
    <w:p w14:paraId="57319D00" w14:textId="0F40D1CA" w:rsidR="00F23B22" w:rsidRDefault="00F23B22" w:rsidP="00F23B22">
      <w:pPr>
        <w:jc w:val="center"/>
        <w:rPr>
          <w:rFonts w:ascii="ＭＳ ゴシック" w:eastAsia="ＭＳ ゴシック" w:hAnsi="ＭＳ ゴシック"/>
          <w:bCs/>
          <w:sz w:val="22"/>
        </w:rPr>
      </w:pPr>
      <w:r w:rsidRPr="009E64AA">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７</w:t>
      </w:r>
      <w:r w:rsidRPr="009E64AA">
        <w:rPr>
          <w:rFonts w:ascii="ＭＳ ゴシック" w:eastAsia="ＭＳ ゴシック" w:hAnsi="ＭＳ ゴシック" w:hint="eastAsia"/>
          <w:bCs/>
          <w:sz w:val="22"/>
        </w:rPr>
        <w:t>年度ヘルスケア産業基盤高度化推進事業（ヘルスケア</w:t>
      </w:r>
      <w:r>
        <w:rPr>
          <w:rFonts w:ascii="ＭＳ ゴシック" w:eastAsia="ＭＳ ゴシック" w:hAnsi="ＭＳ ゴシック" w:hint="eastAsia"/>
          <w:bCs/>
          <w:sz w:val="22"/>
        </w:rPr>
        <w:t>ビジネス創出</w:t>
      </w:r>
      <w:r w:rsidRPr="009E64AA">
        <w:rPr>
          <w:rFonts w:ascii="ＭＳ ゴシック" w:eastAsia="ＭＳ ゴシック" w:hAnsi="ＭＳ ゴシック" w:hint="eastAsia"/>
          <w:bCs/>
          <w:sz w:val="22"/>
        </w:rPr>
        <w:t>推進事業）</w:t>
      </w:r>
    </w:p>
    <w:p w14:paraId="2560DD5F" w14:textId="77777777" w:rsidR="00F23B22" w:rsidRDefault="00F23B22" w:rsidP="00F23B22">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p w14:paraId="10194D39" w14:textId="77777777" w:rsidR="00F23B22" w:rsidRPr="008E3EE8" w:rsidRDefault="00F23B22" w:rsidP="00F23B22">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F23B22" w:rsidRPr="008E3EE8" w14:paraId="5CBBC2FF" w14:textId="77777777" w:rsidTr="00106F1C">
        <w:trPr>
          <w:trHeight w:val="417"/>
        </w:trPr>
        <w:tc>
          <w:tcPr>
            <w:tcW w:w="9268" w:type="dxa"/>
            <w:tcBorders>
              <w:bottom w:val="single" w:sz="4" w:space="0" w:color="auto"/>
            </w:tcBorders>
            <w:vAlign w:val="center"/>
          </w:tcPr>
          <w:p w14:paraId="35B430AA" w14:textId="77777777" w:rsidR="00F23B22" w:rsidRPr="008E3EE8" w:rsidRDefault="00F23B22" w:rsidP="00106F1C">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F23B22" w:rsidRPr="008E3EE8" w14:paraId="7AEC70F3" w14:textId="77777777" w:rsidTr="00106F1C">
        <w:trPr>
          <w:trHeight w:val="1501"/>
        </w:trPr>
        <w:tc>
          <w:tcPr>
            <w:tcW w:w="9268" w:type="dxa"/>
            <w:tcBorders>
              <w:top w:val="single" w:sz="4" w:space="0" w:color="auto"/>
            </w:tcBorders>
          </w:tcPr>
          <w:p w14:paraId="2A34974A" w14:textId="77777777" w:rsidR="00F23B22" w:rsidRPr="008E3EE8" w:rsidRDefault="00F23B22" w:rsidP="00106F1C">
            <w:pPr>
              <w:rPr>
                <w:rFonts w:ascii="ＭＳ ゴシック" w:eastAsia="ＭＳ ゴシック" w:hAnsi="ＭＳ ゴシック"/>
                <w:bCs/>
                <w:sz w:val="22"/>
              </w:rPr>
            </w:pPr>
            <w:r>
              <w:rPr>
                <w:rFonts w:ascii="ＭＳ ゴシック" w:eastAsia="ＭＳ ゴシック" w:hAnsi="ＭＳ ゴシック" w:hint="eastAsia"/>
                <w:bCs/>
                <w:sz w:val="22"/>
              </w:rPr>
              <w:t>＊募集要領の２．</w:t>
            </w:r>
            <w:r w:rsidRPr="008E3EE8">
              <w:rPr>
                <w:rFonts w:ascii="ＭＳ ゴシック" w:eastAsia="ＭＳ ゴシック" w:hAnsi="ＭＳ ゴシック" w:hint="eastAsia"/>
                <w:bCs/>
                <w:sz w:val="22"/>
              </w:rPr>
              <w:t>事業内容の</w:t>
            </w:r>
            <w:r>
              <w:rPr>
                <w:rFonts w:ascii="ＭＳ ゴシック" w:eastAsia="ＭＳ ゴシック" w:hAnsi="ＭＳ ゴシック" w:hint="eastAsia"/>
                <w:bCs/>
                <w:sz w:val="22"/>
              </w:rPr>
              <w:t>項目</w:t>
            </w:r>
            <w:r w:rsidRPr="008E3EE8">
              <w:rPr>
                <w:rFonts w:ascii="ＭＳ ゴシック" w:eastAsia="ＭＳ ゴシック" w:hAnsi="ＭＳ ゴシック" w:hint="eastAsia"/>
                <w:bCs/>
                <w:sz w:val="22"/>
              </w:rPr>
              <w:t>ごとに、具体的な実施方法及び内容を記載してください。</w:t>
            </w:r>
          </w:p>
          <w:p w14:paraId="3E9CC5E1" w14:textId="77777777" w:rsidR="00F23B22" w:rsidRDefault="00F23B22" w:rsidP="00106F1C">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1F6013F8" w14:textId="77777777" w:rsidR="00F23B22" w:rsidRDefault="00F23B22" w:rsidP="00106F1C">
            <w:pPr>
              <w:rPr>
                <w:rFonts w:ascii="ＭＳ ゴシック" w:eastAsia="ＭＳ ゴシック" w:hAnsi="ＭＳ ゴシック"/>
                <w:bCs/>
                <w:sz w:val="22"/>
              </w:rPr>
            </w:pPr>
          </w:p>
          <w:p w14:paraId="43EAD2A8" w14:textId="77777777" w:rsidR="00F23B22" w:rsidRDefault="00F23B22" w:rsidP="00106F1C">
            <w:pPr>
              <w:rPr>
                <w:rFonts w:ascii="ＭＳ ゴシック" w:eastAsia="ＭＳ ゴシック" w:hAnsi="ＭＳ ゴシック"/>
                <w:bCs/>
                <w:sz w:val="22"/>
              </w:rPr>
            </w:pPr>
          </w:p>
          <w:p w14:paraId="22A04E66" w14:textId="77777777" w:rsidR="00F23B22" w:rsidRPr="00EE149A" w:rsidRDefault="00F23B22" w:rsidP="00106F1C">
            <w:pPr>
              <w:rPr>
                <w:rFonts w:ascii="ＭＳ ゴシック" w:eastAsia="ＭＳ ゴシック" w:hAnsi="ＭＳ ゴシック"/>
                <w:bCs/>
                <w:sz w:val="22"/>
              </w:rPr>
            </w:pPr>
          </w:p>
        </w:tc>
      </w:tr>
      <w:tr w:rsidR="00F23B22" w:rsidRPr="008E3EE8" w14:paraId="7173B143" w14:textId="77777777" w:rsidTr="00106F1C">
        <w:trPr>
          <w:trHeight w:val="349"/>
        </w:trPr>
        <w:tc>
          <w:tcPr>
            <w:tcW w:w="9268" w:type="dxa"/>
            <w:tcBorders>
              <w:bottom w:val="single" w:sz="4" w:space="0" w:color="auto"/>
            </w:tcBorders>
            <w:vAlign w:val="center"/>
          </w:tcPr>
          <w:p w14:paraId="5BB60892" w14:textId="77777777" w:rsidR="00F23B22" w:rsidRPr="008E3EE8" w:rsidRDefault="00F23B22" w:rsidP="00106F1C">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F23B22" w:rsidRPr="008E3EE8" w14:paraId="688633A3" w14:textId="77777777" w:rsidTr="00106F1C">
        <w:trPr>
          <w:trHeight w:val="580"/>
        </w:trPr>
        <w:tc>
          <w:tcPr>
            <w:tcW w:w="9268" w:type="dxa"/>
            <w:tcBorders>
              <w:top w:val="single" w:sz="4" w:space="0" w:color="auto"/>
              <w:bottom w:val="single" w:sz="4" w:space="0" w:color="auto"/>
            </w:tcBorders>
          </w:tcPr>
          <w:p w14:paraId="7E644A93" w14:textId="77777777" w:rsidR="00F23B22" w:rsidRPr="00EE149A" w:rsidRDefault="00F23B22" w:rsidP="00106F1C">
            <w:pPr>
              <w:rPr>
                <w:rFonts w:ascii="ＭＳ ゴシック" w:eastAsia="ＭＳ ゴシック" w:hAnsi="ＭＳ ゴシック"/>
                <w:bCs/>
                <w:sz w:val="22"/>
              </w:rPr>
            </w:pPr>
          </w:p>
          <w:p w14:paraId="688DF7B0" w14:textId="77777777" w:rsidR="00F23B22" w:rsidRDefault="00F23B22" w:rsidP="00106F1C">
            <w:pPr>
              <w:rPr>
                <w:rFonts w:ascii="ＭＳ ゴシック" w:eastAsia="ＭＳ ゴシック" w:hAnsi="ＭＳ ゴシック"/>
                <w:bCs/>
                <w:sz w:val="22"/>
              </w:rPr>
            </w:pPr>
          </w:p>
          <w:p w14:paraId="296418BE" w14:textId="77777777" w:rsidR="00F23B22" w:rsidRDefault="00F23B22" w:rsidP="00106F1C">
            <w:pPr>
              <w:rPr>
                <w:rFonts w:ascii="ＭＳ ゴシック" w:eastAsia="ＭＳ ゴシック" w:hAnsi="ＭＳ ゴシック"/>
                <w:bCs/>
                <w:sz w:val="22"/>
              </w:rPr>
            </w:pPr>
          </w:p>
          <w:p w14:paraId="001609E5" w14:textId="77777777" w:rsidR="00F23B22" w:rsidRPr="008E3EE8" w:rsidRDefault="00F23B22" w:rsidP="00106F1C">
            <w:pPr>
              <w:rPr>
                <w:rFonts w:ascii="ＭＳ ゴシック" w:eastAsia="ＭＳ ゴシック" w:hAnsi="ＭＳ ゴシック"/>
                <w:bCs/>
                <w:sz w:val="22"/>
              </w:rPr>
            </w:pPr>
          </w:p>
        </w:tc>
      </w:tr>
      <w:tr w:rsidR="00F23B22" w:rsidRPr="008E3EE8" w14:paraId="345F14EB" w14:textId="77777777" w:rsidTr="00106F1C">
        <w:trPr>
          <w:trHeight w:val="349"/>
        </w:trPr>
        <w:tc>
          <w:tcPr>
            <w:tcW w:w="9268" w:type="dxa"/>
            <w:tcBorders>
              <w:bottom w:val="dotted" w:sz="4" w:space="0" w:color="auto"/>
            </w:tcBorders>
            <w:vAlign w:val="center"/>
          </w:tcPr>
          <w:p w14:paraId="7F77DCD0" w14:textId="77777777" w:rsidR="00F23B22" w:rsidRPr="008E3EE8" w:rsidRDefault="00F23B22" w:rsidP="00106F1C">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8E3EE8">
              <w:rPr>
                <w:rFonts w:ascii="ＭＳ ゴシック" w:eastAsia="ＭＳ ゴシック" w:hAnsi="ＭＳ ゴシック" w:hint="eastAsia"/>
                <w:bCs/>
                <w:sz w:val="22"/>
              </w:rPr>
              <w:t>．事業実績</w:t>
            </w:r>
          </w:p>
        </w:tc>
      </w:tr>
      <w:tr w:rsidR="00F23B22" w:rsidRPr="008E3EE8" w14:paraId="6672E9E4" w14:textId="77777777" w:rsidTr="00106F1C">
        <w:trPr>
          <w:trHeight w:val="690"/>
        </w:trPr>
        <w:tc>
          <w:tcPr>
            <w:tcW w:w="9268" w:type="dxa"/>
            <w:tcBorders>
              <w:top w:val="single" w:sz="4" w:space="0" w:color="auto"/>
              <w:left w:val="single" w:sz="4" w:space="0" w:color="auto"/>
            </w:tcBorders>
          </w:tcPr>
          <w:p w14:paraId="3EB250DD" w14:textId="77777777" w:rsidR="00F23B22" w:rsidRPr="008E3EE8" w:rsidRDefault="00F23B22" w:rsidP="00106F1C">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59D511CA" w14:textId="77777777" w:rsidR="00F23B22" w:rsidRPr="008E3EE8" w:rsidRDefault="00F23B22" w:rsidP="00106F1C">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5E18549D" w14:textId="77777777" w:rsidR="00F23B22" w:rsidRPr="009D1D34" w:rsidRDefault="00F23B22" w:rsidP="00106F1C">
            <w:pPr>
              <w:rPr>
                <w:rFonts w:ascii="ＭＳ ゴシック" w:eastAsia="ＭＳ ゴシック" w:hAnsi="ＭＳ ゴシック"/>
                <w:bCs/>
                <w:sz w:val="22"/>
              </w:rPr>
            </w:pPr>
          </w:p>
        </w:tc>
      </w:tr>
      <w:tr w:rsidR="00F23B22" w:rsidRPr="008E3EE8" w14:paraId="1891576D" w14:textId="77777777" w:rsidTr="00106F1C">
        <w:trPr>
          <w:trHeight w:val="300"/>
        </w:trPr>
        <w:tc>
          <w:tcPr>
            <w:tcW w:w="9268" w:type="dxa"/>
            <w:tcBorders>
              <w:bottom w:val="single" w:sz="4" w:space="0" w:color="auto"/>
            </w:tcBorders>
            <w:vAlign w:val="center"/>
          </w:tcPr>
          <w:p w14:paraId="6183CE61" w14:textId="77777777" w:rsidR="00F23B22" w:rsidRPr="008E3EE8" w:rsidRDefault="00F23B22" w:rsidP="00106F1C">
            <w:pPr>
              <w:rPr>
                <w:rFonts w:ascii="ＭＳ ゴシック" w:eastAsia="ＭＳ ゴシック" w:hAnsi="ＭＳ ゴシック"/>
                <w:bCs/>
                <w:sz w:val="22"/>
              </w:rPr>
            </w:pPr>
            <w:r>
              <w:rPr>
                <w:rFonts w:ascii="ＭＳ ゴシック" w:eastAsia="ＭＳ ゴシック" w:hAnsi="ＭＳ ゴシック" w:hint="eastAsia"/>
                <w:bCs/>
                <w:sz w:val="22"/>
              </w:rPr>
              <w:t>４</w:t>
            </w:r>
            <w:r w:rsidRPr="008E3EE8">
              <w:rPr>
                <w:rFonts w:ascii="ＭＳ ゴシック" w:eastAsia="ＭＳ ゴシック" w:hAnsi="ＭＳ ゴシック" w:hint="eastAsia"/>
                <w:bCs/>
                <w:sz w:val="22"/>
              </w:rPr>
              <w:t>．実施体制</w:t>
            </w:r>
          </w:p>
        </w:tc>
      </w:tr>
      <w:tr w:rsidR="00F23B22" w:rsidRPr="008E3EE8" w14:paraId="2B1855A1" w14:textId="77777777" w:rsidTr="00106F1C">
        <w:trPr>
          <w:trHeight w:val="433"/>
        </w:trPr>
        <w:tc>
          <w:tcPr>
            <w:tcW w:w="9268" w:type="dxa"/>
            <w:tcBorders>
              <w:top w:val="single" w:sz="4" w:space="0" w:color="auto"/>
            </w:tcBorders>
          </w:tcPr>
          <w:p w14:paraId="1AD3B190" w14:textId="77777777" w:rsidR="00F23B22" w:rsidRDefault="00F23B22" w:rsidP="00106F1C">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Pr="00F826BB">
              <w:rPr>
                <w:rFonts w:ascii="ＭＳ ゴシック" w:eastAsia="ＭＳ ゴシック" w:hAnsi="ＭＳ ゴシック" w:hint="eastAsia"/>
                <w:bCs/>
                <w:sz w:val="22"/>
              </w:rPr>
              <w:t>各業務従事者の氏名、所属、役職、業務経験、その他略歴（学歴、職歴、専門的知識その他の知見、母語及び外国語能力）</w:t>
            </w:r>
          </w:p>
          <w:p w14:paraId="464FA74C" w14:textId="77777777" w:rsidR="00F23B22" w:rsidRPr="002872B7" w:rsidRDefault="00F23B22" w:rsidP="00106F1C">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Pr="00B11D03">
              <w:rPr>
                <w:rFonts w:ascii="ＭＳ ゴシック" w:eastAsia="ＭＳ ゴシック" w:hAnsi="ＭＳ ゴシック" w:hint="eastAsia"/>
                <w:bCs/>
                <w:sz w:val="22"/>
              </w:rPr>
              <w:t>再委託を行う場合は、再委託先の</w:t>
            </w:r>
            <w:r>
              <w:rPr>
                <w:rFonts w:ascii="ＭＳ ゴシック" w:eastAsia="ＭＳ ゴシック" w:hAnsi="ＭＳ ゴシック" w:hint="eastAsia"/>
                <w:bCs/>
                <w:sz w:val="22"/>
              </w:rPr>
              <w:t>名称、</w:t>
            </w:r>
            <w:r w:rsidRPr="00B11D03">
              <w:rPr>
                <w:rFonts w:ascii="ＭＳ ゴシック" w:eastAsia="ＭＳ ゴシック" w:hAnsi="ＭＳ ゴシック" w:hint="eastAsia"/>
                <w:bCs/>
                <w:sz w:val="22"/>
              </w:rPr>
              <w:t>業務内容及び業務範囲</w:t>
            </w:r>
            <w:r>
              <w:rPr>
                <w:rFonts w:ascii="ＭＳ ゴシック" w:eastAsia="ＭＳ ゴシック" w:hAnsi="ＭＳ ゴシック" w:hint="eastAsia"/>
                <w:bCs/>
                <w:sz w:val="22"/>
              </w:rPr>
              <w:t>を明記すること（</w:t>
            </w:r>
            <w:r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委託をすることはできない）</w:t>
            </w:r>
            <w:r w:rsidRPr="002872B7">
              <w:rPr>
                <w:rFonts w:ascii="ＭＳ ゴシック" w:eastAsia="ＭＳ ゴシック" w:hAnsi="ＭＳ ゴシック" w:hint="eastAsia"/>
                <w:bCs/>
                <w:sz w:val="22"/>
              </w:rPr>
              <w:t>。</w:t>
            </w:r>
          </w:p>
          <w:p w14:paraId="78D1DB1C" w14:textId="77777777" w:rsidR="00F23B22" w:rsidRDefault="00F23B22" w:rsidP="00106F1C">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Pr="009D08C9">
              <w:rPr>
                <w:rFonts w:ascii="ＭＳ ゴシック" w:eastAsia="ＭＳ ゴシック" w:hAnsi="ＭＳ ゴシック" w:hint="eastAsia"/>
                <w:bCs/>
                <w:sz w:val="22"/>
              </w:rPr>
              <w:t>事業費総額に対する再委託費の割合が５０％を超える場合は、相当な理由が</w:t>
            </w:r>
            <w:r>
              <w:rPr>
                <w:rFonts w:ascii="ＭＳ ゴシック" w:eastAsia="ＭＳ ゴシック" w:hAnsi="ＭＳ ゴシック" w:hint="eastAsia"/>
                <w:bCs/>
                <w:sz w:val="22"/>
              </w:rPr>
              <w:t>わかる内容</w:t>
            </w:r>
            <w:r w:rsidRPr="009D08C9">
              <w:rPr>
                <w:rFonts w:ascii="ＭＳ ゴシック" w:eastAsia="ＭＳ ゴシック" w:hAnsi="ＭＳ ゴシック" w:hint="eastAsia"/>
                <w:bCs/>
                <w:sz w:val="22"/>
              </w:rPr>
              <w:t>（</w:t>
            </w:r>
            <w:r>
              <w:rPr>
                <w:rFonts w:ascii="ＭＳ ゴシック" w:eastAsia="ＭＳ ゴシック" w:hAnsi="ＭＳ ゴシック" w:hint="eastAsia"/>
                <w:bCs/>
                <w:sz w:val="22"/>
              </w:rPr>
              <w:t>別添</w:t>
            </w:r>
            <w:r w:rsidRPr="009D08C9">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9D08C9">
              <w:rPr>
                <w:rFonts w:ascii="ＭＳ ゴシック" w:eastAsia="ＭＳ ゴシック" w:hAnsi="ＭＳ ゴシック" w:hint="eastAsia"/>
                <w:bCs/>
                <w:sz w:val="22"/>
              </w:rPr>
              <w:t>が５０％を超える理由書」を作成し提出すること）。</w:t>
            </w:r>
          </w:p>
          <w:p w14:paraId="25CFAC79" w14:textId="77777777" w:rsidR="00F23B22" w:rsidRPr="009D08C9" w:rsidRDefault="00F23B22" w:rsidP="00106F1C">
            <w:pPr>
              <w:rPr>
                <w:rFonts w:ascii="ＭＳ ゴシック" w:eastAsia="ＭＳ ゴシック" w:hAnsi="ＭＳ ゴシック"/>
                <w:bCs/>
                <w:sz w:val="22"/>
              </w:rPr>
            </w:pPr>
            <w:r w:rsidRPr="00B86385">
              <w:rPr>
                <w:rFonts w:ascii="ＭＳ ゴシック" w:eastAsia="ＭＳ ゴシック" w:hAnsi="ＭＳ ゴシック" w:hint="eastAsia"/>
                <w:sz w:val="18"/>
                <w:szCs w:val="18"/>
              </w:rPr>
              <w:t>※グループ企業(委託事業事務処理マニュアル３ページに記載のグループ企業をいう。)との取引であることのみを選定理由とする再委託（再々委託及びそれ以下の委託を含む）は認めない。</w:t>
            </w:r>
          </w:p>
        </w:tc>
      </w:tr>
      <w:tr w:rsidR="00F23B22" w:rsidRPr="008E3EE8" w14:paraId="2C4399E8" w14:textId="77777777" w:rsidTr="00106F1C">
        <w:trPr>
          <w:trHeight w:val="433"/>
        </w:trPr>
        <w:tc>
          <w:tcPr>
            <w:tcW w:w="9268" w:type="dxa"/>
            <w:tcBorders>
              <w:top w:val="single" w:sz="4" w:space="0" w:color="auto"/>
            </w:tcBorders>
          </w:tcPr>
          <w:p w14:paraId="5F99D9C1" w14:textId="77777777" w:rsidR="00F23B22" w:rsidRPr="00F826BB" w:rsidRDefault="00F23B22" w:rsidP="00106F1C">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F23B22" w:rsidRPr="008E3EE8" w14:paraId="7D7D7F86" w14:textId="77777777" w:rsidTr="00106F1C">
        <w:trPr>
          <w:trHeight w:val="433"/>
        </w:trPr>
        <w:tc>
          <w:tcPr>
            <w:tcW w:w="9268" w:type="dxa"/>
            <w:tcBorders>
              <w:top w:val="single" w:sz="4" w:space="0" w:color="auto"/>
            </w:tcBorders>
          </w:tcPr>
          <w:p w14:paraId="38741620" w14:textId="77777777" w:rsidR="00F23B22" w:rsidRPr="007A5229" w:rsidRDefault="00F23B22" w:rsidP="00106F1C">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Pr="007A5229">
              <w:rPr>
                <w:rFonts w:ascii="ＭＳ ゴシック" w:eastAsia="ＭＳ ゴシック" w:hAnsi="ＭＳ ゴシック" w:hint="eastAsia"/>
                <w:sz w:val="22"/>
              </w:rPr>
              <w:t>情報管理に対する社内規則等（社内規則がない場合は代わりとなるもの。）</w:t>
            </w:r>
          </w:p>
          <w:p w14:paraId="58818FFB" w14:textId="77777777" w:rsidR="00F23B22" w:rsidRPr="00F826BB" w:rsidRDefault="00F23B22" w:rsidP="00106F1C">
            <w:pPr>
              <w:widowControl/>
              <w:jc w:val="left"/>
              <w:rPr>
                <w:rFonts w:ascii="ＭＳ ゴシック" w:eastAsia="ＭＳ ゴシック" w:hAnsi="ＭＳ ゴシック"/>
                <w:bCs/>
                <w:sz w:val="22"/>
              </w:rPr>
            </w:pPr>
            <w:r w:rsidRPr="00F826BB">
              <w:rPr>
                <w:rFonts w:ascii="ＭＳ ゴシック" w:eastAsia="ＭＳ ゴシック" w:hAnsi="ＭＳ ゴシック" w:hint="eastAsia"/>
                <w:sz w:val="22"/>
              </w:rPr>
              <w:t>＊受託者の情報管理体制がわかる「情報管理体制図」、情報を取扱う者の氏名、住所、生年月日、所属部署、役職等がわかる「情報取扱者名簿」を契約時に提出することを確約すること。（様式</w:t>
            </w:r>
            <w:r>
              <w:rPr>
                <w:rFonts w:ascii="ＭＳ ゴシック" w:eastAsia="ＭＳ ゴシック" w:hAnsi="ＭＳ ゴシック" w:hint="eastAsia"/>
                <w:sz w:val="22"/>
              </w:rPr>
              <w:t>３</w:t>
            </w:r>
            <w:r w:rsidRPr="00F826BB">
              <w:rPr>
                <w:rFonts w:ascii="ＭＳ ゴシック" w:eastAsia="ＭＳ ゴシック" w:hAnsi="ＭＳ ゴシック" w:hint="eastAsia"/>
                <w:sz w:val="22"/>
              </w:rPr>
              <w:t>にて提示）</w:t>
            </w:r>
          </w:p>
        </w:tc>
      </w:tr>
      <w:tr w:rsidR="00F23B22" w:rsidRPr="008E3EE8" w14:paraId="4DFDF048" w14:textId="77777777" w:rsidTr="00106F1C">
        <w:trPr>
          <w:trHeight w:val="360"/>
        </w:trPr>
        <w:tc>
          <w:tcPr>
            <w:tcW w:w="9268" w:type="dxa"/>
            <w:tcBorders>
              <w:top w:val="single" w:sz="4" w:space="0" w:color="auto"/>
              <w:bottom w:val="single" w:sz="4" w:space="0" w:color="auto"/>
            </w:tcBorders>
            <w:vAlign w:val="center"/>
          </w:tcPr>
          <w:p w14:paraId="529234BC" w14:textId="77777777" w:rsidR="00F23B22" w:rsidRPr="004E056E" w:rsidRDefault="00F23B22" w:rsidP="00106F1C">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br w:type="page"/>
            </w:r>
            <w:r>
              <w:rPr>
                <w:rFonts w:ascii="ＭＳ ゴシック" w:eastAsia="ＭＳ ゴシック" w:hAnsi="ＭＳ ゴシック" w:hint="eastAsia"/>
                <w:bCs/>
                <w:sz w:val="22"/>
              </w:rPr>
              <w:t>６</w:t>
            </w:r>
            <w:r w:rsidRPr="004E056E">
              <w:rPr>
                <w:rFonts w:ascii="ＭＳ ゴシック" w:eastAsia="ＭＳ ゴシック" w:hAnsi="ＭＳ ゴシック" w:hint="eastAsia"/>
                <w:bCs/>
                <w:sz w:val="22"/>
              </w:rPr>
              <w:t>．ワーク・ライフ・バランス等推進企業に関する認定等の状況</w:t>
            </w:r>
          </w:p>
        </w:tc>
      </w:tr>
      <w:tr w:rsidR="00F23B22" w:rsidRPr="008E3EE8" w14:paraId="40EAD9BC" w14:textId="77777777" w:rsidTr="00106F1C">
        <w:trPr>
          <w:trHeight w:val="360"/>
        </w:trPr>
        <w:tc>
          <w:tcPr>
            <w:tcW w:w="9268" w:type="dxa"/>
            <w:tcBorders>
              <w:top w:val="single" w:sz="4" w:space="0" w:color="auto"/>
              <w:bottom w:val="single" w:sz="4" w:space="0" w:color="auto"/>
            </w:tcBorders>
            <w:vAlign w:val="center"/>
          </w:tcPr>
          <w:p w14:paraId="21F7C7C9" w14:textId="77777777" w:rsidR="00F23B22" w:rsidRPr="004E056E" w:rsidRDefault="00F23B22" w:rsidP="00106F1C">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＊女性活躍推進法に基づく認定（</w:t>
            </w:r>
            <w:r w:rsidRPr="00531EAC">
              <w:rPr>
                <w:rFonts w:ascii="ＭＳ ゴシック" w:eastAsia="ＭＳ ゴシック" w:hAnsi="ＭＳ ゴシック" w:hint="eastAsia"/>
                <w:bCs/>
                <w:sz w:val="22"/>
              </w:rPr>
              <w:t>えるぼし認定企業・プラチナえるぼし認定企業。</w:t>
            </w:r>
            <w:r w:rsidRPr="004E056E">
              <w:rPr>
                <w:rFonts w:ascii="ＭＳ ゴシック" w:eastAsia="ＭＳ ゴシック" w:hAnsi="ＭＳ ゴシック" w:hint="eastAsia"/>
                <w:bCs/>
                <w:sz w:val="22"/>
              </w:rPr>
              <w:t>労働時間等の働き方に係る基準は満たすことが必要。）、次世代育成支援対策推進法に基づく認定（く</w:t>
            </w:r>
            <w:r w:rsidRPr="004E056E">
              <w:rPr>
                <w:rFonts w:ascii="ＭＳ ゴシック" w:eastAsia="ＭＳ ゴシック" w:hAnsi="ＭＳ ゴシック" w:hint="eastAsia"/>
                <w:bCs/>
                <w:sz w:val="22"/>
              </w:rPr>
              <w:lastRenderedPageBreak/>
              <w:t>るみん認定企業・</w:t>
            </w:r>
            <w:r>
              <w:rPr>
                <w:rFonts w:ascii="ＭＳ ゴシック" w:eastAsia="ＭＳ ゴシック" w:hAnsi="ＭＳ ゴシック" w:hint="eastAsia"/>
                <w:bCs/>
                <w:sz w:val="22"/>
              </w:rPr>
              <w:t>トライくるみん認定企業・</w:t>
            </w:r>
            <w:r w:rsidRPr="004E056E">
              <w:rPr>
                <w:rFonts w:ascii="ＭＳ ゴシック" w:eastAsia="ＭＳ ゴシック" w:hAnsi="ＭＳ ゴシック" w:hint="eastAsia"/>
                <w:bCs/>
                <w:sz w:val="22"/>
              </w:rPr>
              <w:t>プラチナくるみん認定企業）又は青少年の雇用の促進等に関する法律に基づく認定（ユースエール認定企業）の状況</w:t>
            </w:r>
          </w:p>
          <w:p w14:paraId="39B82464" w14:textId="77777777" w:rsidR="00F23B22" w:rsidRDefault="00F23B22" w:rsidP="00106F1C">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6858D6E9" w14:textId="77777777" w:rsidR="00F23B22" w:rsidRPr="004E056E" w:rsidRDefault="00F23B22" w:rsidP="00106F1C">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33398688" w14:textId="77777777" w:rsidR="00F23B22" w:rsidRPr="004E056E" w:rsidRDefault="00F23B22" w:rsidP="00106F1C">
            <w:pPr>
              <w:rPr>
                <w:rFonts w:ascii="ＭＳ ゴシック" w:eastAsia="ＭＳ ゴシック" w:hAnsi="ＭＳ ゴシック"/>
                <w:bCs/>
                <w:sz w:val="22"/>
              </w:rPr>
            </w:pPr>
          </w:p>
        </w:tc>
      </w:tr>
      <w:tr w:rsidR="00F23B22" w:rsidRPr="008E3EE8" w14:paraId="528A92F8" w14:textId="77777777" w:rsidTr="00106F1C">
        <w:trPr>
          <w:trHeight w:val="360"/>
        </w:trPr>
        <w:tc>
          <w:tcPr>
            <w:tcW w:w="9268" w:type="dxa"/>
            <w:tcBorders>
              <w:top w:val="single" w:sz="4" w:space="0" w:color="auto"/>
              <w:bottom w:val="single" w:sz="4" w:space="0" w:color="auto"/>
            </w:tcBorders>
            <w:vAlign w:val="center"/>
          </w:tcPr>
          <w:p w14:paraId="0CAFE255" w14:textId="77777777" w:rsidR="00F23B22" w:rsidRPr="008E3EE8" w:rsidRDefault="00F23B22" w:rsidP="00106F1C">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７．事業費総</w:t>
            </w:r>
            <w:r w:rsidRPr="008E3EE8">
              <w:rPr>
                <w:rFonts w:ascii="ＭＳ ゴシック" w:eastAsia="ＭＳ ゴシック" w:hAnsi="ＭＳ ゴシック" w:hint="eastAsia"/>
                <w:bCs/>
                <w:sz w:val="22"/>
              </w:rPr>
              <w:t>額（千円）</w:t>
            </w:r>
            <w:r>
              <w:rPr>
                <w:rFonts w:ascii="ＭＳ ゴシック" w:eastAsia="ＭＳ ゴシック" w:hAnsi="ＭＳ ゴシック" w:hint="eastAsia"/>
                <w:bCs/>
                <w:sz w:val="22"/>
              </w:rPr>
              <w:t>※記載している費目は例示。募集要領９．（１）経費の区分に応じて必要経費を記載すること。</w:t>
            </w:r>
          </w:p>
        </w:tc>
      </w:tr>
      <w:tr w:rsidR="00F23B22" w:rsidRPr="008E3EE8" w14:paraId="7746EEBF" w14:textId="77777777" w:rsidTr="00106F1C">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293527DC" w14:textId="77777777" w:rsidR="00F23B22" w:rsidRPr="008E3EE8" w:rsidRDefault="00F23B22" w:rsidP="00106F1C">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F23B22" w:rsidRPr="008E3EE8" w14:paraId="5633F1FA" w14:textId="77777777" w:rsidTr="00106F1C">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77420EB1" w14:textId="77777777" w:rsidR="00F23B22" w:rsidRDefault="00F23B22" w:rsidP="00106F1C">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3C3A9F80" w14:textId="77777777" w:rsidR="00F23B22" w:rsidRPr="00715691" w:rsidRDefault="00F23B22" w:rsidP="00106F1C">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3005CD70" w14:textId="77777777" w:rsidR="00F23B22" w:rsidRPr="00715691" w:rsidRDefault="00F23B22" w:rsidP="00106F1C">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②会場費</w:t>
            </w:r>
            <w:r w:rsidRPr="008E3EE8">
              <w:rPr>
                <w:rFonts w:ascii="ＭＳ ゴシック" w:eastAsia="ＭＳ ゴシック" w:hAnsi="ＭＳ ゴシック" w:hint="eastAsia"/>
                <w:bCs/>
                <w:sz w:val="22"/>
              </w:rPr>
              <w:t xml:space="preserve">　　　　　 　　　　　　　</w:t>
            </w:r>
          </w:p>
          <w:p w14:paraId="69A716A7" w14:textId="77777777" w:rsidR="00F23B22" w:rsidRPr="00715691" w:rsidRDefault="00F23B22" w:rsidP="00106F1C">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r w:rsidRPr="008E3EE8">
              <w:rPr>
                <w:rFonts w:ascii="ＭＳ ゴシック" w:eastAsia="ＭＳ ゴシック" w:hAnsi="ＭＳ ゴシック" w:hint="eastAsia"/>
                <w:bCs/>
                <w:sz w:val="22"/>
              </w:rPr>
              <w:t xml:space="preserve">　　　 　　　　　　</w:t>
            </w:r>
          </w:p>
          <w:p w14:paraId="4A1D041F" w14:textId="77777777" w:rsidR="00F23B22" w:rsidRPr="00EE149A" w:rsidRDefault="00F23B22" w:rsidP="00106F1C">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F23B22" w:rsidRPr="008E3EE8" w14:paraId="4B5E69ED" w14:textId="77777777" w:rsidTr="00106F1C">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21D6E00F" w14:textId="77777777" w:rsidR="00F23B22" w:rsidRPr="008E3EE8" w:rsidRDefault="00F23B22" w:rsidP="00106F1C">
            <w:pPr>
              <w:rPr>
                <w:rFonts w:ascii="ＭＳ ゴシック" w:eastAsia="ＭＳ ゴシック" w:hAnsi="ＭＳ ゴシック"/>
                <w:bCs/>
                <w:sz w:val="22"/>
              </w:rPr>
            </w:pPr>
            <w:r>
              <w:rPr>
                <w:rFonts w:ascii="ＭＳ ゴシック" w:eastAsia="ＭＳ ゴシック" w:hAnsi="ＭＳ ゴシック" w:hint="eastAsia"/>
                <w:bCs/>
                <w:sz w:val="22"/>
              </w:rPr>
              <w:t>Ⅲ　再委託・外注費</w:t>
            </w:r>
          </w:p>
        </w:tc>
      </w:tr>
      <w:tr w:rsidR="00F23B22" w:rsidRPr="008E3EE8" w14:paraId="64609E63" w14:textId="77777777" w:rsidTr="00106F1C">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00129812" w14:textId="77777777" w:rsidR="00F23B22" w:rsidRPr="008E3EE8" w:rsidRDefault="00F23B22" w:rsidP="00106F1C">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F23B22" w:rsidRPr="008E3EE8" w14:paraId="1AB5B11B" w14:textId="77777777" w:rsidTr="00106F1C">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69A9307A" w14:textId="77777777" w:rsidR="00F23B22" w:rsidRPr="008E3EE8" w:rsidRDefault="00F23B22" w:rsidP="00106F1C">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F23B22" w:rsidRPr="008E3EE8" w14:paraId="1C7C68E9" w14:textId="77777777" w:rsidTr="00106F1C">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47582B28" w14:textId="77777777" w:rsidR="00F23B22" w:rsidRPr="008E3EE8" w:rsidRDefault="00F23B22" w:rsidP="00106F1C">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F23B22" w:rsidRPr="008E3EE8" w14:paraId="5F7A9490" w14:textId="77777777" w:rsidTr="00106F1C">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6BD18224" w14:textId="77777777" w:rsidR="00F23B22" w:rsidRPr="008E3EE8" w:rsidRDefault="00F23B22" w:rsidP="00106F1C">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7CA25151" w14:textId="77777777" w:rsidR="00F23B22" w:rsidRPr="008E3EE8" w:rsidRDefault="00F23B22" w:rsidP="00F23B22">
      <w:pPr>
        <w:rPr>
          <w:rFonts w:ascii="ＭＳ ゴシック" w:eastAsia="ＭＳ ゴシック" w:hAnsi="ＭＳ ゴシック"/>
          <w:bCs/>
          <w:sz w:val="22"/>
        </w:rPr>
      </w:pPr>
    </w:p>
    <w:p w14:paraId="7A169E09" w14:textId="77777777" w:rsidR="00F23B22" w:rsidRDefault="00F23B22" w:rsidP="00F23B22">
      <w:pPr>
        <w:rPr>
          <w:rFonts w:ascii="ＭＳ ゴシック" w:eastAsia="ＭＳ ゴシック" w:hAnsi="ＭＳ ゴシック"/>
          <w:bCs/>
          <w:sz w:val="22"/>
        </w:rPr>
      </w:pPr>
      <w:r>
        <w:rPr>
          <w:rFonts w:ascii="ＭＳ ゴシック" w:eastAsia="ＭＳ ゴシック" w:hAnsi="ＭＳ ゴシック" w:hint="eastAsia"/>
          <w:bCs/>
          <w:sz w:val="22"/>
        </w:rPr>
        <w:t>※なお、本様式と別途、PPT、PDF等の参考資料を添付することも可能とする。</w:t>
      </w:r>
    </w:p>
    <w:p w14:paraId="50B9CB29" w14:textId="77777777" w:rsidR="00F23B22" w:rsidRDefault="00F23B22" w:rsidP="00F23B22">
      <w:pPr>
        <w:rPr>
          <w:rFonts w:ascii="ＭＳ ゴシック" w:eastAsia="ＭＳ ゴシック" w:hAnsi="ＭＳ ゴシック"/>
          <w:bCs/>
          <w:sz w:val="22"/>
        </w:rPr>
      </w:pPr>
    </w:p>
    <w:p w14:paraId="02B3C288" w14:textId="77777777" w:rsidR="00F23B22" w:rsidRPr="008E3EE8" w:rsidRDefault="00F23B22" w:rsidP="00F23B22">
      <w:pPr>
        <w:rPr>
          <w:rFonts w:ascii="ＭＳ ゴシック" w:eastAsia="ＭＳ ゴシック" w:hAnsi="ＭＳ ゴシック"/>
          <w:bCs/>
          <w:sz w:val="22"/>
        </w:rPr>
      </w:pPr>
    </w:p>
    <w:p w14:paraId="453A9EB1" w14:textId="77777777" w:rsidR="00F23B22" w:rsidRDefault="00F23B22" w:rsidP="00F23B22">
      <w:pPr>
        <w:rPr>
          <w:rFonts w:ascii="ＭＳ ゴシック" w:eastAsia="ＭＳ ゴシック" w:hAnsi="ＭＳ ゴシック"/>
          <w:bCs/>
          <w:sz w:val="22"/>
        </w:rPr>
      </w:pPr>
    </w:p>
    <w:p w14:paraId="74E6CA7C" w14:textId="77777777" w:rsidR="00F23B22" w:rsidRDefault="00F23B22" w:rsidP="00F23B22">
      <w:pPr>
        <w:rPr>
          <w:rFonts w:ascii="ＭＳ ゴシック" w:eastAsia="ＭＳ ゴシック" w:hAnsi="ＭＳ ゴシック"/>
          <w:bCs/>
          <w:sz w:val="22"/>
        </w:rPr>
      </w:pPr>
    </w:p>
    <w:p w14:paraId="54F2F440" w14:textId="77777777" w:rsidR="00F23B22" w:rsidRDefault="00F23B22" w:rsidP="00F23B22">
      <w:pPr>
        <w:rPr>
          <w:rFonts w:ascii="ＭＳ ゴシック" w:eastAsia="ＭＳ ゴシック" w:hAnsi="ＭＳ ゴシック"/>
          <w:bCs/>
          <w:sz w:val="22"/>
        </w:rPr>
      </w:pPr>
    </w:p>
    <w:p w14:paraId="0791292C" w14:textId="77777777" w:rsidR="00F23B22" w:rsidRDefault="00F23B22" w:rsidP="00F23B22">
      <w:pPr>
        <w:rPr>
          <w:rFonts w:ascii="ＭＳ ゴシック" w:eastAsia="ＭＳ ゴシック" w:hAnsi="ＭＳ ゴシック"/>
          <w:bCs/>
          <w:sz w:val="22"/>
        </w:rPr>
      </w:pPr>
    </w:p>
    <w:p w14:paraId="66E5425E" w14:textId="77777777" w:rsidR="00F23B22" w:rsidRDefault="00F23B22" w:rsidP="00F23B22">
      <w:pPr>
        <w:rPr>
          <w:rFonts w:ascii="ＭＳ ゴシック" w:eastAsia="ＭＳ ゴシック" w:hAnsi="ＭＳ ゴシック"/>
          <w:bCs/>
          <w:sz w:val="22"/>
        </w:rPr>
      </w:pPr>
      <w:r>
        <w:rPr>
          <w:rFonts w:ascii="ＭＳ ゴシック" w:eastAsia="ＭＳ ゴシック" w:hAnsi="ＭＳ ゴシック"/>
          <w:bCs/>
          <w:sz w:val="22"/>
        </w:rPr>
        <w:br w:type="page"/>
      </w:r>
    </w:p>
    <w:p w14:paraId="042FF1A2" w14:textId="77777777" w:rsidR="00F23B22" w:rsidRDefault="00F23B22" w:rsidP="00F23B22">
      <w:pPr>
        <w:rPr>
          <w:rFonts w:ascii="ＭＳ ゴシック" w:eastAsia="ＭＳ ゴシック" w:hAnsi="ＭＳ ゴシック"/>
          <w:bCs/>
          <w:sz w:val="22"/>
        </w:rPr>
      </w:pPr>
    </w:p>
    <w:p w14:paraId="3E559364" w14:textId="77777777" w:rsidR="00F23B22" w:rsidRDefault="00F23B22" w:rsidP="00F23B22">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p>
    <w:p w14:paraId="74043E5D" w14:textId="77777777" w:rsidR="00F23B22" w:rsidRDefault="00F23B22" w:rsidP="00F23B22">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E74084">
        <w:rPr>
          <w:rFonts w:ascii="ＭＳ ゴシック" w:eastAsia="ＭＳ ゴシック" w:hAnsi="ＭＳ ゴシック" w:hint="eastAsia"/>
          <w:bCs/>
          <w:sz w:val="22"/>
        </w:rPr>
        <w:t>が５０％を超える理由書</w:t>
      </w:r>
    </w:p>
    <w:p w14:paraId="61D96A39" w14:textId="77777777" w:rsidR="00F23B22" w:rsidRDefault="00F23B22" w:rsidP="00F23B22">
      <w:pPr>
        <w:jc w:val="center"/>
        <w:rPr>
          <w:rFonts w:ascii="ＭＳ ゴシック" w:eastAsia="ＭＳ ゴシック" w:hAnsi="ＭＳ ゴシック"/>
          <w:bCs/>
          <w:sz w:val="22"/>
        </w:rPr>
      </w:pPr>
    </w:p>
    <w:p w14:paraId="6CCCF109" w14:textId="77777777" w:rsidR="00F23B22" w:rsidRPr="002861DC" w:rsidRDefault="00F23B22" w:rsidP="00F23B22">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0D47C86E" w14:textId="77777777" w:rsidR="00F23B22" w:rsidRPr="002861DC" w:rsidRDefault="00F23B22" w:rsidP="00F23B22">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15E0D5A4" w14:textId="77777777" w:rsidR="00F23B22" w:rsidRDefault="00F23B22" w:rsidP="00F23B22">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6D70B876" w14:textId="77777777" w:rsidR="00F23B22" w:rsidRDefault="00F23B22" w:rsidP="00F23B22">
      <w:pPr>
        <w:jc w:val="left"/>
        <w:rPr>
          <w:rFonts w:ascii="ＭＳ ゴシック" w:eastAsia="ＭＳ ゴシック" w:hAnsi="ＭＳ ゴシック"/>
          <w:bCs/>
          <w:sz w:val="22"/>
        </w:rPr>
      </w:pPr>
    </w:p>
    <w:p w14:paraId="18617670" w14:textId="77777777" w:rsidR="00F23B22" w:rsidRDefault="00F23B22" w:rsidP="00F23B22">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F23B22" w:rsidRPr="00661BBF" w14:paraId="7A80F026" w14:textId="77777777" w:rsidTr="00106F1C">
        <w:trPr>
          <w:trHeight w:val="394"/>
        </w:trPr>
        <w:tc>
          <w:tcPr>
            <w:tcW w:w="10313" w:type="dxa"/>
            <w:vMerge w:val="restart"/>
            <w:shd w:val="clear" w:color="auto" w:fill="auto"/>
            <w:hideMark/>
          </w:tcPr>
          <w:p w14:paraId="6E096BFE" w14:textId="046C187B" w:rsidR="00F23B22" w:rsidRPr="00661BBF" w:rsidRDefault="00F23B22" w:rsidP="00106F1C">
            <w:pPr>
              <w:rPr>
                <w:rFonts w:ascii="ＭＳ ゴシック" w:eastAsia="ＭＳ ゴシック" w:hAnsi="ＭＳ ゴシック"/>
                <w:bCs/>
                <w:sz w:val="22"/>
              </w:rPr>
            </w:pPr>
            <w:r w:rsidRPr="009E64AA">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７</w:t>
            </w:r>
            <w:r w:rsidRPr="009E64AA">
              <w:rPr>
                <w:rFonts w:ascii="ＭＳ ゴシック" w:eastAsia="ＭＳ ゴシック" w:hAnsi="ＭＳ ゴシック" w:hint="eastAsia"/>
                <w:bCs/>
                <w:sz w:val="22"/>
              </w:rPr>
              <w:t>年度ヘルスケア産業基盤高度化推進事業（ヘルスケア</w:t>
            </w:r>
            <w:r>
              <w:rPr>
                <w:rFonts w:ascii="ＭＳ ゴシック" w:eastAsia="ＭＳ ゴシック" w:hAnsi="ＭＳ ゴシック" w:hint="eastAsia"/>
                <w:bCs/>
                <w:sz w:val="22"/>
              </w:rPr>
              <w:t>ビジネス創出</w:t>
            </w:r>
            <w:r w:rsidRPr="009E64AA">
              <w:rPr>
                <w:rFonts w:ascii="ＭＳ ゴシック" w:eastAsia="ＭＳ ゴシック" w:hAnsi="ＭＳ ゴシック" w:hint="eastAsia"/>
                <w:bCs/>
                <w:sz w:val="22"/>
              </w:rPr>
              <w:t>推進事業）</w:t>
            </w:r>
          </w:p>
        </w:tc>
      </w:tr>
      <w:tr w:rsidR="00F23B22" w:rsidRPr="00C47515" w14:paraId="245D5EC1" w14:textId="77777777" w:rsidTr="00106F1C">
        <w:trPr>
          <w:trHeight w:val="394"/>
        </w:trPr>
        <w:tc>
          <w:tcPr>
            <w:tcW w:w="10313" w:type="dxa"/>
            <w:vMerge/>
            <w:shd w:val="clear" w:color="auto" w:fill="auto"/>
            <w:hideMark/>
          </w:tcPr>
          <w:p w14:paraId="3F89CBD4" w14:textId="77777777" w:rsidR="00F23B22" w:rsidRPr="00661BBF" w:rsidRDefault="00F23B22" w:rsidP="00106F1C">
            <w:pPr>
              <w:rPr>
                <w:rFonts w:ascii="ＭＳ ゴシック" w:eastAsia="ＭＳ ゴシック" w:hAnsi="ＭＳ ゴシック"/>
                <w:bCs/>
                <w:sz w:val="22"/>
              </w:rPr>
            </w:pPr>
          </w:p>
        </w:tc>
      </w:tr>
      <w:tr w:rsidR="00F23B22" w:rsidRPr="00661BBF" w14:paraId="4A1FE383" w14:textId="77777777" w:rsidTr="00106F1C">
        <w:trPr>
          <w:trHeight w:val="394"/>
        </w:trPr>
        <w:tc>
          <w:tcPr>
            <w:tcW w:w="10313" w:type="dxa"/>
            <w:vMerge/>
            <w:shd w:val="clear" w:color="auto" w:fill="auto"/>
            <w:hideMark/>
          </w:tcPr>
          <w:p w14:paraId="2D08EAAE" w14:textId="77777777" w:rsidR="00F23B22" w:rsidRPr="00661BBF" w:rsidRDefault="00F23B22" w:rsidP="00106F1C">
            <w:pPr>
              <w:rPr>
                <w:rFonts w:ascii="ＭＳ ゴシック" w:eastAsia="ＭＳ ゴシック" w:hAnsi="ＭＳ ゴシック"/>
                <w:bCs/>
                <w:sz w:val="22"/>
              </w:rPr>
            </w:pPr>
          </w:p>
        </w:tc>
      </w:tr>
    </w:tbl>
    <w:p w14:paraId="4467EB50" w14:textId="77777777" w:rsidR="00F23B22" w:rsidRDefault="00F23B22" w:rsidP="00F23B22">
      <w:pPr>
        <w:jc w:val="center"/>
        <w:rPr>
          <w:rFonts w:ascii="ＭＳ ゴシック" w:eastAsia="ＭＳ ゴシック" w:hAnsi="ＭＳ ゴシック"/>
          <w:bCs/>
          <w:sz w:val="22"/>
        </w:rPr>
      </w:pPr>
    </w:p>
    <w:p w14:paraId="61BB23EB" w14:textId="77777777" w:rsidR="00F23B22" w:rsidRPr="000F476E" w:rsidRDefault="00F23B22" w:rsidP="00F23B2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635DCFA0" w14:textId="77777777" w:rsidR="00F23B22" w:rsidRPr="000F476E" w:rsidRDefault="00F23B22" w:rsidP="00F23B22">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w:t>
      </w:r>
      <w:r>
        <w:rPr>
          <w:rFonts w:ascii="ＭＳ ゴシック" w:eastAsia="ＭＳ ゴシック" w:hAnsi="ＭＳ ゴシック" w:hint="eastAsia"/>
          <w:bCs/>
          <w:sz w:val="22"/>
        </w:rPr>
        <w:t>１</w:t>
      </w:r>
      <w:r w:rsidRPr="000F476E">
        <w:rPr>
          <w:rFonts w:ascii="ＭＳ ゴシック" w:eastAsia="ＭＳ ゴシック" w:hAnsi="ＭＳ ゴシック" w:hint="eastAsia"/>
          <w:bCs/>
          <w:sz w:val="22"/>
        </w:rPr>
        <w:t>．その他（２）①再委託、外注に関する体制等の確認（提案要求事項の追加等）」に記載のある事業類型「Ⅰ」「Ⅱ」「Ⅲ」のいずれかを記載してください。</w:t>
      </w:r>
    </w:p>
    <w:p w14:paraId="20F3247D" w14:textId="77777777" w:rsidR="00F23B22" w:rsidRPr="000F476E" w:rsidRDefault="00F23B22" w:rsidP="00F23B22">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F23B22" w:rsidRPr="000F476E" w14:paraId="5E7158BA" w14:textId="77777777" w:rsidTr="00106F1C">
        <w:trPr>
          <w:trHeight w:val="274"/>
        </w:trPr>
        <w:tc>
          <w:tcPr>
            <w:tcW w:w="10290" w:type="dxa"/>
            <w:shd w:val="clear" w:color="auto" w:fill="auto"/>
            <w:hideMark/>
          </w:tcPr>
          <w:p w14:paraId="2ACB9073" w14:textId="77777777" w:rsidR="00F23B22" w:rsidRPr="000F476E" w:rsidRDefault="00F23B22" w:rsidP="00106F1C">
            <w:pPr>
              <w:rPr>
                <w:rFonts w:ascii="ＭＳ ゴシック" w:eastAsia="ＭＳ ゴシック" w:hAnsi="ＭＳ ゴシック"/>
                <w:bCs/>
                <w:sz w:val="22"/>
              </w:rPr>
            </w:pPr>
          </w:p>
        </w:tc>
      </w:tr>
    </w:tbl>
    <w:p w14:paraId="3D65C651" w14:textId="77777777" w:rsidR="00F23B22" w:rsidRPr="000F476E" w:rsidRDefault="00F23B22" w:rsidP="00F23B22">
      <w:pPr>
        <w:jc w:val="center"/>
        <w:rPr>
          <w:rFonts w:ascii="ＭＳ ゴシック" w:eastAsia="ＭＳ ゴシック" w:hAnsi="ＭＳ ゴシック"/>
          <w:bCs/>
          <w:sz w:val="22"/>
        </w:rPr>
      </w:pPr>
    </w:p>
    <w:p w14:paraId="0475D6BD" w14:textId="77777777" w:rsidR="00F23B22" w:rsidRPr="000F476E" w:rsidRDefault="00F23B22" w:rsidP="00F23B2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３．本事業における主要な業務（事業全体の企画及び立案並びに根幹に関わる執行管理）の内容</w:t>
      </w:r>
    </w:p>
    <w:p w14:paraId="37BBC4D0" w14:textId="77777777" w:rsidR="00F23B22" w:rsidRDefault="00F23B22" w:rsidP="00F23B22">
      <w:pPr>
        <w:kinsoku w:val="0"/>
        <w:overflowPunct w:val="0"/>
        <w:ind w:leftChars="-473" w:left="-348" w:hangingChars="293" w:hanging="645"/>
        <w:rPr>
          <w:rFonts w:ascii="ＭＳ ゴシック" w:eastAsia="ＭＳ ゴシック" w:hAnsi="ＭＳ ゴシック"/>
          <w:bCs/>
          <w:color w:val="FF0000"/>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397A2339" w14:textId="77777777" w:rsidR="00F23B22" w:rsidRPr="000F476E" w:rsidRDefault="00F23B22" w:rsidP="00F23B22">
      <w:pPr>
        <w:kinsoku w:val="0"/>
        <w:overflowPunct w:val="0"/>
        <w:ind w:leftChars="-273" w:left="-368" w:hangingChars="93" w:hanging="205"/>
        <w:rPr>
          <w:rFonts w:ascii="ＭＳ ゴシック" w:eastAsia="ＭＳ ゴシック" w:hAnsi="ＭＳ ゴシック"/>
          <w:bCs/>
          <w:sz w:val="22"/>
        </w:rPr>
      </w:pPr>
      <w:r>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F23B22" w:rsidRPr="000F476E" w14:paraId="76BD120B" w14:textId="77777777" w:rsidTr="00106F1C">
        <w:trPr>
          <w:trHeight w:val="277"/>
        </w:trPr>
        <w:tc>
          <w:tcPr>
            <w:tcW w:w="10290" w:type="dxa"/>
            <w:shd w:val="clear" w:color="auto" w:fill="auto"/>
            <w:hideMark/>
          </w:tcPr>
          <w:p w14:paraId="1DA61C5F" w14:textId="77777777" w:rsidR="00F23B22" w:rsidRPr="00E25F05" w:rsidRDefault="00F23B22" w:rsidP="00106F1C">
            <w:pPr>
              <w:rPr>
                <w:rFonts w:ascii="ＭＳ ゴシック" w:eastAsia="ＭＳ ゴシック" w:hAnsi="ＭＳ ゴシック"/>
                <w:bCs/>
                <w:sz w:val="22"/>
              </w:rPr>
            </w:pPr>
            <w:r w:rsidRPr="00E25F05">
              <w:rPr>
                <w:rFonts w:ascii="ＭＳ ゴシック" w:eastAsia="ＭＳ ゴシック" w:hAnsi="ＭＳ ゴシック" w:hint="eastAsia"/>
                <w:bCs/>
                <w:sz w:val="22"/>
              </w:rPr>
              <w:t>＜記載例＞</w:t>
            </w:r>
          </w:p>
          <w:p w14:paraId="089B3A1D" w14:textId="77777777" w:rsidR="00F23B22" w:rsidRDefault="00F23B22" w:rsidP="00106F1C">
            <w:pPr>
              <w:rPr>
                <w:rFonts w:ascii="ＭＳ ゴシック" w:eastAsia="ＭＳ ゴシック" w:hAnsi="ＭＳ ゴシック"/>
                <w:bCs/>
                <w:sz w:val="22"/>
              </w:rPr>
            </w:pPr>
            <w:r w:rsidRPr="00E25F05">
              <w:rPr>
                <w:rFonts w:ascii="ＭＳ ゴシック" w:eastAsia="ＭＳ ゴシック" w:hAnsi="ＭＳ ゴシック" w:hint="eastAsia"/>
                <w:bCs/>
                <w:sz w:val="22"/>
              </w:rPr>
              <w:t>本事業における主要な業務は、・・・・であり、その他関連業務として・・・・を実施する上で、事業類型（Ⅰ、Ⅱ、Ⅲ）が示すように、（落札者）と委託、外注先の業務体系が（事業類型Ⅰ～Ⅲの内容）のような関係となる。</w:t>
            </w:r>
          </w:p>
          <w:p w14:paraId="46111698" w14:textId="77777777" w:rsidR="00F23B22" w:rsidRDefault="00F23B22" w:rsidP="00106F1C">
            <w:pPr>
              <w:rPr>
                <w:rFonts w:ascii="ＭＳ ゴシック" w:eastAsia="ＭＳ ゴシック" w:hAnsi="ＭＳ ゴシック"/>
                <w:bCs/>
                <w:sz w:val="22"/>
              </w:rPr>
            </w:pPr>
          </w:p>
          <w:p w14:paraId="189C9791" w14:textId="77777777" w:rsidR="00F23B22" w:rsidRDefault="00F23B22" w:rsidP="00106F1C">
            <w:pPr>
              <w:rPr>
                <w:rFonts w:ascii="ＭＳ ゴシック" w:eastAsia="ＭＳ ゴシック" w:hAnsi="ＭＳ ゴシック"/>
                <w:bCs/>
                <w:sz w:val="22"/>
              </w:rPr>
            </w:pPr>
          </w:p>
          <w:p w14:paraId="4A6F610E" w14:textId="77777777" w:rsidR="00F23B22" w:rsidRDefault="00F23B22" w:rsidP="00106F1C">
            <w:pPr>
              <w:rPr>
                <w:rFonts w:ascii="ＭＳ ゴシック" w:eastAsia="ＭＳ ゴシック" w:hAnsi="ＭＳ ゴシック"/>
                <w:bCs/>
                <w:sz w:val="22"/>
              </w:rPr>
            </w:pPr>
          </w:p>
          <w:p w14:paraId="2DEB2596" w14:textId="77777777" w:rsidR="00F23B22" w:rsidRDefault="00F23B22" w:rsidP="00106F1C">
            <w:pPr>
              <w:rPr>
                <w:rFonts w:ascii="ＭＳ ゴシック" w:eastAsia="ＭＳ ゴシック" w:hAnsi="ＭＳ ゴシック"/>
                <w:bCs/>
                <w:sz w:val="22"/>
              </w:rPr>
            </w:pPr>
          </w:p>
          <w:p w14:paraId="310DBA9E" w14:textId="77777777" w:rsidR="00F23B22" w:rsidRPr="00E25F05" w:rsidRDefault="00F23B22" w:rsidP="00106F1C">
            <w:pPr>
              <w:rPr>
                <w:rFonts w:ascii="ＭＳ ゴシック" w:eastAsia="ＭＳ ゴシック" w:hAnsi="ＭＳ ゴシック"/>
                <w:bCs/>
                <w:sz w:val="22"/>
              </w:rPr>
            </w:pPr>
          </w:p>
        </w:tc>
      </w:tr>
    </w:tbl>
    <w:p w14:paraId="4E6A173F" w14:textId="77777777" w:rsidR="00F23B22" w:rsidRPr="000F476E" w:rsidRDefault="00F23B22" w:rsidP="00F23B22">
      <w:pPr>
        <w:rPr>
          <w:rFonts w:ascii="ＭＳ ゴシック" w:eastAsia="ＭＳ ゴシック" w:hAnsi="ＭＳ ゴシック"/>
          <w:bCs/>
          <w:sz w:val="22"/>
        </w:rPr>
      </w:pPr>
    </w:p>
    <w:p w14:paraId="570AB16A" w14:textId="77777777" w:rsidR="00F23B22" w:rsidRPr="000F476E" w:rsidRDefault="00F23B22" w:rsidP="00F23B2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50450E11" w14:textId="77777777" w:rsidR="00F23B22" w:rsidRPr="000F476E" w:rsidRDefault="00F23B22" w:rsidP="00F23B22">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F23B22" w:rsidRPr="000F476E" w14:paraId="2DAAA7DE" w14:textId="77777777" w:rsidTr="00106F1C">
        <w:trPr>
          <w:trHeight w:val="356"/>
        </w:trPr>
        <w:tc>
          <w:tcPr>
            <w:tcW w:w="10309" w:type="dxa"/>
            <w:shd w:val="clear" w:color="auto" w:fill="auto"/>
            <w:hideMark/>
          </w:tcPr>
          <w:p w14:paraId="043984DC" w14:textId="77777777" w:rsidR="00F23B22" w:rsidRPr="000F476E" w:rsidRDefault="00F23B22" w:rsidP="00106F1C">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06F6AF1E" w14:textId="77777777" w:rsidR="00F23B22" w:rsidRDefault="00F23B22" w:rsidP="00F23B22">
      <w:pPr>
        <w:rPr>
          <w:rFonts w:ascii="ＭＳ ゴシック" w:eastAsia="ＭＳ ゴシック" w:hAnsi="ＭＳ ゴシック"/>
          <w:bCs/>
          <w:sz w:val="22"/>
        </w:rPr>
      </w:pPr>
    </w:p>
    <w:p w14:paraId="40A8BF9B" w14:textId="77777777" w:rsidR="00F23B22" w:rsidRPr="000F476E" w:rsidRDefault="00F23B22" w:rsidP="00F23B22">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23B22" w:rsidRPr="000F476E" w14:paraId="38F9FB34" w14:textId="77777777" w:rsidTr="00106F1C">
        <w:trPr>
          <w:cantSplit/>
          <w:trHeight w:val="994"/>
        </w:trPr>
        <w:tc>
          <w:tcPr>
            <w:tcW w:w="1844" w:type="dxa"/>
            <w:tcBorders>
              <w:top w:val="single" w:sz="12" w:space="0" w:color="auto"/>
              <w:left w:val="single" w:sz="12" w:space="0" w:color="auto"/>
            </w:tcBorders>
            <w:vAlign w:val="center"/>
          </w:tcPr>
          <w:p w14:paraId="24CB6F82" w14:textId="77777777" w:rsidR="00F23B22" w:rsidRPr="000F476E" w:rsidRDefault="00F23B22" w:rsidP="00106F1C">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2B818BAB" w14:textId="77777777" w:rsidR="00F23B22" w:rsidRPr="000F476E" w:rsidRDefault="00F23B22" w:rsidP="00106F1C">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3D7F6DD" w14:textId="77777777" w:rsidR="00F23B22" w:rsidRPr="000F476E" w:rsidRDefault="00F23B22" w:rsidP="00106F1C">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2F264AA9" w14:textId="77777777" w:rsidR="00F23B22" w:rsidRPr="000F476E" w:rsidRDefault="00F23B22" w:rsidP="00106F1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6B0B0F15" w14:textId="77777777" w:rsidR="00F23B22" w:rsidRPr="000F476E" w:rsidRDefault="00F23B22" w:rsidP="00106F1C">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224E82BB" w14:textId="77777777" w:rsidR="00F23B22" w:rsidRPr="000F476E" w:rsidRDefault="00F23B22" w:rsidP="00106F1C">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23B22" w:rsidRPr="000F476E" w14:paraId="64DBCC6F" w14:textId="77777777" w:rsidTr="00106F1C">
        <w:trPr>
          <w:cantSplit/>
          <w:trHeight w:val="765"/>
        </w:trPr>
        <w:tc>
          <w:tcPr>
            <w:tcW w:w="1844" w:type="dxa"/>
            <w:tcBorders>
              <w:left w:val="single" w:sz="12" w:space="0" w:color="auto"/>
            </w:tcBorders>
            <w:vAlign w:val="center"/>
          </w:tcPr>
          <w:p w14:paraId="6926C75D" w14:textId="77777777" w:rsidR="00F23B22" w:rsidRPr="000F476E" w:rsidRDefault="00F23B22" w:rsidP="00106F1C">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0FBB33F3" w14:textId="77777777" w:rsidR="00F23B22" w:rsidRPr="000F476E" w:rsidRDefault="00F23B22" w:rsidP="00106F1C">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1BC499BE" w14:textId="77777777" w:rsidR="00F23B22" w:rsidRPr="000F476E" w:rsidRDefault="00F23B22" w:rsidP="00106F1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604AC4CB" w14:textId="77777777" w:rsidR="00F23B22" w:rsidRPr="000F476E" w:rsidRDefault="00F23B22" w:rsidP="00106F1C">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2F6C977C" w14:textId="77777777" w:rsidR="00F23B22" w:rsidRPr="000F476E" w:rsidRDefault="00F23B22" w:rsidP="00106F1C">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73FC2D8F" w14:textId="77777777" w:rsidR="00F23B22" w:rsidRPr="000F476E" w:rsidRDefault="00F23B22" w:rsidP="00106F1C">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2C6CCC06" w14:textId="77777777" w:rsidR="00F23B22" w:rsidRPr="000F476E" w:rsidRDefault="00F23B22" w:rsidP="00106F1C">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23B22" w:rsidRPr="000F476E" w14:paraId="71204F78" w14:textId="77777777" w:rsidTr="00106F1C">
        <w:trPr>
          <w:cantSplit/>
          <w:trHeight w:val="765"/>
        </w:trPr>
        <w:tc>
          <w:tcPr>
            <w:tcW w:w="1844" w:type="dxa"/>
            <w:tcBorders>
              <w:left w:val="single" w:sz="12" w:space="0" w:color="auto"/>
            </w:tcBorders>
            <w:vAlign w:val="center"/>
          </w:tcPr>
          <w:p w14:paraId="5F3E9863" w14:textId="77777777" w:rsidR="00F23B22" w:rsidRPr="000F476E" w:rsidRDefault="00F23B22" w:rsidP="00106F1C">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7F68F48A" w14:textId="77777777" w:rsidR="00F23B22" w:rsidRPr="000F476E" w:rsidRDefault="00F23B22" w:rsidP="00106F1C">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787A4585" w14:textId="77777777" w:rsidR="00F23B22" w:rsidRPr="000F476E" w:rsidRDefault="00F23B22" w:rsidP="00106F1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05C9F508" w14:textId="77777777" w:rsidR="00F23B22" w:rsidRPr="000F476E" w:rsidRDefault="00F23B22" w:rsidP="00106F1C">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2FC9F52C" w14:textId="77777777" w:rsidR="00F23B22" w:rsidRPr="000F476E" w:rsidRDefault="00F23B22" w:rsidP="00106F1C">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71CF547A" w14:textId="77777777" w:rsidR="00F23B22" w:rsidRPr="000F476E" w:rsidRDefault="00F23B22" w:rsidP="00106F1C">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39E8AEB4" w14:textId="77777777" w:rsidR="00F23B22" w:rsidRPr="000F476E" w:rsidRDefault="00F23B22" w:rsidP="00106F1C">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2E82F5E6" w14:textId="77777777" w:rsidR="00F23B22" w:rsidRPr="000F476E" w:rsidRDefault="00F23B22" w:rsidP="00106F1C">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23B22" w:rsidRPr="000F476E" w14:paraId="4CED6F4B" w14:textId="77777777" w:rsidTr="00106F1C">
        <w:trPr>
          <w:cantSplit/>
          <w:trHeight w:val="765"/>
        </w:trPr>
        <w:tc>
          <w:tcPr>
            <w:tcW w:w="1844" w:type="dxa"/>
            <w:tcBorders>
              <w:left w:val="single" w:sz="12" w:space="0" w:color="auto"/>
            </w:tcBorders>
            <w:vAlign w:val="center"/>
          </w:tcPr>
          <w:p w14:paraId="7F95A367" w14:textId="77777777" w:rsidR="00F23B22" w:rsidRPr="000F476E" w:rsidRDefault="00F23B22" w:rsidP="00106F1C">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2AAAAD84" w14:textId="77777777" w:rsidR="00F23B22" w:rsidRPr="000F476E" w:rsidRDefault="00F23B22" w:rsidP="00106F1C">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70CF679C" w14:textId="77777777" w:rsidR="00F23B22" w:rsidRPr="000F476E" w:rsidRDefault="00F23B22" w:rsidP="00106F1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5FC6B086" w14:textId="77777777" w:rsidR="00F23B22" w:rsidRPr="000F476E" w:rsidRDefault="00F23B22" w:rsidP="00106F1C">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646EF166" w14:textId="77777777" w:rsidR="00F23B22" w:rsidRPr="000F476E" w:rsidRDefault="00F23B22" w:rsidP="00106F1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0F2FC567" w14:textId="77777777" w:rsidR="00F23B22" w:rsidRPr="000F476E" w:rsidRDefault="00F23B22" w:rsidP="00106F1C">
            <w:pPr>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36B4B0BF" w14:textId="77777777" w:rsidR="00F23B22" w:rsidRPr="000F476E" w:rsidRDefault="00F23B22" w:rsidP="00106F1C">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23B22" w:rsidRPr="000F476E" w14:paraId="70B19786" w14:textId="77777777" w:rsidTr="00106F1C">
        <w:trPr>
          <w:cantSplit/>
          <w:trHeight w:val="765"/>
        </w:trPr>
        <w:tc>
          <w:tcPr>
            <w:tcW w:w="1844" w:type="dxa"/>
            <w:tcBorders>
              <w:left w:val="single" w:sz="12" w:space="0" w:color="auto"/>
            </w:tcBorders>
            <w:vAlign w:val="center"/>
          </w:tcPr>
          <w:p w14:paraId="4BD37D44" w14:textId="77777777" w:rsidR="00F23B22" w:rsidRPr="000F476E" w:rsidRDefault="00F23B22" w:rsidP="00106F1C">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0B797E8F" w14:textId="77777777" w:rsidR="00F23B22" w:rsidRPr="000F476E" w:rsidRDefault="00F23B22" w:rsidP="00106F1C">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4EF8FA28" w14:textId="77777777" w:rsidR="00F23B22" w:rsidRPr="000F476E" w:rsidRDefault="00F23B22" w:rsidP="00106F1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40A1B1F0" w14:textId="77777777" w:rsidR="00F23B22" w:rsidRPr="000F476E" w:rsidRDefault="00F23B22" w:rsidP="00106F1C">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16342320" w14:textId="77777777" w:rsidR="00F23B22" w:rsidRPr="000F476E" w:rsidRDefault="00F23B22" w:rsidP="00106F1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69343B6B" w14:textId="77777777" w:rsidR="00F23B22" w:rsidRPr="000F476E" w:rsidRDefault="00F23B22" w:rsidP="00106F1C">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13D86BF0" w14:textId="77777777" w:rsidR="00F23B22" w:rsidRPr="000F476E" w:rsidRDefault="00F23B22" w:rsidP="00106F1C">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23B22" w:rsidRPr="000F476E" w14:paraId="77B62807" w14:textId="77777777" w:rsidTr="00106F1C">
        <w:trPr>
          <w:cantSplit/>
          <w:trHeight w:val="765"/>
        </w:trPr>
        <w:tc>
          <w:tcPr>
            <w:tcW w:w="1844" w:type="dxa"/>
            <w:tcBorders>
              <w:left w:val="single" w:sz="12" w:space="0" w:color="auto"/>
              <w:bottom w:val="single" w:sz="12" w:space="0" w:color="auto"/>
            </w:tcBorders>
            <w:vAlign w:val="center"/>
          </w:tcPr>
          <w:p w14:paraId="680ED881" w14:textId="77777777" w:rsidR="00F23B22" w:rsidRPr="000F476E" w:rsidRDefault="00F23B22" w:rsidP="00106F1C">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1C94AB33" w14:textId="77777777" w:rsidR="00F23B22" w:rsidRPr="000F476E" w:rsidRDefault="00F23B22" w:rsidP="00106F1C">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0E78914E" w14:textId="77777777" w:rsidR="00F23B22" w:rsidRPr="000F476E" w:rsidRDefault="00F23B22" w:rsidP="00106F1C">
            <w:pPr>
              <w:rPr>
                <w:rFonts w:ascii="ＭＳ ゴシック" w:eastAsia="ＭＳ ゴシック" w:hAnsi="ＭＳ ゴシック"/>
                <w:bCs/>
                <w:sz w:val="22"/>
              </w:rPr>
            </w:pPr>
          </w:p>
        </w:tc>
        <w:tc>
          <w:tcPr>
            <w:tcW w:w="851" w:type="dxa"/>
            <w:tcBorders>
              <w:bottom w:val="single" w:sz="12" w:space="0" w:color="auto"/>
            </w:tcBorders>
          </w:tcPr>
          <w:p w14:paraId="426B25A4" w14:textId="77777777" w:rsidR="00F23B22" w:rsidRPr="000F476E" w:rsidRDefault="00F23B22" w:rsidP="00106F1C">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238FE949" w14:textId="77777777" w:rsidR="00F23B22" w:rsidRPr="000F476E" w:rsidRDefault="00F23B22" w:rsidP="00106F1C">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62F54DCA" w14:textId="77777777" w:rsidR="00F23B22" w:rsidRPr="000F476E" w:rsidRDefault="00F23B22" w:rsidP="00106F1C">
            <w:pPr>
              <w:rPr>
                <w:rFonts w:ascii="ＭＳ ゴシック" w:eastAsia="ＭＳ ゴシック" w:hAnsi="ＭＳ ゴシック"/>
                <w:bCs/>
                <w:sz w:val="22"/>
              </w:rPr>
            </w:pPr>
          </w:p>
        </w:tc>
      </w:tr>
    </w:tbl>
    <w:p w14:paraId="222A9918" w14:textId="77777777" w:rsidR="00F23B22" w:rsidRPr="000F476E" w:rsidRDefault="00F23B22" w:rsidP="00F23B22">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573FEDA2" w14:textId="77777777" w:rsidR="00F23B22" w:rsidRPr="000F476E" w:rsidRDefault="00F23B22" w:rsidP="00F23B22">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※金額は消費税を含む金額とする。</w:t>
      </w:r>
    </w:p>
    <w:p w14:paraId="4A8C375E" w14:textId="77777777" w:rsidR="00F23B22" w:rsidRPr="000F476E" w:rsidRDefault="00F23B22" w:rsidP="00F23B22">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0034F0FC" w14:textId="77777777" w:rsidR="00F23B22" w:rsidRPr="000F476E" w:rsidRDefault="00F23B22" w:rsidP="00F23B22">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0A0DB33D" w14:textId="77777777" w:rsidR="00F23B22" w:rsidRPr="000F476E" w:rsidRDefault="00F23B22" w:rsidP="00F23B22">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4AA1EDC6" w14:textId="77777777" w:rsidR="00F23B22" w:rsidRPr="000F476E" w:rsidRDefault="00F23B22" w:rsidP="00F23B22">
      <w:pPr>
        <w:jc w:val="left"/>
        <w:rPr>
          <w:rFonts w:ascii="ＭＳ ゴシック" w:eastAsia="ＭＳ ゴシック" w:hAnsi="ＭＳ ゴシック"/>
          <w:bCs/>
          <w:sz w:val="22"/>
        </w:rPr>
      </w:pPr>
    </w:p>
    <w:p w14:paraId="412B9924" w14:textId="77777777" w:rsidR="00F23B22" w:rsidRPr="000F476E" w:rsidRDefault="00F23B22" w:rsidP="00F23B22">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F23B22" w:rsidRPr="000F476E" w14:paraId="26DBBF90" w14:textId="77777777" w:rsidTr="00106F1C">
        <w:trPr>
          <w:trHeight w:val="2974"/>
          <w:jc w:val="center"/>
        </w:trPr>
        <w:tc>
          <w:tcPr>
            <w:tcW w:w="10271" w:type="dxa"/>
            <w:shd w:val="clear" w:color="auto" w:fill="auto"/>
          </w:tcPr>
          <w:p w14:paraId="409ECAED" w14:textId="77777777" w:rsidR="00F23B22" w:rsidRPr="000F476E" w:rsidRDefault="00F23B22" w:rsidP="00106F1C">
            <w:pPr>
              <w:jc w:val="left"/>
              <w:rPr>
                <w:rFonts w:ascii="ＭＳ ゴシック" w:eastAsia="ＭＳ ゴシック" w:hAnsi="ＭＳ ゴシック"/>
                <w:bCs/>
                <w:sz w:val="22"/>
              </w:rPr>
            </w:pPr>
            <w:r>
              <w:rPr>
                <w:noProof/>
              </w:rPr>
              <mc:AlternateContent>
                <mc:Choice Requires="wps">
                  <w:drawing>
                    <wp:anchor distT="0" distB="0" distL="114300" distR="114300" simplePos="0" relativeHeight="251658247" behindDoc="0" locked="0" layoutInCell="1" allowOverlap="1" wp14:anchorId="4A73C59F" wp14:editId="56713742">
                      <wp:simplePos x="0" y="0"/>
                      <wp:positionH relativeFrom="column">
                        <wp:posOffset>4607560</wp:posOffset>
                      </wp:positionH>
                      <wp:positionV relativeFrom="paragraph">
                        <wp:posOffset>1329690</wp:posOffset>
                      </wp:positionV>
                      <wp:extent cx="1367155" cy="325120"/>
                      <wp:effectExtent l="12065" t="9525" r="11430" b="27305"/>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35883D13" w14:textId="77777777" w:rsidR="00F23B22" w:rsidRPr="006F6796" w:rsidRDefault="00F23B22" w:rsidP="00F23B22">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69BC317" w14:textId="77777777" w:rsidR="00F23B22" w:rsidRPr="006F6796" w:rsidRDefault="00F23B22" w:rsidP="00F23B22">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3C59F" id="_x0000_t202" coordsize="21600,21600" o:spt="202" path="m,l,21600r21600,l21600,xe">
                      <v:stroke joinstyle="miter"/>
                      <v:path gradientshapeok="t" o:connecttype="rect"/>
                    </v:shapetype>
                    <v:shape id="テキスト ボックス 64" o:spid="_x0000_s1026" type="#_x0000_t202" style="position:absolute;margin-left:362.8pt;margin-top:104.7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LcowIAAF4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" strokecolor="#f4b083" strokeweight="1pt">
                      <v:fill color2="#f7caac" focus="100%" type="gradient"/>
                      <v:shadow on="t" color="#823b0b" opacity=".5" offset="1pt"/>
                      <v:textbox>
                        <w:txbxContent>
                          <w:p w14:paraId="35883D13" w14:textId="77777777" w:rsidR="00F23B22" w:rsidRPr="006F6796" w:rsidRDefault="00F23B22" w:rsidP="00F23B22">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69BC317" w14:textId="77777777" w:rsidR="00F23B22" w:rsidRPr="006F6796" w:rsidRDefault="00F23B22" w:rsidP="00F23B22">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58246" behindDoc="0" locked="0" layoutInCell="1" allowOverlap="1" wp14:anchorId="5061B84A" wp14:editId="4FE7DC81">
                      <wp:simplePos x="0" y="0"/>
                      <wp:positionH relativeFrom="column">
                        <wp:posOffset>4606925</wp:posOffset>
                      </wp:positionH>
                      <wp:positionV relativeFrom="paragraph">
                        <wp:posOffset>804545</wp:posOffset>
                      </wp:positionV>
                      <wp:extent cx="1367155" cy="325120"/>
                      <wp:effectExtent l="11430" t="8255" r="12065" b="28575"/>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6098243E" w14:textId="77777777" w:rsidR="00F23B22" w:rsidRPr="006F6796" w:rsidRDefault="00F23B22" w:rsidP="00F23B22">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7B34506" w14:textId="77777777" w:rsidR="00F23B22" w:rsidRPr="006F6796" w:rsidRDefault="00F23B22" w:rsidP="00F23B22">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1B84A" id="テキスト ボックス 63" o:spid="_x0000_s1027" type="#_x0000_t202" style="position:absolute;margin-left:362.75pt;margin-top:63.35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MAFpQ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" strokecolor="#f4b083" strokeweight="1pt">
                      <v:fill color2="#f7caac" focus="100%" type="gradient"/>
                      <v:shadow on="t" color="#823b0b" opacity=".5" offset="1pt"/>
                      <v:textbox>
                        <w:txbxContent>
                          <w:p w14:paraId="6098243E" w14:textId="77777777" w:rsidR="00F23B22" w:rsidRPr="006F6796" w:rsidRDefault="00F23B22" w:rsidP="00F23B22">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7B34506" w14:textId="77777777" w:rsidR="00F23B22" w:rsidRPr="006F6796" w:rsidRDefault="00F23B22" w:rsidP="00F23B22">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58248" behindDoc="0" locked="0" layoutInCell="1" allowOverlap="1" wp14:anchorId="0D0310BE" wp14:editId="49A5EE43">
                      <wp:simplePos x="0" y="0"/>
                      <wp:positionH relativeFrom="column">
                        <wp:posOffset>4138930</wp:posOffset>
                      </wp:positionH>
                      <wp:positionV relativeFrom="paragraph">
                        <wp:posOffset>1466850</wp:posOffset>
                      </wp:positionV>
                      <wp:extent cx="467995" cy="0"/>
                      <wp:effectExtent l="10160" t="13335" r="7620" b="5715"/>
                      <wp:wrapNone/>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28D2A0F1" id="直線コネクタ 6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"/>
                  </w:pict>
                </mc:Fallback>
              </mc:AlternateContent>
            </w:r>
            <w:r>
              <w:rPr>
                <w:noProof/>
              </w:rPr>
              <mc:AlternateContent>
                <mc:Choice Requires="wps">
                  <w:drawing>
                    <wp:anchor distT="0" distB="0" distL="114300" distR="114300" simplePos="0" relativeHeight="251658252" behindDoc="0" locked="0" layoutInCell="1" allowOverlap="1" wp14:anchorId="7DB264BE" wp14:editId="3FCFB626">
                      <wp:simplePos x="0" y="0"/>
                      <wp:positionH relativeFrom="column">
                        <wp:posOffset>4139565</wp:posOffset>
                      </wp:positionH>
                      <wp:positionV relativeFrom="paragraph">
                        <wp:posOffset>955040</wp:posOffset>
                      </wp:positionV>
                      <wp:extent cx="467995" cy="0"/>
                      <wp:effectExtent l="10795" t="6350" r="6985" b="1270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0D348BE2" id="直線コネクタ 6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"/>
                  </w:pict>
                </mc:Fallback>
              </mc:AlternateContent>
            </w:r>
            <w:r>
              <w:rPr>
                <w:noProof/>
              </w:rPr>
              <mc:AlternateContent>
                <mc:Choice Requires="wps">
                  <w:drawing>
                    <wp:anchor distT="0" distB="0" distL="114299" distR="114299" simplePos="0" relativeHeight="251658249" behindDoc="0" locked="0" layoutInCell="1" allowOverlap="1" wp14:anchorId="1E8BA3A7" wp14:editId="6E11FAF5">
                      <wp:simplePos x="0" y="0"/>
                      <wp:positionH relativeFrom="column">
                        <wp:posOffset>4138929</wp:posOffset>
                      </wp:positionH>
                      <wp:positionV relativeFrom="paragraph">
                        <wp:posOffset>962660</wp:posOffset>
                      </wp:positionV>
                      <wp:extent cx="0" cy="504190"/>
                      <wp:effectExtent l="0" t="0" r="38100" b="1016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7E908807" id="直線コネクタ 60" o:spid="_x0000_s1026" style="position:absolute;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Pr>
                <w:noProof/>
              </w:rPr>
              <mc:AlternateContent>
                <mc:Choice Requires="wps">
                  <w:drawing>
                    <wp:anchor distT="0" distB="0" distL="114300" distR="114300" simplePos="0" relativeHeight="251658244" behindDoc="0" locked="0" layoutInCell="1" allowOverlap="1" wp14:anchorId="42D5792C" wp14:editId="129663AE">
                      <wp:simplePos x="0" y="0"/>
                      <wp:positionH relativeFrom="column">
                        <wp:posOffset>3779520</wp:posOffset>
                      </wp:positionH>
                      <wp:positionV relativeFrom="paragraph">
                        <wp:posOffset>1079500</wp:posOffset>
                      </wp:positionV>
                      <wp:extent cx="360045" cy="0"/>
                      <wp:effectExtent l="12700" t="6985" r="8255" b="12065"/>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36DABD05" id="直線コネクタ 5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"/>
                  </w:pict>
                </mc:Fallback>
              </mc:AlternateContent>
            </w:r>
            <w:r>
              <w:rPr>
                <w:noProof/>
              </w:rPr>
              <mc:AlternateContent>
                <mc:Choice Requires="wps">
                  <w:drawing>
                    <wp:anchor distT="0" distB="0" distL="114300" distR="114300" simplePos="0" relativeHeight="251658243" behindDoc="0" locked="0" layoutInCell="1" allowOverlap="1" wp14:anchorId="2E7AC3C2" wp14:editId="36B4B023">
                      <wp:simplePos x="0" y="0"/>
                      <wp:positionH relativeFrom="column">
                        <wp:posOffset>2397760</wp:posOffset>
                      </wp:positionH>
                      <wp:positionV relativeFrom="paragraph">
                        <wp:posOffset>905510</wp:posOffset>
                      </wp:positionV>
                      <wp:extent cx="1367155" cy="325120"/>
                      <wp:effectExtent l="12065" t="13970" r="11430" b="2286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436BE39A" w14:textId="77777777" w:rsidR="00F23B22" w:rsidRPr="006F6796" w:rsidRDefault="00F23B22" w:rsidP="00F23B22">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1D075E6B" w14:textId="77777777" w:rsidR="00F23B22" w:rsidRPr="006F6796" w:rsidRDefault="00F23B22" w:rsidP="00F23B22">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AC3C2" id="テキスト ボックス 45" o:spid="_x0000_s1028" type="#_x0000_t202" style="position:absolute;margin-left:188.8pt;margin-top:71.3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7rpw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" strokecolor="#f4b083" strokeweight="1pt">
                      <v:fill color2="#f7caac" focus="100%" type="gradient"/>
                      <v:shadow on="t" color="#823b0b" opacity=".5" offset="1pt"/>
                      <v:textbox>
                        <w:txbxContent>
                          <w:p w14:paraId="436BE39A" w14:textId="77777777" w:rsidR="00F23B22" w:rsidRPr="006F6796" w:rsidRDefault="00F23B22" w:rsidP="00F23B22">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1D075E6B" w14:textId="77777777" w:rsidR="00F23B22" w:rsidRPr="006F6796" w:rsidRDefault="00F23B22" w:rsidP="00F23B22">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CD5ED34" wp14:editId="45F9D076">
                      <wp:simplePos x="0" y="0"/>
                      <wp:positionH relativeFrom="column">
                        <wp:posOffset>2389505</wp:posOffset>
                      </wp:positionH>
                      <wp:positionV relativeFrom="paragraph">
                        <wp:posOffset>193675</wp:posOffset>
                      </wp:positionV>
                      <wp:extent cx="1367155" cy="325120"/>
                      <wp:effectExtent l="13335" t="6985" r="10160" b="29845"/>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3EBDEFAF" w14:textId="77777777" w:rsidR="00F23B22" w:rsidRPr="006F6796" w:rsidRDefault="00F23B22" w:rsidP="00F23B22">
                                  <w:pPr>
                                    <w:pStyle w:val="Web"/>
                                    <w:spacing w:before="0" w:beforeAutospacing="0" w:after="0" w:afterAutospacing="0"/>
                                    <w:rPr>
                                      <w:sz w:val="18"/>
                                      <w:szCs w:val="18"/>
                                    </w:rPr>
                                  </w:pPr>
                                  <w:r>
                                    <w:rPr>
                                      <w:rFonts w:ascii="Calibri" w:cs="+mn-cs" w:hint="eastAsia"/>
                                      <w:color w:val="000000"/>
                                      <w:sz w:val="18"/>
                                      <w:szCs w:val="18"/>
                                    </w:rPr>
                                    <w:t>未定</w:t>
                                  </w:r>
                                </w:p>
                                <w:p w14:paraId="17A0EAFD" w14:textId="77777777" w:rsidR="00F23B22" w:rsidRPr="006F6796" w:rsidRDefault="00F23B22" w:rsidP="00F23B22">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5ED34" id="テキスト ボックス 44" o:spid="_x0000_s1029" type="#_x0000_t202" style="position:absolute;margin-left:188.15pt;margin-top:15.25pt;width:107.65pt;height: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1sHpg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" strokecolor="#f4b083" strokeweight="1pt">
                      <v:fill color2="#f7caac" focus="100%" type="gradient"/>
                      <v:shadow on="t" color="#823b0b" opacity=".5" offset="1pt"/>
                      <v:textbox>
                        <w:txbxContent>
                          <w:p w14:paraId="3EBDEFAF" w14:textId="77777777" w:rsidR="00F23B22" w:rsidRPr="006F6796" w:rsidRDefault="00F23B22" w:rsidP="00F23B22">
                            <w:pPr>
                              <w:pStyle w:val="Web"/>
                              <w:spacing w:before="0" w:beforeAutospacing="0" w:after="0" w:afterAutospacing="0"/>
                              <w:rPr>
                                <w:sz w:val="18"/>
                                <w:szCs w:val="18"/>
                              </w:rPr>
                            </w:pPr>
                            <w:r>
                              <w:rPr>
                                <w:rFonts w:ascii="Calibri" w:cs="+mn-cs" w:hint="eastAsia"/>
                                <w:color w:val="000000"/>
                                <w:sz w:val="18"/>
                                <w:szCs w:val="18"/>
                              </w:rPr>
                              <w:t>未定</w:t>
                            </w:r>
                          </w:p>
                          <w:p w14:paraId="17A0EAFD" w14:textId="77777777" w:rsidR="00F23B22" w:rsidRPr="006F6796" w:rsidRDefault="00F23B22" w:rsidP="00F23B22">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1BBF2047" wp14:editId="0E45FC5E">
                      <wp:simplePos x="0" y="0"/>
                      <wp:positionH relativeFrom="column">
                        <wp:posOffset>1918335</wp:posOffset>
                      </wp:positionH>
                      <wp:positionV relativeFrom="paragraph">
                        <wp:posOffset>1085215</wp:posOffset>
                      </wp:positionV>
                      <wp:extent cx="467995" cy="0"/>
                      <wp:effectExtent l="8890" t="12700" r="8890" b="63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49FE6AA3" id="直線コネクタ 4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"/>
                  </w:pict>
                </mc:Fallback>
              </mc:AlternateContent>
            </w:r>
            <w:r>
              <w:rPr>
                <w:noProof/>
              </w:rPr>
              <mc:AlternateContent>
                <mc:Choice Requires="wps">
                  <w:drawing>
                    <wp:anchor distT="0" distB="0" distL="114300" distR="114300" simplePos="0" relativeHeight="251658241" behindDoc="0" locked="0" layoutInCell="1" allowOverlap="1" wp14:anchorId="2DEF5AF2" wp14:editId="5280C39D">
                      <wp:simplePos x="0" y="0"/>
                      <wp:positionH relativeFrom="column">
                        <wp:posOffset>1921510</wp:posOffset>
                      </wp:positionH>
                      <wp:positionV relativeFrom="paragraph">
                        <wp:posOffset>375920</wp:posOffset>
                      </wp:positionV>
                      <wp:extent cx="467995" cy="0"/>
                      <wp:effectExtent l="12065" t="8255" r="5715" b="1079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652AF91C" id="直線コネクタ 4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"/>
                  </w:pict>
                </mc:Fallback>
              </mc:AlternateContent>
            </w:r>
            <w:r>
              <w:rPr>
                <w:noProof/>
              </w:rPr>
              <mc:AlternateContent>
                <mc:Choice Requires="wps">
                  <w:drawing>
                    <wp:anchor distT="0" distB="0" distL="114299" distR="114299" simplePos="0" relativeHeight="251658245" behindDoc="0" locked="0" layoutInCell="1" allowOverlap="1" wp14:anchorId="30DD45BD" wp14:editId="33C9261F">
                      <wp:simplePos x="0" y="0"/>
                      <wp:positionH relativeFrom="column">
                        <wp:posOffset>1921509</wp:posOffset>
                      </wp:positionH>
                      <wp:positionV relativeFrom="paragraph">
                        <wp:posOffset>375920</wp:posOffset>
                      </wp:positionV>
                      <wp:extent cx="0" cy="703580"/>
                      <wp:effectExtent l="0" t="0" r="38100" b="2032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2C042AA0" id="直線コネクタ 41" o:spid="_x0000_s1026" style="position:absolute;flip: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Pr>
                <w:noProof/>
              </w:rPr>
              <mc:AlternateContent>
                <mc:Choice Requires="wps">
                  <w:drawing>
                    <wp:anchor distT="0" distB="0" distL="114300" distR="114300" simplePos="0" relativeHeight="251658250" behindDoc="0" locked="0" layoutInCell="1" allowOverlap="1" wp14:anchorId="46C85185" wp14:editId="0DEC487E">
                      <wp:simplePos x="0" y="0"/>
                      <wp:positionH relativeFrom="column">
                        <wp:posOffset>1597660</wp:posOffset>
                      </wp:positionH>
                      <wp:positionV relativeFrom="paragraph">
                        <wp:posOffset>558165</wp:posOffset>
                      </wp:positionV>
                      <wp:extent cx="323850" cy="0"/>
                      <wp:effectExtent l="12065" t="9525" r="6985" b="9525"/>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2C2C92EE" id="直線コネクタ 3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"/>
                  </w:pict>
                </mc:Fallback>
              </mc:AlternateContent>
            </w:r>
            <w:r>
              <w:rPr>
                <w:noProof/>
              </w:rPr>
              <mc:AlternateContent>
                <mc:Choice Requires="wps">
                  <w:drawing>
                    <wp:anchor distT="0" distB="0" distL="114300" distR="114300" simplePos="0" relativeHeight="251658251" behindDoc="0" locked="0" layoutInCell="1" allowOverlap="1" wp14:anchorId="3CA5AFD6" wp14:editId="3B578912">
                      <wp:simplePos x="0" y="0"/>
                      <wp:positionH relativeFrom="column">
                        <wp:posOffset>-5080</wp:posOffset>
                      </wp:positionH>
                      <wp:positionV relativeFrom="paragraph">
                        <wp:posOffset>396240</wp:posOffset>
                      </wp:positionV>
                      <wp:extent cx="1589405" cy="325120"/>
                      <wp:effectExtent l="9525" t="9525" r="10795" b="27305"/>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13639A4B" w14:textId="77777777" w:rsidR="00F23B22" w:rsidRPr="006F6796" w:rsidRDefault="00F23B22" w:rsidP="00F23B22">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6F22F36E" w14:textId="77777777" w:rsidR="00F23B22" w:rsidRPr="006F6796" w:rsidRDefault="00F23B22" w:rsidP="00F23B22">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5AFD6" id="テキスト ボックス 36" o:spid="_x0000_s1030" type="#_x0000_t202" style="position:absolute;margin-left:-.4pt;margin-top:31.2pt;width:125.1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" strokecolor="#f4b083" strokeweight="1pt">
                      <v:fill color2="#f7caac" focus="100%" type="gradient"/>
                      <v:shadow on="t" color="#823b0b" opacity=".5" offset="1pt"/>
                      <v:textbox>
                        <w:txbxContent>
                          <w:p w14:paraId="13639A4B" w14:textId="77777777" w:rsidR="00F23B22" w:rsidRPr="006F6796" w:rsidRDefault="00F23B22" w:rsidP="00F23B22">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6F22F36E" w14:textId="77777777" w:rsidR="00F23B22" w:rsidRPr="006F6796" w:rsidRDefault="00F23B22" w:rsidP="00F23B22">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Pr="000F476E">
              <w:rPr>
                <w:rFonts w:ascii="ＭＳ ゴシック" w:eastAsia="ＭＳ ゴシック" w:hAnsi="ＭＳ ゴシック" w:hint="eastAsia"/>
                <w:bCs/>
                <w:sz w:val="22"/>
              </w:rPr>
              <w:t>【例】</w:t>
            </w:r>
          </w:p>
        </w:tc>
      </w:tr>
    </w:tbl>
    <w:p w14:paraId="5750CC81" w14:textId="77777777" w:rsidR="00F23B22" w:rsidRDefault="00F23B22" w:rsidP="00F23B22">
      <w:pPr>
        <w:ind w:leftChars="-405" w:left="-850"/>
        <w:jc w:val="left"/>
        <w:rPr>
          <w:rFonts w:ascii="ＭＳ ゴシック" w:eastAsia="ＭＳ ゴシック" w:hAnsi="ＭＳ ゴシック"/>
          <w:bCs/>
          <w:sz w:val="22"/>
        </w:rPr>
      </w:pPr>
    </w:p>
    <w:p w14:paraId="78E3E3A8" w14:textId="77777777" w:rsidR="00CC4382" w:rsidRDefault="00CC4382" w:rsidP="00F23B22">
      <w:pPr>
        <w:ind w:leftChars="-405" w:left="-850"/>
        <w:jc w:val="left"/>
        <w:rPr>
          <w:rFonts w:ascii="ＭＳ ゴシック" w:eastAsia="ＭＳ ゴシック" w:hAnsi="ＭＳ ゴシック"/>
          <w:bCs/>
          <w:sz w:val="22"/>
        </w:rPr>
      </w:pPr>
    </w:p>
    <w:p w14:paraId="6BF64EAB" w14:textId="77777777" w:rsidR="00CC4382" w:rsidRPr="000F476E" w:rsidRDefault="00CC4382" w:rsidP="00F23B22">
      <w:pPr>
        <w:ind w:leftChars="-405" w:left="-850"/>
        <w:jc w:val="left"/>
        <w:rPr>
          <w:rFonts w:ascii="ＭＳ ゴシック" w:eastAsia="ＭＳ ゴシック" w:hAnsi="ＭＳ ゴシック"/>
          <w:bCs/>
          <w:sz w:val="22"/>
        </w:rPr>
      </w:pPr>
    </w:p>
    <w:p w14:paraId="51C25EDB" w14:textId="77777777" w:rsidR="00F23B22" w:rsidRPr="000F476E" w:rsidRDefault="00F23B22" w:rsidP="00F23B22">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F23B22" w:rsidRPr="00661BBF" w14:paraId="02FD0B05" w14:textId="77777777" w:rsidTr="00106F1C">
        <w:trPr>
          <w:trHeight w:val="360"/>
        </w:trPr>
        <w:tc>
          <w:tcPr>
            <w:tcW w:w="10325" w:type="dxa"/>
            <w:vMerge w:val="restart"/>
            <w:shd w:val="clear" w:color="auto" w:fill="auto"/>
            <w:hideMark/>
          </w:tcPr>
          <w:p w14:paraId="28BDEA47" w14:textId="77777777" w:rsidR="00F23B22" w:rsidRPr="000F476E" w:rsidRDefault="00F23B22" w:rsidP="00106F1C">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18D15CCB" w14:textId="77777777" w:rsidR="00F23B22" w:rsidRPr="000F476E" w:rsidRDefault="00F23B22" w:rsidP="00106F1C">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32E197A9" w14:textId="77777777" w:rsidR="00F23B22" w:rsidRPr="000F476E" w:rsidRDefault="00F23B22" w:rsidP="00106F1C">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138405EA" w14:textId="77777777" w:rsidR="00F23B22" w:rsidRPr="000F476E" w:rsidRDefault="00F23B22" w:rsidP="00106F1C">
            <w:pPr>
              <w:rPr>
                <w:rFonts w:ascii="ＭＳ ゴシック" w:eastAsia="ＭＳ ゴシック" w:hAnsi="ＭＳ ゴシック"/>
                <w:bCs/>
                <w:sz w:val="22"/>
              </w:rPr>
            </w:pPr>
          </w:p>
          <w:p w14:paraId="4AE39B7A" w14:textId="77777777" w:rsidR="00F23B22" w:rsidRPr="000F476E" w:rsidRDefault="00F23B22" w:rsidP="00106F1C">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18D07D60" w14:textId="77777777" w:rsidR="00F23B22" w:rsidRPr="000F476E" w:rsidRDefault="00F23B22" w:rsidP="00106F1C">
            <w:pPr>
              <w:rPr>
                <w:rFonts w:ascii="ＭＳ ゴシック" w:eastAsia="ＭＳ ゴシック" w:hAnsi="ＭＳ ゴシック"/>
                <w:bCs/>
                <w:sz w:val="22"/>
              </w:rPr>
            </w:pPr>
          </w:p>
          <w:p w14:paraId="11668E7D" w14:textId="77777777" w:rsidR="00F23B22" w:rsidRPr="000F476E" w:rsidRDefault="00F23B22" w:rsidP="00106F1C">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2675173F" w14:textId="77777777" w:rsidR="00F23B22" w:rsidRPr="000F476E" w:rsidRDefault="00F23B22" w:rsidP="00106F1C">
            <w:pPr>
              <w:rPr>
                <w:rFonts w:ascii="ＭＳ ゴシック" w:eastAsia="ＭＳ ゴシック" w:hAnsi="ＭＳ ゴシック"/>
                <w:bCs/>
                <w:sz w:val="22"/>
              </w:rPr>
            </w:pPr>
          </w:p>
          <w:p w14:paraId="75098A73" w14:textId="77777777" w:rsidR="00F23B22" w:rsidRPr="000F476E" w:rsidRDefault="00F23B22" w:rsidP="00106F1C">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0A115152" w14:textId="77777777" w:rsidR="00F23B22" w:rsidRPr="000F476E" w:rsidRDefault="00F23B22" w:rsidP="00106F1C">
            <w:pPr>
              <w:rPr>
                <w:rFonts w:ascii="ＭＳ ゴシック" w:eastAsia="ＭＳ ゴシック" w:hAnsi="ＭＳ ゴシック"/>
                <w:bCs/>
                <w:sz w:val="22"/>
              </w:rPr>
            </w:pPr>
          </w:p>
          <w:p w14:paraId="55696DDC" w14:textId="77777777" w:rsidR="00F23B22" w:rsidRPr="00661BBF" w:rsidRDefault="00F23B22" w:rsidP="00106F1C">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8A87E2B" w14:textId="77777777" w:rsidR="00F23B22" w:rsidRPr="00661BBF" w:rsidRDefault="00F23B22" w:rsidP="00106F1C">
            <w:pPr>
              <w:rPr>
                <w:rFonts w:ascii="ＭＳ ゴシック" w:eastAsia="ＭＳ ゴシック" w:hAnsi="ＭＳ ゴシック"/>
                <w:bCs/>
                <w:sz w:val="22"/>
              </w:rPr>
            </w:pPr>
          </w:p>
        </w:tc>
      </w:tr>
      <w:tr w:rsidR="00F23B22" w:rsidRPr="00661BBF" w14:paraId="4DCDCDED" w14:textId="77777777" w:rsidTr="00106F1C">
        <w:trPr>
          <w:trHeight w:val="360"/>
        </w:trPr>
        <w:tc>
          <w:tcPr>
            <w:tcW w:w="10325" w:type="dxa"/>
            <w:vMerge/>
            <w:shd w:val="clear" w:color="auto" w:fill="auto"/>
            <w:hideMark/>
          </w:tcPr>
          <w:p w14:paraId="409C78A9" w14:textId="77777777" w:rsidR="00F23B22" w:rsidRPr="00661BBF" w:rsidRDefault="00F23B22" w:rsidP="00106F1C">
            <w:pPr>
              <w:rPr>
                <w:rFonts w:ascii="ＭＳ ゴシック" w:eastAsia="ＭＳ ゴシック" w:hAnsi="ＭＳ ゴシック"/>
                <w:bCs/>
                <w:sz w:val="22"/>
              </w:rPr>
            </w:pPr>
          </w:p>
        </w:tc>
      </w:tr>
      <w:tr w:rsidR="00F23B22" w:rsidRPr="00661BBF" w14:paraId="26202899" w14:textId="77777777" w:rsidTr="00106F1C">
        <w:trPr>
          <w:trHeight w:val="360"/>
        </w:trPr>
        <w:tc>
          <w:tcPr>
            <w:tcW w:w="10325" w:type="dxa"/>
            <w:vMerge/>
            <w:shd w:val="clear" w:color="auto" w:fill="auto"/>
            <w:hideMark/>
          </w:tcPr>
          <w:p w14:paraId="6B61E878" w14:textId="77777777" w:rsidR="00F23B22" w:rsidRPr="00661BBF" w:rsidRDefault="00F23B22" w:rsidP="00106F1C">
            <w:pPr>
              <w:rPr>
                <w:rFonts w:ascii="ＭＳ ゴシック" w:eastAsia="ＭＳ ゴシック" w:hAnsi="ＭＳ ゴシック"/>
                <w:bCs/>
                <w:sz w:val="22"/>
              </w:rPr>
            </w:pPr>
          </w:p>
        </w:tc>
      </w:tr>
    </w:tbl>
    <w:p w14:paraId="3AC249BA" w14:textId="77777777" w:rsidR="00F23B22" w:rsidRDefault="00F23B22" w:rsidP="00F23B22">
      <w:pPr>
        <w:ind w:leftChars="-472" w:left="-991"/>
        <w:jc w:val="left"/>
        <w:rPr>
          <w:rFonts w:ascii="ＭＳ ゴシック" w:eastAsia="ＭＳ ゴシック" w:hAnsi="ＭＳ ゴシック"/>
          <w:bCs/>
          <w:sz w:val="18"/>
          <w:szCs w:val="18"/>
        </w:rPr>
      </w:pPr>
    </w:p>
    <w:p w14:paraId="4A933DBC" w14:textId="77777777" w:rsidR="00F23B22" w:rsidRPr="00C82903" w:rsidRDefault="00F23B22" w:rsidP="00F23B22">
      <w:pPr>
        <w:ind w:leftChars="-472" w:left="-991"/>
        <w:jc w:val="left"/>
        <w:rPr>
          <w:rFonts w:ascii="ＭＳ ゴシック" w:eastAsia="ＭＳ ゴシック" w:hAnsi="ＭＳ ゴシック"/>
          <w:bCs/>
          <w:szCs w:val="21"/>
        </w:rPr>
      </w:pPr>
      <w:r w:rsidRPr="00C82903">
        <w:rPr>
          <w:rFonts w:ascii="ＭＳ ゴシック" w:eastAsia="ＭＳ ゴシック" w:hAnsi="ＭＳ ゴシック" w:hint="eastAsia"/>
          <w:bCs/>
          <w:szCs w:val="21"/>
        </w:rPr>
        <w:t xml:space="preserve">　　　</w:t>
      </w:r>
      <w:r w:rsidRPr="00347333">
        <w:rPr>
          <w:rFonts w:ascii="ＭＳ ゴシック" w:eastAsia="ＭＳ ゴシック" w:hAnsi="ＭＳ ゴシック" w:hint="eastAsia"/>
          <w:szCs w:val="21"/>
        </w:rPr>
        <w:t>※本理由書は開示請求があった場合は、原則開示となる文書である</w:t>
      </w:r>
      <w:r w:rsidRPr="00347333">
        <w:rPr>
          <w:rFonts w:ascii="ＭＳ ゴシック" w:eastAsia="ＭＳ ゴシック" w:hAnsi="ＭＳ ゴシック" w:hint="eastAsia"/>
          <w:sz w:val="20"/>
          <w:szCs w:val="20"/>
        </w:rPr>
        <w:t>ことを前提に記入すること</w:t>
      </w:r>
      <w:r w:rsidRPr="00347333">
        <w:rPr>
          <w:rFonts w:ascii="ＭＳ ゴシック" w:eastAsia="ＭＳ ゴシック" w:hAnsi="ＭＳ ゴシック" w:hint="eastAsia"/>
          <w:szCs w:val="21"/>
        </w:rPr>
        <w:t>。</w:t>
      </w:r>
    </w:p>
    <w:p w14:paraId="0DB434FC" w14:textId="77777777" w:rsidR="00F23B22" w:rsidRDefault="00F23B22" w:rsidP="00F23B22">
      <w:pPr>
        <w:ind w:leftChars="-172" w:left="-29" w:hangingChars="151" w:hanging="332"/>
        <w:rPr>
          <w:rFonts w:ascii="ＭＳ ゴシック" w:eastAsia="ＭＳ ゴシック" w:hAnsi="ＭＳ ゴシック"/>
          <w:bCs/>
          <w:sz w:val="22"/>
        </w:rPr>
      </w:pPr>
      <w:r w:rsidRPr="00045AA4">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5561594C" w14:textId="77777777" w:rsidR="00F23B22" w:rsidRDefault="00F23B22" w:rsidP="00F23B22">
      <w:pPr>
        <w:ind w:right="1050"/>
        <w:rPr>
          <w:rFonts w:ascii="‚l‚r –¾’©"/>
        </w:rPr>
      </w:pPr>
    </w:p>
    <w:p w14:paraId="12ABA9D4" w14:textId="77777777" w:rsidR="00F23B22" w:rsidRPr="00387251" w:rsidRDefault="00F23B22" w:rsidP="00F23B22">
      <w:pPr>
        <w:ind w:left="210" w:hangingChars="100" w:hanging="210"/>
        <w:jc w:val="left"/>
        <w:rPr>
          <w:rFonts w:ascii="‚l‚r –¾’©"/>
        </w:rPr>
      </w:pPr>
      <w:r>
        <w:rPr>
          <w:rFonts w:ascii="‚l‚r –¾’©"/>
        </w:rPr>
        <w:br w:type="page"/>
      </w:r>
      <w:bookmarkStart w:id="3" w:name="_Hlk155965909"/>
      <w:r>
        <w:rPr>
          <w:rFonts w:ascii="‚l‚r –¾’©" w:hint="eastAsia"/>
        </w:rPr>
        <w:lastRenderedPageBreak/>
        <w:t>（様式３</w:t>
      </w:r>
      <w:r w:rsidRPr="00D03637">
        <w:rPr>
          <w:rFonts w:ascii="‚l‚r –¾’©" w:hint="eastAsia"/>
        </w:rPr>
        <w:t>）</w:t>
      </w:r>
    </w:p>
    <w:p w14:paraId="5E9EEF19" w14:textId="77777777" w:rsidR="00F23B22" w:rsidRPr="00387251" w:rsidRDefault="00F23B22" w:rsidP="00F23B22">
      <w:pPr>
        <w:jc w:val="center"/>
        <w:rPr>
          <w:rFonts w:ascii="‚l‚r –¾’©"/>
        </w:rPr>
      </w:pPr>
      <w:r w:rsidRPr="00387251">
        <w:rPr>
          <w:rFonts w:ascii="‚l‚r –¾’©" w:hint="eastAsia"/>
        </w:rPr>
        <w:t>情報取扱者名簿</w:t>
      </w:r>
      <w:r>
        <w:rPr>
          <w:rFonts w:ascii="‚l‚r –¾’©" w:hint="eastAsia"/>
        </w:rPr>
        <w:t>及び情報管理体制図</w:t>
      </w:r>
    </w:p>
    <w:bookmarkEnd w:id="3"/>
    <w:p w14:paraId="12477E0F" w14:textId="77777777" w:rsidR="00F23B22" w:rsidRDefault="00F23B22" w:rsidP="00F23B22">
      <w:pPr>
        <w:rPr>
          <w:rFonts w:ascii="‚l‚r –¾’©"/>
        </w:rPr>
      </w:pPr>
    </w:p>
    <w:p w14:paraId="5BBBAF1C" w14:textId="77777777" w:rsidR="00F23B22" w:rsidRDefault="00F23B22" w:rsidP="00F23B22">
      <w:pPr>
        <w:rPr>
          <w:rFonts w:ascii="‚l‚r –¾’©"/>
        </w:rPr>
      </w:pPr>
      <w:r>
        <w:rPr>
          <w:rFonts w:ascii="‚l‚r –¾’©" w:hint="eastAsia"/>
        </w:rPr>
        <w:t>①情報取扱者名簿</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F23B22" w14:paraId="7746BBB8" w14:textId="77777777" w:rsidTr="00106F1C">
        <w:trPr>
          <w:jc w:val="center"/>
        </w:trPr>
        <w:tc>
          <w:tcPr>
            <w:tcW w:w="1843" w:type="dxa"/>
            <w:gridSpan w:val="2"/>
            <w:shd w:val="clear" w:color="auto" w:fill="auto"/>
          </w:tcPr>
          <w:p w14:paraId="4A399EB6" w14:textId="77777777" w:rsidR="00F23B22" w:rsidRPr="00C622DC" w:rsidRDefault="00F23B22" w:rsidP="00106F1C">
            <w:pPr>
              <w:rPr>
                <w:rFonts w:ascii="‚l‚r –¾’©"/>
              </w:rPr>
            </w:pPr>
          </w:p>
        </w:tc>
        <w:tc>
          <w:tcPr>
            <w:tcW w:w="1441" w:type="dxa"/>
            <w:shd w:val="clear" w:color="auto" w:fill="auto"/>
            <w:vAlign w:val="center"/>
          </w:tcPr>
          <w:p w14:paraId="1F8A8848" w14:textId="77777777" w:rsidR="00F23B22" w:rsidRPr="00C622DC" w:rsidRDefault="00F23B22" w:rsidP="00106F1C">
            <w:pPr>
              <w:jc w:val="center"/>
              <w:rPr>
                <w:rFonts w:ascii="‚l‚r –¾’©"/>
              </w:rPr>
            </w:pPr>
            <w:r w:rsidRPr="00C622DC">
              <w:rPr>
                <w:rFonts w:ascii="‚l‚r –¾’©" w:hint="eastAsia"/>
              </w:rPr>
              <w:t>氏名</w:t>
            </w:r>
          </w:p>
        </w:tc>
        <w:tc>
          <w:tcPr>
            <w:tcW w:w="1441" w:type="dxa"/>
            <w:shd w:val="clear" w:color="auto" w:fill="auto"/>
            <w:vAlign w:val="center"/>
          </w:tcPr>
          <w:p w14:paraId="209AF5AB" w14:textId="77777777" w:rsidR="00F23B22" w:rsidRPr="00C622DC" w:rsidRDefault="00F23B22" w:rsidP="00106F1C">
            <w:pPr>
              <w:jc w:val="center"/>
              <w:rPr>
                <w:rFonts w:ascii="‚l‚r –¾’©"/>
              </w:rPr>
            </w:pPr>
            <w:r w:rsidRPr="00C622DC">
              <w:rPr>
                <w:rFonts w:ascii="‚l‚r –¾’©" w:hint="eastAsia"/>
              </w:rPr>
              <w:t>個人住所</w:t>
            </w:r>
          </w:p>
        </w:tc>
        <w:tc>
          <w:tcPr>
            <w:tcW w:w="1441" w:type="dxa"/>
            <w:shd w:val="clear" w:color="auto" w:fill="auto"/>
            <w:vAlign w:val="center"/>
          </w:tcPr>
          <w:p w14:paraId="73CF6DD8" w14:textId="77777777" w:rsidR="00F23B22" w:rsidRPr="00C622DC" w:rsidRDefault="00F23B22" w:rsidP="00106F1C">
            <w:pPr>
              <w:jc w:val="center"/>
              <w:rPr>
                <w:rFonts w:ascii="‚l‚r –¾’©"/>
              </w:rPr>
            </w:pPr>
            <w:r w:rsidRPr="00C622DC">
              <w:rPr>
                <w:rFonts w:ascii="‚l‚r –¾’©" w:hint="eastAsia"/>
              </w:rPr>
              <w:t>生年月日</w:t>
            </w:r>
          </w:p>
        </w:tc>
        <w:tc>
          <w:tcPr>
            <w:tcW w:w="1441" w:type="dxa"/>
            <w:shd w:val="clear" w:color="auto" w:fill="auto"/>
            <w:vAlign w:val="center"/>
          </w:tcPr>
          <w:p w14:paraId="77B5F7AB" w14:textId="77777777" w:rsidR="00F23B22" w:rsidRPr="00C622DC" w:rsidRDefault="00F23B22" w:rsidP="00106F1C">
            <w:pPr>
              <w:jc w:val="center"/>
              <w:rPr>
                <w:rFonts w:ascii="‚l‚r –¾’©"/>
              </w:rPr>
            </w:pPr>
            <w:r w:rsidRPr="00C622DC">
              <w:rPr>
                <w:rFonts w:ascii="‚l‚r –¾’©" w:hint="eastAsia"/>
              </w:rPr>
              <w:t>所属部署</w:t>
            </w:r>
          </w:p>
        </w:tc>
        <w:tc>
          <w:tcPr>
            <w:tcW w:w="1441" w:type="dxa"/>
            <w:shd w:val="clear" w:color="auto" w:fill="auto"/>
            <w:vAlign w:val="center"/>
          </w:tcPr>
          <w:p w14:paraId="1AEB533C" w14:textId="77777777" w:rsidR="00F23B22" w:rsidRPr="00C622DC" w:rsidRDefault="00F23B22" w:rsidP="00106F1C">
            <w:pPr>
              <w:jc w:val="center"/>
              <w:rPr>
                <w:rFonts w:ascii="‚l‚r –¾’©"/>
              </w:rPr>
            </w:pPr>
            <w:r w:rsidRPr="00C622DC">
              <w:rPr>
                <w:rFonts w:ascii="‚l‚r –¾’©" w:hint="eastAsia"/>
              </w:rPr>
              <w:t>役職</w:t>
            </w:r>
          </w:p>
        </w:tc>
        <w:tc>
          <w:tcPr>
            <w:tcW w:w="1442" w:type="dxa"/>
            <w:shd w:val="clear" w:color="auto" w:fill="auto"/>
            <w:vAlign w:val="center"/>
          </w:tcPr>
          <w:p w14:paraId="50E4DEDE" w14:textId="77777777" w:rsidR="00F23B22" w:rsidRPr="00C622DC" w:rsidRDefault="00F23B22" w:rsidP="00106F1C">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F23B22" w14:paraId="7725772A" w14:textId="77777777" w:rsidTr="00106F1C">
        <w:trPr>
          <w:jc w:val="center"/>
        </w:trPr>
        <w:tc>
          <w:tcPr>
            <w:tcW w:w="1418" w:type="dxa"/>
            <w:shd w:val="clear" w:color="auto" w:fill="auto"/>
          </w:tcPr>
          <w:p w14:paraId="6F9C7036" w14:textId="77777777" w:rsidR="00F23B22" w:rsidRPr="00C622DC" w:rsidRDefault="00F23B22" w:rsidP="00106F1C">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5F89B6E2" w14:textId="77777777" w:rsidR="00F23B22" w:rsidRPr="00C622DC" w:rsidRDefault="00F23B22" w:rsidP="00106F1C">
            <w:pPr>
              <w:rPr>
                <w:rFonts w:ascii="‚l‚r –¾’©"/>
              </w:rPr>
            </w:pPr>
            <w:r w:rsidRPr="00C622DC">
              <w:rPr>
                <w:rFonts w:ascii="‚l‚r –¾’©" w:hint="eastAsia"/>
              </w:rPr>
              <w:t>Ａ</w:t>
            </w:r>
          </w:p>
        </w:tc>
        <w:tc>
          <w:tcPr>
            <w:tcW w:w="1441" w:type="dxa"/>
            <w:shd w:val="clear" w:color="auto" w:fill="auto"/>
          </w:tcPr>
          <w:p w14:paraId="4139F244" w14:textId="77777777" w:rsidR="00F23B22" w:rsidRPr="00C622DC" w:rsidRDefault="00F23B22" w:rsidP="00106F1C">
            <w:pPr>
              <w:rPr>
                <w:rFonts w:ascii="‚l‚r –¾’©"/>
              </w:rPr>
            </w:pPr>
          </w:p>
        </w:tc>
        <w:tc>
          <w:tcPr>
            <w:tcW w:w="1441" w:type="dxa"/>
            <w:shd w:val="clear" w:color="auto" w:fill="auto"/>
          </w:tcPr>
          <w:p w14:paraId="670FDF56" w14:textId="77777777" w:rsidR="00F23B22" w:rsidRPr="00C622DC" w:rsidRDefault="00F23B22" w:rsidP="00106F1C">
            <w:pPr>
              <w:rPr>
                <w:rFonts w:ascii="‚l‚r –¾’©"/>
              </w:rPr>
            </w:pPr>
          </w:p>
        </w:tc>
        <w:tc>
          <w:tcPr>
            <w:tcW w:w="1441" w:type="dxa"/>
            <w:shd w:val="clear" w:color="auto" w:fill="auto"/>
          </w:tcPr>
          <w:p w14:paraId="66F7CEC4" w14:textId="77777777" w:rsidR="00F23B22" w:rsidRPr="00C622DC" w:rsidRDefault="00F23B22" w:rsidP="00106F1C">
            <w:pPr>
              <w:rPr>
                <w:rFonts w:ascii="‚l‚r –¾’©"/>
              </w:rPr>
            </w:pPr>
          </w:p>
        </w:tc>
        <w:tc>
          <w:tcPr>
            <w:tcW w:w="1441" w:type="dxa"/>
            <w:shd w:val="clear" w:color="auto" w:fill="auto"/>
          </w:tcPr>
          <w:p w14:paraId="4BC41DF4" w14:textId="77777777" w:rsidR="00F23B22" w:rsidRPr="00C622DC" w:rsidRDefault="00F23B22" w:rsidP="00106F1C">
            <w:pPr>
              <w:rPr>
                <w:rFonts w:ascii="‚l‚r –¾’©"/>
              </w:rPr>
            </w:pPr>
          </w:p>
        </w:tc>
        <w:tc>
          <w:tcPr>
            <w:tcW w:w="1441" w:type="dxa"/>
            <w:shd w:val="clear" w:color="auto" w:fill="auto"/>
          </w:tcPr>
          <w:p w14:paraId="3DBDF0EF" w14:textId="77777777" w:rsidR="00F23B22" w:rsidRPr="00C622DC" w:rsidRDefault="00F23B22" w:rsidP="00106F1C">
            <w:pPr>
              <w:rPr>
                <w:rFonts w:ascii="‚l‚r –¾’©"/>
              </w:rPr>
            </w:pPr>
          </w:p>
        </w:tc>
        <w:tc>
          <w:tcPr>
            <w:tcW w:w="1442" w:type="dxa"/>
            <w:shd w:val="clear" w:color="auto" w:fill="auto"/>
          </w:tcPr>
          <w:p w14:paraId="3AD0CBC1" w14:textId="77777777" w:rsidR="00F23B22" w:rsidRPr="00C622DC" w:rsidRDefault="00F23B22" w:rsidP="00106F1C">
            <w:pPr>
              <w:rPr>
                <w:rFonts w:ascii="‚l‚r –¾’©"/>
              </w:rPr>
            </w:pPr>
          </w:p>
        </w:tc>
      </w:tr>
      <w:tr w:rsidR="00F23B22" w14:paraId="2F164258" w14:textId="77777777" w:rsidTr="00106F1C">
        <w:trPr>
          <w:jc w:val="center"/>
        </w:trPr>
        <w:tc>
          <w:tcPr>
            <w:tcW w:w="1418" w:type="dxa"/>
            <w:vMerge w:val="restart"/>
            <w:shd w:val="clear" w:color="auto" w:fill="auto"/>
          </w:tcPr>
          <w:p w14:paraId="73596E1B" w14:textId="77777777" w:rsidR="00F23B22" w:rsidRPr="00C622DC" w:rsidRDefault="00F23B22" w:rsidP="00106F1C">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48E1F8B8" w14:textId="77777777" w:rsidR="00F23B22" w:rsidRPr="00C622DC" w:rsidRDefault="00F23B22" w:rsidP="00106F1C">
            <w:pPr>
              <w:rPr>
                <w:rFonts w:ascii="‚l‚r –¾’©"/>
              </w:rPr>
            </w:pPr>
            <w:r w:rsidRPr="00C622DC">
              <w:rPr>
                <w:rFonts w:ascii="‚l‚r –¾’©" w:hint="eastAsia"/>
              </w:rPr>
              <w:t>Ｂ</w:t>
            </w:r>
          </w:p>
        </w:tc>
        <w:tc>
          <w:tcPr>
            <w:tcW w:w="1441" w:type="dxa"/>
            <w:shd w:val="clear" w:color="auto" w:fill="auto"/>
          </w:tcPr>
          <w:p w14:paraId="200F8EE0" w14:textId="77777777" w:rsidR="00F23B22" w:rsidRPr="00C622DC" w:rsidRDefault="00F23B22" w:rsidP="00106F1C">
            <w:pPr>
              <w:rPr>
                <w:rFonts w:ascii="‚l‚r –¾’©"/>
              </w:rPr>
            </w:pPr>
          </w:p>
        </w:tc>
        <w:tc>
          <w:tcPr>
            <w:tcW w:w="1441" w:type="dxa"/>
            <w:shd w:val="clear" w:color="auto" w:fill="auto"/>
          </w:tcPr>
          <w:p w14:paraId="0FE8EDA9" w14:textId="77777777" w:rsidR="00F23B22" w:rsidRPr="00C622DC" w:rsidRDefault="00F23B22" w:rsidP="00106F1C">
            <w:pPr>
              <w:rPr>
                <w:rFonts w:ascii="‚l‚r –¾’©"/>
              </w:rPr>
            </w:pPr>
          </w:p>
        </w:tc>
        <w:tc>
          <w:tcPr>
            <w:tcW w:w="1441" w:type="dxa"/>
            <w:shd w:val="clear" w:color="auto" w:fill="auto"/>
          </w:tcPr>
          <w:p w14:paraId="75F22E67" w14:textId="77777777" w:rsidR="00F23B22" w:rsidRPr="00C622DC" w:rsidRDefault="00F23B22" w:rsidP="00106F1C">
            <w:pPr>
              <w:rPr>
                <w:rFonts w:ascii="‚l‚r –¾’©"/>
              </w:rPr>
            </w:pPr>
          </w:p>
        </w:tc>
        <w:tc>
          <w:tcPr>
            <w:tcW w:w="1441" w:type="dxa"/>
            <w:shd w:val="clear" w:color="auto" w:fill="auto"/>
          </w:tcPr>
          <w:p w14:paraId="66EB2698" w14:textId="77777777" w:rsidR="00F23B22" w:rsidRPr="00C622DC" w:rsidRDefault="00F23B22" w:rsidP="00106F1C">
            <w:pPr>
              <w:rPr>
                <w:rFonts w:ascii="‚l‚r –¾’©"/>
              </w:rPr>
            </w:pPr>
          </w:p>
        </w:tc>
        <w:tc>
          <w:tcPr>
            <w:tcW w:w="1441" w:type="dxa"/>
            <w:shd w:val="clear" w:color="auto" w:fill="auto"/>
          </w:tcPr>
          <w:p w14:paraId="663474C0" w14:textId="77777777" w:rsidR="00F23B22" w:rsidRPr="00C622DC" w:rsidRDefault="00F23B22" w:rsidP="00106F1C">
            <w:pPr>
              <w:rPr>
                <w:rFonts w:ascii="‚l‚r –¾’©"/>
              </w:rPr>
            </w:pPr>
          </w:p>
        </w:tc>
        <w:tc>
          <w:tcPr>
            <w:tcW w:w="1442" w:type="dxa"/>
            <w:shd w:val="clear" w:color="auto" w:fill="auto"/>
          </w:tcPr>
          <w:p w14:paraId="056FDA4C" w14:textId="77777777" w:rsidR="00F23B22" w:rsidRPr="00C622DC" w:rsidRDefault="00F23B22" w:rsidP="00106F1C">
            <w:pPr>
              <w:rPr>
                <w:rFonts w:ascii="‚l‚r –¾’©"/>
              </w:rPr>
            </w:pPr>
          </w:p>
        </w:tc>
      </w:tr>
      <w:tr w:rsidR="00F23B22" w14:paraId="3DFC1797" w14:textId="77777777" w:rsidTr="00106F1C">
        <w:trPr>
          <w:jc w:val="center"/>
        </w:trPr>
        <w:tc>
          <w:tcPr>
            <w:tcW w:w="1418" w:type="dxa"/>
            <w:vMerge/>
            <w:shd w:val="clear" w:color="auto" w:fill="auto"/>
          </w:tcPr>
          <w:p w14:paraId="03FBEE4F" w14:textId="77777777" w:rsidR="00F23B22" w:rsidRPr="00C622DC" w:rsidRDefault="00F23B22" w:rsidP="00106F1C">
            <w:pPr>
              <w:rPr>
                <w:rFonts w:ascii="‚l‚r –¾’©"/>
              </w:rPr>
            </w:pPr>
          </w:p>
        </w:tc>
        <w:tc>
          <w:tcPr>
            <w:tcW w:w="425" w:type="dxa"/>
            <w:shd w:val="clear" w:color="auto" w:fill="auto"/>
          </w:tcPr>
          <w:p w14:paraId="72F1F2FC" w14:textId="77777777" w:rsidR="00F23B22" w:rsidRPr="00C622DC" w:rsidRDefault="00F23B22" w:rsidP="00106F1C">
            <w:pPr>
              <w:rPr>
                <w:rFonts w:ascii="‚l‚r –¾’©"/>
              </w:rPr>
            </w:pPr>
            <w:r w:rsidRPr="00C622DC">
              <w:rPr>
                <w:rFonts w:ascii="‚l‚r –¾’©" w:hint="eastAsia"/>
              </w:rPr>
              <w:t>Ｃ</w:t>
            </w:r>
          </w:p>
        </w:tc>
        <w:tc>
          <w:tcPr>
            <w:tcW w:w="1441" w:type="dxa"/>
            <w:shd w:val="clear" w:color="auto" w:fill="auto"/>
          </w:tcPr>
          <w:p w14:paraId="4703A6C8" w14:textId="77777777" w:rsidR="00F23B22" w:rsidRPr="00C622DC" w:rsidRDefault="00F23B22" w:rsidP="00106F1C">
            <w:pPr>
              <w:rPr>
                <w:rFonts w:ascii="‚l‚r –¾’©"/>
              </w:rPr>
            </w:pPr>
          </w:p>
        </w:tc>
        <w:tc>
          <w:tcPr>
            <w:tcW w:w="1441" w:type="dxa"/>
            <w:shd w:val="clear" w:color="auto" w:fill="auto"/>
          </w:tcPr>
          <w:p w14:paraId="72221C99" w14:textId="77777777" w:rsidR="00F23B22" w:rsidRPr="00C622DC" w:rsidRDefault="00F23B22" w:rsidP="00106F1C">
            <w:pPr>
              <w:rPr>
                <w:rFonts w:ascii="‚l‚r –¾’©"/>
              </w:rPr>
            </w:pPr>
          </w:p>
        </w:tc>
        <w:tc>
          <w:tcPr>
            <w:tcW w:w="1441" w:type="dxa"/>
            <w:shd w:val="clear" w:color="auto" w:fill="auto"/>
          </w:tcPr>
          <w:p w14:paraId="21B00089" w14:textId="77777777" w:rsidR="00F23B22" w:rsidRPr="00C622DC" w:rsidRDefault="00F23B22" w:rsidP="00106F1C">
            <w:pPr>
              <w:rPr>
                <w:rFonts w:ascii="‚l‚r –¾’©"/>
              </w:rPr>
            </w:pPr>
          </w:p>
        </w:tc>
        <w:tc>
          <w:tcPr>
            <w:tcW w:w="1441" w:type="dxa"/>
            <w:shd w:val="clear" w:color="auto" w:fill="auto"/>
          </w:tcPr>
          <w:p w14:paraId="7811516C" w14:textId="77777777" w:rsidR="00F23B22" w:rsidRPr="00C622DC" w:rsidRDefault="00F23B22" w:rsidP="00106F1C">
            <w:pPr>
              <w:rPr>
                <w:rFonts w:ascii="‚l‚r –¾’©"/>
              </w:rPr>
            </w:pPr>
          </w:p>
        </w:tc>
        <w:tc>
          <w:tcPr>
            <w:tcW w:w="1441" w:type="dxa"/>
            <w:shd w:val="clear" w:color="auto" w:fill="auto"/>
          </w:tcPr>
          <w:p w14:paraId="4B6D8B47" w14:textId="77777777" w:rsidR="00F23B22" w:rsidRPr="00C622DC" w:rsidRDefault="00F23B22" w:rsidP="00106F1C">
            <w:pPr>
              <w:rPr>
                <w:rFonts w:ascii="‚l‚r –¾’©"/>
              </w:rPr>
            </w:pPr>
          </w:p>
        </w:tc>
        <w:tc>
          <w:tcPr>
            <w:tcW w:w="1442" w:type="dxa"/>
            <w:shd w:val="clear" w:color="auto" w:fill="auto"/>
          </w:tcPr>
          <w:p w14:paraId="44850420" w14:textId="77777777" w:rsidR="00F23B22" w:rsidRPr="00C622DC" w:rsidRDefault="00F23B22" w:rsidP="00106F1C">
            <w:pPr>
              <w:rPr>
                <w:rFonts w:ascii="‚l‚r –¾’©"/>
              </w:rPr>
            </w:pPr>
          </w:p>
        </w:tc>
      </w:tr>
      <w:tr w:rsidR="00F23B22" w14:paraId="513B73E5" w14:textId="77777777" w:rsidTr="00106F1C">
        <w:trPr>
          <w:jc w:val="center"/>
        </w:trPr>
        <w:tc>
          <w:tcPr>
            <w:tcW w:w="1418" w:type="dxa"/>
            <w:vMerge w:val="restart"/>
            <w:shd w:val="clear" w:color="auto" w:fill="auto"/>
          </w:tcPr>
          <w:p w14:paraId="0B21DF24" w14:textId="77777777" w:rsidR="00F23B22" w:rsidRPr="00C622DC" w:rsidRDefault="00F23B22" w:rsidP="00106F1C">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2D7A0F0B" w14:textId="77777777" w:rsidR="00F23B22" w:rsidRPr="00C622DC" w:rsidRDefault="00F23B22" w:rsidP="00106F1C">
            <w:pPr>
              <w:rPr>
                <w:rFonts w:ascii="‚l‚r –¾’©"/>
              </w:rPr>
            </w:pPr>
            <w:r w:rsidRPr="00C622DC">
              <w:rPr>
                <w:rFonts w:ascii="‚l‚r –¾’©" w:hint="eastAsia"/>
              </w:rPr>
              <w:t>Ｄ</w:t>
            </w:r>
          </w:p>
        </w:tc>
        <w:tc>
          <w:tcPr>
            <w:tcW w:w="1441" w:type="dxa"/>
            <w:shd w:val="clear" w:color="auto" w:fill="auto"/>
          </w:tcPr>
          <w:p w14:paraId="3E9FDDDB" w14:textId="77777777" w:rsidR="00F23B22" w:rsidRPr="00C622DC" w:rsidRDefault="00F23B22" w:rsidP="00106F1C">
            <w:pPr>
              <w:rPr>
                <w:rFonts w:ascii="‚l‚r –¾’©"/>
              </w:rPr>
            </w:pPr>
          </w:p>
        </w:tc>
        <w:tc>
          <w:tcPr>
            <w:tcW w:w="1441" w:type="dxa"/>
            <w:shd w:val="clear" w:color="auto" w:fill="auto"/>
          </w:tcPr>
          <w:p w14:paraId="160EF1A1" w14:textId="77777777" w:rsidR="00F23B22" w:rsidRPr="00C622DC" w:rsidRDefault="00F23B22" w:rsidP="00106F1C">
            <w:pPr>
              <w:rPr>
                <w:rFonts w:ascii="‚l‚r –¾’©"/>
              </w:rPr>
            </w:pPr>
          </w:p>
        </w:tc>
        <w:tc>
          <w:tcPr>
            <w:tcW w:w="1441" w:type="dxa"/>
            <w:shd w:val="clear" w:color="auto" w:fill="auto"/>
          </w:tcPr>
          <w:p w14:paraId="56586383" w14:textId="77777777" w:rsidR="00F23B22" w:rsidRPr="00C622DC" w:rsidRDefault="00F23B22" w:rsidP="00106F1C">
            <w:pPr>
              <w:rPr>
                <w:rFonts w:ascii="‚l‚r –¾’©"/>
              </w:rPr>
            </w:pPr>
          </w:p>
        </w:tc>
        <w:tc>
          <w:tcPr>
            <w:tcW w:w="1441" w:type="dxa"/>
            <w:shd w:val="clear" w:color="auto" w:fill="auto"/>
          </w:tcPr>
          <w:p w14:paraId="17EE7102" w14:textId="77777777" w:rsidR="00F23B22" w:rsidRPr="00C622DC" w:rsidRDefault="00F23B22" w:rsidP="00106F1C">
            <w:pPr>
              <w:rPr>
                <w:rFonts w:ascii="‚l‚r –¾’©"/>
              </w:rPr>
            </w:pPr>
          </w:p>
        </w:tc>
        <w:tc>
          <w:tcPr>
            <w:tcW w:w="1441" w:type="dxa"/>
            <w:shd w:val="clear" w:color="auto" w:fill="auto"/>
          </w:tcPr>
          <w:p w14:paraId="31721A17" w14:textId="77777777" w:rsidR="00F23B22" w:rsidRPr="00C622DC" w:rsidRDefault="00F23B22" w:rsidP="00106F1C">
            <w:pPr>
              <w:rPr>
                <w:rFonts w:ascii="‚l‚r –¾’©"/>
              </w:rPr>
            </w:pPr>
          </w:p>
        </w:tc>
        <w:tc>
          <w:tcPr>
            <w:tcW w:w="1442" w:type="dxa"/>
            <w:shd w:val="clear" w:color="auto" w:fill="auto"/>
          </w:tcPr>
          <w:p w14:paraId="015FBF53" w14:textId="77777777" w:rsidR="00F23B22" w:rsidRPr="00C622DC" w:rsidRDefault="00F23B22" w:rsidP="00106F1C">
            <w:pPr>
              <w:rPr>
                <w:rFonts w:ascii="‚l‚r –¾’©"/>
              </w:rPr>
            </w:pPr>
          </w:p>
        </w:tc>
      </w:tr>
      <w:tr w:rsidR="00F23B22" w14:paraId="592F0078" w14:textId="77777777" w:rsidTr="00106F1C">
        <w:trPr>
          <w:jc w:val="center"/>
        </w:trPr>
        <w:tc>
          <w:tcPr>
            <w:tcW w:w="1418" w:type="dxa"/>
            <w:vMerge/>
            <w:shd w:val="clear" w:color="auto" w:fill="auto"/>
          </w:tcPr>
          <w:p w14:paraId="70DA007D" w14:textId="77777777" w:rsidR="00F23B22" w:rsidRPr="00C622DC" w:rsidRDefault="00F23B22" w:rsidP="00106F1C">
            <w:pPr>
              <w:rPr>
                <w:rFonts w:ascii="‚l‚r –¾’©"/>
              </w:rPr>
            </w:pPr>
          </w:p>
        </w:tc>
        <w:tc>
          <w:tcPr>
            <w:tcW w:w="425" w:type="dxa"/>
            <w:shd w:val="clear" w:color="auto" w:fill="auto"/>
          </w:tcPr>
          <w:p w14:paraId="7651C114" w14:textId="77777777" w:rsidR="00F23B22" w:rsidRPr="00C622DC" w:rsidRDefault="00F23B22" w:rsidP="00106F1C">
            <w:pPr>
              <w:rPr>
                <w:rFonts w:ascii="‚l‚r –¾’©"/>
              </w:rPr>
            </w:pPr>
            <w:r w:rsidRPr="00C622DC">
              <w:rPr>
                <w:rFonts w:ascii="‚l‚r –¾’©" w:hint="eastAsia"/>
              </w:rPr>
              <w:t>Ｅ</w:t>
            </w:r>
          </w:p>
        </w:tc>
        <w:tc>
          <w:tcPr>
            <w:tcW w:w="1441" w:type="dxa"/>
            <w:shd w:val="clear" w:color="auto" w:fill="auto"/>
          </w:tcPr>
          <w:p w14:paraId="39691E44" w14:textId="77777777" w:rsidR="00F23B22" w:rsidRPr="00C622DC" w:rsidRDefault="00F23B22" w:rsidP="00106F1C">
            <w:pPr>
              <w:rPr>
                <w:rFonts w:ascii="‚l‚r –¾’©"/>
              </w:rPr>
            </w:pPr>
          </w:p>
        </w:tc>
        <w:tc>
          <w:tcPr>
            <w:tcW w:w="1441" w:type="dxa"/>
            <w:shd w:val="clear" w:color="auto" w:fill="auto"/>
          </w:tcPr>
          <w:p w14:paraId="10BAF63D" w14:textId="77777777" w:rsidR="00F23B22" w:rsidRPr="00C622DC" w:rsidRDefault="00F23B22" w:rsidP="00106F1C">
            <w:pPr>
              <w:rPr>
                <w:rFonts w:ascii="‚l‚r –¾’©"/>
              </w:rPr>
            </w:pPr>
          </w:p>
        </w:tc>
        <w:tc>
          <w:tcPr>
            <w:tcW w:w="1441" w:type="dxa"/>
            <w:shd w:val="clear" w:color="auto" w:fill="auto"/>
          </w:tcPr>
          <w:p w14:paraId="6F854C56" w14:textId="77777777" w:rsidR="00F23B22" w:rsidRPr="00C622DC" w:rsidRDefault="00F23B22" w:rsidP="00106F1C">
            <w:pPr>
              <w:rPr>
                <w:rFonts w:ascii="‚l‚r –¾’©"/>
              </w:rPr>
            </w:pPr>
          </w:p>
        </w:tc>
        <w:tc>
          <w:tcPr>
            <w:tcW w:w="1441" w:type="dxa"/>
            <w:shd w:val="clear" w:color="auto" w:fill="auto"/>
          </w:tcPr>
          <w:p w14:paraId="67CE78B3" w14:textId="77777777" w:rsidR="00F23B22" w:rsidRPr="00C622DC" w:rsidRDefault="00F23B22" w:rsidP="00106F1C">
            <w:pPr>
              <w:rPr>
                <w:rFonts w:ascii="‚l‚r –¾’©"/>
              </w:rPr>
            </w:pPr>
          </w:p>
        </w:tc>
        <w:tc>
          <w:tcPr>
            <w:tcW w:w="1441" w:type="dxa"/>
            <w:shd w:val="clear" w:color="auto" w:fill="auto"/>
          </w:tcPr>
          <w:p w14:paraId="76F955CC" w14:textId="77777777" w:rsidR="00F23B22" w:rsidRPr="00C622DC" w:rsidRDefault="00F23B22" w:rsidP="00106F1C">
            <w:pPr>
              <w:rPr>
                <w:rFonts w:ascii="‚l‚r –¾’©"/>
              </w:rPr>
            </w:pPr>
          </w:p>
        </w:tc>
        <w:tc>
          <w:tcPr>
            <w:tcW w:w="1442" w:type="dxa"/>
            <w:shd w:val="clear" w:color="auto" w:fill="auto"/>
          </w:tcPr>
          <w:p w14:paraId="565D6D17" w14:textId="77777777" w:rsidR="00F23B22" w:rsidRPr="00C622DC" w:rsidRDefault="00F23B22" w:rsidP="00106F1C">
            <w:pPr>
              <w:rPr>
                <w:rFonts w:ascii="‚l‚r –¾’©"/>
              </w:rPr>
            </w:pPr>
          </w:p>
        </w:tc>
      </w:tr>
      <w:tr w:rsidR="00F23B22" w14:paraId="6A5E4B3D" w14:textId="77777777" w:rsidTr="00106F1C">
        <w:trPr>
          <w:jc w:val="center"/>
        </w:trPr>
        <w:tc>
          <w:tcPr>
            <w:tcW w:w="1418" w:type="dxa"/>
            <w:shd w:val="clear" w:color="auto" w:fill="auto"/>
          </w:tcPr>
          <w:p w14:paraId="7B31D1C2" w14:textId="77777777" w:rsidR="00F23B22" w:rsidRPr="00C622DC" w:rsidRDefault="00F23B22" w:rsidP="00106F1C">
            <w:pPr>
              <w:rPr>
                <w:rFonts w:ascii="‚l‚r –¾’©"/>
              </w:rPr>
            </w:pPr>
            <w:r w:rsidRPr="00C622DC">
              <w:rPr>
                <w:rFonts w:ascii="‚l‚r –¾’©" w:hint="eastAsia"/>
              </w:rPr>
              <w:t>再委託先</w:t>
            </w:r>
          </w:p>
        </w:tc>
        <w:tc>
          <w:tcPr>
            <w:tcW w:w="425" w:type="dxa"/>
            <w:shd w:val="clear" w:color="auto" w:fill="auto"/>
          </w:tcPr>
          <w:p w14:paraId="4148FB55" w14:textId="77777777" w:rsidR="00F23B22" w:rsidRPr="00C622DC" w:rsidRDefault="00F23B22" w:rsidP="00106F1C">
            <w:pPr>
              <w:rPr>
                <w:rFonts w:ascii="‚l‚r –¾’©"/>
              </w:rPr>
            </w:pPr>
            <w:r w:rsidRPr="00C622DC">
              <w:rPr>
                <w:rFonts w:ascii="‚l‚r –¾’©" w:hint="eastAsia"/>
              </w:rPr>
              <w:t>Ｆ</w:t>
            </w:r>
          </w:p>
        </w:tc>
        <w:tc>
          <w:tcPr>
            <w:tcW w:w="1441" w:type="dxa"/>
            <w:shd w:val="clear" w:color="auto" w:fill="auto"/>
          </w:tcPr>
          <w:p w14:paraId="27DECF76" w14:textId="77777777" w:rsidR="00F23B22" w:rsidRPr="00C622DC" w:rsidRDefault="00F23B22" w:rsidP="00106F1C">
            <w:pPr>
              <w:rPr>
                <w:rFonts w:ascii="‚l‚r –¾’©"/>
              </w:rPr>
            </w:pPr>
          </w:p>
        </w:tc>
        <w:tc>
          <w:tcPr>
            <w:tcW w:w="1441" w:type="dxa"/>
            <w:shd w:val="clear" w:color="auto" w:fill="auto"/>
          </w:tcPr>
          <w:p w14:paraId="29C9A4B4" w14:textId="77777777" w:rsidR="00F23B22" w:rsidRPr="00C622DC" w:rsidRDefault="00F23B22" w:rsidP="00106F1C">
            <w:pPr>
              <w:rPr>
                <w:rFonts w:ascii="‚l‚r –¾’©"/>
              </w:rPr>
            </w:pPr>
          </w:p>
        </w:tc>
        <w:tc>
          <w:tcPr>
            <w:tcW w:w="1441" w:type="dxa"/>
            <w:shd w:val="clear" w:color="auto" w:fill="auto"/>
          </w:tcPr>
          <w:p w14:paraId="37C06821" w14:textId="77777777" w:rsidR="00F23B22" w:rsidRPr="00C622DC" w:rsidRDefault="00F23B22" w:rsidP="00106F1C">
            <w:pPr>
              <w:rPr>
                <w:rFonts w:ascii="‚l‚r –¾’©"/>
              </w:rPr>
            </w:pPr>
          </w:p>
        </w:tc>
        <w:tc>
          <w:tcPr>
            <w:tcW w:w="1441" w:type="dxa"/>
            <w:shd w:val="clear" w:color="auto" w:fill="auto"/>
          </w:tcPr>
          <w:p w14:paraId="6B67928D" w14:textId="77777777" w:rsidR="00F23B22" w:rsidRPr="00C622DC" w:rsidRDefault="00F23B22" w:rsidP="00106F1C">
            <w:pPr>
              <w:rPr>
                <w:rFonts w:ascii="‚l‚r –¾’©"/>
              </w:rPr>
            </w:pPr>
          </w:p>
        </w:tc>
        <w:tc>
          <w:tcPr>
            <w:tcW w:w="1441" w:type="dxa"/>
            <w:shd w:val="clear" w:color="auto" w:fill="auto"/>
          </w:tcPr>
          <w:p w14:paraId="7F6E1FE2" w14:textId="77777777" w:rsidR="00F23B22" w:rsidRPr="00C622DC" w:rsidRDefault="00F23B22" w:rsidP="00106F1C">
            <w:pPr>
              <w:rPr>
                <w:rFonts w:ascii="‚l‚r –¾’©"/>
              </w:rPr>
            </w:pPr>
          </w:p>
        </w:tc>
        <w:tc>
          <w:tcPr>
            <w:tcW w:w="1442" w:type="dxa"/>
            <w:shd w:val="clear" w:color="auto" w:fill="auto"/>
          </w:tcPr>
          <w:p w14:paraId="3ECA1A43" w14:textId="77777777" w:rsidR="00F23B22" w:rsidRPr="00C622DC" w:rsidRDefault="00F23B22" w:rsidP="00106F1C">
            <w:pPr>
              <w:rPr>
                <w:rFonts w:ascii="‚l‚r –¾’©"/>
              </w:rPr>
            </w:pPr>
          </w:p>
        </w:tc>
      </w:tr>
    </w:tbl>
    <w:p w14:paraId="3E794744" w14:textId="77777777" w:rsidR="00F23B22" w:rsidRPr="00630475" w:rsidRDefault="00F23B22" w:rsidP="00F23B22">
      <w:pPr>
        <w:rPr>
          <w:rFonts w:ascii="‚l‚r –¾’©"/>
          <w:sz w:val="18"/>
          <w:szCs w:val="18"/>
        </w:rPr>
      </w:pPr>
      <w:r w:rsidRPr="00630475">
        <w:rPr>
          <w:rFonts w:ascii="‚l‚r –¾’©" w:hint="eastAsia"/>
          <w:sz w:val="18"/>
          <w:szCs w:val="18"/>
        </w:rPr>
        <w:t>（※１）受託事業者としての情報取扱の全ての責任を有する者。必ず明記すること。</w:t>
      </w:r>
    </w:p>
    <w:p w14:paraId="4DAFC8F4" w14:textId="77777777" w:rsidR="00F23B22" w:rsidRPr="00630475" w:rsidRDefault="00F23B22" w:rsidP="00F23B22">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w:t>
      </w:r>
      <w:r>
        <w:rPr>
          <w:rFonts w:ascii="‚l‚r –¾’©" w:hint="eastAsia"/>
          <w:sz w:val="18"/>
          <w:szCs w:val="18"/>
        </w:rPr>
        <w:t>当</w:t>
      </w:r>
      <w:r w:rsidRPr="00630475">
        <w:rPr>
          <w:rFonts w:ascii="‚l‚r –¾’©" w:hint="eastAsia"/>
          <w:sz w:val="18"/>
          <w:szCs w:val="18"/>
        </w:rPr>
        <w:t>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6BBD1CE4" w14:textId="77777777" w:rsidR="00F23B22" w:rsidRPr="00630475" w:rsidRDefault="00F23B22" w:rsidP="00F23B22">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w:t>
      </w:r>
      <w:r>
        <w:rPr>
          <w:rFonts w:ascii="‚l‚r –¾’©" w:hint="eastAsia"/>
          <w:sz w:val="18"/>
          <w:szCs w:val="18"/>
        </w:rPr>
        <w:t>当</w:t>
      </w:r>
      <w:r w:rsidRPr="00630475">
        <w:rPr>
          <w:rFonts w:ascii="‚l‚r –¾’©" w:hint="eastAsia"/>
          <w:sz w:val="18"/>
          <w:szCs w:val="18"/>
        </w:rPr>
        <w:t>たって保護すべき情報を取り扱う可能性のある者。</w:t>
      </w:r>
    </w:p>
    <w:p w14:paraId="510A5861" w14:textId="77777777" w:rsidR="00F23B22" w:rsidRDefault="00F23B22" w:rsidP="00F23B22">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14ED5D54" w14:textId="77777777" w:rsidR="00F23B22" w:rsidRPr="00630475" w:rsidRDefault="00F23B22" w:rsidP="00F23B22">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71221C0E" w14:textId="77777777" w:rsidR="00F23B22" w:rsidRDefault="00F23B22" w:rsidP="00F23B22">
      <w:pPr>
        <w:rPr>
          <w:rFonts w:ascii="‚l‚r –¾’©"/>
        </w:rPr>
      </w:pPr>
    </w:p>
    <w:p w14:paraId="449B3C4C" w14:textId="77777777" w:rsidR="00F23B22" w:rsidRPr="00387251" w:rsidRDefault="00F23B22" w:rsidP="00F23B22">
      <w:pPr>
        <w:rPr>
          <w:rFonts w:ascii="‚l‚r –¾’©"/>
        </w:rPr>
      </w:pPr>
      <w:r>
        <w:rPr>
          <w:rFonts w:ascii="‚l‚r –¾’©" w:hint="eastAsia"/>
        </w:rPr>
        <w:t>②情報管理体制図</w:t>
      </w:r>
    </w:p>
    <w:p w14:paraId="12650927" w14:textId="77777777" w:rsidR="00F23B22" w:rsidRDefault="00F23B22" w:rsidP="00F23B22">
      <w:pPr>
        <w:rPr>
          <w:rFonts w:ascii="‚l‚r –¾’©"/>
        </w:rPr>
      </w:pPr>
      <w:r>
        <w:rPr>
          <w:noProof/>
        </w:rPr>
        <mc:AlternateContent>
          <mc:Choice Requires="wps">
            <w:drawing>
              <wp:anchor distT="0" distB="0" distL="114300" distR="114300" simplePos="0" relativeHeight="251658255" behindDoc="0" locked="0" layoutInCell="1" allowOverlap="1" wp14:anchorId="283259B2" wp14:editId="2EA7D98E">
                <wp:simplePos x="0" y="0"/>
                <wp:positionH relativeFrom="column">
                  <wp:posOffset>2309495</wp:posOffset>
                </wp:positionH>
                <wp:positionV relativeFrom="paragraph">
                  <wp:posOffset>55245</wp:posOffset>
                </wp:positionV>
                <wp:extent cx="1438275" cy="371475"/>
                <wp:effectExtent l="0" t="0" r="28575" b="28575"/>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2AE1A80A" w14:textId="77777777" w:rsidR="00F23B22" w:rsidRPr="0050693C" w:rsidRDefault="00F23B22" w:rsidP="00F23B22">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259B2" id="正方形/長方形 35" o:spid="_x0000_s1031" style="position:absolute;left:0;text-align:left;margin-left:181.85pt;margin-top:4.35pt;width:113.25pt;height:29.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2AE1A80A" w14:textId="77777777" w:rsidR="00F23B22" w:rsidRPr="0050693C" w:rsidRDefault="00F23B22" w:rsidP="00F23B22">
                      <w:pPr>
                        <w:jc w:val="center"/>
                        <w:rPr>
                          <w:color w:val="000000"/>
                        </w:rPr>
                      </w:pPr>
                      <w:r w:rsidRPr="0050693C">
                        <w:rPr>
                          <w:rFonts w:hint="eastAsia"/>
                          <w:color w:val="000000"/>
                        </w:rPr>
                        <w:t>情報</w:t>
                      </w:r>
                      <w:r w:rsidRPr="0050693C">
                        <w:rPr>
                          <w:color w:val="000000"/>
                        </w:rPr>
                        <w:t>取扱者</w:t>
                      </w:r>
                    </w:p>
                  </w:txbxContent>
                </v:textbox>
              </v:rect>
            </w:pict>
          </mc:Fallback>
        </mc:AlternateContent>
      </w:r>
      <w:r>
        <w:rPr>
          <w:rFonts w:ascii="‚l‚r –¾’©" w:hint="eastAsia"/>
        </w:rPr>
        <w:t>（例）</w:t>
      </w:r>
    </w:p>
    <w:p w14:paraId="491CD2F7" w14:textId="77777777" w:rsidR="00F23B22" w:rsidRDefault="00F23B22" w:rsidP="00F23B22">
      <w:pPr>
        <w:rPr>
          <w:rFonts w:ascii="‚l‚r –¾’©"/>
        </w:rPr>
      </w:pPr>
      <w:r>
        <w:rPr>
          <w:noProof/>
        </w:rPr>
        <mc:AlternateContent>
          <mc:Choice Requires="wps">
            <w:drawing>
              <wp:anchor distT="0" distB="0" distL="114300" distR="114300" simplePos="0" relativeHeight="251658253" behindDoc="0" locked="0" layoutInCell="1" allowOverlap="1" wp14:anchorId="7851F8E5" wp14:editId="7BC66100">
                <wp:simplePos x="0" y="0"/>
                <wp:positionH relativeFrom="column">
                  <wp:posOffset>156845</wp:posOffset>
                </wp:positionH>
                <wp:positionV relativeFrom="paragraph">
                  <wp:posOffset>74295</wp:posOffset>
                </wp:positionV>
                <wp:extent cx="5581650" cy="2495550"/>
                <wp:effectExtent l="0" t="0" r="19050" b="1905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2DF862D2" w14:textId="77777777" w:rsidR="00F23B22" w:rsidRPr="00D4044B" w:rsidRDefault="00F23B22" w:rsidP="00F23B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1F8E5" id="正方形/長方形 34" o:spid="_x0000_s1032" style="position:absolute;left:0;text-align:left;margin-left:12.35pt;margin-top:5.85pt;width:439.5pt;height:196.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2DF862D2" w14:textId="77777777" w:rsidR="00F23B22" w:rsidRPr="00D4044B" w:rsidRDefault="00F23B22" w:rsidP="00F23B22"/>
                  </w:txbxContent>
                </v:textbox>
              </v:rect>
            </w:pict>
          </mc:Fallback>
        </mc:AlternateContent>
      </w:r>
      <w:r>
        <w:rPr>
          <w:noProof/>
        </w:rPr>
        <w:drawing>
          <wp:anchor distT="0" distB="5715" distL="364236" distR="362331" simplePos="0" relativeHeight="251658254" behindDoc="0" locked="0" layoutInCell="1" allowOverlap="1" wp14:anchorId="048427ED" wp14:editId="5CFC6A5D">
            <wp:simplePos x="0" y="0"/>
            <wp:positionH relativeFrom="column">
              <wp:posOffset>537591</wp:posOffset>
            </wp:positionH>
            <wp:positionV relativeFrom="paragraph">
              <wp:posOffset>226060</wp:posOffset>
            </wp:positionV>
            <wp:extent cx="4847590" cy="2219325"/>
            <wp:effectExtent l="247650" t="0" r="257810" b="28575"/>
            <wp:wrapNone/>
            <wp:docPr id="33" name="図表 3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p w14:paraId="71D6379A" w14:textId="77777777" w:rsidR="00F23B22" w:rsidRDefault="00F23B22" w:rsidP="00F23B22">
      <w:pPr>
        <w:rPr>
          <w:rFonts w:ascii="‚l‚r –¾’©"/>
        </w:rPr>
      </w:pPr>
    </w:p>
    <w:p w14:paraId="42200209" w14:textId="77777777" w:rsidR="00F23B22" w:rsidRDefault="00F23B22" w:rsidP="00F23B22">
      <w:pPr>
        <w:rPr>
          <w:rFonts w:ascii="‚l‚r –¾’©"/>
        </w:rPr>
      </w:pPr>
    </w:p>
    <w:p w14:paraId="60FAED1B" w14:textId="77777777" w:rsidR="00F23B22" w:rsidRDefault="00F23B22" w:rsidP="00F23B22">
      <w:pPr>
        <w:rPr>
          <w:rFonts w:ascii="‚l‚r –¾’©"/>
        </w:rPr>
      </w:pPr>
    </w:p>
    <w:p w14:paraId="15671CD9" w14:textId="77777777" w:rsidR="00F23B22" w:rsidRDefault="00F23B22" w:rsidP="00F23B22">
      <w:pPr>
        <w:rPr>
          <w:rFonts w:ascii="‚l‚r –¾’©"/>
        </w:rPr>
      </w:pPr>
    </w:p>
    <w:p w14:paraId="2FCA63DC" w14:textId="77777777" w:rsidR="00F23B22" w:rsidRDefault="00F23B22" w:rsidP="00F23B22">
      <w:pPr>
        <w:rPr>
          <w:rFonts w:ascii="‚l‚r –¾’©"/>
        </w:rPr>
      </w:pPr>
    </w:p>
    <w:p w14:paraId="0265BD27" w14:textId="77777777" w:rsidR="00F23B22" w:rsidRDefault="00F23B22" w:rsidP="00F23B22">
      <w:pPr>
        <w:rPr>
          <w:rFonts w:ascii="‚l‚r –¾’©"/>
        </w:rPr>
      </w:pPr>
    </w:p>
    <w:p w14:paraId="1416268F" w14:textId="77777777" w:rsidR="00F23B22" w:rsidRDefault="00F23B22" w:rsidP="00F23B22">
      <w:pPr>
        <w:rPr>
          <w:rFonts w:ascii="‚l‚r –¾’©"/>
        </w:rPr>
      </w:pPr>
    </w:p>
    <w:p w14:paraId="30D207EE" w14:textId="77777777" w:rsidR="00F23B22" w:rsidRDefault="00F23B22" w:rsidP="00F23B22">
      <w:pPr>
        <w:rPr>
          <w:rFonts w:ascii="‚l‚r –¾’©"/>
        </w:rPr>
      </w:pPr>
    </w:p>
    <w:p w14:paraId="048706FD" w14:textId="77777777" w:rsidR="00F23B22" w:rsidRDefault="00F23B22" w:rsidP="00F23B22">
      <w:pPr>
        <w:rPr>
          <w:rFonts w:ascii="‚l‚r –¾’©"/>
        </w:rPr>
      </w:pPr>
    </w:p>
    <w:p w14:paraId="4B23BD00" w14:textId="77777777" w:rsidR="00F23B22" w:rsidRDefault="00F23B22" w:rsidP="00F23B22">
      <w:pPr>
        <w:rPr>
          <w:rFonts w:ascii="‚l‚r –¾’©"/>
        </w:rPr>
      </w:pPr>
    </w:p>
    <w:p w14:paraId="35167F78" w14:textId="77777777" w:rsidR="00F23B22" w:rsidRPr="00105406" w:rsidRDefault="00F23B22" w:rsidP="00F23B22">
      <w:pPr>
        <w:rPr>
          <w:rFonts w:ascii="‚l‚r –¾’©"/>
        </w:rPr>
      </w:pPr>
    </w:p>
    <w:p w14:paraId="3B24E999" w14:textId="77777777" w:rsidR="00F23B22" w:rsidRPr="00D03637" w:rsidRDefault="00F23B22" w:rsidP="00F23B22">
      <w:pPr>
        <w:rPr>
          <w:rFonts w:ascii="‚l‚r –¾’©"/>
        </w:rPr>
      </w:pPr>
      <w:r>
        <w:rPr>
          <w:rFonts w:ascii="‚l‚r –¾’©" w:hint="eastAsia"/>
        </w:rPr>
        <w:t>【情報管理体制</w:t>
      </w:r>
      <w:r w:rsidRPr="00D03637">
        <w:rPr>
          <w:rFonts w:ascii="‚l‚r –¾’©" w:hint="eastAsia"/>
        </w:rPr>
        <w:t>図に記載すべき事項】</w:t>
      </w:r>
    </w:p>
    <w:p w14:paraId="1222659B" w14:textId="77777777" w:rsidR="00F23B22" w:rsidRDefault="00F23B22" w:rsidP="00F23B22">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当たって保護すべき情報を取り扱う全ての者。（再委託先も含む。）</w:t>
      </w:r>
    </w:p>
    <w:p w14:paraId="79976252" w14:textId="609176F9" w:rsidR="008B661C" w:rsidRPr="00F23B22" w:rsidRDefault="00F23B22" w:rsidP="00F23B22">
      <w:pPr>
        <w:ind w:right="840"/>
        <w:jc w:val="left"/>
        <w:rPr>
          <w:rFonts w:ascii="‚l‚r –¾’©"/>
        </w:rPr>
      </w:pPr>
      <w:r>
        <w:rPr>
          <w:rFonts w:ascii="‚l‚r –¾’©" w:hint="eastAsia"/>
        </w:rPr>
        <w:t>・本事業の遂行のため最低限必要な範囲で情報取扱者を設定し記載すること。</w:t>
      </w:r>
      <w:bookmarkEnd w:id="2"/>
    </w:p>
    <w:sectPr w:rsidR="008B661C" w:rsidRPr="00F23B22">
      <w:footerReference w:type="default" r:id="rId20"/>
      <w:headerReference w:type="first" r:id="rId21"/>
      <w:pgSz w:w="11906" w:h="16838"/>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D1561" w14:textId="77777777" w:rsidR="003B7D91" w:rsidRDefault="003B7D91" w:rsidP="003C0825">
      <w:r>
        <w:separator/>
      </w:r>
    </w:p>
  </w:endnote>
  <w:endnote w:type="continuationSeparator" w:id="0">
    <w:p w14:paraId="1A45E69F" w14:textId="77777777" w:rsidR="003B7D91" w:rsidRDefault="003B7D91" w:rsidP="003C0825">
      <w:r>
        <w:continuationSeparator/>
      </w:r>
    </w:p>
  </w:endnote>
  <w:endnote w:type="continuationNotice" w:id="1">
    <w:p w14:paraId="3B4ADD5B" w14:textId="77777777" w:rsidR="003B7D91" w:rsidRDefault="003B7D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l‚r –¾’©">
    <w:altName w:val="Cambria"/>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938231"/>
      <w:docPartObj>
        <w:docPartGallery w:val="Page Numbers (Bottom of Page)"/>
        <w:docPartUnique/>
      </w:docPartObj>
    </w:sdtPr>
    <w:sdtEndPr/>
    <w:sdtContent>
      <w:p w14:paraId="5C023903" w14:textId="5399849C" w:rsidR="009A1262" w:rsidRDefault="009A1262">
        <w:pPr>
          <w:pStyle w:val="a5"/>
          <w:jc w:val="center"/>
        </w:pPr>
        <w:r>
          <w:fldChar w:fldCharType="begin"/>
        </w:r>
        <w:r>
          <w:instrText>PAGE   \* MERGEFORMAT</w:instrText>
        </w:r>
        <w:r>
          <w:fldChar w:fldCharType="separate"/>
        </w:r>
        <w:r>
          <w:rPr>
            <w:lang w:val="ja-JP"/>
          </w:rPr>
          <w:t>2</w:t>
        </w:r>
        <w:r>
          <w:fldChar w:fldCharType="end"/>
        </w:r>
      </w:p>
    </w:sdtContent>
  </w:sdt>
  <w:p w14:paraId="795D5AC8" w14:textId="77777777" w:rsidR="009A1262" w:rsidRDefault="009A12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72563" w14:textId="77777777" w:rsidR="003B7D91" w:rsidRDefault="003B7D91" w:rsidP="003C0825">
      <w:r>
        <w:separator/>
      </w:r>
    </w:p>
  </w:footnote>
  <w:footnote w:type="continuationSeparator" w:id="0">
    <w:p w14:paraId="670C3294" w14:textId="77777777" w:rsidR="003B7D91" w:rsidRDefault="003B7D91" w:rsidP="003C0825">
      <w:r>
        <w:continuationSeparator/>
      </w:r>
    </w:p>
  </w:footnote>
  <w:footnote w:type="continuationNotice" w:id="1">
    <w:p w14:paraId="62D1E88E" w14:textId="77777777" w:rsidR="003B7D91" w:rsidRDefault="003B7D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F593"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1837"/>
    <w:multiLevelType w:val="hybridMultilevel"/>
    <w:tmpl w:val="40266AC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8D621A4"/>
    <w:multiLevelType w:val="hybridMultilevel"/>
    <w:tmpl w:val="7F460580"/>
    <w:lvl w:ilvl="0" w:tplc="04090011">
      <w:start w:val="1"/>
      <w:numFmt w:val="decimalEnclosedCircle"/>
      <w:lvlText w:val="%1"/>
      <w:lvlJc w:val="left"/>
      <w:pPr>
        <w:ind w:left="665" w:hanging="440"/>
      </w:p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2" w15:restartNumberingAfterBreak="0">
    <w:nsid w:val="39B061A9"/>
    <w:multiLevelType w:val="hybridMultilevel"/>
    <w:tmpl w:val="465821AE"/>
    <w:lvl w:ilvl="0" w:tplc="CF0215A0">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5392A01C">
      <w:start w:val="1"/>
      <w:numFmt w:val="bullet"/>
      <w:lvlText w:val="・"/>
      <w:lvlJc w:val="left"/>
      <w:pPr>
        <w:ind w:left="1410" w:hanging="360"/>
      </w:pPr>
      <w:rPr>
        <w:rFonts w:ascii="ＭＳ 明朝" w:eastAsia="ＭＳ 明朝" w:hAnsi="ＭＳ 明朝" w:cs="Times New Roman"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277A98"/>
    <w:multiLevelType w:val="hybridMultilevel"/>
    <w:tmpl w:val="23AA7D76"/>
    <w:lvl w:ilvl="0" w:tplc="9B32397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3E55EA8"/>
    <w:multiLevelType w:val="hybridMultilevel"/>
    <w:tmpl w:val="280803E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444B23B2"/>
    <w:multiLevelType w:val="hybridMultilevel"/>
    <w:tmpl w:val="B4A8103A"/>
    <w:lvl w:ilvl="0" w:tplc="FFFFFFFF">
      <w:start w:val="1"/>
      <w:numFmt w:val="decimalEnclosedCircle"/>
      <w:lvlText w:val="%1"/>
      <w:lvlJc w:val="left"/>
      <w:pPr>
        <w:ind w:left="570" w:hanging="360"/>
      </w:pPr>
      <w:rPr>
        <w:rFonts w:hint="default"/>
        <w:color w:val="auto"/>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6" w15:restartNumberingAfterBreak="0">
    <w:nsid w:val="457C6857"/>
    <w:multiLevelType w:val="hybridMultilevel"/>
    <w:tmpl w:val="33E40C78"/>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7" w15:restartNumberingAfterBreak="0">
    <w:nsid w:val="4E851304"/>
    <w:multiLevelType w:val="hybridMultilevel"/>
    <w:tmpl w:val="7BD4F358"/>
    <w:lvl w:ilvl="0" w:tplc="0409000F">
      <w:start w:val="1"/>
      <w:numFmt w:val="decimal"/>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8" w15:restartNumberingAfterBreak="0">
    <w:nsid w:val="4FBC125C"/>
    <w:multiLevelType w:val="hybridMultilevel"/>
    <w:tmpl w:val="A7365450"/>
    <w:lvl w:ilvl="0" w:tplc="FB3A78B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0A5165B"/>
    <w:multiLevelType w:val="hybridMultilevel"/>
    <w:tmpl w:val="A72CB4D4"/>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2" w15:restartNumberingAfterBreak="0">
    <w:nsid w:val="56DC0470"/>
    <w:multiLevelType w:val="hybridMultilevel"/>
    <w:tmpl w:val="605E5146"/>
    <w:lvl w:ilvl="0" w:tplc="3C169022">
      <w:start w:val="1"/>
      <w:numFmt w:val="decimal"/>
      <w:lvlText w:val="%1)"/>
      <w:lvlJc w:val="left"/>
      <w:pPr>
        <w:ind w:left="-1" w:hanging="360"/>
      </w:pPr>
      <w:rPr>
        <w:rFonts w:hint="default"/>
      </w:rPr>
    </w:lvl>
    <w:lvl w:ilvl="1" w:tplc="04090017" w:tentative="1">
      <w:start w:val="1"/>
      <w:numFmt w:val="aiueoFullWidth"/>
      <w:lvlText w:val="(%2)"/>
      <w:lvlJc w:val="left"/>
      <w:pPr>
        <w:ind w:left="519" w:hanging="440"/>
      </w:pPr>
    </w:lvl>
    <w:lvl w:ilvl="2" w:tplc="04090011" w:tentative="1">
      <w:start w:val="1"/>
      <w:numFmt w:val="decimalEnclosedCircle"/>
      <w:lvlText w:val="%3"/>
      <w:lvlJc w:val="left"/>
      <w:pPr>
        <w:ind w:left="959" w:hanging="440"/>
      </w:pPr>
    </w:lvl>
    <w:lvl w:ilvl="3" w:tplc="0409000F" w:tentative="1">
      <w:start w:val="1"/>
      <w:numFmt w:val="decimal"/>
      <w:lvlText w:val="%4."/>
      <w:lvlJc w:val="left"/>
      <w:pPr>
        <w:ind w:left="1399" w:hanging="440"/>
      </w:pPr>
    </w:lvl>
    <w:lvl w:ilvl="4" w:tplc="04090017" w:tentative="1">
      <w:start w:val="1"/>
      <w:numFmt w:val="aiueoFullWidth"/>
      <w:lvlText w:val="(%5)"/>
      <w:lvlJc w:val="left"/>
      <w:pPr>
        <w:ind w:left="1839" w:hanging="440"/>
      </w:pPr>
    </w:lvl>
    <w:lvl w:ilvl="5" w:tplc="04090011" w:tentative="1">
      <w:start w:val="1"/>
      <w:numFmt w:val="decimalEnclosedCircle"/>
      <w:lvlText w:val="%6"/>
      <w:lvlJc w:val="left"/>
      <w:pPr>
        <w:ind w:left="2279" w:hanging="440"/>
      </w:pPr>
    </w:lvl>
    <w:lvl w:ilvl="6" w:tplc="0409000F" w:tentative="1">
      <w:start w:val="1"/>
      <w:numFmt w:val="decimal"/>
      <w:lvlText w:val="%7."/>
      <w:lvlJc w:val="left"/>
      <w:pPr>
        <w:ind w:left="2719" w:hanging="440"/>
      </w:pPr>
    </w:lvl>
    <w:lvl w:ilvl="7" w:tplc="04090017" w:tentative="1">
      <w:start w:val="1"/>
      <w:numFmt w:val="aiueoFullWidth"/>
      <w:lvlText w:val="(%8)"/>
      <w:lvlJc w:val="left"/>
      <w:pPr>
        <w:ind w:left="3159" w:hanging="440"/>
      </w:pPr>
    </w:lvl>
    <w:lvl w:ilvl="8" w:tplc="04090011" w:tentative="1">
      <w:start w:val="1"/>
      <w:numFmt w:val="decimalEnclosedCircle"/>
      <w:lvlText w:val="%9"/>
      <w:lvlJc w:val="left"/>
      <w:pPr>
        <w:ind w:left="3599" w:hanging="440"/>
      </w:pPr>
    </w:lvl>
  </w:abstractNum>
  <w:abstractNum w:abstractNumId="13" w15:restartNumberingAfterBreak="0">
    <w:nsid w:val="65DD2C24"/>
    <w:multiLevelType w:val="hybridMultilevel"/>
    <w:tmpl w:val="F45AA50C"/>
    <w:lvl w:ilvl="0" w:tplc="A7F6F626">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7CC5B5F"/>
    <w:multiLevelType w:val="hybridMultilevel"/>
    <w:tmpl w:val="070CABE4"/>
    <w:lvl w:ilvl="0" w:tplc="0EFE6752">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78953A14"/>
    <w:multiLevelType w:val="hybridMultilevel"/>
    <w:tmpl w:val="93C471D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7BCB0131"/>
    <w:multiLevelType w:val="hybridMultilevel"/>
    <w:tmpl w:val="D5AEEF66"/>
    <w:lvl w:ilvl="0" w:tplc="639CDE40">
      <w:start w:val="1"/>
      <w:numFmt w:val="bullet"/>
      <w:lvlText w:val=""/>
      <w:lvlJc w:val="left"/>
      <w:pPr>
        <w:ind w:left="1010" w:hanging="440"/>
      </w:pPr>
      <w:rPr>
        <w:rFonts w:ascii="Wingdings" w:hAnsi="Wingdings" w:hint="default"/>
      </w:rPr>
    </w:lvl>
    <w:lvl w:ilvl="1" w:tplc="0409000B" w:tentative="1">
      <w:start w:val="1"/>
      <w:numFmt w:val="bullet"/>
      <w:lvlText w:val=""/>
      <w:lvlJc w:val="left"/>
      <w:pPr>
        <w:ind w:left="1450" w:hanging="440"/>
      </w:pPr>
      <w:rPr>
        <w:rFonts w:ascii="Wingdings" w:hAnsi="Wingdings" w:hint="default"/>
      </w:rPr>
    </w:lvl>
    <w:lvl w:ilvl="2" w:tplc="0409000D" w:tentative="1">
      <w:start w:val="1"/>
      <w:numFmt w:val="bullet"/>
      <w:lvlText w:val=""/>
      <w:lvlJc w:val="left"/>
      <w:pPr>
        <w:ind w:left="1890" w:hanging="440"/>
      </w:pPr>
      <w:rPr>
        <w:rFonts w:ascii="Wingdings" w:hAnsi="Wingdings" w:hint="default"/>
      </w:rPr>
    </w:lvl>
    <w:lvl w:ilvl="3" w:tplc="04090001" w:tentative="1">
      <w:start w:val="1"/>
      <w:numFmt w:val="bullet"/>
      <w:lvlText w:val=""/>
      <w:lvlJc w:val="left"/>
      <w:pPr>
        <w:ind w:left="2330" w:hanging="440"/>
      </w:pPr>
      <w:rPr>
        <w:rFonts w:ascii="Wingdings" w:hAnsi="Wingdings" w:hint="default"/>
      </w:rPr>
    </w:lvl>
    <w:lvl w:ilvl="4" w:tplc="0409000B" w:tentative="1">
      <w:start w:val="1"/>
      <w:numFmt w:val="bullet"/>
      <w:lvlText w:val=""/>
      <w:lvlJc w:val="left"/>
      <w:pPr>
        <w:ind w:left="2770" w:hanging="440"/>
      </w:pPr>
      <w:rPr>
        <w:rFonts w:ascii="Wingdings" w:hAnsi="Wingdings" w:hint="default"/>
      </w:rPr>
    </w:lvl>
    <w:lvl w:ilvl="5" w:tplc="0409000D" w:tentative="1">
      <w:start w:val="1"/>
      <w:numFmt w:val="bullet"/>
      <w:lvlText w:val=""/>
      <w:lvlJc w:val="left"/>
      <w:pPr>
        <w:ind w:left="3210" w:hanging="440"/>
      </w:pPr>
      <w:rPr>
        <w:rFonts w:ascii="Wingdings" w:hAnsi="Wingdings" w:hint="default"/>
      </w:rPr>
    </w:lvl>
    <w:lvl w:ilvl="6" w:tplc="04090001" w:tentative="1">
      <w:start w:val="1"/>
      <w:numFmt w:val="bullet"/>
      <w:lvlText w:val=""/>
      <w:lvlJc w:val="left"/>
      <w:pPr>
        <w:ind w:left="3650" w:hanging="440"/>
      </w:pPr>
      <w:rPr>
        <w:rFonts w:ascii="Wingdings" w:hAnsi="Wingdings" w:hint="default"/>
      </w:rPr>
    </w:lvl>
    <w:lvl w:ilvl="7" w:tplc="0409000B" w:tentative="1">
      <w:start w:val="1"/>
      <w:numFmt w:val="bullet"/>
      <w:lvlText w:val=""/>
      <w:lvlJc w:val="left"/>
      <w:pPr>
        <w:ind w:left="4090" w:hanging="440"/>
      </w:pPr>
      <w:rPr>
        <w:rFonts w:ascii="Wingdings" w:hAnsi="Wingdings" w:hint="default"/>
      </w:rPr>
    </w:lvl>
    <w:lvl w:ilvl="8" w:tplc="0409000D" w:tentative="1">
      <w:start w:val="1"/>
      <w:numFmt w:val="bullet"/>
      <w:lvlText w:val=""/>
      <w:lvlJc w:val="left"/>
      <w:pPr>
        <w:ind w:left="4530" w:hanging="440"/>
      </w:pPr>
      <w:rPr>
        <w:rFonts w:ascii="Wingdings" w:hAnsi="Wingdings" w:hint="default"/>
      </w:rPr>
    </w:lvl>
  </w:abstractNum>
  <w:abstractNum w:abstractNumId="18"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35113711">
    <w:abstractNumId w:val="10"/>
  </w:num>
  <w:num w:numId="2" w16cid:durableId="967855676">
    <w:abstractNumId w:val="18"/>
  </w:num>
  <w:num w:numId="3" w16cid:durableId="135533665">
    <w:abstractNumId w:val="16"/>
  </w:num>
  <w:num w:numId="4" w16cid:durableId="307787102">
    <w:abstractNumId w:val="11"/>
  </w:num>
  <w:num w:numId="5" w16cid:durableId="1705712228">
    <w:abstractNumId w:val="14"/>
  </w:num>
  <w:num w:numId="6" w16cid:durableId="684671987">
    <w:abstractNumId w:val="13"/>
  </w:num>
  <w:num w:numId="7" w16cid:durableId="130832818">
    <w:abstractNumId w:val="2"/>
  </w:num>
  <w:num w:numId="8" w16cid:durableId="1191647862">
    <w:abstractNumId w:val="0"/>
  </w:num>
  <w:num w:numId="9" w16cid:durableId="1303118601">
    <w:abstractNumId w:val="8"/>
  </w:num>
  <w:num w:numId="10" w16cid:durableId="522598937">
    <w:abstractNumId w:val="5"/>
  </w:num>
  <w:num w:numId="11" w16cid:durableId="107554322">
    <w:abstractNumId w:val="9"/>
  </w:num>
  <w:num w:numId="12" w16cid:durableId="1018391258">
    <w:abstractNumId w:val="6"/>
  </w:num>
  <w:num w:numId="13" w16cid:durableId="1940604301">
    <w:abstractNumId w:val="4"/>
  </w:num>
  <w:num w:numId="14" w16cid:durableId="61300237">
    <w:abstractNumId w:val="1"/>
  </w:num>
  <w:num w:numId="15" w16cid:durableId="1738898455">
    <w:abstractNumId w:val="15"/>
  </w:num>
  <w:num w:numId="16" w16cid:durableId="1177312241">
    <w:abstractNumId w:val="17"/>
  </w:num>
  <w:num w:numId="17" w16cid:durableId="55444883">
    <w:abstractNumId w:val="3"/>
  </w:num>
  <w:num w:numId="18" w16cid:durableId="1917546390">
    <w:abstractNumId w:val="7"/>
  </w:num>
  <w:num w:numId="19" w16cid:durableId="6505234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C1C"/>
    <w:rsid w:val="000036ED"/>
    <w:rsid w:val="00004045"/>
    <w:rsid w:val="00005447"/>
    <w:rsid w:val="00005864"/>
    <w:rsid w:val="00005C29"/>
    <w:rsid w:val="0001572C"/>
    <w:rsid w:val="000226A1"/>
    <w:rsid w:val="00034AA4"/>
    <w:rsid w:val="00037661"/>
    <w:rsid w:val="00040ECD"/>
    <w:rsid w:val="00040FD7"/>
    <w:rsid w:val="00041BF0"/>
    <w:rsid w:val="00043E9F"/>
    <w:rsid w:val="0004535F"/>
    <w:rsid w:val="00053DF3"/>
    <w:rsid w:val="000573B5"/>
    <w:rsid w:val="00063AF0"/>
    <w:rsid w:val="000714D7"/>
    <w:rsid w:val="00072B0E"/>
    <w:rsid w:val="000800FA"/>
    <w:rsid w:val="00082EAB"/>
    <w:rsid w:val="00085C20"/>
    <w:rsid w:val="00092269"/>
    <w:rsid w:val="000966ED"/>
    <w:rsid w:val="000A0C16"/>
    <w:rsid w:val="000A22D6"/>
    <w:rsid w:val="000B0788"/>
    <w:rsid w:val="000B5747"/>
    <w:rsid w:val="000B63C5"/>
    <w:rsid w:val="000B6D53"/>
    <w:rsid w:val="000B6F43"/>
    <w:rsid w:val="000C05C9"/>
    <w:rsid w:val="000C1480"/>
    <w:rsid w:val="000C23F8"/>
    <w:rsid w:val="000D15BC"/>
    <w:rsid w:val="000E26E6"/>
    <w:rsid w:val="000E4BB5"/>
    <w:rsid w:val="000E4BEF"/>
    <w:rsid w:val="000F2D59"/>
    <w:rsid w:val="000F4FBB"/>
    <w:rsid w:val="000F63BF"/>
    <w:rsid w:val="001032D8"/>
    <w:rsid w:val="0010646F"/>
    <w:rsid w:val="00106A2E"/>
    <w:rsid w:val="00106DB2"/>
    <w:rsid w:val="00106F1C"/>
    <w:rsid w:val="00107087"/>
    <w:rsid w:val="00110596"/>
    <w:rsid w:val="0011140F"/>
    <w:rsid w:val="0011199C"/>
    <w:rsid w:val="00111F54"/>
    <w:rsid w:val="00117FBB"/>
    <w:rsid w:val="00120AD4"/>
    <w:rsid w:val="0012136E"/>
    <w:rsid w:val="00124B7F"/>
    <w:rsid w:val="0012704F"/>
    <w:rsid w:val="00127099"/>
    <w:rsid w:val="001270B0"/>
    <w:rsid w:val="0013048F"/>
    <w:rsid w:val="00131F99"/>
    <w:rsid w:val="00136BD8"/>
    <w:rsid w:val="001479AE"/>
    <w:rsid w:val="001519DF"/>
    <w:rsid w:val="00152906"/>
    <w:rsid w:val="00154803"/>
    <w:rsid w:val="00156503"/>
    <w:rsid w:val="00161B76"/>
    <w:rsid w:val="001622DC"/>
    <w:rsid w:val="001644C3"/>
    <w:rsid w:val="00166FB7"/>
    <w:rsid w:val="00172071"/>
    <w:rsid w:val="00176A18"/>
    <w:rsid w:val="00176DE9"/>
    <w:rsid w:val="00176EF8"/>
    <w:rsid w:val="00180425"/>
    <w:rsid w:val="00181D56"/>
    <w:rsid w:val="00194D16"/>
    <w:rsid w:val="001950D4"/>
    <w:rsid w:val="001964F3"/>
    <w:rsid w:val="001A11F5"/>
    <w:rsid w:val="001A30F8"/>
    <w:rsid w:val="001A33F6"/>
    <w:rsid w:val="001B009E"/>
    <w:rsid w:val="001B0BCF"/>
    <w:rsid w:val="001B1E7D"/>
    <w:rsid w:val="001B1F1F"/>
    <w:rsid w:val="001B7C0E"/>
    <w:rsid w:val="001C110E"/>
    <w:rsid w:val="001C235A"/>
    <w:rsid w:val="001D3BF4"/>
    <w:rsid w:val="001D4943"/>
    <w:rsid w:val="001D519A"/>
    <w:rsid w:val="001D51D7"/>
    <w:rsid w:val="001E14E9"/>
    <w:rsid w:val="001E48B0"/>
    <w:rsid w:val="001F1BFE"/>
    <w:rsid w:val="001F229C"/>
    <w:rsid w:val="001F505A"/>
    <w:rsid w:val="001F6551"/>
    <w:rsid w:val="00203EF3"/>
    <w:rsid w:val="00213F5A"/>
    <w:rsid w:val="002143D5"/>
    <w:rsid w:val="00215612"/>
    <w:rsid w:val="00222584"/>
    <w:rsid w:val="00233439"/>
    <w:rsid w:val="00234E6F"/>
    <w:rsid w:val="00235CE5"/>
    <w:rsid w:val="00243BBC"/>
    <w:rsid w:val="00247BBE"/>
    <w:rsid w:val="002505A0"/>
    <w:rsid w:val="0025602A"/>
    <w:rsid w:val="0025611E"/>
    <w:rsid w:val="00261887"/>
    <w:rsid w:val="00270BBD"/>
    <w:rsid w:val="00272504"/>
    <w:rsid w:val="00273ECB"/>
    <w:rsid w:val="00274480"/>
    <w:rsid w:val="00274782"/>
    <w:rsid w:val="002749D5"/>
    <w:rsid w:val="0027719D"/>
    <w:rsid w:val="002773B1"/>
    <w:rsid w:val="0029016A"/>
    <w:rsid w:val="002947D2"/>
    <w:rsid w:val="002949F4"/>
    <w:rsid w:val="00295308"/>
    <w:rsid w:val="002A38DE"/>
    <w:rsid w:val="002A4454"/>
    <w:rsid w:val="002B3920"/>
    <w:rsid w:val="002B677C"/>
    <w:rsid w:val="002B6E66"/>
    <w:rsid w:val="002C1894"/>
    <w:rsid w:val="002C21AD"/>
    <w:rsid w:val="002C733C"/>
    <w:rsid w:val="002C7C55"/>
    <w:rsid w:val="002D0102"/>
    <w:rsid w:val="002D10D6"/>
    <w:rsid w:val="002D2B8F"/>
    <w:rsid w:val="002D2D53"/>
    <w:rsid w:val="002D393E"/>
    <w:rsid w:val="002D729A"/>
    <w:rsid w:val="002D77E3"/>
    <w:rsid w:val="002D7CE2"/>
    <w:rsid w:val="002E2C60"/>
    <w:rsid w:val="002E6F42"/>
    <w:rsid w:val="002F02B0"/>
    <w:rsid w:val="002F0876"/>
    <w:rsid w:val="002F2744"/>
    <w:rsid w:val="002F3451"/>
    <w:rsid w:val="002F38C3"/>
    <w:rsid w:val="002F3D87"/>
    <w:rsid w:val="00300092"/>
    <w:rsid w:val="00300736"/>
    <w:rsid w:val="00300C10"/>
    <w:rsid w:val="00301CC5"/>
    <w:rsid w:val="003034AF"/>
    <w:rsid w:val="00306230"/>
    <w:rsid w:val="00310BF6"/>
    <w:rsid w:val="003111E6"/>
    <w:rsid w:val="0031200D"/>
    <w:rsid w:val="00312185"/>
    <w:rsid w:val="003133D6"/>
    <w:rsid w:val="003154D7"/>
    <w:rsid w:val="00316470"/>
    <w:rsid w:val="003219FF"/>
    <w:rsid w:val="003273C3"/>
    <w:rsid w:val="00327709"/>
    <w:rsid w:val="0033107D"/>
    <w:rsid w:val="0033121C"/>
    <w:rsid w:val="003331D1"/>
    <w:rsid w:val="003368CF"/>
    <w:rsid w:val="00337EAA"/>
    <w:rsid w:val="00342DA1"/>
    <w:rsid w:val="0035412D"/>
    <w:rsid w:val="003608AA"/>
    <w:rsid w:val="00363364"/>
    <w:rsid w:val="003653C5"/>
    <w:rsid w:val="00374BA6"/>
    <w:rsid w:val="00374DF5"/>
    <w:rsid w:val="00380427"/>
    <w:rsid w:val="00380AFB"/>
    <w:rsid w:val="00381329"/>
    <w:rsid w:val="00383DC1"/>
    <w:rsid w:val="0038474B"/>
    <w:rsid w:val="0038513C"/>
    <w:rsid w:val="00386E48"/>
    <w:rsid w:val="00391E8D"/>
    <w:rsid w:val="003944A8"/>
    <w:rsid w:val="00397FA1"/>
    <w:rsid w:val="003A12E7"/>
    <w:rsid w:val="003A2C05"/>
    <w:rsid w:val="003A65CE"/>
    <w:rsid w:val="003B12BF"/>
    <w:rsid w:val="003B1575"/>
    <w:rsid w:val="003B7D91"/>
    <w:rsid w:val="003C0825"/>
    <w:rsid w:val="003C1149"/>
    <w:rsid w:val="003C43E1"/>
    <w:rsid w:val="003C692C"/>
    <w:rsid w:val="003C7E60"/>
    <w:rsid w:val="003D2103"/>
    <w:rsid w:val="003D2639"/>
    <w:rsid w:val="003D2FB7"/>
    <w:rsid w:val="003D4832"/>
    <w:rsid w:val="003E152A"/>
    <w:rsid w:val="003E2488"/>
    <w:rsid w:val="003E683C"/>
    <w:rsid w:val="003E7827"/>
    <w:rsid w:val="003F1167"/>
    <w:rsid w:val="00401A84"/>
    <w:rsid w:val="00404072"/>
    <w:rsid w:val="00405D10"/>
    <w:rsid w:val="00415E57"/>
    <w:rsid w:val="00423133"/>
    <w:rsid w:val="00424EE4"/>
    <w:rsid w:val="0044047A"/>
    <w:rsid w:val="00440695"/>
    <w:rsid w:val="00442077"/>
    <w:rsid w:val="00451A1A"/>
    <w:rsid w:val="004578DB"/>
    <w:rsid w:val="00457DF8"/>
    <w:rsid w:val="0046326C"/>
    <w:rsid w:val="0046426A"/>
    <w:rsid w:val="00464D96"/>
    <w:rsid w:val="00471836"/>
    <w:rsid w:val="004758BD"/>
    <w:rsid w:val="00482008"/>
    <w:rsid w:val="0049010A"/>
    <w:rsid w:val="004972B4"/>
    <w:rsid w:val="00497558"/>
    <w:rsid w:val="00497E29"/>
    <w:rsid w:val="004A1AF3"/>
    <w:rsid w:val="004A2010"/>
    <w:rsid w:val="004A45B6"/>
    <w:rsid w:val="004B463C"/>
    <w:rsid w:val="004C004D"/>
    <w:rsid w:val="004C0156"/>
    <w:rsid w:val="004C16FD"/>
    <w:rsid w:val="004C5136"/>
    <w:rsid w:val="004C5E3B"/>
    <w:rsid w:val="004D06E5"/>
    <w:rsid w:val="004D29F5"/>
    <w:rsid w:val="004D3B94"/>
    <w:rsid w:val="004D5356"/>
    <w:rsid w:val="004D5886"/>
    <w:rsid w:val="004E033B"/>
    <w:rsid w:val="004E415B"/>
    <w:rsid w:val="004E4C17"/>
    <w:rsid w:val="004F1563"/>
    <w:rsid w:val="004F2BA0"/>
    <w:rsid w:val="004F3043"/>
    <w:rsid w:val="004F3373"/>
    <w:rsid w:val="004F5B47"/>
    <w:rsid w:val="00500EBD"/>
    <w:rsid w:val="00506A80"/>
    <w:rsid w:val="00507E78"/>
    <w:rsid w:val="0051025A"/>
    <w:rsid w:val="0051039F"/>
    <w:rsid w:val="005113B0"/>
    <w:rsid w:val="00517288"/>
    <w:rsid w:val="00522A18"/>
    <w:rsid w:val="00523EF0"/>
    <w:rsid w:val="00531A90"/>
    <w:rsid w:val="0053305F"/>
    <w:rsid w:val="005334C1"/>
    <w:rsid w:val="00533ECD"/>
    <w:rsid w:val="00541DAD"/>
    <w:rsid w:val="00543975"/>
    <w:rsid w:val="00547210"/>
    <w:rsid w:val="00550AD7"/>
    <w:rsid w:val="00553275"/>
    <w:rsid w:val="00553CC8"/>
    <w:rsid w:val="00554A02"/>
    <w:rsid w:val="0056198A"/>
    <w:rsid w:val="00562687"/>
    <w:rsid w:val="00564DE9"/>
    <w:rsid w:val="00565643"/>
    <w:rsid w:val="00566843"/>
    <w:rsid w:val="00570ECC"/>
    <w:rsid w:val="00574E90"/>
    <w:rsid w:val="005778F8"/>
    <w:rsid w:val="00580A72"/>
    <w:rsid w:val="00582C84"/>
    <w:rsid w:val="00586449"/>
    <w:rsid w:val="00590CBD"/>
    <w:rsid w:val="00596919"/>
    <w:rsid w:val="005A057A"/>
    <w:rsid w:val="005A2775"/>
    <w:rsid w:val="005A46DD"/>
    <w:rsid w:val="005A70DB"/>
    <w:rsid w:val="005B0EFF"/>
    <w:rsid w:val="005B2C63"/>
    <w:rsid w:val="005B30CB"/>
    <w:rsid w:val="005B3A3A"/>
    <w:rsid w:val="005C1AF6"/>
    <w:rsid w:val="005C5442"/>
    <w:rsid w:val="005C6783"/>
    <w:rsid w:val="005C6DC8"/>
    <w:rsid w:val="005C76B0"/>
    <w:rsid w:val="005D0B9D"/>
    <w:rsid w:val="005D124A"/>
    <w:rsid w:val="005D4B4F"/>
    <w:rsid w:val="005E2ED2"/>
    <w:rsid w:val="0060082D"/>
    <w:rsid w:val="00606C57"/>
    <w:rsid w:val="006072FA"/>
    <w:rsid w:val="00607C18"/>
    <w:rsid w:val="0061120D"/>
    <w:rsid w:val="006129F2"/>
    <w:rsid w:val="00616005"/>
    <w:rsid w:val="00627917"/>
    <w:rsid w:val="006326F4"/>
    <w:rsid w:val="0063580C"/>
    <w:rsid w:val="006362B2"/>
    <w:rsid w:val="00637341"/>
    <w:rsid w:val="006406B6"/>
    <w:rsid w:val="006409BF"/>
    <w:rsid w:val="00642EA8"/>
    <w:rsid w:val="00646BD7"/>
    <w:rsid w:val="00647CAB"/>
    <w:rsid w:val="0065594B"/>
    <w:rsid w:val="00662893"/>
    <w:rsid w:val="00664208"/>
    <w:rsid w:val="0066525B"/>
    <w:rsid w:val="006730AD"/>
    <w:rsid w:val="0067324E"/>
    <w:rsid w:val="00673E9B"/>
    <w:rsid w:val="0067467C"/>
    <w:rsid w:val="00677982"/>
    <w:rsid w:val="006779DC"/>
    <w:rsid w:val="00686A32"/>
    <w:rsid w:val="00687BF5"/>
    <w:rsid w:val="0069037D"/>
    <w:rsid w:val="00693D9C"/>
    <w:rsid w:val="006940A9"/>
    <w:rsid w:val="00695967"/>
    <w:rsid w:val="006A2EF3"/>
    <w:rsid w:val="006C0D6F"/>
    <w:rsid w:val="006C6EC1"/>
    <w:rsid w:val="006D3F94"/>
    <w:rsid w:val="006D7F6D"/>
    <w:rsid w:val="006E11D9"/>
    <w:rsid w:val="006E285A"/>
    <w:rsid w:val="006E4B36"/>
    <w:rsid w:val="006E506C"/>
    <w:rsid w:val="006F24C4"/>
    <w:rsid w:val="006F5448"/>
    <w:rsid w:val="006F6FE3"/>
    <w:rsid w:val="007045AB"/>
    <w:rsid w:val="00704A61"/>
    <w:rsid w:val="00705B7A"/>
    <w:rsid w:val="007105CF"/>
    <w:rsid w:val="0071156D"/>
    <w:rsid w:val="00712B71"/>
    <w:rsid w:val="0071550C"/>
    <w:rsid w:val="007157E1"/>
    <w:rsid w:val="007207CB"/>
    <w:rsid w:val="0072192F"/>
    <w:rsid w:val="00722306"/>
    <w:rsid w:val="00724294"/>
    <w:rsid w:val="00724DCF"/>
    <w:rsid w:val="00725204"/>
    <w:rsid w:val="007261EA"/>
    <w:rsid w:val="00726A63"/>
    <w:rsid w:val="0072710D"/>
    <w:rsid w:val="007271F4"/>
    <w:rsid w:val="0073065E"/>
    <w:rsid w:val="007353BB"/>
    <w:rsid w:val="0074303C"/>
    <w:rsid w:val="00745A3E"/>
    <w:rsid w:val="0074680E"/>
    <w:rsid w:val="00746A85"/>
    <w:rsid w:val="00750A25"/>
    <w:rsid w:val="00751D29"/>
    <w:rsid w:val="00752632"/>
    <w:rsid w:val="00752E62"/>
    <w:rsid w:val="00753DF1"/>
    <w:rsid w:val="00756C1C"/>
    <w:rsid w:val="00763C3D"/>
    <w:rsid w:val="00767D42"/>
    <w:rsid w:val="00770468"/>
    <w:rsid w:val="00771E4F"/>
    <w:rsid w:val="00776189"/>
    <w:rsid w:val="007768E1"/>
    <w:rsid w:val="00780B87"/>
    <w:rsid w:val="00795BAB"/>
    <w:rsid w:val="00795E38"/>
    <w:rsid w:val="007A7186"/>
    <w:rsid w:val="007A7F73"/>
    <w:rsid w:val="007B05C5"/>
    <w:rsid w:val="007B2FA3"/>
    <w:rsid w:val="007B481F"/>
    <w:rsid w:val="007B6376"/>
    <w:rsid w:val="007B65E1"/>
    <w:rsid w:val="007B7414"/>
    <w:rsid w:val="007B7E4C"/>
    <w:rsid w:val="007C1C59"/>
    <w:rsid w:val="007C4AA8"/>
    <w:rsid w:val="007C5893"/>
    <w:rsid w:val="007C6ACA"/>
    <w:rsid w:val="007D2189"/>
    <w:rsid w:val="007D74B3"/>
    <w:rsid w:val="007E75E9"/>
    <w:rsid w:val="007F1F09"/>
    <w:rsid w:val="007F75B7"/>
    <w:rsid w:val="0080263F"/>
    <w:rsid w:val="0080684E"/>
    <w:rsid w:val="00807B5E"/>
    <w:rsid w:val="00812E9A"/>
    <w:rsid w:val="00813C2E"/>
    <w:rsid w:val="00814E45"/>
    <w:rsid w:val="00820FDC"/>
    <w:rsid w:val="00823E1A"/>
    <w:rsid w:val="008248C2"/>
    <w:rsid w:val="008272D9"/>
    <w:rsid w:val="00834D4A"/>
    <w:rsid w:val="008351E7"/>
    <w:rsid w:val="008403CE"/>
    <w:rsid w:val="00842F69"/>
    <w:rsid w:val="008450D3"/>
    <w:rsid w:val="00847763"/>
    <w:rsid w:val="00854164"/>
    <w:rsid w:val="008623BC"/>
    <w:rsid w:val="00862D1C"/>
    <w:rsid w:val="00863FC6"/>
    <w:rsid w:val="00865CA1"/>
    <w:rsid w:val="00874373"/>
    <w:rsid w:val="0088066A"/>
    <w:rsid w:val="0088201C"/>
    <w:rsid w:val="0088326D"/>
    <w:rsid w:val="0088462B"/>
    <w:rsid w:val="00893E1E"/>
    <w:rsid w:val="0089508C"/>
    <w:rsid w:val="00895791"/>
    <w:rsid w:val="00895949"/>
    <w:rsid w:val="00897153"/>
    <w:rsid w:val="008A0756"/>
    <w:rsid w:val="008A0D7D"/>
    <w:rsid w:val="008A1400"/>
    <w:rsid w:val="008A2501"/>
    <w:rsid w:val="008A3CA6"/>
    <w:rsid w:val="008A5953"/>
    <w:rsid w:val="008A6383"/>
    <w:rsid w:val="008B3491"/>
    <w:rsid w:val="008B6018"/>
    <w:rsid w:val="008B661C"/>
    <w:rsid w:val="008C5E6D"/>
    <w:rsid w:val="008C67E9"/>
    <w:rsid w:val="008C73D1"/>
    <w:rsid w:val="008D2AFE"/>
    <w:rsid w:val="008D44E3"/>
    <w:rsid w:val="008D5019"/>
    <w:rsid w:val="008D6344"/>
    <w:rsid w:val="008D68CE"/>
    <w:rsid w:val="008E142C"/>
    <w:rsid w:val="008E3591"/>
    <w:rsid w:val="008F3AC7"/>
    <w:rsid w:val="008F42AE"/>
    <w:rsid w:val="008F7C6A"/>
    <w:rsid w:val="00901FAC"/>
    <w:rsid w:val="00903582"/>
    <w:rsid w:val="00906D5B"/>
    <w:rsid w:val="009149C1"/>
    <w:rsid w:val="0092082A"/>
    <w:rsid w:val="00920989"/>
    <w:rsid w:val="009334E3"/>
    <w:rsid w:val="00933F69"/>
    <w:rsid w:val="00942C96"/>
    <w:rsid w:val="00945650"/>
    <w:rsid w:val="00945A89"/>
    <w:rsid w:val="00946C08"/>
    <w:rsid w:val="00957407"/>
    <w:rsid w:val="009635D9"/>
    <w:rsid w:val="00963F70"/>
    <w:rsid w:val="00964191"/>
    <w:rsid w:val="0097092E"/>
    <w:rsid w:val="009811D3"/>
    <w:rsid w:val="00981B64"/>
    <w:rsid w:val="00982139"/>
    <w:rsid w:val="00983932"/>
    <w:rsid w:val="00985695"/>
    <w:rsid w:val="00987FE4"/>
    <w:rsid w:val="00992CCC"/>
    <w:rsid w:val="00993D2D"/>
    <w:rsid w:val="00994423"/>
    <w:rsid w:val="009A03B2"/>
    <w:rsid w:val="009A1262"/>
    <w:rsid w:val="009B22E1"/>
    <w:rsid w:val="009C0027"/>
    <w:rsid w:val="009C3946"/>
    <w:rsid w:val="009D0965"/>
    <w:rsid w:val="009D2503"/>
    <w:rsid w:val="009D267F"/>
    <w:rsid w:val="009D4234"/>
    <w:rsid w:val="009E1F3B"/>
    <w:rsid w:val="009E29DE"/>
    <w:rsid w:val="009E3C4F"/>
    <w:rsid w:val="009E45AC"/>
    <w:rsid w:val="009E47BE"/>
    <w:rsid w:val="009E64AA"/>
    <w:rsid w:val="009F084A"/>
    <w:rsid w:val="009F1401"/>
    <w:rsid w:val="009F48A5"/>
    <w:rsid w:val="00A00190"/>
    <w:rsid w:val="00A01186"/>
    <w:rsid w:val="00A04686"/>
    <w:rsid w:val="00A056A3"/>
    <w:rsid w:val="00A10268"/>
    <w:rsid w:val="00A12528"/>
    <w:rsid w:val="00A17455"/>
    <w:rsid w:val="00A17EF5"/>
    <w:rsid w:val="00A2134B"/>
    <w:rsid w:val="00A323D2"/>
    <w:rsid w:val="00A44E39"/>
    <w:rsid w:val="00A522AE"/>
    <w:rsid w:val="00A559D1"/>
    <w:rsid w:val="00A61F0D"/>
    <w:rsid w:val="00A6632A"/>
    <w:rsid w:val="00A66787"/>
    <w:rsid w:val="00A67375"/>
    <w:rsid w:val="00A71852"/>
    <w:rsid w:val="00A747DD"/>
    <w:rsid w:val="00A814D8"/>
    <w:rsid w:val="00A81F12"/>
    <w:rsid w:val="00A8510D"/>
    <w:rsid w:val="00A8741E"/>
    <w:rsid w:val="00A87811"/>
    <w:rsid w:val="00A941C5"/>
    <w:rsid w:val="00A946D8"/>
    <w:rsid w:val="00A968F8"/>
    <w:rsid w:val="00A9748C"/>
    <w:rsid w:val="00AA18BB"/>
    <w:rsid w:val="00AA4B61"/>
    <w:rsid w:val="00AA4EEB"/>
    <w:rsid w:val="00AA5373"/>
    <w:rsid w:val="00AB4FCA"/>
    <w:rsid w:val="00AB7386"/>
    <w:rsid w:val="00AB73B7"/>
    <w:rsid w:val="00AC3D1C"/>
    <w:rsid w:val="00AC510D"/>
    <w:rsid w:val="00AC61A5"/>
    <w:rsid w:val="00AC71B4"/>
    <w:rsid w:val="00AC7CA9"/>
    <w:rsid w:val="00AD0B87"/>
    <w:rsid w:val="00AD2C46"/>
    <w:rsid w:val="00AE4FC5"/>
    <w:rsid w:val="00AE530A"/>
    <w:rsid w:val="00AE5822"/>
    <w:rsid w:val="00AE6FFF"/>
    <w:rsid w:val="00AF2B0A"/>
    <w:rsid w:val="00AF713D"/>
    <w:rsid w:val="00B059BA"/>
    <w:rsid w:val="00B10E01"/>
    <w:rsid w:val="00B15E9D"/>
    <w:rsid w:val="00B22C26"/>
    <w:rsid w:val="00B25AEA"/>
    <w:rsid w:val="00B26FB0"/>
    <w:rsid w:val="00B334E3"/>
    <w:rsid w:val="00B34A38"/>
    <w:rsid w:val="00B35293"/>
    <w:rsid w:val="00B54F47"/>
    <w:rsid w:val="00B60FEC"/>
    <w:rsid w:val="00B7494E"/>
    <w:rsid w:val="00B76FFD"/>
    <w:rsid w:val="00B775E2"/>
    <w:rsid w:val="00B847C9"/>
    <w:rsid w:val="00B84F84"/>
    <w:rsid w:val="00B8683A"/>
    <w:rsid w:val="00B86F38"/>
    <w:rsid w:val="00BA11D2"/>
    <w:rsid w:val="00BB08AD"/>
    <w:rsid w:val="00BB3CE6"/>
    <w:rsid w:val="00BC3B1A"/>
    <w:rsid w:val="00BC3C12"/>
    <w:rsid w:val="00BC3FF9"/>
    <w:rsid w:val="00BC438A"/>
    <w:rsid w:val="00BC4E16"/>
    <w:rsid w:val="00BC7CED"/>
    <w:rsid w:val="00BD49DD"/>
    <w:rsid w:val="00BD4E93"/>
    <w:rsid w:val="00BE28DD"/>
    <w:rsid w:val="00BE3F85"/>
    <w:rsid w:val="00BF6955"/>
    <w:rsid w:val="00C00AB6"/>
    <w:rsid w:val="00C030AE"/>
    <w:rsid w:val="00C10AC4"/>
    <w:rsid w:val="00C11B59"/>
    <w:rsid w:val="00C151BE"/>
    <w:rsid w:val="00C15971"/>
    <w:rsid w:val="00C162BD"/>
    <w:rsid w:val="00C222FB"/>
    <w:rsid w:val="00C231AE"/>
    <w:rsid w:val="00C2423F"/>
    <w:rsid w:val="00C260B1"/>
    <w:rsid w:val="00C26BE1"/>
    <w:rsid w:val="00C27BDF"/>
    <w:rsid w:val="00C3074F"/>
    <w:rsid w:val="00C320E0"/>
    <w:rsid w:val="00C32E79"/>
    <w:rsid w:val="00C35D1F"/>
    <w:rsid w:val="00C36AE3"/>
    <w:rsid w:val="00C400DF"/>
    <w:rsid w:val="00C40C7A"/>
    <w:rsid w:val="00C41A95"/>
    <w:rsid w:val="00C448B0"/>
    <w:rsid w:val="00C44FB5"/>
    <w:rsid w:val="00C4628D"/>
    <w:rsid w:val="00C512A3"/>
    <w:rsid w:val="00C5742A"/>
    <w:rsid w:val="00C57B57"/>
    <w:rsid w:val="00C62F95"/>
    <w:rsid w:val="00C67037"/>
    <w:rsid w:val="00C72565"/>
    <w:rsid w:val="00C7574F"/>
    <w:rsid w:val="00C76597"/>
    <w:rsid w:val="00C86967"/>
    <w:rsid w:val="00C90030"/>
    <w:rsid w:val="00C9072D"/>
    <w:rsid w:val="00C907AD"/>
    <w:rsid w:val="00C917F9"/>
    <w:rsid w:val="00C921D2"/>
    <w:rsid w:val="00C96967"/>
    <w:rsid w:val="00C97542"/>
    <w:rsid w:val="00CA29BB"/>
    <w:rsid w:val="00CA3A8C"/>
    <w:rsid w:val="00CA3DFB"/>
    <w:rsid w:val="00CA4591"/>
    <w:rsid w:val="00CA6205"/>
    <w:rsid w:val="00CA66BF"/>
    <w:rsid w:val="00CB08C1"/>
    <w:rsid w:val="00CC27A4"/>
    <w:rsid w:val="00CC4382"/>
    <w:rsid w:val="00CC627C"/>
    <w:rsid w:val="00CC6C76"/>
    <w:rsid w:val="00CC7C57"/>
    <w:rsid w:val="00CD673D"/>
    <w:rsid w:val="00CD78E4"/>
    <w:rsid w:val="00CD78F4"/>
    <w:rsid w:val="00CE1D76"/>
    <w:rsid w:val="00CE3353"/>
    <w:rsid w:val="00CE596B"/>
    <w:rsid w:val="00CE6391"/>
    <w:rsid w:val="00CF5E5A"/>
    <w:rsid w:val="00CF6FED"/>
    <w:rsid w:val="00D10C24"/>
    <w:rsid w:val="00D1524C"/>
    <w:rsid w:val="00D160DD"/>
    <w:rsid w:val="00D16A55"/>
    <w:rsid w:val="00D16C4D"/>
    <w:rsid w:val="00D21041"/>
    <w:rsid w:val="00D23803"/>
    <w:rsid w:val="00D24B29"/>
    <w:rsid w:val="00D2568F"/>
    <w:rsid w:val="00D270DC"/>
    <w:rsid w:val="00D300C6"/>
    <w:rsid w:val="00D31E35"/>
    <w:rsid w:val="00D334C7"/>
    <w:rsid w:val="00D34D57"/>
    <w:rsid w:val="00D401FB"/>
    <w:rsid w:val="00D43241"/>
    <w:rsid w:val="00D505E3"/>
    <w:rsid w:val="00D51A95"/>
    <w:rsid w:val="00D51D40"/>
    <w:rsid w:val="00D613E7"/>
    <w:rsid w:val="00D625A9"/>
    <w:rsid w:val="00D65CDB"/>
    <w:rsid w:val="00D87D30"/>
    <w:rsid w:val="00D900F0"/>
    <w:rsid w:val="00D97A3E"/>
    <w:rsid w:val="00D97F57"/>
    <w:rsid w:val="00DA5205"/>
    <w:rsid w:val="00DA559E"/>
    <w:rsid w:val="00DA645D"/>
    <w:rsid w:val="00DB012E"/>
    <w:rsid w:val="00DB0A2F"/>
    <w:rsid w:val="00DB1A89"/>
    <w:rsid w:val="00DB4196"/>
    <w:rsid w:val="00DB724A"/>
    <w:rsid w:val="00DB77E1"/>
    <w:rsid w:val="00DB7F69"/>
    <w:rsid w:val="00DC0D85"/>
    <w:rsid w:val="00DC5607"/>
    <w:rsid w:val="00DC69D8"/>
    <w:rsid w:val="00DD02E2"/>
    <w:rsid w:val="00DD176C"/>
    <w:rsid w:val="00DD221C"/>
    <w:rsid w:val="00DD3544"/>
    <w:rsid w:val="00DE0366"/>
    <w:rsid w:val="00DE2D1C"/>
    <w:rsid w:val="00DE7544"/>
    <w:rsid w:val="00DF20B9"/>
    <w:rsid w:val="00DF24C3"/>
    <w:rsid w:val="00DF46D8"/>
    <w:rsid w:val="00DF47F4"/>
    <w:rsid w:val="00E026F4"/>
    <w:rsid w:val="00E124AE"/>
    <w:rsid w:val="00E12D42"/>
    <w:rsid w:val="00E17C0C"/>
    <w:rsid w:val="00E21871"/>
    <w:rsid w:val="00E257D1"/>
    <w:rsid w:val="00E25F05"/>
    <w:rsid w:val="00E27181"/>
    <w:rsid w:val="00E30B32"/>
    <w:rsid w:val="00E349F7"/>
    <w:rsid w:val="00E3693D"/>
    <w:rsid w:val="00E36A14"/>
    <w:rsid w:val="00E4317C"/>
    <w:rsid w:val="00E47D56"/>
    <w:rsid w:val="00E517E0"/>
    <w:rsid w:val="00E52B5C"/>
    <w:rsid w:val="00E5409C"/>
    <w:rsid w:val="00E55C0C"/>
    <w:rsid w:val="00E55C72"/>
    <w:rsid w:val="00E643AC"/>
    <w:rsid w:val="00E6441D"/>
    <w:rsid w:val="00E64DCB"/>
    <w:rsid w:val="00E7251A"/>
    <w:rsid w:val="00E73A49"/>
    <w:rsid w:val="00E76EA5"/>
    <w:rsid w:val="00E8411F"/>
    <w:rsid w:val="00E905C0"/>
    <w:rsid w:val="00E9075F"/>
    <w:rsid w:val="00E90FCD"/>
    <w:rsid w:val="00E91858"/>
    <w:rsid w:val="00E9571F"/>
    <w:rsid w:val="00E97491"/>
    <w:rsid w:val="00EA0503"/>
    <w:rsid w:val="00EA2691"/>
    <w:rsid w:val="00EA2752"/>
    <w:rsid w:val="00EA2AEB"/>
    <w:rsid w:val="00EA37F7"/>
    <w:rsid w:val="00EA3A55"/>
    <w:rsid w:val="00EA63CB"/>
    <w:rsid w:val="00EB0C5D"/>
    <w:rsid w:val="00EB2621"/>
    <w:rsid w:val="00EB3E03"/>
    <w:rsid w:val="00EB5AC4"/>
    <w:rsid w:val="00EC30C6"/>
    <w:rsid w:val="00EC3709"/>
    <w:rsid w:val="00EC763D"/>
    <w:rsid w:val="00ED1257"/>
    <w:rsid w:val="00ED35A0"/>
    <w:rsid w:val="00EE2315"/>
    <w:rsid w:val="00EE60E5"/>
    <w:rsid w:val="00EF0767"/>
    <w:rsid w:val="00EF3A9A"/>
    <w:rsid w:val="00EF750F"/>
    <w:rsid w:val="00F036F3"/>
    <w:rsid w:val="00F03A4F"/>
    <w:rsid w:val="00F05BB6"/>
    <w:rsid w:val="00F07A7C"/>
    <w:rsid w:val="00F1031C"/>
    <w:rsid w:val="00F16C5C"/>
    <w:rsid w:val="00F16F24"/>
    <w:rsid w:val="00F20B56"/>
    <w:rsid w:val="00F23B22"/>
    <w:rsid w:val="00F260C1"/>
    <w:rsid w:val="00F26FC9"/>
    <w:rsid w:val="00F2791E"/>
    <w:rsid w:val="00F30031"/>
    <w:rsid w:val="00F3674B"/>
    <w:rsid w:val="00F36A47"/>
    <w:rsid w:val="00F42E05"/>
    <w:rsid w:val="00F4301F"/>
    <w:rsid w:val="00F432FA"/>
    <w:rsid w:val="00F45782"/>
    <w:rsid w:val="00F52F4B"/>
    <w:rsid w:val="00F6363D"/>
    <w:rsid w:val="00F63931"/>
    <w:rsid w:val="00F66D13"/>
    <w:rsid w:val="00F67E54"/>
    <w:rsid w:val="00F71261"/>
    <w:rsid w:val="00F72D2A"/>
    <w:rsid w:val="00F75F4E"/>
    <w:rsid w:val="00F76869"/>
    <w:rsid w:val="00F76906"/>
    <w:rsid w:val="00F77F2A"/>
    <w:rsid w:val="00F83CB1"/>
    <w:rsid w:val="00F84AA4"/>
    <w:rsid w:val="00F84D17"/>
    <w:rsid w:val="00F858B4"/>
    <w:rsid w:val="00F86BDF"/>
    <w:rsid w:val="00F93329"/>
    <w:rsid w:val="00F94E9E"/>
    <w:rsid w:val="00FA1AEF"/>
    <w:rsid w:val="00FA73BE"/>
    <w:rsid w:val="00FB363F"/>
    <w:rsid w:val="00FB364E"/>
    <w:rsid w:val="00FB37C6"/>
    <w:rsid w:val="00FC1CC8"/>
    <w:rsid w:val="00FD0001"/>
    <w:rsid w:val="00FD2D22"/>
    <w:rsid w:val="00FD4E99"/>
    <w:rsid w:val="00FE68EE"/>
    <w:rsid w:val="00FE7634"/>
    <w:rsid w:val="00FF038F"/>
    <w:rsid w:val="00FF120C"/>
    <w:rsid w:val="00FF146F"/>
    <w:rsid w:val="00FF2A90"/>
    <w:rsid w:val="00FF5987"/>
    <w:rsid w:val="00FF5B77"/>
    <w:rsid w:val="00FF5E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EF8D69"/>
  <w15:chartTrackingRefBased/>
  <w15:docId w15:val="{0B9E0BB5-019D-4656-9BD2-CD078FA3A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92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Date"/>
    <w:basedOn w:val="a"/>
    <w:next w:val="a"/>
    <w:link w:val="ae"/>
    <w:uiPriority w:val="99"/>
    <w:semiHidden/>
    <w:unhideWhenUsed/>
    <w:rsid w:val="0072192F"/>
  </w:style>
  <w:style w:type="character" w:customStyle="1" w:styleId="ae">
    <w:name w:val="日付 (文字)"/>
    <w:basedOn w:val="a0"/>
    <w:link w:val="ad"/>
    <w:uiPriority w:val="99"/>
    <w:semiHidden/>
    <w:rsid w:val="0072192F"/>
    <w:rPr>
      <w:rFonts w:ascii="Century" w:eastAsia="ＭＳ 明朝" w:hAnsi="Century" w:cs="Times New Roman"/>
    </w:rPr>
  </w:style>
  <w:style w:type="paragraph" w:styleId="af">
    <w:name w:val="Closing"/>
    <w:basedOn w:val="a"/>
    <w:link w:val="af0"/>
    <w:uiPriority w:val="99"/>
    <w:unhideWhenUsed/>
    <w:rsid w:val="0072192F"/>
    <w:pPr>
      <w:jc w:val="right"/>
    </w:pPr>
    <w:rPr>
      <w:rFonts w:ascii="ＭＳ ゴシック" w:eastAsia="ＭＳ ゴシック" w:hAnsi="ＭＳ ゴシック"/>
      <w:bCs/>
      <w:sz w:val="22"/>
    </w:rPr>
  </w:style>
  <w:style w:type="character" w:customStyle="1" w:styleId="af0">
    <w:name w:val="結語 (文字)"/>
    <w:basedOn w:val="a0"/>
    <w:link w:val="af"/>
    <w:uiPriority w:val="99"/>
    <w:rsid w:val="0072192F"/>
    <w:rPr>
      <w:rFonts w:ascii="ＭＳ ゴシック" w:eastAsia="ＭＳ ゴシック" w:hAnsi="ＭＳ ゴシック" w:cs="Times New Roman"/>
      <w:bCs/>
      <w:sz w:val="22"/>
    </w:rPr>
  </w:style>
  <w:style w:type="character" w:styleId="af1">
    <w:name w:val="annotation reference"/>
    <w:uiPriority w:val="99"/>
    <w:semiHidden/>
    <w:unhideWhenUsed/>
    <w:rsid w:val="0072192F"/>
    <w:rPr>
      <w:sz w:val="18"/>
      <w:szCs w:val="18"/>
    </w:rPr>
  </w:style>
  <w:style w:type="paragraph" w:styleId="af2">
    <w:name w:val="annotation text"/>
    <w:basedOn w:val="a"/>
    <w:link w:val="af3"/>
    <w:uiPriority w:val="99"/>
    <w:unhideWhenUsed/>
    <w:rsid w:val="0072192F"/>
    <w:pPr>
      <w:jc w:val="left"/>
    </w:pPr>
  </w:style>
  <w:style w:type="character" w:customStyle="1" w:styleId="af3">
    <w:name w:val="コメント文字列 (文字)"/>
    <w:basedOn w:val="a0"/>
    <w:link w:val="af2"/>
    <w:uiPriority w:val="99"/>
    <w:rsid w:val="0072192F"/>
    <w:rPr>
      <w:rFonts w:ascii="Century" w:eastAsia="ＭＳ 明朝" w:hAnsi="Century" w:cs="Times New Roman"/>
    </w:rPr>
  </w:style>
  <w:style w:type="paragraph" w:styleId="af4">
    <w:name w:val="annotation subject"/>
    <w:basedOn w:val="af2"/>
    <w:next w:val="af2"/>
    <w:link w:val="af5"/>
    <w:uiPriority w:val="99"/>
    <w:semiHidden/>
    <w:unhideWhenUsed/>
    <w:rsid w:val="0072192F"/>
    <w:rPr>
      <w:b/>
      <w:bCs/>
    </w:rPr>
  </w:style>
  <w:style w:type="character" w:customStyle="1" w:styleId="af5">
    <w:name w:val="コメント内容 (文字)"/>
    <w:basedOn w:val="af3"/>
    <w:link w:val="af4"/>
    <w:uiPriority w:val="99"/>
    <w:semiHidden/>
    <w:rsid w:val="0072192F"/>
    <w:rPr>
      <w:rFonts w:ascii="Century" w:eastAsia="ＭＳ 明朝" w:hAnsi="Century" w:cs="Times New Roman"/>
      <w:b/>
      <w:bCs/>
    </w:rPr>
  </w:style>
  <w:style w:type="paragraph" w:styleId="af6">
    <w:name w:val="Revision"/>
    <w:hidden/>
    <w:uiPriority w:val="99"/>
    <w:semiHidden/>
    <w:rsid w:val="0072192F"/>
    <w:rPr>
      <w:rFonts w:ascii="Century" w:eastAsia="ＭＳ 明朝" w:hAnsi="Century" w:cs="Times New Roman"/>
    </w:rPr>
  </w:style>
  <w:style w:type="character" w:styleId="af7">
    <w:name w:val="Unresolved Mention"/>
    <w:uiPriority w:val="99"/>
    <w:semiHidden/>
    <w:unhideWhenUsed/>
    <w:rsid w:val="0072192F"/>
    <w:rPr>
      <w:color w:val="605E5C"/>
      <w:shd w:val="clear" w:color="auto" w:fill="E1DFDD"/>
    </w:rPr>
  </w:style>
  <w:style w:type="paragraph" w:styleId="af8">
    <w:name w:val="List Paragraph"/>
    <w:basedOn w:val="a"/>
    <w:uiPriority w:val="34"/>
    <w:qFormat/>
    <w:rsid w:val="0072192F"/>
    <w:pPr>
      <w:ind w:leftChars="400" w:left="840"/>
    </w:pPr>
  </w:style>
  <w:style w:type="paragraph" w:customStyle="1" w:styleId="paragraph">
    <w:name w:val="paragraph"/>
    <w:basedOn w:val="a"/>
    <w:rsid w:val="00D300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D300C6"/>
  </w:style>
  <w:style w:type="character" w:customStyle="1" w:styleId="eop">
    <w:name w:val="eop"/>
    <w:basedOn w:val="a0"/>
    <w:rsid w:val="00D30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0237257">
      <w:bodyDiv w:val="1"/>
      <w:marLeft w:val="0"/>
      <w:marRight w:val="0"/>
      <w:marTop w:val="0"/>
      <w:marBottom w:val="0"/>
      <w:divBdr>
        <w:top w:val="none" w:sz="0" w:space="0" w:color="auto"/>
        <w:left w:val="none" w:sz="0" w:space="0" w:color="auto"/>
        <w:bottom w:val="none" w:sz="0" w:space="0" w:color="auto"/>
        <w:right w:val="none" w:sz="0" w:space="0" w:color="auto"/>
      </w:divBdr>
      <w:divsChild>
        <w:div w:id="11344238">
          <w:marLeft w:val="0"/>
          <w:marRight w:val="0"/>
          <w:marTop w:val="0"/>
          <w:marBottom w:val="0"/>
          <w:divBdr>
            <w:top w:val="none" w:sz="0" w:space="0" w:color="auto"/>
            <w:left w:val="none" w:sz="0" w:space="0" w:color="auto"/>
            <w:bottom w:val="none" w:sz="0" w:space="0" w:color="auto"/>
            <w:right w:val="none" w:sz="0" w:space="0" w:color="auto"/>
          </w:divBdr>
        </w:div>
        <w:div w:id="48502478">
          <w:marLeft w:val="0"/>
          <w:marRight w:val="0"/>
          <w:marTop w:val="0"/>
          <w:marBottom w:val="0"/>
          <w:divBdr>
            <w:top w:val="none" w:sz="0" w:space="0" w:color="auto"/>
            <w:left w:val="none" w:sz="0" w:space="0" w:color="auto"/>
            <w:bottom w:val="none" w:sz="0" w:space="0" w:color="auto"/>
            <w:right w:val="none" w:sz="0" w:space="0" w:color="auto"/>
          </w:divBdr>
        </w:div>
        <w:div w:id="57284023">
          <w:marLeft w:val="0"/>
          <w:marRight w:val="0"/>
          <w:marTop w:val="0"/>
          <w:marBottom w:val="0"/>
          <w:divBdr>
            <w:top w:val="none" w:sz="0" w:space="0" w:color="auto"/>
            <w:left w:val="none" w:sz="0" w:space="0" w:color="auto"/>
            <w:bottom w:val="none" w:sz="0" w:space="0" w:color="auto"/>
            <w:right w:val="none" w:sz="0" w:space="0" w:color="auto"/>
          </w:divBdr>
        </w:div>
        <w:div w:id="123937829">
          <w:marLeft w:val="0"/>
          <w:marRight w:val="0"/>
          <w:marTop w:val="0"/>
          <w:marBottom w:val="0"/>
          <w:divBdr>
            <w:top w:val="none" w:sz="0" w:space="0" w:color="auto"/>
            <w:left w:val="none" w:sz="0" w:space="0" w:color="auto"/>
            <w:bottom w:val="none" w:sz="0" w:space="0" w:color="auto"/>
            <w:right w:val="none" w:sz="0" w:space="0" w:color="auto"/>
          </w:divBdr>
        </w:div>
        <w:div w:id="213197509">
          <w:marLeft w:val="0"/>
          <w:marRight w:val="0"/>
          <w:marTop w:val="0"/>
          <w:marBottom w:val="0"/>
          <w:divBdr>
            <w:top w:val="none" w:sz="0" w:space="0" w:color="auto"/>
            <w:left w:val="none" w:sz="0" w:space="0" w:color="auto"/>
            <w:bottom w:val="none" w:sz="0" w:space="0" w:color="auto"/>
            <w:right w:val="none" w:sz="0" w:space="0" w:color="auto"/>
          </w:divBdr>
        </w:div>
        <w:div w:id="256134100">
          <w:marLeft w:val="0"/>
          <w:marRight w:val="0"/>
          <w:marTop w:val="0"/>
          <w:marBottom w:val="0"/>
          <w:divBdr>
            <w:top w:val="none" w:sz="0" w:space="0" w:color="auto"/>
            <w:left w:val="none" w:sz="0" w:space="0" w:color="auto"/>
            <w:bottom w:val="none" w:sz="0" w:space="0" w:color="auto"/>
            <w:right w:val="none" w:sz="0" w:space="0" w:color="auto"/>
          </w:divBdr>
        </w:div>
        <w:div w:id="282149723">
          <w:marLeft w:val="0"/>
          <w:marRight w:val="0"/>
          <w:marTop w:val="0"/>
          <w:marBottom w:val="0"/>
          <w:divBdr>
            <w:top w:val="none" w:sz="0" w:space="0" w:color="auto"/>
            <w:left w:val="none" w:sz="0" w:space="0" w:color="auto"/>
            <w:bottom w:val="none" w:sz="0" w:space="0" w:color="auto"/>
            <w:right w:val="none" w:sz="0" w:space="0" w:color="auto"/>
          </w:divBdr>
        </w:div>
        <w:div w:id="357048847">
          <w:marLeft w:val="0"/>
          <w:marRight w:val="0"/>
          <w:marTop w:val="0"/>
          <w:marBottom w:val="0"/>
          <w:divBdr>
            <w:top w:val="none" w:sz="0" w:space="0" w:color="auto"/>
            <w:left w:val="none" w:sz="0" w:space="0" w:color="auto"/>
            <w:bottom w:val="none" w:sz="0" w:space="0" w:color="auto"/>
            <w:right w:val="none" w:sz="0" w:space="0" w:color="auto"/>
          </w:divBdr>
        </w:div>
        <w:div w:id="357854407">
          <w:marLeft w:val="0"/>
          <w:marRight w:val="0"/>
          <w:marTop w:val="0"/>
          <w:marBottom w:val="0"/>
          <w:divBdr>
            <w:top w:val="none" w:sz="0" w:space="0" w:color="auto"/>
            <w:left w:val="none" w:sz="0" w:space="0" w:color="auto"/>
            <w:bottom w:val="none" w:sz="0" w:space="0" w:color="auto"/>
            <w:right w:val="none" w:sz="0" w:space="0" w:color="auto"/>
          </w:divBdr>
        </w:div>
        <w:div w:id="417484271">
          <w:marLeft w:val="0"/>
          <w:marRight w:val="0"/>
          <w:marTop w:val="0"/>
          <w:marBottom w:val="0"/>
          <w:divBdr>
            <w:top w:val="none" w:sz="0" w:space="0" w:color="auto"/>
            <w:left w:val="none" w:sz="0" w:space="0" w:color="auto"/>
            <w:bottom w:val="none" w:sz="0" w:space="0" w:color="auto"/>
            <w:right w:val="none" w:sz="0" w:space="0" w:color="auto"/>
          </w:divBdr>
        </w:div>
        <w:div w:id="429474348">
          <w:marLeft w:val="0"/>
          <w:marRight w:val="0"/>
          <w:marTop w:val="0"/>
          <w:marBottom w:val="0"/>
          <w:divBdr>
            <w:top w:val="none" w:sz="0" w:space="0" w:color="auto"/>
            <w:left w:val="none" w:sz="0" w:space="0" w:color="auto"/>
            <w:bottom w:val="none" w:sz="0" w:space="0" w:color="auto"/>
            <w:right w:val="none" w:sz="0" w:space="0" w:color="auto"/>
          </w:divBdr>
        </w:div>
        <w:div w:id="464082748">
          <w:marLeft w:val="0"/>
          <w:marRight w:val="0"/>
          <w:marTop w:val="0"/>
          <w:marBottom w:val="0"/>
          <w:divBdr>
            <w:top w:val="none" w:sz="0" w:space="0" w:color="auto"/>
            <w:left w:val="none" w:sz="0" w:space="0" w:color="auto"/>
            <w:bottom w:val="none" w:sz="0" w:space="0" w:color="auto"/>
            <w:right w:val="none" w:sz="0" w:space="0" w:color="auto"/>
          </w:divBdr>
        </w:div>
        <w:div w:id="481434474">
          <w:marLeft w:val="0"/>
          <w:marRight w:val="0"/>
          <w:marTop w:val="0"/>
          <w:marBottom w:val="0"/>
          <w:divBdr>
            <w:top w:val="none" w:sz="0" w:space="0" w:color="auto"/>
            <w:left w:val="none" w:sz="0" w:space="0" w:color="auto"/>
            <w:bottom w:val="none" w:sz="0" w:space="0" w:color="auto"/>
            <w:right w:val="none" w:sz="0" w:space="0" w:color="auto"/>
          </w:divBdr>
        </w:div>
        <w:div w:id="585766831">
          <w:marLeft w:val="0"/>
          <w:marRight w:val="0"/>
          <w:marTop w:val="0"/>
          <w:marBottom w:val="0"/>
          <w:divBdr>
            <w:top w:val="none" w:sz="0" w:space="0" w:color="auto"/>
            <w:left w:val="none" w:sz="0" w:space="0" w:color="auto"/>
            <w:bottom w:val="none" w:sz="0" w:space="0" w:color="auto"/>
            <w:right w:val="none" w:sz="0" w:space="0" w:color="auto"/>
          </w:divBdr>
        </w:div>
        <w:div w:id="608633597">
          <w:marLeft w:val="0"/>
          <w:marRight w:val="0"/>
          <w:marTop w:val="0"/>
          <w:marBottom w:val="0"/>
          <w:divBdr>
            <w:top w:val="none" w:sz="0" w:space="0" w:color="auto"/>
            <w:left w:val="none" w:sz="0" w:space="0" w:color="auto"/>
            <w:bottom w:val="none" w:sz="0" w:space="0" w:color="auto"/>
            <w:right w:val="none" w:sz="0" w:space="0" w:color="auto"/>
          </w:divBdr>
        </w:div>
        <w:div w:id="619068966">
          <w:marLeft w:val="0"/>
          <w:marRight w:val="0"/>
          <w:marTop w:val="0"/>
          <w:marBottom w:val="0"/>
          <w:divBdr>
            <w:top w:val="none" w:sz="0" w:space="0" w:color="auto"/>
            <w:left w:val="none" w:sz="0" w:space="0" w:color="auto"/>
            <w:bottom w:val="none" w:sz="0" w:space="0" w:color="auto"/>
            <w:right w:val="none" w:sz="0" w:space="0" w:color="auto"/>
          </w:divBdr>
        </w:div>
        <w:div w:id="643200831">
          <w:marLeft w:val="0"/>
          <w:marRight w:val="0"/>
          <w:marTop w:val="0"/>
          <w:marBottom w:val="0"/>
          <w:divBdr>
            <w:top w:val="none" w:sz="0" w:space="0" w:color="auto"/>
            <w:left w:val="none" w:sz="0" w:space="0" w:color="auto"/>
            <w:bottom w:val="none" w:sz="0" w:space="0" w:color="auto"/>
            <w:right w:val="none" w:sz="0" w:space="0" w:color="auto"/>
          </w:divBdr>
        </w:div>
        <w:div w:id="674721583">
          <w:marLeft w:val="0"/>
          <w:marRight w:val="0"/>
          <w:marTop w:val="0"/>
          <w:marBottom w:val="0"/>
          <w:divBdr>
            <w:top w:val="none" w:sz="0" w:space="0" w:color="auto"/>
            <w:left w:val="none" w:sz="0" w:space="0" w:color="auto"/>
            <w:bottom w:val="none" w:sz="0" w:space="0" w:color="auto"/>
            <w:right w:val="none" w:sz="0" w:space="0" w:color="auto"/>
          </w:divBdr>
        </w:div>
        <w:div w:id="681670122">
          <w:marLeft w:val="0"/>
          <w:marRight w:val="0"/>
          <w:marTop w:val="0"/>
          <w:marBottom w:val="0"/>
          <w:divBdr>
            <w:top w:val="none" w:sz="0" w:space="0" w:color="auto"/>
            <w:left w:val="none" w:sz="0" w:space="0" w:color="auto"/>
            <w:bottom w:val="none" w:sz="0" w:space="0" w:color="auto"/>
            <w:right w:val="none" w:sz="0" w:space="0" w:color="auto"/>
          </w:divBdr>
        </w:div>
        <w:div w:id="705757393">
          <w:marLeft w:val="0"/>
          <w:marRight w:val="0"/>
          <w:marTop w:val="0"/>
          <w:marBottom w:val="0"/>
          <w:divBdr>
            <w:top w:val="none" w:sz="0" w:space="0" w:color="auto"/>
            <w:left w:val="none" w:sz="0" w:space="0" w:color="auto"/>
            <w:bottom w:val="none" w:sz="0" w:space="0" w:color="auto"/>
            <w:right w:val="none" w:sz="0" w:space="0" w:color="auto"/>
          </w:divBdr>
        </w:div>
        <w:div w:id="705912500">
          <w:marLeft w:val="0"/>
          <w:marRight w:val="0"/>
          <w:marTop w:val="0"/>
          <w:marBottom w:val="0"/>
          <w:divBdr>
            <w:top w:val="none" w:sz="0" w:space="0" w:color="auto"/>
            <w:left w:val="none" w:sz="0" w:space="0" w:color="auto"/>
            <w:bottom w:val="none" w:sz="0" w:space="0" w:color="auto"/>
            <w:right w:val="none" w:sz="0" w:space="0" w:color="auto"/>
          </w:divBdr>
        </w:div>
        <w:div w:id="725421737">
          <w:marLeft w:val="0"/>
          <w:marRight w:val="0"/>
          <w:marTop w:val="0"/>
          <w:marBottom w:val="0"/>
          <w:divBdr>
            <w:top w:val="none" w:sz="0" w:space="0" w:color="auto"/>
            <w:left w:val="none" w:sz="0" w:space="0" w:color="auto"/>
            <w:bottom w:val="none" w:sz="0" w:space="0" w:color="auto"/>
            <w:right w:val="none" w:sz="0" w:space="0" w:color="auto"/>
          </w:divBdr>
        </w:div>
        <w:div w:id="747456654">
          <w:marLeft w:val="0"/>
          <w:marRight w:val="0"/>
          <w:marTop w:val="0"/>
          <w:marBottom w:val="0"/>
          <w:divBdr>
            <w:top w:val="none" w:sz="0" w:space="0" w:color="auto"/>
            <w:left w:val="none" w:sz="0" w:space="0" w:color="auto"/>
            <w:bottom w:val="none" w:sz="0" w:space="0" w:color="auto"/>
            <w:right w:val="none" w:sz="0" w:space="0" w:color="auto"/>
          </w:divBdr>
        </w:div>
        <w:div w:id="778990192">
          <w:marLeft w:val="0"/>
          <w:marRight w:val="0"/>
          <w:marTop w:val="0"/>
          <w:marBottom w:val="0"/>
          <w:divBdr>
            <w:top w:val="none" w:sz="0" w:space="0" w:color="auto"/>
            <w:left w:val="none" w:sz="0" w:space="0" w:color="auto"/>
            <w:bottom w:val="none" w:sz="0" w:space="0" w:color="auto"/>
            <w:right w:val="none" w:sz="0" w:space="0" w:color="auto"/>
          </w:divBdr>
        </w:div>
        <w:div w:id="792284180">
          <w:marLeft w:val="0"/>
          <w:marRight w:val="0"/>
          <w:marTop w:val="0"/>
          <w:marBottom w:val="0"/>
          <w:divBdr>
            <w:top w:val="none" w:sz="0" w:space="0" w:color="auto"/>
            <w:left w:val="none" w:sz="0" w:space="0" w:color="auto"/>
            <w:bottom w:val="none" w:sz="0" w:space="0" w:color="auto"/>
            <w:right w:val="none" w:sz="0" w:space="0" w:color="auto"/>
          </w:divBdr>
        </w:div>
        <w:div w:id="846991188">
          <w:marLeft w:val="0"/>
          <w:marRight w:val="0"/>
          <w:marTop w:val="0"/>
          <w:marBottom w:val="0"/>
          <w:divBdr>
            <w:top w:val="none" w:sz="0" w:space="0" w:color="auto"/>
            <w:left w:val="none" w:sz="0" w:space="0" w:color="auto"/>
            <w:bottom w:val="none" w:sz="0" w:space="0" w:color="auto"/>
            <w:right w:val="none" w:sz="0" w:space="0" w:color="auto"/>
          </w:divBdr>
        </w:div>
        <w:div w:id="927541412">
          <w:marLeft w:val="0"/>
          <w:marRight w:val="0"/>
          <w:marTop w:val="0"/>
          <w:marBottom w:val="0"/>
          <w:divBdr>
            <w:top w:val="none" w:sz="0" w:space="0" w:color="auto"/>
            <w:left w:val="none" w:sz="0" w:space="0" w:color="auto"/>
            <w:bottom w:val="none" w:sz="0" w:space="0" w:color="auto"/>
            <w:right w:val="none" w:sz="0" w:space="0" w:color="auto"/>
          </w:divBdr>
        </w:div>
        <w:div w:id="938828149">
          <w:marLeft w:val="0"/>
          <w:marRight w:val="0"/>
          <w:marTop w:val="0"/>
          <w:marBottom w:val="0"/>
          <w:divBdr>
            <w:top w:val="none" w:sz="0" w:space="0" w:color="auto"/>
            <w:left w:val="none" w:sz="0" w:space="0" w:color="auto"/>
            <w:bottom w:val="none" w:sz="0" w:space="0" w:color="auto"/>
            <w:right w:val="none" w:sz="0" w:space="0" w:color="auto"/>
          </w:divBdr>
        </w:div>
        <w:div w:id="989479012">
          <w:marLeft w:val="0"/>
          <w:marRight w:val="0"/>
          <w:marTop w:val="0"/>
          <w:marBottom w:val="0"/>
          <w:divBdr>
            <w:top w:val="none" w:sz="0" w:space="0" w:color="auto"/>
            <w:left w:val="none" w:sz="0" w:space="0" w:color="auto"/>
            <w:bottom w:val="none" w:sz="0" w:space="0" w:color="auto"/>
            <w:right w:val="none" w:sz="0" w:space="0" w:color="auto"/>
          </w:divBdr>
        </w:div>
        <w:div w:id="1005940703">
          <w:marLeft w:val="0"/>
          <w:marRight w:val="0"/>
          <w:marTop w:val="0"/>
          <w:marBottom w:val="0"/>
          <w:divBdr>
            <w:top w:val="none" w:sz="0" w:space="0" w:color="auto"/>
            <w:left w:val="none" w:sz="0" w:space="0" w:color="auto"/>
            <w:bottom w:val="none" w:sz="0" w:space="0" w:color="auto"/>
            <w:right w:val="none" w:sz="0" w:space="0" w:color="auto"/>
          </w:divBdr>
        </w:div>
        <w:div w:id="1021467251">
          <w:marLeft w:val="0"/>
          <w:marRight w:val="0"/>
          <w:marTop w:val="0"/>
          <w:marBottom w:val="0"/>
          <w:divBdr>
            <w:top w:val="none" w:sz="0" w:space="0" w:color="auto"/>
            <w:left w:val="none" w:sz="0" w:space="0" w:color="auto"/>
            <w:bottom w:val="none" w:sz="0" w:space="0" w:color="auto"/>
            <w:right w:val="none" w:sz="0" w:space="0" w:color="auto"/>
          </w:divBdr>
        </w:div>
        <w:div w:id="1032420442">
          <w:marLeft w:val="0"/>
          <w:marRight w:val="0"/>
          <w:marTop w:val="0"/>
          <w:marBottom w:val="0"/>
          <w:divBdr>
            <w:top w:val="none" w:sz="0" w:space="0" w:color="auto"/>
            <w:left w:val="none" w:sz="0" w:space="0" w:color="auto"/>
            <w:bottom w:val="none" w:sz="0" w:space="0" w:color="auto"/>
            <w:right w:val="none" w:sz="0" w:space="0" w:color="auto"/>
          </w:divBdr>
        </w:div>
        <w:div w:id="1104347396">
          <w:marLeft w:val="0"/>
          <w:marRight w:val="0"/>
          <w:marTop w:val="0"/>
          <w:marBottom w:val="0"/>
          <w:divBdr>
            <w:top w:val="none" w:sz="0" w:space="0" w:color="auto"/>
            <w:left w:val="none" w:sz="0" w:space="0" w:color="auto"/>
            <w:bottom w:val="none" w:sz="0" w:space="0" w:color="auto"/>
            <w:right w:val="none" w:sz="0" w:space="0" w:color="auto"/>
          </w:divBdr>
        </w:div>
        <w:div w:id="1116558340">
          <w:marLeft w:val="0"/>
          <w:marRight w:val="0"/>
          <w:marTop w:val="0"/>
          <w:marBottom w:val="0"/>
          <w:divBdr>
            <w:top w:val="none" w:sz="0" w:space="0" w:color="auto"/>
            <w:left w:val="none" w:sz="0" w:space="0" w:color="auto"/>
            <w:bottom w:val="none" w:sz="0" w:space="0" w:color="auto"/>
            <w:right w:val="none" w:sz="0" w:space="0" w:color="auto"/>
          </w:divBdr>
        </w:div>
        <w:div w:id="1141583231">
          <w:marLeft w:val="0"/>
          <w:marRight w:val="0"/>
          <w:marTop w:val="0"/>
          <w:marBottom w:val="0"/>
          <w:divBdr>
            <w:top w:val="none" w:sz="0" w:space="0" w:color="auto"/>
            <w:left w:val="none" w:sz="0" w:space="0" w:color="auto"/>
            <w:bottom w:val="none" w:sz="0" w:space="0" w:color="auto"/>
            <w:right w:val="none" w:sz="0" w:space="0" w:color="auto"/>
          </w:divBdr>
        </w:div>
        <w:div w:id="1142045366">
          <w:marLeft w:val="0"/>
          <w:marRight w:val="0"/>
          <w:marTop w:val="0"/>
          <w:marBottom w:val="0"/>
          <w:divBdr>
            <w:top w:val="none" w:sz="0" w:space="0" w:color="auto"/>
            <w:left w:val="none" w:sz="0" w:space="0" w:color="auto"/>
            <w:bottom w:val="none" w:sz="0" w:space="0" w:color="auto"/>
            <w:right w:val="none" w:sz="0" w:space="0" w:color="auto"/>
          </w:divBdr>
        </w:div>
        <w:div w:id="1148941739">
          <w:marLeft w:val="0"/>
          <w:marRight w:val="0"/>
          <w:marTop w:val="0"/>
          <w:marBottom w:val="0"/>
          <w:divBdr>
            <w:top w:val="none" w:sz="0" w:space="0" w:color="auto"/>
            <w:left w:val="none" w:sz="0" w:space="0" w:color="auto"/>
            <w:bottom w:val="none" w:sz="0" w:space="0" w:color="auto"/>
            <w:right w:val="none" w:sz="0" w:space="0" w:color="auto"/>
          </w:divBdr>
        </w:div>
        <w:div w:id="1186166239">
          <w:marLeft w:val="0"/>
          <w:marRight w:val="0"/>
          <w:marTop w:val="0"/>
          <w:marBottom w:val="0"/>
          <w:divBdr>
            <w:top w:val="none" w:sz="0" w:space="0" w:color="auto"/>
            <w:left w:val="none" w:sz="0" w:space="0" w:color="auto"/>
            <w:bottom w:val="none" w:sz="0" w:space="0" w:color="auto"/>
            <w:right w:val="none" w:sz="0" w:space="0" w:color="auto"/>
          </w:divBdr>
        </w:div>
        <w:div w:id="1210462318">
          <w:marLeft w:val="0"/>
          <w:marRight w:val="0"/>
          <w:marTop w:val="0"/>
          <w:marBottom w:val="0"/>
          <w:divBdr>
            <w:top w:val="none" w:sz="0" w:space="0" w:color="auto"/>
            <w:left w:val="none" w:sz="0" w:space="0" w:color="auto"/>
            <w:bottom w:val="none" w:sz="0" w:space="0" w:color="auto"/>
            <w:right w:val="none" w:sz="0" w:space="0" w:color="auto"/>
          </w:divBdr>
        </w:div>
        <w:div w:id="1261909698">
          <w:marLeft w:val="0"/>
          <w:marRight w:val="0"/>
          <w:marTop w:val="0"/>
          <w:marBottom w:val="0"/>
          <w:divBdr>
            <w:top w:val="none" w:sz="0" w:space="0" w:color="auto"/>
            <w:left w:val="none" w:sz="0" w:space="0" w:color="auto"/>
            <w:bottom w:val="none" w:sz="0" w:space="0" w:color="auto"/>
            <w:right w:val="none" w:sz="0" w:space="0" w:color="auto"/>
          </w:divBdr>
        </w:div>
        <w:div w:id="1278442069">
          <w:marLeft w:val="0"/>
          <w:marRight w:val="0"/>
          <w:marTop w:val="0"/>
          <w:marBottom w:val="0"/>
          <w:divBdr>
            <w:top w:val="none" w:sz="0" w:space="0" w:color="auto"/>
            <w:left w:val="none" w:sz="0" w:space="0" w:color="auto"/>
            <w:bottom w:val="none" w:sz="0" w:space="0" w:color="auto"/>
            <w:right w:val="none" w:sz="0" w:space="0" w:color="auto"/>
          </w:divBdr>
        </w:div>
        <w:div w:id="1313170545">
          <w:marLeft w:val="0"/>
          <w:marRight w:val="0"/>
          <w:marTop w:val="0"/>
          <w:marBottom w:val="0"/>
          <w:divBdr>
            <w:top w:val="none" w:sz="0" w:space="0" w:color="auto"/>
            <w:left w:val="none" w:sz="0" w:space="0" w:color="auto"/>
            <w:bottom w:val="none" w:sz="0" w:space="0" w:color="auto"/>
            <w:right w:val="none" w:sz="0" w:space="0" w:color="auto"/>
          </w:divBdr>
        </w:div>
        <w:div w:id="1353190499">
          <w:marLeft w:val="0"/>
          <w:marRight w:val="0"/>
          <w:marTop w:val="0"/>
          <w:marBottom w:val="0"/>
          <w:divBdr>
            <w:top w:val="none" w:sz="0" w:space="0" w:color="auto"/>
            <w:left w:val="none" w:sz="0" w:space="0" w:color="auto"/>
            <w:bottom w:val="none" w:sz="0" w:space="0" w:color="auto"/>
            <w:right w:val="none" w:sz="0" w:space="0" w:color="auto"/>
          </w:divBdr>
        </w:div>
        <w:div w:id="1362782706">
          <w:marLeft w:val="0"/>
          <w:marRight w:val="0"/>
          <w:marTop w:val="0"/>
          <w:marBottom w:val="0"/>
          <w:divBdr>
            <w:top w:val="none" w:sz="0" w:space="0" w:color="auto"/>
            <w:left w:val="none" w:sz="0" w:space="0" w:color="auto"/>
            <w:bottom w:val="none" w:sz="0" w:space="0" w:color="auto"/>
            <w:right w:val="none" w:sz="0" w:space="0" w:color="auto"/>
          </w:divBdr>
        </w:div>
        <w:div w:id="1364403483">
          <w:marLeft w:val="0"/>
          <w:marRight w:val="0"/>
          <w:marTop w:val="0"/>
          <w:marBottom w:val="0"/>
          <w:divBdr>
            <w:top w:val="none" w:sz="0" w:space="0" w:color="auto"/>
            <w:left w:val="none" w:sz="0" w:space="0" w:color="auto"/>
            <w:bottom w:val="none" w:sz="0" w:space="0" w:color="auto"/>
            <w:right w:val="none" w:sz="0" w:space="0" w:color="auto"/>
          </w:divBdr>
        </w:div>
        <w:div w:id="1419787467">
          <w:marLeft w:val="0"/>
          <w:marRight w:val="0"/>
          <w:marTop w:val="0"/>
          <w:marBottom w:val="0"/>
          <w:divBdr>
            <w:top w:val="none" w:sz="0" w:space="0" w:color="auto"/>
            <w:left w:val="none" w:sz="0" w:space="0" w:color="auto"/>
            <w:bottom w:val="none" w:sz="0" w:space="0" w:color="auto"/>
            <w:right w:val="none" w:sz="0" w:space="0" w:color="auto"/>
          </w:divBdr>
        </w:div>
        <w:div w:id="1424569037">
          <w:marLeft w:val="0"/>
          <w:marRight w:val="0"/>
          <w:marTop w:val="0"/>
          <w:marBottom w:val="0"/>
          <w:divBdr>
            <w:top w:val="none" w:sz="0" w:space="0" w:color="auto"/>
            <w:left w:val="none" w:sz="0" w:space="0" w:color="auto"/>
            <w:bottom w:val="none" w:sz="0" w:space="0" w:color="auto"/>
            <w:right w:val="none" w:sz="0" w:space="0" w:color="auto"/>
          </w:divBdr>
        </w:div>
        <w:div w:id="1462112151">
          <w:marLeft w:val="0"/>
          <w:marRight w:val="0"/>
          <w:marTop w:val="0"/>
          <w:marBottom w:val="0"/>
          <w:divBdr>
            <w:top w:val="none" w:sz="0" w:space="0" w:color="auto"/>
            <w:left w:val="none" w:sz="0" w:space="0" w:color="auto"/>
            <w:bottom w:val="none" w:sz="0" w:space="0" w:color="auto"/>
            <w:right w:val="none" w:sz="0" w:space="0" w:color="auto"/>
          </w:divBdr>
        </w:div>
        <w:div w:id="1468863788">
          <w:marLeft w:val="0"/>
          <w:marRight w:val="0"/>
          <w:marTop w:val="0"/>
          <w:marBottom w:val="0"/>
          <w:divBdr>
            <w:top w:val="none" w:sz="0" w:space="0" w:color="auto"/>
            <w:left w:val="none" w:sz="0" w:space="0" w:color="auto"/>
            <w:bottom w:val="none" w:sz="0" w:space="0" w:color="auto"/>
            <w:right w:val="none" w:sz="0" w:space="0" w:color="auto"/>
          </w:divBdr>
        </w:div>
        <w:div w:id="1508598412">
          <w:marLeft w:val="0"/>
          <w:marRight w:val="0"/>
          <w:marTop w:val="0"/>
          <w:marBottom w:val="0"/>
          <w:divBdr>
            <w:top w:val="none" w:sz="0" w:space="0" w:color="auto"/>
            <w:left w:val="none" w:sz="0" w:space="0" w:color="auto"/>
            <w:bottom w:val="none" w:sz="0" w:space="0" w:color="auto"/>
            <w:right w:val="none" w:sz="0" w:space="0" w:color="auto"/>
          </w:divBdr>
        </w:div>
        <w:div w:id="1562129382">
          <w:marLeft w:val="0"/>
          <w:marRight w:val="0"/>
          <w:marTop w:val="0"/>
          <w:marBottom w:val="0"/>
          <w:divBdr>
            <w:top w:val="none" w:sz="0" w:space="0" w:color="auto"/>
            <w:left w:val="none" w:sz="0" w:space="0" w:color="auto"/>
            <w:bottom w:val="none" w:sz="0" w:space="0" w:color="auto"/>
            <w:right w:val="none" w:sz="0" w:space="0" w:color="auto"/>
          </w:divBdr>
        </w:div>
        <w:div w:id="1688167891">
          <w:marLeft w:val="0"/>
          <w:marRight w:val="0"/>
          <w:marTop w:val="0"/>
          <w:marBottom w:val="0"/>
          <w:divBdr>
            <w:top w:val="none" w:sz="0" w:space="0" w:color="auto"/>
            <w:left w:val="none" w:sz="0" w:space="0" w:color="auto"/>
            <w:bottom w:val="none" w:sz="0" w:space="0" w:color="auto"/>
            <w:right w:val="none" w:sz="0" w:space="0" w:color="auto"/>
          </w:divBdr>
        </w:div>
        <w:div w:id="1714453068">
          <w:marLeft w:val="0"/>
          <w:marRight w:val="0"/>
          <w:marTop w:val="0"/>
          <w:marBottom w:val="0"/>
          <w:divBdr>
            <w:top w:val="none" w:sz="0" w:space="0" w:color="auto"/>
            <w:left w:val="none" w:sz="0" w:space="0" w:color="auto"/>
            <w:bottom w:val="none" w:sz="0" w:space="0" w:color="auto"/>
            <w:right w:val="none" w:sz="0" w:space="0" w:color="auto"/>
          </w:divBdr>
        </w:div>
        <w:div w:id="1747220725">
          <w:marLeft w:val="0"/>
          <w:marRight w:val="0"/>
          <w:marTop w:val="0"/>
          <w:marBottom w:val="0"/>
          <w:divBdr>
            <w:top w:val="none" w:sz="0" w:space="0" w:color="auto"/>
            <w:left w:val="none" w:sz="0" w:space="0" w:color="auto"/>
            <w:bottom w:val="none" w:sz="0" w:space="0" w:color="auto"/>
            <w:right w:val="none" w:sz="0" w:space="0" w:color="auto"/>
          </w:divBdr>
        </w:div>
        <w:div w:id="1760176373">
          <w:marLeft w:val="0"/>
          <w:marRight w:val="0"/>
          <w:marTop w:val="0"/>
          <w:marBottom w:val="0"/>
          <w:divBdr>
            <w:top w:val="none" w:sz="0" w:space="0" w:color="auto"/>
            <w:left w:val="none" w:sz="0" w:space="0" w:color="auto"/>
            <w:bottom w:val="none" w:sz="0" w:space="0" w:color="auto"/>
            <w:right w:val="none" w:sz="0" w:space="0" w:color="auto"/>
          </w:divBdr>
        </w:div>
        <w:div w:id="1785617241">
          <w:marLeft w:val="0"/>
          <w:marRight w:val="0"/>
          <w:marTop w:val="0"/>
          <w:marBottom w:val="0"/>
          <w:divBdr>
            <w:top w:val="none" w:sz="0" w:space="0" w:color="auto"/>
            <w:left w:val="none" w:sz="0" w:space="0" w:color="auto"/>
            <w:bottom w:val="none" w:sz="0" w:space="0" w:color="auto"/>
            <w:right w:val="none" w:sz="0" w:space="0" w:color="auto"/>
          </w:divBdr>
        </w:div>
        <w:div w:id="1810853830">
          <w:marLeft w:val="0"/>
          <w:marRight w:val="0"/>
          <w:marTop w:val="0"/>
          <w:marBottom w:val="0"/>
          <w:divBdr>
            <w:top w:val="none" w:sz="0" w:space="0" w:color="auto"/>
            <w:left w:val="none" w:sz="0" w:space="0" w:color="auto"/>
            <w:bottom w:val="none" w:sz="0" w:space="0" w:color="auto"/>
            <w:right w:val="none" w:sz="0" w:space="0" w:color="auto"/>
          </w:divBdr>
        </w:div>
        <w:div w:id="1843736745">
          <w:marLeft w:val="0"/>
          <w:marRight w:val="0"/>
          <w:marTop w:val="0"/>
          <w:marBottom w:val="0"/>
          <w:divBdr>
            <w:top w:val="none" w:sz="0" w:space="0" w:color="auto"/>
            <w:left w:val="none" w:sz="0" w:space="0" w:color="auto"/>
            <w:bottom w:val="none" w:sz="0" w:space="0" w:color="auto"/>
            <w:right w:val="none" w:sz="0" w:space="0" w:color="auto"/>
          </w:divBdr>
        </w:div>
        <w:div w:id="1887837418">
          <w:marLeft w:val="0"/>
          <w:marRight w:val="0"/>
          <w:marTop w:val="0"/>
          <w:marBottom w:val="0"/>
          <w:divBdr>
            <w:top w:val="none" w:sz="0" w:space="0" w:color="auto"/>
            <w:left w:val="none" w:sz="0" w:space="0" w:color="auto"/>
            <w:bottom w:val="none" w:sz="0" w:space="0" w:color="auto"/>
            <w:right w:val="none" w:sz="0" w:space="0" w:color="auto"/>
          </w:divBdr>
        </w:div>
        <w:div w:id="1919553084">
          <w:marLeft w:val="0"/>
          <w:marRight w:val="0"/>
          <w:marTop w:val="0"/>
          <w:marBottom w:val="0"/>
          <w:divBdr>
            <w:top w:val="none" w:sz="0" w:space="0" w:color="auto"/>
            <w:left w:val="none" w:sz="0" w:space="0" w:color="auto"/>
            <w:bottom w:val="none" w:sz="0" w:space="0" w:color="auto"/>
            <w:right w:val="none" w:sz="0" w:space="0" w:color="auto"/>
          </w:divBdr>
        </w:div>
        <w:div w:id="1936011230">
          <w:marLeft w:val="0"/>
          <w:marRight w:val="0"/>
          <w:marTop w:val="0"/>
          <w:marBottom w:val="0"/>
          <w:divBdr>
            <w:top w:val="none" w:sz="0" w:space="0" w:color="auto"/>
            <w:left w:val="none" w:sz="0" w:space="0" w:color="auto"/>
            <w:bottom w:val="none" w:sz="0" w:space="0" w:color="auto"/>
            <w:right w:val="none" w:sz="0" w:space="0" w:color="auto"/>
          </w:divBdr>
        </w:div>
        <w:div w:id="1947762543">
          <w:marLeft w:val="0"/>
          <w:marRight w:val="0"/>
          <w:marTop w:val="0"/>
          <w:marBottom w:val="0"/>
          <w:divBdr>
            <w:top w:val="none" w:sz="0" w:space="0" w:color="auto"/>
            <w:left w:val="none" w:sz="0" w:space="0" w:color="auto"/>
            <w:bottom w:val="none" w:sz="0" w:space="0" w:color="auto"/>
            <w:right w:val="none" w:sz="0" w:space="0" w:color="auto"/>
          </w:divBdr>
        </w:div>
        <w:div w:id="1962690367">
          <w:marLeft w:val="0"/>
          <w:marRight w:val="0"/>
          <w:marTop w:val="0"/>
          <w:marBottom w:val="0"/>
          <w:divBdr>
            <w:top w:val="none" w:sz="0" w:space="0" w:color="auto"/>
            <w:left w:val="none" w:sz="0" w:space="0" w:color="auto"/>
            <w:bottom w:val="none" w:sz="0" w:space="0" w:color="auto"/>
            <w:right w:val="none" w:sz="0" w:space="0" w:color="auto"/>
          </w:divBdr>
        </w:div>
        <w:div w:id="1997109591">
          <w:marLeft w:val="0"/>
          <w:marRight w:val="0"/>
          <w:marTop w:val="0"/>
          <w:marBottom w:val="0"/>
          <w:divBdr>
            <w:top w:val="none" w:sz="0" w:space="0" w:color="auto"/>
            <w:left w:val="none" w:sz="0" w:space="0" w:color="auto"/>
            <w:bottom w:val="none" w:sz="0" w:space="0" w:color="auto"/>
            <w:right w:val="none" w:sz="0" w:space="0" w:color="auto"/>
          </w:divBdr>
        </w:div>
        <w:div w:id="2052414032">
          <w:marLeft w:val="0"/>
          <w:marRight w:val="0"/>
          <w:marTop w:val="0"/>
          <w:marBottom w:val="0"/>
          <w:divBdr>
            <w:top w:val="none" w:sz="0" w:space="0" w:color="auto"/>
            <w:left w:val="none" w:sz="0" w:space="0" w:color="auto"/>
            <w:bottom w:val="none" w:sz="0" w:space="0" w:color="auto"/>
            <w:right w:val="none" w:sz="0" w:space="0" w:color="auto"/>
          </w:divBdr>
        </w:div>
        <w:div w:id="2074809346">
          <w:marLeft w:val="0"/>
          <w:marRight w:val="0"/>
          <w:marTop w:val="0"/>
          <w:marBottom w:val="0"/>
          <w:divBdr>
            <w:top w:val="none" w:sz="0" w:space="0" w:color="auto"/>
            <w:left w:val="none" w:sz="0" w:space="0" w:color="auto"/>
            <w:bottom w:val="none" w:sz="0" w:space="0" w:color="auto"/>
            <w:right w:val="none" w:sz="0" w:space="0" w:color="auto"/>
          </w:divBdr>
        </w:div>
        <w:div w:id="2107461568">
          <w:marLeft w:val="0"/>
          <w:marRight w:val="0"/>
          <w:marTop w:val="0"/>
          <w:marBottom w:val="0"/>
          <w:divBdr>
            <w:top w:val="none" w:sz="0" w:space="0" w:color="auto"/>
            <w:left w:val="none" w:sz="0" w:space="0" w:color="auto"/>
            <w:bottom w:val="none" w:sz="0" w:space="0" w:color="auto"/>
            <w:right w:val="none" w:sz="0" w:space="0" w:color="auto"/>
          </w:divBdr>
        </w:div>
        <w:div w:id="2112243083">
          <w:marLeft w:val="0"/>
          <w:marRight w:val="0"/>
          <w:marTop w:val="0"/>
          <w:marBottom w:val="0"/>
          <w:divBdr>
            <w:top w:val="none" w:sz="0" w:space="0" w:color="auto"/>
            <w:left w:val="none" w:sz="0" w:space="0" w:color="auto"/>
            <w:bottom w:val="none" w:sz="0" w:space="0" w:color="auto"/>
            <w:right w:val="none" w:sz="0" w:space="0" w:color="auto"/>
          </w:divBdr>
        </w:div>
        <w:div w:id="2122335322">
          <w:marLeft w:val="0"/>
          <w:marRight w:val="0"/>
          <w:marTop w:val="0"/>
          <w:marBottom w:val="0"/>
          <w:divBdr>
            <w:top w:val="none" w:sz="0" w:space="0" w:color="auto"/>
            <w:left w:val="none" w:sz="0" w:space="0" w:color="auto"/>
            <w:bottom w:val="none" w:sz="0" w:space="0" w:color="auto"/>
            <w:right w:val="none" w:sz="0" w:space="0" w:color="auto"/>
          </w:divBdr>
        </w:div>
        <w:div w:id="2123107451">
          <w:marLeft w:val="0"/>
          <w:marRight w:val="0"/>
          <w:marTop w:val="0"/>
          <w:marBottom w:val="0"/>
          <w:divBdr>
            <w:top w:val="none" w:sz="0" w:space="0" w:color="auto"/>
            <w:left w:val="none" w:sz="0" w:space="0" w:color="auto"/>
            <w:bottom w:val="none" w:sz="0" w:space="0" w:color="auto"/>
            <w:right w:val="none" w:sz="0" w:space="0" w:color="auto"/>
          </w:divBdr>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information_2/publicoffer/jimusyori_manual.html" TargetMode="Externa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meti.go.jp/information_2/downloadfiles/r6con-bayhdole-1_format.pdf" TargetMode="Externa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ti.go.jp/press/2022/09/20220913003/20220913003-a.pdf"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A7096EB3AB94D4588F27197B54FF65C" ma:contentTypeVersion="4" ma:contentTypeDescription="新しいドキュメントを作成します。" ma:contentTypeScope="" ma:versionID="e8b2e8a1e37038099b86451d506eda25">
  <xsd:schema xmlns:xsd="http://www.w3.org/2001/XMLSchema" xmlns:xs="http://www.w3.org/2001/XMLSchema" xmlns:p="http://schemas.microsoft.com/office/2006/metadata/properties" xmlns:ns2="aaa8b30f-d7a8-4b9a-b346-fb38952752d8" targetNamespace="http://schemas.microsoft.com/office/2006/metadata/properties" ma:root="true" ma:fieldsID="52c3ac5f9e09ae499b990f570631b6b7" ns2:_="">
    <xsd:import namespace="aaa8b30f-d7a8-4b9a-b346-fb38952752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8b30f-d7a8-4b9a-b346-fb3895275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3.xml><?xml version="1.0" encoding="utf-8"?>
<ds:datastoreItem xmlns:ds="http://schemas.openxmlformats.org/officeDocument/2006/customXml" ds:itemID="{8B5C64E9-65F3-4232-8C44-0C808DCBA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8b30f-d7a8-4b9a-b346-fb3895275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C3D739-2AF4-4E58-88DC-8642E59037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27</Pages>
  <Words>4041</Words>
  <Characters>23040</Characters>
  <Application>Microsoft Office Word</Application>
  <DocSecurity>0</DocSecurity>
  <Lines>192</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242</cp:revision>
  <cp:lastPrinted>2024-05-07T06:40:00Z</cp:lastPrinted>
  <dcterms:created xsi:type="dcterms:W3CDTF">2024-02-01T10:29:00Z</dcterms:created>
  <dcterms:modified xsi:type="dcterms:W3CDTF">2025-02-12T01:20:00Z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0x010100AA7096EB3AB94D4588F27197B54FF65C</vt:lpwstr>
  </property>
</Properties>
</file>