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14D" w14:textId="3C40FDE5" w:rsidR="00082EAB" w:rsidRPr="009C4083" w:rsidRDefault="00770468" w:rsidP="00C320E0">
      <w:pPr>
        <w:jc w:val="center"/>
        <w:rPr>
          <w:rFonts w:ascii="ＭＳ ゴシック" w:eastAsia="ＭＳ ゴシック" w:hAnsi="ＭＳ ゴシック"/>
          <w:bCs/>
          <w:sz w:val="22"/>
        </w:rPr>
      </w:pPr>
      <w:bookmarkStart w:id="0" w:name="_Hlk157706743"/>
      <w:r w:rsidRPr="009C4083">
        <w:rPr>
          <w:rFonts w:ascii="ＭＳ ゴシック" w:eastAsia="ＭＳ ゴシック" w:hAnsi="ＭＳ ゴシック" w:hint="eastAsia"/>
          <w:bCs/>
          <w:sz w:val="22"/>
        </w:rPr>
        <w:t>令和</w:t>
      </w:r>
      <w:r w:rsidR="00F963E1" w:rsidRPr="009C408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年度ヘルスケア産業基盤高度化推進事業（</w:t>
      </w:r>
      <w:r w:rsidR="0088201C" w:rsidRPr="009C4083">
        <w:rPr>
          <w:rFonts w:ascii="ＭＳ ゴシック" w:eastAsia="ＭＳ ゴシック" w:hAnsi="ＭＳ ゴシック" w:hint="eastAsia"/>
          <w:bCs/>
          <w:sz w:val="22"/>
        </w:rPr>
        <w:t>ヘルスケアビジネス創出推進事業</w:t>
      </w:r>
      <w:bookmarkEnd w:id="0"/>
      <w:r w:rsidRPr="009C4083">
        <w:rPr>
          <w:rFonts w:ascii="ＭＳ ゴシック" w:eastAsia="ＭＳ ゴシック" w:hAnsi="ＭＳ ゴシック" w:hint="eastAsia"/>
          <w:bCs/>
          <w:sz w:val="22"/>
        </w:rPr>
        <w:t>）</w:t>
      </w:r>
      <w:r w:rsidR="005C6DC8" w:rsidRPr="009C4083">
        <w:rPr>
          <w:rFonts w:ascii="ＭＳ ゴシック" w:eastAsia="ＭＳ ゴシック" w:hAnsi="ＭＳ ゴシック" w:hint="eastAsia"/>
          <w:bCs/>
          <w:sz w:val="22"/>
        </w:rPr>
        <w:t>に係る</w:t>
      </w:r>
    </w:p>
    <w:p w14:paraId="1520C129" w14:textId="49C2A2A1" w:rsidR="00770468" w:rsidRPr="009C4083" w:rsidRDefault="005C6DC8" w:rsidP="00C320E0">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企画競</w:t>
      </w:r>
      <w:r w:rsidR="00082EAB" w:rsidRPr="009C4083">
        <w:rPr>
          <w:rFonts w:ascii="ＭＳ ゴシック" w:eastAsia="ＭＳ ゴシック" w:hAnsi="ＭＳ ゴシック" w:hint="eastAsia"/>
          <w:bCs/>
          <w:sz w:val="22"/>
        </w:rPr>
        <w:t>争</w:t>
      </w:r>
      <w:r w:rsidR="00607C18" w:rsidRPr="009C4083">
        <w:rPr>
          <w:rFonts w:ascii="ＭＳ ゴシック" w:eastAsia="ＭＳ ゴシック" w:hAnsi="ＭＳ ゴシック" w:hint="eastAsia"/>
          <w:bCs/>
          <w:sz w:val="22"/>
        </w:rPr>
        <w:t>募集要領</w:t>
      </w:r>
    </w:p>
    <w:p w14:paraId="249F118C" w14:textId="77777777" w:rsidR="00770468" w:rsidRPr="009C4083" w:rsidRDefault="00770468" w:rsidP="00770468">
      <w:pPr>
        <w:rPr>
          <w:rFonts w:ascii="ＭＳ ゴシック" w:eastAsia="ＭＳ ゴシック" w:hAnsi="ＭＳ ゴシック"/>
          <w:bCs/>
          <w:sz w:val="22"/>
        </w:rPr>
      </w:pPr>
    </w:p>
    <w:p w14:paraId="0570DE90" w14:textId="7A8B2F1B" w:rsidR="00770468" w:rsidRPr="009C4083" w:rsidRDefault="00770468" w:rsidP="00770468">
      <w:pPr>
        <w:jc w:val="right"/>
        <w:rPr>
          <w:rFonts w:ascii="ＭＳ ゴシック" w:eastAsia="ＭＳ ゴシック" w:hAnsi="ＭＳ ゴシック"/>
          <w:sz w:val="22"/>
        </w:rPr>
      </w:pPr>
      <w:r w:rsidRPr="009C4083">
        <w:rPr>
          <w:rFonts w:ascii="ＭＳ ゴシック" w:eastAsia="ＭＳ ゴシック" w:hAnsi="ＭＳ ゴシック" w:hint="eastAsia"/>
          <w:sz w:val="22"/>
        </w:rPr>
        <w:t>令和</w:t>
      </w:r>
      <w:r w:rsidR="006544A3" w:rsidRPr="009C4083">
        <w:rPr>
          <w:rFonts w:ascii="ＭＳ ゴシック" w:eastAsia="ＭＳ ゴシック" w:hAnsi="ＭＳ ゴシック" w:hint="eastAsia"/>
          <w:bCs/>
          <w:sz w:val="22"/>
        </w:rPr>
        <w:t>８</w:t>
      </w:r>
      <w:r w:rsidRPr="009C4083">
        <w:rPr>
          <w:rFonts w:ascii="ＭＳ ゴシック" w:eastAsia="ＭＳ ゴシック" w:hAnsi="ＭＳ ゴシック" w:hint="eastAsia"/>
          <w:sz w:val="22"/>
        </w:rPr>
        <w:t>年</w:t>
      </w:r>
      <w:r w:rsidR="006A7097">
        <w:rPr>
          <w:rFonts w:ascii="ＭＳ ゴシック" w:eastAsia="ＭＳ ゴシック" w:hAnsi="ＭＳ ゴシック" w:hint="eastAsia"/>
          <w:sz w:val="22"/>
        </w:rPr>
        <w:t>１</w:t>
      </w:r>
      <w:r w:rsidRPr="009C4083">
        <w:rPr>
          <w:rFonts w:ascii="ＭＳ ゴシック" w:eastAsia="ＭＳ ゴシック" w:hAnsi="ＭＳ ゴシック" w:hint="eastAsia"/>
          <w:sz w:val="22"/>
        </w:rPr>
        <w:t>月</w:t>
      </w:r>
      <w:r w:rsidR="006A7097">
        <w:rPr>
          <w:rFonts w:ascii="ＭＳ ゴシック" w:eastAsia="ＭＳ ゴシック" w:hAnsi="ＭＳ ゴシック" w:hint="eastAsia"/>
          <w:sz w:val="22"/>
        </w:rPr>
        <w:t>２８</w:t>
      </w:r>
      <w:r w:rsidRPr="009C4083">
        <w:rPr>
          <w:rFonts w:ascii="ＭＳ ゴシック" w:eastAsia="ＭＳ ゴシック" w:hAnsi="ＭＳ ゴシック" w:hint="eastAsia"/>
          <w:sz w:val="22"/>
        </w:rPr>
        <w:t>日</w:t>
      </w:r>
    </w:p>
    <w:p w14:paraId="5616DE5A" w14:textId="77777777" w:rsidR="00770468" w:rsidRPr="009C4083" w:rsidRDefault="00770468" w:rsidP="00770468">
      <w:pPr>
        <w:jc w:val="right"/>
        <w:rPr>
          <w:rFonts w:ascii="ＭＳ ゴシック" w:eastAsia="ＭＳ ゴシック" w:hAnsi="ＭＳ ゴシック"/>
          <w:bCs/>
          <w:sz w:val="22"/>
        </w:rPr>
      </w:pPr>
      <w:r w:rsidRPr="009C4083">
        <w:rPr>
          <w:rFonts w:ascii="ＭＳ ゴシック" w:eastAsia="ＭＳ ゴシック" w:hAnsi="ＭＳ ゴシック" w:hint="eastAsia"/>
          <w:sz w:val="22"/>
        </w:rPr>
        <w:t>経済産業省</w:t>
      </w:r>
      <w:r w:rsidRPr="009C4083">
        <w:rPr>
          <w:rFonts w:ascii="ＭＳ ゴシック" w:eastAsia="ＭＳ ゴシック" w:hAnsi="ＭＳ ゴシック" w:hint="eastAsia"/>
          <w:sz w:val="22"/>
        </w:rPr>
        <w:br/>
      </w:r>
      <w:r w:rsidRPr="009C4083">
        <w:rPr>
          <w:rFonts w:ascii="ＭＳ ゴシック" w:eastAsia="ＭＳ ゴシック" w:hAnsi="ＭＳ ゴシック" w:hint="eastAsia"/>
          <w:bCs/>
          <w:sz w:val="22"/>
        </w:rPr>
        <w:t>商務・サービスグループ</w:t>
      </w:r>
    </w:p>
    <w:p w14:paraId="465D0AB2" w14:textId="77777777" w:rsidR="00770468" w:rsidRPr="009C4083" w:rsidRDefault="00770468" w:rsidP="00770468">
      <w:pPr>
        <w:jc w:val="right"/>
        <w:rPr>
          <w:rFonts w:ascii="ＭＳ ゴシック" w:eastAsia="ＭＳ ゴシック" w:hAnsi="ＭＳ ゴシック"/>
          <w:sz w:val="22"/>
        </w:rPr>
      </w:pPr>
      <w:r w:rsidRPr="009C4083">
        <w:rPr>
          <w:rFonts w:ascii="ＭＳ ゴシック" w:eastAsia="ＭＳ ゴシック" w:hAnsi="ＭＳ ゴシック" w:hint="eastAsia"/>
          <w:bCs/>
          <w:sz w:val="22"/>
        </w:rPr>
        <w:t>ヘルスケア産業課</w:t>
      </w:r>
    </w:p>
    <w:p w14:paraId="0E3E5A08" w14:textId="77777777" w:rsidR="00770468" w:rsidRPr="009C4083" w:rsidRDefault="00770468" w:rsidP="00770468">
      <w:pPr>
        <w:rPr>
          <w:rFonts w:ascii="ＭＳ ゴシック" w:eastAsia="ＭＳ ゴシック" w:hAnsi="ＭＳ ゴシック"/>
          <w:bCs/>
          <w:sz w:val="22"/>
        </w:rPr>
      </w:pPr>
    </w:p>
    <w:p w14:paraId="2448CFD8" w14:textId="5F52BC84" w:rsidR="00C76597" w:rsidRPr="009C4083" w:rsidRDefault="00C76597" w:rsidP="00A905D4">
      <w:pPr>
        <w:rPr>
          <w:rFonts w:ascii="ＭＳ ゴシック" w:eastAsia="ＭＳ ゴシック" w:hAnsi="ＭＳ ゴシック"/>
          <w:bCs/>
          <w:sz w:val="22"/>
        </w:rPr>
      </w:pPr>
      <w:r w:rsidRPr="009C4083">
        <w:rPr>
          <w:rFonts w:ascii="ＭＳ ゴシック" w:eastAsia="ＭＳ ゴシック" w:hAnsi="ＭＳ ゴシック" w:hint="eastAsia"/>
          <w:bCs/>
          <w:sz w:val="22"/>
        </w:rPr>
        <w:t>経済産業省では、令和</w:t>
      </w:r>
      <w:r w:rsidR="006544A3" w:rsidRPr="009C408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w:t>
      </w:r>
      <w:r w:rsidR="00813C2E" w:rsidRPr="009C4083">
        <w:rPr>
          <w:rFonts w:ascii="ＭＳ ゴシック" w:eastAsia="ＭＳ ゴシック" w:hAnsi="ＭＳ ゴシック" w:hint="eastAsia"/>
          <w:bCs/>
          <w:sz w:val="22"/>
        </w:rPr>
        <w:t>基盤高度化</w:t>
      </w:r>
      <w:r w:rsidRPr="009C4083">
        <w:rPr>
          <w:rFonts w:ascii="ＭＳ ゴシック" w:eastAsia="ＭＳ ゴシック" w:hAnsi="ＭＳ ゴシック" w:hint="eastAsia"/>
          <w:bCs/>
          <w:sz w:val="22"/>
        </w:rPr>
        <w:t>推進事業を実施する委託先を、以下の要領で広く募集します。</w:t>
      </w:r>
    </w:p>
    <w:p w14:paraId="6AC2FA00" w14:textId="12D522FB" w:rsidR="00C76597" w:rsidRPr="009C4083" w:rsidRDefault="00C76597" w:rsidP="00A905D4">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なお、委託契約に係るルールを一部改正し、令和５年１０月１６日（月）より運用を開始しています。「委託事業事務処理マニュアル」を含め、関係資料の内容を承知の上で応募してください。</w:t>
      </w:r>
    </w:p>
    <w:p w14:paraId="1108F3CC" w14:textId="77777777" w:rsidR="00C76597" w:rsidRPr="00B214B4" w:rsidRDefault="00C76597" w:rsidP="00C76597">
      <w:pPr>
        <w:rPr>
          <w:rFonts w:ascii="ＭＳ ゴシック" w:eastAsia="ＭＳ ゴシック" w:hAnsi="ＭＳ ゴシック"/>
          <w:bCs/>
          <w:sz w:val="22"/>
        </w:rPr>
      </w:pPr>
    </w:p>
    <w:p w14:paraId="091094F0" w14:textId="77777777" w:rsidR="00770468" w:rsidRPr="009C4083" w:rsidRDefault="00770468" w:rsidP="00770468">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１．事業の目的（概要）</w:t>
      </w:r>
    </w:p>
    <w:p w14:paraId="19C688A0" w14:textId="47CEBB4B" w:rsidR="00BC3FF9" w:rsidRPr="009C4083" w:rsidRDefault="00553FFB" w:rsidP="00BC3FF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少子高齢化が急速に進展する</w:t>
      </w:r>
      <w:r w:rsidR="00BC3FF9" w:rsidRPr="009C4083">
        <w:rPr>
          <w:rFonts w:ascii="ＭＳ ゴシック" w:eastAsia="ＭＳ ゴシック" w:hAnsi="ＭＳ ゴシック" w:hint="eastAsia"/>
          <w:bCs/>
          <w:sz w:val="22"/>
        </w:rPr>
        <w:t>我が国</w:t>
      </w:r>
      <w:r>
        <w:rPr>
          <w:rFonts w:ascii="ＭＳ ゴシック" w:eastAsia="ＭＳ ゴシック" w:hAnsi="ＭＳ ゴシック" w:hint="eastAsia"/>
          <w:bCs/>
          <w:sz w:val="22"/>
        </w:rPr>
        <w:t>において</w:t>
      </w:r>
      <w:r w:rsidR="00BC3FF9" w:rsidRPr="009C4083">
        <w:rPr>
          <w:rFonts w:ascii="ＭＳ ゴシック" w:eastAsia="ＭＳ ゴシック" w:hAnsi="ＭＳ ゴシック" w:hint="eastAsia"/>
          <w:bCs/>
          <w:sz w:val="22"/>
        </w:rPr>
        <w:t>、</w:t>
      </w:r>
      <w:r w:rsidR="002A6EDD">
        <w:rPr>
          <w:rFonts w:ascii="ＭＳ ゴシック" w:eastAsia="ＭＳ ゴシック" w:hAnsi="ＭＳ ゴシック" w:hint="eastAsia"/>
          <w:bCs/>
          <w:sz w:val="22"/>
        </w:rPr>
        <w:t>働く世代</w:t>
      </w:r>
      <w:r w:rsidR="003D081F">
        <w:rPr>
          <w:rFonts w:ascii="ＭＳ ゴシック" w:eastAsia="ＭＳ ゴシック" w:hAnsi="ＭＳ ゴシック" w:hint="eastAsia"/>
          <w:bCs/>
          <w:sz w:val="22"/>
        </w:rPr>
        <w:t>の</w:t>
      </w:r>
      <w:r w:rsidR="006E03F4">
        <w:rPr>
          <w:rFonts w:ascii="ＭＳ ゴシック" w:eastAsia="ＭＳ ゴシック" w:hAnsi="ＭＳ ゴシック" w:hint="eastAsia"/>
          <w:bCs/>
          <w:sz w:val="22"/>
        </w:rPr>
        <w:t>健康課題への</w:t>
      </w:r>
      <w:r w:rsidR="003D081F">
        <w:rPr>
          <w:rFonts w:ascii="ＭＳ ゴシック" w:eastAsia="ＭＳ ゴシック" w:hAnsi="ＭＳ ゴシック" w:hint="eastAsia"/>
          <w:bCs/>
          <w:sz w:val="22"/>
        </w:rPr>
        <w:t>対策</w:t>
      </w:r>
      <w:r w:rsidR="00570615">
        <w:rPr>
          <w:rFonts w:ascii="ＭＳ ゴシック" w:eastAsia="ＭＳ ゴシック" w:hAnsi="ＭＳ ゴシック" w:hint="eastAsia"/>
          <w:bCs/>
          <w:sz w:val="22"/>
        </w:rPr>
        <w:t>（メンタルヘルス、</w:t>
      </w:r>
      <w:r w:rsidR="003D081F">
        <w:rPr>
          <w:rFonts w:ascii="ＭＳ ゴシック" w:eastAsia="ＭＳ ゴシック" w:hAnsi="ＭＳ ゴシック" w:hint="eastAsia"/>
          <w:bCs/>
          <w:sz w:val="22"/>
        </w:rPr>
        <w:t>性差に由来する</w:t>
      </w:r>
      <w:r w:rsidR="005F6696">
        <w:rPr>
          <w:rFonts w:ascii="ＭＳ ゴシック" w:eastAsia="ＭＳ ゴシック" w:hAnsi="ＭＳ ゴシック" w:hint="eastAsia"/>
          <w:bCs/>
          <w:sz w:val="22"/>
        </w:rPr>
        <w:t>課題</w:t>
      </w:r>
      <w:r w:rsidR="003D081F">
        <w:rPr>
          <w:rFonts w:ascii="ＭＳ ゴシック" w:eastAsia="ＭＳ ゴシック" w:hAnsi="ＭＳ ゴシック" w:hint="eastAsia"/>
          <w:bCs/>
          <w:sz w:val="22"/>
        </w:rPr>
        <w:t>等）</w:t>
      </w:r>
      <w:r w:rsidR="00552379">
        <w:rPr>
          <w:rFonts w:ascii="ＭＳ ゴシック" w:eastAsia="ＭＳ ゴシック" w:hAnsi="ＭＳ ゴシック" w:hint="eastAsia"/>
          <w:bCs/>
          <w:sz w:val="22"/>
        </w:rPr>
        <w:t>や</w:t>
      </w:r>
      <w:r w:rsidR="00552379" w:rsidRPr="009C4083">
        <w:rPr>
          <w:rFonts w:ascii="ＭＳ ゴシック" w:eastAsia="ＭＳ ゴシック" w:hAnsi="ＭＳ ゴシック" w:hint="eastAsia"/>
          <w:bCs/>
          <w:sz w:val="22"/>
        </w:rPr>
        <w:t>老化に伴う疾患</w:t>
      </w:r>
      <w:r w:rsidR="005F6696">
        <w:rPr>
          <w:rFonts w:ascii="ＭＳ ゴシック" w:eastAsia="ＭＳ ゴシック" w:hAnsi="ＭＳ ゴシック" w:hint="eastAsia"/>
          <w:bCs/>
          <w:sz w:val="22"/>
        </w:rPr>
        <w:t>、</w:t>
      </w:r>
      <w:r w:rsidR="00552379" w:rsidRPr="009C4083">
        <w:rPr>
          <w:rFonts w:ascii="ＭＳ ゴシック" w:eastAsia="ＭＳ ゴシック" w:hAnsi="ＭＳ ゴシック" w:hint="eastAsia"/>
          <w:bCs/>
          <w:sz w:val="22"/>
        </w:rPr>
        <w:t>生活習慣病への対策</w:t>
      </w:r>
      <w:r w:rsidR="00552379">
        <w:rPr>
          <w:rFonts w:ascii="ＭＳ ゴシック" w:eastAsia="ＭＳ ゴシック" w:hAnsi="ＭＳ ゴシック" w:hint="eastAsia"/>
          <w:bCs/>
          <w:sz w:val="22"/>
        </w:rPr>
        <w:t>等</w:t>
      </w:r>
      <w:r w:rsidR="00BC3FF9" w:rsidRPr="009C4083">
        <w:rPr>
          <w:rFonts w:ascii="ＭＳ ゴシック" w:eastAsia="ＭＳ ゴシック" w:hAnsi="ＭＳ ゴシック" w:hint="eastAsia"/>
          <w:bCs/>
          <w:sz w:val="22"/>
        </w:rPr>
        <w:t>が喫緊の</w:t>
      </w:r>
      <w:r w:rsidR="0078523A">
        <w:rPr>
          <w:rFonts w:ascii="ＭＳ ゴシック" w:eastAsia="ＭＳ ゴシック" w:hAnsi="ＭＳ ゴシック" w:hint="eastAsia"/>
          <w:bCs/>
          <w:sz w:val="22"/>
        </w:rPr>
        <w:t>もの</w:t>
      </w:r>
      <w:r w:rsidR="00BC3FF9" w:rsidRPr="009C4083">
        <w:rPr>
          <w:rFonts w:ascii="ＭＳ ゴシック" w:eastAsia="ＭＳ ゴシック" w:hAnsi="ＭＳ ゴシック" w:hint="eastAsia"/>
          <w:bCs/>
          <w:sz w:val="22"/>
        </w:rPr>
        <w:t>とな</w:t>
      </w:r>
      <w:r w:rsidR="00010D8B">
        <w:rPr>
          <w:rFonts w:ascii="ＭＳ ゴシック" w:eastAsia="ＭＳ ゴシック" w:hAnsi="ＭＳ ゴシック" w:hint="eastAsia"/>
          <w:bCs/>
          <w:sz w:val="22"/>
        </w:rPr>
        <w:t>る中、</w:t>
      </w:r>
      <w:r w:rsidR="00002551">
        <w:rPr>
          <w:rFonts w:ascii="ＭＳ ゴシック" w:eastAsia="ＭＳ ゴシック" w:hAnsi="ＭＳ ゴシック" w:hint="eastAsia"/>
          <w:bCs/>
          <w:sz w:val="22"/>
        </w:rPr>
        <w:t>個人・企業等が適切にヘルスケアサービスを活用しながら</w:t>
      </w:r>
      <w:r w:rsidR="0016400B">
        <w:rPr>
          <w:rFonts w:ascii="ＭＳ ゴシック" w:eastAsia="ＭＳ ゴシック" w:hAnsi="ＭＳ ゴシック" w:hint="eastAsia"/>
          <w:bCs/>
          <w:sz w:val="22"/>
        </w:rPr>
        <w:t>健康へ投資</w:t>
      </w:r>
      <w:r w:rsidR="0078523A">
        <w:rPr>
          <w:rFonts w:ascii="ＭＳ ゴシック" w:eastAsia="ＭＳ ゴシック" w:hAnsi="ＭＳ ゴシック" w:hint="eastAsia"/>
          <w:bCs/>
          <w:sz w:val="22"/>
        </w:rPr>
        <w:t>していく</w:t>
      </w:r>
      <w:r w:rsidR="003E50D9">
        <w:rPr>
          <w:rFonts w:ascii="ＭＳ ゴシック" w:eastAsia="ＭＳ ゴシック" w:hAnsi="ＭＳ ゴシック" w:hint="eastAsia"/>
          <w:bCs/>
          <w:sz w:val="22"/>
        </w:rPr>
        <w:t>ことが求められる</w:t>
      </w:r>
      <w:r w:rsidR="00552379">
        <w:rPr>
          <w:rFonts w:ascii="ＭＳ ゴシック" w:eastAsia="ＭＳ ゴシック" w:hAnsi="ＭＳ ゴシック" w:hint="eastAsia"/>
          <w:bCs/>
          <w:sz w:val="22"/>
        </w:rPr>
        <w:t>。こうした中において、</w:t>
      </w:r>
      <w:r w:rsidR="003E50D9">
        <w:rPr>
          <w:rFonts w:ascii="ＭＳ ゴシック" w:eastAsia="ＭＳ ゴシック" w:hAnsi="ＭＳ ゴシック" w:hint="eastAsia"/>
          <w:bCs/>
          <w:sz w:val="22"/>
        </w:rPr>
        <w:t>その</w:t>
      </w:r>
      <w:r w:rsidR="00BC3FF9" w:rsidRPr="009C4083">
        <w:rPr>
          <w:rFonts w:ascii="ＭＳ ゴシック" w:eastAsia="ＭＳ ゴシック" w:hAnsi="ＭＳ ゴシック" w:hint="eastAsia"/>
          <w:bCs/>
          <w:sz w:val="22"/>
        </w:rPr>
        <w:t>様々なニーズに対応するヘルスケアサービス</w:t>
      </w:r>
      <w:r w:rsidR="0032552B">
        <w:rPr>
          <w:rFonts w:ascii="ＭＳ ゴシック" w:eastAsia="ＭＳ ゴシック" w:hAnsi="ＭＳ ゴシック" w:hint="eastAsia"/>
          <w:bCs/>
          <w:sz w:val="22"/>
        </w:rPr>
        <w:t>が</w:t>
      </w:r>
      <w:r w:rsidR="00BC3FF9" w:rsidRPr="009C4083">
        <w:rPr>
          <w:rFonts w:ascii="ＭＳ ゴシック" w:eastAsia="ＭＳ ゴシック" w:hAnsi="ＭＳ ゴシック" w:hint="eastAsia"/>
          <w:bCs/>
          <w:sz w:val="22"/>
        </w:rPr>
        <w:t>社会に実装</w:t>
      </w:r>
      <w:r w:rsidR="0032552B">
        <w:rPr>
          <w:rFonts w:ascii="ＭＳ ゴシック" w:eastAsia="ＭＳ ゴシック" w:hAnsi="ＭＳ ゴシック" w:hint="eastAsia"/>
          <w:bCs/>
          <w:sz w:val="22"/>
        </w:rPr>
        <w:t>される</w:t>
      </w:r>
      <w:r w:rsidR="00BC3FF9" w:rsidRPr="009C4083">
        <w:rPr>
          <w:rFonts w:ascii="ＭＳ ゴシック" w:eastAsia="ＭＳ ゴシック" w:hAnsi="ＭＳ ゴシック" w:hint="eastAsia"/>
          <w:bCs/>
          <w:sz w:val="22"/>
        </w:rPr>
        <w:t>こと</w:t>
      </w:r>
      <w:r w:rsidR="003E50D9">
        <w:rPr>
          <w:rFonts w:ascii="ＭＳ ゴシック" w:eastAsia="ＭＳ ゴシック" w:hAnsi="ＭＳ ゴシック" w:hint="eastAsia"/>
          <w:bCs/>
          <w:sz w:val="22"/>
        </w:rPr>
        <w:t>が重要であり、</w:t>
      </w:r>
      <w:r w:rsidR="00BC3FF9" w:rsidRPr="009C4083">
        <w:rPr>
          <w:rFonts w:ascii="ＭＳ ゴシック" w:eastAsia="ＭＳ ゴシック" w:hAnsi="ＭＳ ゴシック" w:hint="eastAsia"/>
          <w:bCs/>
          <w:sz w:val="22"/>
        </w:rPr>
        <w:t>新</w:t>
      </w:r>
      <w:r w:rsidR="003E50D9">
        <w:rPr>
          <w:rFonts w:ascii="ＭＳ ゴシック" w:eastAsia="ＭＳ ゴシック" w:hAnsi="ＭＳ ゴシック" w:hint="eastAsia"/>
          <w:bCs/>
          <w:sz w:val="22"/>
        </w:rPr>
        <w:t>たな製品・サービスを</w:t>
      </w:r>
      <w:r w:rsidR="00BC3FF9" w:rsidRPr="009C4083">
        <w:rPr>
          <w:rFonts w:ascii="ＭＳ ゴシック" w:eastAsia="ＭＳ ゴシック" w:hAnsi="ＭＳ ゴシック" w:hint="eastAsia"/>
          <w:bCs/>
          <w:sz w:val="22"/>
        </w:rPr>
        <w:t>創出</w:t>
      </w:r>
      <w:r w:rsidR="003E50D9">
        <w:rPr>
          <w:rFonts w:ascii="ＭＳ ゴシック" w:eastAsia="ＭＳ ゴシック" w:hAnsi="ＭＳ ゴシック" w:hint="eastAsia"/>
          <w:bCs/>
          <w:sz w:val="22"/>
        </w:rPr>
        <w:t>する</w:t>
      </w:r>
      <w:r w:rsidR="00BC3FF9" w:rsidRPr="009C4083">
        <w:rPr>
          <w:rFonts w:ascii="ＭＳ ゴシック" w:eastAsia="ＭＳ ゴシック" w:hAnsi="ＭＳ ゴシック" w:hint="eastAsia"/>
          <w:bCs/>
          <w:sz w:val="22"/>
        </w:rPr>
        <w:t>基盤となるイノベーション・エコシステムを構築</w:t>
      </w:r>
      <w:r w:rsidR="00552379">
        <w:rPr>
          <w:rFonts w:ascii="ＭＳ ゴシック" w:eastAsia="ＭＳ ゴシック" w:hAnsi="ＭＳ ゴシック" w:hint="eastAsia"/>
          <w:bCs/>
          <w:sz w:val="22"/>
        </w:rPr>
        <w:t>することが求められる</w:t>
      </w:r>
      <w:r w:rsidR="00BC3FF9" w:rsidRPr="009C4083">
        <w:rPr>
          <w:rFonts w:ascii="ＭＳ ゴシック" w:eastAsia="ＭＳ ゴシック" w:hAnsi="ＭＳ ゴシック" w:hint="eastAsia"/>
          <w:bCs/>
          <w:sz w:val="22"/>
        </w:rPr>
        <w:t>。</w:t>
      </w:r>
    </w:p>
    <w:p w14:paraId="6E294EED" w14:textId="0C74ED59" w:rsidR="00C5742A" w:rsidRPr="009C4083" w:rsidRDefault="00BC3FF9" w:rsidP="00BC3FF9">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本事業は、</w:t>
      </w:r>
      <w:r w:rsidR="00D505E3" w:rsidRPr="009C4083">
        <w:rPr>
          <w:rFonts w:ascii="ＭＳ ゴシック" w:eastAsia="ＭＳ ゴシック" w:hAnsi="ＭＳ ゴシック" w:hint="eastAsia"/>
          <w:bCs/>
          <w:sz w:val="22"/>
        </w:rPr>
        <w:t>スタートアップ</w:t>
      </w:r>
      <w:r w:rsidRPr="009C4083">
        <w:rPr>
          <w:rFonts w:ascii="ＭＳ ゴシック" w:eastAsia="ＭＳ ゴシック" w:hAnsi="ＭＳ ゴシック" w:hint="eastAsia"/>
          <w:bCs/>
          <w:sz w:val="22"/>
        </w:rPr>
        <w:t>企業等を含むヘルスケアビジネス創出の育成に必要な基盤を総合的に整備するため、</w:t>
      </w:r>
      <w:r w:rsidR="001B7BA4" w:rsidRPr="009C4083">
        <w:rPr>
          <w:rFonts w:ascii="ＭＳ ゴシック" w:eastAsia="ＭＳ ゴシック" w:hAnsi="ＭＳ ゴシック" w:hint="eastAsia"/>
          <w:bCs/>
          <w:sz w:val="22"/>
        </w:rPr>
        <w:t>従前から実施している</w:t>
      </w:r>
      <w:r w:rsidR="00BA58A2" w:rsidRPr="009C4083">
        <w:rPr>
          <w:rFonts w:ascii="ＭＳ ゴシック" w:eastAsia="ＭＳ ゴシック" w:hAnsi="ＭＳ ゴシック" w:hint="eastAsia"/>
          <w:bCs/>
          <w:sz w:val="22"/>
        </w:rPr>
        <w:t>相談</w:t>
      </w:r>
      <w:r w:rsidR="000D26C7" w:rsidRPr="009C4083">
        <w:rPr>
          <w:rFonts w:ascii="ＭＳ ゴシック" w:eastAsia="ＭＳ ゴシック" w:hAnsi="ＭＳ ゴシック" w:hint="eastAsia"/>
          <w:bCs/>
          <w:sz w:val="22"/>
        </w:rPr>
        <w:t>窓口</w:t>
      </w:r>
      <w:r w:rsidR="00BA58A2" w:rsidRPr="009C4083">
        <w:rPr>
          <w:rFonts w:ascii="ＭＳ ゴシック" w:eastAsia="ＭＳ ゴシック" w:hAnsi="ＭＳ ゴシック" w:hint="eastAsia"/>
          <w:bCs/>
          <w:sz w:val="22"/>
        </w:rPr>
        <w:t>機能やコミュニティ機能の強化</w:t>
      </w:r>
      <w:r w:rsidR="005A179B" w:rsidRPr="009C4083">
        <w:rPr>
          <w:rFonts w:ascii="ＭＳ ゴシック" w:eastAsia="ＭＳ ゴシック" w:hAnsi="ＭＳ ゴシック" w:hint="eastAsia"/>
          <w:bCs/>
          <w:sz w:val="22"/>
        </w:rPr>
        <w:t>、</w:t>
      </w:r>
      <w:r w:rsidR="00D01646">
        <w:rPr>
          <w:rFonts w:ascii="ＭＳ ゴシック" w:eastAsia="ＭＳ ゴシック" w:hAnsi="ＭＳ ゴシック" w:hint="eastAsia"/>
          <w:bCs/>
          <w:sz w:val="22"/>
        </w:rPr>
        <w:t>ヘルスケアスタートアップ</w:t>
      </w:r>
      <w:r w:rsidR="003647F5" w:rsidRPr="009C4083">
        <w:rPr>
          <w:rFonts w:ascii="ＭＳ ゴシック" w:eastAsia="ＭＳ ゴシック" w:hAnsi="ＭＳ ゴシック" w:hint="eastAsia"/>
          <w:bCs/>
          <w:sz w:val="22"/>
        </w:rPr>
        <w:t>社会実装推進拠点への支援</w:t>
      </w:r>
      <w:r w:rsidR="00BA58A2" w:rsidRPr="009C4083">
        <w:rPr>
          <w:rFonts w:ascii="ＭＳ ゴシック" w:eastAsia="ＭＳ ゴシック" w:hAnsi="ＭＳ ゴシック" w:hint="eastAsia"/>
          <w:bCs/>
          <w:sz w:val="22"/>
        </w:rPr>
        <w:t>に加えて、</w:t>
      </w:r>
      <w:r w:rsidR="00AA247B" w:rsidRPr="00AA247B">
        <w:rPr>
          <w:rFonts w:ascii="ＭＳ ゴシック" w:eastAsia="ＭＳ ゴシック" w:hAnsi="ＭＳ ゴシック" w:hint="eastAsia"/>
          <w:bCs/>
          <w:sz w:val="22"/>
        </w:rPr>
        <w:t>スタートアップの海外展開の準備にかかる支援プログラム</w:t>
      </w:r>
      <w:r w:rsidR="00BA58A2" w:rsidRPr="009C4083">
        <w:rPr>
          <w:rFonts w:ascii="ＭＳ ゴシック" w:eastAsia="ＭＳ ゴシック" w:hAnsi="ＭＳ ゴシック" w:hint="eastAsia"/>
          <w:bCs/>
          <w:sz w:val="22"/>
        </w:rPr>
        <w:t>を実施するものである。</w:t>
      </w:r>
      <w:r w:rsidR="00FA5107" w:rsidRPr="009C4083">
        <w:rPr>
          <w:rFonts w:ascii="ＭＳ ゴシック" w:eastAsia="ＭＳ ゴシック" w:hAnsi="ＭＳ ゴシック" w:hint="eastAsia"/>
          <w:bCs/>
          <w:sz w:val="22"/>
        </w:rPr>
        <w:t>ヘルスケアスタートアップの</w:t>
      </w:r>
      <w:r w:rsidR="00BA58A2" w:rsidRPr="009C4083">
        <w:rPr>
          <w:rFonts w:ascii="ＭＳ ゴシック" w:eastAsia="ＭＳ ゴシック" w:hAnsi="ＭＳ ゴシック" w:hint="eastAsia"/>
          <w:bCs/>
          <w:sz w:val="22"/>
        </w:rPr>
        <w:t>事業戦略構築や市場展開</w:t>
      </w:r>
      <w:r w:rsidR="0032552B">
        <w:rPr>
          <w:rFonts w:ascii="ＭＳ ゴシック" w:eastAsia="ＭＳ ゴシック" w:hAnsi="ＭＳ ゴシック" w:hint="eastAsia"/>
          <w:bCs/>
          <w:sz w:val="22"/>
        </w:rPr>
        <w:t>、持続的な成長</w:t>
      </w:r>
      <w:r w:rsidR="00BA58A2" w:rsidRPr="009C4083">
        <w:rPr>
          <w:rFonts w:ascii="ＭＳ ゴシック" w:eastAsia="ＭＳ ゴシック" w:hAnsi="ＭＳ ゴシック" w:hint="eastAsia"/>
          <w:bCs/>
          <w:sz w:val="22"/>
        </w:rPr>
        <w:t>に向けた</w:t>
      </w:r>
      <w:r w:rsidR="00851DAA" w:rsidRPr="009C4083">
        <w:rPr>
          <w:rFonts w:ascii="ＭＳ ゴシック" w:eastAsia="ＭＳ ゴシック" w:hAnsi="ＭＳ ゴシック" w:hint="eastAsia"/>
          <w:bCs/>
          <w:sz w:val="22"/>
        </w:rPr>
        <w:t>支援</w:t>
      </w:r>
      <w:r w:rsidR="00BA58A2" w:rsidRPr="009C4083">
        <w:rPr>
          <w:rFonts w:ascii="ＭＳ ゴシック" w:eastAsia="ＭＳ ゴシック" w:hAnsi="ＭＳ ゴシック" w:hint="eastAsia"/>
          <w:bCs/>
          <w:sz w:val="22"/>
        </w:rPr>
        <w:t>を強化する</w:t>
      </w:r>
      <w:r w:rsidR="00851DAA" w:rsidRPr="009C4083">
        <w:rPr>
          <w:rFonts w:ascii="ＭＳ ゴシック" w:eastAsia="ＭＳ ゴシック" w:hAnsi="ＭＳ ゴシック" w:hint="eastAsia"/>
          <w:bCs/>
          <w:sz w:val="22"/>
        </w:rPr>
        <w:t>ことを通じて</w:t>
      </w:r>
      <w:r w:rsidR="00BA58A2" w:rsidRPr="009C4083">
        <w:rPr>
          <w:rFonts w:ascii="ＭＳ ゴシック" w:eastAsia="ＭＳ ゴシック" w:hAnsi="ＭＳ ゴシック" w:hint="eastAsia"/>
          <w:bCs/>
          <w:sz w:val="22"/>
        </w:rPr>
        <w:t>、</w:t>
      </w:r>
      <w:r w:rsidRPr="009C4083">
        <w:rPr>
          <w:rFonts w:ascii="ＭＳ ゴシック" w:eastAsia="ＭＳ ゴシック" w:hAnsi="ＭＳ ゴシック" w:hint="eastAsia"/>
          <w:bCs/>
          <w:sz w:val="22"/>
        </w:rPr>
        <w:t>ヘルスケア分野でのイノベーションを促進し、社会課題の解決及び国民の健康増進に資する新たなヘルスケアサービスの社会実装を実現することを目指す。</w:t>
      </w:r>
    </w:p>
    <w:p w14:paraId="02418E6C" w14:textId="77777777" w:rsidR="00BC3FF9" w:rsidRPr="009C4083" w:rsidRDefault="00BC3FF9" w:rsidP="00BC3FF9">
      <w:pPr>
        <w:rPr>
          <w:rFonts w:ascii="ＭＳ ゴシック" w:eastAsia="ＭＳ ゴシック" w:hAnsi="ＭＳ ゴシック"/>
          <w:bCs/>
          <w:sz w:val="22"/>
        </w:rPr>
      </w:pPr>
    </w:p>
    <w:p w14:paraId="434F54E1" w14:textId="77777777" w:rsidR="00770468" w:rsidRPr="009C4083" w:rsidRDefault="00770468" w:rsidP="00770468">
      <w:pPr>
        <w:rPr>
          <w:rFonts w:ascii="ＭＳ ゴシック" w:eastAsia="ＭＳ ゴシック" w:hAnsi="ＭＳ ゴシック"/>
          <w:bCs/>
          <w:sz w:val="22"/>
        </w:rPr>
      </w:pPr>
      <w:r w:rsidRPr="009C4083">
        <w:rPr>
          <w:rFonts w:ascii="ＭＳ ゴシック" w:eastAsia="ＭＳ ゴシック" w:hAnsi="ＭＳ ゴシック" w:hint="eastAsia"/>
          <w:bCs/>
          <w:sz w:val="22"/>
        </w:rPr>
        <w:t>２．事業内容</w:t>
      </w:r>
    </w:p>
    <w:p w14:paraId="6A411A2B" w14:textId="77777777"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事業の実施にあたっては、実施状況や方向性等について経済産業省と密に共有し、適切な進捗管理を行う。事業実施において作成した資料や得た情報は、経済産業省担当者と協議の上、最終報告書に含める。なお、それぞれの具体的な実施内容については、受託後、経済産業省との協議により決定する。</w:t>
      </w:r>
    </w:p>
    <w:p w14:paraId="3B7A676D" w14:textId="77777777" w:rsidR="00C5742A" w:rsidRPr="009C4083" w:rsidRDefault="00C5742A" w:rsidP="00770468">
      <w:pPr>
        <w:rPr>
          <w:rFonts w:ascii="ＭＳ ゴシック" w:eastAsia="ＭＳ ゴシック" w:hAnsi="ＭＳ ゴシック"/>
          <w:bCs/>
          <w:sz w:val="22"/>
        </w:rPr>
      </w:pPr>
    </w:p>
    <w:p w14:paraId="0DD785C7" w14:textId="0F07299A" w:rsidR="00C5742A" w:rsidRPr="009C4083" w:rsidRDefault="00C5742A" w:rsidP="00C5742A">
      <w:pPr>
        <w:rPr>
          <w:rFonts w:ascii="ＭＳ ゴシック" w:eastAsia="ＭＳ ゴシック" w:hAnsi="ＭＳ ゴシック"/>
          <w:b/>
          <w:sz w:val="22"/>
          <w:u w:val="single"/>
        </w:rPr>
      </w:pPr>
      <w:r w:rsidRPr="009C4083">
        <w:rPr>
          <w:rFonts w:ascii="ＭＳ ゴシック" w:eastAsia="ＭＳ ゴシック" w:hAnsi="ＭＳ ゴシック" w:hint="eastAsia"/>
          <w:b/>
          <w:sz w:val="22"/>
          <w:u w:val="single"/>
        </w:rPr>
        <w:t>（１）ヘルスケア</w:t>
      </w:r>
      <w:r w:rsidR="0088326D" w:rsidRPr="009C4083">
        <w:rPr>
          <w:rFonts w:ascii="ＭＳ ゴシック" w:eastAsia="ＭＳ ゴシック" w:hAnsi="ＭＳ ゴシック" w:hint="eastAsia"/>
          <w:b/>
          <w:sz w:val="22"/>
          <w:u w:val="single"/>
        </w:rPr>
        <w:t>スタートアップ</w:t>
      </w:r>
      <w:r w:rsidRPr="009C4083">
        <w:rPr>
          <w:rFonts w:ascii="ＭＳ ゴシック" w:eastAsia="ＭＳ ゴシック" w:hAnsi="ＭＳ ゴシック" w:hint="eastAsia"/>
          <w:b/>
          <w:sz w:val="22"/>
          <w:u w:val="single"/>
        </w:rPr>
        <w:t>等のためのワンストップ相談窓口「</w:t>
      </w:r>
      <w:r w:rsidR="003944A8" w:rsidRPr="009C4083">
        <w:rPr>
          <w:rFonts w:ascii="ＭＳ ゴシック" w:eastAsia="ＭＳ ゴシック" w:hAnsi="ＭＳ ゴシック" w:hint="eastAsia"/>
          <w:b/>
          <w:sz w:val="22"/>
          <w:u w:val="single"/>
        </w:rPr>
        <w:t>H</w:t>
      </w:r>
      <w:r w:rsidR="00092269" w:rsidRPr="009C4083">
        <w:rPr>
          <w:rFonts w:ascii="ＭＳ ゴシック" w:eastAsia="ＭＳ ゴシック" w:hAnsi="ＭＳ ゴシック"/>
          <w:b/>
          <w:sz w:val="22"/>
          <w:u w:val="single"/>
        </w:rPr>
        <w:t>ealth</w:t>
      </w:r>
      <w:r w:rsidR="00722306" w:rsidRPr="009C4083">
        <w:rPr>
          <w:rFonts w:ascii="ＭＳ ゴシック" w:eastAsia="ＭＳ ゴシック" w:hAnsi="ＭＳ ゴシック"/>
          <w:b/>
          <w:sz w:val="22"/>
          <w:u w:val="single"/>
        </w:rPr>
        <w:t>care</w:t>
      </w:r>
      <w:r w:rsidR="008E142C" w:rsidRPr="009C4083">
        <w:rPr>
          <w:rFonts w:ascii="ＭＳ ゴシック" w:eastAsia="ＭＳ ゴシック" w:hAnsi="ＭＳ ゴシック"/>
          <w:b/>
          <w:sz w:val="22"/>
          <w:u w:val="single"/>
        </w:rPr>
        <w:t xml:space="preserve"> Innovation</w:t>
      </w:r>
      <w:r w:rsidR="0071156D" w:rsidRPr="009C4083">
        <w:rPr>
          <w:rFonts w:ascii="ＭＳ ゴシック" w:eastAsia="ＭＳ ゴシック" w:hAnsi="ＭＳ ゴシック"/>
          <w:b/>
          <w:sz w:val="22"/>
          <w:u w:val="single"/>
        </w:rPr>
        <w:t xml:space="preserve"> Hub</w:t>
      </w:r>
      <w:r w:rsidRPr="009C4083">
        <w:rPr>
          <w:rFonts w:ascii="ＭＳ ゴシック" w:eastAsia="ＭＳ ゴシック" w:hAnsi="ＭＳ ゴシック" w:hint="eastAsia"/>
          <w:b/>
          <w:sz w:val="22"/>
          <w:u w:val="single"/>
        </w:rPr>
        <w:t>」の運営</w:t>
      </w:r>
    </w:p>
    <w:p w14:paraId="2033EB3A" w14:textId="7CC23191"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経済産業省が令和元年７月に設置したヘルスケアやライフサイエンスに関わる</w:t>
      </w:r>
      <w:r w:rsidR="00ED1257" w:rsidRPr="009C4083">
        <w:rPr>
          <w:rFonts w:ascii="ＭＳ ゴシック" w:eastAsia="ＭＳ ゴシック" w:hAnsi="ＭＳ ゴシック" w:hint="eastAsia"/>
          <w:bCs/>
          <w:sz w:val="22"/>
        </w:rPr>
        <w:t>スタートアップ</w:t>
      </w:r>
      <w:r w:rsidRPr="009C4083">
        <w:rPr>
          <w:rFonts w:ascii="ＭＳ ゴシック" w:eastAsia="ＭＳ ゴシック" w:hAnsi="ＭＳ ゴシック" w:hint="eastAsia"/>
          <w:bCs/>
          <w:sz w:val="22"/>
        </w:rPr>
        <w:t>企業等の相談窓口である「</w:t>
      </w:r>
      <w:r w:rsidR="0074680E" w:rsidRPr="009C4083">
        <w:rPr>
          <w:rFonts w:ascii="ＭＳ ゴシック" w:eastAsia="ＭＳ ゴシック" w:hAnsi="ＭＳ ゴシック"/>
          <w:bCs/>
          <w:sz w:val="22"/>
        </w:rPr>
        <w:t>Healthcare Innovation Hub</w:t>
      </w:r>
      <w:r w:rsidRPr="009C4083">
        <w:rPr>
          <w:rFonts w:ascii="ＭＳ ゴシック" w:eastAsia="ＭＳ ゴシック" w:hAnsi="ＭＳ ゴシック" w:hint="eastAsia"/>
          <w:bCs/>
          <w:sz w:val="22"/>
        </w:rPr>
        <w:t>」（以下、</w:t>
      </w:r>
      <w:r w:rsidR="0074680E" w:rsidRPr="009C4083">
        <w:rPr>
          <w:rFonts w:ascii="ＭＳ ゴシック" w:eastAsia="ＭＳ ゴシック" w:hAnsi="ＭＳ ゴシック" w:hint="eastAsia"/>
          <w:bCs/>
          <w:sz w:val="22"/>
        </w:rPr>
        <w:t>I</w:t>
      </w:r>
      <w:r w:rsidR="0074680E" w:rsidRPr="009C4083">
        <w:rPr>
          <w:rFonts w:ascii="ＭＳ ゴシック" w:eastAsia="ＭＳ ゴシック" w:hAnsi="ＭＳ ゴシック"/>
          <w:bCs/>
          <w:sz w:val="22"/>
        </w:rPr>
        <w:t>nnoHub</w:t>
      </w:r>
      <w:r w:rsidRPr="009C4083">
        <w:rPr>
          <w:rFonts w:ascii="ＭＳ ゴシック" w:eastAsia="ＭＳ ゴシック" w:hAnsi="ＭＳ ゴシック" w:hint="eastAsia"/>
          <w:bCs/>
          <w:sz w:val="22"/>
        </w:rPr>
        <w:t>という。）の事務局運営を担い、相談内容に応じて事業会社（</w:t>
      </w:r>
      <w:r w:rsidR="0074680E" w:rsidRPr="009C4083">
        <w:rPr>
          <w:rFonts w:ascii="ＭＳ ゴシック" w:eastAsia="ＭＳ ゴシック" w:hAnsi="ＭＳ ゴシック" w:hint="eastAsia"/>
          <w:bCs/>
          <w:sz w:val="22"/>
        </w:rPr>
        <w:t>I</w:t>
      </w:r>
      <w:r w:rsidR="0074680E" w:rsidRPr="009C4083">
        <w:rPr>
          <w:rFonts w:ascii="ＭＳ ゴシック" w:eastAsia="ＭＳ ゴシック" w:hAnsi="ＭＳ ゴシック"/>
          <w:bCs/>
          <w:sz w:val="22"/>
        </w:rPr>
        <w:t>nnoHub</w:t>
      </w:r>
      <w:r w:rsidRPr="009C4083">
        <w:rPr>
          <w:rFonts w:ascii="ＭＳ ゴシック" w:eastAsia="ＭＳ ゴシック" w:hAnsi="ＭＳ ゴシック" w:hint="eastAsia"/>
          <w:bCs/>
          <w:sz w:val="22"/>
        </w:rPr>
        <w:t>サポーター団体）</w:t>
      </w:r>
      <w:r w:rsidR="00DE67FD" w:rsidRPr="009C4083">
        <w:rPr>
          <w:rFonts w:ascii="ＭＳ ゴシック" w:eastAsia="ＭＳ ゴシック" w:hAnsi="ＭＳ ゴシック" w:hint="eastAsia"/>
          <w:bCs/>
          <w:sz w:val="22"/>
        </w:rPr>
        <w:t>や専門家（I</w:t>
      </w:r>
      <w:r w:rsidR="00DE67FD" w:rsidRPr="009C4083">
        <w:rPr>
          <w:rFonts w:ascii="ＭＳ ゴシック" w:eastAsia="ＭＳ ゴシック" w:hAnsi="ＭＳ ゴシック"/>
          <w:bCs/>
          <w:sz w:val="22"/>
        </w:rPr>
        <w:t>nnoHub</w:t>
      </w:r>
      <w:r w:rsidR="00DE67FD" w:rsidRPr="009C4083">
        <w:rPr>
          <w:rFonts w:ascii="ＭＳ ゴシック" w:eastAsia="ＭＳ ゴシック" w:hAnsi="ＭＳ ゴシック" w:hint="eastAsia"/>
          <w:bCs/>
          <w:sz w:val="22"/>
        </w:rPr>
        <w:t>アドバ</w:t>
      </w:r>
      <w:r w:rsidR="00DE67FD" w:rsidRPr="009C4083">
        <w:rPr>
          <w:rFonts w:ascii="ＭＳ ゴシック" w:eastAsia="ＭＳ ゴシック" w:hAnsi="ＭＳ ゴシック" w:hint="eastAsia"/>
          <w:bCs/>
          <w:sz w:val="22"/>
        </w:rPr>
        <w:lastRenderedPageBreak/>
        <w:t>イザー）</w:t>
      </w:r>
      <w:r w:rsidRPr="009C4083">
        <w:rPr>
          <w:rFonts w:ascii="ＭＳ ゴシック" w:eastAsia="ＭＳ ゴシック" w:hAnsi="ＭＳ ゴシック" w:hint="eastAsia"/>
          <w:bCs/>
          <w:sz w:val="22"/>
        </w:rPr>
        <w:t>、関係省庁等への情報提供を行うなど、多様なネットワークを活用してワンストップで</w:t>
      </w:r>
      <w:r w:rsidR="00ED1257" w:rsidRPr="009C4083">
        <w:rPr>
          <w:rFonts w:ascii="ＭＳ ゴシック" w:eastAsia="ＭＳ ゴシック" w:hAnsi="ＭＳ ゴシック" w:hint="eastAsia"/>
          <w:bCs/>
          <w:sz w:val="22"/>
        </w:rPr>
        <w:t>スタートアップ</w:t>
      </w:r>
      <w:r w:rsidRPr="009C4083">
        <w:rPr>
          <w:rFonts w:ascii="ＭＳ ゴシック" w:eastAsia="ＭＳ ゴシック" w:hAnsi="ＭＳ ゴシック" w:hint="eastAsia"/>
          <w:bCs/>
          <w:sz w:val="22"/>
        </w:rPr>
        <w:t>企業等を支援する。また、MEDISOなど、</w:t>
      </w:r>
      <w:r w:rsidR="0074680E" w:rsidRPr="009C4083">
        <w:rPr>
          <w:rFonts w:ascii="ＭＳ ゴシック" w:eastAsia="ＭＳ ゴシック" w:hAnsi="ＭＳ ゴシック" w:hint="eastAsia"/>
          <w:bCs/>
          <w:sz w:val="22"/>
        </w:rPr>
        <w:t>I</w:t>
      </w:r>
      <w:r w:rsidR="0074680E" w:rsidRPr="009C4083">
        <w:rPr>
          <w:rFonts w:ascii="ＭＳ ゴシック" w:eastAsia="ＭＳ ゴシック" w:hAnsi="ＭＳ ゴシック"/>
          <w:bCs/>
          <w:sz w:val="22"/>
        </w:rPr>
        <w:t>nnoHub</w:t>
      </w:r>
      <w:r w:rsidRPr="009C4083">
        <w:rPr>
          <w:rFonts w:ascii="ＭＳ ゴシック" w:eastAsia="ＭＳ ゴシック" w:hAnsi="ＭＳ ゴシック" w:hint="eastAsia"/>
          <w:bCs/>
          <w:sz w:val="22"/>
        </w:rPr>
        <w:t>と補完関係にある関係機関との連携を積極的に実施する（例：相談案件のシームレスな融通・連携）。</w:t>
      </w:r>
    </w:p>
    <w:p w14:paraId="02D3D1F0" w14:textId="77777777"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（参考）MEDISO：https://mediso.mhlw.go.jp/</w:t>
      </w:r>
    </w:p>
    <w:p w14:paraId="13298AB4" w14:textId="56FD86A8"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契約締結日以降に経済産業省から提供する</w:t>
      </w:r>
      <w:r w:rsidR="008C67E9" w:rsidRPr="009C4083">
        <w:rPr>
          <w:rFonts w:ascii="ＭＳ ゴシック" w:eastAsia="ＭＳ ゴシック" w:hAnsi="ＭＳ ゴシック" w:hint="eastAsia"/>
          <w:bCs/>
          <w:sz w:val="22"/>
        </w:rPr>
        <w:t>I</w:t>
      </w:r>
      <w:r w:rsidR="008C67E9" w:rsidRPr="009C4083">
        <w:rPr>
          <w:rFonts w:ascii="ＭＳ ゴシック" w:eastAsia="ＭＳ ゴシック" w:hAnsi="ＭＳ ゴシック"/>
          <w:bCs/>
          <w:sz w:val="22"/>
        </w:rPr>
        <w:t>nnoHub</w:t>
      </w:r>
      <w:r w:rsidRPr="009C4083">
        <w:rPr>
          <w:rFonts w:ascii="ＭＳ ゴシック" w:eastAsia="ＭＳ ゴシック" w:hAnsi="ＭＳ ゴシック" w:hint="eastAsia"/>
          <w:bCs/>
          <w:sz w:val="22"/>
        </w:rPr>
        <w:t>の設立経緯や過年度の運営記録等に関する資料を確認し、事業の趣旨を十分に理解した上で業務を遂行するとともに、原則として１ヶ月に１～２回程度の頻度で経済産業省と１時間程度の定例ミーティングを設定し、状況報告及び検討事項に関する協議等を行う（必要に応じて随時ミーティングを開催）。</w:t>
      </w:r>
    </w:p>
    <w:p w14:paraId="3BBADCCE" w14:textId="4840286D"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sidR="00B30EDE">
        <w:rPr>
          <w:rFonts w:ascii="ＭＳ ゴシック" w:eastAsia="ＭＳ ゴシック" w:hAnsi="ＭＳ ゴシック" w:hint="eastAsia"/>
          <w:bCs/>
          <w:sz w:val="22"/>
        </w:rPr>
        <w:t>具体的な実施内容は以下のとおり。</w:t>
      </w:r>
    </w:p>
    <w:p w14:paraId="76784723" w14:textId="77777777" w:rsidR="00C5742A" w:rsidRPr="009C4083" w:rsidRDefault="00C5742A" w:rsidP="00C5742A">
      <w:pPr>
        <w:rPr>
          <w:rFonts w:ascii="ＭＳ ゴシック" w:eastAsia="ＭＳ ゴシック" w:hAnsi="ＭＳ ゴシック"/>
          <w:bCs/>
          <w:sz w:val="22"/>
        </w:rPr>
      </w:pPr>
    </w:p>
    <w:p w14:paraId="7F4DF815" w14:textId="560D6AD4" w:rsidR="00C5742A" w:rsidRPr="009C4083" w:rsidRDefault="00C5742A" w:rsidP="00C5742A">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（１―１）</w:t>
      </w:r>
      <w:r w:rsidR="00E73A49" w:rsidRPr="009C4083">
        <w:rPr>
          <w:rFonts w:ascii="ＭＳ ゴシック" w:eastAsia="ＭＳ ゴシック" w:hAnsi="ＭＳ ゴシック" w:hint="eastAsia"/>
          <w:bCs/>
          <w:sz w:val="22"/>
          <w:u w:val="single"/>
        </w:rPr>
        <w:t>マッチング等の</w:t>
      </w:r>
      <w:r w:rsidRPr="009C4083">
        <w:rPr>
          <w:rFonts w:ascii="ＭＳ ゴシック" w:eastAsia="ＭＳ ゴシック" w:hAnsi="ＭＳ ゴシック" w:hint="eastAsia"/>
          <w:bCs/>
          <w:sz w:val="22"/>
          <w:u w:val="single"/>
        </w:rPr>
        <w:t>相談対応</w:t>
      </w:r>
    </w:p>
    <w:p w14:paraId="60276149" w14:textId="260DD5A8" w:rsidR="00B675E6" w:rsidRPr="0032348E" w:rsidRDefault="00C5742A" w:rsidP="00C5742A">
      <w:pPr>
        <w:rPr>
          <w:rFonts w:ascii="ＭＳ ゴシック" w:eastAsia="ＭＳ ゴシック" w:hAnsi="ＭＳ ゴシック"/>
          <w:bCs/>
          <w:sz w:val="22"/>
          <w:highlight w:val="yellow"/>
        </w:rPr>
      </w:pPr>
      <w:r w:rsidRPr="009C4083">
        <w:rPr>
          <w:rFonts w:ascii="ＭＳ ゴシック" w:eastAsia="ＭＳ ゴシック" w:hAnsi="ＭＳ ゴシック" w:hint="eastAsia"/>
          <w:bCs/>
          <w:sz w:val="22"/>
        </w:rPr>
        <w:t xml:space="preserve">　</w:t>
      </w:r>
      <w:r w:rsidR="003D09AE" w:rsidRPr="00281EA9">
        <w:rPr>
          <w:rFonts w:ascii="ＭＳ ゴシック" w:eastAsia="ＭＳ ゴシック" w:hAnsi="ＭＳ ゴシック" w:hint="eastAsia"/>
          <w:bCs/>
          <w:sz w:val="22"/>
        </w:rPr>
        <w:t>相談希望者によるフォーム入力を通じて相談内容を受け付け、相談者が希望する</w:t>
      </w:r>
      <w:r w:rsidR="003D09AE">
        <w:rPr>
          <w:rFonts w:ascii="ＭＳ ゴシック" w:eastAsia="ＭＳ ゴシック" w:hAnsi="ＭＳ ゴシック" w:hint="eastAsia"/>
          <w:bCs/>
          <w:sz w:val="22"/>
        </w:rPr>
        <w:t>連携</w:t>
      </w:r>
      <w:r w:rsidR="003D09AE" w:rsidRPr="00281EA9">
        <w:rPr>
          <w:rFonts w:ascii="ＭＳ ゴシック" w:eastAsia="ＭＳ ゴシック" w:hAnsi="ＭＳ ゴシック" w:hint="eastAsia"/>
          <w:bCs/>
          <w:sz w:val="22"/>
        </w:rPr>
        <w:t>先</w:t>
      </w:r>
      <w:r w:rsidR="00FC1CDA">
        <w:rPr>
          <w:rFonts w:ascii="ＭＳ ゴシック" w:eastAsia="ＭＳ ゴシック" w:hAnsi="ＭＳ ゴシック" w:hint="eastAsia"/>
          <w:bCs/>
          <w:sz w:val="22"/>
        </w:rPr>
        <w:t>（サポーター団体、アドバイザー）</w:t>
      </w:r>
      <w:r w:rsidR="003D09AE" w:rsidRPr="00281EA9">
        <w:rPr>
          <w:rFonts w:ascii="ＭＳ ゴシック" w:eastAsia="ＭＳ ゴシック" w:hAnsi="ＭＳ ゴシック" w:hint="eastAsia"/>
          <w:bCs/>
          <w:sz w:val="22"/>
        </w:rPr>
        <w:t>を選択できる既存の仕組みを基盤として運用する。あわせて、利用状況や課題等を踏まえ、必要に応じて運用方法</w:t>
      </w:r>
      <w:r w:rsidR="003D09AE">
        <w:rPr>
          <w:rFonts w:ascii="ＭＳ ゴシック" w:eastAsia="ＭＳ ゴシック" w:hAnsi="ＭＳ ゴシック" w:hint="eastAsia"/>
          <w:bCs/>
          <w:sz w:val="22"/>
        </w:rPr>
        <w:t>および仕組み自体</w:t>
      </w:r>
      <w:r w:rsidR="003D09AE" w:rsidRPr="00281EA9">
        <w:rPr>
          <w:rFonts w:ascii="ＭＳ ゴシック" w:eastAsia="ＭＳ ゴシック" w:hAnsi="ＭＳ ゴシック" w:hint="eastAsia"/>
          <w:bCs/>
          <w:sz w:val="22"/>
        </w:rPr>
        <w:t>の改善にも取り組む。相談内容や希望</w:t>
      </w:r>
      <w:r w:rsidR="005D720C">
        <w:rPr>
          <w:rFonts w:ascii="ＭＳ ゴシック" w:eastAsia="ＭＳ ゴシック" w:hAnsi="ＭＳ ゴシック" w:hint="eastAsia"/>
          <w:bCs/>
          <w:sz w:val="22"/>
        </w:rPr>
        <w:t>連携</w:t>
      </w:r>
      <w:r w:rsidR="003D09AE" w:rsidRPr="00281EA9">
        <w:rPr>
          <w:rFonts w:ascii="ＭＳ ゴシック" w:eastAsia="ＭＳ ゴシック" w:hAnsi="ＭＳ ゴシック" w:hint="eastAsia"/>
          <w:bCs/>
          <w:sz w:val="22"/>
        </w:rPr>
        <w:t>先に係る情報は、相談者の同意を得たうえで関係者に共有し、相談者とサポーター団体・アドバイザー等とのマッチングが円滑に行われるよう、必要な連絡調整・フォローアップを行う。</w:t>
      </w:r>
    </w:p>
    <w:p w14:paraId="71B1977D" w14:textId="56E3C44B" w:rsidR="00F237F1" w:rsidRPr="00E371B5" w:rsidRDefault="00C5742A" w:rsidP="00C5742A">
      <w:pPr>
        <w:rPr>
          <w:rFonts w:ascii="ＭＳ ゴシック" w:eastAsia="ＭＳ ゴシック" w:hAnsi="ＭＳ ゴシック"/>
          <w:bCs/>
          <w:sz w:val="22"/>
        </w:rPr>
      </w:pPr>
      <w:r w:rsidRPr="003961DB">
        <w:rPr>
          <w:rFonts w:ascii="ＭＳ ゴシック" w:eastAsia="ＭＳ ゴシック" w:hAnsi="ＭＳ ゴシック" w:hint="eastAsia"/>
          <w:bCs/>
          <w:sz w:val="22"/>
        </w:rPr>
        <w:t xml:space="preserve">　</w:t>
      </w:r>
      <w:r w:rsidR="00E371B5" w:rsidRPr="00281EA9">
        <w:rPr>
          <w:rFonts w:ascii="ＭＳ ゴシック" w:eastAsia="ＭＳ ゴシック" w:hAnsi="ＭＳ ゴシック" w:hint="eastAsia"/>
          <w:bCs/>
          <w:sz w:val="22"/>
        </w:rPr>
        <w:t>また、相談内容や相談状況等について個別カルテを作成・整理し、一覧化した資料として経済産業省に</w:t>
      </w:r>
      <w:r w:rsidR="0048361C">
        <w:rPr>
          <w:rFonts w:ascii="ＭＳ ゴシック" w:eastAsia="ＭＳ ゴシック" w:hAnsi="ＭＳ ゴシック" w:hint="eastAsia"/>
          <w:bCs/>
          <w:sz w:val="22"/>
        </w:rPr>
        <w:t>随時</w:t>
      </w:r>
      <w:r w:rsidR="00E371B5" w:rsidRPr="00281EA9">
        <w:rPr>
          <w:rFonts w:ascii="ＭＳ ゴシック" w:eastAsia="ＭＳ ゴシック" w:hAnsi="ＭＳ ゴシック" w:hint="eastAsia"/>
          <w:bCs/>
          <w:sz w:val="22"/>
        </w:rPr>
        <w:t>報告する。相談状況や支援の成果等を踏まえ、</w:t>
      </w:r>
      <w:r w:rsidR="00D526E6">
        <w:rPr>
          <w:rFonts w:ascii="ＭＳ ゴシック" w:eastAsia="ＭＳ ゴシック" w:hAnsi="ＭＳ ゴシック" w:hint="eastAsia"/>
          <w:bCs/>
          <w:sz w:val="22"/>
        </w:rPr>
        <w:t>有望なスタートアップについては</w:t>
      </w:r>
      <w:r w:rsidR="00490803">
        <w:rPr>
          <w:rFonts w:ascii="ＭＳ ゴシック" w:eastAsia="ＭＳ ゴシック" w:hAnsi="ＭＳ ゴシック" w:hint="eastAsia"/>
          <w:bCs/>
          <w:sz w:val="22"/>
        </w:rPr>
        <w:t>、積極的な支援を行う。</w:t>
      </w:r>
      <w:r w:rsidR="003112C4">
        <w:rPr>
          <w:rFonts w:ascii="ＭＳ ゴシック" w:eastAsia="ＭＳ ゴシック" w:hAnsi="ＭＳ ゴシック" w:hint="eastAsia"/>
          <w:bCs/>
          <w:sz w:val="22"/>
        </w:rPr>
        <w:t>例えば、</w:t>
      </w:r>
      <w:r w:rsidR="00D526E6">
        <w:rPr>
          <w:rFonts w:ascii="ＭＳ ゴシック" w:eastAsia="ＭＳ ゴシック" w:hAnsi="ＭＳ ゴシック" w:hint="eastAsia"/>
          <w:bCs/>
          <w:sz w:val="22"/>
        </w:rPr>
        <w:t>（３）に記載する</w:t>
      </w:r>
      <w:r w:rsidR="00D42481" w:rsidRPr="00D42481">
        <w:rPr>
          <w:rFonts w:ascii="ＭＳ ゴシック" w:eastAsia="ＭＳ ゴシック" w:hAnsi="ＭＳ ゴシック" w:hint="eastAsia"/>
          <w:bCs/>
          <w:sz w:val="22"/>
        </w:rPr>
        <w:t>海外展開の準備にかかる</w:t>
      </w:r>
      <w:r w:rsidR="00D526E6">
        <w:rPr>
          <w:rFonts w:ascii="ＭＳ ゴシック" w:eastAsia="ＭＳ ゴシック" w:hAnsi="ＭＳ ゴシック" w:hint="eastAsia"/>
          <w:bCs/>
          <w:sz w:val="22"/>
        </w:rPr>
        <w:t>支援プログラム</w:t>
      </w:r>
      <w:r w:rsidR="00A35012">
        <w:rPr>
          <w:rFonts w:ascii="ＭＳ ゴシック" w:eastAsia="ＭＳ ゴシック" w:hAnsi="ＭＳ ゴシック" w:hint="eastAsia"/>
          <w:bCs/>
          <w:sz w:val="22"/>
        </w:rPr>
        <w:t>に繋げることを念頭に、</w:t>
      </w:r>
      <w:r w:rsidR="00E371B5" w:rsidRPr="00281EA9">
        <w:rPr>
          <w:rFonts w:ascii="ＭＳ ゴシック" w:eastAsia="ＭＳ ゴシック" w:hAnsi="ＭＳ ゴシック" w:hint="eastAsia"/>
          <w:bCs/>
          <w:sz w:val="22"/>
        </w:rPr>
        <w:t>効果的な支援運用に向けて調査・分析を行う</w:t>
      </w:r>
      <w:r w:rsidR="00E558B4">
        <w:rPr>
          <w:rFonts w:ascii="ＭＳ ゴシック" w:eastAsia="ＭＳ ゴシック" w:hAnsi="ＭＳ ゴシック" w:hint="eastAsia"/>
          <w:bCs/>
          <w:sz w:val="22"/>
        </w:rPr>
        <w:t>とともに、</w:t>
      </w:r>
      <w:r w:rsidR="006A532F">
        <w:rPr>
          <w:rFonts w:ascii="ＭＳ ゴシック" w:eastAsia="ＭＳ ゴシック" w:hAnsi="ＭＳ ゴシック" w:hint="eastAsia"/>
          <w:bCs/>
          <w:sz w:val="22"/>
        </w:rPr>
        <w:t>その他にも、</w:t>
      </w:r>
      <w:r w:rsidR="00E558B4">
        <w:rPr>
          <w:rFonts w:ascii="ＭＳ ゴシック" w:eastAsia="ＭＳ ゴシック" w:hAnsi="ＭＳ ゴシック" w:hint="eastAsia"/>
          <w:bCs/>
          <w:sz w:val="22"/>
        </w:rPr>
        <w:t>必要に応じて、</w:t>
      </w:r>
      <w:r w:rsidR="00C32BC6">
        <w:rPr>
          <w:rFonts w:ascii="ＭＳ ゴシック" w:eastAsia="ＭＳ ゴシック" w:hAnsi="ＭＳ ゴシック" w:hint="eastAsia"/>
          <w:bCs/>
          <w:sz w:val="22"/>
        </w:rPr>
        <w:t>ス</w:t>
      </w:r>
      <w:r w:rsidR="00AC1827" w:rsidRPr="00AC1827">
        <w:rPr>
          <w:rFonts w:ascii="ＭＳ ゴシック" w:eastAsia="ＭＳ ゴシック" w:hAnsi="ＭＳ ゴシック" w:hint="eastAsia"/>
          <w:bCs/>
          <w:sz w:val="22"/>
        </w:rPr>
        <w:t>タートアップ等が直面する課題やニーズを聴取</w:t>
      </w:r>
      <w:r w:rsidR="00C32BC6">
        <w:rPr>
          <w:rFonts w:ascii="ＭＳ ゴシック" w:eastAsia="ＭＳ ゴシック" w:hAnsi="ＭＳ ゴシック" w:hint="eastAsia"/>
          <w:bCs/>
          <w:sz w:val="22"/>
        </w:rPr>
        <w:t>し、</w:t>
      </w:r>
      <w:r w:rsidR="00AC1827" w:rsidRPr="00AC1827">
        <w:rPr>
          <w:rFonts w:ascii="ＭＳ ゴシック" w:eastAsia="ＭＳ ゴシック" w:hAnsi="ＭＳ ゴシック" w:hint="eastAsia"/>
          <w:bCs/>
          <w:sz w:val="22"/>
        </w:rPr>
        <w:t>他の事業者にも共通する課題や再現性のある支援策に関しては、課題・ニーズの傾向の分析や必要な政策的措置の提案を行う。</w:t>
      </w:r>
    </w:p>
    <w:p w14:paraId="587ABEC4" w14:textId="3318E0C7" w:rsidR="00C5742A" w:rsidRPr="009C4083" w:rsidRDefault="00C734F0" w:rsidP="00802921">
      <w:pPr>
        <w:widowControl/>
        <w:jc w:val="left"/>
        <w:rPr>
          <w:rFonts w:ascii="ＭＳ ゴシック" w:eastAsia="ＭＳ ゴシック" w:hAnsi="ＭＳ ゴシック"/>
          <w:bCs/>
          <w:sz w:val="22"/>
        </w:rPr>
      </w:pPr>
      <w:r w:rsidRPr="0010040E">
        <w:rPr>
          <w:rFonts w:ascii="ＭＳ 明朝" w:hAnsi="ＭＳ 明朝"/>
          <w:bCs/>
          <w:noProof/>
          <w:szCs w:val="21"/>
        </w:rPr>
        <w:drawing>
          <wp:anchor distT="0" distB="0" distL="114300" distR="114300" simplePos="0" relativeHeight="251658256" behindDoc="1" locked="0" layoutInCell="1" allowOverlap="1" wp14:anchorId="5FE8BE76" wp14:editId="07B74154">
            <wp:simplePos x="0" y="0"/>
            <wp:positionH relativeFrom="page">
              <wp:posOffset>737870</wp:posOffset>
            </wp:positionH>
            <wp:positionV relativeFrom="paragraph">
              <wp:posOffset>21590</wp:posOffset>
            </wp:positionV>
            <wp:extent cx="6084570" cy="2392680"/>
            <wp:effectExtent l="0" t="0" r="0" b="7620"/>
            <wp:wrapNone/>
            <wp:docPr id="652859479"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59479" name="図 1" descr="グラフィカル ユーザー インターフェイス が含まれている画像&#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084570" cy="2392680"/>
                    </a:xfrm>
                    <a:prstGeom prst="rect">
                      <a:avLst/>
                    </a:prstGeom>
                  </pic:spPr>
                </pic:pic>
              </a:graphicData>
            </a:graphic>
            <wp14:sizeRelH relativeFrom="margin">
              <wp14:pctWidth>0</wp14:pctWidth>
            </wp14:sizeRelH>
            <wp14:sizeRelV relativeFrom="margin">
              <wp14:pctHeight>0</wp14:pctHeight>
            </wp14:sizeRelV>
          </wp:anchor>
        </w:drawing>
      </w:r>
      <w:r w:rsidR="00A43A1A" w:rsidRPr="00F237F1">
        <w:rPr>
          <w:rFonts w:ascii="ＭＳ ゴシック" w:eastAsia="ＭＳ ゴシック" w:hAnsi="ＭＳ ゴシック"/>
          <w:bCs/>
          <w:noProof/>
          <w:sz w:val="22"/>
        </w:rPr>
        <w:drawing>
          <wp:anchor distT="0" distB="0" distL="114300" distR="114300" simplePos="0" relativeHeight="251658257" behindDoc="1" locked="0" layoutInCell="1" allowOverlap="1" wp14:anchorId="1A6BEF7E" wp14:editId="6B5B6203">
            <wp:simplePos x="0" y="0"/>
            <wp:positionH relativeFrom="margin">
              <wp:posOffset>38100</wp:posOffset>
            </wp:positionH>
            <wp:positionV relativeFrom="paragraph">
              <wp:posOffset>2496185</wp:posOffset>
            </wp:positionV>
            <wp:extent cx="5663565" cy="2313500"/>
            <wp:effectExtent l="0" t="0" r="0" b="0"/>
            <wp:wrapNone/>
            <wp:docPr id="1619650380"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50380"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5663565" cy="2313500"/>
                    </a:xfrm>
                    <a:prstGeom prst="rect">
                      <a:avLst/>
                    </a:prstGeom>
                  </pic:spPr>
                </pic:pic>
              </a:graphicData>
            </a:graphic>
            <wp14:sizeRelH relativeFrom="margin">
              <wp14:pctWidth>0</wp14:pctWidth>
            </wp14:sizeRelH>
            <wp14:sizeRelV relativeFrom="margin">
              <wp14:pctHeight>0</wp14:pctHeight>
            </wp14:sizeRelV>
          </wp:anchor>
        </w:drawing>
      </w:r>
      <w:r w:rsidR="00F237F1">
        <w:rPr>
          <w:rFonts w:ascii="ＭＳ ゴシック" w:eastAsia="ＭＳ ゴシック" w:hAnsi="ＭＳ ゴシック"/>
          <w:bCs/>
          <w:sz w:val="22"/>
        </w:rPr>
        <w:br w:type="page"/>
      </w:r>
    </w:p>
    <w:p w14:paraId="52A0B5FC" w14:textId="62F0143B" w:rsidR="00C5742A" w:rsidRPr="009C4083" w:rsidRDefault="00C5742A" w:rsidP="00C5742A">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lastRenderedPageBreak/>
        <w:t>（１―２）知名度向上に資する情報発信</w:t>
      </w:r>
      <w:r w:rsidR="00512FBC">
        <w:rPr>
          <w:rFonts w:ascii="ＭＳ ゴシック" w:eastAsia="ＭＳ ゴシック" w:hAnsi="ＭＳ ゴシック" w:hint="eastAsia"/>
          <w:bCs/>
          <w:sz w:val="22"/>
          <w:u w:val="single"/>
        </w:rPr>
        <w:t>・コミュニティ強化</w:t>
      </w:r>
    </w:p>
    <w:p w14:paraId="7A727948" w14:textId="376A9A41"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sidR="008C67E9" w:rsidRPr="009C4083">
        <w:rPr>
          <w:rFonts w:ascii="ＭＳ ゴシック" w:eastAsia="ＭＳ ゴシック" w:hAnsi="ＭＳ ゴシック" w:hint="eastAsia"/>
          <w:bCs/>
          <w:sz w:val="22"/>
        </w:rPr>
        <w:t>I</w:t>
      </w:r>
      <w:r w:rsidR="008C67E9" w:rsidRPr="009C4083">
        <w:rPr>
          <w:rFonts w:ascii="ＭＳ ゴシック" w:eastAsia="ＭＳ ゴシック" w:hAnsi="ＭＳ ゴシック"/>
          <w:bCs/>
          <w:sz w:val="22"/>
        </w:rPr>
        <w:t>nnoHub</w:t>
      </w:r>
      <w:r w:rsidRPr="009C4083">
        <w:rPr>
          <w:rFonts w:ascii="ＭＳ ゴシック" w:eastAsia="ＭＳ ゴシック" w:hAnsi="ＭＳ ゴシック" w:hint="eastAsia"/>
          <w:bCs/>
          <w:sz w:val="22"/>
        </w:rPr>
        <w:t>の認知度・利用度の向上を目的とし、以下に取り組む。</w:t>
      </w:r>
    </w:p>
    <w:p w14:paraId="23C6C433" w14:textId="76A18D49" w:rsidR="00C5742A" w:rsidRPr="009C4083" w:rsidRDefault="00215612"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①</w:t>
      </w:r>
      <w:r w:rsidR="00A12528" w:rsidRPr="009C4083">
        <w:rPr>
          <w:rFonts w:ascii="ＭＳ ゴシック" w:eastAsia="ＭＳ ゴシック" w:hAnsi="ＭＳ ゴシック" w:hint="eastAsia"/>
          <w:bCs/>
          <w:sz w:val="22"/>
        </w:rPr>
        <w:t>メルマガや</w:t>
      </w:r>
      <w:r w:rsidR="00863FC6" w:rsidRPr="009C4083">
        <w:rPr>
          <w:rFonts w:ascii="ＭＳ ゴシック" w:eastAsia="ＭＳ ゴシック" w:hAnsi="ＭＳ ゴシック" w:hint="eastAsia"/>
          <w:bCs/>
          <w:sz w:val="22"/>
        </w:rPr>
        <w:t>X</w:t>
      </w:r>
      <w:r w:rsidR="002F0876" w:rsidRPr="009C4083">
        <w:rPr>
          <w:rFonts w:ascii="ＭＳ ゴシック" w:eastAsia="ＭＳ ゴシック" w:hAnsi="ＭＳ ゴシック" w:hint="eastAsia"/>
          <w:bCs/>
          <w:sz w:val="22"/>
        </w:rPr>
        <w:t>（エックス）</w:t>
      </w:r>
      <w:r w:rsidR="00C5742A" w:rsidRPr="009C4083">
        <w:rPr>
          <w:rFonts w:ascii="ＭＳ ゴシック" w:eastAsia="ＭＳ ゴシック" w:hAnsi="ＭＳ ゴシック" w:hint="eastAsia"/>
          <w:bCs/>
          <w:sz w:val="22"/>
        </w:rPr>
        <w:t>をはじめとした各種</w:t>
      </w:r>
      <w:r w:rsidR="00863FC6" w:rsidRPr="009C4083">
        <w:rPr>
          <w:rFonts w:ascii="ＭＳ ゴシック" w:eastAsia="ＭＳ ゴシック" w:hAnsi="ＭＳ ゴシック" w:hint="eastAsia"/>
          <w:bCs/>
          <w:sz w:val="22"/>
        </w:rPr>
        <w:t>S</w:t>
      </w:r>
      <w:r w:rsidR="00863FC6" w:rsidRPr="009C4083">
        <w:rPr>
          <w:rFonts w:ascii="ＭＳ ゴシック" w:eastAsia="ＭＳ ゴシック" w:hAnsi="ＭＳ ゴシック"/>
          <w:bCs/>
          <w:sz w:val="22"/>
        </w:rPr>
        <w:t>NS</w:t>
      </w:r>
      <w:r w:rsidR="00C5742A" w:rsidRPr="009C4083">
        <w:rPr>
          <w:rFonts w:ascii="ＭＳ ゴシック" w:eastAsia="ＭＳ ゴシック" w:hAnsi="ＭＳ ゴシック" w:hint="eastAsia"/>
          <w:bCs/>
          <w:sz w:val="22"/>
        </w:rPr>
        <w:t>での</w:t>
      </w:r>
      <w:r w:rsidR="00EA0503" w:rsidRPr="009C4083">
        <w:rPr>
          <w:rFonts w:ascii="ＭＳ ゴシック" w:eastAsia="ＭＳ ゴシック" w:hAnsi="ＭＳ ゴシック" w:hint="eastAsia"/>
          <w:bCs/>
          <w:sz w:val="22"/>
        </w:rPr>
        <w:t>情報</w:t>
      </w:r>
      <w:r w:rsidR="00C5742A" w:rsidRPr="009C4083">
        <w:rPr>
          <w:rFonts w:ascii="ＭＳ ゴシック" w:eastAsia="ＭＳ ゴシック" w:hAnsi="ＭＳ ゴシック" w:hint="eastAsia"/>
          <w:bCs/>
          <w:sz w:val="22"/>
        </w:rPr>
        <w:t>発信活動。</w:t>
      </w:r>
      <w:r w:rsidR="00507E78" w:rsidRPr="009C4083">
        <w:rPr>
          <w:rFonts w:ascii="ＭＳ ゴシック" w:eastAsia="ＭＳ ゴシック" w:hAnsi="ＭＳ ゴシック" w:hint="eastAsia"/>
          <w:bCs/>
          <w:sz w:val="22"/>
        </w:rPr>
        <w:t>なお、メルマガシステムを新たに構築する必要はなく、受託者の業務用メールアドレスを利用する場合はセキュリティ遵守事項に記載されている対応が必要である。</w:t>
      </w:r>
    </w:p>
    <w:p w14:paraId="1B61A1E2" w14:textId="0FAC736D" w:rsidR="00C5742A" w:rsidRPr="009C4083" w:rsidRDefault="009334E3"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②</w:t>
      </w:r>
      <w:r w:rsidR="00C5742A" w:rsidRPr="009C4083">
        <w:rPr>
          <w:rFonts w:ascii="ＭＳ ゴシック" w:eastAsia="ＭＳ ゴシック" w:hAnsi="ＭＳ ゴシック" w:hint="eastAsia"/>
          <w:bCs/>
          <w:sz w:val="22"/>
        </w:rPr>
        <w:t>各種ヘルスケアに関する展示会への出展やそれに係る調整業務。出展先としては、厚生労働省主催の「ジャパン・ヘルスケアベンチャー・サミット」や、それに類するもの等計２～３か所を想定。</w:t>
      </w:r>
    </w:p>
    <w:p w14:paraId="234CF520" w14:textId="65D4DED5" w:rsidR="00C40C7A" w:rsidRDefault="00C40C7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③既存のInnoHubのHPの仕様を参考にしつつ、より高い利便性・発信力を有する仕様</w:t>
      </w:r>
      <w:r w:rsidR="000130B4">
        <w:rPr>
          <w:rFonts w:ascii="ＭＳ ゴシック" w:eastAsia="ＭＳ ゴシック" w:hAnsi="ＭＳ ゴシック" w:hint="eastAsia"/>
          <w:bCs/>
          <w:sz w:val="22"/>
        </w:rPr>
        <w:t>へ随時改善</w:t>
      </w:r>
      <w:r w:rsidRPr="009C4083">
        <w:rPr>
          <w:rFonts w:ascii="ＭＳ ゴシック" w:eastAsia="ＭＳ ゴシック" w:hAnsi="ＭＳ ゴシック" w:hint="eastAsia"/>
          <w:bCs/>
          <w:sz w:val="22"/>
        </w:rPr>
        <w:t>（または新規作成）。</w:t>
      </w:r>
    </w:p>
    <w:p w14:paraId="4E860ED9" w14:textId="77777777" w:rsidR="006C53CC" w:rsidRPr="009C4083" w:rsidRDefault="006C53CC" w:rsidP="00C5742A">
      <w:pPr>
        <w:rPr>
          <w:rFonts w:ascii="ＭＳ ゴシック" w:eastAsia="ＭＳ ゴシック" w:hAnsi="ＭＳ ゴシック"/>
          <w:bCs/>
          <w:sz w:val="22"/>
        </w:rPr>
      </w:pPr>
    </w:p>
    <w:p w14:paraId="0B8C2E47" w14:textId="485D060C" w:rsidR="00C5742A" w:rsidRPr="00C400EF" w:rsidRDefault="00C400EF"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また、</w:t>
      </w:r>
      <w:r w:rsidRPr="009C4083">
        <w:rPr>
          <w:rFonts w:ascii="ＭＳ ゴシック" w:eastAsia="ＭＳ ゴシック" w:hAnsi="ＭＳ ゴシック" w:hint="eastAsia"/>
          <w:bCs/>
          <w:sz w:val="22"/>
        </w:rPr>
        <w:t>従来の相談機能に加え、全国のヘルスケアスタートアップ関係者とのつながりを効率的に強固にできるような、コミュニティの提供・運営</w:t>
      </w:r>
      <w:r w:rsidR="00271BB0">
        <w:rPr>
          <w:rFonts w:ascii="ＭＳ ゴシック" w:eastAsia="ＭＳ ゴシック" w:hAnsi="ＭＳ ゴシック" w:hint="eastAsia"/>
          <w:bCs/>
          <w:sz w:val="22"/>
        </w:rPr>
        <w:t>も</w:t>
      </w:r>
      <w:r w:rsidRPr="009C4083">
        <w:rPr>
          <w:rFonts w:ascii="ＭＳ ゴシック" w:eastAsia="ＭＳ ゴシック" w:hAnsi="ＭＳ ゴシック" w:hint="eastAsia"/>
          <w:bCs/>
          <w:sz w:val="22"/>
        </w:rPr>
        <w:t>行う。具体的には、</w:t>
      </w:r>
      <w:r w:rsidRPr="00DB7F66">
        <w:rPr>
          <w:rFonts w:ascii="ＭＳ ゴシック" w:eastAsia="ＭＳ ゴシック" w:hAnsi="ＭＳ ゴシック" w:hint="eastAsia"/>
          <w:bCs/>
          <w:sz w:val="22"/>
        </w:rPr>
        <w:t>有望なスタートアップ</w:t>
      </w:r>
      <w:r w:rsidRPr="009C4083">
        <w:rPr>
          <w:rFonts w:ascii="ＭＳ ゴシック" w:eastAsia="ＭＳ ゴシック" w:hAnsi="ＭＳ ゴシック" w:hint="eastAsia"/>
          <w:bCs/>
          <w:sz w:val="22"/>
        </w:rPr>
        <w:t>へのインタビューや、</w:t>
      </w:r>
      <w:r w:rsidR="00271BB0">
        <w:rPr>
          <w:rFonts w:ascii="ＭＳ ゴシック" w:eastAsia="ＭＳ ゴシック" w:hAnsi="ＭＳ ゴシック" w:hint="eastAsia"/>
          <w:bCs/>
          <w:sz w:val="22"/>
        </w:rPr>
        <w:t>各種イベントの開催などが</w:t>
      </w:r>
      <w:r w:rsidRPr="009C4083">
        <w:rPr>
          <w:rFonts w:ascii="ＭＳ ゴシック" w:eastAsia="ＭＳ ゴシック" w:hAnsi="ＭＳ ゴシック" w:hint="eastAsia"/>
          <w:bCs/>
          <w:sz w:val="22"/>
        </w:rPr>
        <w:t>考えられるが、これに限らず提案すること。</w:t>
      </w:r>
    </w:p>
    <w:p w14:paraId="2513116C" w14:textId="77777777" w:rsidR="00C400EF" w:rsidRPr="000130B4" w:rsidRDefault="00C400EF" w:rsidP="00C5742A">
      <w:pPr>
        <w:rPr>
          <w:rFonts w:ascii="ＭＳ ゴシック" w:eastAsia="ＭＳ ゴシック" w:hAnsi="ＭＳ ゴシック"/>
          <w:bCs/>
          <w:sz w:val="22"/>
        </w:rPr>
      </w:pPr>
    </w:p>
    <w:p w14:paraId="1BD7FEBC" w14:textId="78EF8F89" w:rsidR="00C5742A" w:rsidRPr="009C4083" w:rsidRDefault="00C5742A" w:rsidP="00C5742A">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（１－３）支援ネットワークの拡充</w:t>
      </w:r>
    </w:p>
    <w:p w14:paraId="48543AD4" w14:textId="0346DBEC" w:rsidR="00C5742A" w:rsidRPr="00507526"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スタートアップ等を支援する</w:t>
      </w:r>
      <w:r w:rsidR="000036ED" w:rsidRPr="009C4083">
        <w:rPr>
          <w:rFonts w:ascii="ＭＳ ゴシック" w:eastAsia="ＭＳ ゴシック" w:hAnsi="ＭＳ ゴシック" w:hint="eastAsia"/>
          <w:bCs/>
          <w:sz w:val="22"/>
        </w:rPr>
        <w:t>InnoHub</w:t>
      </w:r>
      <w:r w:rsidRPr="009C4083">
        <w:rPr>
          <w:rFonts w:ascii="ＭＳ ゴシック" w:eastAsia="ＭＳ ゴシック" w:hAnsi="ＭＳ ゴシック" w:hint="eastAsia"/>
          <w:bCs/>
          <w:sz w:val="22"/>
        </w:rPr>
        <w:t>サポーター団体</w:t>
      </w:r>
      <w:r w:rsidR="00B726B3">
        <w:rPr>
          <w:rFonts w:ascii="ＭＳ ゴシック" w:eastAsia="ＭＳ ゴシック" w:hAnsi="ＭＳ ゴシック" w:hint="eastAsia"/>
          <w:bCs/>
          <w:sz w:val="22"/>
        </w:rPr>
        <w:t>、アドバイザー</w:t>
      </w:r>
      <w:r w:rsidRPr="009C4083">
        <w:rPr>
          <w:rFonts w:ascii="ＭＳ ゴシック" w:eastAsia="ＭＳ ゴシック" w:hAnsi="ＭＳ ゴシック" w:hint="eastAsia"/>
          <w:bCs/>
          <w:sz w:val="22"/>
        </w:rPr>
        <w:t>のネットワークの量・質を拡充するために、以下に取り組む。企画・運営にあたって必要な内容について</w:t>
      </w:r>
      <w:r w:rsidR="00B726B3">
        <w:rPr>
          <w:rFonts w:ascii="ＭＳ ゴシック" w:eastAsia="ＭＳ ゴシック" w:hAnsi="ＭＳ ゴシック" w:hint="eastAsia"/>
          <w:bCs/>
          <w:sz w:val="22"/>
        </w:rPr>
        <w:t>は</w:t>
      </w:r>
      <w:r w:rsidRPr="009C4083">
        <w:rPr>
          <w:rFonts w:ascii="ＭＳ ゴシック" w:eastAsia="ＭＳ ゴシック" w:hAnsi="ＭＳ ゴシック" w:hint="eastAsia"/>
          <w:bCs/>
          <w:sz w:val="22"/>
        </w:rPr>
        <w:t>、経済産業省と協議の上</w:t>
      </w:r>
      <w:r w:rsidRPr="00507526">
        <w:rPr>
          <w:rFonts w:ascii="ＭＳ ゴシック" w:eastAsia="ＭＳ ゴシック" w:hAnsi="ＭＳ ゴシック" w:hint="eastAsia"/>
          <w:bCs/>
          <w:sz w:val="22"/>
        </w:rPr>
        <w:t>で決定し、実施すること。</w:t>
      </w:r>
    </w:p>
    <w:p w14:paraId="6261AA42" w14:textId="29FA7AFB" w:rsidR="00C5742A" w:rsidRPr="00507526" w:rsidRDefault="00C5742A" w:rsidP="00C5742A">
      <w:pPr>
        <w:rPr>
          <w:rFonts w:ascii="ＭＳ ゴシック" w:eastAsia="ＭＳ ゴシック" w:hAnsi="ＭＳ ゴシック"/>
          <w:bCs/>
          <w:sz w:val="22"/>
        </w:rPr>
      </w:pPr>
      <w:r w:rsidRPr="00507526">
        <w:rPr>
          <w:rFonts w:ascii="ＭＳ ゴシック" w:eastAsia="ＭＳ ゴシック" w:hAnsi="ＭＳ ゴシック" w:hint="eastAsia"/>
          <w:bCs/>
          <w:sz w:val="22"/>
        </w:rPr>
        <w:t>①ヘルスケアスタートアップにとって連携ニーズが高く、かつスタートアップとの連携意欲がある団体のサポーター団体登録を増やす。特に、大手企業以外にも、ヘルスケアサービスの社会実装にあたって重要なステークホルダーである</w:t>
      </w:r>
      <w:r w:rsidR="00F16A10" w:rsidRPr="00507526">
        <w:rPr>
          <w:rFonts w:ascii="ＭＳ ゴシック" w:eastAsia="ＭＳ ゴシック" w:hAnsi="ＭＳ ゴシック" w:hint="eastAsia"/>
          <w:bCs/>
          <w:sz w:val="22"/>
        </w:rPr>
        <w:t>投資家</w:t>
      </w:r>
      <w:r w:rsidRPr="00507526">
        <w:rPr>
          <w:rFonts w:ascii="ＭＳ ゴシック" w:eastAsia="ＭＳ ゴシック" w:hAnsi="ＭＳ ゴシック" w:hint="eastAsia"/>
          <w:bCs/>
          <w:sz w:val="22"/>
        </w:rPr>
        <w:t>や</w:t>
      </w:r>
      <w:r w:rsidR="00FA1E79" w:rsidRPr="00507526">
        <w:rPr>
          <w:rFonts w:ascii="ＭＳ ゴシック" w:eastAsia="ＭＳ ゴシック" w:hAnsi="ＭＳ ゴシック" w:hint="eastAsia"/>
          <w:bCs/>
          <w:sz w:val="22"/>
        </w:rPr>
        <w:t>アカデミア・</w:t>
      </w:r>
      <w:r w:rsidRPr="00507526">
        <w:rPr>
          <w:rFonts w:ascii="ＭＳ ゴシック" w:eastAsia="ＭＳ ゴシック" w:hAnsi="ＭＳ ゴシック" w:hint="eastAsia"/>
          <w:bCs/>
          <w:sz w:val="22"/>
        </w:rPr>
        <w:t>医療機関等とのネットワークも想定している。</w:t>
      </w:r>
      <w:r w:rsidR="00FF5987" w:rsidRPr="00507526">
        <w:rPr>
          <w:rFonts w:ascii="ＭＳ ゴシック" w:eastAsia="ＭＳ ゴシック" w:hAnsi="ＭＳ ゴシック"/>
          <w:bCs/>
          <w:sz w:val="22"/>
        </w:rPr>
        <w:br/>
      </w:r>
      <w:r w:rsidRPr="00507526">
        <w:rPr>
          <w:rFonts w:ascii="ＭＳ ゴシック" w:eastAsia="ＭＳ ゴシック" w:hAnsi="ＭＳ ゴシック" w:hint="eastAsia"/>
          <w:bCs/>
          <w:sz w:val="22"/>
        </w:rPr>
        <w:t>②既存のサポーター団体の連絡先の更新等の整理（連絡不能なサポーター団体の整理など）。</w:t>
      </w:r>
    </w:p>
    <w:p w14:paraId="57CD9E9C" w14:textId="7670C36F" w:rsidR="00C5742A" w:rsidRPr="00507526" w:rsidRDefault="00C5742A" w:rsidP="00C5742A">
      <w:pPr>
        <w:rPr>
          <w:rFonts w:ascii="ＭＳ ゴシック" w:eastAsia="ＭＳ ゴシック" w:hAnsi="ＭＳ ゴシック"/>
          <w:bCs/>
          <w:sz w:val="22"/>
        </w:rPr>
      </w:pPr>
      <w:r w:rsidRPr="00507526">
        <w:rPr>
          <w:rFonts w:ascii="ＭＳ ゴシック" w:eastAsia="ＭＳ ゴシック" w:hAnsi="ＭＳ ゴシック" w:hint="eastAsia"/>
          <w:bCs/>
          <w:sz w:val="22"/>
        </w:rPr>
        <w:t>③アドバイザーについて、特にアカデミアを中心として、新規就任者の</w:t>
      </w:r>
      <w:r w:rsidR="00136BD8" w:rsidRPr="00507526">
        <w:rPr>
          <w:rFonts w:ascii="ＭＳ ゴシック" w:eastAsia="ＭＳ ゴシック" w:hAnsi="ＭＳ ゴシック" w:hint="eastAsia"/>
          <w:bCs/>
          <w:sz w:val="22"/>
        </w:rPr>
        <w:t>調査・</w:t>
      </w:r>
      <w:r w:rsidRPr="00507526">
        <w:rPr>
          <w:rFonts w:ascii="ＭＳ ゴシック" w:eastAsia="ＭＳ ゴシック" w:hAnsi="ＭＳ ゴシック" w:hint="eastAsia"/>
          <w:bCs/>
          <w:sz w:val="22"/>
        </w:rPr>
        <w:t>検討・調整。</w:t>
      </w:r>
    </w:p>
    <w:p w14:paraId="064AB173" w14:textId="77777777" w:rsidR="00C5742A" w:rsidRPr="00507526" w:rsidRDefault="00C5742A" w:rsidP="00C5742A">
      <w:pPr>
        <w:rPr>
          <w:rFonts w:ascii="ＭＳ ゴシック" w:eastAsia="ＭＳ ゴシック" w:hAnsi="ＭＳ ゴシック"/>
          <w:bCs/>
          <w:sz w:val="22"/>
        </w:rPr>
      </w:pPr>
    </w:p>
    <w:p w14:paraId="7860652F" w14:textId="77777777"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＜参考＞</w:t>
      </w:r>
    </w:p>
    <w:p w14:paraId="2516AD38" w14:textId="26E4D483"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r w:rsidR="006F24C4" w:rsidRPr="009C4083">
        <w:rPr>
          <w:rFonts w:ascii="ＭＳ ゴシック" w:eastAsia="ＭＳ ゴシック" w:hAnsi="ＭＳ ゴシック" w:hint="eastAsia"/>
          <w:bCs/>
          <w:sz w:val="22"/>
        </w:rPr>
        <w:t>Inno</w:t>
      </w:r>
      <w:r w:rsidR="006F24C4" w:rsidRPr="009C4083">
        <w:rPr>
          <w:rFonts w:ascii="ＭＳ ゴシック" w:eastAsia="ＭＳ ゴシック" w:hAnsi="ＭＳ ゴシック"/>
          <w:bCs/>
          <w:sz w:val="22"/>
        </w:rPr>
        <w:t>Hub HP</w:t>
      </w:r>
    </w:p>
    <w:p w14:paraId="71FFFB9B" w14:textId="4CC0F83B" w:rsidR="00C5742A" w:rsidRPr="009C4083" w:rsidRDefault="00C5742A" w:rsidP="00EC30C6">
      <w:pPr>
        <w:rPr>
          <w:rFonts w:ascii="ＭＳ ゴシック" w:eastAsia="ＭＳ ゴシック" w:hAnsi="ＭＳ ゴシック"/>
          <w:bCs/>
          <w:sz w:val="22"/>
        </w:rPr>
      </w:pPr>
      <w:r w:rsidRPr="009C4083">
        <w:rPr>
          <w:rFonts w:ascii="ＭＳ ゴシック" w:eastAsia="ＭＳ ゴシック" w:hAnsi="ＭＳ ゴシック"/>
          <w:bCs/>
          <w:sz w:val="22"/>
        </w:rPr>
        <w:t>https://healthcare-innohub.go.jp/</w:t>
      </w:r>
    </w:p>
    <w:p w14:paraId="04646758" w14:textId="1B5803F9" w:rsidR="00C5742A" w:rsidRPr="009C4083" w:rsidRDefault="00C5742A"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・令和</w:t>
      </w:r>
      <w:r w:rsidR="00FB14A1" w:rsidRPr="009C4083">
        <w:rPr>
          <w:rFonts w:ascii="ＭＳ ゴシック" w:eastAsia="ＭＳ ゴシック" w:hAnsi="ＭＳ ゴシック" w:hint="eastAsia"/>
          <w:bCs/>
          <w:sz w:val="22"/>
        </w:rPr>
        <w:t>６</w:t>
      </w:r>
      <w:r w:rsidRPr="009C4083">
        <w:rPr>
          <w:rFonts w:ascii="ＭＳ ゴシック" w:eastAsia="ＭＳ ゴシック" w:hAnsi="ＭＳ ゴシック" w:hint="eastAsia"/>
          <w:bCs/>
          <w:sz w:val="22"/>
        </w:rPr>
        <w:t>年度調査報告書</w:t>
      </w:r>
    </w:p>
    <w:p w14:paraId="012B4BC5" w14:textId="53B79FD2" w:rsidR="00B71715" w:rsidRPr="009C4083" w:rsidRDefault="00445059" w:rsidP="00EC30C6">
      <w:pPr>
        <w:rPr>
          <w:rFonts w:ascii="ＭＳ ゴシック" w:eastAsia="ＭＳ ゴシック" w:hAnsi="ＭＳ ゴシック"/>
          <w:bCs/>
          <w:sz w:val="22"/>
        </w:rPr>
      </w:pPr>
      <w:r w:rsidRPr="009C4083">
        <w:rPr>
          <w:rFonts w:ascii="ＭＳ ゴシック" w:eastAsia="ＭＳ ゴシック" w:hAnsi="ＭＳ ゴシック"/>
          <w:bCs/>
          <w:sz w:val="22"/>
        </w:rPr>
        <w:t>https://www.meti.go.jp/policy/mono_info_service/healthcare/startupseisaku/downloadfiles/HealthcareBusiness_Report_FY2024.pdf</w:t>
      </w:r>
    </w:p>
    <w:p w14:paraId="1D02625B" w14:textId="77777777" w:rsidR="00C5742A" w:rsidRPr="009C4083" w:rsidRDefault="00C5742A" w:rsidP="00C5742A">
      <w:pPr>
        <w:rPr>
          <w:rFonts w:ascii="ＭＳ ゴシック" w:eastAsia="ＭＳ ゴシック" w:hAnsi="ＭＳ ゴシック"/>
          <w:bCs/>
          <w:sz w:val="22"/>
        </w:rPr>
      </w:pPr>
    </w:p>
    <w:p w14:paraId="7F83F1BB" w14:textId="1531C93D" w:rsidR="00C5742A" w:rsidRPr="00507526" w:rsidRDefault="00C5742A" w:rsidP="00C5742A">
      <w:pPr>
        <w:rPr>
          <w:rFonts w:ascii="ＭＳ ゴシック" w:eastAsia="ＭＳ ゴシック" w:hAnsi="ＭＳ ゴシック"/>
          <w:b/>
          <w:sz w:val="22"/>
          <w:u w:val="single"/>
        </w:rPr>
      </w:pPr>
      <w:r w:rsidRPr="009C4083">
        <w:rPr>
          <w:rFonts w:ascii="ＭＳ ゴシック" w:eastAsia="ＭＳ ゴシック" w:hAnsi="ＭＳ ゴシック" w:hint="eastAsia"/>
          <w:b/>
          <w:sz w:val="22"/>
          <w:u w:val="single"/>
        </w:rPr>
        <w:t>（２）</w:t>
      </w:r>
      <w:r w:rsidR="00233439" w:rsidRPr="009C4083">
        <w:rPr>
          <w:rFonts w:ascii="ＭＳ ゴシック" w:eastAsia="ＭＳ ゴシック" w:hAnsi="ＭＳ ゴシック" w:hint="eastAsia"/>
          <w:b/>
          <w:sz w:val="22"/>
          <w:u w:val="single"/>
        </w:rPr>
        <w:t>ヘルスケアスタートアップ社会実装推進</w:t>
      </w:r>
      <w:r w:rsidRPr="00507526">
        <w:rPr>
          <w:rFonts w:ascii="ＭＳ ゴシック" w:eastAsia="ＭＳ ゴシック" w:hAnsi="ＭＳ ゴシック" w:hint="eastAsia"/>
          <w:b/>
          <w:sz w:val="22"/>
          <w:u w:val="single"/>
        </w:rPr>
        <w:t>拠点</w:t>
      </w:r>
      <w:r w:rsidR="0061120D" w:rsidRPr="00507526">
        <w:rPr>
          <w:rFonts w:ascii="ＭＳ ゴシック" w:eastAsia="ＭＳ ゴシック" w:hAnsi="ＭＳ ゴシック" w:hint="eastAsia"/>
          <w:b/>
          <w:sz w:val="22"/>
          <w:u w:val="single"/>
        </w:rPr>
        <w:t>に関する育成</w:t>
      </w:r>
      <w:r w:rsidRPr="00507526">
        <w:rPr>
          <w:rFonts w:ascii="ＭＳ ゴシック" w:eastAsia="ＭＳ ゴシック" w:hAnsi="ＭＳ ゴシック" w:hint="eastAsia"/>
          <w:b/>
          <w:sz w:val="22"/>
          <w:u w:val="single"/>
        </w:rPr>
        <w:t>支援</w:t>
      </w:r>
      <w:r w:rsidR="008A6383" w:rsidRPr="00507526">
        <w:rPr>
          <w:rFonts w:ascii="ＭＳ ゴシック" w:eastAsia="ＭＳ ゴシック" w:hAnsi="ＭＳ ゴシック" w:hint="eastAsia"/>
          <w:b/>
          <w:sz w:val="22"/>
          <w:u w:val="single"/>
        </w:rPr>
        <w:t>及び評価業務</w:t>
      </w:r>
    </w:p>
    <w:p w14:paraId="03DD8760" w14:textId="4E69404D" w:rsidR="00C5742A" w:rsidRPr="00507526" w:rsidRDefault="00FD2D22" w:rsidP="00FF5987">
      <w:pPr>
        <w:ind w:firstLineChars="100" w:firstLine="220"/>
        <w:rPr>
          <w:rFonts w:ascii="ＭＳ ゴシック" w:eastAsia="ＭＳ ゴシック" w:hAnsi="ＭＳ ゴシック"/>
          <w:bCs/>
          <w:sz w:val="22"/>
        </w:rPr>
      </w:pPr>
      <w:r w:rsidRPr="00507526">
        <w:rPr>
          <w:rFonts w:ascii="ＭＳ ゴシック" w:eastAsia="ＭＳ ゴシック" w:hAnsi="ＭＳ ゴシック" w:hint="eastAsia"/>
          <w:bCs/>
          <w:sz w:val="22"/>
        </w:rPr>
        <w:t>我が国の高齢化に伴う健康・医療・介護課題に対処し、国民の健康増進を図る新たなヘルスケアサービスを社会実装するため、ヘルスケアスタートアップの成長を支援し、新産業の創出と活性化を支えるエコシステムを確立することを目指</w:t>
      </w:r>
      <w:r w:rsidR="00072B0E" w:rsidRPr="00507526">
        <w:rPr>
          <w:rFonts w:ascii="ＭＳ ゴシック" w:eastAsia="ＭＳ ゴシック" w:hAnsi="ＭＳ ゴシック" w:hint="eastAsia"/>
          <w:bCs/>
          <w:sz w:val="22"/>
        </w:rPr>
        <w:t>す。そのため</w:t>
      </w:r>
      <w:r w:rsidR="00C5742A" w:rsidRPr="00507526">
        <w:rPr>
          <w:rFonts w:ascii="ＭＳ ゴシック" w:eastAsia="ＭＳ ゴシック" w:hAnsi="ＭＳ ゴシック" w:hint="eastAsia"/>
          <w:bCs/>
          <w:sz w:val="22"/>
        </w:rPr>
        <w:t>、</w:t>
      </w:r>
      <w:r w:rsidR="002A38DE" w:rsidRPr="00507526">
        <w:rPr>
          <w:rFonts w:ascii="ＭＳ ゴシック" w:eastAsia="ＭＳ ゴシック" w:hAnsi="ＭＳ ゴシック" w:hint="eastAsia"/>
          <w:bCs/>
          <w:sz w:val="22"/>
        </w:rPr>
        <w:t>ヘルスケアスタートアップが展開するビジネスの</w:t>
      </w:r>
      <w:r w:rsidR="00C5742A" w:rsidRPr="00507526">
        <w:rPr>
          <w:rFonts w:ascii="ＭＳ ゴシック" w:eastAsia="ＭＳ ゴシック" w:hAnsi="ＭＳ ゴシック" w:hint="eastAsia"/>
          <w:bCs/>
          <w:sz w:val="22"/>
        </w:rPr>
        <w:t>社会実装</w:t>
      </w:r>
      <w:r w:rsidR="002A38DE" w:rsidRPr="00507526">
        <w:rPr>
          <w:rFonts w:ascii="ＭＳ ゴシック" w:eastAsia="ＭＳ ゴシック" w:hAnsi="ＭＳ ゴシック" w:hint="eastAsia"/>
          <w:bCs/>
          <w:sz w:val="22"/>
        </w:rPr>
        <w:t>支援（エビデンス構築・</w:t>
      </w:r>
      <w:r w:rsidR="00BE3F85" w:rsidRPr="00507526">
        <w:rPr>
          <w:rFonts w:ascii="ＭＳ ゴシック" w:eastAsia="ＭＳ ゴシック" w:hAnsi="ＭＳ ゴシック" w:hint="eastAsia"/>
          <w:bCs/>
          <w:sz w:val="22"/>
        </w:rPr>
        <w:t>実証フィールドの獲得</w:t>
      </w:r>
      <w:r w:rsidR="00795BAB" w:rsidRPr="00507526">
        <w:rPr>
          <w:rFonts w:ascii="ＭＳ ゴシック" w:eastAsia="ＭＳ ゴシック" w:hAnsi="ＭＳ ゴシック" w:hint="eastAsia"/>
          <w:bCs/>
          <w:sz w:val="22"/>
        </w:rPr>
        <w:t>支援等</w:t>
      </w:r>
      <w:r w:rsidR="002A38DE" w:rsidRPr="00507526">
        <w:rPr>
          <w:rFonts w:ascii="ＭＳ ゴシック" w:eastAsia="ＭＳ ゴシック" w:hAnsi="ＭＳ ゴシック" w:hint="eastAsia"/>
          <w:bCs/>
          <w:sz w:val="22"/>
        </w:rPr>
        <w:t>）</w:t>
      </w:r>
      <w:r w:rsidR="00C5742A" w:rsidRPr="00507526">
        <w:rPr>
          <w:rFonts w:ascii="ＭＳ ゴシック" w:eastAsia="ＭＳ ゴシック" w:hAnsi="ＭＳ ゴシック" w:hint="eastAsia"/>
          <w:bCs/>
          <w:sz w:val="22"/>
        </w:rPr>
        <w:t>を行い、</w:t>
      </w:r>
      <w:r w:rsidR="00795BAB" w:rsidRPr="00507526">
        <w:rPr>
          <w:rFonts w:ascii="ＭＳ ゴシック" w:eastAsia="ＭＳ ゴシック" w:hAnsi="ＭＳ ゴシック" w:hint="eastAsia"/>
          <w:bCs/>
          <w:sz w:val="22"/>
        </w:rPr>
        <w:t>必要に応じて</w:t>
      </w:r>
      <w:r w:rsidR="00C5742A" w:rsidRPr="00507526">
        <w:rPr>
          <w:rFonts w:ascii="ＭＳ ゴシック" w:eastAsia="ＭＳ ゴシック" w:hAnsi="ＭＳ ゴシック" w:hint="eastAsia"/>
          <w:bCs/>
          <w:sz w:val="22"/>
        </w:rPr>
        <w:t>グローバル展開</w:t>
      </w:r>
      <w:r w:rsidR="00795BAB" w:rsidRPr="00507526">
        <w:rPr>
          <w:rFonts w:ascii="ＭＳ ゴシック" w:eastAsia="ＭＳ ゴシック" w:hAnsi="ＭＳ ゴシック" w:hint="eastAsia"/>
          <w:bCs/>
          <w:sz w:val="22"/>
        </w:rPr>
        <w:t>も</w:t>
      </w:r>
      <w:r w:rsidR="00C5742A" w:rsidRPr="00507526">
        <w:rPr>
          <w:rFonts w:ascii="ＭＳ ゴシック" w:eastAsia="ＭＳ ゴシック" w:hAnsi="ＭＳ ゴシック" w:hint="eastAsia"/>
          <w:bCs/>
          <w:sz w:val="22"/>
        </w:rPr>
        <w:t>支援するための日本国内の拠点に</w:t>
      </w:r>
      <w:r w:rsidR="00531A90" w:rsidRPr="00507526">
        <w:rPr>
          <w:rFonts w:ascii="ＭＳ ゴシック" w:eastAsia="ＭＳ ゴシック" w:hAnsi="ＭＳ ゴシック" w:hint="eastAsia"/>
          <w:bCs/>
          <w:sz w:val="22"/>
        </w:rPr>
        <w:t>対する育成</w:t>
      </w:r>
      <w:r w:rsidR="00C5742A" w:rsidRPr="00507526">
        <w:rPr>
          <w:rFonts w:ascii="ＭＳ ゴシック" w:eastAsia="ＭＳ ゴシック" w:hAnsi="ＭＳ ゴシック" w:hint="eastAsia"/>
          <w:bCs/>
          <w:sz w:val="22"/>
        </w:rPr>
        <w:t>支援を行う。</w:t>
      </w:r>
    </w:p>
    <w:p w14:paraId="52FF469F" w14:textId="77777777" w:rsidR="00507526" w:rsidRDefault="00CE37A0" w:rsidP="00FF5987">
      <w:pPr>
        <w:ind w:firstLineChars="100" w:firstLine="220"/>
        <w:rPr>
          <w:rFonts w:ascii="ＭＳ ゴシック" w:eastAsia="ＭＳ ゴシック" w:hAnsi="ＭＳ ゴシック"/>
          <w:bCs/>
          <w:sz w:val="22"/>
        </w:rPr>
      </w:pPr>
      <w:r w:rsidRPr="00507526">
        <w:rPr>
          <w:rFonts w:ascii="ＭＳ ゴシック" w:eastAsia="ＭＳ ゴシック" w:hAnsi="ＭＳ ゴシック" w:hint="eastAsia"/>
          <w:bCs/>
          <w:sz w:val="22"/>
        </w:rPr>
        <w:t>ヘルスケアスタートアップ</w:t>
      </w:r>
      <w:r w:rsidR="00FB54A6" w:rsidRPr="00507526">
        <w:rPr>
          <w:rFonts w:ascii="ＭＳ ゴシック" w:eastAsia="ＭＳ ゴシック" w:hAnsi="ＭＳ ゴシック" w:hint="eastAsia"/>
          <w:bCs/>
          <w:sz w:val="22"/>
        </w:rPr>
        <w:t>社会実装推進拠点は令和６年度に３拠点（</w:t>
      </w:r>
      <w:r w:rsidR="00555F54" w:rsidRPr="00507526">
        <w:rPr>
          <w:rFonts w:ascii="ＭＳ ゴシック" w:eastAsia="ＭＳ ゴシック" w:hAnsi="ＭＳ ゴシック" w:hint="eastAsia"/>
          <w:bCs/>
          <w:sz w:val="22"/>
        </w:rPr>
        <w:t>仙台、愛知、九州）を選</w:t>
      </w:r>
      <w:r w:rsidR="00555F54" w:rsidRPr="00507526">
        <w:rPr>
          <w:rFonts w:ascii="ＭＳ ゴシック" w:eastAsia="ＭＳ ゴシック" w:hAnsi="ＭＳ ゴシック" w:hint="eastAsia"/>
          <w:bCs/>
          <w:sz w:val="22"/>
        </w:rPr>
        <w:lastRenderedPageBreak/>
        <w:t>定し、これまで継続的に支援を実施してきている。</w:t>
      </w:r>
      <w:r w:rsidR="006C4321" w:rsidRPr="009C4083">
        <w:rPr>
          <w:rFonts w:ascii="ＭＳ ゴシック" w:eastAsia="ＭＳ ゴシック" w:hAnsi="ＭＳ ゴシック" w:hint="eastAsia"/>
          <w:bCs/>
          <w:sz w:val="22"/>
        </w:rPr>
        <w:t>契約締結日以降に経済産業省から提供する</w:t>
      </w:r>
      <w:r w:rsidR="00FB54A6">
        <w:rPr>
          <w:rFonts w:ascii="ＭＳ ゴシック" w:eastAsia="ＭＳ ゴシック" w:hAnsi="ＭＳ ゴシック" w:hint="eastAsia"/>
          <w:bCs/>
          <w:sz w:val="22"/>
        </w:rPr>
        <w:t>、拠点の選定・育成</w:t>
      </w:r>
      <w:r w:rsidR="006C4321" w:rsidRPr="009C4083">
        <w:rPr>
          <w:rFonts w:ascii="ＭＳ ゴシック" w:eastAsia="ＭＳ ゴシック" w:hAnsi="ＭＳ ゴシック" w:hint="eastAsia"/>
          <w:bCs/>
          <w:sz w:val="22"/>
        </w:rPr>
        <w:t>経緯や過年度の運営記録等に関する資料を確認し、事業の趣旨を十分に理解した上で業務を遂行</w:t>
      </w:r>
      <w:r w:rsidR="00FB54A6">
        <w:rPr>
          <w:rFonts w:ascii="ＭＳ ゴシック" w:eastAsia="ＭＳ ゴシック" w:hAnsi="ＭＳ ゴシック" w:hint="eastAsia"/>
          <w:bCs/>
          <w:sz w:val="22"/>
        </w:rPr>
        <w:t>すること。</w:t>
      </w:r>
    </w:p>
    <w:p w14:paraId="22A69FC9" w14:textId="19FE7C9D" w:rsidR="0027337A" w:rsidRPr="009C4083" w:rsidRDefault="0027337A" w:rsidP="00FF5987">
      <w:pPr>
        <w:ind w:firstLineChars="100" w:firstLine="220"/>
        <w:rPr>
          <w:rFonts w:ascii="ＭＳ ゴシック" w:eastAsia="ＭＳ ゴシック" w:hAnsi="ＭＳ ゴシック"/>
          <w:bCs/>
          <w:sz w:val="22"/>
        </w:rPr>
      </w:pPr>
      <w:r w:rsidRPr="000E049E">
        <w:rPr>
          <w:rFonts w:ascii="ＭＳ ゴシック" w:eastAsia="ＭＳ ゴシック" w:hAnsi="ＭＳ ゴシック" w:hint="eastAsia"/>
          <w:bCs/>
          <w:sz w:val="22"/>
        </w:rPr>
        <w:t>なお、令和７年度における</w:t>
      </w:r>
      <w:r w:rsidR="00555F54">
        <w:rPr>
          <w:rFonts w:ascii="ＭＳ ゴシック" w:eastAsia="ＭＳ ゴシック" w:hAnsi="ＭＳ ゴシック" w:hint="eastAsia"/>
          <w:bCs/>
          <w:sz w:val="22"/>
        </w:rPr>
        <w:t>事業</w:t>
      </w:r>
      <w:r w:rsidRPr="000E049E">
        <w:rPr>
          <w:rFonts w:ascii="ＭＳ ゴシック" w:eastAsia="ＭＳ ゴシック" w:hAnsi="ＭＳ ゴシック" w:hint="eastAsia"/>
          <w:bCs/>
          <w:sz w:val="22"/>
        </w:rPr>
        <w:t>の</w:t>
      </w:r>
      <w:r w:rsidR="005C1FBE">
        <w:rPr>
          <w:rFonts w:ascii="ＭＳ ゴシック" w:eastAsia="ＭＳ ゴシック" w:hAnsi="ＭＳ ゴシック" w:hint="eastAsia"/>
          <w:bCs/>
          <w:sz w:val="22"/>
        </w:rPr>
        <w:t>趨勢</w:t>
      </w:r>
      <w:r w:rsidRPr="000E049E">
        <w:rPr>
          <w:rFonts w:ascii="ＭＳ ゴシック" w:eastAsia="ＭＳ ゴシック" w:hAnsi="ＭＳ ゴシック" w:hint="eastAsia"/>
          <w:bCs/>
          <w:sz w:val="22"/>
        </w:rPr>
        <w:t>を踏まえ、令和８年度において新たに拠点の選定が必要となる場合は、当該選定業務についても</w:t>
      </w:r>
      <w:r w:rsidR="0038255A">
        <w:rPr>
          <w:rFonts w:ascii="ＭＳ ゴシック" w:eastAsia="ＭＳ ゴシック" w:hAnsi="ＭＳ ゴシック" w:hint="eastAsia"/>
          <w:bCs/>
          <w:sz w:val="22"/>
        </w:rPr>
        <w:t>経済産業省</w:t>
      </w:r>
      <w:r w:rsidRPr="000E049E">
        <w:rPr>
          <w:rFonts w:ascii="ＭＳ ゴシック" w:eastAsia="ＭＳ ゴシック" w:hAnsi="ＭＳ ゴシック" w:hint="eastAsia"/>
          <w:bCs/>
          <w:sz w:val="22"/>
        </w:rPr>
        <w:t>と協議のうえ対応するものとする。</w:t>
      </w:r>
    </w:p>
    <w:p w14:paraId="649F2BD7" w14:textId="77777777" w:rsidR="00C5742A" w:rsidRPr="002C79D2" w:rsidRDefault="00C5742A" w:rsidP="00C5742A">
      <w:pPr>
        <w:rPr>
          <w:rFonts w:ascii="ＭＳ ゴシック" w:eastAsia="ＭＳ ゴシック" w:hAnsi="ＭＳ ゴシック"/>
          <w:bCs/>
          <w:sz w:val="22"/>
        </w:rPr>
      </w:pPr>
    </w:p>
    <w:p w14:paraId="01AA1239" w14:textId="055F5607" w:rsidR="008A6383" w:rsidRPr="009C4083" w:rsidRDefault="008A6383" w:rsidP="008A6383">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（２－１）拠点の育成支援</w:t>
      </w:r>
    </w:p>
    <w:p w14:paraId="7489C449" w14:textId="77777777" w:rsidR="008A6383" w:rsidRPr="009C4083" w:rsidRDefault="008A6383" w:rsidP="008A6383">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拠点が主体となり、ヘルスケアスタートアップが展開するビジネスの社会実装支援（エビデンス構築・実証フィールド獲得支援等）を行うために、当該拠点の育成</w:t>
      </w:r>
      <w:r w:rsidRPr="009C4083" w:rsidDel="00BE3F85">
        <w:rPr>
          <w:rFonts w:ascii="ＭＳ ゴシック" w:eastAsia="ＭＳ ゴシック" w:hAnsi="ＭＳ ゴシック" w:hint="eastAsia"/>
          <w:bCs/>
          <w:sz w:val="22"/>
        </w:rPr>
        <w:t>支援</w:t>
      </w:r>
      <w:r w:rsidRPr="009C4083">
        <w:rPr>
          <w:rFonts w:ascii="ＭＳ ゴシック" w:eastAsia="ＭＳ ゴシック" w:hAnsi="ＭＳ ゴシック" w:hint="eastAsia"/>
          <w:bCs/>
          <w:sz w:val="22"/>
        </w:rPr>
        <w:t>を行う。</w:t>
      </w:r>
    </w:p>
    <w:p w14:paraId="643C0B78" w14:textId="76BA3C7F" w:rsidR="008A6383" w:rsidRPr="009C4083" w:rsidRDefault="008A6383" w:rsidP="008A6383">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具体的には、各拠点の事務局へ再委託等を行い、拠点が主体となってスタートアップを育成する活動への側面支援を展開する。各拠点においては、</w:t>
      </w:r>
      <w:r w:rsidR="00D2568F" w:rsidRPr="009C4083">
        <w:rPr>
          <w:rFonts w:ascii="ＭＳ ゴシック" w:eastAsia="ＭＳ ゴシック" w:hAnsi="ＭＳ ゴシック" w:hint="eastAsia"/>
          <w:bCs/>
          <w:sz w:val="22"/>
        </w:rPr>
        <w:t>令和</w:t>
      </w:r>
      <w:r w:rsidR="00627917" w:rsidRPr="009C4083">
        <w:rPr>
          <w:rFonts w:ascii="ＭＳ ゴシック" w:eastAsia="ＭＳ ゴシック" w:hAnsi="ＭＳ ゴシック" w:hint="eastAsia"/>
          <w:bCs/>
          <w:sz w:val="22"/>
        </w:rPr>
        <w:t>６</w:t>
      </w:r>
      <w:r w:rsidR="00D2568F" w:rsidRPr="009C4083">
        <w:rPr>
          <w:rFonts w:ascii="ＭＳ ゴシック" w:eastAsia="ＭＳ ゴシック" w:hAnsi="ＭＳ ゴシック" w:hint="eastAsia"/>
          <w:bCs/>
          <w:sz w:val="22"/>
        </w:rPr>
        <w:t>年度</w:t>
      </w:r>
      <w:r w:rsidR="00F95DB2">
        <w:rPr>
          <w:rFonts w:ascii="ＭＳ ゴシック" w:eastAsia="ＭＳ ゴシック" w:hAnsi="ＭＳ ゴシック" w:hint="eastAsia"/>
          <w:bCs/>
          <w:sz w:val="22"/>
        </w:rPr>
        <w:t>に</w:t>
      </w:r>
      <w:r w:rsidR="00D2568F" w:rsidRPr="009C4083">
        <w:rPr>
          <w:rFonts w:ascii="ＭＳ ゴシック" w:eastAsia="ＭＳ ゴシック" w:hAnsi="ＭＳ ゴシック" w:hint="eastAsia"/>
          <w:bCs/>
          <w:sz w:val="22"/>
        </w:rPr>
        <w:t>策定したロードマップをもとに、</w:t>
      </w:r>
      <w:r w:rsidRPr="009C4083">
        <w:rPr>
          <w:rFonts w:ascii="ＭＳ ゴシック" w:eastAsia="ＭＳ ゴシック" w:hAnsi="ＭＳ ゴシック" w:hint="eastAsia"/>
          <w:bCs/>
          <w:sz w:val="22"/>
        </w:rPr>
        <w:t>ヘルスケアスタートアップとアカデミアや医療機関等のプレイヤーの個別マッチングや、次世代の起業家の育成等の支援を実施することとする。また、各拠点において育成するスタートアップ等が政府関連事業に参画する際の繋ぎ支援についても行うこと。</w:t>
      </w:r>
    </w:p>
    <w:p w14:paraId="6E90F600" w14:textId="77777777" w:rsidR="008A6383" w:rsidRPr="009C4083" w:rsidRDefault="008A6383" w:rsidP="008A6383">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なお、拠点の育成に際しては、有識者等のアドバイザーなどと連携する形で定期的に拠点の活動状況についてフォローアップする機会を想定することするが、詳細については、経済産業省と協議のうえで決定することとする。</w:t>
      </w:r>
    </w:p>
    <w:p w14:paraId="7C66752C" w14:textId="77777777" w:rsidR="008A6383" w:rsidRPr="009C4083" w:rsidRDefault="008A6383" w:rsidP="00C5742A">
      <w:pPr>
        <w:rPr>
          <w:rFonts w:ascii="ＭＳ ゴシック" w:eastAsia="ＭＳ ゴシック" w:hAnsi="ＭＳ ゴシック"/>
          <w:bCs/>
          <w:sz w:val="22"/>
        </w:rPr>
      </w:pPr>
    </w:p>
    <w:p w14:paraId="4961B943" w14:textId="5279F0C9" w:rsidR="00C5742A" w:rsidRPr="009C4083" w:rsidRDefault="00C5742A" w:rsidP="00C5742A">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（２－</w:t>
      </w:r>
      <w:r w:rsidR="008A6383" w:rsidRPr="009C4083">
        <w:rPr>
          <w:rFonts w:ascii="ＭＳ ゴシック" w:eastAsia="ＭＳ ゴシック" w:hAnsi="ＭＳ ゴシック" w:hint="eastAsia"/>
          <w:bCs/>
          <w:sz w:val="22"/>
          <w:u w:val="single"/>
        </w:rPr>
        <w:t>２</w:t>
      </w:r>
      <w:r w:rsidRPr="009C4083">
        <w:rPr>
          <w:rFonts w:ascii="ＭＳ ゴシック" w:eastAsia="ＭＳ ゴシック" w:hAnsi="ＭＳ ゴシック" w:hint="eastAsia"/>
          <w:bCs/>
          <w:sz w:val="22"/>
          <w:u w:val="single"/>
        </w:rPr>
        <w:t>）拠点の</w:t>
      </w:r>
      <w:r w:rsidR="008A6383" w:rsidRPr="009C4083">
        <w:rPr>
          <w:rFonts w:ascii="ＭＳ ゴシック" w:eastAsia="ＭＳ ゴシック" w:hAnsi="ＭＳ ゴシック" w:hint="eastAsia"/>
          <w:bCs/>
          <w:sz w:val="22"/>
          <w:u w:val="single"/>
        </w:rPr>
        <w:t>評価</w:t>
      </w:r>
      <w:r w:rsidR="006406B6" w:rsidRPr="009C4083">
        <w:rPr>
          <w:rFonts w:ascii="ＭＳ ゴシック" w:eastAsia="ＭＳ ゴシック" w:hAnsi="ＭＳ ゴシック" w:hint="eastAsia"/>
          <w:bCs/>
          <w:sz w:val="22"/>
          <w:u w:val="single"/>
        </w:rPr>
        <w:t>業務</w:t>
      </w:r>
    </w:p>
    <w:p w14:paraId="450D173B" w14:textId="60E1CEC2" w:rsidR="00C5742A" w:rsidRPr="00507526" w:rsidRDefault="00955BAC" w:rsidP="00FF5987">
      <w:pPr>
        <w:ind w:firstLineChars="100" w:firstLine="220"/>
        <w:rPr>
          <w:rFonts w:ascii="ＭＳ ゴシック" w:eastAsia="ＭＳ ゴシック" w:hAnsi="ＭＳ ゴシック"/>
          <w:bCs/>
          <w:sz w:val="22"/>
        </w:rPr>
      </w:pPr>
      <w:r w:rsidRPr="00955BAC">
        <w:rPr>
          <w:rFonts w:ascii="ＭＳ ゴシック" w:eastAsia="ＭＳ ゴシック" w:hAnsi="ＭＳ ゴシック" w:hint="eastAsia"/>
          <w:bCs/>
          <w:sz w:val="22"/>
        </w:rPr>
        <w:t>本事業においては、拠点の活動状況や成果を適切に把握し、今後の育成支援の方向性や課題の整理、翌年度以降の支援</w:t>
      </w:r>
      <w:r w:rsidRPr="00507526">
        <w:rPr>
          <w:rFonts w:ascii="ＭＳ ゴシック" w:eastAsia="ＭＳ ゴシック" w:hAnsi="ＭＳ ゴシック" w:hint="eastAsia"/>
          <w:bCs/>
          <w:sz w:val="22"/>
        </w:rPr>
        <w:t>の在り方の検討に資するため、有識者による評価・助言を受ける場を設けるものとする。これらの評価・助言は、年央および年度末を目途として実施し、拠点の活動の改善や強化に活用する。</w:t>
      </w:r>
    </w:p>
    <w:p w14:paraId="22410EBF" w14:textId="77777777" w:rsidR="00C5742A" w:rsidRPr="00507526" w:rsidRDefault="00C5742A" w:rsidP="00C5742A">
      <w:pPr>
        <w:rPr>
          <w:rFonts w:ascii="ＭＳ ゴシック" w:eastAsia="ＭＳ ゴシック" w:hAnsi="ＭＳ ゴシック"/>
          <w:bCs/>
          <w:sz w:val="22"/>
        </w:rPr>
      </w:pPr>
      <w:r w:rsidRPr="00507526">
        <w:rPr>
          <w:rFonts w:ascii="ＭＳ ゴシック" w:eastAsia="ＭＳ ゴシック" w:hAnsi="ＭＳ ゴシック" w:hint="eastAsia"/>
          <w:bCs/>
          <w:sz w:val="22"/>
        </w:rPr>
        <w:t>・委員は、医療・介護等のヘルスケアのスタートアップに関する有識者５名程度で構成することとする。</w:t>
      </w:r>
    </w:p>
    <w:p w14:paraId="34DF86D6" w14:textId="77777777" w:rsidR="00C5742A" w:rsidRPr="009C4083" w:rsidRDefault="00C5742A" w:rsidP="00C5742A">
      <w:pPr>
        <w:rPr>
          <w:rFonts w:ascii="ＭＳ ゴシック" w:eastAsia="ＭＳ ゴシック" w:hAnsi="ＭＳ ゴシック"/>
          <w:bCs/>
          <w:sz w:val="22"/>
        </w:rPr>
      </w:pPr>
      <w:r w:rsidRPr="00507526">
        <w:rPr>
          <w:rFonts w:ascii="ＭＳ ゴシック" w:eastAsia="ＭＳ ゴシック" w:hAnsi="ＭＳ ゴシック" w:hint="eastAsia"/>
          <w:bCs/>
          <w:sz w:val="22"/>
        </w:rPr>
        <w:t>・委員会を円滑に運営するため、各委員に対し、適宜日程調整の連絡や、事前ブリーフィングや、委員会の進行・議事録作成等を行う。</w:t>
      </w:r>
    </w:p>
    <w:p w14:paraId="72EB44DC" w14:textId="77777777" w:rsidR="000718DA" w:rsidRPr="009C4083" w:rsidRDefault="000718DA" w:rsidP="000718DA">
      <w:pPr>
        <w:rPr>
          <w:rFonts w:ascii="ＭＳ ゴシック" w:eastAsia="ＭＳ ゴシック" w:hAnsi="ＭＳ ゴシック"/>
          <w:bCs/>
          <w:sz w:val="22"/>
        </w:rPr>
      </w:pPr>
    </w:p>
    <w:p w14:paraId="46BD99D7" w14:textId="77777777" w:rsidR="000718DA" w:rsidRPr="009C4083" w:rsidRDefault="000718DA" w:rsidP="000718DA">
      <w:pPr>
        <w:rPr>
          <w:rFonts w:ascii="ＭＳ ゴシック" w:eastAsia="ＭＳ ゴシック" w:hAnsi="ＭＳ ゴシック"/>
          <w:bCs/>
          <w:sz w:val="22"/>
        </w:rPr>
      </w:pPr>
      <w:r w:rsidRPr="009C4083">
        <w:rPr>
          <w:rFonts w:ascii="ＭＳ ゴシック" w:eastAsia="ＭＳ ゴシック" w:hAnsi="ＭＳ ゴシック" w:hint="eastAsia"/>
          <w:bCs/>
          <w:sz w:val="22"/>
        </w:rPr>
        <w:t>＜参考＞</w:t>
      </w:r>
    </w:p>
    <w:p w14:paraId="1A63B083" w14:textId="77777777" w:rsidR="004E0429" w:rsidRPr="004E0429" w:rsidRDefault="004E0429" w:rsidP="004E0429">
      <w:pPr>
        <w:rPr>
          <w:rFonts w:ascii="ＭＳ ゴシック" w:eastAsia="ＭＳ ゴシック" w:hAnsi="ＭＳ ゴシック"/>
          <w:bCs/>
          <w:sz w:val="22"/>
        </w:rPr>
      </w:pPr>
      <w:r w:rsidRPr="004E0429">
        <w:rPr>
          <w:rFonts w:ascii="ＭＳ ゴシック" w:eastAsia="ＭＳ ゴシック" w:hAnsi="ＭＳ ゴシック" w:hint="eastAsia"/>
          <w:bCs/>
          <w:sz w:val="22"/>
        </w:rPr>
        <w:t>・ヘルスケアスタートアップ政策</w:t>
      </w:r>
    </w:p>
    <w:p w14:paraId="28968195" w14:textId="7D77614F" w:rsidR="000718DA" w:rsidRPr="004E0429" w:rsidRDefault="004E0429" w:rsidP="004E0429">
      <w:pPr>
        <w:rPr>
          <w:rFonts w:ascii="ＭＳ ゴシック" w:eastAsia="ＭＳ ゴシック" w:hAnsi="ＭＳ ゴシック"/>
          <w:bCs/>
          <w:sz w:val="22"/>
        </w:rPr>
      </w:pPr>
      <w:r w:rsidRPr="004E0429">
        <w:rPr>
          <w:rFonts w:ascii="ＭＳ ゴシック" w:eastAsia="ＭＳ ゴシック" w:hAnsi="ＭＳ ゴシック"/>
          <w:bCs/>
          <w:sz w:val="22"/>
        </w:rPr>
        <w:t>https://www.meti.go.jp/policy/mono_info_service/healthcare/startupseisaku/startupseisaku.html</w:t>
      </w:r>
    </w:p>
    <w:p w14:paraId="2BC58361" w14:textId="77777777" w:rsidR="000718DA" w:rsidRPr="009C4083" w:rsidRDefault="000718DA" w:rsidP="00C5742A">
      <w:pPr>
        <w:rPr>
          <w:rFonts w:ascii="ＭＳ ゴシック" w:eastAsia="ＭＳ ゴシック" w:hAnsi="ＭＳ ゴシック"/>
          <w:bCs/>
          <w:sz w:val="22"/>
        </w:rPr>
      </w:pPr>
    </w:p>
    <w:p w14:paraId="4EC08196" w14:textId="2D740FCD" w:rsidR="00844145" w:rsidRPr="009C4083" w:rsidRDefault="00844145" w:rsidP="00844145">
      <w:pPr>
        <w:rPr>
          <w:rFonts w:ascii="ＭＳ ゴシック" w:eastAsia="ＭＳ ゴシック" w:hAnsi="ＭＳ ゴシック"/>
          <w:b/>
          <w:sz w:val="22"/>
          <w:u w:val="single"/>
        </w:rPr>
      </w:pPr>
      <w:r w:rsidRPr="009C4083">
        <w:rPr>
          <w:rFonts w:ascii="ＭＳ ゴシック" w:eastAsia="ＭＳ ゴシック" w:hAnsi="ＭＳ ゴシック" w:hint="eastAsia"/>
          <w:b/>
          <w:sz w:val="22"/>
          <w:u w:val="single"/>
        </w:rPr>
        <w:t>（</w:t>
      </w:r>
      <w:r w:rsidR="00485F6F" w:rsidRPr="009C4083">
        <w:rPr>
          <w:rFonts w:ascii="ＭＳ ゴシック" w:eastAsia="ＭＳ ゴシック" w:hAnsi="ＭＳ ゴシック" w:hint="eastAsia"/>
          <w:b/>
          <w:sz w:val="22"/>
          <w:u w:val="single"/>
        </w:rPr>
        <w:t>３</w:t>
      </w:r>
      <w:r w:rsidRPr="009C4083">
        <w:rPr>
          <w:rFonts w:ascii="ＭＳ ゴシック" w:eastAsia="ＭＳ ゴシック" w:hAnsi="ＭＳ ゴシック" w:hint="eastAsia"/>
          <w:b/>
          <w:sz w:val="22"/>
          <w:u w:val="single"/>
        </w:rPr>
        <w:t>）</w:t>
      </w:r>
      <w:r w:rsidR="00B0040E" w:rsidRPr="009C4083">
        <w:rPr>
          <w:rFonts w:ascii="ＭＳ ゴシック" w:eastAsia="ＭＳ ゴシック" w:hAnsi="ＭＳ ゴシック" w:hint="eastAsia"/>
          <w:b/>
          <w:sz w:val="22"/>
          <w:u w:val="single"/>
        </w:rPr>
        <w:t>ヘルスケア</w:t>
      </w:r>
      <w:r w:rsidR="00030144" w:rsidRPr="00030144">
        <w:rPr>
          <w:rFonts w:ascii="ＭＳ ゴシック" w:eastAsia="ＭＳ ゴシック" w:hAnsi="ＭＳ ゴシック" w:hint="eastAsia"/>
          <w:b/>
          <w:sz w:val="22"/>
          <w:u w:val="single"/>
        </w:rPr>
        <w:t>スタートアップの海外展開の準備にかかる支援プログラム</w:t>
      </w:r>
    </w:p>
    <w:p w14:paraId="7D8CCBA8" w14:textId="01C02041" w:rsidR="00882647" w:rsidRPr="009C4083" w:rsidRDefault="000C49C3" w:rsidP="001C44F2">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一層の</w:t>
      </w:r>
      <w:r w:rsidR="00882647" w:rsidRPr="009C4083">
        <w:rPr>
          <w:rFonts w:ascii="ＭＳ ゴシック" w:eastAsia="ＭＳ ゴシック" w:hAnsi="ＭＳ ゴシック" w:hint="eastAsia"/>
          <w:bCs/>
          <w:sz w:val="22"/>
        </w:rPr>
        <w:t>事業成長</w:t>
      </w:r>
      <w:r w:rsidRPr="009C4083">
        <w:rPr>
          <w:rFonts w:ascii="ＭＳ ゴシック" w:eastAsia="ＭＳ ゴシック" w:hAnsi="ＭＳ ゴシック" w:hint="eastAsia"/>
          <w:bCs/>
          <w:sz w:val="22"/>
        </w:rPr>
        <w:t>を目指す</w:t>
      </w:r>
      <w:r w:rsidR="00882647" w:rsidRPr="009C4083">
        <w:rPr>
          <w:rFonts w:ascii="ＭＳ ゴシック" w:eastAsia="ＭＳ ゴシック" w:hAnsi="ＭＳ ゴシック" w:hint="eastAsia"/>
          <w:bCs/>
          <w:sz w:val="22"/>
        </w:rPr>
        <w:t>スタートアップの</w:t>
      </w:r>
      <w:r w:rsidRPr="009C4083">
        <w:rPr>
          <w:rFonts w:ascii="ＭＳ ゴシック" w:eastAsia="ＭＳ ゴシック" w:hAnsi="ＭＳ ゴシック" w:hint="eastAsia"/>
          <w:bCs/>
          <w:sz w:val="22"/>
        </w:rPr>
        <w:t>更なる育成</w:t>
      </w:r>
      <w:r w:rsidR="00882647" w:rsidRPr="009C4083">
        <w:rPr>
          <w:rFonts w:ascii="ＭＳ ゴシック" w:eastAsia="ＭＳ ゴシック" w:hAnsi="ＭＳ ゴシック" w:hint="eastAsia"/>
          <w:bCs/>
          <w:sz w:val="22"/>
        </w:rPr>
        <w:t>を図るため、</w:t>
      </w:r>
      <w:r w:rsidR="00F800A3" w:rsidRPr="009C4083">
        <w:rPr>
          <w:rFonts w:ascii="ＭＳ ゴシック" w:eastAsia="ＭＳ ゴシック" w:hAnsi="ＭＳ ゴシック" w:hint="eastAsia"/>
          <w:bCs/>
          <w:sz w:val="22"/>
        </w:rPr>
        <w:t>有望な</w:t>
      </w:r>
      <w:r w:rsidR="00346DA2" w:rsidRPr="009C4083">
        <w:rPr>
          <w:rFonts w:ascii="ＭＳ ゴシック" w:eastAsia="ＭＳ ゴシック" w:hAnsi="ＭＳ ゴシック"/>
          <w:bCs/>
          <w:sz w:val="22"/>
        </w:rPr>
        <w:t>スタートアップを対象とした</w:t>
      </w:r>
      <w:r w:rsidR="00882647" w:rsidRPr="009C4083">
        <w:rPr>
          <w:rFonts w:ascii="ＭＳ ゴシック" w:eastAsia="ＭＳ ゴシック" w:hAnsi="ＭＳ ゴシック" w:hint="eastAsia"/>
          <w:bCs/>
          <w:sz w:val="22"/>
        </w:rPr>
        <w:t>支援プログラム</w:t>
      </w:r>
      <w:r w:rsidR="00A03353" w:rsidRPr="009C4083">
        <w:rPr>
          <w:rFonts w:ascii="ＭＳ ゴシック" w:eastAsia="ＭＳ ゴシック" w:hAnsi="ＭＳ ゴシック" w:hint="eastAsia"/>
          <w:bCs/>
          <w:sz w:val="22"/>
        </w:rPr>
        <w:t>の</w:t>
      </w:r>
      <w:r w:rsidR="00882647" w:rsidRPr="009C4083">
        <w:rPr>
          <w:rFonts w:ascii="ＭＳ ゴシック" w:eastAsia="ＭＳ ゴシック" w:hAnsi="ＭＳ ゴシック" w:hint="eastAsia"/>
          <w:bCs/>
          <w:sz w:val="22"/>
        </w:rPr>
        <w:t>実施</w:t>
      </w:r>
      <w:r w:rsidR="00A03353" w:rsidRPr="009C4083">
        <w:rPr>
          <w:rFonts w:ascii="ＭＳ ゴシック" w:eastAsia="ＭＳ ゴシック" w:hAnsi="ＭＳ ゴシック" w:hint="eastAsia"/>
          <w:bCs/>
          <w:sz w:val="22"/>
        </w:rPr>
        <w:t>に向けた業務を行う</w:t>
      </w:r>
      <w:r w:rsidR="00882647" w:rsidRPr="009C4083">
        <w:rPr>
          <w:rFonts w:ascii="ＭＳ ゴシック" w:eastAsia="ＭＳ ゴシック" w:hAnsi="ＭＳ ゴシック" w:hint="eastAsia"/>
          <w:bCs/>
          <w:sz w:val="22"/>
        </w:rPr>
        <w:t>。本プログラム</w:t>
      </w:r>
      <w:r w:rsidR="00773936" w:rsidRPr="009C4083">
        <w:rPr>
          <w:rFonts w:ascii="ＭＳ ゴシック" w:eastAsia="ＭＳ ゴシック" w:hAnsi="ＭＳ ゴシック" w:hint="eastAsia"/>
          <w:bCs/>
          <w:sz w:val="22"/>
        </w:rPr>
        <w:t>で</w:t>
      </w:r>
      <w:r w:rsidR="00882647" w:rsidRPr="009C4083">
        <w:rPr>
          <w:rFonts w:ascii="ＭＳ ゴシック" w:eastAsia="ＭＳ ゴシック" w:hAnsi="ＭＳ ゴシック" w:hint="eastAsia"/>
          <w:bCs/>
          <w:sz w:val="22"/>
        </w:rPr>
        <w:t>は、</w:t>
      </w:r>
      <w:r w:rsidR="00893010">
        <w:rPr>
          <w:rFonts w:ascii="ＭＳ ゴシック" w:eastAsia="ＭＳ ゴシック" w:hAnsi="ＭＳ ゴシック" w:hint="eastAsia"/>
          <w:bCs/>
          <w:sz w:val="22"/>
        </w:rPr>
        <w:t>（１）で記載したInno</w:t>
      </w:r>
      <w:r w:rsidR="00BC4A4B">
        <w:rPr>
          <w:rFonts w:ascii="ＭＳ ゴシック" w:eastAsia="ＭＳ ゴシック" w:hAnsi="ＭＳ ゴシック" w:hint="eastAsia"/>
          <w:bCs/>
          <w:sz w:val="22"/>
        </w:rPr>
        <w:t>H</w:t>
      </w:r>
      <w:r w:rsidR="00893010">
        <w:rPr>
          <w:rFonts w:ascii="ＭＳ ゴシック" w:eastAsia="ＭＳ ゴシック" w:hAnsi="ＭＳ ゴシック" w:hint="eastAsia"/>
          <w:bCs/>
          <w:sz w:val="22"/>
        </w:rPr>
        <w:t>ubでの相談対応よりも</w:t>
      </w:r>
      <w:r w:rsidR="00C61D62">
        <w:rPr>
          <w:rFonts w:ascii="ＭＳ ゴシック" w:eastAsia="ＭＳ ゴシック" w:hAnsi="ＭＳ ゴシック" w:hint="eastAsia"/>
          <w:bCs/>
          <w:sz w:val="22"/>
        </w:rPr>
        <w:t>深く踏み込み、</w:t>
      </w:r>
      <w:r w:rsidR="00F800A3" w:rsidRPr="009C4083">
        <w:rPr>
          <w:rFonts w:ascii="ＭＳ ゴシック" w:eastAsia="ＭＳ ゴシック" w:hAnsi="ＭＳ ゴシック" w:hint="eastAsia"/>
          <w:bCs/>
          <w:sz w:val="22"/>
        </w:rPr>
        <w:t>将来的な</w:t>
      </w:r>
      <w:r w:rsidR="004B3772" w:rsidRPr="009C4083">
        <w:rPr>
          <w:rFonts w:ascii="ＭＳ ゴシック" w:eastAsia="ＭＳ ゴシック" w:hAnsi="ＭＳ ゴシック"/>
          <w:bCs/>
          <w:sz w:val="22"/>
        </w:rPr>
        <w:t>海外展開</w:t>
      </w:r>
      <w:r w:rsidR="00F800A3" w:rsidRPr="009C4083">
        <w:rPr>
          <w:rFonts w:ascii="ＭＳ ゴシック" w:eastAsia="ＭＳ ゴシック" w:hAnsi="ＭＳ ゴシック" w:hint="eastAsia"/>
          <w:bCs/>
          <w:sz w:val="22"/>
        </w:rPr>
        <w:t>を含む事業展開の際の</w:t>
      </w:r>
      <w:r w:rsidR="004B3772" w:rsidRPr="009C4083">
        <w:rPr>
          <w:rFonts w:ascii="ＭＳ ゴシック" w:eastAsia="ＭＳ ゴシック" w:hAnsi="ＭＳ ゴシック"/>
          <w:bCs/>
          <w:sz w:val="22"/>
        </w:rPr>
        <w:t>基礎的な知識</w:t>
      </w:r>
      <w:r w:rsidR="003C7E86" w:rsidRPr="009C4083">
        <w:rPr>
          <w:rFonts w:ascii="ＭＳ ゴシック" w:eastAsia="ＭＳ ゴシック" w:hAnsi="ＭＳ ゴシック" w:hint="eastAsia"/>
          <w:bCs/>
          <w:sz w:val="22"/>
        </w:rPr>
        <w:t>の</w:t>
      </w:r>
      <w:r w:rsidR="004B3772" w:rsidRPr="009C4083">
        <w:rPr>
          <w:rFonts w:ascii="ＭＳ ゴシック" w:eastAsia="ＭＳ ゴシック" w:hAnsi="ＭＳ ゴシック"/>
          <w:bCs/>
          <w:sz w:val="22"/>
        </w:rPr>
        <w:t>提供や事業戦略の整理、外部</w:t>
      </w:r>
      <w:r w:rsidR="007E2FC5" w:rsidRPr="009C4083">
        <w:rPr>
          <w:rFonts w:ascii="ＭＳ ゴシック" w:eastAsia="ＭＳ ゴシック" w:hAnsi="ＭＳ ゴシック" w:hint="eastAsia"/>
          <w:bCs/>
          <w:sz w:val="22"/>
        </w:rPr>
        <w:t>専門家</w:t>
      </w:r>
      <w:r w:rsidR="004B3772" w:rsidRPr="009C4083">
        <w:rPr>
          <w:rFonts w:ascii="ＭＳ ゴシック" w:eastAsia="ＭＳ ゴシック" w:hAnsi="ＭＳ ゴシック"/>
          <w:bCs/>
          <w:sz w:val="22"/>
        </w:rPr>
        <w:t>（海外VC 等を含む）からの</w:t>
      </w:r>
      <w:r w:rsidR="00454151" w:rsidRPr="009C4083">
        <w:rPr>
          <w:rFonts w:ascii="ＭＳ ゴシック" w:eastAsia="ＭＳ ゴシック" w:hAnsi="ＭＳ ゴシック" w:hint="eastAsia"/>
          <w:bCs/>
          <w:sz w:val="22"/>
        </w:rPr>
        <w:t>支援</w:t>
      </w:r>
      <w:r w:rsidR="004B3772" w:rsidRPr="009C4083">
        <w:rPr>
          <w:rFonts w:ascii="ＭＳ ゴシック" w:eastAsia="ＭＳ ゴシック" w:hAnsi="ＭＳ ゴシック"/>
          <w:bCs/>
          <w:sz w:val="22"/>
        </w:rPr>
        <w:t>を組み合わせ、</w:t>
      </w:r>
      <w:r w:rsidR="00052D23" w:rsidRPr="00052D23">
        <w:rPr>
          <w:rFonts w:ascii="ＭＳ ゴシック" w:eastAsia="ＭＳ ゴシック" w:hAnsi="ＭＳ ゴシック" w:hint="eastAsia"/>
          <w:bCs/>
          <w:sz w:val="22"/>
        </w:rPr>
        <w:t>海外展開を見据えたアクセラレーションプログラム等への参加を検討し得る水準までスタートアップの事業成熟度を高めることを目的として、</w:t>
      </w:r>
      <w:r w:rsidR="004B3772" w:rsidRPr="009C4083">
        <w:rPr>
          <w:rFonts w:ascii="ＭＳ ゴシック" w:eastAsia="ＭＳ ゴシック" w:hAnsi="ＭＳ ゴシック"/>
          <w:bCs/>
          <w:sz w:val="22"/>
        </w:rPr>
        <w:t>スタートアップの成長を後押しする仕組みの構築を</w:t>
      </w:r>
      <w:r w:rsidR="004B3772" w:rsidRPr="009C4083">
        <w:rPr>
          <w:rFonts w:ascii="ＭＳ ゴシック" w:eastAsia="ＭＳ ゴシック" w:hAnsi="ＭＳ ゴシック"/>
          <w:bCs/>
          <w:sz w:val="22"/>
        </w:rPr>
        <w:lastRenderedPageBreak/>
        <w:t>目指す。</w:t>
      </w:r>
    </w:p>
    <w:p w14:paraId="7D6C261C" w14:textId="77777777" w:rsidR="00454151" w:rsidRPr="009C4083" w:rsidRDefault="00454151" w:rsidP="00844145">
      <w:pPr>
        <w:rPr>
          <w:rFonts w:ascii="ＭＳ ゴシック" w:eastAsia="ＭＳ ゴシック" w:hAnsi="ＭＳ ゴシック"/>
          <w:bCs/>
          <w:sz w:val="22"/>
        </w:rPr>
      </w:pPr>
    </w:p>
    <w:p w14:paraId="0773CAB8" w14:textId="42A22120" w:rsidR="00844145" w:rsidRPr="009C4083" w:rsidRDefault="00844145" w:rsidP="00844145">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w:t>
      </w:r>
      <w:r w:rsidR="0098119D" w:rsidRPr="009C4083">
        <w:rPr>
          <w:rFonts w:ascii="ＭＳ ゴシック" w:eastAsia="ＭＳ ゴシック" w:hAnsi="ＭＳ ゴシック" w:hint="eastAsia"/>
          <w:bCs/>
          <w:sz w:val="22"/>
          <w:u w:val="single"/>
        </w:rPr>
        <w:t>３</w:t>
      </w:r>
      <w:r w:rsidRPr="009C4083">
        <w:rPr>
          <w:rFonts w:ascii="ＭＳ ゴシック" w:eastAsia="ＭＳ ゴシック" w:hAnsi="ＭＳ ゴシック" w:hint="eastAsia"/>
          <w:bCs/>
          <w:sz w:val="22"/>
          <w:u w:val="single"/>
        </w:rPr>
        <w:t>－１）</w:t>
      </w:r>
      <w:r w:rsidR="0039548C" w:rsidRPr="009C4083">
        <w:rPr>
          <w:rFonts w:ascii="ＭＳ ゴシック" w:eastAsia="ＭＳ ゴシック" w:hAnsi="ＭＳ ゴシック" w:hint="eastAsia"/>
          <w:bCs/>
          <w:sz w:val="22"/>
          <w:u w:val="single"/>
        </w:rPr>
        <w:t>支援を行う専門家の選定業務</w:t>
      </w:r>
    </w:p>
    <w:p w14:paraId="5AEF372C" w14:textId="50A85641" w:rsidR="005F11B1" w:rsidRPr="009C4083" w:rsidRDefault="005F11B1" w:rsidP="009C4083">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スタートアップの事業</w:t>
      </w:r>
      <w:r w:rsidR="0082390F" w:rsidRPr="009C4083">
        <w:rPr>
          <w:rFonts w:ascii="ＭＳ ゴシック" w:eastAsia="ＭＳ ゴシック" w:hAnsi="ＭＳ ゴシック" w:hint="eastAsia"/>
          <w:bCs/>
          <w:sz w:val="22"/>
        </w:rPr>
        <w:t>成長</w:t>
      </w:r>
      <w:r w:rsidRPr="009C4083">
        <w:rPr>
          <w:rFonts w:ascii="ＭＳ ゴシック" w:eastAsia="ＭＳ ゴシック" w:hAnsi="ＭＳ ゴシック" w:hint="eastAsia"/>
          <w:bCs/>
          <w:sz w:val="22"/>
        </w:rPr>
        <w:t>に必要な</w:t>
      </w:r>
      <w:r w:rsidR="00CB783C" w:rsidRPr="009C4083">
        <w:rPr>
          <w:rFonts w:ascii="ＭＳ ゴシック" w:eastAsia="ＭＳ ゴシック" w:hAnsi="ＭＳ ゴシック" w:hint="eastAsia"/>
          <w:bCs/>
          <w:sz w:val="22"/>
        </w:rPr>
        <w:t>支援</w:t>
      </w:r>
      <w:r w:rsidRPr="009C4083">
        <w:rPr>
          <w:rFonts w:ascii="ＭＳ ゴシック" w:eastAsia="ＭＳ ゴシック" w:hAnsi="ＭＳ ゴシック" w:hint="eastAsia"/>
          <w:bCs/>
          <w:sz w:val="22"/>
        </w:rPr>
        <w:t>を行う専門家（海外VC、海外アクセラレーター、アカデミア、医療機関等の有識者を含む）を調査・選定し、プログラムに参画する専門家ネットワークを構築する。</w:t>
      </w:r>
      <w:r w:rsidR="00922D27" w:rsidRPr="009C4083">
        <w:rPr>
          <w:rFonts w:ascii="ＭＳ ゴシック" w:eastAsia="ＭＳ ゴシック" w:hAnsi="ＭＳ ゴシック" w:hint="eastAsia"/>
          <w:bCs/>
          <w:sz w:val="22"/>
        </w:rPr>
        <w:t>なお、経済産業省と</w:t>
      </w:r>
      <w:r w:rsidR="00D072F0">
        <w:rPr>
          <w:rFonts w:ascii="ＭＳ ゴシック" w:eastAsia="ＭＳ ゴシック" w:hAnsi="ＭＳ ゴシック" w:hint="eastAsia"/>
          <w:bCs/>
          <w:sz w:val="22"/>
        </w:rPr>
        <w:t>も十分</w:t>
      </w:r>
      <w:r w:rsidR="00922D27" w:rsidRPr="009C4083">
        <w:rPr>
          <w:rFonts w:ascii="ＭＳ ゴシック" w:eastAsia="ＭＳ ゴシック" w:hAnsi="ＭＳ ゴシック" w:hint="eastAsia"/>
          <w:bCs/>
          <w:sz w:val="22"/>
        </w:rPr>
        <w:t>協議の</w:t>
      </w:r>
      <w:r w:rsidR="00D072F0">
        <w:rPr>
          <w:rFonts w:ascii="ＭＳ ゴシック" w:eastAsia="ＭＳ ゴシック" w:hAnsi="ＭＳ ゴシック" w:hint="eastAsia"/>
          <w:bCs/>
          <w:sz w:val="22"/>
        </w:rPr>
        <w:t>上で選定</w:t>
      </w:r>
      <w:r w:rsidR="00922D27" w:rsidRPr="009C4083">
        <w:rPr>
          <w:rFonts w:ascii="ＭＳ ゴシック" w:eastAsia="ＭＳ ゴシック" w:hAnsi="ＭＳ ゴシック" w:hint="eastAsia"/>
          <w:bCs/>
          <w:sz w:val="22"/>
        </w:rPr>
        <w:t>することとする。</w:t>
      </w:r>
    </w:p>
    <w:p w14:paraId="39213DF2" w14:textId="77777777" w:rsidR="00844145" w:rsidRPr="009C4083" w:rsidRDefault="00844145" w:rsidP="00844145">
      <w:pPr>
        <w:rPr>
          <w:rFonts w:ascii="ＭＳ ゴシック" w:eastAsia="ＭＳ ゴシック" w:hAnsi="ＭＳ ゴシック"/>
          <w:bCs/>
          <w:sz w:val="22"/>
        </w:rPr>
      </w:pPr>
    </w:p>
    <w:p w14:paraId="4B524CD2" w14:textId="0A3A5F72" w:rsidR="00844145" w:rsidRPr="009C4083" w:rsidRDefault="00844145" w:rsidP="00844145">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w:t>
      </w:r>
      <w:r w:rsidR="00897791" w:rsidRPr="009C4083">
        <w:rPr>
          <w:rFonts w:ascii="ＭＳ ゴシック" w:eastAsia="ＭＳ ゴシック" w:hAnsi="ＭＳ ゴシック" w:hint="eastAsia"/>
          <w:bCs/>
          <w:sz w:val="22"/>
          <w:u w:val="single"/>
        </w:rPr>
        <w:t>３</w:t>
      </w:r>
      <w:r w:rsidRPr="009C4083">
        <w:rPr>
          <w:rFonts w:ascii="ＭＳ ゴシック" w:eastAsia="ＭＳ ゴシック" w:hAnsi="ＭＳ ゴシック" w:hint="eastAsia"/>
          <w:bCs/>
          <w:sz w:val="22"/>
          <w:u w:val="single"/>
        </w:rPr>
        <w:t>－２）</w:t>
      </w:r>
      <w:r w:rsidR="00E73A6E" w:rsidRPr="009C4083">
        <w:rPr>
          <w:rFonts w:ascii="ＭＳ ゴシック" w:eastAsia="ＭＳ ゴシック" w:hAnsi="ＭＳ ゴシック" w:hint="eastAsia"/>
          <w:bCs/>
          <w:sz w:val="22"/>
          <w:u w:val="single"/>
        </w:rPr>
        <w:t>参加スタートアップの選定業務</w:t>
      </w:r>
    </w:p>
    <w:p w14:paraId="690A85B8" w14:textId="60DD955A" w:rsidR="00B32C4E" w:rsidRPr="009C4083" w:rsidRDefault="001442B4" w:rsidP="00B32C4E">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sidR="00D974E4">
        <w:rPr>
          <w:rFonts w:ascii="ＭＳ ゴシック" w:eastAsia="ＭＳ ゴシック" w:hAnsi="ＭＳ ゴシック" w:hint="eastAsia"/>
          <w:bCs/>
          <w:sz w:val="22"/>
        </w:rPr>
        <w:t>有望な</w:t>
      </w:r>
      <w:r w:rsidRPr="009C4083">
        <w:rPr>
          <w:rFonts w:ascii="ＭＳ ゴシック" w:eastAsia="ＭＳ ゴシック" w:hAnsi="ＭＳ ゴシック" w:hint="eastAsia"/>
          <w:bCs/>
          <w:sz w:val="22"/>
        </w:rPr>
        <w:t>ヘルスケアスタートアップを対象として、支援プログラムに参加する企業を選定するため</w:t>
      </w:r>
      <w:r w:rsidR="007026D1" w:rsidRPr="009C4083">
        <w:rPr>
          <w:rFonts w:ascii="ＭＳ ゴシック" w:eastAsia="ＭＳ ゴシック" w:hAnsi="ＭＳ ゴシック" w:hint="eastAsia"/>
          <w:bCs/>
          <w:sz w:val="22"/>
        </w:rPr>
        <w:t>に、</w:t>
      </w:r>
      <w:r w:rsidR="00B32C4E" w:rsidRPr="009C4083">
        <w:rPr>
          <w:rFonts w:ascii="ＭＳ ゴシック" w:eastAsia="ＭＳ ゴシック" w:hAnsi="ＭＳ ゴシック" w:hint="eastAsia"/>
          <w:bCs/>
          <w:sz w:val="22"/>
        </w:rPr>
        <w:t>以下の条件を踏まえた委員会を組成し、運営すること。</w:t>
      </w:r>
    </w:p>
    <w:p w14:paraId="53B8E34C" w14:textId="77777777" w:rsidR="00B32C4E" w:rsidRPr="009C4083" w:rsidRDefault="00B32C4E" w:rsidP="00B32C4E">
      <w:pPr>
        <w:rPr>
          <w:rFonts w:ascii="ＭＳ ゴシック" w:eastAsia="ＭＳ ゴシック" w:hAnsi="ＭＳ ゴシック"/>
          <w:bCs/>
          <w:sz w:val="22"/>
        </w:rPr>
      </w:pPr>
      <w:r w:rsidRPr="009C4083">
        <w:rPr>
          <w:rFonts w:ascii="ＭＳ ゴシック" w:eastAsia="ＭＳ ゴシック" w:hAnsi="ＭＳ ゴシック" w:hint="eastAsia"/>
          <w:bCs/>
          <w:sz w:val="22"/>
        </w:rPr>
        <w:t>・委員は、医療・介護等のヘルスケアのスタートアップに関する有識者５名程度で構成することとする。</w:t>
      </w:r>
    </w:p>
    <w:p w14:paraId="76F4B352" w14:textId="77777777" w:rsidR="00B32C4E" w:rsidRPr="009C4083" w:rsidRDefault="00B32C4E" w:rsidP="00B32C4E">
      <w:pPr>
        <w:rPr>
          <w:rFonts w:ascii="ＭＳ ゴシック" w:eastAsia="ＭＳ ゴシック" w:hAnsi="ＭＳ ゴシック"/>
          <w:bCs/>
          <w:sz w:val="22"/>
        </w:rPr>
      </w:pPr>
      <w:r w:rsidRPr="009C4083">
        <w:rPr>
          <w:rFonts w:ascii="ＭＳ ゴシック" w:eastAsia="ＭＳ ゴシック" w:hAnsi="ＭＳ ゴシック" w:hint="eastAsia"/>
          <w:bCs/>
          <w:sz w:val="22"/>
        </w:rPr>
        <w:t>・委員会を円滑に運営するため、各委員に対し、適宜日程調整の連絡や、事前ブリーフィングや、委員会の進行・議事録作成等を行う。</w:t>
      </w:r>
    </w:p>
    <w:p w14:paraId="4C9D8587" w14:textId="2FB78E8A" w:rsidR="001442B4" w:rsidRPr="009C4083" w:rsidRDefault="00B32C4E" w:rsidP="009C4083">
      <w:pPr>
        <w:ind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またその他</w:t>
      </w:r>
      <w:r w:rsidR="00490AC6" w:rsidRPr="009C4083">
        <w:rPr>
          <w:rFonts w:ascii="ＭＳ ゴシック" w:eastAsia="ＭＳ ゴシック" w:hAnsi="ＭＳ ゴシック" w:hint="eastAsia"/>
          <w:bCs/>
          <w:sz w:val="22"/>
        </w:rPr>
        <w:t>、</w:t>
      </w:r>
      <w:r w:rsidRPr="009C4083">
        <w:rPr>
          <w:rFonts w:ascii="ＭＳ ゴシック" w:eastAsia="ＭＳ ゴシック" w:hAnsi="ＭＳ ゴシック" w:hint="eastAsia"/>
          <w:bCs/>
          <w:sz w:val="22"/>
        </w:rPr>
        <w:t>選出に係る公募要領・応募書類の作成や、応募・選出に係る関係各所への連絡、選定に係る事務手続きなどを実施し、令和</w:t>
      </w:r>
      <w:r w:rsidR="00490AC6" w:rsidRPr="009C408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年夏ごろを目途に</w:t>
      </w:r>
      <w:r w:rsidR="00272476" w:rsidRPr="009C4083">
        <w:rPr>
          <w:rFonts w:ascii="ＭＳ ゴシック" w:eastAsia="ＭＳ ゴシック" w:hAnsi="ＭＳ ゴシック" w:hint="eastAsia"/>
          <w:bCs/>
          <w:sz w:val="22"/>
        </w:rPr>
        <w:t>プログラムに参加するスタートアップの</w:t>
      </w:r>
      <w:r w:rsidRPr="009C4083">
        <w:rPr>
          <w:rFonts w:ascii="ＭＳ ゴシック" w:eastAsia="ＭＳ ゴシック" w:hAnsi="ＭＳ ゴシック" w:hint="eastAsia"/>
          <w:bCs/>
          <w:sz w:val="22"/>
        </w:rPr>
        <w:t>選定を行う。</w:t>
      </w:r>
    </w:p>
    <w:p w14:paraId="54452469" w14:textId="77777777" w:rsidR="00272476" w:rsidRPr="009C4083" w:rsidRDefault="00272476" w:rsidP="00272476">
      <w:pPr>
        <w:rPr>
          <w:rFonts w:ascii="ＭＳ ゴシック" w:eastAsia="ＭＳ ゴシック" w:hAnsi="ＭＳ ゴシック"/>
          <w:bCs/>
          <w:sz w:val="22"/>
        </w:rPr>
      </w:pPr>
    </w:p>
    <w:p w14:paraId="7B92BC90" w14:textId="2FE40CBD" w:rsidR="00272476" w:rsidRPr="009C4083" w:rsidRDefault="00272476" w:rsidP="00272476">
      <w:pPr>
        <w:rPr>
          <w:rFonts w:ascii="ＭＳ ゴシック" w:eastAsia="ＭＳ ゴシック" w:hAnsi="ＭＳ ゴシック"/>
          <w:bCs/>
          <w:sz w:val="22"/>
          <w:u w:val="single"/>
        </w:rPr>
      </w:pPr>
      <w:r w:rsidRPr="009C4083">
        <w:rPr>
          <w:rFonts w:ascii="ＭＳ ゴシック" w:eastAsia="ＭＳ ゴシック" w:hAnsi="ＭＳ ゴシック" w:hint="eastAsia"/>
          <w:bCs/>
          <w:sz w:val="22"/>
          <w:u w:val="single"/>
        </w:rPr>
        <w:t>（３－３）</w:t>
      </w:r>
      <w:r w:rsidR="009A5B73" w:rsidRPr="009C4083">
        <w:rPr>
          <w:rFonts w:ascii="ＭＳ ゴシック" w:eastAsia="ＭＳ ゴシック" w:hAnsi="ＭＳ ゴシック" w:hint="eastAsia"/>
          <w:bCs/>
          <w:sz w:val="22"/>
          <w:u w:val="single"/>
        </w:rPr>
        <w:t>支援プログラムの構築・運用に係る業務</w:t>
      </w:r>
    </w:p>
    <w:p w14:paraId="392E19BC" w14:textId="5AC988DF" w:rsidR="009A5B73" w:rsidRPr="009C4083" w:rsidRDefault="009A5B73" w:rsidP="009A5B73">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選定されたスタートアップに対し、</w:t>
      </w:r>
      <w:r w:rsidR="00A56F87">
        <w:rPr>
          <w:rFonts w:ascii="ＭＳ ゴシック" w:eastAsia="ＭＳ ゴシック" w:hAnsi="ＭＳ ゴシック" w:hint="eastAsia"/>
          <w:bCs/>
          <w:sz w:val="22"/>
        </w:rPr>
        <w:t>将来的な</w:t>
      </w:r>
      <w:r w:rsidR="00926C5F" w:rsidRPr="009C4083">
        <w:rPr>
          <w:rFonts w:ascii="ＭＳ ゴシック" w:eastAsia="ＭＳ ゴシック" w:hAnsi="ＭＳ ゴシック"/>
          <w:bCs/>
          <w:sz w:val="22"/>
        </w:rPr>
        <w:t>海外展開に必要となる基礎的な知識提供や事業戦略の整理</w:t>
      </w:r>
      <w:r w:rsidR="00926C5F" w:rsidRPr="009C4083">
        <w:rPr>
          <w:rFonts w:ascii="ＭＳ ゴシック" w:eastAsia="ＭＳ ゴシック" w:hAnsi="ＭＳ ゴシック" w:hint="eastAsia"/>
          <w:bCs/>
          <w:sz w:val="22"/>
        </w:rPr>
        <w:t>、</w:t>
      </w:r>
      <w:r w:rsidRPr="009C4083">
        <w:rPr>
          <w:rFonts w:ascii="ＭＳ ゴシック" w:eastAsia="ＭＳ ゴシック" w:hAnsi="ＭＳ ゴシック" w:hint="eastAsia"/>
          <w:bCs/>
          <w:sz w:val="22"/>
        </w:rPr>
        <w:t>外部専門家による</w:t>
      </w:r>
      <w:r w:rsidR="00926C5F" w:rsidRPr="009C4083">
        <w:rPr>
          <w:rFonts w:ascii="ＭＳ ゴシック" w:eastAsia="ＭＳ ゴシック" w:hAnsi="ＭＳ ゴシック" w:hint="eastAsia"/>
          <w:bCs/>
          <w:sz w:val="22"/>
        </w:rPr>
        <w:t>支援</w:t>
      </w:r>
      <w:r w:rsidRPr="009C4083">
        <w:rPr>
          <w:rFonts w:ascii="ＭＳ ゴシック" w:eastAsia="ＭＳ ゴシック" w:hAnsi="ＭＳ ゴシック" w:hint="eastAsia"/>
          <w:bCs/>
          <w:sz w:val="22"/>
        </w:rPr>
        <w:t>を組み合わせた支援プログラムを構築し、運用する。</w:t>
      </w:r>
    </w:p>
    <w:p w14:paraId="4223504F" w14:textId="0094C788" w:rsidR="000A7551" w:rsidRPr="009C4083" w:rsidRDefault="009A5B73" w:rsidP="009A5B73">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sidR="008A2FC0" w:rsidRPr="009C4083">
        <w:rPr>
          <w:rFonts w:ascii="ＭＳ ゴシック" w:eastAsia="ＭＳ ゴシック" w:hAnsi="ＭＳ ゴシック" w:hint="eastAsia"/>
          <w:bCs/>
          <w:sz w:val="22"/>
        </w:rPr>
        <w:t>なお、</w:t>
      </w:r>
      <w:r w:rsidRPr="009C4083">
        <w:rPr>
          <w:rFonts w:ascii="ＭＳ ゴシック" w:eastAsia="ＭＳ ゴシック" w:hAnsi="ＭＳ ゴシック" w:hint="eastAsia"/>
          <w:bCs/>
          <w:sz w:val="22"/>
        </w:rPr>
        <w:t>具体的な</w:t>
      </w:r>
      <w:r w:rsidR="004F252B">
        <w:rPr>
          <w:rFonts w:ascii="ＭＳ ゴシック" w:eastAsia="ＭＳ ゴシック" w:hAnsi="ＭＳ ゴシック" w:hint="eastAsia"/>
          <w:bCs/>
          <w:sz w:val="22"/>
        </w:rPr>
        <w:t>プログラム</w:t>
      </w:r>
      <w:r w:rsidRPr="009C4083">
        <w:rPr>
          <w:rFonts w:ascii="ＭＳ ゴシック" w:eastAsia="ＭＳ ゴシック" w:hAnsi="ＭＳ ゴシック" w:hint="eastAsia"/>
          <w:bCs/>
          <w:sz w:val="22"/>
        </w:rPr>
        <w:t>内容（メンタリングの形式・頻度、実施方法、必要な分析項目等）については、経済産業省と協議</w:t>
      </w:r>
      <w:r w:rsidR="00A132CD" w:rsidRPr="009C4083">
        <w:rPr>
          <w:rFonts w:ascii="ＭＳ ゴシック" w:eastAsia="ＭＳ ゴシック" w:hAnsi="ＭＳ ゴシック" w:hint="eastAsia"/>
          <w:bCs/>
          <w:sz w:val="22"/>
        </w:rPr>
        <w:t>のうえ</w:t>
      </w:r>
      <w:r w:rsidRPr="009C4083">
        <w:rPr>
          <w:rFonts w:ascii="ＭＳ ゴシック" w:eastAsia="ＭＳ ゴシック" w:hAnsi="ＭＳ ゴシック" w:hint="eastAsia"/>
          <w:bCs/>
          <w:sz w:val="22"/>
        </w:rPr>
        <w:t>決定する</w:t>
      </w:r>
      <w:r w:rsidR="00A132CD" w:rsidRPr="009C4083">
        <w:rPr>
          <w:rFonts w:ascii="ＭＳ ゴシック" w:eastAsia="ＭＳ ゴシック" w:hAnsi="ＭＳ ゴシック" w:hint="eastAsia"/>
          <w:bCs/>
          <w:sz w:val="22"/>
        </w:rPr>
        <w:t>こととする。</w:t>
      </w:r>
    </w:p>
    <w:p w14:paraId="450A3E49" w14:textId="0232C55C" w:rsidR="00844145" w:rsidRPr="009C4083" w:rsidRDefault="009A5B73" w:rsidP="00C5742A">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また、プログラムの成果や課題について整理し、経済産業省に対して定期的に報告を行う。</w:t>
      </w:r>
    </w:p>
    <w:p w14:paraId="0B0505E2" w14:textId="77777777" w:rsidR="001442B4" w:rsidRPr="009C4083" w:rsidRDefault="001442B4" w:rsidP="00C5742A">
      <w:pPr>
        <w:rPr>
          <w:rFonts w:ascii="ＭＳ ゴシック" w:eastAsia="ＭＳ ゴシック" w:hAnsi="ＭＳ ゴシック"/>
          <w:bCs/>
          <w:sz w:val="22"/>
        </w:rPr>
      </w:pPr>
    </w:p>
    <w:p w14:paraId="74DBE4CC"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３．事業実施期間</w:t>
      </w:r>
    </w:p>
    <w:p w14:paraId="32E56F61" w14:textId="1500936C"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契約締結日～令和</w:t>
      </w:r>
      <w:r w:rsidR="00445059" w:rsidRPr="009C4083">
        <w:rPr>
          <w:rFonts w:ascii="ＭＳ ゴシック" w:eastAsia="ＭＳ ゴシック" w:hAnsi="ＭＳ ゴシック" w:hint="eastAsia"/>
          <w:bCs/>
          <w:sz w:val="22"/>
        </w:rPr>
        <w:t>９</w:t>
      </w:r>
      <w:r w:rsidRPr="009C4083">
        <w:rPr>
          <w:rFonts w:ascii="ＭＳ ゴシック" w:eastAsia="ＭＳ ゴシック" w:hAnsi="ＭＳ ゴシック" w:hint="eastAsia"/>
          <w:bCs/>
          <w:sz w:val="22"/>
        </w:rPr>
        <w:t>年３月３１日</w:t>
      </w:r>
    </w:p>
    <w:p w14:paraId="26EEAD16" w14:textId="77777777" w:rsidR="008B661C" w:rsidRPr="009C4083" w:rsidRDefault="008B661C" w:rsidP="008B661C">
      <w:pPr>
        <w:ind w:left="440" w:hangingChars="200" w:hanging="44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p>
    <w:p w14:paraId="2D72FE75" w14:textId="3CCD117F"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４．応募資格</w:t>
      </w:r>
    </w:p>
    <w:p w14:paraId="2F98A3B3"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応募資格：次の要件を満たす企業・団体等とします。</w:t>
      </w:r>
    </w:p>
    <w:p w14:paraId="0DCCD1AA" w14:textId="77777777" w:rsidR="008B661C" w:rsidRPr="009C4083" w:rsidRDefault="008B661C" w:rsidP="008B661C">
      <w:pPr>
        <w:ind w:leftChars="210" w:left="441"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本事業の対象となる申請者は、次の条件を満たす法人とします。</w:t>
      </w:r>
    </w:p>
    <w:p w14:paraId="05940CC0"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①日本に拠点を有していること。</w:t>
      </w:r>
    </w:p>
    <w:p w14:paraId="1BB9D8C0"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②本事業を的確に遂行する組織、人員等を有していること。</w:t>
      </w:r>
    </w:p>
    <w:p w14:paraId="43BCFDAA" w14:textId="77777777" w:rsidR="008B661C" w:rsidRPr="009C4083" w:rsidRDefault="008B661C" w:rsidP="008B661C">
      <w:pPr>
        <w:ind w:leftChars="315" w:left="881"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445C3A46"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④予算決算及び会計令第７０条及び第７１条の規定に該当しないものであること。</w:t>
      </w:r>
    </w:p>
    <w:p w14:paraId="21346F44" w14:textId="77777777" w:rsidR="008B661C" w:rsidRPr="009C4083" w:rsidRDefault="008B661C" w:rsidP="008B661C">
      <w:pPr>
        <w:ind w:leftChars="315" w:left="881"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⑤経済産業省からの補助金交付等停止措置又は指名停止措置が講じられている者ではないこと。</w:t>
      </w:r>
    </w:p>
    <w:p w14:paraId="739D4364" w14:textId="77777777" w:rsidR="008B661C" w:rsidRPr="009C4083" w:rsidRDefault="008B661C" w:rsidP="008B661C">
      <w:pPr>
        <w:ind w:leftChars="315" w:left="881" w:hangingChars="100" w:hanging="220"/>
        <w:rPr>
          <w:rFonts w:ascii="ＭＳ ゴシック" w:eastAsia="ＭＳ ゴシック" w:hAnsi="ＭＳ ゴシック"/>
          <w:sz w:val="22"/>
        </w:rPr>
      </w:pPr>
      <w:r w:rsidRPr="009C4083">
        <w:rPr>
          <w:rFonts w:ascii="ＭＳ ゴシック" w:eastAsia="ＭＳ ゴシック" w:hAnsi="ＭＳ ゴシック" w:hint="eastAsia"/>
          <w:bCs/>
          <w:sz w:val="22"/>
        </w:rPr>
        <w:t>⑥</w:t>
      </w:r>
      <w:r w:rsidRPr="009C4083">
        <w:rPr>
          <w:rFonts w:ascii="ＭＳ ゴシック" w:eastAsia="ＭＳ ゴシック" w:hAnsi="ＭＳ ゴシック" w:hint="eastAsia"/>
          <w:sz w:val="22"/>
        </w:rPr>
        <w:t>過去３年以内に情報管理の不備を理由に</w:t>
      </w:r>
      <w:r w:rsidRPr="009C4083">
        <w:rPr>
          <w:rFonts w:ascii="ＭＳ ゴシック" w:eastAsia="ＭＳ ゴシック" w:hAnsi="ＭＳ ゴシック"/>
          <w:sz w:val="22"/>
        </w:rPr>
        <w:t>経済産業省</w:t>
      </w:r>
      <w:r w:rsidRPr="009C4083">
        <w:rPr>
          <w:rFonts w:ascii="ＭＳ ゴシック" w:eastAsia="ＭＳ ゴシック" w:hAnsi="ＭＳ ゴシック" w:hint="eastAsia"/>
          <w:sz w:val="22"/>
        </w:rPr>
        <w:t>との契約を解除されている者ではないこと。</w:t>
      </w:r>
    </w:p>
    <w:p w14:paraId="732F3C4D" w14:textId="77777777" w:rsidR="008B661C" w:rsidRPr="009C4083" w:rsidRDefault="008B661C" w:rsidP="008B661C">
      <w:pPr>
        <w:ind w:leftChars="200" w:left="420"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7629423E" w14:textId="77777777" w:rsidR="008B661C" w:rsidRPr="009C4083" w:rsidRDefault="008B661C" w:rsidP="008B661C">
      <w:pPr>
        <w:rPr>
          <w:rFonts w:ascii="ＭＳ ゴシック" w:eastAsia="ＭＳ ゴシック" w:hAnsi="ＭＳ ゴシック"/>
          <w:bCs/>
          <w:sz w:val="22"/>
        </w:rPr>
      </w:pPr>
    </w:p>
    <w:p w14:paraId="27DF307F"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５．契約の要件</w:t>
      </w:r>
    </w:p>
    <w:p w14:paraId="3854483C"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（１）契約形態：委託契約</w:t>
      </w:r>
    </w:p>
    <w:p w14:paraId="1464064F"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（２）採択件数：１件</w:t>
      </w:r>
    </w:p>
    <w:p w14:paraId="5C52B660" w14:textId="66B74AD3" w:rsidR="008B661C" w:rsidRPr="009C4083" w:rsidRDefault="008B661C" w:rsidP="008B661C">
      <w:pPr>
        <w:ind w:left="1760" w:hangingChars="800" w:hanging="1760"/>
        <w:jc w:val="left"/>
        <w:rPr>
          <w:rFonts w:ascii="ＭＳ ゴシック" w:eastAsia="ＭＳ ゴシック" w:hAnsi="ＭＳ ゴシック"/>
          <w:bCs/>
          <w:sz w:val="22"/>
        </w:rPr>
      </w:pPr>
      <w:r w:rsidRPr="009C4083">
        <w:rPr>
          <w:rFonts w:ascii="ＭＳ ゴシック" w:eastAsia="ＭＳ ゴシック" w:hAnsi="ＭＳ ゴシック" w:hint="eastAsia"/>
          <w:bCs/>
          <w:sz w:val="22"/>
        </w:rPr>
        <w:t>（３）予算規模：</w:t>
      </w:r>
      <w:r w:rsidR="00445059" w:rsidRPr="009C4083">
        <w:rPr>
          <w:rFonts w:ascii="ＭＳ ゴシック" w:eastAsia="ＭＳ ゴシック" w:hAnsi="ＭＳ ゴシック" w:hint="eastAsia"/>
          <w:bCs/>
          <w:sz w:val="22"/>
        </w:rPr>
        <w:t>１</w:t>
      </w:r>
      <w:r w:rsidR="00B214B4">
        <w:rPr>
          <w:rFonts w:ascii="ＭＳ ゴシック" w:eastAsia="ＭＳ ゴシック" w:hAnsi="ＭＳ ゴシック" w:hint="eastAsia"/>
          <w:bCs/>
          <w:sz w:val="22"/>
        </w:rPr>
        <w:t>２</w:t>
      </w:r>
      <w:r w:rsidR="00445059" w:rsidRPr="009C4083">
        <w:rPr>
          <w:rFonts w:ascii="ＭＳ ゴシック" w:eastAsia="ＭＳ ゴシック" w:hAnsi="ＭＳ ゴシック" w:hint="eastAsia"/>
          <w:bCs/>
          <w:sz w:val="22"/>
        </w:rPr>
        <w:t>，０００</w:t>
      </w:r>
      <w:r w:rsidRPr="009C4083">
        <w:rPr>
          <w:rFonts w:ascii="ＭＳ ゴシック" w:eastAsia="ＭＳ ゴシック" w:hAnsi="ＭＳ ゴシック" w:hint="eastAsia"/>
          <w:bCs/>
          <w:sz w:val="22"/>
        </w:rPr>
        <w:t>万円（税込み）を上限とします。なお、最終的な実施内容、契約金額については、経済産業省と調整した上で決定することとします。</w:t>
      </w:r>
    </w:p>
    <w:p w14:paraId="6C2B6B1F"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（４）成果物の納入： 事業報告書の電子媒体１部を経済産業省に納入。</w:t>
      </w:r>
    </w:p>
    <w:p w14:paraId="58B973D4" w14:textId="77777777" w:rsidR="008B661C" w:rsidRPr="00FC7458" w:rsidRDefault="008B661C" w:rsidP="008B661C">
      <w:pPr>
        <w:ind w:left="3080" w:hangingChars="1400" w:hanging="308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 電子媒体を納入する際、経済産業省が指定するファイル形式に加え、透明テキストファイル付ＰＤＦファイルに変換した電子媒体も併せて納入。</w:t>
      </w:r>
    </w:p>
    <w:p w14:paraId="5D9D77B0" w14:textId="77777777" w:rsidR="008B661C" w:rsidRPr="009C4083" w:rsidRDefault="008B661C" w:rsidP="008B661C">
      <w:pPr>
        <w:ind w:left="2200" w:hangingChars="1000" w:hanging="2200"/>
        <w:rPr>
          <w:rFonts w:ascii="ＭＳ ゴシック" w:eastAsia="ＭＳ ゴシック" w:hAnsi="ＭＳ ゴシック"/>
          <w:bCs/>
          <w:sz w:val="22"/>
        </w:rPr>
      </w:pPr>
      <w:r w:rsidRPr="009C4083">
        <w:rPr>
          <w:rFonts w:ascii="ＭＳ ゴシック" w:eastAsia="ＭＳ ゴシック" w:hAnsi="ＭＳ ゴシック" w:hint="eastAsia"/>
          <w:bCs/>
          <w:sz w:val="22"/>
        </w:rPr>
        <w:t>（５）委託金の支払時期： 委託金の支払いは、原則として、事業終了後の精算払となります。</w:t>
      </w:r>
    </w:p>
    <w:p w14:paraId="7D057573" w14:textId="77777777" w:rsidR="008B661C" w:rsidRPr="009C4083" w:rsidRDefault="008B661C" w:rsidP="008B661C">
      <w:pPr>
        <w:ind w:leftChars="1309" w:left="2969"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※本事業に充てられる自己資金等の状況次第では、事業終了前の支払い（概算払）も可能ですので、希望する場合は個別にご相談ください。</w:t>
      </w:r>
    </w:p>
    <w:p w14:paraId="5577A6CD" w14:textId="77777777" w:rsidR="008B661C" w:rsidRPr="009C4083" w:rsidRDefault="008B661C" w:rsidP="008B661C">
      <w:pPr>
        <w:tabs>
          <w:tab w:val="left" w:pos="2694"/>
        </w:tabs>
        <w:ind w:left="2693" w:hangingChars="1224" w:hanging="2693"/>
        <w:rPr>
          <w:rFonts w:ascii="ＭＳ ゴシック" w:eastAsia="ＭＳ ゴシック" w:hAnsi="ＭＳ ゴシック"/>
          <w:bCs/>
          <w:sz w:val="22"/>
        </w:rPr>
      </w:pPr>
      <w:r w:rsidRPr="009C4083">
        <w:rPr>
          <w:rFonts w:ascii="ＭＳ ゴシック" w:eastAsia="ＭＳ ゴシック" w:hAnsi="ＭＳ ゴシック" w:hint="eastAsia"/>
          <w:bCs/>
          <w:sz w:val="22"/>
        </w:rPr>
        <w:t>（６）支払額の確定方法：　事業終了後、事業者より提出いただく実績報告書に基づき原則として現地調査を行い、支払額を確定します。</w:t>
      </w:r>
    </w:p>
    <w:p w14:paraId="6A46E135" w14:textId="77777777" w:rsidR="008B661C" w:rsidRPr="009C4083" w:rsidRDefault="008B661C" w:rsidP="008B661C">
      <w:pPr>
        <w:ind w:leftChars="1282" w:left="2692" w:firstLineChars="114" w:firstLine="251"/>
        <w:rPr>
          <w:rFonts w:ascii="ＭＳ ゴシック" w:eastAsia="ＭＳ ゴシック" w:hAnsi="ＭＳ ゴシック"/>
          <w:bCs/>
          <w:sz w:val="22"/>
        </w:rPr>
      </w:pPr>
      <w:r w:rsidRPr="009C4083">
        <w:rPr>
          <w:rFonts w:ascii="ＭＳ ゴシック" w:eastAsia="ＭＳ ゴシック" w:hAnsi="ＭＳ ゴシック" w:hint="eastAsia"/>
          <w:bCs/>
          <w:sz w:val="22"/>
        </w:rPr>
        <w:t>支払額は、契約金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p>
    <w:p w14:paraId="3C3AAD2F" w14:textId="77777777" w:rsidR="008B661C" w:rsidRPr="009C4083" w:rsidRDefault="008B661C" w:rsidP="008B661C">
      <w:pPr>
        <w:rPr>
          <w:rFonts w:ascii="ＭＳ ゴシック" w:eastAsia="ＭＳ ゴシック" w:hAnsi="ＭＳ ゴシック"/>
          <w:bCs/>
          <w:sz w:val="22"/>
        </w:rPr>
      </w:pPr>
    </w:p>
    <w:p w14:paraId="3212B260"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６．応募手続き</w:t>
      </w:r>
    </w:p>
    <w:p w14:paraId="1251DF99"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（１）募集期間</w:t>
      </w:r>
    </w:p>
    <w:p w14:paraId="69FBB870" w14:textId="4960EF79" w:rsidR="008B661C" w:rsidRPr="00616CF4"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r w:rsidRPr="00616CF4">
        <w:rPr>
          <w:rFonts w:ascii="ＭＳ ゴシック" w:eastAsia="ＭＳ ゴシック" w:hAnsi="ＭＳ ゴシック" w:hint="eastAsia"/>
          <w:bCs/>
          <w:sz w:val="22"/>
        </w:rPr>
        <w:t>募集開始日：令和</w:t>
      </w:r>
      <w:r w:rsidR="00445059" w:rsidRPr="00616CF4">
        <w:rPr>
          <w:rFonts w:ascii="ＭＳ ゴシック" w:eastAsia="ＭＳ ゴシック" w:hAnsi="ＭＳ ゴシック" w:hint="eastAsia"/>
          <w:bCs/>
          <w:sz w:val="22"/>
        </w:rPr>
        <w:t>８</w:t>
      </w:r>
      <w:r w:rsidRPr="00616CF4">
        <w:rPr>
          <w:rFonts w:ascii="ＭＳ ゴシック" w:eastAsia="ＭＳ ゴシック" w:hAnsi="ＭＳ ゴシック" w:hint="eastAsia"/>
          <w:bCs/>
          <w:sz w:val="22"/>
        </w:rPr>
        <w:t>年</w:t>
      </w:r>
      <w:r w:rsidR="008C4650">
        <w:rPr>
          <w:rFonts w:ascii="ＭＳ ゴシック" w:eastAsia="ＭＳ ゴシック" w:hAnsi="ＭＳ ゴシック" w:hint="eastAsia"/>
          <w:bCs/>
          <w:sz w:val="22"/>
        </w:rPr>
        <w:t>１</w:t>
      </w:r>
      <w:r w:rsidRPr="00616CF4">
        <w:rPr>
          <w:rFonts w:ascii="ＭＳ ゴシック" w:eastAsia="ＭＳ ゴシック" w:hAnsi="ＭＳ ゴシック" w:hint="eastAsia"/>
          <w:bCs/>
          <w:sz w:val="22"/>
        </w:rPr>
        <w:t>月</w:t>
      </w:r>
      <w:r w:rsidR="008C4650">
        <w:rPr>
          <w:rFonts w:ascii="ＭＳ ゴシック" w:eastAsia="ＭＳ ゴシック" w:hAnsi="ＭＳ ゴシック" w:hint="eastAsia"/>
          <w:bCs/>
          <w:sz w:val="22"/>
        </w:rPr>
        <w:t>２８</w:t>
      </w:r>
      <w:r w:rsidRPr="00616CF4">
        <w:rPr>
          <w:rFonts w:ascii="ＭＳ ゴシック" w:eastAsia="ＭＳ ゴシック" w:hAnsi="ＭＳ ゴシック" w:hint="eastAsia"/>
          <w:bCs/>
          <w:sz w:val="22"/>
        </w:rPr>
        <w:t>日（</w:t>
      </w:r>
      <w:r w:rsidR="00783EAC">
        <w:rPr>
          <w:rFonts w:ascii="ＭＳ ゴシック" w:eastAsia="ＭＳ ゴシック" w:hAnsi="ＭＳ ゴシック" w:hint="eastAsia"/>
          <w:bCs/>
          <w:sz w:val="22"/>
        </w:rPr>
        <w:t>水</w:t>
      </w:r>
      <w:r w:rsidRPr="00616CF4">
        <w:rPr>
          <w:rFonts w:ascii="ＭＳ ゴシック" w:eastAsia="ＭＳ ゴシック" w:hAnsi="ＭＳ ゴシック" w:hint="eastAsia"/>
          <w:bCs/>
          <w:sz w:val="22"/>
        </w:rPr>
        <w:t>）</w:t>
      </w:r>
    </w:p>
    <w:p w14:paraId="78DF81F1" w14:textId="02DEDFC8" w:rsidR="008B661C" w:rsidRPr="009C4083" w:rsidRDefault="008B661C" w:rsidP="008B661C">
      <w:pPr>
        <w:rPr>
          <w:rFonts w:ascii="ＭＳ ゴシック" w:eastAsia="ＭＳ ゴシック" w:hAnsi="ＭＳ ゴシック"/>
          <w:bCs/>
          <w:sz w:val="22"/>
        </w:rPr>
      </w:pPr>
      <w:r w:rsidRPr="00616CF4">
        <w:rPr>
          <w:rFonts w:ascii="ＭＳ ゴシック" w:eastAsia="ＭＳ ゴシック" w:hAnsi="ＭＳ ゴシック" w:hint="eastAsia"/>
          <w:bCs/>
          <w:sz w:val="22"/>
        </w:rPr>
        <w:t xml:space="preserve">　　　　締切日：令和</w:t>
      </w:r>
      <w:r w:rsidR="00445059" w:rsidRPr="00616CF4">
        <w:rPr>
          <w:rFonts w:ascii="ＭＳ ゴシック" w:eastAsia="ＭＳ ゴシック" w:hAnsi="ＭＳ ゴシック" w:hint="eastAsia"/>
          <w:bCs/>
          <w:sz w:val="22"/>
        </w:rPr>
        <w:t>８</w:t>
      </w:r>
      <w:r w:rsidRPr="00616CF4">
        <w:rPr>
          <w:rFonts w:ascii="ＭＳ ゴシック" w:eastAsia="ＭＳ ゴシック" w:hAnsi="ＭＳ ゴシック" w:hint="eastAsia"/>
          <w:bCs/>
          <w:sz w:val="22"/>
        </w:rPr>
        <w:t>年</w:t>
      </w:r>
      <w:r w:rsidR="00445059" w:rsidRPr="00616CF4">
        <w:rPr>
          <w:rFonts w:ascii="ＭＳ ゴシック" w:eastAsia="ＭＳ ゴシック" w:hAnsi="ＭＳ ゴシック" w:hint="eastAsia"/>
          <w:bCs/>
          <w:sz w:val="22"/>
        </w:rPr>
        <w:t>２</w:t>
      </w:r>
      <w:r w:rsidRPr="00616CF4">
        <w:rPr>
          <w:rFonts w:ascii="ＭＳ ゴシック" w:eastAsia="ＭＳ ゴシック" w:hAnsi="ＭＳ ゴシック" w:hint="eastAsia"/>
          <w:bCs/>
          <w:sz w:val="22"/>
        </w:rPr>
        <w:t>月</w:t>
      </w:r>
      <w:r w:rsidR="00783EAC">
        <w:rPr>
          <w:rFonts w:ascii="ＭＳ ゴシック" w:eastAsia="ＭＳ ゴシック" w:hAnsi="ＭＳ ゴシック" w:hint="eastAsia"/>
          <w:bCs/>
          <w:sz w:val="22"/>
        </w:rPr>
        <w:t>１</w:t>
      </w:r>
      <w:r w:rsidR="00DE6A2D">
        <w:rPr>
          <w:rFonts w:ascii="ＭＳ ゴシック" w:eastAsia="ＭＳ ゴシック" w:hAnsi="ＭＳ ゴシック" w:hint="eastAsia"/>
          <w:bCs/>
          <w:sz w:val="22"/>
        </w:rPr>
        <w:t>８</w:t>
      </w:r>
      <w:r w:rsidRPr="00616CF4">
        <w:rPr>
          <w:rFonts w:ascii="ＭＳ ゴシック" w:eastAsia="ＭＳ ゴシック" w:hAnsi="ＭＳ ゴシック" w:hint="eastAsia"/>
          <w:bCs/>
          <w:sz w:val="22"/>
        </w:rPr>
        <w:t>日（</w:t>
      </w:r>
      <w:r w:rsidR="00DE6A2D">
        <w:rPr>
          <w:rFonts w:ascii="ＭＳ ゴシック" w:eastAsia="ＭＳ ゴシック" w:hAnsi="ＭＳ ゴシック" w:hint="eastAsia"/>
          <w:bCs/>
          <w:sz w:val="22"/>
        </w:rPr>
        <w:t>水</w:t>
      </w:r>
      <w:r w:rsidRPr="00616CF4">
        <w:rPr>
          <w:rFonts w:ascii="ＭＳ ゴシック" w:eastAsia="ＭＳ ゴシック" w:hAnsi="ＭＳ ゴシック" w:hint="eastAsia"/>
          <w:bCs/>
          <w:sz w:val="22"/>
        </w:rPr>
        <w:t>）</w:t>
      </w:r>
      <w:r w:rsidR="00445059" w:rsidRPr="00616CF4">
        <w:rPr>
          <w:rFonts w:ascii="ＭＳ ゴシック" w:eastAsia="ＭＳ ゴシック" w:hAnsi="ＭＳ ゴシック" w:hint="eastAsia"/>
          <w:bCs/>
          <w:sz w:val="22"/>
        </w:rPr>
        <w:t>１２</w:t>
      </w:r>
      <w:r w:rsidRPr="00616CF4">
        <w:rPr>
          <w:rFonts w:ascii="ＭＳ ゴシック" w:eastAsia="ＭＳ ゴシック" w:hAnsi="ＭＳ ゴシック" w:hint="eastAsia"/>
          <w:bCs/>
          <w:sz w:val="22"/>
        </w:rPr>
        <w:t>時</w:t>
      </w:r>
      <w:r w:rsidR="00A17455" w:rsidRPr="00616CF4">
        <w:rPr>
          <w:rFonts w:ascii="ＭＳ ゴシック" w:eastAsia="ＭＳ ゴシック" w:hAnsi="ＭＳ ゴシック" w:hint="eastAsia"/>
          <w:bCs/>
          <w:sz w:val="22"/>
        </w:rPr>
        <w:t>００分</w:t>
      </w:r>
      <w:r w:rsidRPr="00616CF4">
        <w:rPr>
          <w:rFonts w:ascii="ＭＳ ゴシック" w:eastAsia="ＭＳ ゴシック" w:hAnsi="ＭＳ ゴシック" w:hint="eastAsia"/>
          <w:bCs/>
          <w:sz w:val="22"/>
        </w:rPr>
        <w:t>必着</w:t>
      </w:r>
    </w:p>
    <w:p w14:paraId="1CFB8172" w14:textId="17F586D7" w:rsidR="00D43241" w:rsidRPr="009C4083" w:rsidRDefault="008B661C" w:rsidP="00D43241">
      <w:pPr>
        <w:rPr>
          <w:rFonts w:ascii="ＭＳ ゴシック" w:eastAsia="ＭＳ ゴシック" w:hAnsi="ＭＳ ゴシック"/>
          <w:bCs/>
          <w:sz w:val="22"/>
        </w:rPr>
      </w:pPr>
      <w:r w:rsidRPr="009C4083">
        <w:rPr>
          <w:rFonts w:ascii="ＭＳ ゴシック" w:eastAsia="ＭＳ ゴシック" w:hAnsi="ＭＳ ゴシック"/>
          <w:sz w:val="22"/>
        </w:rPr>
        <w:t>（</w:t>
      </w:r>
      <w:r w:rsidRPr="009C4083">
        <w:rPr>
          <w:rFonts w:ascii="ＭＳ ゴシック" w:eastAsia="ＭＳ ゴシック" w:hAnsi="ＭＳ ゴシック" w:hint="eastAsia"/>
          <w:sz w:val="22"/>
        </w:rPr>
        <w:t>２</w:t>
      </w:r>
      <w:r w:rsidRPr="009C4083">
        <w:rPr>
          <w:rFonts w:ascii="ＭＳ ゴシック" w:eastAsia="ＭＳ ゴシック" w:hAnsi="ＭＳ ゴシック"/>
          <w:sz w:val="22"/>
        </w:rPr>
        <w:t>）</w:t>
      </w:r>
      <w:r w:rsidRPr="009C4083">
        <w:rPr>
          <w:rFonts w:ascii="ＭＳ ゴシック" w:eastAsia="ＭＳ ゴシック" w:hAnsi="ＭＳ ゴシック" w:hint="eastAsia"/>
          <w:bCs/>
          <w:sz w:val="22"/>
        </w:rPr>
        <w:t>説明会の開催</w:t>
      </w:r>
    </w:p>
    <w:p w14:paraId="68FDD63D" w14:textId="6C734628" w:rsidR="008B661C" w:rsidRPr="009C4083" w:rsidRDefault="00D43241" w:rsidP="00893E1E">
      <w:pPr>
        <w:spacing w:line="269" w:lineRule="exact"/>
        <w:ind w:leftChars="300" w:left="630"/>
        <w:rPr>
          <w:rFonts w:ascii="ＭＳ ゴシック" w:eastAsia="ＭＳ ゴシック" w:hAnsi="ＭＳ ゴシック"/>
          <w:bCs/>
          <w:sz w:val="22"/>
        </w:rPr>
      </w:pPr>
      <w:r w:rsidRPr="009C4083">
        <w:rPr>
          <w:rFonts w:ascii="ＭＳ ゴシック" w:eastAsia="ＭＳ ゴシック" w:hAnsi="ＭＳ ゴシック" w:hint="eastAsia"/>
          <w:sz w:val="22"/>
          <w:szCs w:val="21"/>
        </w:rPr>
        <w:t>説明会は実施しません。質問がある場合は、令和</w:t>
      </w:r>
      <w:r w:rsidR="003D2243" w:rsidRPr="009C4083">
        <w:rPr>
          <w:rFonts w:ascii="ＭＳ ゴシック" w:eastAsia="ＭＳ ゴシック" w:hAnsi="ＭＳ ゴシック" w:hint="eastAsia"/>
          <w:sz w:val="22"/>
          <w:szCs w:val="21"/>
        </w:rPr>
        <w:t>８</w:t>
      </w:r>
      <w:r w:rsidRPr="009C4083">
        <w:rPr>
          <w:rFonts w:ascii="ＭＳ ゴシック" w:eastAsia="ＭＳ ゴシック" w:hAnsi="ＭＳ ゴシック"/>
          <w:sz w:val="22"/>
          <w:szCs w:val="21"/>
        </w:rPr>
        <w:t>年</w:t>
      </w:r>
      <w:r w:rsidR="00D1524C" w:rsidRPr="009C4083">
        <w:rPr>
          <w:rFonts w:ascii="ＭＳ ゴシック" w:eastAsia="ＭＳ ゴシック" w:hAnsi="ＭＳ ゴシック" w:hint="eastAsia"/>
          <w:sz w:val="22"/>
          <w:szCs w:val="21"/>
        </w:rPr>
        <w:t>２</w:t>
      </w:r>
      <w:r w:rsidRPr="009C4083">
        <w:rPr>
          <w:rFonts w:ascii="ＭＳ ゴシック" w:eastAsia="ＭＳ ゴシック" w:hAnsi="ＭＳ ゴシック"/>
          <w:sz w:val="22"/>
          <w:szCs w:val="21"/>
        </w:rPr>
        <w:t>月</w:t>
      </w:r>
      <w:r w:rsidR="00F41C4B">
        <w:rPr>
          <w:rFonts w:ascii="ＭＳ ゴシック" w:eastAsia="ＭＳ ゴシック" w:hAnsi="ＭＳ ゴシック" w:hint="eastAsia"/>
          <w:sz w:val="22"/>
          <w:szCs w:val="21"/>
        </w:rPr>
        <w:t>２</w:t>
      </w:r>
      <w:r w:rsidRPr="009C4083">
        <w:rPr>
          <w:rFonts w:ascii="ＭＳ ゴシック" w:eastAsia="ＭＳ ゴシック" w:hAnsi="ＭＳ ゴシック"/>
          <w:sz w:val="22"/>
          <w:szCs w:val="21"/>
        </w:rPr>
        <w:t>日（</w:t>
      </w:r>
      <w:r w:rsidR="00F41C4B">
        <w:rPr>
          <w:rFonts w:ascii="ＭＳ ゴシック" w:eastAsia="ＭＳ ゴシック" w:hAnsi="ＭＳ ゴシック" w:hint="eastAsia"/>
          <w:sz w:val="22"/>
          <w:szCs w:val="21"/>
        </w:rPr>
        <w:t>月</w:t>
      </w:r>
      <w:r w:rsidRPr="009C4083">
        <w:rPr>
          <w:rFonts w:ascii="ＭＳ ゴシック" w:eastAsia="ＭＳ ゴシック" w:hAnsi="ＭＳ ゴシック"/>
          <w:sz w:val="22"/>
          <w:szCs w:val="21"/>
        </w:rPr>
        <w:t>）</w:t>
      </w:r>
      <w:r w:rsidR="003D2243" w:rsidRPr="009C4083">
        <w:rPr>
          <w:rFonts w:ascii="ＭＳ ゴシック" w:eastAsia="ＭＳ ゴシック" w:hAnsi="ＭＳ ゴシック" w:hint="eastAsia"/>
          <w:sz w:val="22"/>
          <w:szCs w:val="21"/>
        </w:rPr>
        <w:t>１８</w:t>
      </w:r>
      <w:r w:rsidRPr="009C4083">
        <w:rPr>
          <w:rFonts w:ascii="ＭＳ ゴシック" w:eastAsia="ＭＳ ゴシック" w:hAnsi="ＭＳ ゴシック" w:hint="eastAsia"/>
          <w:sz w:val="22"/>
          <w:szCs w:val="21"/>
        </w:rPr>
        <w:t>時までにメールにてご連絡ください。質問がない場合であっても寄せられた質問及び回答を共有しますので、１</w:t>
      </w:r>
      <w:r w:rsidR="00D1524C" w:rsidRPr="009C4083">
        <w:rPr>
          <w:rFonts w:ascii="ＭＳ ゴシック" w:eastAsia="ＭＳ ゴシック" w:hAnsi="ＭＳ ゴシック" w:hint="eastAsia"/>
          <w:sz w:val="22"/>
          <w:szCs w:val="21"/>
        </w:rPr>
        <w:t>２</w:t>
      </w:r>
      <w:r w:rsidRPr="009C4083">
        <w:rPr>
          <w:rFonts w:ascii="ＭＳ ゴシック" w:eastAsia="ＭＳ ゴシック" w:hAnsi="ＭＳ ゴシック" w:hint="eastAsia"/>
          <w:sz w:val="22"/>
          <w:szCs w:val="21"/>
        </w:rPr>
        <w:t>．問い合わせへ連絡先（社名、担当者名、電話番号、メールアドレス）を令和</w:t>
      </w:r>
      <w:r w:rsidR="00AA0E9A" w:rsidRPr="009C4083">
        <w:rPr>
          <w:rFonts w:ascii="ＭＳ ゴシック" w:eastAsia="ＭＳ ゴシック" w:hAnsi="ＭＳ ゴシック" w:hint="eastAsia"/>
          <w:sz w:val="22"/>
          <w:szCs w:val="21"/>
        </w:rPr>
        <w:t>８</w:t>
      </w:r>
      <w:r w:rsidRPr="009C4083">
        <w:rPr>
          <w:rFonts w:ascii="ＭＳ ゴシック" w:eastAsia="ＭＳ ゴシック" w:hAnsi="ＭＳ ゴシック"/>
          <w:sz w:val="22"/>
          <w:szCs w:val="21"/>
        </w:rPr>
        <w:t>年</w:t>
      </w:r>
      <w:r w:rsidR="00D1524C" w:rsidRPr="009C4083">
        <w:rPr>
          <w:rFonts w:ascii="ＭＳ ゴシック" w:eastAsia="ＭＳ ゴシック" w:hAnsi="ＭＳ ゴシック" w:hint="eastAsia"/>
          <w:sz w:val="22"/>
          <w:szCs w:val="21"/>
        </w:rPr>
        <w:t>２</w:t>
      </w:r>
      <w:r w:rsidRPr="009C4083">
        <w:rPr>
          <w:rFonts w:ascii="ＭＳ ゴシック" w:eastAsia="ＭＳ ゴシック" w:hAnsi="ＭＳ ゴシック"/>
          <w:sz w:val="22"/>
          <w:szCs w:val="21"/>
        </w:rPr>
        <w:t>月</w:t>
      </w:r>
      <w:r w:rsidR="00F41C4B">
        <w:rPr>
          <w:rFonts w:ascii="ＭＳ ゴシック" w:eastAsia="ＭＳ ゴシック" w:hAnsi="ＭＳ ゴシック" w:hint="eastAsia"/>
          <w:sz w:val="22"/>
          <w:szCs w:val="21"/>
        </w:rPr>
        <w:t>２</w:t>
      </w:r>
      <w:r w:rsidRPr="009C4083">
        <w:rPr>
          <w:rFonts w:ascii="ＭＳ ゴシック" w:eastAsia="ＭＳ ゴシック" w:hAnsi="ＭＳ ゴシック"/>
          <w:sz w:val="22"/>
          <w:szCs w:val="21"/>
        </w:rPr>
        <w:t>日（</w:t>
      </w:r>
      <w:r w:rsidR="00085046">
        <w:rPr>
          <w:rFonts w:ascii="ＭＳ ゴシック" w:eastAsia="ＭＳ ゴシック" w:hAnsi="ＭＳ ゴシック" w:hint="eastAsia"/>
          <w:sz w:val="22"/>
          <w:szCs w:val="21"/>
        </w:rPr>
        <w:t>月</w:t>
      </w:r>
      <w:r w:rsidRPr="009C4083">
        <w:rPr>
          <w:rFonts w:ascii="ＭＳ ゴシック" w:eastAsia="ＭＳ ゴシック" w:hAnsi="ＭＳ ゴシック"/>
          <w:sz w:val="22"/>
          <w:szCs w:val="21"/>
        </w:rPr>
        <w:t>）</w:t>
      </w:r>
      <w:r w:rsidR="0091012C" w:rsidRPr="009C4083">
        <w:rPr>
          <w:rFonts w:ascii="ＭＳ ゴシック" w:eastAsia="ＭＳ ゴシック" w:hAnsi="ＭＳ ゴシック" w:hint="eastAsia"/>
          <w:sz w:val="22"/>
          <w:szCs w:val="21"/>
        </w:rPr>
        <w:t>１８</w:t>
      </w:r>
      <w:r w:rsidRPr="009C4083">
        <w:rPr>
          <w:rFonts w:ascii="ＭＳ ゴシック" w:eastAsia="ＭＳ ゴシック" w:hAnsi="ＭＳ ゴシック" w:hint="eastAsia"/>
          <w:sz w:val="22"/>
          <w:szCs w:val="21"/>
        </w:rPr>
        <w:t>時までに登録してください。</w:t>
      </w:r>
    </w:p>
    <w:p w14:paraId="6D10C596"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（３）応募書類</w:t>
      </w:r>
    </w:p>
    <w:p w14:paraId="37790D1E" w14:textId="77777777" w:rsidR="008B661C" w:rsidRPr="009C4083" w:rsidRDefault="008B661C" w:rsidP="008B661C">
      <w:pPr>
        <w:ind w:leftChars="210" w:left="661"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① 以下の書類を（４）により提出してください。</w:t>
      </w:r>
    </w:p>
    <w:p w14:paraId="39F91B07" w14:textId="77777777" w:rsidR="008B661C" w:rsidRPr="009C4083" w:rsidRDefault="008B661C" w:rsidP="008B661C">
      <w:pPr>
        <w:ind w:firstLineChars="400" w:firstLine="880"/>
        <w:rPr>
          <w:rFonts w:ascii="ＭＳ ゴシック" w:eastAsia="ＭＳ ゴシック" w:hAnsi="ＭＳ ゴシック"/>
          <w:bCs/>
          <w:sz w:val="22"/>
        </w:rPr>
      </w:pPr>
      <w:r w:rsidRPr="009C4083">
        <w:rPr>
          <w:rFonts w:ascii="ＭＳ ゴシック" w:eastAsia="ＭＳ ゴシック" w:hAnsi="ＭＳ ゴシック" w:hint="eastAsia"/>
          <w:bCs/>
          <w:sz w:val="22"/>
        </w:rPr>
        <w:t>・申請書（様式１）</w:t>
      </w:r>
    </w:p>
    <w:p w14:paraId="248EC14C" w14:textId="77777777" w:rsidR="008B661C" w:rsidRPr="009C4083" w:rsidRDefault="008B661C" w:rsidP="008B661C">
      <w:pPr>
        <w:ind w:firstLineChars="400" w:firstLine="880"/>
        <w:rPr>
          <w:rFonts w:ascii="ＭＳ ゴシック" w:eastAsia="ＭＳ ゴシック" w:hAnsi="ＭＳ ゴシック"/>
          <w:bCs/>
          <w:sz w:val="22"/>
        </w:rPr>
      </w:pPr>
      <w:r w:rsidRPr="009C4083">
        <w:rPr>
          <w:rFonts w:ascii="ＭＳ ゴシック" w:eastAsia="ＭＳ ゴシック" w:hAnsi="ＭＳ ゴシック" w:hint="eastAsia"/>
          <w:bCs/>
          <w:sz w:val="22"/>
        </w:rPr>
        <w:t>・企画提案書（様式２）</w:t>
      </w:r>
    </w:p>
    <w:p w14:paraId="139A4DB7" w14:textId="77777777" w:rsidR="008B661C" w:rsidRPr="009C4083" w:rsidRDefault="008B661C" w:rsidP="008B661C">
      <w:pPr>
        <w:ind w:firstLineChars="400" w:firstLine="880"/>
        <w:rPr>
          <w:rFonts w:ascii="ＭＳ ゴシック" w:eastAsia="ＭＳ ゴシック" w:hAnsi="ＭＳ ゴシック"/>
          <w:bCs/>
          <w:sz w:val="22"/>
        </w:rPr>
      </w:pPr>
      <w:r w:rsidRPr="009C4083">
        <w:rPr>
          <w:rFonts w:ascii="ＭＳ ゴシック" w:eastAsia="ＭＳ ゴシック" w:hAnsi="ＭＳ ゴシック" w:hint="eastAsia"/>
          <w:bCs/>
          <w:sz w:val="22"/>
        </w:rPr>
        <w:t>・会社概要等が確認できる資料（パンフレット等）</w:t>
      </w:r>
    </w:p>
    <w:p w14:paraId="21A41570" w14:textId="77777777" w:rsidR="008B661C" w:rsidRPr="009C4083" w:rsidRDefault="008B661C" w:rsidP="008B661C">
      <w:pPr>
        <w:ind w:leftChars="400" w:left="1060"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・競争参加資格審査結果通知書（全省庁統一）の写し又は直近の財務諸表</w:t>
      </w:r>
    </w:p>
    <w:p w14:paraId="2ED726C1" w14:textId="77777777" w:rsidR="008B661C" w:rsidRPr="009C4083" w:rsidRDefault="008B661C" w:rsidP="008B661C">
      <w:pPr>
        <w:ind w:firstLineChars="200" w:firstLine="440"/>
        <w:rPr>
          <w:rFonts w:ascii="ＭＳ ゴシック" w:eastAsia="ＭＳ ゴシック" w:hAnsi="ＭＳ ゴシック"/>
          <w:bCs/>
          <w:sz w:val="22"/>
        </w:rPr>
      </w:pPr>
      <w:r w:rsidRPr="009C4083">
        <w:rPr>
          <w:rFonts w:ascii="ＭＳ ゴシック" w:eastAsia="ＭＳ ゴシック" w:hAnsi="ＭＳ ゴシック" w:hint="eastAsia"/>
          <w:bCs/>
          <w:sz w:val="22"/>
        </w:rPr>
        <w:t>② 提出された応募書類は本事業の採択に関する審査以外の目的には使用しません。</w:t>
      </w:r>
    </w:p>
    <w:p w14:paraId="0EF69561" w14:textId="77777777" w:rsidR="008B661C" w:rsidRPr="009C4083" w:rsidRDefault="008B661C" w:rsidP="008B661C">
      <w:pPr>
        <w:ind w:leftChars="315" w:left="661" w:firstLineChars="50" w:firstLine="110"/>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なお、応募書類は返却しません。</w:t>
      </w:r>
    </w:p>
    <w:p w14:paraId="24CD66DB" w14:textId="77777777" w:rsidR="008B661C" w:rsidRPr="009C4083" w:rsidRDefault="008B661C" w:rsidP="008B661C">
      <w:pPr>
        <w:ind w:left="660" w:hangingChars="300" w:hanging="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③ 応募書類等の作成費は経費に含まれません。また、選定の正否を問わず、企画提案書の作成費用は支給されません。</w:t>
      </w:r>
    </w:p>
    <w:p w14:paraId="76EFB75F" w14:textId="77777777" w:rsidR="008B661C" w:rsidRPr="009C4083" w:rsidRDefault="008B661C" w:rsidP="008B661C">
      <w:pPr>
        <w:ind w:left="660" w:hangingChars="300" w:hanging="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④ 企画提案書に記載する内容については、今後の契約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655AB337" w14:textId="77777777" w:rsidR="008B661C" w:rsidRPr="008E6308" w:rsidRDefault="008B661C" w:rsidP="008B661C">
      <w:pPr>
        <w:ind w:leftChars="300" w:left="630" w:firstLineChars="50" w:firstLine="110"/>
        <w:rPr>
          <w:rFonts w:ascii="ＭＳ ゴシック" w:eastAsia="ＭＳ ゴシック" w:hAnsi="ＭＳ ゴシック"/>
          <w:bCs/>
          <w:sz w:val="22"/>
        </w:rPr>
      </w:pPr>
    </w:p>
    <w:p w14:paraId="639A40FC"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（４）応募書類の提出先</w:t>
      </w:r>
    </w:p>
    <w:p w14:paraId="2FBBF4FD" w14:textId="1E483C08" w:rsidR="008B661C" w:rsidRPr="009C4083" w:rsidRDefault="008B661C" w:rsidP="008B661C">
      <w:pPr>
        <w:ind w:leftChars="400" w:left="840"/>
        <w:rPr>
          <w:rFonts w:ascii="ＭＳ ゴシック" w:eastAsia="ＭＳ ゴシック" w:hAnsi="ＭＳ ゴシック"/>
          <w:bCs/>
          <w:sz w:val="22"/>
        </w:rPr>
      </w:pPr>
      <w:r w:rsidRPr="009C4083">
        <w:rPr>
          <w:rFonts w:ascii="ＭＳ ゴシック" w:eastAsia="ＭＳ ゴシック" w:hAnsi="ＭＳ ゴシック" w:hint="eastAsia"/>
          <w:bCs/>
          <w:sz w:val="22"/>
        </w:rPr>
        <w:t>応募書類はメールにより</w:t>
      </w:r>
      <w:r w:rsidR="00E47D56" w:rsidRPr="009C4083">
        <w:rPr>
          <w:rFonts w:ascii="ＭＳ ゴシック" w:eastAsia="ＭＳ ゴシック" w:hAnsi="ＭＳ ゴシック" w:hint="eastAsia"/>
          <w:bCs/>
          <w:sz w:val="22"/>
        </w:rPr>
        <w:t>１２</w:t>
      </w:r>
      <w:r w:rsidRPr="009C4083">
        <w:rPr>
          <w:rFonts w:ascii="ＭＳ ゴシック" w:eastAsia="ＭＳ ゴシック" w:hAnsi="ＭＳ ゴシック" w:hint="eastAsia"/>
          <w:bCs/>
          <w:sz w:val="22"/>
        </w:rPr>
        <w:t>．記載の</w:t>
      </w:r>
      <w:r w:rsidRPr="009C4083">
        <w:rPr>
          <w:rFonts w:ascii="ＭＳ ゴシック" w:eastAsia="ＭＳ ゴシック" w:hAnsi="ＭＳ ゴシック" w:hint="eastAsia"/>
          <w:sz w:val="22"/>
        </w:rPr>
        <w:t>メール</w:t>
      </w:r>
      <w:r w:rsidRPr="009C4083">
        <w:rPr>
          <w:rFonts w:ascii="ＭＳ ゴシック" w:eastAsia="ＭＳ ゴシック" w:hAnsi="ＭＳ ゴシック" w:hint="eastAsia"/>
          <w:bCs/>
          <w:sz w:val="22"/>
        </w:rPr>
        <w:t>アドレスに提出してください。その際、メールの件名(題名)を必ず「◆重要◆令和</w:t>
      </w:r>
      <w:r w:rsidR="0091012C" w:rsidRPr="009C408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w:t>
      </w:r>
      <w:r w:rsidR="002F02B0" w:rsidRPr="009C4083">
        <w:rPr>
          <w:rFonts w:ascii="ＭＳ ゴシック" w:eastAsia="ＭＳ ゴシック" w:hAnsi="ＭＳ ゴシック" w:hint="eastAsia"/>
          <w:sz w:val="22"/>
          <w:szCs w:val="21"/>
        </w:rPr>
        <w:t>基盤高度化推進</w:t>
      </w:r>
      <w:r w:rsidRPr="009C4083">
        <w:rPr>
          <w:rFonts w:ascii="ＭＳ ゴシック" w:eastAsia="ＭＳ ゴシック" w:hAnsi="ＭＳ ゴシック" w:hint="eastAsia"/>
          <w:bCs/>
          <w:sz w:val="22"/>
        </w:rPr>
        <w:t>事業</w:t>
      </w:r>
      <w:r w:rsidR="00A747DD" w:rsidRPr="009C4083">
        <w:rPr>
          <w:rFonts w:ascii="ＭＳ ゴシック" w:eastAsia="ＭＳ ゴシック" w:hAnsi="ＭＳ ゴシック" w:hint="eastAsia"/>
          <w:sz w:val="22"/>
          <w:szCs w:val="21"/>
        </w:rPr>
        <w:t>（ヘルスケアビジネス創出推進事業）</w:t>
      </w:r>
      <w:r w:rsidRPr="009C4083">
        <w:rPr>
          <w:rFonts w:ascii="ＭＳ ゴシック" w:eastAsia="ＭＳ ゴシック" w:hAnsi="ＭＳ ゴシック" w:hint="eastAsia"/>
          <w:bCs/>
          <w:sz w:val="22"/>
        </w:rPr>
        <w:t>申請書」としてください。</w:t>
      </w:r>
    </w:p>
    <w:p w14:paraId="58B267E6" w14:textId="77777777" w:rsidR="008B661C" w:rsidRPr="009C4083" w:rsidRDefault="008B661C" w:rsidP="008B661C">
      <w:pPr>
        <w:ind w:leftChars="400" w:left="840"/>
        <w:rPr>
          <w:rFonts w:ascii="ＭＳ ゴシック" w:eastAsia="ＭＳ ゴシック" w:hAnsi="ＭＳ ゴシック"/>
          <w:bCs/>
          <w:color w:val="FF0000"/>
          <w:sz w:val="22"/>
        </w:rPr>
      </w:pPr>
      <w:r w:rsidRPr="009C4083">
        <w:rPr>
          <w:rFonts w:ascii="ＭＳ ゴシック" w:eastAsia="ＭＳ ゴシック" w:hAnsi="ＭＳ ゴシック" w:hint="eastAsia"/>
          <w:bCs/>
          <w:sz w:val="22"/>
        </w:rPr>
        <w:t>※添付ファイルは１０ＭＢ未満となるようにしてください。ファイルサイズが１０ＭＢを超える場合は、複数のメールに分割して送付してください。</w:t>
      </w:r>
    </w:p>
    <w:p w14:paraId="4F48C22A" w14:textId="77777777" w:rsidR="008B661C" w:rsidRPr="009C4083" w:rsidRDefault="008B661C" w:rsidP="008B661C">
      <w:pPr>
        <w:ind w:leftChars="420" w:left="1102"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※資料に不備がある場合は、審査対象となりませんので、記入要領等を熟読の上、注意して記入してください。</w:t>
      </w:r>
    </w:p>
    <w:p w14:paraId="4CFB85CD" w14:textId="77777777" w:rsidR="008B661C" w:rsidRPr="009C4083" w:rsidRDefault="008B661C" w:rsidP="008B661C">
      <w:pPr>
        <w:rPr>
          <w:rFonts w:ascii="ＭＳ ゴシック" w:eastAsia="ＭＳ ゴシック" w:hAnsi="ＭＳ ゴシック"/>
          <w:bCs/>
          <w:sz w:val="22"/>
        </w:rPr>
      </w:pPr>
    </w:p>
    <w:p w14:paraId="6848F598" w14:textId="65037E0A" w:rsidR="008B661C" w:rsidRPr="009C4083" w:rsidRDefault="00DE7544"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７</w:t>
      </w:r>
      <w:r w:rsidR="008B661C" w:rsidRPr="009C4083">
        <w:rPr>
          <w:rFonts w:ascii="ＭＳ ゴシック" w:eastAsia="ＭＳ ゴシック" w:hAnsi="ＭＳ ゴシック" w:hint="eastAsia"/>
          <w:bCs/>
          <w:sz w:val="22"/>
        </w:rPr>
        <w:t>．審査・採択について</w:t>
      </w:r>
    </w:p>
    <w:p w14:paraId="5202A62E"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（１）審査方法</w:t>
      </w:r>
    </w:p>
    <w:p w14:paraId="4AAE0402" w14:textId="77777777" w:rsidR="008B661C" w:rsidRPr="009C4083" w:rsidRDefault="008B661C" w:rsidP="008B661C">
      <w:pPr>
        <w:ind w:leftChars="315" w:left="661"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採択にあたっては、第三者の有識者で構成される委員会で審査を行い決定します。なお、応募期間締切後に、必要に応じて提案に関するヒアリングを実施します。</w:t>
      </w:r>
    </w:p>
    <w:p w14:paraId="10DC9DA4"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（２）審査基準</w:t>
      </w:r>
    </w:p>
    <w:p w14:paraId="7A98590B" w14:textId="77777777" w:rsidR="008B661C" w:rsidRPr="009C4083" w:rsidRDefault="008B661C" w:rsidP="008B661C">
      <w:pPr>
        <w:ind w:firstLineChars="400" w:firstLine="880"/>
        <w:rPr>
          <w:rFonts w:ascii="ＭＳ ゴシック" w:eastAsia="ＭＳ ゴシック" w:hAnsi="ＭＳ ゴシック"/>
          <w:bCs/>
          <w:sz w:val="22"/>
        </w:rPr>
      </w:pPr>
      <w:r w:rsidRPr="009C4083">
        <w:rPr>
          <w:rFonts w:ascii="ＭＳ ゴシック" w:eastAsia="ＭＳ ゴシック" w:hAnsi="ＭＳ ゴシック" w:hint="eastAsia"/>
          <w:bCs/>
          <w:sz w:val="22"/>
        </w:rPr>
        <w:t>以下の審査基準に基づいて総合的な評価を行います。</w:t>
      </w:r>
    </w:p>
    <w:p w14:paraId="419CEB3D" w14:textId="77777777" w:rsidR="008B661C" w:rsidRPr="009C4083" w:rsidRDefault="008B661C" w:rsidP="008B661C">
      <w:pPr>
        <w:ind w:firstLineChars="500" w:firstLine="1100"/>
        <w:rPr>
          <w:rFonts w:ascii="ＭＳ ゴシック" w:eastAsia="ＭＳ ゴシック" w:hAnsi="ＭＳ ゴシック"/>
          <w:bCs/>
          <w:sz w:val="22"/>
        </w:rPr>
      </w:pPr>
      <w:r w:rsidRPr="009C4083">
        <w:rPr>
          <w:rFonts w:ascii="ＭＳ ゴシック" w:eastAsia="ＭＳ ゴシック" w:hAnsi="ＭＳ ゴシック" w:hint="eastAsia"/>
          <w:bCs/>
          <w:sz w:val="22"/>
        </w:rPr>
        <w:t>①４．の応募資格を満たしているか。</w:t>
      </w:r>
    </w:p>
    <w:p w14:paraId="3BF960E5" w14:textId="77777777" w:rsidR="008B661C" w:rsidRPr="009C4083" w:rsidRDefault="008B661C" w:rsidP="008B661C">
      <w:pPr>
        <w:ind w:firstLineChars="500" w:firstLine="1100"/>
        <w:rPr>
          <w:rFonts w:ascii="ＭＳ ゴシック" w:eastAsia="ＭＳ ゴシック" w:hAnsi="ＭＳ ゴシック"/>
          <w:bCs/>
          <w:sz w:val="22"/>
        </w:rPr>
      </w:pPr>
      <w:r w:rsidRPr="009C4083">
        <w:rPr>
          <w:rFonts w:ascii="ＭＳ ゴシック" w:eastAsia="ＭＳ ゴシック" w:hAnsi="ＭＳ ゴシック" w:hint="eastAsia"/>
          <w:bCs/>
          <w:sz w:val="22"/>
        </w:rPr>
        <w:t>②提案内容が、１．本事業の目的に合致しているか。</w:t>
      </w:r>
    </w:p>
    <w:p w14:paraId="690713F2" w14:textId="77777777" w:rsidR="008B661C" w:rsidRPr="009C4083" w:rsidRDefault="008B661C" w:rsidP="008B661C">
      <w:pPr>
        <w:ind w:firstLineChars="500" w:firstLine="1100"/>
        <w:rPr>
          <w:rFonts w:ascii="ＭＳ ゴシック" w:eastAsia="ＭＳ ゴシック" w:hAnsi="ＭＳ ゴシック"/>
          <w:bCs/>
          <w:sz w:val="22"/>
        </w:rPr>
      </w:pPr>
      <w:r w:rsidRPr="009C4083">
        <w:rPr>
          <w:rFonts w:ascii="ＭＳ ゴシック" w:eastAsia="ＭＳ ゴシック" w:hAnsi="ＭＳ ゴシック" w:hint="eastAsia"/>
          <w:bCs/>
          <w:sz w:val="22"/>
        </w:rPr>
        <w:t>③事業の実施方法、実施スケジュールが現実的か。</w:t>
      </w:r>
    </w:p>
    <w:p w14:paraId="4F951430" w14:textId="77777777" w:rsidR="008B661C" w:rsidRPr="009C4083" w:rsidRDefault="008B661C" w:rsidP="008B661C">
      <w:pPr>
        <w:ind w:leftChars="525" w:left="1323"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④事業の実施方法等について、本事業の成果を高めるための効果的な工夫が見られるか。</w:t>
      </w:r>
    </w:p>
    <w:p w14:paraId="25345725" w14:textId="77777777" w:rsidR="008B661C" w:rsidRPr="009C4083" w:rsidRDefault="008B661C" w:rsidP="008B661C">
      <w:pPr>
        <w:ind w:firstLineChars="500" w:firstLine="1100"/>
        <w:rPr>
          <w:rFonts w:ascii="ＭＳ ゴシック" w:eastAsia="ＭＳ ゴシック" w:hAnsi="ＭＳ ゴシック"/>
          <w:bCs/>
          <w:sz w:val="22"/>
        </w:rPr>
      </w:pPr>
      <w:r w:rsidRPr="009C4083">
        <w:rPr>
          <w:rFonts w:ascii="ＭＳ ゴシック" w:eastAsia="ＭＳ ゴシック" w:hAnsi="ＭＳ ゴシック" w:hint="eastAsia"/>
          <w:bCs/>
          <w:sz w:val="22"/>
        </w:rPr>
        <w:t>⑤本事業の関連分野に関する知見を有しているか。</w:t>
      </w:r>
    </w:p>
    <w:p w14:paraId="63FFFAE2" w14:textId="77777777" w:rsidR="008B661C" w:rsidRPr="009C4083" w:rsidRDefault="008B661C" w:rsidP="008B661C">
      <w:pPr>
        <w:ind w:leftChars="525" w:left="1323"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⑥本事業を円滑に遂行するために、事業規模等に適した実施体制をとっているか。</w:t>
      </w:r>
    </w:p>
    <w:p w14:paraId="6E48A523" w14:textId="77777777" w:rsidR="008B661C" w:rsidRPr="009C4083" w:rsidRDefault="008B661C" w:rsidP="008B661C">
      <w:pPr>
        <w:ind w:leftChars="525" w:left="1323"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⑦コストパフォーマンスが優れているか。また、必要となる経費・費目を過不足無く考慮し、適正な積算が行われているか。</w:t>
      </w:r>
    </w:p>
    <w:p w14:paraId="73F42546" w14:textId="77777777" w:rsidR="008B661C" w:rsidRPr="009C4083" w:rsidRDefault="008B661C" w:rsidP="008B661C">
      <w:pPr>
        <w:ind w:firstLineChars="500" w:firstLine="1100"/>
        <w:rPr>
          <w:rFonts w:ascii="ＭＳ ゴシック" w:eastAsia="ＭＳ ゴシック" w:hAnsi="ＭＳ ゴシック"/>
          <w:bCs/>
          <w:sz w:val="22"/>
        </w:rPr>
      </w:pPr>
      <w:r w:rsidRPr="009C4083">
        <w:rPr>
          <w:rFonts w:ascii="ＭＳ ゴシック" w:eastAsia="ＭＳ ゴシック" w:hAnsi="ＭＳ ゴシック" w:hint="eastAsia"/>
          <w:bCs/>
          <w:sz w:val="22"/>
        </w:rPr>
        <w:t>⑧ワーク・ライフ・バランス等推進企業であるか</w:t>
      </w:r>
    </w:p>
    <w:p w14:paraId="7846EE7B" w14:textId="77777777" w:rsidR="008B661C" w:rsidRPr="009C4083" w:rsidRDefault="008B661C" w:rsidP="008B661C">
      <w:pPr>
        <w:ind w:firstLineChars="500" w:firstLine="1100"/>
        <w:rPr>
          <w:rFonts w:ascii="ＭＳ Ｐゴシック" w:eastAsia="ＭＳ Ｐゴシック" w:hAnsi="ＭＳ Ｐゴシック"/>
          <w:sz w:val="22"/>
        </w:rPr>
      </w:pPr>
      <w:r w:rsidRPr="009C4083">
        <w:rPr>
          <w:rFonts w:ascii="ＭＳ ゴシック" w:eastAsia="ＭＳ ゴシック" w:hAnsi="ＭＳ ゴシック" w:hint="eastAsia"/>
          <w:bCs/>
          <w:sz w:val="22"/>
        </w:rPr>
        <w:t>⑨</w:t>
      </w:r>
      <w:r w:rsidRPr="009C4083">
        <w:rPr>
          <w:rFonts w:ascii="ＭＳ Ｐゴシック" w:eastAsia="ＭＳ Ｐゴシック" w:hAnsi="ＭＳ Ｐゴシック" w:hint="eastAsia"/>
          <w:sz w:val="22"/>
        </w:rPr>
        <w:t>適切な情報管理体制が確保されているか。また、情報取扱者以外の者が、情報</w:t>
      </w:r>
    </w:p>
    <w:p w14:paraId="5437CEDB" w14:textId="77777777" w:rsidR="008B661C" w:rsidRPr="009C4083" w:rsidRDefault="008B661C" w:rsidP="008B661C">
      <w:pPr>
        <w:ind w:firstLineChars="500" w:firstLine="1100"/>
        <w:rPr>
          <w:rFonts w:ascii="ＭＳ Ｐゴシック" w:eastAsia="ＭＳ Ｐゴシック" w:hAnsi="ＭＳ Ｐゴシック"/>
          <w:sz w:val="22"/>
        </w:rPr>
      </w:pPr>
      <w:r w:rsidRPr="009C4083">
        <w:rPr>
          <w:rFonts w:ascii="ＭＳ Ｐゴシック" w:eastAsia="ＭＳ Ｐゴシック" w:hAnsi="ＭＳ Ｐゴシック" w:hint="eastAsia"/>
          <w:sz w:val="22"/>
        </w:rPr>
        <w:t>に接することがないか。</w:t>
      </w:r>
    </w:p>
    <w:p w14:paraId="7C07903B" w14:textId="77777777" w:rsidR="008B661C" w:rsidRPr="009C4083" w:rsidRDefault="008B661C" w:rsidP="008B661C">
      <w:pPr>
        <w:ind w:leftChars="500" w:left="1270"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⑩事業全体の企画及び立案並びに根幹に関わる執行管理部分について、再委託（委託業務の一部を第三者に委託することをいい、請負その他委託の形式を問わない。以下同じ。）を行っていないか。</w:t>
      </w:r>
    </w:p>
    <w:p w14:paraId="49351E1F" w14:textId="77777777" w:rsidR="008B661C" w:rsidRPr="009C4083" w:rsidRDefault="008B661C" w:rsidP="008B661C">
      <w:pPr>
        <w:ind w:leftChars="500" w:left="1270"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⑪事業費総額に対する再委託費の割合が５０％を超えないか。超える場合は、相当な理由があるか（「再委託費率が５０％を超える理由書」を作成し提出すること）。</w:t>
      </w:r>
    </w:p>
    <w:p w14:paraId="15D15A50"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（３）採択結果の決定及び通知について</w:t>
      </w:r>
    </w:p>
    <w:p w14:paraId="1B827ABE" w14:textId="77777777" w:rsidR="008B661C" w:rsidRPr="009C4083" w:rsidRDefault="008B661C" w:rsidP="008B661C">
      <w:pPr>
        <w:ind w:leftChars="315" w:left="661"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採択された申請者については、経済産業省のホームページで公表するとともに、当該申請者に対しその旨を通知します。</w:t>
      </w:r>
    </w:p>
    <w:p w14:paraId="77AB9008" w14:textId="77777777" w:rsidR="008B661C" w:rsidRPr="009C4083" w:rsidRDefault="008B661C" w:rsidP="008B661C">
      <w:pPr>
        <w:rPr>
          <w:rFonts w:ascii="ＭＳ ゴシック" w:eastAsia="ＭＳ ゴシック" w:hAnsi="ＭＳ ゴシック"/>
          <w:bCs/>
          <w:sz w:val="22"/>
        </w:rPr>
      </w:pPr>
    </w:p>
    <w:p w14:paraId="58600733" w14:textId="77777777" w:rsidR="005E6073" w:rsidRDefault="005E6073" w:rsidP="005E6073">
      <w:pPr>
        <w:rPr>
          <w:rFonts w:ascii="ＭＳ ゴシック" w:eastAsia="ＭＳ ゴシック" w:hAnsi="ＭＳ ゴシック"/>
          <w:bCs/>
          <w:sz w:val="22"/>
        </w:rPr>
      </w:pPr>
      <w:r>
        <w:rPr>
          <w:rFonts w:ascii="ＭＳ ゴシック" w:eastAsia="ＭＳ ゴシック" w:hAnsi="ＭＳ ゴシック" w:hint="eastAsia"/>
          <w:bCs/>
          <w:sz w:val="22"/>
        </w:rPr>
        <w:t>８．契約について</w:t>
      </w:r>
    </w:p>
    <w:p w14:paraId="7701271C" w14:textId="77777777" w:rsidR="005E6073" w:rsidRPr="00493AAE" w:rsidRDefault="005E6073" w:rsidP="005E6073">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Pr="00493AAE">
        <w:rPr>
          <w:rFonts w:ascii="ＭＳ ゴシック" w:eastAsia="ＭＳ ゴシック" w:hAnsi="ＭＳ ゴシック" w:hint="eastAsia"/>
          <w:bCs/>
          <w:sz w:val="22"/>
        </w:rPr>
        <w:t>採択された</w:t>
      </w:r>
      <w:r>
        <w:rPr>
          <w:rFonts w:ascii="ＭＳ ゴシック" w:eastAsia="ＭＳ ゴシック" w:hAnsi="ＭＳ ゴシック" w:hint="eastAsia"/>
          <w:bCs/>
          <w:sz w:val="22"/>
        </w:rPr>
        <w:t>申請者</w:t>
      </w:r>
      <w:r w:rsidRPr="00493AAE">
        <w:rPr>
          <w:rFonts w:ascii="ＭＳ ゴシック" w:eastAsia="ＭＳ ゴシック" w:hAnsi="ＭＳ ゴシック" w:hint="eastAsia"/>
          <w:bCs/>
          <w:sz w:val="22"/>
        </w:rPr>
        <w:t>について、国と提案者との間で委託契約を締結することになります。</w:t>
      </w:r>
      <w:r>
        <w:rPr>
          <w:rFonts w:ascii="ＭＳ ゴシック" w:eastAsia="ＭＳ ゴシック" w:hAnsi="ＭＳ ゴシック" w:hint="eastAsia"/>
          <w:bCs/>
          <w:sz w:val="22"/>
        </w:rPr>
        <w:t>なお、採択決定後から</w:t>
      </w:r>
      <w:r w:rsidRPr="00493AAE">
        <w:rPr>
          <w:rFonts w:ascii="ＭＳ ゴシック" w:eastAsia="ＭＳ ゴシック" w:hAnsi="ＭＳ ゴシック" w:hint="eastAsia"/>
          <w:bCs/>
          <w:sz w:val="22"/>
        </w:rPr>
        <w:t>委託契約締結までの間に</w:t>
      </w:r>
      <w:r>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0246597B" w14:textId="77777777" w:rsidR="005E6073" w:rsidRDefault="005E6073" w:rsidP="005E6073">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36591ACF" w14:textId="6AFF2224" w:rsidR="005E6073" w:rsidRPr="005E6073" w:rsidRDefault="005E6073" w:rsidP="005E6073">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66A4B91E" w14:textId="77777777" w:rsidR="005E6073" w:rsidRPr="005E6073" w:rsidRDefault="005E6073" w:rsidP="005E6073">
      <w:pPr>
        <w:spacing w:line="333" w:lineRule="exact"/>
        <w:ind w:firstLineChars="200" w:firstLine="440"/>
        <w:rPr>
          <w:rFonts w:ascii="ＭＳ ゴシック" w:eastAsia="ＭＳ ゴシック" w:hAnsi="ＭＳ ゴシック"/>
          <w:sz w:val="22"/>
        </w:rPr>
      </w:pPr>
      <w:r w:rsidRPr="005E6073">
        <w:rPr>
          <w:rFonts w:ascii="ＭＳ ゴシック" w:eastAsia="ＭＳ ゴシック" w:hAnsi="ＭＳ ゴシック" w:hint="eastAsia"/>
          <w:sz w:val="22"/>
        </w:rPr>
        <w:t>○コンテンツバイ・ドール条項入り概算契約書</w:t>
      </w:r>
    </w:p>
    <w:p w14:paraId="4361246E" w14:textId="460B1F7F" w:rsidR="005E6073" w:rsidRPr="00707498" w:rsidRDefault="005E6073" w:rsidP="00707498">
      <w:pPr>
        <w:ind w:leftChars="315" w:left="661"/>
        <w:rPr>
          <w:rFonts w:ascii="ＭＳ ゴシック" w:eastAsia="ＭＳ ゴシック" w:hAnsi="ＭＳ ゴシック"/>
          <w:sz w:val="24"/>
          <w:szCs w:val="24"/>
        </w:rPr>
      </w:pPr>
      <w:hyperlink r:id="rId13">
        <w:r w:rsidRPr="005E6073">
          <w:rPr>
            <w:rStyle w:val="ab"/>
            <w:rFonts w:ascii="ＭＳ ゴシック" w:eastAsia="ＭＳ ゴシック" w:hAnsi="ＭＳ ゴシック"/>
            <w:sz w:val="22"/>
            <w:szCs w:val="24"/>
          </w:rPr>
          <w:t>https://www.meti.go.jp/information_2/downloadfiles/r7con-bayhdole-1_format.pdf</w:t>
        </w:r>
      </w:hyperlink>
    </w:p>
    <w:p w14:paraId="00BF5F2A" w14:textId="77777777" w:rsidR="005E6073" w:rsidRDefault="005E6073" w:rsidP="005E6073">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6736BA90" w14:textId="77777777" w:rsidR="009905D6" w:rsidRDefault="009310A4" w:rsidP="009310A4">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（２）再委託比率が５０％を超える場合</w:t>
      </w:r>
    </w:p>
    <w:p w14:paraId="11C5B219" w14:textId="0F5C690C" w:rsidR="009310A4" w:rsidRDefault="009310A4" w:rsidP="009905D6">
      <w:pPr>
        <w:ind w:leftChars="300" w:left="850" w:hangingChars="100" w:hanging="22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684E2BC4" w14:textId="77777777" w:rsidR="009310A4" w:rsidRPr="000C4036" w:rsidRDefault="009310A4" w:rsidP="009310A4">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19F1F15F" w14:textId="77777777" w:rsidR="009310A4" w:rsidRDefault="009310A4" w:rsidP="009310A4">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71C583F4" w14:textId="77777777" w:rsidR="009310A4" w:rsidRDefault="009310A4" w:rsidP="009310A4">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7B04230C" w14:textId="0F816602" w:rsidR="008B661C" w:rsidRPr="009310A4" w:rsidRDefault="009310A4" w:rsidP="00707498">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05DEA9FE" w14:textId="1A86825E" w:rsidR="002579E0" w:rsidRPr="000F476E" w:rsidRDefault="002579E0" w:rsidP="002579E0">
      <w:pPr>
        <w:ind w:leftChars="400" w:left="84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なお、本事業については、履行体制によっては再委託費率が高くなる傾向にある事業類型Ⅰに該当するものであり、履行体制の適切性についてはこれらを踏まえて判断する。</w:t>
      </w:r>
    </w:p>
    <w:p w14:paraId="4A2C37BC" w14:textId="77777777" w:rsidR="002579E0" w:rsidRPr="000F476E" w:rsidRDefault="002579E0" w:rsidP="002579E0">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09D6F73E" w14:textId="77777777" w:rsidR="0055423E" w:rsidRPr="000F476E" w:rsidRDefault="0055423E" w:rsidP="0055423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16D7B841" w14:textId="77777777" w:rsidR="0055423E" w:rsidRPr="000F476E" w:rsidRDefault="0055423E" w:rsidP="0055423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6CC447F6" w14:textId="77777777" w:rsidR="0055423E" w:rsidRPr="000F476E" w:rsidRDefault="0055423E" w:rsidP="0055423E">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4109AAF8" w14:textId="77777777" w:rsidR="0055423E" w:rsidRPr="000F476E" w:rsidRDefault="0055423E" w:rsidP="0055423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2AF0B6A6" w14:textId="77777777" w:rsidR="0055423E" w:rsidRPr="000F476E" w:rsidRDefault="0055423E" w:rsidP="0055423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6F9BCDE0" w14:textId="77777777" w:rsidR="0055423E" w:rsidRPr="000F476E" w:rsidRDefault="0055423E" w:rsidP="0055423E">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3046B05A" w14:textId="77777777" w:rsidR="005E6073" w:rsidRPr="0055423E" w:rsidRDefault="005E6073" w:rsidP="008B661C">
      <w:pPr>
        <w:ind w:left="660" w:hangingChars="300" w:hanging="660"/>
        <w:rPr>
          <w:rFonts w:ascii="ＭＳ ゴシック" w:eastAsia="ＭＳ ゴシック" w:hAnsi="ＭＳ ゴシック"/>
          <w:bCs/>
          <w:sz w:val="22"/>
        </w:rPr>
      </w:pPr>
    </w:p>
    <w:p w14:paraId="68C17326" w14:textId="34E9F3AA" w:rsidR="008B661C" w:rsidRPr="009C4083" w:rsidRDefault="00523EF0" w:rsidP="008B661C">
      <w:pPr>
        <w:ind w:left="660" w:hangingChars="300" w:hanging="660"/>
        <w:rPr>
          <w:rFonts w:ascii="ＭＳ ゴシック" w:eastAsia="ＭＳ ゴシック" w:hAnsi="ＭＳ ゴシック"/>
          <w:bCs/>
          <w:sz w:val="22"/>
        </w:rPr>
      </w:pPr>
      <w:r w:rsidRPr="009C4083">
        <w:rPr>
          <w:rFonts w:ascii="ＭＳ ゴシック" w:eastAsia="ＭＳ ゴシック" w:hAnsi="ＭＳ ゴシック" w:hint="eastAsia"/>
          <w:bCs/>
          <w:sz w:val="22"/>
        </w:rPr>
        <w:t>９</w:t>
      </w:r>
      <w:r w:rsidR="008B661C" w:rsidRPr="009C4083">
        <w:rPr>
          <w:rFonts w:ascii="ＭＳ ゴシック" w:eastAsia="ＭＳ ゴシック" w:hAnsi="ＭＳ ゴシック" w:hint="eastAsia"/>
          <w:bCs/>
          <w:sz w:val="22"/>
        </w:rPr>
        <w:t xml:space="preserve">．経費の計上　　</w:t>
      </w:r>
    </w:p>
    <w:p w14:paraId="52E21F49" w14:textId="77777777" w:rsidR="00B62461" w:rsidRDefault="00B62461" w:rsidP="00B6246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（１）経費の区分</w:t>
      </w:r>
    </w:p>
    <w:p w14:paraId="47D7239D" w14:textId="77777777" w:rsidR="00B62461" w:rsidRDefault="00B62461" w:rsidP="00B6246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Pr>
          <w:rFonts w:ascii="ＭＳ ゴシック" w:eastAsia="ＭＳ ゴシック" w:hAnsi="ＭＳ ゴシック" w:hint="eastAsia"/>
          <w:bCs/>
          <w:sz w:val="22"/>
        </w:rPr>
        <w:t>＜事業の性質に応じて不要な経費があれば、下記から適宜削除すること＞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62461" w:rsidRPr="00535B1B" w14:paraId="662D6A9E" w14:textId="77777777" w:rsidTr="00A54F8F">
        <w:trPr>
          <w:trHeight w:val="510"/>
        </w:trPr>
        <w:tc>
          <w:tcPr>
            <w:tcW w:w="1984" w:type="dxa"/>
            <w:shd w:val="clear" w:color="auto" w:fill="FFFFFF"/>
          </w:tcPr>
          <w:p w14:paraId="237E0DB0" w14:textId="77777777" w:rsidR="00B62461" w:rsidRPr="00535B1B" w:rsidRDefault="00B62461" w:rsidP="00A54F8F">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lastRenderedPageBreak/>
              <w:t>経費項目</w:t>
            </w:r>
          </w:p>
        </w:tc>
        <w:tc>
          <w:tcPr>
            <w:tcW w:w="6521" w:type="dxa"/>
            <w:shd w:val="clear" w:color="auto" w:fill="FFFFFF"/>
          </w:tcPr>
          <w:p w14:paraId="35DFCFA3" w14:textId="77777777" w:rsidR="00B62461" w:rsidRPr="00535B1B" w:rsidRDefault="00B62461" w:rsidP="00A54F8F">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B62461" w:rsidRPr="00535B1B" w14:paraId="768D042D" w14:textId="77777777" w:rsidTr="00A54F8F">
        <w:trPr>
          <w:trHeight w:val="555"/>
        </w:trPr>
        <w:tc>
          <w:tcPr>
            <w:tcW w:w="1984" w:type="dxa"/>
            <w:shd w:val="clear" w:color="auto" w:fill="FFFFFF"/>
          </w:tcPr>
          <w:p w14:paraId="77601765"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3C6E8264"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B62461" w:rsidRPr="00535B1B" w14:paraId="2354C3BE" w14:textId="77777777" w:rsidTr="00A54F8F">
        <w:trPr>
          <w:trHeight w:val="540"/>
        </w:trPr>
        <w:tc>
          <w:tcPr>
            <w:tcW w:w="1984" w:type="dxa"/>
            <w:shd w:val="clear" w:color="auto" w:fill="FFFFFF"/>
          </w:tcPr>
          <w:p w14:paraId="1AE627FD"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0A98CF48" w14:textId="77777777" w:rsidR="00B62461" w:rsidRPr="00535B1B" w:rsidRDefault="00B62461" w:rsidP="00A54F8F">
            <w:pPr>
              <w:rPr>
                <w:rFonts w:ascii="ＭＳ ゴシック" w:eastAsia="ＭＳ ゴシック" w:hAnsi="ＭＳ ゴシック"/>
                <w:sz w:val="22"/>
              </w:rPr>
            </w:pPr>
          </w:p>
        </w:tc>
      </w:tr>
      <w:tr w:rsidR="00B62461" w:rsidRPr="00535B1B" w14:paraId="275D2279" w14:textId="77777777" w:rsidTr="00A54F8F">
        <w:trPr>
          <w:trHeight w:val="700"/>
        </w:trPr>
        <w:tc>
          <w:tcPr>
            <w:tcW w:w="1984" w:type="dxa"/>
            <w:shd w:val="clear" w:color="auto" w:fill="FFFFFF"/>
          </w:tcPr>
          <w:p w14:paraId="05E6078D"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64BC5030"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B62461" w:rsidRPr="00535B1B" w14:paraId="64714F73" w14:textId="77777777" w:rsidTr="00A54F8F">
        <w:trPr>
          <w:trHeight w:val="694"/>
        </w:trPr>
        <w:tc>
          <w:tcPr>
            <w:tcW w:w="1984" w:type="dxa"/>
            <w:shd w:val="clear" w:color="auto" w:fill="FFFFFF"/>
          </w:tcPr>
          <w:p w14:paraId="3B00380D"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12731820"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会議、講演会、シンポジウム等に要する経費（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B62461" w:rsidRPr="00535B1B" w14:paraId="11BF7103" w14:textId="77777777" w:rsidTr="00A54F8F">
        <w:trPr>
          <w:trHeight w:val="560"/>
        </w:trPr>
        <w:tc>
          <w:tcPr>
            <w:tcW w:w="1984" w:type="dxa"/>
            <w:shd w:val="clear" w:color="auto" w:fill="FFFFFF"/>
          </w:tcPr>
          <w:p w14:paraId="6A01E816"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663170C0"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会議・講演会・シンポジウム等に出席した外部専門家当に対する謝金、講演・原稿の執筆・研究協力当に対する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B62461" w:rsidRPr="00535B1B" w14:paraId="11807C10" w14:textId="77777777" w:rsidTr="00A54F8F">
        <w:trPr>
          <w:trHeight w:val="872"/>
        </w:trPr>
        <w:tc>
          <w:tcPr>
            <w:tcW w:w="1984" w:type="dxa"/>
            <w:tcBorders>
              <w:bottom w:val="dotted" w:sz="4" w:space="0" w:color="auto"/>
            </w:tcBorders>
            <w:shd w:val="clear" w:color="auto" w:fill="FFFFFF"/>
          </w:tcPr>
          <w:p w14:paraId="785F2BD8" w14:textId="77777777" w:rsidR="00B62461" w:rsidRPr="00455639"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762200AA" w14:textId="77777777" w:rsidR="00B62461" w:rsidRPr="00455639"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B62461" w:rsidRPr="00535B1B" w14:paraId="6558FCF9" w14:textId="77777777" w:rsidTr="00A54F8F">
        <w:trPr>
          <w:trHeight w:val="528"/>
        </w:trPr>
        <w:tc>
          <w:tcPr>
            <w:tcW w:w="1984" w:type="dxa"/>
            <w:tcBorders>
              <w:top w:val="dotted" w:sz="4" w:space="0" w:color="auto"/>
            </w:tcBorders>
            <w:shd w:val="clear" w:color="auto" w:fill="FFFFFF"/>
          </w:tcPr>
          <w:p w14:paraId="0924207F" w14:textId="77777777" w:rsidR="00B62461"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49FF61D5" w14:textId="77777777" w:rsidR="00B62461" w:rsidRPr="00455639"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B62461" w:rsidRPr="00535B1B" w14:paraId="67F01880" w14:textId="77777777" w:rsidTr="00A54F8F">
        <w:trPr>
          <w:trHeight w:val="528"/>
        </w:trPr>
        <w:tc>
          <w:tcPr>
            <w:tcW w:w="1984" w:type="dxa"/>
            <w:shd w:val="clear" w:color="auto" w:fill="FFFFFF"/>
          </w:tcPr>
          <w:p w14:paraId="21EDB912" w14:textId="77777777" w:rsidR="00B62461"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37E1AE7F" w14:textId="77777777" w:rsidR="00B62461"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B62461" w:rsidRPr="00535B1B" w14:paraId="02BD34E8" w14:textId="77777777" w:rsidTr="00A54F8F">
        <w:trPr>
          <w:trHeight w:val="738"/>
        </w:trPr>
        <w:tc>
          <w:tcPr>
            <w:tcW w:w="1984" w:type="dxa"/>
            <w:shd w:val="clear" w:color="auto" w:fill="FFFFFF"/>
          </w:tcPr>
          <w:p w14:paraId="00E8C297"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7C7DD765"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B62461" w:rsidRPr="00535B1B" w14:paraId="34D5F4CC" w14:textId="77777777" w:rsidTr="00A54F8F">
        <w:trPr>
          <w:trHeight w:val="340"/>
        </w:trPr>
        <w:tc>
          <w:tcPr>
            <w:tcW w:w="1984" w:type="dxa"/>
            <w:shd w:val="clear" w:color="auto" w:fill="FFFFFF"/>
          </w:tcPr>
          <w:p w14:paraId="2FA366FF"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2AB31FC1" w14:textId="77777777" w:rsidR="00B62461" w:rsidRPr="00535B1B"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B62461" w:rsidRPr="00535B1B" w14:paraId="44839C5F" w14:textId="77777777" w:rsidTr="00A54F8F">
        <w:trPr>
          <w:trHeight w:val="360"/>
        </w:trPr>
        <w:tc>
          <w:tcPr>
            <w:tcW w:w="1984" w:type="dxa"/>
            <w:shd w:val="clear" w:color="auto" w:fill="FFFFFF"/>
          </w:tcPr>
          <w:p w14:paraId="0F1D0D1B"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688C73DD" w14:textId="77777777" w:rsidR="00B62461" w:rsidRPr="00535B1B" w:rsidRDefault="00B62461" w:rsidP="00A54F8F">
            <w:pPr>
              <w:rPr>
                <w:rFonts w:ascii="ＭＳ ゴシック" w:eastAsia="ＭＳ ゴシック" w:hAnsi="ＭＳ ゴシック"/>
                <w:sz w:val="22"/>
              </w:rPr>
            </w:pPr>
          </w:p>
        </w:tc>
        <w:tc>
          <w:tcPr>
            <w:tcW w:w="6521" w:type="dxa"/>
            <w:shd w:val="clear" w:color="auto" w:fill="FFFFFF"/>
          </w:tcPr>
          <w:p w14:paraId="6F45C1D2" w14:textId="77777777" w:rsidR="00B62461" w:rsidRDefault="00B62461" w:rsidP="00A54F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62297BA4" w14:textId="77777777" w:rsidR="00B62461"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例）</w:t>
            </w:r>
          </w:p>
          <w:p w14:paraId="6C792136" w14:textId="77777777" w:rsidR="00B62461" w:rsidRDefault="00B62461" w:rsidP="00A54F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7DFBFE43" w14:textId="77777777" w:rsidR="00B62461" w:rsidRPr="005F5400" w:rsidRDefault="00B62461" w:rsidP="00A54F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756550A" w14:textId="77777777" w:rsidR="00B62461" w:rsidRPr="005F5400" w:rsidRDefault="00B62461" w:rsidP="00A54F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56092E7B" w14:textId="77777777" w:rsidR="00B62461" w:rsidRDefault="00B62461" w:rsidP="00A54F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39491A52" w14:textId="77777777" w:rsidR="00B62461" w:rsidRPr="00122319" w:rsidRDefault="00B62461" w:rsidP="00A54F8F">
            <w:pPr>
              <w:ind w:firstLineChars="200" w:firstLine="440"/>
              <w:rPr>
                <w:rFonts w:ascii="ＭＳ ゴシック" w:eastAsia="ＭＳ ゴシック" w:hAnsi="ＭＳ ゴシック"/>
                <w:sz w:val="22"/>
                <w:lang w:eastAsia="zh-CN"/>
              </w:rPr>
            </w:pPr>
            <w:r w:rsidRPr="00455639">
              <w:rPr>
                <w:rFonts w:ascii="ＭＳ ゴシック" w:eastAsia="ＭＳ ゴシック" w:hAnsi="ＭＳ ゴシック" w:hint="eastAsia"/>
                <w:sz w:val="22"/>
                <w:lang w:eastAsia="zh-CN"/>
              </w:rPr>
              <w:t>文献購入費、法定検査、検定料、特許出願関連費用等</w:t>
            </w:r>
          </w:p>
        </w:tc>
      </w:tr>
      <w:tr w:rsidR="00B62461" w:rsidRPr="00535B1B" w14:paraId="75713CA2" w14:textId="77777777" w:rsidTr="00A54F8F">
        <w:trPr>
          <w:trHeight w:val="739"/>
        </w:trPr>
        <w:tc>
          <w:tcPr>
            <w:tcW w:w="1984" w:type="dxa"/>
            <w:shd w:val="clear" w:color="auto" w:fill="FFFFFF"/>
          </w:tcPr>
          <w:p w14:paraId="0812C786"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537D1F71" w14:textId="77777777" w:rsidR="00B62461" w:rsidRPr="00535B1B" w:rsidRDefault="00B62461" w:rsidP="00A54F8F">
            <w:pPr>
              <w:rPr>
                <w:rFonts w:ascii="ＭＳ ゴシック" w:eastAsia="ＭＳ ゴシック" w:hAnsi="ＭＳ ゴシック"/>
                <w:sz w:val="22"/>
              </w:rPr>
            </w:pPr>
          </w:p>
        </w:tc>
        <w:tc>
          <w:tcPr>
            <w:tcW w:w="6521" w:type="dxa"/>
            <w:shd w:val="clear" w:color="auto" w:fill="FFFFFF"/>
          </w:tcPr>
          <w:p w14:paraId="022C21FF" w14:textId="77777777" w:rsidR="00B62461" w:rsidRDefault="00B62461" w:rsidP="00A54F8F">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7220F559" w14:textId="77777777" w:rsidR="00B62461" w:rsidRPr="006F6796" w:rsidRDefault="00B62461" w:rsidP="00A54F8F">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B62461" w:rsidRPr="00535B1B" w14:paraId="443DC76B" w14:textId="77777777" w:rsidTr="00A54F8F">
        <w:trPr>
          <w:trHeight w:val="70"/>
        </w:trPr>
        <w:tc>
          <w:tcPr>
            <w:tcW w:w="1984" w:type="dxa"/>
            <w:shd w:val="clear" w:color="auto" w:fill="FFFFFF"/>
          </w:tcPr>
          <w:p w14:paraId="143019F3" w14:textId="77777777" w:rsidR="00B62461" w:rsidRPr="00535B1B" w:rsidRDefault="00B62461" w:rsidP="00A54F8F">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146045F0" w14:textId="77777777" w:rsidR="00B62461" w:rsidRPr="00535B1B" w:rsidRDefault="00B62461" w:rsidP="00A54F8F">
            <w:pPr>
              <w:rPr>
                <w:rFonts w:ascii="ＭＳ ゴシック" w:eastAsia="ＭＳ ゴシック" w:hAnsi="ＭＳ ゴシック"/>
                <w:sz w:val="22"/>
              </w:rPr>
            </w:pPr>
          </w:p>
        </w:tc>
        <w:tc>
          <w:tcPr>
            <w:tcW w:w="6521" w:type="dxa"/>
            <w:shd w:val="clear" w:color="auto" w:fill="FFFFFF"/>
          </w:tcPr>
          <w:p w14:paraId="4C67C6AD" w14:textId="77777777" w:rsidR="00B62461" w:rsidRPr="00535B1B" w:rsidRDefault="00B62461" w:rsidP="00A54F8F">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w:t>
            </w:r>
            <w:r w:rsidRPr="00594F82">
              <w:rPr>
                <w:rFonts w:ascii="ＭＳ ゴシック" w:eastAsia="ＭＳ ゴシック" w:hAnsi="ＭＳ ゴシック" w:hint="eastAsia"/>
                <w:sz w:val="22"/>
              </w:rPr>
              <w:lastRenderedPageBreak/>
              <w:t>条件に基づいて一定割合の支払を認められた間接経費</w:t>
            </w:r>
          </w:p>
        </w:tc>
      </w:tr>
    </w:tbl>
    <w:p w14:paraId="11183548" w14:textId="77777777" w:rsidR="00B62461" w:rsidRDefault="00B62461" w:rsidP="00B62461">
      <w:pPr>
        <w:rPr>
          <w:rFonts w:ascii="ＭＳ ゴシック" w:eastAsia="ＭＳ ゴシック" w:hAnsi="ＭＳ ゴシック"/>
          <w:bCs/>
          <w:sz w:val="22"/>
        </w:rPr>
      </w:pPr>
    </w:p>
    <w:p w14:paraId="68C0C3BA" w14:textId="77777777" w:rsidR="00B62461" w:rsidRDefault="00B62461" w:rsidP="00B62461">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462195BB" w14:textId="77777777" w:rsidR="00B62461" w:rsidRDefault="00B62461" w:rsidP="00B624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1179F4A3" w14:textId="77777777" w:rsidR="00B62461" w:rsidRDefault="00B62461" w:rsidP="00B62461">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0EAAD28E" w14:textId="77777777" w:rsidR="00B62461" w:rsidRDefault="00B62461" w:rsidP="00B624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4A5C540C" w14:textId="77777777" w:rsidR="00B62461" w:rsidRDefault="00B62461" w:rsidP="00B624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2AA648D4" w14:textId="77777777" w:rsidR="008B661C" w:rsidRPr="00B62461" w:rsidRDefault="008B661C" w:rsidP="008B661C">
      <w:pPr>
        <w:rPr>
          <w:rFonts w:ascii="ＭＳ ゴシック" w:eastAsia="ＭＳ ゴシック" w:hAnsi="ＭＳ ゴシック"/>
          <w:bCs/>
          <w:sz w:val="22"/>
        </w:rPr>
      </w:pPr>
    </w:p>
    <w:p w14:paraId="4844A7AF" w14:textId="49923BF2" w:rsidR="008B661C" w:rsidRPr="009C4083" w:rsidRDefault="00903582"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１０</w:t>
      </w:r>
      <w:r w:rsidR="008B661C" w:rsidRPr="009C4083">
        <w:rPr>
          <w:rFonts w:ascii="ＭＳ ゴシック" w:eastAsia="ＭＳ ゴシック" w:hAnsi="ＭＳ ゴシック" w:hint="eastAsia"/>
          <w:bCs/>
          <w:sz w:val="22"/>
        </w:rPr>
        <w:t>．情報セキュリティに関する事項</w:t>
      </w:r>
    </w:p>
    <w:p w14:paraId="0CE1C709"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業務情報を取り扱う場合又は業務情報を取り扱う情報システムやウェブサイトの構築・運</w:t>
      </w:r>
    </w:p>
    <w:p w14:paraId="4C9D4B4F"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用等を行う場合、別記 「情報セキュリティに関する事項」を遵守し、情報セキュリティ対策</w:t>
      </w:r>
    </w:p>
    <w:p w14:paraId="495EE187"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を実施してください。</w:t>
      </w:r>
    </w:p>
    <w:p w14:paraId="57FECAFD" w14:textId="77777777" w:rsidR="008B661C" w:rsidRPr="009C4083" w:rsidRDefault="008B661C" w:rsidP="008B661C">
      <w:pPr>
        <w:rPr>
          <w:rFonts w:ascii="ＭＳ ゴシック" w:eastAsia="ＭＳ ゴシック" w:hAnsi="ＭＳ ゴシック"/>
          <w:bCs/>
          <w:sz w:val="22"/>
        </w:rPr>
      </w:pPr>
    </w:p>
    <w:p w14:paraId="64BE28AB" w14:textId="2BF4A674" w:rsidR="008B661C" w:rsidRPr="009C4083" w:rsidRDefault="006129F2"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１１</w:t>
      </w:r>
      <w:r w:rsidR="008B661C" w:rsidRPr="009C4083">
        <w:rPr>
          <w:rFonts w:ascii="ＭＳ ゴシック" w:eastAsia="ＭＳ ゴシック" w:hAnsi="ＭＳ ゴシック" w:hint="eastAsia"/>
          <w:bCs/>
          <w:sz w:val="22"/>
        </w:rPr>
        <w:t>．その他</w:t>
      </w:r>
    </w:p>
    <w:p w14:paraId="0B78CA70" w14:textId="51833604" w:rsidR="00D71B5E" w:rsidRDefault="008B661C" w:rsidP="00D71B5E">
      <w:pPr>
        <w:ind w:left="284" w:hangingChars="129" w:hanging="284"/>
        <w:rPr>
          <w:rFonts w:ascii="ＭＳ ゴシック" w:eastAsia="ＭＳ ゴシック" w:hAnsi="ＭＳ ゴシック"/>
          <w:bCs/>
          <w:sz w:val="22"/>
        </w:rPr>
      </w:pPr>
      <w:r w:rsidRPr="009C4083">
        <w:rPr>
          <w:rFonts w:ascii="ＭＳ ゴシック" w:eastAsia="ＭＳ ゴシック" w:hAnsi="ＭＳ ゴシック" w:hint="eastAsia"/>
          <w:bCs/>
          <w:sz w:val="22"/>
        </w:rPr>
        <w:t>（１）事業終了後、提出された実績報告書に基づき、原則、現地調査を行い、支払額を確定します。支払額は、委託契約額の範囲内で、事業に要した費用の合計となります。調査の際には、全ての費用を明らかにした帳簿類及び領収書等の証拠書類が必要となります。当該費用は、厳格に審査し、事業に必要と認められない経費等については、支払額の対象外となる可能性もあります。</w:t>
      </w:r>
    </w:p>
    <w:p w14:paraId="363FC8D0" w14:textId="77777777" w:rsidR="006A3396" w:rsidRDefault="006A3396" w:rsidP="00D71B5E">
      <w:pPr>
        <w:ind w:left="284" w:hangingChars="129" w:hanging="284"/>
        <w:rPr>
          <w:rFonts w:ascii="ＭＳ ゴシック" w:eastAsia="ＭＳ ゴシック" w:hAnsi="ＭＳ ゴシック"/>
          <w:bCs/>
          <w:sz w:val="22"/>
        </w:rPr>
      </w:pPr>
    </w:p>
    <w:p w14:paraId="1AF738C4" w14:textId="01BD4BC5" w:rsidR="0042592F" w:rsidRDefault="00D71B5E" w:rsidP="0042592F">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4" w:history="1">
        <w:r w:rsidRPr="004B6598">
          <w:rPr>
            <w:rStyle w:val="ab"/>
            <w:rFonts w:ascii="ＭＳ ゴシック" w:eastAsia="ＭＳ ゴシック" w:hAnsi="ＭＳ ゴシック"/>
            <w:bCs/>
            <w:sz w:val="22"/>
          </w:rPr>
          <w:t>https://www.meti.go.jp/information_2/publicoffer/jimusyori_manual.html</w:t>
        </w:r>
      </w:hyperlink>
    </w:p>
    <w:p w14:paraId="194966A3" w14:textId="77777777" w:rsidR="0042592F" w:rsidRPr="00260D74" w:rsidRDefault="0042592F" w:rsidP="00E835A9">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6F0A56B5" w14:textId="3DF798FD" w:rsidR="00004132" w:rsidRPr="00260D74" w:rsidRDefault="00004132" w:rsidP="00E6130D">
      <w:pPr>
        <w:ind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01FB8C14" w14:textId="669776A7" w:rsidR="00E6130D" w:rsidRPr="00683C01" w:rsidRDefault="00004132" w:rsidP="00E6130D">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E6130D" w:rsidRPr="00260D74">
        <w:rPr>
          <w:rFonts w:ascii="ＭＳ ゴシック" w:eastAsia="ＭＳ ゴシック" w:hAnsi="ＭＳ ゴシック" w:hint="eastAsia"/>
          <w:bCs/>
          <w:sz w:val="22"/>
        </w:rPr>
        <w:t>・</w:t>
      </w:r>
      <w:r w:rsidR="00E6130D" w:rsidRPr="00683C01">
        <w:rPr>
          <w:rFonts w:ascii="ＭＳ ゴシック" w:eastAsia="ＭＳ ゴシック" w:hAnsi="ＭＳ ゴシック" w:hint="eastAsia"/>
          <w:bCs/>
          <w:sz w:val="22"/>
        </w:rPr>
        <w:t>事業内容の決定（実施手段・方法、対象者、スケジュール、実施体制）</w:t>
      </w:r>
    </w:p>
    <w:p w14:paraId="7C768895" w14:textId="0136685B" w:rsidR="00E6130D" w:rsidRPr="00260D74" w:rsidRDefault="00E6130D" w:rsidP="00156847">
      <w:pPr>
        <w:ind w:leftChars="200" w:left="860" w:hangingChars="200" w:hanging="44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683C01">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6A62C1B9" w14:textId="77777777" w:rsidR="00E6130D" w:rsidRPr="00260D74" w:rsidRDefault="00E6130D" w:rsidP="00E6130D">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683C01">
        <w:rPr>
          <w:rFonts w:ascii="ＭＳ ゴシック" w:eastAsia="ＭＳ ゴシック" w:hAnsi="ＭＳ ゴシック" w:hint="eastAsia"/>
          <w:bCs/>
          <w:sz w:val="22"/>
        </w:rPr>
        <w:t>報告書（構成及び作成、再委託・外注先の内容とりまとめ）</w:t>
      </w:r>
    </w:p>
    <w:p w14:paraId="559C2A3E" w14:textId="77777777" w:rsidR="00E6130D" w:rsidRPr="000F476E" w:rsidRDefault="00E6130D" w:rsidP="00E6130D">
      <w:pPr>
        <w:rPr>
          <w:rFonts w:ascii="ＭＳ ゴシック" w:eastAsia="ＭＳ ゴシック" w:hAnsi="ＭＳ ゴシック"/>
          <w:bCs/>
          <w:sz w:val="22"/>
        </w:rPr>
      </w:pPr>
    </w:p>
    <w:p w14:paraId="2AA739E8" w14:textId="77777777" w:rsidR="008B661C" w:rsidRPr="009C4083" w:rsidRDefault="008B661C" w:rsidP="008B661C">
      <w:pPr>
        <w:ind w:firstLineChars="200" w:firstLine="440"/>
        <w:rPr>
          <w:rFonts w:ascii="ＭＳ ゴシック" w:eastAsia="ＭＳ ゴシック" w:hAnsi="ＭＳ ゴシック"/>
          <w:bCs/>
          <w:sz w:val="22"/>
        </w:rPr>
      </w:pPr>
    </w:p>
    <w:p w14:paraId="6C654E36" w14:textId="77777777" w:rsidR="008B661C" w:rsidRPr="009C4083" w:rsidRDefault="008B661C" w:rsidP="008B661C">
      <w:pPr>
        <w:ind w:left="220"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３）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05765669" w14:textId="77777777" w:rsidR="008B661C" w:rsidRPr="009C4083" w:rsidRDefault="008B661C" w:rsidP="008B661C">
      <w:pPr>
        <w:ind w:leftChars="100" w:left="210"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27DD9B7D" w14:textId="77777777" w:rsidR="008B661C" w:rsidRPr="009C4083" w:rsidRDefault="008B661C" w:rsidP="008B661C">
      <w:pPr>
        <w:ind w:left="220"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 xml:space="preserve">　具体的な措置要領は、以下のURLの通り。</w:t>
      </w:r>
    </w:p>
    <w:p w14:paraId="7BA2DDBA" w14:textId="77777777" w:rsidR="008B661C" w:rsidRPr="009C4083" w:rsidRDefault="008B661C" w:rsidP="008B661C">
      <w:pPr>
        <w:ind w:leftChars="100" w:left="210"/>
        <w:rPr>
          <w:rFonts w:ascii="ＭＳ ゴシック" w:eastAsia="ＭＳ ゴシック" w:hAnsi="ＭＳ ゴシック"/>
          <w:bCs/>
          <w:sz w:val="22"/>
        </w:rPr>
      </w:pPr>
      <w:r w:rsidRPr="009C4083">
        <w:rPr>
          <w:rFonts w:ascii="ＭＳ ゴシック" w:eastAsia="ＭＳ ゴシック" w:hAnsi="ＭＳ ゴシック"/>
          <w:bCs/>
          <w:sz w:val="22"/>
        </w:rPr>
        <w:t>https://www.meti.go.jp/information_2/publicoffer/shimeiteishi.html</w:t>
      </w:r>
    </w:p>
    <w:p w14:paraId="3221282D" w14:textId="77777777" w:rsidR="008B661C" w:rsidRPr="009C4083" w:rsidRDefault="008B661C" w:rsidP="008B661C">
      <w:pPr>
        <w:rPr>
          <w:rFonts w:ascii="ＭＳ ゴシック" w:eastAsia="ＭＳ ゴシック" w:hAnsi="ＭＳ ゴシック"/>
          <w:bCs/>
          <w:sz w:val="22"/>
        </w:rPr>
      </w:pPr>
    </w:p>
    <w:p w14:paraId="3D0F06B6" w14:textId="3E7C0F40" w:rsidR="008B661C" w:rsidRPr="009C4083" w:rsidRDefault="008B661C" w:rsidP="008B661C">
      <w:pPr>
        <w:spacing w:line="269" w:lineRule="exact"/>
        <w:ind w:left="220" w:hangingChars="100" w:hanging="220"/>
        <w:rPr>
          <w:rFonts w:ascii="ＭＳ ゴシック" w:eastAsia="ＭＳ ゴシック" w:hAnsi="ＭＳ ゴシック"/>
          <w:sz w:val="22"/>
        </w:rPr>
      </w:pPr>
      <w:r w:rsidRPr="009C4083">
        <w:rPr>
          <w:rFonts w:ascii="ＭＳ ゴシック" w:eastAsia="ＭＳ ゴシック" w:hAnsi="ＭＳ ゴシック" w:hint="eastAsia"/>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1" w:name="_Hlk129338456"/>
      <w:r w:rsidRPr="009C4083">
        <w:rPr>
          <w:rFonts w:ascii="ＭＳ ゴシック" w:eastAsia="ＭＳ ゴシック" w:hAnsi="ＭＳ ゴシック" w:hint="eastAsia"/>
          <w:sz w:val="22"/>
        </w:rPr>
        <w:t>当該ガイドラインの内容を承知の上で、入札をすること。</w:t>
      </w:r>
      <w:bookmarkEnd w:id="1"/>
    </w:p>
    <w:p w14:paraId="04814F16" w14:textId="77777777" w:rsidR="008B661C" w:rsidRPr="009C4083" w:rsidRDefault="008B661C" w:rsidP="008B661C">
      <w:pPr>
        <w:spacing w:line="269" w:lineRule="exact"/>
        <w:ind w:leftChars="100" w:left="210"/>
        <w:rPr>
          <w:rFonts w:ascii="ＭＳ ゴシック" w:eastAsia="ＭＳ ゴシック" w:hAnsi="ＭＳ ゴシック"/>
          <w:sz w:val="22"/>
        </w:rPr>
      </w:pPr>
      <w:hyperlink r:id="rId15" w:history="1">
        <w:r w:rsidRPr="009C4083">
          <w:rPr>
            <w:rStyle w:val="ab"/>
            <w:rFonts w:ascii="ＭＳ ゴシック" w:eastAsia="ＭＳ ゴシック" w:hAnsi="ＭＳ ゴシック"/>
            <w:sz w:val="22"/>
          </w:rPr>
          <w:t>https://www.meti.go.jp/press/2022/09/20220913003/20220913003-a.pdf</w:t>
        </w:r>
      </w:hyperlink>
    </w:p>
    <w:p w14:paraId="6FC39FBC" w14:textId="77777777" w:rsidR="008B661C" w:rsidRPr="009C4083" w:rsidRDefault="008B661C" w:rsidP="008B661C">
      <w:pPr>
        <w:rPr>
          <w:rFonts w:ascii="ＭＳ ゴシック" w:eastAsia="ＭＳ ゴシック" w:hAnsi="ＭＳ ゴシック"/>
          <w:b/>
          <w:sz w:val="22"/>
        </w:rPr>
      </w:pPr>
    </w:p>
    <w:p w14:paraId="3ED3D799" w14:textId="77777777" w:rsidR="008B661C" w:rsidRPr="009C4083" w:rsidRDefault="008B661C" w:rsidP="008B661C">
      <w:pPr>
        <w:ind w:left="440" w:hangingChars="200" w:hanging="440"/>
        <w:rPr>
          <w:rFonts w:ascii="ＭＳ ゴシック" w:eastAsia="ＭＳ ゴシック" w:hAnsi="ＭＳ ゴシック"/>
          <w:bCs/>
          <w:sz w:val="22"/>
        </w:rPr>
      </w:pPr>
      <w:r w:rsidRPr="009C4083">
        <w:rPr>
          <w:rFonts w:ascii="ＭＳ ゴシック" w:eastAsia="ＭＳ ゴシック" w:hAnsi="ＭＳ ゴシック" w:hint="eastAsia"/>
          <w:bCs/>
          <w:sz w:val="22"/>
        </w:rPr>
        <w:t>（５）提出された企画提案書等の応募書類及び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6002DC6D" w14:textId="77777777" w:rsidR="008B661C" w:rsidRPr="009C4083" w:rsidRDefault="008B661C"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○原則開示とする書類</w:t>
      </w:r>
    </w:p>
    <w:p w14:paraId="68CF2540" w14:textId="77777777" w:rsidR="008B661C" w:rsidRPr="009C4083" w:rsidRDefault="008B661C" w:rsidP="008B661C">
      <w:pPr>
        <w:rPr>
          <w:rFonts w:ascii="ＭＳ ゴシック" w:eastAsia="ＭＳ ゴシック" w:hAnsi="ＭＳ ゴシック"/>
          <w:sz w:val="22"/>
        </w:rPr>
      </w:pPr>
      <w:r w:rsidRPr="009C4083">
        <w:rPr>
          <w:rFonts w:ascii="ＭＳ ゴシック" w:eastAsia="ＭＳ ゴシック" w:hAnsi="ＭＳ ゴシック"/>
          <w:sz w:val="22"/>
        </w:rPr>
        <w:t>・提案書等に添付された「再委託費率が５０％を超える理由書」</w:t>
      </w:r>
    </w:p>
    <w:p w14:paraId="6DD4F86A" w14:textId="77777777" w:rsidR="008B661C" w:rsidRPr="009C4083" w:rsidRDefault="008B661C" w:rsidP="008B661C">
      <w:pPr>
        <w:rPr>
          <w:rFonts w:ascii="ＭＳ ゴシック" w:eastAsia="ＭＳ ゴシック" w:hAnsi="ＭＳ ゴシック"/>
          <w:sz w:val="22"/>
        </w:rPr>
      </w:pPr>
      <w:r w:rsidRPr="009C4083">
        <w:rPr>
          <w:rFonts w:ascii="ＭＳ ゴシック" w:eastAsia="ＭＳ ゴシック" w:hAnsi="ＭＳ ゴシック"/>
          <w:sz w:val="22"/>
        </w:rPr>
        <w:t>※不開示情報に該当すると想定される情報が含まれる場合は、当該部分を別紙として分けて作成すること</w:t>
      </w:r>
      <w:r w:rsidRPr="009C4083">
        <w:rPr>
          <w:rFonts w:ascii="ＭＳ ゴシック" w:eastAsia="ＭＳ ゴシック" w:hAnsi="ＭＳ ゴシック" w:hint="eastAsia"/>
          <w:sz w:val="22"/>
        </w:rPr>
        <w:t>とします</w:t>
      </w:r>
      <w:r w:rsidRPr="009C4083">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sidRPr="009C4083">
        <w:rPr>
          <w:rFonts w:ascii="ＭＳ ゴシック" w:eastAsia="ＭＳ ゴシック" w:hAnsi="ＭＳ ゴシック" w:hint="eastAsia"/>
          <w:sz w:val="22"/>
        </w:rPr>
        <w:t>します</w:t>
      </w:r>
      <w:r w:rsidRPr="009C4083">
        <w:rPr>
          <w:rFonts w:ascii="ＭＳ ゴシック" w:eastAsia="ＭＳ ゴシック" w:hAnsi="ＭＳ ゴシック"/>
          <w:sz w:val="22"/>
        </w:rPr>
        <w:t>。</w:t>
      </w:r>
    </w:p>
    <w:p w14:paraId="1E4AF77E" w14:textId="77777777" w:rsidR="008B661C" w:rsidRPr="009C4083" w:rsidRDefault="008B661C" w:rsidP="008B661C">
      <w:pPr>
        <w:rPr>
          <w:rFonts w:ascii="ＭＳ ゴシック" w:eastAsia="ＭＳ ゴシック" w:hAnsi="ＭＳ ゴシック"/>
          <w:b/>
          <w:sz w:val="22"/>
        </w:rPr>
      </w:pPr>
    </w:p>
    <w:p w14:paraId="287A679F" w14:textId="77777777" w:rsidR="00D250CD" w:rsidRPr="0052350A" w:rsidRDefault="00D250CD" w:rsidP="00D250CD">
      <w:pPr>
        <w:rPr>
          <w:rFonts w:ascii="ＭＳ ゴシック" w:eastAsia="ＭＳ ゴシック" w:hAnsi="ＭＳ ゴシック"/>
          <w:sz w:val="22"/>
        </w:rPr>
      </w:pPr>
      <w:r w:rsidRPr="00AD0E30">
        <w:rPr>
          <w:rFonts w:ascii="ＭＳ ゴシック" w:eastAsia="ＭＳ ゴシック" w:hAnsi="ＭＳ ゴシック" w:hint="eastAsia"/>
          <w:sz w:val="22"/>
        </w:rPr>
        <w:t>（６）本事業は、令和８年度当初予算に係る事業であることから、予算の成立以前においては、採択予定者の決定となり、予算の成立等をもって採択者とすることとする。</w:t>
      </w:r>
    </w:p>
    <w:p w14:paraId="1318040C" w14:textId="77777777" w:rsidR="00A703EA" w:rsidRPr="00D250CD" w:rsidRDefault="00A703EA" w:rsidP="008B661C">
      <w:pPr>
        <w:rPr>
          <w:rFonts w:ascii="ＭＳ ゴシック" w:eastAsia="ＭＳ ゴシック" w:hAnsi="ＭＳ ゴシック"/>
          <w:b/>
          <w:sz w:val="22"/>
        </w:rPr>
      </w:pPr>
    </w:p>
    <w:p w14:paraId="3D054F5A" w14:textId="049C82B7" w:rsidR="008B661C" w:rsidRPr="009C4083" w:rsidRDefault="006129F2" w:rsidP="008B66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１２</w:t>
      </w:r>
      <w:r w:rsidR="008B661C" w:rsidRPr="009C4083">
        <w:rPr>
          <w:rFonts w:ascii="ＭＳ ゴシック" w:eastAsia="ＭＳ ゴシック" w:hAnsi="ＭＳ ゴシック" w:hint="eastAsia"/>
          <w:bCs/>
          <w:sz w:val="22"/>
        </w:rPr>
        <w:t>．問い合わせ先</w:t>
      </w:r>
    </w:p>
    <w:p w14:paraId="0FC1FA7A"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〒１００－８９０１　東京都千代田区霞が関１－３－１</w:t>
      </w:r>
    </w:p>
    <w:p w14:paraId="1FB2D870" w14:textId="77777777"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経済産業省　商務・サービスグループ　ヘルスケア産業課</w:t>
      </w:r>
    </w:p>
    <w:p w14:paraId="2B260A6B" w14:textId="5433CCAE"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担当：</w:t>
      </w:r>
      <w:r w:rsidR="00247BBE" w:rsidRPr="009C4083" w:rsidDel="00247BBE">
        <w:rPr>
          <w:rFonts w:ascii="ＭＳ ゴシック" w:eastAsia="ＭＳ ゴシック" w:hAnsi="ＭＳ ゴシック" w:hint="eastAsia"/>
          <w:bCs/>
          <w:sz w:val="22"/>
        </w:rPr>
        <w:t xml:space="preserve"> </w:t>
      </w:r>
      <w:r w:rsidR="0091012C" w:rsidRPr="009C4083">
        <w:rPr>
          <w:rFonts w:ascii="ＭＳ ゴシック" w:eastAsia="ＭＳ ゴシック" w:hAnsi="ＭＳ ゴシック" w:hint="eastAsia"/>
          <w:bCs/>
          <w:sz w:val="22"/>
        </w:rPr>
        <w:t>秋葉</w:t>
      </w:r>
      <w:r w:rsidR="00247BBE" w:rsidRPr="009C4083">
        <w:rPr>
          <w:rFonts w:ascii="ＭＳ ゴシック" w:eastAsia="ＭＳ ゴシック" w:hAnsi="ＭＳ ゴシック" w:hint="eastAsia"/>
          <w:bCs/>
          <w:sz w:val="22"/>
        </w:rPr>
        <w:t>、里、池辺、相馬</w:t>
      </w:r>
    </w:p>
    <w:p w14:paraId="6D6A7A84" w14:textId="5B9673E8" w:rsidR="008B661C" w:rsidRPr="009C4083" w:rsidRDefault="008B661C" w:rsidP="008B66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E-mail：</w:t>
      </w:r>
      <w:r w:rsidR="000C05C9" w:rsidRPr="009C4083">
        <w:t xml:space="preserve"> </w:t>
      </w:r>
      <w:r w:rsidR="000C05C9" w:rsidRPr="009C4083">
        <w:rPr>
          <w:rFonts w:ascii="ＭＳ ゴシック" w:eastAsia="ＭＳ ゴシック" w:hAnsi="ＭＳ ゴシック"/>
          <w:sz w:val="22"/>
        </w:rPr>
        <w:t>bzl-venture-healthcare@meti.go.jp</w:t>
      </w:r>
    </w:p>
    <w:p w14:paraId="28EB1D61" w14:textId="77777777" w:rsidR="008B661C" w:rsidRPr="009C4083" w:rsidRDefault="008B661C" w:rsidP="008B661C">
      <w:pPr>
        <w:rPr>
          <w:rFonts w:ascii="ＭＳ ゴシック" w:eastAsia="ＭＳ ゴシック" w:hAnsi="ＭＳ ゴシック"/>
          <w:bCs/>
          <w:sz w:val="22"/>
        </w:rPr>
      </w:pPr>
    </w:p>
    <w:p w14:paraId="5ED2DCCA" w14:textId="77777777" w:rsidR="008B661C" w:rsidRPr="009C4083" w:rsidRDefault="008B661C" w:rsidP="008B661C">
      <w:pPr>
        <w:ind w:leftChars="210" w:left="441"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お問い合わせは電子メールでお願いします。電話でのお問い合わせは受付できません。</w:t>
      </w:r>
    </w:p>
    <w:p w14:paraId="5A6D2752" w14:textId="62401DE1" w:rsidR="008B661C" w:rsidRPr="009C4083" w:rsidRDefault="008B661C" w:rsidP="008B661C">
      <w:pPr>
        <w:ind w:leftChars="210" w:left="441"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なお、お問い合わせの際は、件名（題名）を必ず「◆問い合わせ◆</w:t>
      </w:r>
      <w:r w:rsidRPr="009C4083">
        <w:rPr>
          <w:rFonts w:ascii="ＭＳ ゴシック" w:eastAsia="ＭＳ ゴシック" w:hAnsi="ＭＳ ゴシック" w:cs="Microsoft YaHei" w:hint="eastAsia"/>
          <w:sz w:val="22"/>
        </w:rPr>
        <w:t>令和</w:t>
      </w:r>
      <w:r w:rsidR="00850AAA" w:rsidRPr="009C4083">
        <w:rPr>
          <w:rFonts w:ascii="ＭＳ ゴシック" w:eastAsia="ＭＳ ゴシック" w:hAnsi="ＭＳ ゴシック" w:cs="Microsoft YaHei" w:hint="eastAsia"/>
          <w:sz w:val="22"/>
        </w:rPr>
        <w:t>８</w:t>
      </w:r>
      <w:r w:rsidRPr="009C4083">
        <w:rPr>
          <w:rFonts w:ascii="ＭＳ ゴシック" w:eastAsia="ＭＳ ゴシック" w:hAnsi="ＭＳ ゴシック" w:cs="Microsoft YaHei" w:hint="eastAsia"/>
          <w:sz w:val="22"/>
        </w:rPr>
        <w:t>年度ヘルスケア産業</w:t>
      </w:r>
      <w:r w:rsidR="00005C29" w:rsidRPr="009C4083">
        <w:rPr>
          <w:rFonts w:ascii="ＭＳ ゴシック" w:eastAsia="ＭＳ ゴシック" w:hAnsi="ＭＳ ゴシック" w:hint="eastAsia"/>
          <w:sz w:val="22"/>
          <w:szCs w:val="21"/>
        </w:rPr>
        <w:t>基盤高度化推進</w:t>
      </w:r>
      <w:r w:rsidRPr="009C4083">
        <w:rPr>
          <w:rFonts w:ascii="ＭＳ ゴシック" w:eastAsia="ＭＳ ゴシック" w:hAnsi="ＭＳ ゴシック" w:cs="Microsoft YaHei" w:hint="eastAsia"/>
          <w:sz w:val="22"/>
        </w:rPr>
        <w:t>事業</w:t>
      </w:r>
      <w:r w:rsidR="00B8683A" w:rsidRPr="009C4083">
        <w:rPr>
          <w:rFonts w:ascii="ＭＳ ゴシック" w:eastAsia="ＭＳ ゴシック" w:hAnsi="ＭＳ ゴシック" w:cs="Microsoft YaHei" w:hint="eastAsia"/>
          <w:sz w:val="22"/>
        </w:rPr>
        <w:t>（ヘルスケアビジネス創出推進事業）</w:t>
      </w:r>
      <w:r w:rsidRPr="009C4083">
        <w:rPr>
          <w:rFonts w:ascii="ＭＳ ゴシック" w:eastAsia="ＭＳ ゴシック" w:hAnsi="ＭＳ ゴシック" w:hint="eastAsia"/>
          <w:bCs/>
          <w:sz w:val="22"/>
        </w:rPr>
        <w:t>」としてください。他の件名（題名）ではお問い合わせに回答できない場合があります。</w:t>
      </w:r>
    </w:p>
    <w:p w14:paraId="288A4AE2" w14:textId="5F1ED48D" w:rsidR="008B661C" w:rsidRPr="009C4083" w:rsidRDefault="008B661C" w:rsidP="008B661C">
      <w:pPr>
        <w:pStyle w:val="af"/>
      </w:pPr>
      <w:r w:rsidRPr="009C4083">
        <w:rPr>
          <w:rFonts w:hint="eastAsia"/>
        </w:rPr>
        <w:t>以上</w:t>
      </w:r>
    </w:p>
    <w:p w14:paraId="5C678EA0" w14:textId="77777777" w:rsidR="008B661C" w:rsidRPr="009C4083" w:rsidRDefault="008B661C" w:rsidP="008B661C">
      <w:pPr>
        <w:rPr>
          <w:rFonts w:ascii="‚l‚r –¾’©"/>
        </w:rPr>
      </w:pPr>
      <w:r w:rsidRPr="009C4083">
        <w:rPr>
          <w:rFonts w:ascii="ＭＳ ゴシック" w:eastAsia="ＭＳ ゴシック" w:hAnsi="ＭＳ ゴシック"/>
          <w:bCs/>
          <w:sz w:val="22"/>
        </w:rPr>
        <w:br w:type="page"/>
      </w:r>
    </w:p>
    <w:p w14:paraId="603A54C0" w14:textId="77777777" w:rsidR="00D34D23" w:rsidRPr="00992C8C" w:rsidRDefault="00D34D23" w:rsidP="00D34D23">
      <w:pPr>
        <w:pStyle w:val="paragraph"/>
        <w:spacing w:before="0" w:beforeAutospacing="0" w:after="0" w:afterAutospacing="0"/>
        <w:jc w:val="right"/>
        <w:textAlignment w:val="baseline"/>
        <w:rPr>
          <w:rFonts w:ascii="Meiryo UI" w:eastAsia="Meiryo UI" w:hAnsi="Meiryo UI"/>
          <w:sz w:val="18"/>
          <w:szCs w:val="18"/>
          <w:lang w:eastAsia="zh-TW"/>
        </w:rPr>
      </w:pPr>
      <w:r w:rsidRPr="00992C8C">
        <w:rPr>
          <w:rFonts w:ascii="ＭＳ 明朝" w:eastAsia="ＭＳ 明朝" w:hAnsi="ＭＳ 明朝" w:hint="eastAsia"/>
          <w:sz w:val="21"/>
          <w:szCs w:val="21"/>
          <w:lang w:eastAsia="zh-TW"/>
        </w:rPr>
        <w:lastRenderedPageBreak/>
        <w:t>（別記） </w:t>
      </w:r>
    </w:p>
    <w:p w14:paraId="38D24023" w14:textId="77777777" w:rsidR="00D34D23" w:rsidRPr="00992C8C" w:rsidRDefault="00D34D23" w:rsidP="00D34D23">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74F35840" w14:textId="77777777" w:rsidR="00D34D23" w:rsidRPr="00992C8C" w:rsidRDefault="00D34D23" w:rsidP="00D34D2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68D91C7" w14:textId="77777777" w:rsidR="00D34D23" w:rsidRPr="00992C8C" w:rsidRDefault="00D34D23" w:rsidP="00D34D2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701E42F3" w14:textId="77777777" w:rsidR="00D34D23" w:rsidRPr="00992C8C" w:rsidRDefault="00D34D23" w:rsidP="00D34D2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3FB654E" w14:textId="77777777" w:rsidR="00D34D23" w:rsidRPr="00992C8C" w:rsidRDefault="00D34D23" w:rsidP="00D34D2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6E6A3315"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w:t>
      </w:r>
      <w:r w:rsidRPr="00863FB6">
        <w:rPr>
          <w:rFonts w:ascii="ＭＳ 明朝" w:hAnsi="ＭＳ 明朝" w:cs="ＭＳ Ｐゴシック" w:hint="eastAsia"/>
          <w:color w:val="000000"/>
          <w:kern w:val="0"/>
          <w:szCs w:val="21"/>
        </w:rPr>
        <w:t>以下2)～17)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7B368CFC" w14:textId="77777777" w:rsidR="00D34D23" w:rsidRPr="00992C8C" w:rsidRDefault="00D34D23" w:rsidP="00D34D23">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76CB9029"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A667565"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47B29150"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287D7A0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0BE97A8"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ACD0EAD"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7B8EC6D"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5C52C27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6DFAA019"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2DCD59E"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2CFBF607"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【情報の取扱い】 </w:t>
      </w:r>
    </w:p>
    <w:p w14:paraId="591A2609"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5B3209A6"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9A9121A"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56283F65"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114D84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77B9629F"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E09574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67657596" w14:textId="77777777" w:rsidR="00D34D23" w:rsidRPr="00992C8C" w:rsidRDefault="00D34D23" w:rsidP="00D34D23">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3A5CE9F0"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9876BFD"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7B468D8B"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CB0F605"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BDB06A5"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C9A9FD6"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2F2C1EB"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3605FA8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1E683887" w14:textId="77777777" w:rsidR="00D34D23" w:rsidRPr="00992C8C" w:rsidRDefault="00D34D23" w:rsidP="00D34D23">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F4D61B8"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w:t>
      </w:r>
      <w:r w:rsidRPr="00992C8C">
        <w:rPr>
          <w:rFonts w:ascii="ＭＳ 明朝" w:hAnsi="ＭＳ 明朝" w:cs="ＭＳ Ｐゴシック" w:hint="eastAsia"/>
          <w:kern w:val="0"/>
          <w:szCs w:val="21"/>
        </w:rPr>
        <w:lastRenderedPageBreak/>
        <w:t>クラウドサービスリスト又はISMAP-LIUクラウドサービスリストから調達することを原則とすること。 </w:t>
      </w:r>
    </w:p>
    <w:p w14:paraId="76AA9F0A"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AA4429D"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5A9C3DCD"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6FBC73A"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863FB6">
        <w:rPr>
          <w:rFonts w:ascii="ＭＳ 明朝" w:hAnsi="ＭＳ 明朝" w:cs="ＭＳ Ｐゴシック" w:hint="eastAsia"/>
          <w:color w:val="000000"/>
          <w:kern w:val="0"/>
          <w:szCs w:val="21"/>
        </w:rPr>
        <w:t>【セキュアな情報システム（外部公開ウェブサイトを含む）の構築・運用・閉鎖】</w:t>
      </w:r>
      <w:r w:rsidRPr="00992C8C">
        <w:rPr>
          <w:rFonts w:ascii="ＭＳ 明朝" w:hAnsi="ＭＳ 明朝" w:cs="ＭＳ Ｐゴシック" w:hint="eastAsia"/>
          <w:color w:val="000000"/>
          <w:kern w:val="0"/>
          <w:szCs w:val="21"/>
        </w:rPr>
        <w:t> </w:t>
      </w:r>
    </w:p>
    <w:p w14:paraId="7416C92B"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2930734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2C43467"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C1B2EAD"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9DAAC31"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50CABB2"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2223819D"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4730357B"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1F809A89"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23B52DFF"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78B25A43"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6D3DB93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3F877E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E1DE1C5" w14:textId="77777777" w:rsidR="00D34D23" w:rsidRDefault="00D34D23" w:rsidP="00D34D23">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7B6B033A"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w:t>
      </w:r>
      <w:r w:rsidRPr="00992C8C">
        <w:rPr>
          <w:rFonts w:ascii="ＭＳ 明朝" w:hAnsi="ＭＳ 明朝" w:cs="ＭＳ Ｐゴシック" w:hint="eastAsia"/>
          <w:color w:val="000000"/>
          <w:kern w:val="0"/>
          <w:szCs w:val="21"/>
        </w:rPr>
        <w:lastRenderedPageBreak/>
        <w:t>ものを含むソフトウェアの脆弱性情報を収集し、担当職員に情報提供するとともに、情報を入手した場合には脆弱性対策計画を作成し、担当職員の確認を得た上で対策を講ずること。 </w:t>
      </w:r>
    </w:p>
    <w:p w14:paraId="5367BEE8"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E13A76B"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30A853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5A67F68"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7F727120"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46AC93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6FB729A9" w14:textId="77777777" w:rsidR="00D34D23" w:rsidRPr="00992C8C" w:rsidRDefault="00D34D23" w:rsidP="00D34D23">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60C625F0" w14:textId="77777777" w:rsidR="00D34D23" w:rsidRPr="00992C8C" w:rsidRDefault="00D34D23" w:rsidP="00D34D23">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CAA579B"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1DEFB2F9"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FB1AFE2"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2EB53823"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A457E8A" w14:textId="146D6B18" w:rsidR="00D34D23" w:rsidRPr="00863FB6" w:rsidRDefault="00D34D23" w:rsidP="00D34D23">
      <w:pPr>
        <w:ind w:left="283" w:hangingChars="135" w:hanging="283"/>
        <w:rPr>
          <w:rFonts w:asciiTheme="minorEastAsia" w:eastAsiaTheme="minorEastAsia" w:hAnsiTheme="minorEastAsia" w:cstheme="minorBidi"/>
          <w:szCs w:val="21"/>
        </w:rPr>
      </w:pPr>
      <w:r w:rsidRPr="00863FB6">
        <w:rPr>
          <w:rFonts w:asciiTheme="minorEastAsia" w:eastAsiaTheme="minorEastAsia" w:hAnsiTheme="minorEastAsia" w:cstheme="minorBidi" w:hint="eastAsia"/>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863FB6">
        <w:rPr>
          <w:rFonts w:asciiTheme="minorEastAsia" w:eastAsiaTheme="minorEastAsia" w:hAnsiTheme="minorEastAsia" w:cstheme="minorBidi"/>
          <w:szCs w:val="21"/>
        </w:rPr>
        <w:br/>
      </w:r>
      <w:r w:rsidRPr="00863FB6">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863FB6">
        <w:rPr>
          <w:rFonts w:asciiTheme="minorEastAsia" w:eastAsiaTheme="minorEastAsia" w:hAnsiTheme="minorEastAsia" w:cstheme="minorBidi"/>
          <w:szCs w:val="21"/>
        </w:rPr>
        <w:br/>
      </w:r>
      <w:r w:rsidRPr="00863FB6">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37145790" w14:textId="77777777" w:rsidR="00D34D23" w:rsidRDefault="00D34D23" w:rsidP="00D34D23">
      <w:pPr>
        <w:widowControl/>
        <w:ind w:left="210" w:hanging="225"/>
        <w:textAlignment w:val="baseline"/>
        <w:rPr>
          <w:rFonts w:ascii="ＭＳ 明朝" w:hAnsi="ＭＳ 明朝" w:cs="ＭＳ Ｐゴシック"/>
          <w:color w:val="000000"/>
          <w:kern w:val="0"/>
          <w:szCs w:val="21"/>
        </w:rPr>
      </w:pPr>
    </w:p>
    <w:p w14:paraId="22700A94" w14:textId="77777777" w:rsidR="00D34D23" w:rsidRDefault="00D34D23" w:rsidP="00D34D23">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3F528C62" w14:textId="77777777"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5CE0636B" w14:textId="64B83370" w:rsidR="00D34D23" w:rsidRPr="00992C8C"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2752D537"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FCA748D"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04E60956"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0800DFFE" w14:textId="77777777" w:rsidR="00D34D23" w:rsidRPr="00992C8C" w:rsidRDefault="00D34D23" w:rsidP="00D34D23">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49DCC25"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AD7C1C"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1E7F21C1"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E3EABF4"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15576405"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A4C604"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504D7C1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79F5D9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7D7649E"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D3BE2A8" w14:textId="77777777" w:rsidR="00D34D23" w:rsidRPr="00992C8C" w:rsidRDefault="00D34D23" w:rsidP="00D34D23">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6D731807" w14:textId="77777777" w:rsidR="00D34D23" w:rsidRPr="00016156" w:rsidRDefault="00D34D23" w:rsidP="00D34D23">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1BB201A" w14:textId="424E5673" w:rsidR="00D34D23" w:rsidRPr="00992C8C" w:rsidRDefault="00D34D23" w:rsidP="00054132">
      <w:pPr>
        <w:widowControl/>
        <w:ind w:left="210" w:hanging="225"/>
        <w:textAlignment w:val="baseline"/>
        <w:rPr>
          <w:rFonts w:ascii="Meiryo UI" w:eastAsia="Meiryo UI" w:hAnsi="Meiryo UI" w:cs="ＭＳ Ｐゴシック"/>
          <w:kern w:val="0"/>
          <w:sz w:val="18"/>
          <w:szCs w:val="18"/>
        </w:rPr>
      </w:pPr>
      <w:r w:rsidRPr="00D34D23">
        <w:rPr>
          <w:rFonts w:ascii="ＭＳ 明朝" w:hAnsi="ＭＳ 明朝" w:cs="ＭＳ Ｐゴシック" w:hint="eastAsia"/>
          <w:color w:val="000000"/>
          <w:kern w:val="0"/>
          <w:szCs w:val="21"/>
        </w:rPr>
        <w:t>17) 受注</w:t>
      </w:r>
      <w:r w:rsidRPr="00992C8C">
        <w:rPr>
          <w:rFonts w:ascii="ＭＳ 明朝" w:hAnsi="ＭＳ 明朝" w:cs="ＭＳ Ｐゴシック" w:hint="eastAsia"/>
          <w:color w:val="000000"/>
          <w:kern w:val="0"/>
          <w:szCs w:val="21"/>
        </w:rPr>
        <w:t>者は、外部に公開するウェブサイト上のウェブアプリケーションの構築又は改修を行う場合には、独立行政法人情報処理推進機構が公開する最新の「安全なウェブサイトの作り方」（以下</w:t>
      </w:r>
      <w:r w:rsidRPr="00992C8C">
        <w:rPr>
          <w:rFonts w:ascii="ＭＳ 明朝" w:hAnsi="ＭＳ 明朝" w:cs="ＭＳ Ｐゴシック" w:hint="eastAsia"/>
          <w:color w:val="000000"/>
          <w:kern w:val="0"/>
          <w:szCs w:val="21"/>
        </w:rPr>
        <w:lastRenderedPageBreak/>
        <w:t>「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512B422D" w14:textId="77777777" w:rsidR="00D51A95" w:rsidRPr="009C4083" w:rsidRDefault="00D51A95" w:rsidP="00D51A95">
      <w:pPr>
        <w:ind w:left="210" w:hangingChars="100" w:hanging="210"/>
        <w:rPr>
          <w:rFonts w:asciiTheme="minorEastAsia" w:eastAsiaTheme="minorEastAsia" w:hAnsiTheme="minorEastAsia" w:cstheme="minorBidi"/>
          <w:color w:val="000000" w:themeColor="text1"/>
          <w:szCs w:val="21"/>
        </w:rPr>
      </w:pPr>
    </w:p>
    <w:p w14:paraId="039695CA" w14:textId="77777777" w:rsidR="00D51A95" w:rsidRPr="009C4083" w:rsidRDefault="00D51A95" w:rsidP="00D51A95">
      <w:pPr>
        <w:ind w:left="210" w:hangingChars="100" w:hanging="210"/>
        <w:rPr>
          <w:rFonts w:asciiTheme="minorEastAsia" w:eastAsiaTheme="minorEastAsia" w:hAnsiTheme="minorEastAsia" w:cstheme="minorBidi"/>
          <w:color w:val="000000" w:themeColor="text1"/>
          <w:szCs w:val="21"/>
        </w:rPr>
      </w:pPr>
    </w:p>
    <w:p w14:paraId="42FD06E7" w14:textId="77777777" w:rsidR="00D51A95" w:rsidRPr="009C4083" w:rsidRDefault="00D51A95" w:rsidP="00D51A95">
      <w:pPr>
        <w:widowControl/>
        <w:jc w:val="left"/>
        <w:rPr>
          <w:rFonts w:ascii="ＭＳ ゴシック" w:hAnsi="ＭＳ ゴシック" w:cstheme="minorBidi"/>
          <w:color w:val="000000" w:themeColor="text1"/>
          <w:sz w:val="22"/>
        </w:rPr>
      </w:pPr>
      <w:r w:rsidRPr="009C4083">
        <w:rPr>
          <w:rFonts w:ascii="ＭＳ ゴシック" w:hAnsi="ＭＳ ゴシック" w:cstheme="minorBidi"/>
          <w:color w:val="000000" w:themeColor="text1"/>
          <w:sz w:val="22"/>
        </w:rPr>
        <w:br w:type="page"/>
      </w:r>
    </w:p>
    <w:p w14:paraId="10F51DB9" w14:textId="77777777" w:rsidR="00082A60" w:rsidRPr="00992C8C" w:rsidRDefault="00082A60" w:rsidP="00082A60">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2681FE9A"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4111CDB" w14:textId="77777777" w:rsidR="00082A60" w:rsidRPr="00992C8C" w:rsidRDefault="00082A60" w:rsidP="00082A60">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7F8CDF43"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5A5E0825"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646B688D"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0796E5C2" w14:textId="77777777" w:rsidR="00082A60" w:rsidRPr="00520678" w:rsidRDefault="00082A60" w:rsidP="00082A60">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42F8F29B" w14:textId="77777777" w:rsidR="00082A60" w:rsidRPr="00520678" w:rsidRDefault="00082A60" w:rsidP="00082A60">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638007D0" w14:textId="77777777" w:rsidR="00082A60" w:rsidRPr="00992C8C" w:rsidRDefault="00082A60" w:rsidP="00082A60">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41B898CB"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1CA829B" w14:textId="77777777" w:rsidR="00082A60" w:rsidRPr="00992C8C" w:rsidRDefault="00082A60" w:rsidP="00082A60">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31014C80" w14:textId="77777777" w:rsidR="00082A60" w:rsidRPr="00992C8C" w:rsidRDefault="00082A60" w:rsidP="00082A60">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19E09C53" w14:textId="77777777" w:rsidR="00082A60" w:rsidRPr="00992C8C" w:rsidRDefault="00082A60" w:rsidP="00082A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58D9DD1D" w14:textId="77777777" w:rsidR="00082A60" w:rsidRPr="00992C8C" w:rsidRDefault="00082A60" w:rsidP="00082A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9048DE2" w14:textId="77777777" w:rsidR="00082A60" w:rsidRPr="00992C8C" w:rsidRDefault="00082A60" w:rsidP="00082A60">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7EC3E39A" w14:textId="77777777" w:rsidR="00082A60" w:rsidRPr="00992C8C" w:rsidRDefault="00082A60" w:rsidP="00082A60">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BFF763E" w14:textId="77777777" w:rsidR="00082A60" w:rsidRPr="00992C8C" w:rsidRDefault="00082A60" w:rsidP="00082A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082A60" w:rsidRPr="00992C8C" w14:paraId="07073AC6" w14:textId="77777777" w:rsidTr="00665F99">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268068F"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7BD07436"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000E2C2F" w14:textId="77777777" w:rsidTr="00665F99">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B667AD9"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6583A428"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063D7DC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3AC1BD19" w14:textId="77777777" w:rsidR="00082A60" w:rsidRPr="00992C8C" w:rsidRDefault="00082A60" w:rsidP="00082A60">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5804080" w14:textId="77777777" w:rsidR="00082A60" w:rsidRPr="00992C8C" w:rsidRDefault="00082A60" w:rsidP="00082A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082A60" w:rsidRPr="00992C8C" w14:paraId="16611D44" w14:textId="77777777" w:rsidTr="00665F99">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4373C81" w14:textId="77777777" w:rsidR="00082A60" w:rsidRPr="00992C8C" w:rsidRDefault="00082A60" w:rsidP="00A54F8F">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618D7B6" w14:textId="77777777" w:rsidR="00082A60" w:rsidRPr="00992C8C" w:rsidRDefault="00082A60" w:rsidP="00A54F8F">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2183976" w14:textId="77777777" w:rsidR="00082A60" w:rsidRPr="00992C8C" w:rsidRDefault="00082A60" w:rsidP="00A54F8F">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082A60" w:rsidRPr="00992C8C" w14:paraId="6FC1D715" w14:textId="77777777" w:rsidTr="00665F99">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6AC726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0AE8655"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2643057"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89F3BB1"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752BDDF0" w14:textId="77777777" w:rsidTr="00665F99">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A65330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76414E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583792C"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FCC8C36"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1ACB3626" w14:textId="77777777" w:rsidTr="00665F99">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EEE36BA"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3B63ED6"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195533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8A7072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78CCAD7B" w14:textId="77777777" w:rsidTr="00665F99">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0E904DC"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66C101E"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AB2F81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EE52BC3"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604E4832" w14:textId="77777777" w:rsidTr="00665F99">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F283920"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25245AC4"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EBAD86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610C16DE"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7D638D0"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2C761AD7" w14:textId="77777777" w:rsidTr="00665F99">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6348EB1"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952DEB1"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1B35DD3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C74EB5C"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0675D1B8" w14:textId="77777777" w:rsidTr="00665F99">
        <w:trPr>
          <w:trHeight w:val="37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9F06BA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75F567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F85CB4F"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AD55DA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27CE3333" w14:textId="77777777" w:rsidTr="00665F99">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0FB265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DFB58D5"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E8BD33F"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3533F91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5E6F19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21CB9A22" w14:textId="77777777" w:rsidTr="00665F99">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C8EF81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3D0EFB7"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188F309"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DE0528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3C76F241" w14:textId="77777777" w:rsidTr="00665F99">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AE4BE21"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45EBF2B"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1D8C3E4"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3DFD18E"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6B101717" w14:textId="77777777" w:rsidTr="00665F99">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A386DE6"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1DCD292"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F86DF7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389DF1"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17C34271" w14:textId="77777777" w:rsidTr="00665F99">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352C6D0"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9A20455"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78D2ADC"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DB22F09"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2C159E83" w14:textId="77777777" w:rsidTr="00665F99">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8D8982E"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8530037"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33C2036"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4AC967A"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082A60" w:rsidRPr="00992C8C" w14:paraId="3C1A435E" w14:textId="77777777" w:rsidTr="00082A60">
        <w:trPr>
          <w:trHeight w:val="735"/>
        </w:trPr>
        <w:tc>
          <w:tcPr>
            <w:tcW w:w="1590" w:type="dxa"/>
            <w:tcBorders>
              <w:top w:val="single" w:sz="6" w:space="0" w:color="auto"/>
              <w:left w:val="single" w:sz="6" w:space="0" w:color="auto"/>
              <w:bottom w:val="nil"/>
              <w:right w:val="single" w:sz="6" w:space="0" w:color="auto"/>
            </w:tcBorders>
            <w:shd w:val="clear" w:color="auto" w:fill="auto"/>
            <w:hideMark/>
          </w:tcPr>
          <w:p w14:paraId="546ED969"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3B977879"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CF57FF1" w14:textId="77777777" w:rsidR="00082A60" w:rsidRPr="00082A60" w:rsidRDefault="00082A60" w:rsidP="00A54F8F">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313A0D0E"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B139706"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599578DA"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564A1B76" w14:textId="77777777" w:rsidR="00082A60" w:rsidRPr="00082A60" w:rsidRDefault="00082A60" w:rsidP="00A54F8F">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①不正プログラム対策ソフトウェア等が常に最新の状態となるように構成すること。 </w:t>
            </w:r>
          </w:p>
          <w:p w14:paraId="740C56A8" w14:textId="77777777" w:rsidR="00082A60" w:rsidRPr="00082A60" w:rsidRDefault="00082A60" w:rsidP="00A54F8F">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18654E3D" w14:textId="77777777" w:rsidR="00082A60" w:rsidRPr="00082A60" w:rsidRDefault="00082A60" w:rsidP="00A54F8F">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01774086" w14:textId="77777777" w:rsidR="00082A60" w:rsidRPr="00082A60" w:rsidRDefault="00082A60" w:rsidP="00A54F8F">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56F2F74C" w14:textId="77777777" w:rsidR="00082A60" w:rsidRPr="00082A60" w:rsidRDefault="00082A60" w:rsidP="00A54F8F">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4205F54E"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 </w:t>
            </w:r>
          </w:p>
          <w:p w14:paraId="79A07657"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BE8F2FA"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52BE0E9A"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043031C"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lastRenderedPageBreak/>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05DB28DC"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（８）外部に公開するウェブサイトを構築又は運用する場合には、以下の対策を実施すること。 </w:t>
            </w:r>
          </w:p>
          <w:p w14:paraId="43BB31AD" w14:textId="77777777" w:rsidR="00082A60" w:rsidRPr="00082A60" w:rsidRDefault="00082A60" w:rsidP="00A54F8F">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7F6D84B3" w14:textId="77777777" w:rsidR="00082A60" w:rsidRPr="00082A60" w:rsidRDefault="00082A60" w:rsidP="00A54F8F">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788B27A" w14:textId="77777777" w:rsidR="00082A60" w:rsidRPr="00082A60" w:rsidRDefault="00082A60" w:rsidP="00A54F8F">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4233B814"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529B53A"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082A60" w:rsidRPr="00992C8C" w14:paraId="3E0A4D49" w14:textId="77777777" w:rsidTr="00665F99">
        <w:trPr>
          <w:trHeight w:val="3245"/>
        </w:trPr>
        <w:tc>
          <w:tcPr>
            <w:tcW w:w="1590" w:type="dxa"/>
            <w:tcBorders>
              <w:top w:val="nil"/>
              <w:left w:val="single" w:sz="6" w:space="0" w:color="auto"/>
              <w:right w:val="single" w:sz="6" w:space="0" w:color="auto"/>
            </w:tcBorders>
            <w:shd w:val="clear" w:color="auto" w:fill="auto"/>
          </w:tcPr>
          <w:p w14:paraId="05010449" w14:textId="7536EE9A" w:rsidR="00082A60" w:rsidRPr="00FB649A" w:rsidRDefault="00082A60" w:rsidP="00A54F8F">
            <w:pPr>
              <w:widowControl/>
              <w:textAlignment w:val="baseline"/>
              <w:rPr>
                <w:rFonts w:asciiTheme="minorEastAsia" w:eastAsiaTheme="minorEastAsia" w:hAnsiTheme="minorEastAsia" w:cs="ＭＳ Ｐゴシック"/>
                <w:kern w:val="0"/>
                <w:sz w:val="18"/>
                <w:szCs w:val="18"/>
                <w:highlight w:val="yellow"/>
              </w:rPr>
            </w:pPr>
          </w:p>
        </w:tc>
        <w:tc>
          <w:tcPr>
            <w:tcW w:w="6975" w:type="dxa"/>
            <w:tcBorders>
              <w:top w:val="single" w:sz="6" w:space="0" w:color="auto"/>
              <w:left w:val="single" w:sz="6" w:space="0" w:color="auto"/>
              <w:right w:val="single" w:sz="6" w:space="0" w:color="auto"/>
            </w:tcBorders>
            <w:shd w:val="clear" w:color="auto" w:fill="auto"/>
          </w:tcPr>
          <w:p w14:paraId="130E080A" w14:textId="77777777" w:rsidR="00082A60" w:rsidRPr="00082A60" w:rsidRDefault="00082A60" w:rsidP="00A54F8F">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sz w:val="18"/>
                <w:szCs w:val="18"/>
              </w:rPr>
              <w:t>(１０）</w:t>
            </w:r>
            <w:r w:rsidRPr="00082A60">
              <w:rPr>
                <w:rFonts w:asciiTheme="minorEastAsia" w:eastAsiaTheme="minorEastAsia" w:hAnsiTheme="minorEastAsia" w:cs="ＭＳ Ｐゴシック"/>
                <w:kern w:val="0"/>
                <w:sz w:val="18"/>
                <w:szCs w:val="18"/>
              </w:rPr>
              <w:t>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1C571EDC" w14:textId="77777777" w:rsidR="00082A60" w:rsidRPr="00082A60" w:rsidRDefault="00082A60" w:rsidP="00A54F8F">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082A60">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55478C60" w14:textId="77777777" w:rsidR="00082A60" w:rsidRPr="00082A60" w:rsidRDefault="00082A60" w:rsidP="00A54F8F">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nil"/>
              <w:left w:val="single" w:sz="6" w:space="0" w:color="auto"/>
              <w:right w:val="single" w:sz="6" w:space="0" w:color="auto"/>
            </w:tcBorders>
            <w:shd w:val="clear" w:color="auto" w:fill="auto"/>
          </w:tcPr>
          <w:p w14:paraId="34E13064"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p>
        </w:tc>
      </w:tr>
      <w:tr w:rsidR="00082A60" w:rsidRPr="00992C8C" w14:paraId="68831FB5" w14:textId="77777777" w:rsidTr="00082A60">
        <w:trPr>
          <w:trHeight w:val="735"/>
        </w:trPr>
        <w:tc>
          <w:tcPr>
            <w:tcW w:w="1590" w:type="dxa"/>
            <w:tcBorders>
              <w:top w:val="single" w:sz="4" w:space="0" w:color="auto"/>
              <w:left w:val="single" w:sz="6" w:space="0" w:color="auto"/>
              <w:bottom w:val="single" w:sz="6" w:space="0" w:color="auto"/>
              <w:right w:val="single" w:sz="6" w:space="0" w:color="auto"/>
            </w:tcBorders>
            <w:shd w:val="clear" w:color="auto" w:fill="auto"/>
            <w:hideMark/>
          </w:tcPr>
          <w:p w14:paraId="2C43C502" w14:textId="77777777" w:rsidR="00082A60" w:rsidRPr="00082A60"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w:t>
            </w:r>
            <w:r w:rsidRPr="00082A60">
              <w:rPr>
                <w:rFonts w:ascii="ＭＳ 明朝" w:hAnsi="ＭＳ 明朝" w:cs="ＭＳ Ｐゴシック" w:hint="eastAsia"/>
                <w:kern w:val="0"/>
                <w:sz w:val="18"/>
                <w:szCs w:val="18"/>
              </w:rPr>
              <w:t>事項 </w:t>
            </w:r>
          </w:p>
          <w:p w14:paraId="3EE9AF40" w14:textId="576C7744"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１６）</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25F4F5B4" w14:textId="77777777" w:rsidR="00082A60" w:rsidRPr="00082A60" w:rsidRDefault="00082A60" w:rsidP="00A54F8F">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4182D0DC"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529352ED" w14:textId="77777777" w:rsidR="00082A60" w:rsidRPr="00082A60" w:rsidRDefault="00082A60" w:rsidP="00A54F8F">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78E1211D" w14:textId="77777777" w:rsidR="00082A60" w:rsidRPr="00082A60" w:rsidRDefault="00082A60" w:rsidP="00A54F8F">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6FC05FA0" w14:textId="77777777" w:rsidR="00082A60" w:rsidRPr="00082A60" w:rsidRDefault="00082A60" w:rsidP="00A54F8F">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42217456" w14:textId="77777777" w:rsidR="00082A60" w:rsidRPr="00082A60" w:rsidRDefault="00082A60" w:rsidP="00A54F8F">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kern w:val="0"/>
                <w:sz w:val="18"/>
                <w:szCs w:val="18"/>
              </w:rPr>
              <w:t>（２）提供するアプリケーション・コンテンツが脆弱性を含まないこと。 </w:t>
            </w:r>
          </w:p>
          <w:p w14:paraId="1878E0C9"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lastRenderedPageBreak/>
              <w:t>（３）実行プログラムの形式以外にコンテンツを提供する手段がない場合を除き、実行プログラム形式でコンテンツを提供しないこと。 </w:t>
            </w:r>
          </w:p>
          <w:p w14:paraId="705434D1"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97B1FCC" w14:textId="77777777" w:rsidR="00082A60" w:rsidRPr="00082A60" w:rsidRDefault="00082A60" w:rsidP="00A54F8F">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337FC846" w14:textId="77777777" w:rsidR="00082A60" w:rsidRPr="00082A60" w:rsidRDefault="00082A60" w:rsidP="00A54F8F">
            <w:pPr>
              <w:widowControl/>
              <w:ind w:left="180" w:hangingChars="100" w:hanging="18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833063D"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082A60" w:rsidRPr="00992C8C" w14:paraId="771751FD" w14:textId="77777777" w:rsidTr="00665F99">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tcPr>
          <w:p w14:paraId="096462E3" w14:textId="77777777" w:rsidR="00082A60" w:rsidRPr="00082A60"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w:t>
            </w:r>
            <w:r w:rsidRPr="00082A60">
              <w:rPr>
                <w:rFonts w:ascii="ＭＳ 明朝" w:hAnsi="ＭＳ 明朝" w:cs="ＭＳ Ｐゴシック" w:hint="eastAsia"/>
                <w:kern w:val="0"/>
                <w:sz w:val="18"/>
                <w:szCs w:val="18"/>
              </w:rPr>
              <w:t>キュリティに関する事項 </w:t>
            </w:r>
          </w:p>
          <w:p w14:paraId="6B3242CE" w14:textId="77284623" w:rsidR="00082A60" w:rsidRPr="00992C8C" w:rsidRDefault="00082A60" w:rsidP="00A54F8F">
            <w:pPr>
              <w:widowControl/>
              <w:textAlignment w:val="baseline"/>
              <w:rPr>
                <w:rFonts w:ascii="ＭＳ 明朝" w:hAnsi="ＭＳ 明朝" w:cs="ＭＳ Ｐゴシック"/>
                <w:kern w:val="0"/>
                <w:sz w:val="18"/>
                <w:szCs w:val="18"/>
              </w:rPr>
            </w:pPr>
            <w:r w:rsidRPr="00082A60">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0239B65A" w14:textId="77777777" w:rsidR="00082A60" w:rsidRPr="00992C8C" w:rsidRDefault="00082A60" w:rsidP="00A54F8F">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7B15422E" w14:textId="77777777" w:rsidR="00082A60" w:rsidRPr="00992C8C" w:rsidRDefault="00082A60" w:rsidP="00A54F8F">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7998D459" w14:textId="77777777" w:rsidR="00082A60" w:rsidRPr="00992C8C" w:rsidRDefault="00082A60" w:rsidP="00A54F8F">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54B15A42" w14:textId="77777777" w:rsidR="00082A60" w:rsidRPr="00992C8C" w:rsidRDefault="00082A60" w:rsidP="00082A60">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32E07FDA" w14:textId="77777777" w:rsidR="00082A60" w:rsidRPr="00992C8C" w:rsidRDefault="00082A60" w:rsidP="00082A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69959AEB" w14:textId="77777777" w:rsidR="00082A60" w:rsidRPr="00992C8C" w:rsidRDefault="00082A60" w:rsidP="00082A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2B652993" w14:textId="77777777" w:rsidR="00082A60" w:rsidRPr="00992C8C" w:rsidRDefault="00082A60" w:rsidP="00082A60">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489CE00E" w14:textId="77777777" w:rsidR="00F23B22" w:rsidRPr="009C4083" w:rsidRDefault="00F23B22" w:rsidP="00F23B22">
      <w:pPr>
        <w:rPr>
          <w:rFonts w:ascii="ＭＳ ゴシック" w:eastAsia="ＭＳ ゴシック" w:hAnsi="ＭＳ ゴシック"/>
          <w:bCs/>
          <w:sz w:val="22"/>
        </w:rPr>
      </w:pPr>
    </w:p>
    <w:p w14:paraId="454C480F" w14:textId="77777777" w:rsidR="00F23B22" w:rsidRPr="009C4083" w:rsidRDefault="00F23B22" w:rsidP="00F23B22">
      <w:pPr>
        <w:widowControl/>
        <w:jc w:val="left"/>
        <w:rPr>
          <w:rFonts w:ascii="ＭＳ ゴシック" w:eastAsia="ＭＳ ゴシック" w:hAnsi="ＭＳ ゴシック"/>
          <w:bCs/>
          <w:sz w:val="22"/>
        </w:rPr>
      </w:pPr>
      <w:r w:rsidRPr="009C4083">
        <w:rPr>
          <w:rFonts w:ascii="ＭＳ ゴシック" w:eastAsia="ＭＳ ゴシック" w:hAnsi="ＭＳ ゴシック"/>
          <w:bCs/>
          <w:sz w:val="22"/>
        </w:rPr>
        <w:br w:type="page"/>
      </w:r>
    </w:p>
    <w:p w14:paraId="1A755286" w14:textId="77777777" w:rsidR="00F23B22" w:rsidRPr="009C4083" w:rsidRDefault="00F23B22" w:rsidP="00F23B22">
      <w:pPr>
        <w:rPr>
          <w:rFonts w:ascii="ＭＳ ゴシック" w:eastAsia="ＭＳ ゴシック" w:hAnsi="ＭＳ ゴシック"/>
          <w:bCs/>
          <w:sz w:val="22"/>
        </w:rPr>
      </w:pPr>
      <w:bookmarkStart w:id="2" w:name="_Hlk157706597"/>
      <w:r w:rsidRPr="009C4083">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3B22" w:rsidRPr="009C4083" w14:paraId="1A14E0FC" w14:textId="77777777" w:rsidTr="00106F1C">
        <w:trPr>
          <w:trHeight w:val="704"/>
        </w:trPr>
        <w:tc>
          <w:tcPr>
            <w:tcW w:w="1365" w:type="dxa"/>
            <w:vAlign w:val="center"/>
          </w:tcPr>
          <w:p w14:paraId="21EBA7D0"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受付番号</w:t>
            </w:r>
          </w:p>
          <w:p w14:paraId="689194D3" w14:textId="77777777" w:rsidR="00F23B22" w:rsidRPr="009C4083" w:rsidRDefault="00F23B22" w:rsidP="00106F1C">
            <w:pPr>
              <w:jc w:val="center"/>
              <w:rPr>
                <w:rFonts w:ascii="ＭＳ ゴシック" w:eastAsia="ＭＳ ゴシック" w:hAnsi="ＭＳ ゴシック"/>
                <w:bCs/>
                <w:sz w:val="20"/>
                <w:szCs w:val="20"/>
              </w:rPr>
            </w:pPr>
            <w:r w:rsidRPr="009C4083">
              <w:rPr>
                <w:rFonts w:ascii="ＭＳ ゴシック" w:eastAsia="ＭＳ ゴシック" w:hAnsi="ＭＳ ゴシック" w:hint="eastAsia"/>
                <w:bCs/>
                <w:sz w:val="20"/>
                <w:szCs w:val="20"/>
              </w:rPr>
              <w:t>※記載不要</w:t>
            </w:r>
          </w:p>
        </w:tc>
        <w:tc>
          <w:tcPr>
            <w:tcW w:w="2027" w:type="dxa"/>
            <w:vAlign w:val="center"/>
          </w:tcPr>
          <w:p w14:paraId="340760AF" w14:textId="77777777" w:rsidR="00F23B22" w:rsidRPr="009C4083" w:rsidRDefault="00F23B22" w:rsidP="00106F1C">
            <w:pPr>
              <w:rPr>
                <w:rFonts w:ascii="ＭＳ ゴシック" w:eastAsia="ＭＳ ゴシック" w:hAnsi="ＭＳ ゴシック"/>
                <w:bCs/>
                <w:sz w:val="22"/>
              </w:rPr>
            </w:pPr>
          </w:p>
        </w:tc>
      </w:tr>
    </w:tbl>
    <w:p w14:paraId="2E07DAFF" w14:textId="77777777" w:rsidR="00F23B22" w:rsidRPr="009C4083" w:rsidRDefault="00F23B22" w:rsidP="00F23B22">
      <w:pPr>
        <w:rPr>
          <w:rFonts w:ascii="ＭＳ ゴシック" w:eastAsia="ＭＳ ゴシック" w:hAnsi="ＭＳ ゴシック"/>
          <w:bCs/>
          <w:sz w:val="22"/>
        </w:rPr>
      </w:pPr>
      <w:r w:rsidRPr="009C4083">
        <w:rPr>
          <w:rFonts w:ascii="ＭＳ ゴシック" w:eastAsia="ＭＳ ゴシック" w:hAnsi="ＭＳ ゴシック" w:hint="eastAsia"/>
          <w:bCs/>
          <w:sz w:val="22"/>
        </w:rPr>
        <w:t>経済産業省　あて</w:t>
      </w:r>
    </w:p>
    <w:p w14:paraId="7E692BFE" w14:textId="77777777" w:rsidR="00F23B22" w:rsidRPr="009C4083" w:rsidRDefault="00F23B22" w:rsidP="00F23B22">
      <w:pPr>
        <w:rPr>
          <w:rFonts w:ascii="ＭＳ ゴシック" w:eastAsia="ＭＳ ゴシック" w:hAnsi="ＭＳ ゴシック"/>
          <w:bCs/>
          <w:sz w:val="22"/>
        </w:rPr>
      </w:pPr>
    </w:p>
    <w:p w14:paraId="23C9BACB" w14:textId="77777777" w:rsidR="00F23B22" w:rsidRPr="009C4083" w:rsidRDefault="00F23B22" w:rsidP="00F23B22">
      <w:pPr>
        <w:rPr>
          <w:rFonts w:ascii="ＭＳ ゴシック" w:eastAsia="ＭＳ ゴシック" w:hAnsi="ＭＳ ゴシック"/>
          <w:bCs/>
          <w:sz w:val="22"/>
        </w:rPr>
      </w:pPr>
    </w:p>
    <w:p w14:paraId="0D0FB99E" w14:textId="264A826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令和</w:t>
      </w:r>
      <w:r w:rsidR="00BD540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年度ヘルスケア産業基盤高度化推進事業（ヘルスケアビジネス創出推進事業）</w:t>
      </w:r>
    </w:p>
    <w:p w14:paraId="2F509AE5" w14:textId="7777777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申請書</w:t>
      </w:r>
    </w:p>
    <w:p w14:paraId="42531B62" w14:textId="77777777" w:rsidR="00F23B22" w:rsidRPr="009C4083" w:rsidRDefault="00F23B22" w:rsidP="00F23B22">
      <w:pPr>
        <w:rPr>
          <w:rFonts w:ascii="ＭＳ ゴシック" w:eastAsia="ＭＳ ゴシック" w:hAnsi="ＭＳ ゴシック"/>
          <w:bCs/>
          <w:sz w:val="22"/>
        </w:rPr>
      </w:pPr>
    </w:p>
    <w:p w14:paraId="094E506D" w14:textId="77777777" w:rsidR="00F23B22" w:rsidRPr="009C4083" w:rsidRDefault="00F23B22" w:rsidP="00F23B2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23B22" w:rsidRPr="009C4083" w14:paraId="5845F578" w14:textId="77777777" w:rsidTr="00106F1C">
        <w:trPr>
          <w:cantSplit/>
          <w:trHeight w:val="1134"/>
        </w:trPr>
        <w:tc>
          <w:tcPr>
            <w:tcW w:w="620" w:type="dxa"/>
            <w:vMerge w:val="restart"/>
            <w:tcBorders>
              <w:top w:val="single" w:sz="12" w:space="0" w:color="auto"/>
              <w:left w:val="single" w:sz="12" w:space="0" w:color="auto"/>
            </w:tcBorders>
            <w:textDirection w:val="tbRlV"/>
            <w:vAlign w:val="center"/>
          </w:tcPr>
          <w:p w14:paraId="1C702690"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584284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A0AB81D" w14:textId="77777777" w:rsidR="00F23B22" w:rsidRPr="009C4083" w:rsidRDefault="00F23B22" w:rsidP="00106F1C">
            <w:pPr>
              <w:rPr>
                <w:rFonts w:ascii="ＭＳ ゴシック" w:eastAsia="ＭＳ ゴシック" w:hAnsi="ＭＳ ゴシック"/>
                <w:bCs/>
                <w:sz w:val="22"/>
              </w:rPr>
            </w:pPr>
          </w:p>
        </w:tc>
      </w:tr>
      <w:tr w:rsidR="00F23B22" w:rsidRPr="009C4083" w14:paraId="2264AF20" w14:textId="77777777" w:rsidTr="00106F1C">
        <w:trPr>
          <w:cantSplit/>
          <w:trHeight w:val="1134"/>
        </w:trPr>
        <w:tc>
          <w:tcPr>
            <w:tcW w:w="620" w:type="dxa"/>
            <w:vMerge/>
            <w:tcBorders>
              <w:left w:val="single" w:sz="12" w:space="0" w:color="auto"/>
            </w:tcBorders>
            <w:textDirection w:val="tbRlV"/>
            <w:vAlign w:val="center"/>
          </w:tcPr>
          <w:p w14:paraId="0EE6DAA2" w14:textId="77777777" w:rsidR="00F23B22" w:rsidRPr="009C4083" w:rsidRDefault="00F23B22" w:rsidP="00106F1C">
            <w:pPr>
              <w:jc w:val="center"/>
              <w:rPr>
                <w:rFonts w:ascii="ＭＳ ゴシック" w:eastAsia="ＭＳ ゴシック" w:hAnsi="ＭＳ ゴシック"/>
                <w:bCs/>
                <w:sz w:val="22"/>
              </w:rPr>
            </w:pPr>
          </w:p>
        </w:tc>
        <w:tc>
          <w:tcPr>
            <w:tcW w:w="2209" w:type="dxa"/>
            <w:vAlign w:val="center"/>
          </w:tcPr>
          <w:p w14:paraId="495E2AC1"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C9B06E7" w14:textId="77777777" w:rsidR="00F23B22" w:rsidRPr="009C4083" w:rsidRDefault="00F23B22" w:rsidP="00106F1C">
            <w:pPr>
              <w:rPr>
                <w:rFonts w:ascii="ＭＳ ゴシック" w:eastAsia="ＭＳ ゴシック" w:hAnsi="ＭＳ ゴシック"/>
                <w:bCs/>
                <w:strike/>
                <w:color w:val="FF0000"/>
                <w:sz w:val="22"/>
              </w:rPr>
            </w:pPr>
          </w:p>
        </w:tc>
      </w:tr>
      <w:tr w:rsidR="00F23B22" w:rsidRPr="009C4083" w14:paraId="38F9D948" w14:textId="77777777" w:rsidTr="00106F1C">
        <w:trPr>
          <w:cantSplit/>
          <w:trHeight w:val="1134"/>
        </w:trPr>
        <w:tc>
          <w:tcPr>
            <w:tcW w:w="620" w:type="dxa"/>
            <w:vMerge/>
            <w:tcBorders>
              <w:left w:val="single" w:sz="12" w:space="0" w:color="auto"/>
              <w:bottom w:val="single" w:sz="4" w:space="0" w:color="auto"/>
            </w:tcBorders>
            <w:textDirection w:val="tbRlV"/>
            <w:vAlign w:val="center"/>
          </w:tcPr>
          <w:p w14:paraId="0B9F24FC" w14:textId="77777777" w:rsidR="00F23B22" w:rsidRPr="009C4083" w:rsidRDefault="00F23B22" w:rsidP="00106F1C">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35AA086"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6CD31BB" w14:textId="77777777" w:rsidR="00F23B22" w:rsidRPr="009C4083" w:rsidRDefault="00F23B22" w:rsidP="00106F1C">
            <w:pPr>
              <w:rPr>
                <w:rFonts w:ascii="ＭＳ ゴシック" w:eastAsia="ＭＳ ゴシック" w:hAnsi="ＭＳ ゴシック"/>
                <w:bCs/>
                <w:sz w:val="22"/>
              </w:rPr>
            </w:pPr>
          </w:p>
        </w:tc>
      </w:tr>
      <w:tr w:rsidR="00F23B22" w:rsidRPr="009C4083" w14:paraId="08EE0FBC" w14:textId="77777777" w:rsidTr="00106F1C">
        <w:trPr>
          <w:cantSplit/>
          <w:trHeight w:val="860"/>
        </w:trPr>
        <w:tc>
          <w:tcPr>
            <w:tcW w:w="620" w:type="dxa"/>
            <w:vMerge w:val="restart"/>
            <w:tcBorders>
              <w:top w:val="single" w:sz="4" w:space="0" w:color="auto"/>
              <w:left w:val="single" w:sz="12" w:space="0" w:color="auto"/>
            </w:tcBorders>
            <w:textDirection w:val="tbRlV"/>
            <w:vAlign w:val="center"/>
          </w:tcPr>
          <w:p w14:paraId="64116CDB"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連絡担当窓口</w:t>
            </w:r>
          </w:p>
        </w:tc>
        <w:tc>
          <w:tcPr>
            <w:tcW w:w="2209" w:type="dxa"/>
            <w:vAlign w:val="center"/>
          </w:tcPr>
          <w:p w14:paraId="0B89F543"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692CDCD" w14:textId="77777777" w:rsidR="00F23B22" w:rsidRPr="009C4083" w:rsidRDefault="00F23B22" w:rsidP="00106F1C">
            <w:pPr>
              <w:rPr>
                <w:rFonts w:ascii="ＭＳ ゴシック" w:eastAsia="ＭＳ ゴシック" w:hAnsi="ＭＳ ゴシック"/>
                <w:bCs/>
                <w:sz w:val="22"/>
              </w:rPr>
            </w:pPr>
          </w:p>
        </w:tc>
      </w:tr>
      <w:tr w:rsidR="00F23B22" w:rsidRPr="009C4083" w14:paraId="4A4A5DC8" w14:textId="77777777" w:rsidTr="00106F1C">
        <w:trPr>
          <w:cantSplit/>
          <w:trHeight w:val="860"/>
        </w:trPr>
        <w:tc>
          <w:tcPr>
            <w:tcW w:w="620" w:type="dxa"/>
            <w:vMerge/>
            <w:tcBorders>
              <w:left w:val="single" w:sz="12" w:space="0" w:color="auto"/>
            </w:tcBorders>
          </w:tcPr>
          <w:p w14:paraId="2FDE661B" w14:textId="77777777" w:rsidR="00F23B22" w:rsidRPr="009C4083" w:rsidRDefault="00F23B22" w:rsidP="00106F1C">
            <w:pPr>
              <w:rPr>
                <w:rFonts w:ascii="ＭＳ ゴシック" w:eastAsia="ＭＳ ゴシック" w:hAnsi="ＭＳ ゴシック"/>
                <w:bCs/>
                <w:sz w:val="22"/>
              </w:rPr>
            </w:pPr>
          </w:p>
        </w:tc>
        <w:tc>
          <w:tcPr>
            <w:tcW w:w="2209" w:type="dxa"/>
            <w:vAlign w:val="center"/>
          </w:tcPr>
          <w:p w14:paraId="01FFE63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307020" w14:textId="77777777" w:rsidR="00F23B22" w:rsidRPr="009C4083" w:rsidRDefault="00F23B22" w:rsidP="00106F1C">
            <w:pPr>
              <w:rPr>
                <w:rFonts w:ascii="ＭＳ ゴシック" w:eastAsia="ＭＳ ゴシック" w:hAnsi="ＭＳ ゴシック"/>
                <w:bCs/>
                <w:sz w:val="22"/>
              </w:rPr>
            </w:pPr>
          </w:p>
        </w:tc>
      </w:tr>
      <w:tr w:rsidR="00F23B22" w:rsidRPr="009C4083" w14:paraId="16088636" w14:textId="77777777" w:rsidTr="00106F1C">
        <w:trPr>
          <w:cantSplit/>
          <w:trHeight w:val="860"/>
        </w:trPr>
        <w:tc>
          <w:tcPr>
            <w:tcW w:w="620" w:type="dxa"/>
            <w:vMerge/>
            <w:tcBorders>
              <w:left w:val="single" w:sz="12" w:space="0" w:color="auto"/>
            </w:tcBorders>
          </w:tcPr>
          <w:p w14:paraId="21FCB08D" w14:textId="77777777" w:rsidR="00F23B22" w:rsidRPr="009C4083" w:rsidRDefault="00F23B22" w:rsidP="00106F1C">
            <w:pPr>
              <w:rPr>
                <w:rFonts w:ascii="ＭＳ ゴシック" w:eastAsia="ＭＳ ゴシック" w:hAnsi="ＭＳ ゴシック"/>
                <w:bCs/>
                <w:sz w:val="22"/>
              </w:rPr>
            </w:pPr>
          </w:p>
        </w:tc>
        <w:tc>
          <w:tcPr>
            <w:tcW w:w="2209" w:type="dxa"/>
            <w:vAlign w:val="center"/>
          </w:tcPr>
          <w:p w14:paraId="760DE477"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E02A1DE" w14:textId="77777777" w:rsidR="00F23B22" w:rsidRPr="009C4083" w:rsidRDefault="00F23B22" w:rsidP="00106F1C">
            <w:pPr>
              <w:rPr>
                <w:rFonts w:ascii="ＭＳ ゴシック" w:eastAsia="ＭＳ ゴシック" w:hAnsi="ＭＳ ゴシック"/>
                <w:bCs/>
                <w:sz w:val="22"/>
              </w:rPr>
            </w:pPr>
          </w:p>
        </w:tc>
      </w:tr>
      <w:tr w:rsidR="00F23B22" w:rsidRPr="009C4083" w14:paraId="30077A4D" w14:textId="77777777" w:rsidTr="00106F1C">
        <w:trPr>
          <w:cantSplit/>
          <w:trHeight w:val="860"/>
        </w:trPr>
        <w:tc>
          <w:tcPr>
            <w:tcW w:w="620" w:type="dxa"/>
            <w:vMerge/>
            <w:tcBorders>
              <w:left w:val="single" w:sz="12" w:space="0" w:color="auto"/>
            </w:tcBorders>
          </w:tcPr>
          <w:p w14:paraId="601180CF" w14:textId="77777777" w:rsidR="00F23B22" w:rsidRPr="009C4083" w:rsidRDefault="00F23B22" w:rsidP="00106F1C">
            <w:pPr>
              <w:rPr>
                <w:rFonts w:ascii="ＭＳ ゴシック" w:eastAsia="ＭＳ ゴシック" w:hAnsi="ＭＳ ゴシック"/>
                <w:bCs/>
                <w:sz w:val="22"/>
              </w:rPr>
            </w:pPr>
          </w:p>
        </w:tc>
        <w:tc>
          <w:tcPr>
            <w:tcW w:w="2209" w:type="dxa"/>
            <w:vAlign w:val="center"/>
          </w:tcPr>
          <w:p w14:paraId="1A877213"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電話番号</w:t>
            </w:r>
          </w:p>
          <w:p w14:paraId="592FF374"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F9B9DF5" w14:textId="77777777" w:rsidR="00F23B22" w:rsidRPr="009C4083" w:rsidRDefault="00F23B22" w:rsidP="00106F1C">
            <w:pPr>
              <w:rPr>
                <w:rFonts w:ascii="ＭＳ ゴシック" w:eastAsia="ＭＳ ゴシック" w:hAnsi="ＭＳ ゴシック"/>
                <w:bCs/>
                <w:sz w:val="22"/>
              </w:rPr>
            </w:pPr>
          </w:p>
        </w:tc>
      </w:tr>
      <w:tr w:rsidR="00F23B22" w:rsidRPr="009C4083" w14:paraId="65ECA1B1" w14:textId="77777777" w:rsidTr="00106F1C">
        <w:trPr>
          <w:cantSplit/>
          <w:trHeight w:val="860"/>
        </w:trPr>
        <w:tc>
          <w:tcPr>
            <w:tcW w:w="620" w:type="dxa"/>
            <w:vMerge/>
            <w:tcBorders>
              <w:left w:val="single" w:sz="12" w:space="0" w:color="auto"/>
              <w:bottom w:val="single" w:sz="12" w:space="0" w:color="auto"/>
            </w:tcBorders>
          </w:tcPr>
          <w:p w14:paraId="29EB9B97" w14:textId="77777777" w:rsidR="00F23B22" w:rsidRPr="009C4083" w:rsidRDefault="00F23B22" w:rsidP="00106F1C">
            <w:pPr>
              <w:rPr>
                <w:rFonts w:ascii="ＭＳ ゴシック" w:eastAsia="ＭＳ ゴシック" w:hAnsi="ＭＳ ゴシック"/>
                <w:bCs/>
                <w:sz w:val="22"/>
              </w:rPr>
            </w:pPr>
          </w:p>
        </w:tc>
        <w:tc>
          <w:tcPr>
            <w:tcW w:w="2209" w:type="dxa"/>
            <w:tcBorders>
              <w:bottom w:val="single" w:sz="12" w:space="0" w:color="auto"/>
            </w:tcBorders>
            <w:vAlign w:val="center"/>
          </w:tcPr>
          <w:p w14:paraId="4EBCAB7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70C1775" w14:textId="77777777" w:rsidR="00F23B22" w:rsidRPr="009C4083" w:rsidRDefault="00F23B22" w:rsidP="00106F1C">
            <w:pPr>
              <w:rPr>
                <w:rFonts w:ascii="ＭＳ ゴシック" w:eastAsia="ＭＳ ゴシック" w:hAnsi="ＭＳ ゴシック"/>
                <w:bCs/>
                <w:sz w:val="22"/>
              </w:rPr>
            </w:pPr>
          </w:p>
        </w:tc>
      </w:tr>
    </w:tbl>
    <w:p w14:paraId="4203FA5D" w14:textId="77777777" w:rsidR="00F23B22" w:rsidRPr="009C4083" w:rsidRDefault="00F23B22" w:rsidP="00F23B22">
      <w:pPr>
        <w:rPr>
          <w:rFonts w:ascii="ＭＳ ゴシック" w:eastAsia="ＭＳ ゴシック" w:hAnsi="ＭＳ ゴシック"/>
          <w:bCs/>
          <w:sz w:val="22"/>
        </w:rPr>
      </w:pPr>
      <w:r w:rsidRPr="009C4083">
        <w:rPr>
          <w:rFonts w:ascii="ＭＳ ゴシック" w:eastAsia="ＭＳ ゴシック" w:hAnsi="ＭＳ ゴシック"/>
          <w:bCs/>
          <w:sz w:val="22"/>
        </w:rPr>
        <w:br w:type="page"/>
      </w:r>
      <w:r w:rsidRPr="009C408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3B22" w:rsidRPr="009C4083" w14:paraId="42FD6EFF" w14:textId="77777777" w:rsidTr="00106F1C">
        <w:trPr>
          <w:trHeight w:val="704"/>
        </w:trPr>
        <w:tc>
          <w:tcPr>
            <w:tcW w:w="1365" w:type="dxa"/>
            <w:vAlign w:val="center"/>
          </w:tcPr>
          <w:p w14:paraId="2DA88D50"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受付番号</w:t>
            </w:r>
          </w:p>
          <w:p w14:paraId="36421380"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0"/>
                <w:szCs w:val="20"/>
              </w:rPr>
              <w:t>※記載不要</w:t>
            </w:r>
          </w:p>
        </w:tc>
        <w:tc>
          <w:tcPr>
            <w:tcW w:w="2027" w:type="dxa"/>
            <w:vAlign w:val="center"/>
          </w:tcPr>
          <w:p w14:paraId="1FF2DC62" w14:textId="77777777" w:rsidR="00F23B22" w:rsidRPr="009C4083" w:rsidRDefault="00F23B22" w:rsidP="00106F1C">
            <w:pPr>
              <w:rPr>
                <w:rFonts w:ascii="ＭＳ ゴシック" w:eastAsia="ＭＳ ゴシック" w:hAnsi="ＭＳ ゴシック"/>
                <w:bCs/>
                <w:sz w:val="22"/>
              </w:rPr>
            </w:pPr>
          </w:p>
        </w:tc>
      </w:tr>
    </w:tbl>
    <w:p w14:paraId="0F980CD9" w14:textId="77777777" w:rsidR="00F23B22" w:rsidRPr="009C4083" w:rsidRDefault="00F23B22" w:rsidP="00F23B22">
      <w:pPr>
        <w:rPr>
          <w:rFonts w:ascii="ＭＳ ゴシック" w:eastAsia="ＭＳ ゴシック" w:hAnsi="ＭＳ ゴシック"/>
          <w:bCs/>
          <w:sz w:val="22"/>
        </w:rPr>
      </w:pPr>
    </w:p>
    <w:p w14:paraId="57319D00" w14:textId="604D1B14"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令和</w:t>
      </w:r>
      <w:r w:rsidR="00BD5403">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年度ヘルスケア産業基盤高度化推進事業（ヘルスケアビジネス創出推進事業）</w:t>
      </w:r>
    </w:p>
    <w:p w14:paraId="2560DD5F" w14:textId="7777777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企画提案書</w:t>
      </w:r>
    </w:p>
    <w:p w14:paraId="10194D39" w14:textId="77777777" w:rsidR="00F23B22" w:rsidRPr="009C4083" w:rsidRDefault="00F23B22" w:rsidP="00F23B22">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23B22" w:rsidRPr="009C4083" w14:paraId="5CBBC2FF" w14:textId="77777777" w:rsidTr="00106F1C">
        <w:trPr>
          <w:trHeight w:val="417"/>
        </w:trPr>
        <w:tc>
          <w:tcPr>
            <w:tcW w:w="9268" w:type="dxa"/>
            <w:tcBorders>
              <w:bottom w:val="single" w:sz="4" w:space="0" w:color="auto"/>
            </w:tcBorders>
            <w:vAlign w:val="center"/>
          </w:tcPr>
          <w:p w14:paraId="35B430A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１．事業の実施方法</w:t>
            </w:r>
          </w:p>
        </w:tc>
      </w:tr>
      <w:tr w:rsidR="00F23B22" w:rsidRPr="009C4083" w14:paraId="7AEC70F3" w14:textId="77777777" w:rsidTr="00106F1C">
        <w:trPr>
          <w:trHeight w:val="1501"/>
        </w:trPr>
        <w:tc>
          <w:tcPr>
            <w:tcW w:w="9268" w:type="dxa"/>
            <w:tcBorders>
              <w:top w:val="single" w:sz="4" w:space="0" w:color="auto"/>
            </w:tcBorders>
          </w:tcPr>
          <w:p w14:paraId="2A34974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＊募集要領の２．事業内容の項目ごとに、具体的な実施方法及び内容を記載してください。</w:t>
            </w:r>
          </w:p>
          <w:p w14:paraId="3E9CC5E1"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＊本事業の成果を高めるための具体的な提案を記載してください。</w:t>
            </w:r>
          </w:p>
          <w:p w14:paraId="1F6013F8" w14:textId="77777777" w:rsidR="00F23B22" w:rsidRPr="009C4083" w:rsidRDefault="00F23B22" w:rsidP="00106F1C">
            <w:pPr>
              <w:rPr>
                <w:rFonts w:ascii="ＭＳ ゴシック" w:eastAsia="ＭＳ ゴシック" w:hAnsi="ＭＳ ゴシック"/>
                <w:bCs/>
                <w:sz w:val="22"/>
              </w:rPr>
            </w:pPr>
          </w:p>
          <w:p w14:paraId="43EAD2A8" w14:textId="77777777" w:rsidR="00F23B22" w:rsidRPr="009C4083" w:rsidRDefault="00F23B22" w:rsidP="00106F1C">
            <w:pPr>
              <w:rPr>
                <w:rFonts w:ascii="ＭＳ ゴシック" w:eastAsia="ＭＳ ゴシック" w:hAnsi="ＭＳ ゴシック"/>
                <w:bCs/>
                <w:sz w:val="22"/>
              </w:rPr>
            </w:pPr>
          </w:p>
          <w:p w14:paraId="22A04E66" w14:textId="77777777" w:rsidR="00F23B22" w:rsidRPr="009C4083" w:rsidRDefault="00F23B22" w:rsidP="00106F1C">
            <w:pPr>
              <w:rPr>
                <w:rFonts w:ascii="ＭＳ ゴシック" w:eastAsia="ＭＳ ゴシック" w:hAnsi="ＭＳ ゴシック"/>
                <w:bCs/>
                <w:sz w:val="22"/>
              </w:rPr>
            </w:pPr>
          </w:p>
        </w:tc>
      </w:tr>
      <w:tr w:rsidR="00F23B22" w:rsidRPr="009C4083" w14:paraId="7173B143" w14:textId="77777777" w:rsidTr="00106F1C">
        <w:trPr>
          <w:trHeight w:val="349"/>
        </w:trPr>
        <w:tc>
          <w:tcPr>
            <w:tcW w:w="9268" w:type="dxa"/>
            <w:tcBorders>
              <w:bottom w:val="single" w:sz="4" w:space="0" w:color="auto"/>
            </w:tcBorders>
            <w:vAlign w:val="center"/>
          </w:tcPr>
          <w:p w14:paraId="5BB60892"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２．実施スケジュール（１．の実施が月別に分かること）</w:t>
            </w:r>
          </w:p>
        </w:tc>
      </w:tr>
      <w:tr w:rsidR="00F23B22" w:rsidRPr="009C4083" w14:paraId="688633A3" w14:textId="77777777" w:rsidTr="00106F1C">
        <w:trPr>
          <w:trHeight w:val="580"/>
        </w:trPr>
        <w:tc>
          <w:tcPr>
            <w:tcW w:w="9268" w:type="dxa"/>
            <w:tcBorders>
              <w:top w:val="single" w:sz="4" w:space="0" w:color="auto"/>
              <w:bottom w:val="single" w:sz="4" w:space="0" w:color="auto"/>
            </w:tcBorders>
          </w:tcPr>
          <w:p w14:paraId="7E644A93" w14:textId="77777777" w:rsidR="00F23B22" w:rsidRPr="009C4083" w:rsidRDefault="00F23B22" w:rsidP="00106F1C">
            <w:pPr>
              <w:rPr>
                <w:rFonts w:ascii="ＭＳ ゴシック" w:eastAsia="ＭＳ ゴシック" w:hAnsi="ＭＳ ゴシック"/>
                <w:bCs/>
                <w:sz w:val="22"/>
              </w:rPr>
            </w:pPr>
          </w:p>
          <w:p w14:paraId="688DF7B0" w14:textId="77777777" w:rsidR="00F23B22" w:rsidRPr="009C4083" w:rsidRDefault="00F23B22" w:rsidP="00106F1C">
            <w:pPr>
              <w:rPr>
                <w:rFonts w:ascii="ＭＳ ゴシック" w:eastAsia="ＭＳ ゴシック" w:hAnsi="ＭＳ ゴシック"/>
                <w:bCs/>
                <w:sz w:val="22"/>
              </w:rPr>
            </w:pPr>
          </w:p>
          <w:p w14:paraId="296418BE" w14:textId="77777777" w:rsidR="00F23B22" w:rsidRPr="009C4083" w:rsidRDefault="00F23B22" w:rsidP="00106F1C">
            <w:pPr>
              <w:rPr>
                <w:rFonts w:ascii="ＭＳ ゴシック" w:eastAsia="ＭＳ ゴシック" w:hAnsi="ＭＳ ゴシック"/>
                <w:bCs/>
                <w:sz w:val="22"/>
              </w:rPr>
            </w:pPr>
          </w:p>
          <w:p w14:paraId="001609E5" w14:textId="77777777" w:rsidR="00F23B22" w:rsidRPr="009C4083" w:rsidRDefault="00F23B22" w:rsidP="00106F1C">
            <w:pPr>
              <w:rPr>
                <w:rFonts w:ascii="ＭＳ ゴシック" w:eastAsia="ＭＳ ゴシック" w:hAnsi="ＭＳ ゴシック"/>
                <w:bCs/>
                <w:sz w:val="22"/>
              </w:rPr>
            </w:pPr>
          </w:p>
        </w:tc>
      </w:tr>
      <w:tr w:rsidR="00F23B22" w:rsidRPr="009C4083" w14:paraId="345F14EB" w14:textId="77777777" w:rsidTr="00106F1C">
        <w:trPr>
          <w:trHeight w:val="349"/>
        </w:trPr>
        <w:tc>
          <w:tcPr>
            <w:tcW w:w="9268" w:type="dxa"/>
            <w:tcBorders>
              <w:bottom w:val="dotted" w:sz="4" w:space="0" w:color="auto"/>
            </w:tcBorders>
            <w:vAlign w:val="center"/>
          </w:tcPr>
          <w:p w14:paraId="7F77DCD0"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３．事業実績</w:t>
            </w:r>
          </w:p>
        </w:tc>
      </w:tr>
      <w:tr w:rsidR="00F23B22" w:rsidRPr="009C4083" w14:paraId="6672E9E4" w14:textId="77777777" w:rsidTr="00106F1C">
        <w:trPr>
          <w:trHeight w:val="690"/>
        </w:trPr>
        <w:tc>
          <w:tcPr>
            <w:tcW w:w="9268" w:type="dxa"/>
            <w:tcBorders>
              <w:top w:val="single" w:sz="4" w:space="0" w:color="auto"/>
              <w:left w:val="single" w:sz="4" w:space="0" w:color="auto"/>
            </w:tcBorders>
          </w:tcPr>
          <w:p w14:paraId="3EB250D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類似事業の実績</w:t>
            </w:r>
          </w:p>
          <w:p w14:paraId="59D511C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・事業名、事業概要、実施年度、発注者等（自主事業の場合はその旨）</w:t>
            </w:r>
          </w:p>
          <w:p w14:paraId="5E18549D" w14:textId="77777777" w:rsidR="00F23B22" w:rsidRPr="009C4083" w:rsidRDefault="00F23B22" w:rsidP="00106F1C">
            <w:pPr>
              <w:rPr>
                <w:rFonts w:ascii="ＭＳ ゴシック" w:eastAsia="ＭＳ ゴシック" w:hAnsi="ＭＳ ゴシック"/>
                <w:bCs/>
                <w:sz w:val="22"/>
              </w:rPr>
            </w:pPr>
          </w:p>
        </w:tc>
      </w:tr>
      <w:tr w:rsidR="00F23B22" w:rsidRPr="009C4083" w14:paraId="1891576D" w14:textId="77777777" w:rsidTr="00106F1C">
        <w:trPr>
          <w:trHeight w:val="300"/>
        </w:trPr>
        <w:tc>
          <w:tcPr>
            <w:tcW w:w="9268" w:type="dxa"/>
            <w:tcBorders>
              <w:bottom w:val="single" w:sz="4" w:space="0" w:color="auto"/>
            </w:tcBorders>
            <w:vAlign w:val="center"/>
          </w:tcPr>
          <w:p w14:paraId="6183CE61"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４．実施体制</w:t>
            </w:r>
          </w:p>
        </w:tc>
      </w:tr>
      <w:tr w:rsidR="00F23B22" w:rsidRPr="009C4083" w14:paraId="2B1855A1" w14:textId="77777777" w:rsidTr="00106F1C">
        <w:trPr>
          <w:trHeight w:val="433"/>
        </w:trPr>
        <w:tc>
          <w:tcPr>
            <w:tcW w:w="9268" w:type="dxa"/>
            <w:tcBorders>
              <w:top w:val="single" w:sz="4" w:space="0" w:color="auto"/>
            </w:tcBorders>
          </w:tcPr>
          <w:p w14:paraId="1AD3B190"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sz w:val="22"/>
              </w:rPr>
              <w:t>＊</w:t>
            </w:r>
            <w:r w:rsidRPr="009C4083">
              <w:rPr>
                <w:rFonts w:ascii="ＭＳ ゴシック" w:eastAsia="ＭＳ ゴシック" w:hAnsi="ＭＳ ゴシック" w:hint="eastAsia"/>
                <w:bCs/>
                <w:sz w:val="22"/>
              </w:rPr>
              <w:t>各業務従事者の氏名、所属、役職、業務経験、その他略歴（学歴、職歴、専門的知識その他の知見、母語及び外国語能力）</w:t>
            </w:r>
          </w:p>
          <w:p w14:paraId="464FA74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78D1DB1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25CFAC79"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sz w:val="18"/>
                <w:szCs w:val="18"/>
              </w:rPr>
              <w:t>※グループ企業(委託事業事務処理マニュアル３ページに記載のグループ企業をいう。)との取引であることのみを選定理由とする再委託（再々委託及びそれ以下の委託を含む）は認めない。</w:t>
            </w:r>
          </w:p>
        </w:tc>
      </w:tr>
      <w:tr w:rsidR="00F23B22" w:rsidRPr="009C4083" w14:paraId="2C4399E8" w14:textId="77777777" w:rsidTr="00106F1C">
        <w:trPr>
          <w:trHeight w:val="433"/>
        </w:trPr>
        <w:tc>
          <w:tcPr>
            <w:tcW w:w="9268" w:type="dxa"/>
            <w:tcBorders>
              <w:top w:val="single" w:sz="4" w:space="0" w:color="auto"/>
            </w:tcBorders>
          </w:tcPr>
          <w:p w14:paraId="5F99D9C1"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５．情報管理体制</w:t>
            </w:r>
          </w:p>
        </w:tc>
      </w:tr>
      <w:tr w:rsidR="00F23B22" w:rsidRPr="009C4083" w14:paraId="7D7D7F86" w14:textId="77777777" w:rsidTr="00106F1C">
        <w:trPr>
          <w:trHeight w:val="433"/>
        </w:trPr>
        <w:tc>
          <w:tcPr>
            <w:tcW w:w="9268" w:type="dxa"/>
            <w:tcBorders>
              <w:top w:val="single" w:sz="4" w:space="0" w:color="auto"/>
            </w:tcBorders>
          </w:tcPr>
          <w:p w14:paraId="38741620" w14:textId="77777777" w:rsidR="00F23B22" w:rsidRPr="009C4083" w:rsidRDefault="00F23B22" w:rsidP="00106F1C">
            <w:pPr>
              <w:widowControl/>
              <w:jc w:val="left"/>
              <w:rPr>
                <w:rFonts w:ascii="ＭＳ ゴシック" w:eastAsia="ＭＳ ゴシック" w:hAnsi="ＭＳ ゴシック"/>
                <w:sz w:val="22"/>
              </w:rPr>
            </w:pPr>
            <w:r w:rsidRPr="009C4083">
              <w:rPr>
                <w:rFonts w:ascii="ＭＳ ゴシック" w:eastAsia="ＭＳ ゴシック" w:hAnsi="ＭＳ ゴシック" w:hint="eastAsia"/>
                <w:sz w:val="22"/>
              </w:rPr>
              <w:t>＊情報管理に対する社内規則等（社内規則がない場合は代わりとなるもの。）</w:t>
            </w:r>
          </w:p>
          <w:p w14:paraId="58818FFB" w14:textId="77777777" w:rsidR="00F23B22" w:rsidRPr="009C4083" w:rsidRDefault="00F23B22" w:rsidP="00106F1C">
            <w:pPr>
              <w:widowControl/>
              <w:jc w:val="left"/>
              <w:rPr>
                <w:rFonts w:ascii="ＭＳ ゴシック" w:eastAsia="ＭＳ ゴシック" w:hAnsi="ＭＳ ゴシック"/>
                <w:bCs/>
                <w:sz w:val="22"/>
              </w:rPr>
            </w:pPr>
            <w:r w:rsidRPr="009C4083">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＊受託者の情報管理体制がわかる「情報管理体制図」、情報を取扱う者の氏名、住所、生年月日、所属部署、役職等がわかる「情報取扱者名簿」を契約時に提出することを確約すること。（様式３にて提示）</w:t>
            </w:r>
          </w:p>
        </w:tc>
      </w:tr>
      <w:tr w:rsidR="00F23B22" w:rsidRPr="009C4083" w14:paraId="4DFDF048" w14:textId="77777777" w:rsidTr="00106F1C">
        <w:trPr>
          <w:trHeight w:val="360"/>
        </w:trPr>
        <w:tc>
          <w:tcPr>
            <w:tcW w:w="9268" w:type="dxa"/>
            <w:tcBorders>
              <w:top w:val="single" w:sz="4" w:space="0" w:color="auto"/>
              <w:bottom w:val="single" w:sz="4" w:space="0" w:color="auto"/>
            </w:tcBorders>
            <w:vAlign w:val="center"/>
          </w:tcPr>
          <w:p w14:paraId="529234BC" w14:textId="77777777" w:rsidR="00F23B22" w:rsidRPr="009C4083" w:rsidRDefault="00F23B22" w:rsidP="00106F1C">
            <w:pPr>
              <w:ind w:left="2420" w:hangingChars="1100" w:hanging="2420"/>
              <w:rPr>
                <w:rFonts w:ascii="ＭＳ ゴシック" w:eastAsia="ＭＳ ゴシック" w:hAnsi="ＭＳ ゴシック"/>
                <w:bCs/>
                <w:sz w:val="22"/>
              </w:rPr>
            </w:pPr>
            <w:r w:rsidRPr="009C4083">
              <w:rPr>
                <w:rFonts w:ascii="ＭＳ ゴシック" w:eastAsia="ＭＳ ゴシック" w:hAnsi="ＭＳ ゴシック"/>
                <w:bCs/>
                <w:sz w:val="22"/>
              </w:rPr>
              <w:br w:type="page"/>
            </w:r>
            <w:r w:rsidRPr="009C4083">
              <w:rPr>
                <w:rFonts w:ascii="ＭＳ ゴシック" w:eastAsia="ＭＳ ゴシック" w:hAnsi="ＭＳ ゴシック" w:hint="eastAsia"/>
                <w:bCs/>
                <w:sz w:val="22"/>
              </w:rPr>
              <w:t>６．ワーク・ライフ・バランス等推進企業に関する認定等の状況</w:t>
            </w:r>
          </w:p>
        </w:tc>
      </w:tr>
      <w:tr w:rsidR="00F23B22" w:rsidRPr="009C4083" w14:paraId="40EAD9BC" w14:textId="77777777" w:rsidTr="00106F1C">
        <w:trPr>
          <w:trHeight w:val="360"/>
        </w:trPr>
        <w:tc>
          <w:tcPr>
            <w:tcW w:w="9268" w:type="dxa"/>
            <w:tcBorders>
              <w:top w:val="single" w:sz="4" w:space="0" w:color="auto"/>
              <w:bottom w:val="single" w:sz="4" w:space="0" w:color="auto"/>
            </w:tcBorders>
            <w:vAlign w:val="center"/>
          </w:tcPr>
          <w:p w14:paraId="469FDE8C" w14:textId="77777777" w:rsidR="00EF4051" w:rsidRPr="004E056E" w:rsidRDefault="00EF4051" w:rsidP="00EF4051">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w:t>
            </w:r>
            <w:r w:rsidRPr="004E056E">
              <w:rPr>
                <w:rFonts w:ascii="ＭＳ ゴシック" w:eastAsia="ＭＳ ゴシック" w:hAnsi="ＭＳ ゴシック" w:hint="eastAsia"/>
                <w:bCs/>
                <w:sz w:val="22"/>
              </w:rPr>
              <w:lastRenderedPageBreak/>
              <w:t>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7E29718E" w14:textId="77777777" w:rsidR="00EF4051" w:rsidRDefault="00EF4051" w:rsidP="00EF4051">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6F6467B" w14:textId="77777777" w:rsidR="00EF4051" w:rsidRDefault="00EF4051" w:rsidP="00EF4051">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00FA93C3" w14:textId="77777777" w:rsidR="00EF4051" w:rsidRPr="00B77D37" w:rsidRDefault="00EF4051" w:rsidP="00EF4051">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2803405C" w14:textId="77777777" w:rsidR="00EF4051" w:rsidRPr="00B77D37" w:rsidRDefault="00EF4051" w:rsidP="00EF4051">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1FC8DCD2" w14:textId="77777777" w:rsidR="00EF4051" w:rsidRDefault="00EF4051" w:rsidP="00EF4051">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3398688" w14:textId="77777777" w:rsidR="00F23B22" w:rsidRPr="009C4083" w:rsidRDefault="00F23B22" w:rsidP="00106F1C">
            <w:pPr>
              <w:rPr>
                <w:rFonts w:ascii="ＭＳ ゴシック" w:eastAsia="ＭＳ ゴシック" w:hAnsi="ＭＳ ゴシック"/>
                <w:bCs/>
                <w:sz w:val="22"/>
              </w:rPr>
            </w:pPr>
          </w:p>
        </w:tc>
      </w:tr>
      <w:tr w:rsidR="00F23B22" w:rsidRPr="009C4083" w14:paraId="528A92F8" w14:textId="77777777" w:rsidTr="00106F1C">
        <w:trPr>
          <w:trHeight w:val="360"/>
        </w:trPr>
        <w:tc>
          <w:tcPr>
            <w:tcW w:w="9268" w:type="dxa"/>
            <w:tcBorders>
              <w:top w:val="single" w:sz="4" w:space="0" w:color="auto"/>
              <w:bottom w:val="single" w:sz="4" w:space="0" w:color="auto"/>
            </w:tcBorders>
            <w:vAlign w:val="center"/>
          </w:tcPr>
          <w:p w14:paraId="0CAFE255" w14:textId="77777777" w:rsidR="00F23B22" w:rsidRPr="009C4083" w:rsidRDefault="00F23B22" w:rsidP="00106F1C">
            <w:pPr>
              <w:ind w:left="2640" w:hangingChars="1200" w:hanging="2640"/>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７．事業費総額（千円）※記載している費目は例示。募集要領９．（１）経費の区分に応じて必要経費を記載すること。</w:t>
            </w:r>
          </w:p>
        </w:tc>
      </w:tr>
      <w:tr w:rsidR="00F23B22" w:rsidRPr="009C4083" w14:paraId="7746EEBF" w14:textId="77777777" w:rsidTr="00106F1C">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93527D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Ⅰ　人件費　</w:t>
            </w:r>
          </w:p>
        </w:tc>
      </w:tr>
      <w:tr w:rsidR="00F23B22" w:rsidRPr="009C4083" w14:paraId="5633F1FA" w14:textId="77777777" w:rsidTr="00106F1C">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7420EB1"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Ⅱ　事業費</w:t>
            </w:r>
          </w:p>
          <w:p w14:paraId="3C3A9F80" w14:textId="77777777" w:rsidR="00F23B22" w:rsidRPr="009C4083" w:rsidRDefault="00F23B22" w:rsidP="00106F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①旅費　　　　　　 　　　　　　　</w:t>
            </w:r>
          </w:p>
          <w:p w14:paraId="3005CD70" w14:textId="77777777" w:rsidR="00F23B22" w:rsidRPr="009C4083" w:rsidRDefault="00F23B22" w:rsidP="00106F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②会場費　　　　　 　　　　　　　</w:t>
            </w:r>
          </w:p>
          <w:p w14:paraId="69A716A7" w14:textId="77777777" w:rsidR="00F23B22" w:rsidRPr="009C4083" w:rsidRDefault="00F23B22" w:rsidP="00106F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③謝金　　　 　　　　　　</w:t>
            </w:r>
          </w:p>
          <w:p w14:paraId="4A1D041F" w14:textId="77777777" w:rsidR="00F23B22" w:rsidRPr="009C4083" w:rsidRDefault="00F23B22" w:rsidP="00106F1C">
            <w:pPr>
              <w:ind w:firstLineChars="300" w:firstLine="660"/>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④補助職員人件費　</w:t>
            </w:r>
          </w:p>
        </w:tc>
      </w:tr>
      <w:tr w:rsidR="00F23B22" w:rsidRPr="009C4083" w14:paraId="4B5E69ED" w14:textId="77777777" w:rsidTr="00106F1C">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1D6E00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Ⅲ　再委託・外注費</w:t>
            </w:r>
          </w:p>
        </w:tc>
      </w:tr>
      <w:tr w:rsidR="00F23B22" w:rsidRPr="009C4083" w14:paraId="64609E63" w14:textId="77777777" w:rsidTr="00106F1C">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0129812"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Ⅳ　一般管理費</w:t>
            </w:r>
          </w:p>
        </w:tc>
      </w:tr>
      <w:tr w:rsidR="00F23B22" w:rsidRPr="009C4083" w14:paraId="1AB5B11B" w14:textId="77777777" w:rsidTr="00106F1C">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9A9307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小計</w:t>
            </w:r>
          </w:p>
        </w:tc>
      </w:tr>
      <w:tr w:rsidR="00F23B22" w:rsidRPr="009C4083" w14:paraId="1C7C68E9" w14:textId="77777777" w:rsidTr="00106F1C">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7582B28" w14:textId="77777777" w:rsidR="00F23B22" w:rsidRPr="009C4083" w:rsidRDefault="00F23B22" w:rsidP="00106F1C">
            <w:pPr>
              <w:ind w:left="2860" w:hangingChars="1300" w:hanging="2860"/>
              <w:rPr>
                <w:rFonts w:ascii="ＭＳ ゴシック" w:eastAsia="ＭＳ ゴシック" w:hAnsi="ＭＳ ゴシック"/>
                <w:bCs/>
                <w:sz w:val="22"/>
              </w:rPr>
            </w:pPr>
            <w:r w:rsidRPr="009C4083">
              <w:rPr>
                <w:rFonts w:ascii="ＭＳ ゴシック" w:eastAsia="ＭＳ ゴシック" w:hAnsi="ＭＳ ゴシック" w:hint="eastAsia"/>
                <w:bCs/>
                <w:sz w:val="22"/>
              </w:rPr>
              <w:t>Ⅳ　消費税及び地方消費税</w:t>
            </w:r>
          </w:p>
        </w:tc>
      </w:tr>
      <w:tr w:rsidR="00F23B22" w:rsidRPr="009C4083" w14:paraId="5F7A9490" w14:textId="77777777" w:rsidTr="00106F1C">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6BD18224"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総額　　　　　　　　　　　　　　　千円（※総額は委託予定額の上限内に収めて下さい。）</w:t>
            </w:r>
          </w:p>
        </w:tc>
      </w:tr>
    </w:tbl>
    <w:p w14:paraId="7CA25151" w14:textId="77777777" w:rsidR="00F23B22" w:rsidRPr="009C4083" w:rsidRDefault="00F23B22" w:rsidP="00F23B22">
      <w:pPr>
        <w:rPr>
          <w:rFonts w:ascii="ＭＳ ゴシック" w:eastAsia="ＭＳ ゴシック" w:hAnsi="ＭＳ ゴシック"/>
          <w:bCs/>
          <w:sz w:val="22"/>
        </w:rPr>
      </w:pPr>
    </w:p>
    <w:p w14:paraId="7A169E09" w14:textId="77777777" w:rsidR="00F23B22" w:rsidRPr="009C4083" w:rsidRDefault="00F23B22" w:rsidP="00F23B22">
      <w:pPr>
        <w:rPr>
          <w:rFonts w:ascii="ＭＳ ゴシック" w:eastAsia="ＭＳ ゴシック" w:hAnsi="ＭＳ ゴシック"/>
          <w:bCs/>
          <w:sz w:val="22"/>
        </w:rPr>
      </w:pPr>
      <w:r w:rsidRPr="009C4083">
        <w:rPr>
          <w:rFonts w:ascii="ＭＳ ゴシック" w:eastAsia="ＭＳ ゴシック" w:hAnsi="ＭＳ ゴシック" w:hint="eastAsia"/>
          <w:bCs/>
          <w:sz w:val="22"/>
        </w:rPr>
        <w:t>※なお、本様式と別途、PPT、PDF等の参考資料を添付することも可能とする。</w:t>
      </w:r>
    </w:p>
    <w:p w14:paraId="50B9CB29" w14:textId="77777777" w:rsidR="00F23B22" w:rsidRPr="009C4083" w:rsidRDefault="00F23B22" w:rsidP="00F23B22">
      <w:pPr>
        <w:rPr>
          <w:rFonts w:ascii="ＭＳ ゴシック" w:eastAsia="ＭＳ ゴシック" w:hAnsi="ＭＳ ゴシック"/>
          <w:bCs/>
          <w:sz w:val="22"/>
        </w:rPr>
      </w:pPr>
    </w:p>
    <w:p w14:paraId="02B3C288" w14:textId="77777777" w:rsidR="00F23B22" w:rsidRPr="009C4083" w:rsidRDefault="00F23B22" w:rsidP="00F23B22">
      <w:pPr>
        <w:rPr>
          <w:rFonts w:ascii="ＭＳ ゴシック" w:eastAsia="ＭＳ ゴシック" w:hAnsi="ＭＳ ゴシック"/>
          <w:bCs/>
          <w:sz w:val="22"/>
        </w:rPr>
      </w:pPr>
    </w:p>
    <w:p w14:paraId="453A9EB1" w14:textId="77777777" w:rsidR="00F23B22" w:rsidRPr="009C4083" w:rsidRDefault="00F23B22" w:rsidP="00F23B22">
      <w:pPr>
        <w:rPr>
          <w:rFonts w:ascii="ＭＳ ゴシック" w:eastAsia="ＭＳ ゴシック" w:hAnsi="ＭＳ ゴシック"/>
          <w:bCs/>
          <w:sz w:val="22"/>
        </w:rPr>
      </w:pPr>
    </w:p>
    <w:p w14:paraId="74E6CA7C" w14:textId="77777777" w:rsidR="00F23B22" w:rsidRPr="009C4083" w:rsidRDefault="00F23B22" w:rsidP="00F23B22">
      <w:pPr>
        <w:rPr>
          <w:rFonts w:ascii="ＭＳ ゴシック" w:eastAsia="ＭＳ ゴシック" w:hAnsi="ＭＳ ゴシック"/>
          <w:bCs/>
          <w:sz w:val="22"/>
        </w:rPr>
      </w:pPr>
    </w:p>
    <w:p w14:paraId="54F2F440" w14:textId="77777777" w:rsidR="00F23B22" w:rsidRPr="009C4083" w:rsidRDefault="00F23B22" w:rsidP="00F23B22">
      <w:pPr>
        <w:rPr>
          <w:rFonts w:ascii="ＭＳ ゴシック" w:eastAsia="ＭＳ ゴシック" w:hAnsi="ＭＳ ゴシック"/>
          <w:bCs/>
          <w:sz w:val="22"/>
        </w:rPr>
      </w:pPr>
    </w:p>
    <w:p w14:paraId="0791292C" w14:textId="77777777" w:rsidR="00F23B22" w:rsidRPr="009C4083" w:rsidRDefault="00F23B22" w:rsidP="00F23B22">
      <w:pPr>
        <w:rPr>
          <w:rFonts w:ascii="ＭＳ ゴシック" w:eastAsia="ＭＳ ゴシック" w:hAnsi="ＭＳ ゴシック"/>
          <w:bCs/>
          <w:sz w:val="22"/>
        </w:rPr>
      </w:pPr>
    </w:p>
    <w:p w14:paraId="042FF1A2" w14:textId="0491031F" w:rsidR="00F23B22" w:rsidRPr="009C4083" w:rsidRDefault="00F23B22" w:rsidP="00F23B22">
      <w:pPr>
        <w:rPr>
          <w:rFonts w:ascii="ＭＳ ゴシック" w:eastAsia="ＭＳ ゴシック" w:hAnsi="ＭＳ ゴシック"/>
          <w:bCs/>
          <w:sz w:val="22"/>
        </w:rPr>
      </w:pPr>
      <w:r w:rsidRPr="009C4083">
        <w:rPr>
          <w:rFonts w:ascii="ＭＳ ゴシック" w:eastAsia="ＭＳ ゴシック" w:hAnsi="ＭＳ ゴシック"/>
          <w:bCs/>
          <w:sz w:val="22"/>
        </w:rPr>
        <w:br w:type="page"/>
      </w:r>
    </w:p>
    <w:p w14:paraId="3E559364" w14:textId="77777777" w:rsidR="00F23B22" w:rsidRPr="00C567A9" w:rsidRDefault="00F23B22" w:rsidP="00F23B22">
      <w:pPr>
        <w:jc w:val="right"/>
        <w:rPr>
          <w:rFonts w:ascii="ＭＳ ゴシック" w:eastAsia="ＭＳ ゴシック" w:hAnsi="ＭＳ ゴシック"/>
          <w:bCs/>
          <w:sz w:val="22"/>
        </w:rPr>
      </w:pPr>
      <w:r w:rsidRPr="00C567A9">
        <w:rPr>
          <w:rFonts w:ascii="ＭＳ ゴシック" w:eastAsia="ＭＳ ゴシック" w:hAnsi="ＭＳ ゴシック" w:hint="eastAsia"/>
          <w:bCs/>
          <w:sz w:val="22"/>
        </w:rPr>
        <w:lastRenderedPageBreak/>
        <w:t>別添</w:t>
      </w:r>
    </w:p>
    <w:p w14:paraId="74043E5D" w14:textId="77777777" w:rsidR="00F23B22" w:rsidRPr="009C4083" w:rsidRDefault="00F23B22" w:rsidP="00F23B22">
      <w:pPr>
        <w:jc w:val="center"/>
        <w:rPr>
          <w:rFonts w:ascii="ＭＳ ゴシック" w:eastAsia="ＭＳ ゴシック" w:hAnsi="ＭＳ ゴシック"/>
          <w:bCs/>
          <w:sz w:val="22"/>
        </w:rPr>
      </w:pPr>
      <w:r w:rsidRPr="00C567A9">
        <w:rPr>
          <w:rFonts w:ascii="ＭＳ ゴシック" w:eastAsia="ＭＳ ゴシック" w:hAnsi="ＭＳ ゴシック" w:hint="eastAsia"/>
          <w:bCs/>
          <w:sz w:val="22"/>
        </w:rPr>
        <w:t>再委託費率が５０％を超える理由書</w:t>
      </w:r>
    </w:p>
    <w:p w14:paraId="61D96A39" w14:textId="77777777" w:rsidR="00F23B22" w:rsidRPr="009C4083" w:rsidRDefault="00F23B22" w:rsidP="00F23B22">
      <w:pPr>
        <w:jc w:val="center"/>
        <w:rPr>
          <w:rFonts w:ascii="ＭＳ ゴシック" w:eastAsia="ＭＳ ゴシック" w:hAnsi="ＭＳ ゴシック"/>
          <w:bCs/>
          <w:sz w:val="22"/>
        </w:rPr>
      </w:pPr>
    </w:p>
    <w:p w14:paraId="6CCCF109" w14:textId="7777777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住          所</w:t>
      </w:r>
    </w:p>
    <w:p w14:paraId="0D47C86E" w14:textId="7777777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名　　　　　称</w:t>
      </w:r>
    </w:p>
    <w:p w14:paraId="15E0D5A4" w14:textId="77777777" w:rsidR="00F23B22" w:rsidRPr="009C4083" w:rsidRDefault="00F23B22" w:rsidP="00F23B22">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代 表 者 氏 名　</w:t>
      </w:r>
    </w:p>
    <w:p w14:paraId="6D70B876" w14:textId="77777777" w:rsidR="00F23B22" w:rsidRPr="009C4083" w:rsidRDefault="00F23B22" w:rsidP="00F23B22">
      <w:pPr>
        <w:jc w:val="left"/>
        <w:rPr>
          <w:rFonts w:ascii="ＭＳ ゴシック" w:eastAsia="ＭＳ ゴシック" w:hAnsi="ＭＳ ゴシック"/>
          <w:bCs/>
          <w:sz w:val="22"/>
        </w:rPr>
      </w:pPr>
    </w:p>
    <w:p w14:paraId="18617670" w14:textId="77777777" w:rsidR="00F23B22" w:rsidRPr="009C4083" w:rsidRDefault="00F23B22" w:rsidP="00F23B22">
      <w:pPr>
        <w:ind w:leftChars="-472" w:left="-989" w:hanging="2"/>
        <w:rPr>
          <w:rFonts w:ascii="ＭＳ ゴシック" w:eastAsia="ＭＳ ゴシック" w:hAnsi="ＭＳ ゴシック"/>
          <w:bCs/>
          <w:sz w:val="22"/>
        </w:rPr>
      </w:pPr>
      <w:r w:rsidRPr="009C4083">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F23B22" w:rsidRPr="009C4083" w14:paraId="7A80F026" w14:textId="77777777" w:rsidTr="00106F1C">
        <w:trPr>
          <w:trHeight w:val="394"/>
        </w:trPr>
        <w:tc>
          <w:tcPr>
            <w:tcW w:w="10313" w:type="dxa"/>
            <w:vMerge w:val="restart"/>
            <w:hideMark/>
          </w:tcPr>
          <w:p w14:paraId="6E096BFE" w14:textId="11C799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令和</w:t>
            </w:r>
            <w:r w:rsidR="009412BB">
              <w:rPr>
                <w:rFonts w:ascii="ＭＳ ゴシック" w:eastAsia="ＭＳ ゴシック" w:hAnsi="ＭＳ ゴシック" w:hint="eastAsia"/>
                <w:bCs/>
                <w:sz w:val="22"/>
              </w:rPr>
              <w:t>８</w:t>
            </w:r>
            <w:r w:rsidRPr="009C4083">
              <w:rPr>
                <w:rFonts w:ascii="ＭＳ ゴシック" w:eastAsia="ＭＳ ゴシック" w:hAnsi="ＭＳ ゴシック" w:hint="eastAsia"/>
                <w:bCs/>
                <w:sz w:val="22"/>
              </w:rPr>
              <w:t>年度ヘルスケア産業基盤高度化推進事業（ヘルスケアビジネス創出推進事業）</w:t>
            </w:r>
          </w:p>
        </w:tc>
      </w:tr>
      <w:tr w:rsidR="00F23B22" w:rsidRPr="009C4083" w14:paraId="245D5EC1" w14:textId="77777777" w:rsidTr="00106F1C">
        <w:trPr>
          <w:trHeight w:val="394"/>
        </w:trPr>
        <w:tc>
          <w:tcPr>
            <w:tcW w:w="10313" w:type="dxa"/>
            <w:vMerge/>
            <w:hideMark/>
          </w:tcPr>
          <w:p w14:paraId="3F89CBD4" w14:textId="77777777" w:rsidR="00F23B22" w:rsidRPr="009C4083" w:rsidRDefault="00F23B22" w:rsidP="00106F1C">
            <w:pPr>
              <w:rPr>
                <w:rFonts w:ascii="ＭＳ ゴシック" w:eastAsia="ＭＳ ゴシック" w:hAnsi="ＭＳ ゴシック"/>
                <w:bCs/>
                <w:sz w:val="22"/>
              </w:rPr>
            </w:pPr>
          </w:p>
        </w:tc>
      </w:tr>
      <w:tr w:rsidR="00F23B22" w:rsidRPr="009C4083" w14:paraId="4A1FE383" w14:textId="77777777" w:rsidTr="00106F1C">
        <w:trPr>
          <w:trHeight w:val="394"/>
        </w:trPr>
        <w:tc>
          <w:tcPr>
            <w:tcW w:w="10313" w:type="dxa"/>
            <w:vMerge/>
            <w:hideMark/>
          </w:tcPr>
          <w:p w14:paraId="2D08EAAE" w14:textId="77777777" w:rsidR="00F23B22" w:rsidRPr="009C4083" w:rsidRDefault="00F23B22" w:rsidP="00106F1C">
            <w:pPr>
              <w:rPr>
                <w:rFonts w:ascii="ＭＳ ゴシック" w:eastAsia="ＭＳ ゴシック" w:hAnsi="ＭＳ ゴシック"/>
                <w:bCs/>
                <w:sz w:val="22"/>
              </w:rPr>
            </w:pPr>
          </w:p>
        </w:tc>
      </w:tr>
    </w:tbl>
    <w:p w14:paraId="4467EB50" w14:textId="77777777" w:rsidR="00F23B22" w:rsidRPr="009C4083" w:rsidRDefault="00F23B22" w:rsidP="00F23B22">
      <w:pPr>
        <w:jc w:val="center"/>
        <w:rPr>
          <w:rFonts w:ascii="ＭＳ ゴシック" w:eastAsia="ＭＳ ゴシック" w:hAnsi="ＭＳ ゴシック"/>
          <w:bCs/>
          <w:sz w:val="22"/>
        </w:rPr>
      </w:pPr>
    </w:p>
    <w:p w14:paraId="61BB23EB" w14:textId="77777777" w:rsidR="00F23B22" w:rsidRPr="009C4083" w:rsidRDefault="00F23B22" w:rsidP="00F23B22">
      <w:pPr>
        <w:kinsoku w:val="0"/>
        <w:overflowPunct w:val="0"/>
        <w:ind w:leftChars="-473" w:left="-568" w:hangingChars="193" w:hanging="425"/>
        <w:rPr>
          <w:rFonts w:ascii="ＭＳ ゴシック" w:eastAsia="ＭＳ ゴシック" w:hAnsi="ＭＳ ゴシック"/>
          <w:bCs/>
          <w:sz w:val="22"/>
        </w:rPr>
      </w:pPr>
      <w:r w:rsidRPr="009C4083">
        <w:rPr>
          <w:rFonts w:ascii="ＭＳ ゴシック" w:eastAsia="ＭＳ ゴシック" w:hAnsi="ＭＳ ゴシック" w:hint="eastAsia"/>
          <w:bCs/>
          <w:sz w:val="22"/>
        </w:rPr>
        <w:t>２．本事業における再委託を有する事業類型</w:t>
      </w:r>
    </w:p>
    <w:p w14:paraId="635DCFA0" w14:textId="710A2368" w:rsidR="00F23B22" w:rsidRPr="009C4083" w:rsidRDefault="00F23B22" w:rsidP="00F23B22">
      <w:pPr>
        <w:kinsoku w:val="0"/>
        <w:overflowPunct w:val="0"/>
        <w:ind w:leftChars="-273" w:left="-353" w:hangingChars="100" w:hanging="220"/>
        <w:rPr>
          <w:rFonts w:ascii="ＭＳ ゴシック" w:eastAsia="ＭＳ ゴシック" w:hAnsi="ＭＳ ゴシック"/>
          <w:bCs/>
          <w:sz w:val="22"/>
        </w:rPr>
      </w:pPr>
      <w:r w:rsidRPr="009C4083">
        <w:rPr>
          <w:rFonts w:ascii="ＭＳ ゴシック" w:eastAsia="ＭＳ ゴシック" w:hAnsi="ＭＳ ゴシック" w:hint="eastAsia"/>
          <w:bCs/>
          <w:sz w:val="22"/>
        </w:rPr>
        <w:t>※</w:t>
      </w:r>
      <w:r w:rsidR="003B3CAB" w:rsidRPr="000F476E">
        <w:rPr>
          <w:rFonts w:ascii="ＭＳ ゴシック" w:eastAsia="ＭＳ ゴシック" w:hAnsi="ＭＳ ゴシック" w:hint="eastAsia"/>
          <w:bCs/>
          <w:sz w:val="22"/>
        </w:rPr>
        <w:t>「</w:t>
      </w:r>
      <w:r w:rsidR="003B3CAB">
        <w:rPr>
          <w:rFonts w:ascii="ＭＳ ゴシック" w:eastAsia="ＭＳ ゴシック" w:hAnsi="ＭＳ ゴシック" w:hint="eastAsia"/>
          <w:bCs/>
          <w:sz w:val="22"/>
        </w:rPr>
        <w:t>８．契約について（２）再委託比率が５０％を超える場合</w:t>
      </w:r>
      <w:r w:rsidR="003B3CAB" w:rsidRPr="000F476E">
        <w:rPr>
          <w:rFonts w:ascii="ＭＳ ゴシック" w:eastAsia="ＭＳ ゴシック" w:hAnsi="ＭＳ ゴシック" w:hint="eastAsia"/>
          <w:bCs/>
          <w:sz w:val="22"/>
        </w:rPr>
        <w:t>」に記載のある事業類型「Ⅰ」「Ⅱ」「Ⅲ」のいずれかを記載してください。</w:t>
      </w:r>
    </w:p>
    <w:p w14:paraId="20F3247D" w14:textId="77777777" w:rsidR="00F23B22" w:rsidRPr="009C4083" w:rsidRDefault="00F23B22" w:rsidP="00F23B22">
      <w:pPr>
        <w:kinsoku w:val="0"/>
        <w:overflowPunct w:val="0"/>
        <w:ind w:leftChars="-373" w:left="-783" w:firstLineChars="100" w:firstLine="220"/>
        <w:rPr>
          <w:rFonts w:ascii="ＭＳ ゴシック" w:eastAsia="ＭＳ ゴシック" w:hAnsi="ＭＳ ゴシック"/>
          <w:bCs/>
          <w:sz w:val="22"/>
        </w:rPr>
      </w:pPr>
      <w:r w:rsidRPr="009C4083">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F23B22" w:rsidRPr="009C4083" w14:paraId="5E7158BA" w14:textId="77777777" w:rsidTr="00106F1C">
        <w:trPr>
          <w:trHeight w:val="274"/>
        </w:trPr>
        <w:tc>
          <w:tcPr>
            <w:tcW w:w="10290" w:type="dxa"/>
            <w:hideMark/>
          </w:tcPr>
          <w:p w14:paraId="2ACB9073" w14:textId="77777777" w:rsidR="00F23B22" w:rsidRPr="009C4083" w:rsidRDefault="00F23B22" w:rsidP="00106F1C">
            <w:pPr>
              <w:rPr>
                <w:rFonts w:ascii="ＭＳ ゴシック" w:eastAsia="ＭＳ ゴシック" w:hAnsi="ＭＳ ゴシック"/>
                <w:bCs/>
                <w:sz w:val="22"/>
              </w:rPr>
            </w:pPr>
          </w:p>
        </w:tc>
      </w:tr>
    </w:tbl>
    <w:p w14:paraId="3D65C651" w14:textId="77777777" w:rsidR="00F23B22" w:rsidRPr="009C4083" w:rsidRDefault="00F23B22" w:rsidP="00F23B22">
      <w:pPr>
        <w:jc w:val="center"/>
        <w:rPr>
          <w:rFonts w:ascii="ＭＳ ゴシック" w:eastAsia="ＭＳ ゴシック" w:hAnsi="ＭＳ ゴシック"/>
          <w:bCs/>
          <w:sz w:val="22"/>
        </w:rPr>
      </w:pPr>
    </w:p>
    <w:p w14:paraId="0475D6BD" w14:textId="77777777" w:rsidR="00F23B22" w:rsidRPr="009C4083" w:rsidRDefault="00F23B22" w:rsidP="00F23B22">
      <w:pPr>
        <w:kinsoku w:val="0"/>
        <w:overflowPunct w:val="0"/>
        <w:ind w:leftChars="-473" w:left="-568" w:hangingChars="193" w:hanging="425"/>
        <w:rPr>
          <w:rFonts w:ascii="ＭＳ ゴシック" w:eastAsia="ＭＳ ゴシック" w:hAnsi="ＭＳ ゴシック"/>
          <w:bCs/>
          <w:sz w:val="22"/>
        </w:rPr>
      </w:pPr>
      <w:r w:rsidRPr="009C4083">
        <w:rPr>
          <w:rFonts w:ascii="ＭＳ ゴシック" w:eastAsia="ＭＳ ゴシック" w:hAnsi="ＭＳ ゴシック" w:hint="eastAsia"/>
          <w:bCs/>
          <w:sz w:val="22"/>
        </w:rPr>
        <w:t>３．本事業における主要な業務（事業全体の企画及び立案並びに根幹に関わる執行管理）の内容</w:t>
      </w:r>
    </w:p>
    <w:p w14:paraId="37BBC4D0" w14:textId="77777777" w:rsidR="00F23B22" w:rsidRPr="009C4083" w:rsidRDefault="00F23B22" w:rsidP="00F23B22">
      <w:pPr>
        <w:kinsoku w:val="0"/>
        <w:overflowPunct w:val="0"/>
        <w:ind w:leftChars="-473" w:left="-348" w:hangingChars="293" w:hanging="645"/>
        <w:rPr>
          <w:rFonts w:ascii="ＭＳ ゴシック" w:eastAsia="ＭＳ ゴシック" w:hAnsi="ＭＳ ゴシック"/>
          <w:bCs/>
          <w:color w:val="FF0000"/>
          <w:sz w:val="22"/>
        </w:rPr>
      </w:pPr>
      <w:r w:rsidRPr="009C4083">
        <w:rPr>
          <w:rFonts w:ascii="ＭＳ ゴシック" w:eastAsia="ＭＳ ゴシック" w:hAnsi="ＭＳ ゴシック" w:hint="eastAsia"/>
          <w:bCs/>
          <w:color w:val="FF0000"/>
          <w:sz w:val="22"/>
        </w:rPr>
        <w:t xml:space="preserve">　　</w:t>
      </w:r>
      <w:r w:rsidRPr="009C4083">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397A2339" w14:textId="77777777" w:rsidR="00F23B22" w:rsidRPr="009C4083" w:rsidRDefault="00F23B22" w:rsidP="00F23B22">
      <w:pPr>
        <w:kinsoku w:val="0"/>
        <w:overflowPunct w:val="0"/>
        <w:ind w:leftChars="-273" w:left="-368" w:hangingChars="93" w:hanging="205"/>
        <w:rPr>
          <w:rFonts w:ascii="ＭＳ ゴシック" w:eastAsia="ＭＳ ゴシック" w:hAnsi="ＭＳ ゴシック"/>
          <w:bCs/>
          <w:sz w:val="22"/>
        </w:rPr>
      </w:pPr>
      <w:r w:rsidRPr="009C4083">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F23B22" w:rsidRPr="009C4083" w14:paraId="76BD120B" w14:textId="77777777" w:rsidTr="00106F1C">
        <w:trPr>
          <w:trHeight w:val="277"/>
        </w:trPr>
        <w:tc>
          <w:tcPr>
            <w:tcW w:w="10290" w:type="dxa"/>
            <w:hideMark/>
          </w:tcPr>
          <w:p w14:paraId="1DA61C5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＜記載例＞</w:t>
            </w:r>
          </w:p>
          <w:p w14:paraId="089B3A1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46111698" w14:textId="77777777" w:rsidR="00F23B22" w:rsidRPr="009C4083" w:rsidRDefault="00F23B22" w:rsidP="00106F1C">
            <w:pPr>
              <w:rPr>
                <w:rFonts w:ascii="ＭＳ ゴシック" w:eastAsia="ＭＳ ゴシック" w:hAnsi="ＭＳ ゴシック"/>
                <w:bCs/>
                <w:sz w:val="22"/>
              </w:rPr>
            </w:pPr>
          </w:p>
          <w:p w14:paraId="189C9791" w14:textId="77777777" w:rsidR="00F23B22" w:rsidRPr="009C4083" w:rsidRDefault="00F23B22" w:rsidP="00106F1C">
            <w:pPr>
              <w:rPr>
                <w:rFonts w:ascii="ＭＳ ゴシック" w:eastAsia="ＭＳ ゴシック" w:hAnsi="ＭＳ ゴシック"/>
                <w:bCs/>
                <w:sz w:val="22"/>
              </w:rPr>
            </w:pPr>
          </w:p>
          <w:p w14:paraId="4A6F610E" w14:textId="77777777" w:rsidR="00F23B22" w:rsidRPr="009C4083" w:rsidRDefault="00F23B22" w:rsidP="00106F1C">
            <w:pPr>
              <w:rPr>
                <w:rFonts w:ascii="ＭＳ ゴシック" w:eastAsia="ＭＳ ゴシック" w:hAnsi="ＭＳ ゴシック"/>
                <w:bCs/>
                <w:sz w:val="22"/>
              </w:rPr>
            </w:pPr>
          </w:p>
          <w:p w14:paraId="2DEB2596" w14:textId="77777777" w:rsidR="00F23B22" w:rsidRPr="009C4083" w:rsidRDefault="00F23B22" w:rsidP="00106F1C">
            <w:pPr>
              <w:rPr>
                <w:rFonts w:ascii="ＭＳ ゴシック" w:eastAsia="ＭＳ ゴシック" w:hAnsi="ＭＳ ゴシック"/>
                <w:bCs/>
                <w:sz w:val="22"/>
              </w:rPr>
            </w:pPr>
          </w:p>
          <w:p w14:paraId="310DBA9E" w14:textId="77777777" w:rsidR="00F23B22" w:rsidRPr="009C4083" w:rsidRDefault="00F23B22" w:rsidP="00106F1C">
            <w:pPr>
              <w:rPr>
                <w:rFonts w:ascii="ＭＳ ゴシック" w:eastAsia="ＭＳ ゴシック" w:hAnsi="ＭＳ ゴシック"/>
                <w:bCs/>
                <w:sz w:val="22"/>
              </w:rPr>
            </w:pPr>
          </w:p>
        </w:tc>
      </w:tr>
    </w:tbl>
    <w:p w14:paraId="4E6A173F" w14:textId="77777777" w:rsidR="00F23B22" w:rsidRPr="009C4083" w:rsidRDefault="00F23B22" w:rsidP="00F23B22">
      <w:pPr>
        <w:rPr>
          <w:rFonts w:ascii="ＭＳ ゴシック" w:eastAsia="ＭＳ ゴシック" w:hAnsi="ＭＳ ゴシック"/>
          <w:bCs/>
          <w:sz w:val="22"/>
        </w:rPr>
      </w:pPr>
    </w:p>
    <w:p w14:paraId="570AB16A" w14:textId="77777777" w:rsidR="00F23B22" w:rsidRPr="009C4083" w:rsidRDefault="00F23B22" w:rsidP="00F23B22">
      <w:pPr>
        <w:kinsoku w:val="0"/>
        <w:overflowPunct w:val="0"/>
        <w:ind w:leftChars="-473" w:left="-568" w:hangingChars="193" w:hanging="425"/>
        <w:rPr>
          <w:rFonts w:ascii="ＭＳ ゴシック" w:eastAsia="ＭＳ ゴシック" w:hAnsi="ＭＳ ゴシック"/>
          <w:bCs/>
          <w:sz w:val="22"/>
        </w:rPr>
      </w:pPr>
      <w:r w:rsidRPr="009C4083">
        <w:rPr>
          <w:rFonts w:ascii="ＭＳ ゴシック" w:eastAsia="ＭＳ ゴシック" w:hAnsi="ＭＳ ゴシック" w:hint="eastAsia"/>
          <w:bCs/>
          <w:sz w:val="22"/>
        </w:rPr>
        <w:t>４．再委託費率</w:t>
      </w:r>
    </w:p>
    <w:p w14:paraId="50450E11" w14:textId="77777777" w:rsidR="00F23B22" w:rsidRPr="009C4083" w:rsidRDefault="00F23B22" w:rsidP="00F23B22">
      <w:pPr>
        <w:kinsoku w:val="0"/>
        <w:overflowPunct w:val="0"/>
        <w:ind w:leftChars="-473" w:left="-348" w:hangingChars="293" w:hanging="645"/>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F23B22" w:rsidRPr="009C4083" w14:paraId="2DAAA7DE" w14:textId="77777777" w:rsidTr="00106F1C">
        <w:trPr>
          <w:trHeight w:val="356"/>
        </w:trPr>
        <w:tc>
          <w:tcPr>
            <w:tcW w:w="10309" w:type="dxa"/>
            <w:hideMark/>
          </w:tcPr>
          <w:p w14:paraId="043984D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r>
    </w:tbl>
    <w:p w14:paraId="06F6AF1E" w14:textId="77777777" w:rsidR="00F23B22" w:rsidRPr="009C4083" w:rsidRDefault="00F23B22" w:rsidP="00F23B22">
      <w:pPr>
        <w:rPr>
          <w:rFonts w:ascii="ＭＳ ゴシック" w:eastAsia="ＭＳ ゴシック" w:hAnsi="ＭＳ ゴシック"/>
          <w:bCs/>
          <w:sz w:val="22"/>
        </w:rPr>
      </w:pPr>
    </w:p>
    <w:p w14:paraId="40A8BF9B" w14:textId="77777777" w:rsidR="00F23B22" w:rsidRPr="009C4083" w:rsidRDefault="00F23B22" w:rsidP="00F23B22">
      <w:pPr>
        <w:ind w:leftChars="-472" w:left="-991"/>
        <w:rPr>
          <w:rFonts w:ascii="ＭＳ ゴシック" w:eastAsia="ＭＳ ゴシック" w:hAnsi="ＭＳ ゴシック"/>
          <w:bCs/>
          <w:sz w:val="22"/>
        </w:rPr>
      </w:pPr>
      <w:r w:rsidRPr="009C4083">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23B22" w:rsidRPr="009C4083" w14:paraId="38F9FB34" w14:textId="77777777" w:rsidTr="00106F1C">
        <w:trPr>
          <w:cantSplit/>
          <w:trHeight w:val="994"/>
        </w:trPr>
        <w:tc>
          <w:tcPr>
            <w:tcW w:w="1844" w:type="dxa"/>
            <w:tcBorders>
              <w:top w:val="single" w:sz="12" w:space="0" w:color="auto"/>
              <w:left w:val="single" w:sz="12" w:space="0" w:color="auto"/>
            </w:tcBorders>
            <w:vAlign w:val="center"/>
          </w:tcPr>
          <w:p w14:paraId="24CB6F82"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2B818BAB"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D7F6D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F264AA9"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B0B0F15"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24E82BB"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業務の内容及び範囲</w:t>
            </w:r>
          </w:p>
        </w:tc>
      </w:tr>
      <w:tr w:rsidR="00F23B22" w:rsidRPr="009C4083" w14:paraId="64DBCC6F" w14:textId="77777777" w:rsidTr="00106F1C">
        <w:trPr>
          <w:cantSplit/>
          <w:trHeight w:val="765"/>
        </w:trPr>
        <w:tc>
          <w:tcPr>
            <w:tcW w:w="1844" w:type="dxa"/>
            <w:tcBorders>
              <w:left w:val="single" w:sz="12" w:space="0" w:color="auto"/>
            </w:tcBorders>
            <w:vAlign w:val="center"/>
          </w:tcPr>
          <w:p w14:paraId="6926C75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【例】未定</w:t>
            </w:r>
          </w:p>
          <w:p w14:paraId="0FBB33F3"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BC499BE"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無</w:t>
            </w:r>
          </w:p>
        </w:tc>
        <w:tc>
          <w:tcPr>
            <w:tcW w:w="1701" w:type="dxa"/>
            <w:tcBorders>
              <w:right w:val="single" w:sz="12" w:space="0" w:color="auto"/>
            </w:tcBorders>
          </w:tcPr>
          <w:p w14:paraId="604AC4CB" w14:textId="77777777" w:rsidR="00F23B22" w:rsidRPr="009C4083" w:rsidRDefault="00F23B22" w:rsidP="00106F1C">
            <w:pPr>
              <w:jc w:val="right"/>
              <w:rPr>
                <w:rFonts w:ascii="ＭＳ ゴシック" w:eastAsia="ＭＳ ゴシック" w:hAnsi="ＭＳ ゴシック"/>
                <w:bCs/>
                <w:sz w:val="22"/>
              </w:rPr>
            </w:pPr>
            <w:r w:rsidRPr="009C4083">
              <w:rPr>
                <w:rFonts w:ascii="ＭＳ ゴシック" w:eastAsia="ＭＳ ゴシック" w:hAnsi="ＭＳ ゴシック" w:hint="eastAsia"/>
                <w:bCs/>
                <w:sz w:val="22"/>
              </w:rPr>
              <w:t>10,000,000</w:t>
            </w:r>
          </w:p>
        </w:tc>
        <w:tc>
          <w:tcPr>
            <w:tcW w:w="851" w:type="dxa"/>
          </w:tcPr>
          <w:p w14:paraId="2F6C977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20.0%</w:t>
            </w:r>
          </w:p>
        </w:tc>
        <w:tc>
          <w:tcPr>
            <w:tcW w:w="1417" w:type="dxa"/>
            <w:tcBorders>
              <w:right w:val="single" w:sz="12" w:space="0" w:color="auto"/>
            </w:tcBorders>
          </w:tcPr>
          <w:p w14:paraId="73FC2D8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相見積もり</w:t>
            </w:r>
          </w:p>
        </w:tc>
        <w:tc>
          <w:tcPr>
            <w:tcW w:w="3402" w:type="dxa"/>
            <w:tcBorders>
              <w:right w:val="single" w:sz="12" w:space="0" w:color="auto"/>
            </w:tcBorders>
          </w:tcPr>
          <w:p w14:paraId="2C6CCC06"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・・・・等の各種データ収集・提供</w:t>
            </w:r>
          </w:p>
        </w:tc>
      </w:tr>
      <w:tr w:rsidR="00F23B22" w:rsidRPr="009C4083" w14:paraId="71204F78" w14:textId="77777777" w:rsidTr="00106F1C">
        <w:trPr>
          <w:cantSplit/>
          <w:trHeight w:val="765"/>
        </w:trPr>
        <w:tc>
          <w:tcPr>
            <w:tcW w:w="1844" w:type="dxa"/>
            <w:tcBorders>
              <w:left w:val="single" w:sz="12" w:space="0" w:color="auto"/>
            </w:tcBorders>
            <w:vAlign w:val="center"/>
          </w:tcPr>
          <w:p w14:paraId="5F3E9863"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【例】○○（株）</w:t>
            </w:r>
          </w:p>
          <w:p w14:paraId="7F68F48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87A4585"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有</w:t>
            </w:r>
          </w:p>
        </w:tc>
        <w:tc>
          <w:tcPr>
            <w:tcW w:w="1701" w:type="dxa"/>
            <w:tcBorders>
              <w:right w:val="single" w:sz="12" w:space="0" w:color="auto"/>
            </w:tcBorders>
          </w:tcPr>
          <w:p w14:paraId="05C9F508" w14:textId="77777777" w:rsidR="00F23B22" w:rsidRPr="009C4083" w:rsidRDefault="00F23B22" w:rsidP="00106F1C">
            <w:pPr>
              <w:jc w:val="right"/>
              <w:rPr>
                <w:rFonts w:ascii="ＭＳ ゴシック" w:eastAsia="ＭＳ ゴシック" w:hAnsi="ＭＳ ゴシック"/>
                <w:bCs/>
                <w:sz w:val="22"/>
              </w:rPr>
            </w:pPr>
            <w:r w:rsidRPr="009C4083">
              <w:rPr>
                <w:rFonts w:ascii="ＭＳ ゴシック" w:eastAsia="ＭＳ ゴシック" w:hAnsi="ＭＳ ゴシック" w:hint="eastAsia"/>
                <w:bCs/>
                <w:sz w:val="22"/>
              </w:rPr>
              <w:t>20,000</w:t>
            </w:r>
            <w:r w:rsidRPr="009C4083">
              <w:rPr>
                <w:rFonts w:ascii="ＭＳ ゴシック" w:eastAsia="ＭＳ ゴシック" w:hAnsi="ＭＳ ゴシック"/>
                <w:bCs/>
                <w:sz w:val="22"/>
              </w:rPr>
              <w:t>,000</w:t>
            </w:r>
          </w:p>
        </w:tc>
        <w:tc>
          <w:tcPr>
            <w:tcW w:w="851" w:type="dxa"/>
          </w:tcPr>
          <w:p w14:paraId="2FC9F52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40.0%</w:t>
            </w:r>
          </w:p>
        </w:tc>
        <w:tc>
          <w:tcPr>
            <w:tcW w:w="1417" w:type="dxa"/>
            <w:tcBorders>
              <w:right w:val="single" w:sz="12" w:space="0" w:color="auto"/>
            </w:tcBorders>
          </w:tcPr>
          <w:p w14:paraId="71CF547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一者選定</w:t>
            </w:r>
          </w:p>
          <w:p w14:paraId="39E8AEB4"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E82F5E6"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コールセンター</w:t>
            </w:r>
          </w:p>
        </w:tc>
      </w:tr>
      <w:tr w:rsidR="00F23B22" w:rsidRPr="009C4083" w14:paraId="4CED6F4B" w14:textId="77777777" w:rsidTr="00106F1C">
        <w:trPr>
          <w:cantSplit/>
          <w:trHeight w:val="765"/>
        </w:trPr>
        <w:tc>
          <w:tcPr>
            <w:tcW w:w="1844" w:type="dxa"/>
            <w:tcBorders>
              <w:left w:val="single" w:sz="12" w:space="0" w:color="auto"/>
            </w:tcBorders>
            <w:vAlign w:val="center"/>
          </w:tcPr>
          <w:p w14:paraId="7F95A367"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【例】△△（株）</w:t>
            </w:r>
          </w:p>
          <w:p w14:paraId="2AAAAD84"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0CF679C"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無</w:t>
            </w:r>
          </w:p>
        </w:tc>
        <w:tc>
          <w:tcPr>
            <w:tcW w:w="1701" w:type="dxa"/>
            <w:tcBorders>
              <w:right w:val="single" w:sz="12" w:space="0" w:color="auto"/>
            </w:tcBorders>
          </w:tcPr>
          <w:p w14:paraId="5FC6B086" w14:textId="77777777" w:rsidR="00F23B22" w:rsidRPr="009C4083" w:rsidRDefault="00F23B22" w:rsidP="00106F1C">
            <w:pPr>
              <w:jc w:val="right"/>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2,000,000</w:t>
            </w:r>
          </w:p>
        </w:tc>
        <w:tc>
          <w:tcPr>
            <w:tcW w:w="851" w:type="dxa"/>
          </w:tcPr>
          <w:p w14:paraId="646EF166"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c>
          <w:tcPr>
            <w:tcW w:w="1417" w:type="dxa"/>
            <w:tcBorders>
              <w:right w:val="single" w:sz="12" w:space="0" w:color="auto"/>
            </w:tcBorders>
          </w:tcPr>
          <w:p w14:paraId="0F2FC567"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w:t>
            </w:r>
          </w:p>
        </w:tc>
        <w:tc>
          <w:tcPr>
            <w:tcW w:w="3402" w:type="dxa"/>
            <w:tcBorders>
              <w:right w:val="single" w:sz="12" w:space="0" w:color="auto"/>
            </w:tcBorders>
          </w:tcPr>
          <w:p w14:paraId="36B4B0B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r>
      <w:tr w:rsidR="00F23B22" w:rsidRPr="009C4083" w14:paraId="70B19786" w14:textId="77777777" w:rsidTr="00106F1C">
        <w:trPr>
          <w:cantSplit/>
          <w:trHeight w:val="765"/>
        </w:trPr>
        <w:tc>
          <w:tcPr>
            <w:tcW w:w="1844" w:type="dxa"/>
            <w:tcBorders>
              <w:left w:val="single" w:sz="12" w:space="0" w:color="auto"/>
            </w:tcBorders>
            <w:vAlign w:val="center"/>
          </w:tcPr>
          <w:p w14:paraId="4BD37D44"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【例】□□（株）</w:t>
            </w:r>
          </w:p>
          <w:p w14:paraId="0B797E8F"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EF8FA28"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無</w:t>
            </w:r>
          </w:p>
        </w:tc>
        <w:tc>
          <w:tcPr>
            <w:tcW w:w="1701" w:type="dxa"/>
            <w:tcBorders>
              <w:right w:val="single" w:sz="12" w:space="0" w:color="auto"/>
            </w:tcBorders>
          </w:tcPr>
          <w:p w14:paraId="40A1B1F0" w14:textId="77777777" w:rsidR="00F23B22" w:rsidRPr="009C4083" w:rsidRDefault="00F23B22" w:rsidP="00106F1C">
            <w:pPr>
              <w:jc w:val="right"/>
              <w:rPr>
                <w:rFonts w:ascii="ＭＳ ゴシック" w:eastAsia="ＭＳ ゴシック" w:hAnsi="ＭＳ ゴシック"/>
                <w:bCs/>
                <w:sz w:val="22"/>
              </w:rPr>
            </w:pPr>
            <w:r w:rsidRPr="009C4083">
              <w:rPr>
                <w:rFonts w:ascii="ＭＳ ゴシック" w:eastAsia="ＭＳ ゴシック" w:hAnsi="ＭＳ ゴシック" w:hint="eastAsia"/>
                <w:bCs/>
                <w:sz w:val="22"/>
              </w:rPr>
              <w:t xml:space="preserve">    3,000,000</w:t>
            </w:r>
          </w:p>
        </w:tc>
        <w:tc>
          <w:tcPr>
            <w:tcW w:w="851" w:type="dxa"/>
          </w:tcPr>
          <w:p w14:paraId="16342320" w14:textId="77777777" w:rsidR="00F23B22" w:rsidRPr="009C4083" w:rsidRDefault="00F23B22" w:rsidP="00106F1C">
            <w:pPr>
              <w:jc w:val="cente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c>
          <w:tcPr>
            <w:tcW w:w="1417" w:type="dxa"/>
            <w:tcBorders>
              <w:right w:val="single" w:sz="12" w:space="0" w:color="auto"/>
            </w:tcBorders>
          </w:tcPr>
          <w:p w14:paraId="69343B6B"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c>
          <w:tcPr>
            <w:tcW w:w="3402" w:type="dxa"/>
            <w:tcBorders>
              <w:right w:val="single" w:sz="12" w:space="0" w:color="auto"/>
            </w:tcBorders>
          </w:tcPr>
          <w:p w14:paraId="13D86BF0"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w:t>
            </w:r>
          </w:p>
        </w:tc>
      </w:tr>
      <w:tr w:rsidR="00F23B22" w:rsidRPr="009C4083" w14:paraId="77B62807" w14:textId="77777777" w:rsidTr="00106F1C">
        <w:trPr>
          <w:cantSplit/>
          <w:trHeight w:val="765"/>
        </w:trPr>
        <w:tc>
          <w:tcPr>
            <w:tcW w:w="1844" w:type="dxa"/>
            <w:tcBorders>
              <w:left w:val="single" w:sz="12" w:space="0" w:color="auto"/>
              <w:bottom w:val="single" w:sz="12" w:space="0" w:color="auto"/>
            </w:tcBorders>
            <w:vAlign w:val="center"/>
          </w:tcPr>
          <w:p w14:paraId="680ED881" w14:textId="77777777" w:rsidR="00F23B22" w:rsidRPr="009C4083" w:rsidRDefault="00F23B22" w:rsidP="00106F1C">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1C94AB33" w14:textId="77777777" w:rsidR="00F23B22" w:rsidRPr="009C4083" w:rsidRDefault="00F23B22" w:rsidP="00106F1C">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E78914E" w14:textId="77777777" w:rsidR="00F23B22" w:rsidRPr="009C4083" w:rsidRDefault="00F23B22" w:rsidP="00106F1C">
            <w:pPr>
              <w:rPr>
                <w:rFonts w:ascii="ＭＳ ゴシック" w:eastAsia="ＭＳ ゴシック" w:hAnsi="ＭＳ ゴシック"/>
                <w:bCs/>
                <w:sz w:val="22"/>
              </w:rPr>
            </w:pPr>
          </w:p>
        </w:tc>
        <w:tc>
          <w:tcPr>
            <w:tcW w:w="851" w:type="dxa"/>
            <w:tcBorders>
              <w:bottom w:val="single" w:sz="12" w:space="0" w:color="auto"/>
            </w:tcBorders>
          </w:tcPr>
          <w:p w14:paraId="426B25A4" w14:textId="77777777" w:rsidR="00F23B22" w:rsidRPr="009C4083" w:rsidRDefault="00F23B22" w:rsidP="00106F1C">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38FE949" w14:textId="77777777" w:rsidR="00F23B22" w:rsidRPr="009C4083" w:rsidRDefault="00F23B22" w:rsidP="00106F1C">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2F54DCA" w14:textId="77777777" w:rsidR="00F23B22" w:rsidRPr="009C4083" w:rsidRDefault="00F23B22" w:rsidP="00106F1C">
            <w:pPr>
              <w:rPr>
                <w:rFonts w:ascii="ＭＳ ゴシック" w:eastAsia="ＭＳ ゴシック" w:hAnsi="ＭＳ ゴシック"/>
                <w:bCs/>
                <w:sz w:val="22"/>
              </w:rPr>
            </w:pPr>
          </w:p>
        </w:tc>
      </w:tr>
    </w:tbl>
    <w:p w14:paraId="222A9918" w14:textId="77777777" w:rsidR="00F23B22" w:rsidRPr="009C4083" w:rsidRDefault="00F23B22" w:rsidP="00F23B22">
      <w:pPr>
        <w:ind w:leftChars="-214" w:left="-283" w:rightChars="-203" w:right="-426" w:hangingChars="92" w:hanging="166"/>
        <w:jc w:val="left"/>
        <w:rPr>
          <w:rFonts w:ascii="ＭＳ ゴシック" w:eastAsia="ＭＳ ゴシック" w:hAnsi="ＭＳ ゴシック"/>
          <w:bCs/>
          <w:sz w:val="18"/>
          <w:szCs w:val="18"/>
        </w:rPr>
      </w:pPr>
      <w:r w:rsidRPr="009C4083">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573FEDA2" w14:textId="77777777" w:rsidR="00F23B22" w:rsidRPr="009C4083" w:rsidRDefault="00F23B22" w:rsidP="00F23B22">
      <w:pPr>
        <w:ind w:leftChars="-472" w:left="-991"/>
        <w:jc w:val="left"/>
        <w:rPr>
          <w:rFonts w:ascii="ＭＳ ゴシック" w:eastAsia="ＭＳ ゴシック" w:hAnsi="ＭＳ ゴシック"/>
          <w:bCs/>
          <w:sz w:val="18"/>
          <w:szCs w:val="18"/>
        </w:rPr>
      </w:pPr>
      <w:r w:rsidRPr="009C4083">
        <w:rPr>
          <w:rFonts w:ascii="ＭＳ ゴシック" w:eastAsia="ＭＳ ゴシック" w:hAnsi="ＭＳ ゴシック" w:hint="eastAsia"/>
          <w:bCs/>
          <w:sz w:val="18"/>
          <w:szCs w:val="18"/>
        </w:rPr>
        <w:t xml:space="preserve">　　　※金額は消費税を含む金額とする。</w:t>
      </w:r>
    </w:p>
    <w:p w14:paraId="4A8C375E" w14:textId="77777777" w:rsidR="00F23B22" w:rsidRPr="009C4083" w:rsidRDefault="00F23B22" w:rsidP="00F23B22">
      <w:pPr>
        <w:ind w:leftChars="-472" w:left="-991"/>
        <w:jc w:val="left"/>
        <w:rPr>
          <w:rFonts w:ascii="ＭＳ ゴシック" w:eastAsia="ＭＳ ゴシック" w:hAnsi="ＭＳ ゴシック"/>
          <w:bCs/>
          <w:sz w:val="18"/>
          <w:szCs w:val="18"/>
        </w:rPr>
      </w:pPr>
      <w:r w:rsidRPr="009C4083">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034F0FC" w14:textId="77777777" w:rsidR="00F23B22" w:rsidRPr="009C4083" w:rsidRDefault="00F23B22" w:rsidP="00F23B22">
      <w:pPr>
        <w:ind w:leftChars="-472" w:left="-991"/>
        <w:jc w:val="left"/>
        <w:rPr>
          <w:rFonts w:ascii="ＭＳ ゴシック" w:eastAsia="ＭＳ ゴシック" w:hAnsi="ＭＳ ゴシック"/>
          <w:bCs/>
          <w:sz w:val="18"/>
          <w:szCs w:val="18"/>
        </w:rPr>
      </w:pPr>
      <w:r w:rsidRPr="009C4083">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0A0DB33D" w14:textId="77777777" w:rsidR="00F23B22" w:rsidRPr="009C4083" w:rsidRDefault="00F23B22" w:rsidP="00F23B22">
      <w:pPr>
        <w:ind w:leftChars="-472" w:left="-991"/>
        <w:jc w:val="left"/>
        <w:rPr>
          <w:rFonts w:ascii="ＭＳ ゴシック" w:eastAsia="ＭＳ ゴシック" w:hAnsi="ＭＳ ゴシック"/>
          <w:bCs/>
          <w:sz w:val="18"/>
          <w:szCs w:val="18"/>
        </w:rPr>
      </w:pPr>
      <w:r w:rsidRPr="009C4083">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4AA1EDC6" w14:textId="77777777" w:rsidR="00F23B22" w:rsidRPr="00C567A9" w:rsidRDefault="00F23B22" w:rsidP="00F23B22">
      <w:pPr>
        <w:jc w:val="left"/>
        <w:rPr>
          <w:rFonts w:ascii="ＭＳ ゴシック" w:eastAsia="ＭＳ ゴシック" w:hAnsi="ＭＳ ゴシック"/>
          <w:bCs/>
          <w:sz w:val="22"/>
        </w:rPr>
      </w:pPr>
    </w:p>
    <w:p w14:paraId="412B9924" w14:textId="77777777" w:rsidR="00F23B22" w:rsidRPr="009C4083" w:rsidRDefault="00F23B22" w:rsidP="00F23B22">
      <w:pPr>
        <w:ind w:leftChars="-405" w:left="-850"/>
        <w:jc w:val="left"/>
        <w:rPr>
          <w:rFonts w:ascii="ＭＳ ゴシック" w:eastAsia="ＭＳ ゴシック" w:hAnsi="ＭＳ ゴシック"/>
          <w:bCs/>
          <w:sz w:val="22"/>
        </w:rPr>
      </w:pPr>
      <w:r w:rsidRPr="009C4083">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23B22" w:rsidRPr="009C4083" w14:paraId="26DBBF90" w14:textId="77777777" w:rsidTr="00106F1C">
        <w:trPr>
          <w:trHeight w:val="2974"/>
          <w:jc w:val="center"/>
        </w:trPr>
        <w:tc>
          <w:tcPr>
            <w:tcW w:w="10271" w:type="dxa"/>
          </w:tcPr>
          <w:p w14:paraId="409ECAED" w14:textId="77777777" w:rsidR="00F23B22" w:rsidRPr="009C4083" w:rsidRDefault="00F23B22" w:rsidP="00106F1C">
            <w:pPr>
              <w:jc w:val="left"/>
              <w:rPr>
                <w:rFonts w:ascii="ＭＳ ゴシック" w:eastAsia="ＭＳ ゴシック" w:hAnsi="ＭＳ ゴシック"/>
                <w:bCs/>
                <w:sz w:val="22"/>
              </w:rPr>
            </w:pPr>
            <w:r w:rsidRPr="009C4083">
              <w:rPr>
                <w:noProof/>
              </w:rPr>
              <mc:AlternateContent>
                <mc:Choice Requires="wps">
                  <w:drawing>
                    <wp:anchor distT="0" distB="0" distL="114300" distR="114300" simplePos="0" relativeHeight="251658247" behindDoc="0" locked="0" layoutInCell="1" allowOverlap="1" wp14:anchorId="4A73C59F" wp14:editId="56713742">
                      <wp:simplePos x="0" y="0"/>
                      <wp:positionH relativeFrom="column">
                        <wp:posOffset>4607560</wp:posOffset>
                      </wp:positionH>
                      <wp:positionV relativeFrom="paragraph">
                        <wp:posOffset>1329690</wp:posOffset>
                      </wp:positionV>
                      <wp:extent cx="1367155" cy="325120"/>
                      <wp:effectExtent l="12065" t="9525" r="11430" b="2730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5883D13"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69BC317" w14:textId="77777777" w:rsidR="00F23B22" w:rsidRPr="006F6796" w:rsidRDefault="00F23B22" w:rsidP="00F23B2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C59F" id="_x0000_t202" coordsize="21600,21600" o:spt="202" path="m,l,21600r21600,l21600,xe">
                      <v:stroke joinstyle="miter"/>
                      <v:path gradientshapeok="t" o:connecttype="rect"/>
                    </v:shapetype>
                    <v:shape id="テキスト ボックス 64"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35883D13"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69BC317" w14:textId="77777777" w:rsidR="00F23B22" w:rsidRPr="006F6796" w:rsidRDefault="00F23B22" w:rsidP="00F23B22">
                            <w:pPr>
                              <w:pStyle w:val="Web"/>
                              <w:spacing w:before="0" w:beforeAutospacing="0" w:after="0" w:afterAutospacing="0"/>
                              <w:rPr>
                                <w:sz w:val="18"/>
                                <w:szCs w:val="18"/>
                              </w:rPr>
                            </w:pPr>
                          </w:p>
                        </w:txbxContent>
                      </v:textbox>
                    </v:shape>
                  </w:pict>
                </mc:Fallback>
              </mc:AlternateContent>
            </w:r>
            <w:r w:rsidRPr="009C4083">
              <w:rPr>
                <w:noProof/>
              </w:rPr>
              <mc:AlternateContent>
                <mc:Choice Requires="wps">
                  <w:drawing>
                    <wp:anchor distT="0" distB="0" distL="114300" distR="114300" simplePos="0" relativeHeight="251658246" behindDoc="0" locked="0" layoutInCell="1" allowOverlap="1" wp14:anchorId="5061B84A" wp14:editId="4FE7DC81">
                      <wp:simplePos x="0" y="0"/>
                      <wp:positionH relativeFrom="column">
                        <wp:posOffset>4606925</wp:posOffset>
                      </wp:positionH>
                      <wp:positionV relativeFrom="paragraph">
                        <wp:posOffset>804545</wp:posOffset>
                      </wp:positionV>
                      <wp:extent cx="1367155" cy="325120"/>
                      <wp:effectExtent l="11430" t="8255" r="12065" b="2857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098243E"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B34506" w14:textId="77777777" w:rsidR="00F23B22" w:rsidRPr="006F6796" w:rsidRDefault="00F23B22" w:rsidP="00F23B2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B84A" id="テキスト ボックス 63"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098243E"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B34506" w14:textId="77777777" w:rsidR="00F23B22" w:rsidRPr="006F6796" w:rsidRDefault="00F23B22" w:rsidP="00F23B22">
                            <w:pPr>
                              <w:pStyle w:val="Web"/>
                              <w:spacing w:before="0" w:beforeAutospacing="0" w:after="0" w:afterAutospacing="0"/>
                              <w:rPr>
                                <w:sz w:val="18"/>
                                <w:szCs w:val="18"/>
                              </w:rPr>
                            </w:pPr>
                          </w:p>
                        </w:txbxContent>
                      </v:textbox>
                    </v:shape>
                  </w:pict>
                </mc:Fallback>
              </mc:AlternateContent>
            </w:r>
            <w:r w:rsidRPr="009C4083">
              <w:rPr>
                <w:noProof/>
              </w:rPr>
              <mc:AlternateContent>
                <mc:Choice Requires="wps">
                  <w:drawing>
                    <wp:anchor distT="0" distB="0" distL="114300" distR="114300" simplePos="0" relativeHeight="251658248" behindDoc="0" locked="0" layoutInCell="1" allowOverlap="1" wp14:anchorId="0D0310BE" wp14:editId="49A5EE43">
                      <wp:simplePos x="0" y="0"/>
                      <wp:positionH relativeFrom="column">
                        <wp:posOffset>4138930</wp:posOffset>
                      </wp:positionH>
                      <wp:positionV relativeFrom="paragraph">
                        <wp:posOffset>1466850</wp:posOffset>
                      </wp:positionV>
                      <wp:extent cx="467995" cy="0"/>
                      <wp:effectExtent l="10160" t="13335" r="7620" b="571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D2A0F1" id="直線コネクタ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sidRPr="009C4083">
              <w:rPr>
                <w:noProof/>
              </w:rPr>
              <mc:AlternateContent>
                <mc:Choice Requires="wps">
                  <w:drawing>
                    <wp:anchor distT="0" distB="0" distL="114300" distR="114300" simplePos="0" relativeHeight="251658252" behindDoc="0" locked="0" layoutInCell="1" allowOverlap="1" wp14:anchorId="7DB264BE" wp14:editId="3FCFB626">
                      <wp:simplePos x="0" y="0"/>
                      <wp:positionH relativeFrom="column">
                        <wp:posOffset>4139565</wp:posOffset>
                      </wp:positionH>
                      <wp:positionV relativeFrom="paragraph">
                        <wp:posOffset>955040</wp:posOffset>
                      </wp:positionV>
                      <wp:extent cx="467995" cy="0"/>
                      <wp:effectExtent l="10795" t="6350" r="6985" b="1270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348BE2" id="直線コネクタ 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sidRPr="009C4083">
              <w:rPr>
                <w:noProof/>
              </w:rPr>
              <mc:AlternateContent>
                <mc:Choice Requires="wps">
                  <w:drawing>
                    <wp:anchor distT="0" distB="0" distL="114299" distR="114299" simplePos="0" relativeHeight="251658249" behindDoc="0" locked="0" layoutInCell="1" allowOverlap="1" wp14:anchorId="1E8BA3A7" wp14:editId="6E11FAF5">
                      <wp:simplePos x="0" y="0"/>
                      <wp:positionH relativeFrom="column">
                        <wp:posOffset>4138929</wp:posOffset>
                      </wp:positionH>
                      <wp:positionV relativeFrom="paragraph">
                        <wp:posOffset>962660</wp:posOffset>
                      </wp:positionV>
                      <wp:extent cx="0" cy="504190"/>
                      <wp:effectExtent l="0" t="0" r="38100" b="1016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908807" id="直線コネクタ 60"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C4083">
              <w:rPr>
                <w:noProof/>
              </w:rPr>
              <mc:AlternateContent>
                <mc:Choice Requires="wps">
                  <w:drawing>
                    <wp:anchor distT="0" distB="0" distL="114300" distR="114300" simplePos="0" relativeHeight="251658244" behindDoc="0" locked="0" layoutInCell="1" allowOverlap="1" wp14:anchorId="42D5792C" wp14:editId="129663AE">
                      <wp:simplePos x="0" y="0"/>
                      <wp:positionH relativeFrom="column">
                        <wp:posOffset>3779520</wp:posOffset>
                      </wp:positionH>
                      <wp:positionV relativeFrom="paragraph">
                        <wp:posOffset>1079500</wp:posOffset>
                      </wp:positionV>
                      <wp:extent cx="360045" cy="0"/>
                      <wp:effectExtent l="12700" t="6985" r="8255" b="12065"/>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DABD05" id="直線コネクタ 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sidRPr="009C4083">
              <w:rPr>
                <w:noProof/>
              </w:rPr>
              <mc:AlternateContent>
                <mc:Choice Requires="wps">
                  <w:drawing>
                    <wp:anchor distT="0" distB="0" distL="114300" distR="114300" simplePos="0" relativeHeight="251658243" behindDoc="0" locked="0" layoutInCell="1" allowOverlap="1" wp14:anchorId="2E7AC3C2" wp14:editId="36B4B023">
                      <wp:simplePos x="0" y="0"/>
                      <wp:positionH relativeFrom="column">
                        <wp:posOffset>2397760</wp:posOffset>
                      </wp:positionH>
                      <wp:positionV relativeFrom="paragraph">
                        <wp:posOffset>905510</wp:posOffset>
                      </wp:positionV>
                      <wp:extent cx="1367155" cy="325120"/>
                      <wp:effectExtent l="12065" t="13970" r="11430" b="2286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36BE39A" w14:textId="77777777" w:rsidR="00F23B22" w:rsidRPr="006F6796" w:rsidRDefault="00F23B22" w:rsidP="00F23B2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D075E6B" w14:textId="77777777" w:rsidR="00F23B22" w:rsidRPr="006F6796" w:rsidRDefault="00F23B22" w:rsidP="00F23B2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AC3C2" id="テキスト ボックス 45"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436BE39A" w14:textId="77777777" w:rsidR="00F23B22" w:rsidRPr="006F6796" w:rsidRDefault="00F23B22" w:rsidP="00F23B22">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D075E6B" w14:textId="77777777" w:rsidR="00F23B22" w:rsidRPr="006F6796" w:rsidRDefault="00F23B22" w:rsidP="00F23B22">
                            <w:pPr>
                              <w:pStyle w:val="Web"/>
                              <w:spacing w:before="0" w:beforeAutospacing="0" w:after="0" w:afterAutospacing="0"/>
                              <w:rPr>
                                <w:sz w:val="18"/>
                                <w:szCs w:val="18"/>
                              </w:rPr>
                            </w:pPr>
                          </w:p>
                        </w:txbxContent>
                      </v:textbox>
                    </v:shape>
                  </w:pict>
                </mc:Fallback>
              </mc:AlternateContent>
            </w:r>
            <w:r w:rsidRPr="009C4083">
              <w:rPr>
                <w:noProof/>
              </w:rPr>
              <mc:AlternateContent>
                <mc:Choice Requires="wps">
                  <w:drawing>
                    <wp:anchor distT="0" distB="0" distL="114300" distR="114300" simplePos="0" relativeHeight="251658240" behindDoc="0" locked="0" layoutInCell="1" allowOverlap="1" wp14:anchorId="4CD5ED34" wp14:editId="45F9D076">
                      <wp:simplePos x="0" y="0"/>
                      <wp:positionH relativeFrom="column">
                        <wp:posOffset>2389505</wp:posOffset>
                      </wp:positionH>
                      <wp:positionV relativeFrom="paragraph">
                        <wp:posOffset>193675</wp:posOffset>
                      </wp:positionV>
                      <wp:extent cx="1367155" cy="325120"/>
                      <wp:effectExtent l="13335" t="6985" r="10160" b="2984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EBDEFAF"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未定</w:t>
                                  </w:r>
                                </w:p>
                                <w:p w14:paraId="17A0EAFD" w14:textId="77777777" w:rsidR="00F23B22" w:rsidRPr="006F6796" w:rsidRDefault="00F23B22" w:rsidP="00F23B22">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ED34" id="テキスト ボックス 44"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3EBDEFAF" w14:textId="77777777" w:rsidR="00F23B22" w:rsidRPr="006F6796" w:rsidRDefault="00F23B22" w:rsidP="00F23B22">
                            <w:pPr>
                              <w:pStyle w:val="Web"/>
                              <w:spacing w:before="0" w:beforeAutospacing="0" w:after="0" w:afterAutospacing="0"/>
                              <w:rPr>
                                <w:sz w:val="18"/>
                                <w:szCs w:val="18"/>
                              </w:rPr>
                            </w:pPr>
                            <w:r>
                              <w:rPr>
                                <w:rFonts w:ascii="Calibri" w:cs="+mn-cs" w:hint="eastAsia"/>
                                <w:color w:val="000000"/>
                                <w:sz w:val="18"/>
                                <w:szCs w:val="18"/>
                              </w:rPr>
                              <w:t>未定</w:t>
                            </w:r>
                          </w:p>
                          <w:p w14:paraId="17A0EAFD" w14:textId="77777777" w:rsidR="00F23B22" w:rsidRPr="006F6796" w:rsidRDefault="00F23B22" w:rsidP="00F23B22">
                            <w:pPr>
                              <w:pStyle w:val="Web"/>
                              <w:spacing w:before="0" w:beforeAutospacing="0" w:after="0" w:afterAutospacing="0"/>
                              <w:rPr>
                                <w:sz w:val="18"/>
                                <w:szCs w:val="18"/>
                              </w:rPr>
                            </w:pPr>
                          </w:p>
                        </w:txbxContent>
                      </v:textbox>
                    </v:shape>
                  </w:pict>
                </mc:Fallback>
              </mc:AlternateContent>
            </w:r>
            <w:r w:rsidRPr="009C4083">
              <w:rPr>
                <w:noProof/>
              </w:rPr>
              <mc:AlternateContent>
                <mc:Choice Requires="wps">
                  <w:drawing>
                    <wp:anchor distT="0" distB="0" distL="114300" distR="114300" simplePos="0" relativeHeight="251658242" behindDoc="0" locked="0" layoutInCell="1" allowOverlap="1" wp14:anchorId="1BBF2047" wp14:editId="0E45FC5E">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FE6AA3" id="直線コネクタ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sidRPr="009C4083">
              <w:rPr>
                <w:noProof/>
              </w:rPr>
              <mc:AlternateContent>
                <mc:Choice Requires="wps">
                  <w:drawing>
                    <wp:anchor distT="0" distB="0" distL="114300" distR="114300" simplePos="0" relativeHeight="251658241" behindDoc="0" locked="0" layoutInCell="1" allowOverlap="1" wp14:anchorId="2DEF5AF2" wp14:editId="5280C39D">
                      <wp:simplePos x="0" y="0"/>
                      <wp:positionH relativeFrom="column">
                        <wp:posOffset>1921510</wp:posOffset>
                      </wp:positionH>
                      <wp:positionV relativeFrom="paragraph">
                        <wp:posOffset>375920</wp:posOffset>
                      </wp:positionV>
                      <wp:extent cx="467995" cy="0"/>
                      <wp:effectExtent l="12065" t="8255" r="5715" b="1079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2AF91C" id="直線コネクタ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sidRPr="009C4083">
              <w:rPr>
                <w:noProof/>
              </w:rPr>
              <mc:AlternateContent>
                <mc:Choice Requires="wps">
                  <w:drawing>
                    <wp:anchor distT="0" distB="0" distL="114299" distR="114299" simplePos="0" relativeHeight="251658245" behindDoc="0" locked="0" layoutInCell="1" allowOverlap="1" wp14:anchorId="30DD45BD" wp14:editId="33C9261F">
                      <wp:simplePos x="0" y="0"/>
                      <wp:positionH relativeFrom="column">
                        <wp:posOffset>1921509</wp:posOffset>
                      </wp:positionH>
                      <wp:positionV relativeFrom="paragraph">
                        <wp:posOffset>375920</wp:posOffset>
                      </wp:positionV>
                      <wp:extent cx="0" cy="703580"/>
                      <wp:effectExtent l="0" t="0" r="38100" b="2032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042AA0" id="直線コネクタ 41"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C4083">
              <w:rPr>
                <w:noProof/>
              </w:rPr>
              <mc:AlternateContent>
                <mc:Choice Requires="wps">
                  <w:drawing>
                    <wp:anchor distT="0" distB="0" distL="114300" distR="114300" simplePos="0" relativeHeight="251658250" behindDoc="0" locked="0" layoutInCell="1" allowOverlap="1" wp14:anchorId="46C85185" wp14:editId="0DEC487E">
                      <wp:simplePos x="0" y="0"/>
                      <wp:positionH relativeFrom="column">
                        <wp:posOffset>1597660</wp:posOffset>
                      </wp:positionH>
                      <wp:positionV relativeFrom="paragraph">
                        <wp:posOffset>558165</wp:posOffset>
                      </wp:positionV>
                      <wp:extent cx="323850" cy="0"/>
                      <wp:effectExtent l="12065" t="9525" r="6985" b="952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C92EE" id="直線コネクタ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sidRPr="009C4083">
              <w:rPr>
                <w:noProof/>
              </w:rPr>
              <mc:AlternateContent>
                <mc:Choice Requires="wps">
                  <w:drawing>
                    <wp:anchor distT="0" distB="0" distL="114300" distR="114300" simplePos="0" relativeHeight="251658251" behindDoc="0" locked="0" layoutInCell="1" allowOverlap="1" wp14:anchorId="3CA5AFD6" wp14:editId="3B578912">
                      <wp:simplePos x="0" y="0"/>
                      <wp:positionH relativeFrom="column">
                        <wp:posOffset>-5080</wp:posOffset>
                      </wp:positionH>
                      <wp:positionV relativeFrom="paragraph">
                        <wp:posOffset>396240</wp:posOffset>
                      </wp:positionV>
                      <wp:extent cx="1589405" cy="325120"/>
                      <wp:effectExtent l="9525" t="9525" r="10795" b="273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3639A4B" w14:textId="77777777" w:rsidR="00F23B22" w:rsidRPr="006F6796" w:rsidRDefault="00F23B22" w:rsidP="00F23B2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F22F36E" w14:textId="77777777" w:rsidR="00F23B22" w:rsidRPr="006F6796" w:rsidRDefault="00F23B22" w:rsidP="00F23B2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AFD6" id="テキスト ボックス 3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13639A4B" w14:textId="77777777" w:rsidR="00F23B22" w:rsidRPr="006F6796" w:rsidRDefault="00F23B22" w:rsidP="00F23B2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F22F36E" w14:textId="77777777" w:rsidR="00F23B22" w:rsidRPr="006F6796" w:rsidRDefault="00F23B22" w:rsidP="00F23B22">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9C4083">
              <w:rPr>
                <w:rFonts w:ascii="ＭＳ ゴシック" w:eastAsia="ＭＳ ゴシック" w:hAnsi="ＭＳ ゴシック" w:hint="eastAsia"/>
                <w:bCs/>
                <w:sz w:val="22"/>
              </w:rPr>
              <w:t>【例】</w:t>
            </w:r>
          </w:p>
        </w:tc>
      </w:tr>
    </w:tbl>
    <w:p w14:paraId="5750CC81" w14:textId="77777777" w:rsidR="00F23B22" w:rsidRPr="009C4083" w:rsidRDefault="00F23B22" w:rsidP="00F23B22">
      <w:pPr>
        <w:ind w:leftChars="-405" w:left="-850"/>
        <w:jc w:val="left"/>
        <w:rPr>
          <w:rFonts w:ascii="ＭＳ ゴシック" w:eastAsia="ＭＳ ゴシック" w:hAnsi="ＭＳ ゴシック"/>
          <w:bCs/>
          <w:sz w:val="22"/>
        </w:rPr>
      </w:pPr>
    </w:p>
    <w:p w14:paraId="78E3E3A8" w14:textId="77777777" w:rsidR="00CC4382" w:rsidRPr="009C4083" w:rsidRDefault="00CC4382" w:rsidP="00F23B22">
      <w:pPr>
        <w:ind w:leftChars="-405" w:left="-850"/>
        <w:jc w:val="left"/>
        <w:rPr>
          <w:rFonts w:ascii="ＭＳ ゴシック" w:eastAsia="ＭＳ ゴシック" w:hAnsi="ＭＳ ゴシック"/>
          <w:bCs/>
          <w:sz w:val="22"/>
        </w:rPr>
      </w:pPr>
    </w:p>
    <w:p w14:paraId="6BF64EAB" w14:textId="77777777" w:rsidR="00CC4382" w:rsidRPr="009C4083" w:rsidRDefault="00CC4382" w:rsidP="00F23B22">
      <w:pPr>
        <w:ind w:leftChars="-405" w:left="-850"/>
        <w:jc w:val="left"/>
        <w:rPr>
          <w:rFonts w:ascii="ＭＳ ゴシック" w:eastAsia="ＭＳ ゴシック" w:hAnsi="ＭＳ ゴシック"/>
          <w:bCs/>
          <w:sz w:val="22"/>
        </w:rPr>
      </w:pPr>
    </w:p>
    <w:p w14:paraId="51C25EDB" w14:textId="77777777" w:rsidR="00F23B22" w:rsidRPr="009C4083" w:rsidRDefault="00F23B22" w:rsidP="00F23B22">
      <w:pPr>
        <w:ind w:leftChars="-405" w:left="-850"/>
        <w:jc w:val="left"/>
        <w:rPr>
          <w:rFonts w:ascii="ＭＳ ゴシック" w:eastAsia="ＭＳ ゴシック" w:hAnsi="ＭＳ ゴシック"/>
          <w:bCs/>
          <w:sz w:val="22"/>
        </w:rPr>
      </w:pPr>
      <w:r w:rsidRPr="009C4083">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F23B22" w:rsidRPr="009C4083" w14:paraId="02FD0B05" w14:textId="77777777" w:rsidTr="00106F1C">
        <w:trPr>
          <w:trHeight w:val="360"/>
        </w:trPr>
        <w:tc>
          <w:tcPr>
            <w:tcW w:w="10325" w:type="dxa"/>
            <w:vMerge w:val="restart"/>
            <w:hideMark/>
          </w:tcPr>
          <w:p w14:paraId="28BDEA47"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lastRenderedPageBreak/>
              <w:t>＜記載例＞</w:t>
            </w:r>
          </w:p>
          <w:p w14:paraId="18D15CCB"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32E197A9"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138405EA" w14:textId="77777777" w:rsidR="00F23B22" w:rsidRPr="009C4083" w:rsidRDefault="00F23B22" w:rsidP="00106F1C">
            <w:pPr>
              <w:rPr>
                <w:rFonts w:ascii="ＭＳ ゴシック" w:eastAsia="ＭＳ ゴシック" w:hAnsi="ＭＳ ゴシック"/>
                <w:bCs/>
                <w:sz w:val="22"/>
              </w:rPr>
            </w:pPr>
          </w:p>
          <w:p w14:paraId="4AE39B7A"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○○（株）：</w:t>
            </w:r>
          </w:p>
          <w:p w14:paraId="18D07D60" w14:textId="77777777" w:rsidR="00F23B22" w:rsidRPr="009C4083" w:rsidRDefault="00F23B22" w:rsidP="00106F1C">
            <w:pPr>
              <w:rPr>
                <w:rFonts w:ascii="ＭＳ ゴシック" w:eastAsia="ＭＳ ゴシック" w:hAnsi="ＭＳ ゴシック"/>
                <w:bCs/>
                <w:sz w:val="22"/>
              </w:rPr>
            </w:pPr>
          </w:p>
          <w:p w14:paraId="11668E7D"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△△（株）：</w:t>
            </w:r>
          </w:p>
          <w:p w14:paraId="2675173F" w14:textId="77777777" w:rsidR="00F23B22" w:rsidRPr="009C4083" w:rsidRDefault="00F23B22" w:rsidP="00106F1C">
            <w:pPr>
              <w:rPr>
                <w:rFonts w:ascii="ＭＳ ゴシック" w:eastAsia="ＭＳ ゴシック" w:hAnsi="ＭＳ ゴシック"/>
                <w:bCs/>
                <w:sz w:val="22"/>
              </w:rPr>
            </w:pPr>
          </w:p>
          <w:p w14:paraId="75098A73"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■■（株）：</w:t>
            </w:r>
          </w:p>
          <w:p w14:paraId="0A115152" w14:textId="77777777" w:rsidR="00F23B22" w:rsidRPr="009C4083" w:rsidRDefault="00F23B22" w:rsidP="00106F1C">
            <w:pPr>
              <w:rPr>
                <w:rFonts w:ascii="ＭＳ ゴシック" w:eastAsia="ＭＳ ゴシック" w:hAnsi="ＭＳ ゴシック"/>
                <w:bCs/>
                <w:sz w:val="22"/>
              </w:rPr>
            </w:pPr>
          </w:p>
          <w:p w14:paraId="55696DDC" w14:textId="77777777" w:rsidR="00F23B22" w:rsidRPr="009C4083" w:rsidRDefault="00F23B22" w:rsidP="00106F1C">
            <w:pPr>
              <w:rPr>
                <w:rFonts w:ascii="ＭＳ ゴシック" w:eastAsia="ＭＳ ゴシック" w:hAnsi="ＭＳ ゴシック"/>
                <w:bCs/>
                <w:sz w:val="22"/>
              </w:rPr>
            </w:pPr>
            <w:r w:rsidRPr="009C4083">
              <w:rPr>
                <w:rFonts w:ascii="ＭＳ ゴシック" w:eastAsia="ＭＳ ゴシック" w:hAnsi="ＭＳ ゴシック" w:hint="eastAsia"/>
                <w:bCs/>
                <w:sz w:val="22"/>
              </w:rPr>
              <w:t>▲▲（株）：</w:t>
            </w:r>
          </w:p>
          <w:p w14:paraId="48A87E2B" w14:textId="77777777" w:rsidR="00F23B22" w:rsidRPr="009C4083" w:rsidRDefault="00F23B22" w:rsidP="00106F1C">
            <w:pPr>
              <w:rPr>
                <w:rFonts w:ascii="ＭＳ ゴシック" w:eastAsia="ＭＳ ゴシック" w:hAnsi="ＭＳ ゴシック"/>
                <w:bCs/>
                <w:sz w:val="22"/>
              </w:rPr>
            </w:pPr>
          </w:p>
        </w:tc>
      </w:tr>
      <w:tr w:rsidR="00F23B22" w:rsidRPr="009C4083" w14:paraId="4DCDCDED" w14:textId="77777777" w:rsidTr="00106F1C">
        <w:trPr>
          <w:trHeight w:val="360"/>
        </w:trPr>
        <w:tc>
          <w:tcPr>
            <w:tcW w:w="10325" w:type="dxa"/>
            <w:vMerge/>
            <w:hideMark/>
          </w:tcPr>
          <w:p w14:paraId="409C78A9" w14:textId="77777777" w:rsidR="00F23B22" w:rsidRPr="009C4083" w:rsidRDefault="00F23B22" w:rsidP="00106F1C">
            <w:pPr>
              <w:rPr>
                <w:rFonts w:ascii="ＭＳ ゴシック" w:eastAsia="ＭＳ ゴシック" w:hAnsi="ＭＳ ゴシック"/>
                <w:bCs/>
                <w:sz w:val="22"/>
              </w:rPr>
            </w:pPr>
          </w:p>
        </w:tc>
      </w:tr>
      <w:tr w:rsidR="00F23B22" w:rsidRPr="009C4083" w14:paraId="26202899" w14:textId="77777777" w:rsidTr="00106F1C">
        <w:trPr>
          <w:trHeight w:val="360"/>
        </w:trPr>
        <w:tc>
          <w:tcPr>
            <w:tcW w:w="10325" w:type="dxa"/>
            <w:vMerge/>
            <w:hideMark/>
          </w:tcPr>
          <w:p w14:paraId="6B61E878" w14:textId="77777777" w:rsidR="00F23B22" w:rsidRPr="009C4083" w:rsidRDefault="00F23B22" w:rsidP="00106F1C">
            <w:pPr>
              <w:rPr>
                <w:rFonts w:ascii="ＭＳ ゴシック" w:eastAsia="ＭＳ ゴシック" w:hAnsi="ＭＳ ゴシック"/>
                <w:bCs/>
                <w:sz w:val="22"/>
              </w:rPr>
            </w:pPr>
          </w:p>
        </w:tc>
      </w:tr>
    </w:tbl>
    <w:p w14:paraId="3AC249BA" w14:textId="77777777" w:rsidR="00F23B22" w:rsidRPr="009C4083" w:rsidRDefault="00F23B22" w:rsidP="00F23B22">
      <w:pPr>
        <w:ind w:leftChars="-472" w:left="-991"/>
        <w:jc w:val="left"/>
        <w:rPr>
          <w:rFonts w:ascii="ＭＳ ゴシック" w:eastAsia="ＭＳ ゴシック" w:hAnsi="ＭＳ ゴシック"/>
          <w:bCs/>
          <w:sz w:val="18"/>
          <w:szCs w:val="18"/>
        </w:rPr>
      </w:pPr>
    </w:p>
    <w:p w14:paraId="4A933DBC" w14:textId="77777777" w:rsidR="00F23B22" w:rsidRPr="009C4083" w:rsidRDefault="00F23B22" w:rsidP="00F23B22">
      <w:pPr>
        <w:ind w:leftChars="-472" w:left="-991"/>
        <w:jc w:val="left"/>
        <w:rPr>
          <w:rFonts w:ascii="ＭＳ ゴシック" w:eastAsia="ＭＳ ゴシック" w:hAnsi="ＭＳ ゴシック"/>
          <w:bCs/>
          <w:szCs w:val="21"/>
        </w:rPr>
      </w:pPr>
      <w:r w:rsidRPr="009C4083">
        <w:rPr>
          <w:rFonts w:ascii="ＭＳ ゴシック" w:eastAsia="ＭＳ ゴシック" w:hAnsi="ＭＳ ゴシック" w:hint="eastAsia"/>
          <w:bCs/>
          <w:szCs w:val="21"/>
        </w:rPr>
        <w:t xml:space="preserve">　　　</w:t>
      </w:r>
      <w:r w:rsidRPr="009C4083">
        <w:rPr>
          <w:rFonts w:ascii="ＭＳ ゴシック" w:eastAsia="ＭＳ ゴシック" w:hAnsi="ＭＳ ゴシック" w:hint="eastAsia"/>
          <w:szCs w:val="21"/>
        </w:rPr>
        <w:t>※本理由書は開示請求があった場合は、原則開示となる文書である</w:t>
      </w:r>
      <w:r w:rsidRPr="009C4083">
        <w:rPr>
          <w:rFonts w:ascii="ＭＳ ゴシック" w:eastAsia="ＭＳ ゴシック" w:hAnsi="ＭＳ ゴシック" w:hint="eastAsia"/>
          <w:sz w:val="20"/>
          <w:szCs w:val="20"/>
        </w:rPr>
        <w:t>ことを前提に記入すること</w:t>
      </w:r>
      <w:r w:rsidRPr="009C4083">
        <w:rPr>
          <w:rFonts w:ascii="ＭＳ ゴシック" w:eastAsia="ＭＳ ゴシック" w:hAnsi="ＭＳ ゴシック" w:hint="eastAsia"/>
          <w:szCs w:val="21"/>
        </w:rPr>
        <w:t>。</w:t>
      </w:r>
    </w:p>
    <w:p w14:paraId="0DB434FC" w14:textId="77777777" w:rsidR="00F23B22" w:rsidRPr="009C4083" w:rsidRDefault="00F23B22" w:rsidP="00F23B22">
      <w:pPr>
        <w:ind w:leftChars="-172" w:left="-29" w:hangingChars="151" w:hanging="332"/>
        <w:rPr>
          <w:rFonts w:ascii="ＭＳ ゴシック" w:eastAsia="ＭＳ ゴシック" w:hAnsi="ＭＳ ゴシック"/>
          <w:bCs/>
          <w:sz w:val="22"/>
        </w:rPr>
      </w:pPr>
      <w:r w:rsidRPr="009C4083">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561594C" w14:textId="77777777" w:rsidR="00F23B22" w:rsidRPr="00C567A9" w:rsidRDefault="00F23B22" w:rsidP="00F23B22">
      <w:pPr>
        <w:ind w:right="1050"/>
        <w:rPr>
          <w:rFonts w:ascii="‚l‚r –¾’©"/>
        </w:rPr>
      </w:pPr>
    </w:p>
    <w:p w14:paraId="12ABA9D4" w14:textId="77777777" w:rsidR="00F23B22" w:rsidRPr="009C4083" w:rsidRDefault="00F23B22" w:rsidP="00C567A9">
      <w:pPr>
        <w:ind w:left="210" w:hangingChars="100" w:hanging="210"/>
        <w:jc w:val="left"/>
        <w:rPr>
          <w:rFonts w:ascii="‚l‚r –¾’©"/>
        </w:rPr>
      </w:pPr>
      <w:r w:rsidRPr="009C4083">
        <w:rPr>
          <w:rFonts w:ascii="‚l‚r –¾’©"/>
        </w:rPr>
        <w:br w:type="page"/>
      </w:r>
      <w:bookmarkStart w:id="3" w:name="_Hlk155965909"/>
      <w:r w:rsidRPr="009C4083">
        <w:rPr>
          <w:rFonts w:ascii="‚l‚r –¾’©" w:hint="eastAsia"/>
        </w:rPr>
        <w:lastRenderedPageBreak/>
        <w:t>（様式３）</w:t>
      </w:r>
    </w:p>
    <w:p w14:paraId="5E9EEF19" w14:textId="77777777" w:rsidR="00F23B22" w:rsidRPr="009C4083" w:rsidRDefault="00F23B22" w:rsidP="00F23B22">
      <w:pPr>
        <w:jc w:val="center"/>
        <w:rPr>
          <w:rFonts w:ascii="‚l‚r –¾’©"/>
        </w:rPr>
      </w:pPr>
      <w:r w:rsidRPr="009C4083">
        <w:rPr>
          <w:rFonts w:ascii="‚l‚r –¾’©" w:hint="eastAsia"/>
        </w:rPr>
        <w:t>情報取扱者名簿及び情報管理体制図</w:t>
      </w:r>
    </w:p>
    <w:bookmarkEnd w:id="3"/>
    <w:p w14:paraId="12477E0F" w14:textId="77777777" w:rsidR="00F23B22" w:rsidRPr="009C4083" w:rsidRDefault="00F23B22" w:rsidP="00F23B22">
      <w:pPr>
        <w:rPr>
          <w:rFonts w:ascii="‚l‚r –¾’©"/>
        </w:rPr>
      </w:pPr>
    </w:p>
    <w:p w14:paraId="5BBBAF1C" w14:textId="77777777" w:rsidR="00F23B22" w:rsidRPr="009C4083" w:rsidRDefault="00F23B22" w:rsidP="00F23B22">
      <w:pPr>
        <w:rPr>
          <w:rFonts w:ascii="‚l‚r –¾’©"/>
        </w:rPr>
      </w:pPr>
      <w:r w:rsidRPr="009C4083">
        <w:rPr>
          <w:rFonts w:ascii="‚l‚r –¾’©" w:hint="eastAsia"/>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F23B22" w:rsidRPr="009C4083" w14:paraId="7746BBB8" w14:textId="77777777" w:rsidTr="00106F1C">
        <w:trPr>
          <w:jc w:val="center"/>
        </w:trPr>
        <w:tc>
          <w:tcPr>
            <w:tcW w:w="1843" w:type="dxa"/>
            <w:gridSpan w:val="2"/>
          </w:tcPr>
          <w:p w14:paraId="4A399EB6" w14:textId="77777777" w:rsidR="00F23B22" w:rsidRPr="009C4083" w:rsidRDefault="00F23B22" w:rsidP="00106F1C">
            <w:pPr>
              <w:rPr>
                <w:rFonts w:ascii="‚l‚r –¾’©"/>
              </w:rPr>
            </w:pPr>
          </w:p>
        </w:tc>
        <w:tc>
          <w:tcPr>
            <w:tcW w:w="1441" w:type="dxa"/>
            <w:vAlign w:val="center"/>
          </w:tcPr>
          <w:p w14:paraId="1F8A8848" w14:textId="77777777" w:rsidR="00F23B22" w:rsidRPr="009C4083" w:rsidRDefault="00F23B22" w:rsidP="00106F1C">
            <w:pPr>
              <w:jc w:val="center"/>
              <w:rPr>
                <w:rFonts w:ascii="‚l‚r –¾’©"/>
              </w:rPr>
            </w:pPr>
            <w:r w:rsidRPr="009C4083">
              <w:rPr>
                <w:rFonts w:ascii="‚l‚r –¾’©" w:hint="eastAsia"/>
              </w:rPr>
              <w:t>氏名</w:t>
            </w:r>
          </w:p>
        </w:tc>
        <w:tc>
          <w:tcPr>
            <w:tcW w:w="1441" w:type="dxa"/>
            <w:vAlign w:val="center"/>
          </w:tcPr>
          <w:p w14:paraId="209AF5AB" w14:textId="77777777" w:rsidR="00F23B22" w:rsidRPr="009C4083" w:rsidRDefault="00F23B22" w:rsidP="00106F1C">
            <w:pPr>
              <w:jc w:val="center"/>
              <w:rPr>
                <w:rFonts w:ascii="‚l‚r –¾’©"/>
              </w:rPr>
            </w:pPr>
            <w:r w:rsidRPr="009C4083">
              <w:rPr>
                <w:rFonts w:ascii="‚l‚r –¾’©" w:hint="eastAsia"/>
              </w:rPr>
              <w:t>個人住所</w:t>
            </w:r>
          </w:p>
        </w:tc>
        <w:tc>
          <w:tcPr>
            <w:tcW w:w="1441" w:type="dxa"/>
            <w:vAlign w:val="center"/>
          </w:tcPr>
          <w:p w14:paraId="73CF6DD8" w14:textId="77777777" w:rsidR="00F23B22" w:rsidRPr="009C4083" w:rsidRDefault="00F23B22" w:rsidP="00106F1C">
            <w:pPr>
              <w:jc w:val="center"/>
              <w:rPr>
                <w:rFonts w:ascii="‚l‚r –¾’©"/>
              </w:rPr>
            </w:pPr>
            <w:r w:rsidRPr="009C4083">
              <w:rPr>
                <w:rFonts w:ascii="‚l‚r –¾’©" w:hint="eastAsia"/>
              </w:rPr>
              <w:t>生年月日</w:t>
            </w:r>
          </w:p>
        </w:tc>
        <w:tc>
          <w:tcPr>
            <w:tcW w:w="1441" w:type="dxa"/>
            <w:vAlign w:val="center"/>
          </w:tcPr>
          <w:p w14:paraId="77B5F7AB" w14:textId="77777777" w:rsidR="00F23B22" w:rsidRPr="009C4083" w:rsidRDefault="00F23B22" w:rsidP="00106F1C">
            <w:pPr>
              <w:jc w:val="center"/>
              <w:rPr>
                <w:rFonts w:ascii="‚l‚r –¾’©"/>
              </w:rPr>
            </w:pPr>
            <w:r w:rsidRPr="009C4083">
              <w:rPr>
                <w:rFonts w:ascii="‚l‚r –¾’©" w:hint="eastAsia"/>
              </w:rPr>
              <w:t>所属部署</w:t>
            </w:r>
          </w:p>
        </w:tc>
        <w:tc>
          <w:tcPr>
            <w:tcW w:w="1441" w:type="dxa"/>
            <w:vAlign w:val="center"/>
          </w:tcPr>
          <w:p w14:paraId="1AEB533C" w14:textId="77777777" w:rsidR="00F23B22" w:rsidRPr="009C4083" w:rsidRDefault="00F23B22" w:rsidP="00106F1C">
            <w:pPr>
              <w:jc w:val="center"/>
              <w:rPr>
                <w:rFonts w:ascii="‚l‚r –¾’©"/>
              </w:rPr>
            </w:pPr>
            <w:r w:rsidRPr="009C4083">
              <w:rPr>
                <w:rFonts w:ascii="‚l‚r –¾’©" w:hint="eastAsia"/>
              </w:rPr>
              <w:t>役職</w:t>
            </w:r>
          </w:p>
        </w:tc>
        <w:tc>
          <w:tcPr>
            <w:tcW w:w="1442" w:type="dxa"/>
            <w:vAlign w:val="center"/>
          </w:tcPr>
          <w:p w14:paraId="50E4DEDE" w14:textId="77777777" w:rsidR="00F23B22" w:rsidRPr="009C4083" w:rsidRDefault="00F23B22" w:rsidP="00106F1C">
            <w:pPr>
              <w:jc w:val="center"/>
              <w:rPr>
                <w:rFonts w:ascii="‚l‚r –¾’©"/>
              </w:rPr>
            </w:pPr>
            <w:r w:rsidRPr="009C4083">
              <w:rPr>
                <w:rFonts w:ascii="‚l‚r –¾’©" w:hint="eastAsia"/>
              </w:rPr>
              <w:t>パスポート番号</w:t>
            </w:r>
            <w:r w:rsidRPr="009C4083">
              <w:rPr>
                <w:rFonts w:ascii="‚l‚r –¾’©" w:hint="eastAsia"/>
                <w:color w:val="000000"/>
              </w:rPr>
              <w:t>及び国籍</w:t>
            </w:r>
            <w:r w:rsidRPr="009C4083">
              <w:rPr>
                <w:rFonts w:ascii="‚l‚r –¾’©" w:hint="eastAsia"/>
                <w:sz w:val="18"/>
                <w:szCs w:val="18"/>
              </w:rPr>
              <w:t>（※４）</w:t>
            </w:r>
          </w:p>
        </w:tc>
      </w:tr>
      <w:tr w:rsidR="00F23B22" w:rsidRPr="009C4083" w14:paraId="7725772A" w14:textId="77777777" w:rsidTr="00102146">
        <w:trPr>
          <w:jc w:val="center"/>
        </w:trPr>
        <w:tc>
          <w:tcPr>
            <w:tcW w:w="1417" w:type="dxa"/>
          </w:tcPr>
          <w:p w14:paraId="6F9C7036" w14:textId="77777777" w:rsidR="00F23B22" w:rsidRPr="009C4083" w:rsidRDefault="00F23B22" w:rsidP="00106F1C">
            <w:pPr>
              <w:rPr>
                <w:rFonts w:ascii="‚l‚r –¾’©"/>
              </w:rPr>
            </w:pPr>
            <w:r w:rsidRPr="009C4083">
              <w:rPr>
                <w:rFonts w:ascii="‚l‚r –¾’©" w:hint="eastAsia"/>
              </w:rPr>
              <w:t>情報管理責任者</w:t>
            </w:r>
            <w:r w:rsidRPr="009C4083">
              <w:rPr>
                <w:rFonts w:ascii="‚l‚r –¾’©" w:hint="eastAsia"/>
                <w:sz w:val="18"/>
                <w:szCs w:val="18"/>
              </w:rPr>
              <w:t>（※１）</w:t>
            </w:r>
          </w:p>
        </w:tc>
        <w:tc>
          <w:tcPr>
            <w:tcW w:w="426" w:type="dxa"/>
          </w:tcPr>
          <w:p w14:paraId="5F89B6E2" w14:textId="77777777" w:rsidR="00F23B22" w:rsidRPr="009C4083" w:rsidRDefault="00F23B22" w:rsidP="00106F1C">
            <w:pPr>
              <w:rPr>
                <w:rFonts w:ascii="‚l‚r –¾’©"/>
              </w:rPr>
            </w:pPr>
            <w:r w:rsidRPr="009C4083">
              <w:rPr>
                <w:rFonts w:ascii="‚l‚r –¾’©" w:hint="eastAsia"/>
              </w:rPr>
              <w:t>Ａ</w:t>
            </w:r>
          </w:p>
        </w:tc>
        <w:tc>
          <w:tcPr>
            <w:tcW w:w="1441" w:type="dxa"/>
          </w:tcPr>
          <w:p w14:paraId="4139F244" w14:textId="77777777" w:rsidR="00F23B22" w:rsidRPr="009C4083" w:rsidRDefault="00F23B22" w:rsidP="00106F1C">
            <w:pPr>
              <w:rPr>
                <w:rFonts w:ascii="‚l‚r –¾’©"/>
              </w:rPr>
            </w:pPr>
          </w:p>
        </w:tc>
        <w:tc>
          <w:tcPr>
            <w:tcW w:w="1441" w:type="dxa"/>
          </w:tcPr>
          <w:p w14:paraId="670FDF56" w14:textId="77777777" w:rsidR="00F23B22" w:rsidRPr="009C4083" w:rsidRDefault="00F23B22" w:rsidP="00106F1C">
            <w:pPr>
              <w:rPr>
                <w:rFonts w:ascii="‚l‚r –¾’©"/>
              </w:rPr>
            </w:pPr>
          </w:p>
        </w:tc>
        <w:tc>
          <w:tcPr>
            <w:tcW w:w="1441" w:type="dxa"/>
          </w:tcPr>
          <w:p w14:paraId="66F7CEC4" w14:textId="77777777" w:rsidR="00F23B22" w:rsidRPr="009C4083" w:rsidRDefault="00F23B22" w:rsidP="00106F1C">
            <w:pPr>
              <w:rPr>
                <w:rFonts w:ascii="‚l‚r –¾’©"/>
              </w:rPr>
            </w:pPr>
          </w:p>
        </w:tc>
        <w:tc>
          <w:tcPr>
            <w:tcW w:w="1441" w:type="dxa"/>
          </w:tcPr>
          <w:p w14:paraId="4BC41DF4" w14:textId="77777777" w:rsidR="00F23B22" w:rsidRPr="009C4083" w:rsidRDefault="00F23B22" w:rsidP="00106F1C">
            <w:pPr>
              <w:rPr>
                <w:rFonts w:ascii="‚l‚r –¾’©"/>
              </w:rPr>
            </w:pPr>
          </w:p>
        </w:tc>
        <w:tc>
          <w:tcPr>
            <w:tcW w:w="1441" w:type="dxa"/>
          </w:tcPr>
          <w:p w14:paraId="3DBDF0EF" w14:textId="77777777" w:rsidR="00F23B22" w:rsidRPr="009C4083" w:rsidRDefault="00F23B22" w:rsidP="00106F1C">
            <w:pPr>
              <w:rPr>
                <w:rFonts w:ascii="‚l‚r –¾’©"/>
              </w:rPr>
            </w:pPr>
          </w:p>
        </w:tc>
        <w:tc>
          <w:tcPr>
            <w:tcW w:w="1442" w:type="dxa"/>
          </w:tcPr>
          <w:p w14:paraId="3AD0CBC1" w14:textId="77777777" w:rsidR="00F23B22" w:rsidRPr="009C4083" w:rsidRDefault="00F23B22" w:rsidP="00106F1C">
            <w:pPr>
              <w:rPr>
                <w:rFonts w:ascii="‚l‚r –¾’©"/>
              </w:rPr>
            </w:pPr>
          </w:p>
        </w:tc>
      </w:tr>
      <w:tr w:rsidR="00F23B22" w:rsidRPr="009C4083" w14:paraId="2F164258" w14:textId="77777777" w:rsidTr="00102146">
        <w:trPr>
          <w:jc w:val="center"/>
        </w:trPr>
        <w:tc>
          <w:tcPr>
            <w:tcW w:w="1417" w:type="dxa"/>
            <w:vMerge w:val="restart"/>
          </w:tcPr>
          <w:p w14:paraId="73596E1B" w14:textId="77777777" w:rsidR="00F23B22" w:rsidRPr="009C4083" w:rsidRDefault="00F23B22" w:rsidP="00106F1C">
            <w:pPr>
              <w:rPr>
                <w:rFonts w:ascii="‚l‚r –¾’©"/>
              </w:rPr>
            </w:pPr>
            <w:r w:rsidRPr="009C4083">
              <w:rPr>
                <w:rFonts w:ascii="‚l‚r –¾’©" w:hint="eastAsia"/>
              </w:rPr>
              <w:t>情報取扱管理者</w:t>
            </w:r>
            <w:r w:rsidRPr="009C4083">
              <w:rPr>
                <w:rFonts w:ascii="‚l‚r –¾’©" w:hint="eastAsia"/>
                <w:sz w:val="18"/>
                <w:szCs w:val="18"/>
              </w:rPr>
              <w:t>（※２）</w:t>
            </w:r>
          </w:p>
        </w:tc>
        <w:tc>
          <w:tcPr>
            <w:tcW w:w="426" w:type="dxa"/>
          </w:tcPr>
          <w:p w14:paraId="48E1F8B8" w14:textId="77777777" w:rsidR="00F23B22" w:rsidRPr="009C4083" w:rsidRDefault="00F23B22" w:rsidP="00106F1C">
            <w:pPr>
              <w:rPr>
                <w:rFonts w:ascii="‚l‚r –¾’©"/>
              </w:rPr>
            </w:pPr>
            <w:r w:rsidRPr="009C4083">
              <w:rPr>
                <w:rFonts w:ascii="‚l‚r –¾’©" w:hint="eastAsia"/>
              </w:rPr>
              <w:t>Ｂ</w:t>
            </w:r>
          </w:p>
        </w:tc>
        <w:tc>
          <w:tcPr>
            <w:tcW w:w="1441" w:type="dxa"/>
          </w:tcPr>
          <w:p w14:paraId="200F8EE0" w14:textId="77777777" w:rsidR="00F23B22" w:rsidRPr="009C4083" w:rsidRDefault="00F23B22" w:rsidP="00106F1C">
            <w:pPr>
              <w:rPr>
                <w:rFonts w:ascii="‚l‚r –¾’©"/>
              </w:rPr>
            </w:pPr>
          </w:p>
        </w:tc>
        <w:tc>
          <w:tcPr>
            <w:tcW w:w="1441" w:type="dxa"/>
          </w:tcPr>
          <w:p w14:paraId="0FE8EDA9" w14:textId="77777777" w:rsidR="00F23B22" w:rsidRPr="009C4083" w:rsidRDefault="00F23B22" w:rsidP="00106F1C">
            <w:pPr>
              <w:rPr>
                <w:rFonts w:ascii="‚l‚r –¾’©"/>
              </w:rPr>
            </w:pPr>
          </w:p>
        </w:tc>
        <w:tc>
          <w:tcPr>
            <w:tcW w:w="1441" w:type="dxa"/>
          </w:tcPr>
          <w:p w14:paraId="75F22E67" w14:textId="77777777" w:rsidR="00F23B22" w:rsidRPr="009C4083" w:rsidRDefault="00F23B22" w:rsidP="00106F1C">
            <w:pPr>
              <w:rPr>
                <w:rFonts w:ascii="‚l‚r –¾’©"/>
              </w:rPr>
            </w:pPr>
          </w:p>
        </w:tc>
        <w:tc>
          <w:tcPr>
            <w:tcW w:w="1441" w:type="dxa"/>
          </w:tcPr>
          <w:p w14:paraId="66EB2698" w14:textId="77777777" w:rsidR="00F23B22" w:rsidRPr="009C4083" w:rsidRDefault="00F23B22" w:rsidP="00106F1C">
            <w:pPr>
              <w:rPr>
                <w:rFonts w:ascii="‚l‚r –¾’©"/>
              </w:rPr>
            </w:pPr>
          </w:p>
        </w:tc>
        <w:tc>
          <w:tcPr>
            <w:tcW w:w="1441" w:type="dxa"/>
          </w:tcPr>
          <w:p w14:paraId="663474C0" w14:textId="77777777" w:rsidR="00F23B22" w:rsidRPr="009C4083" w:rsidRDefault="00F23B22" w:rsidP="00106F1C">
            <w:pPr>
              <w:rPr>
                <w:rFonts w:ascii="‚l‚r –¾’©"/>
              </w:rPr>
            </w:pPr>
          </w:p>
        </w:tc>
        <w:tc>
          <w:tcPr>
            <w:tcW w:w="1442" w:type="dxa"/>
          </w:tcPr>
          <w:p w14:paraId="056FDA4C" w14:textId="77777777" w:rsidR="00F23B22" w:rsidRPr="009C4083" w:rsidRDefault="00F23B22" w:rsidP="00106F1C">
            <w:pPr>
              <w:rPr>
                <w:rFonts w:ascii="‚l‚r –¾’©"/>
              </w:rPr>
            </w:pPr>
          </w:p>
        </w:tc>
      </w:tr>
      <w:tr w:rsidR="00F23B22" w:rsidRPr="009C4083" w14:paraId="3DFC1797" w14:textId="77777777" w:rsidTr="00102146">
        <w:trPr>
          <w:jc w:val="center"/>
        </w:trPr>
        <w:tc>
          <w:tcPr>
            <w:tcW w:w="1417" w:type="dxa"/>
            <w:vMerge/>
          </w:tcPr>
          <w:p w14:paraId="03FBEE4F" w14:textId="77777777" w:rsidR="00F23B22" w:rsidRPr="009C4083" w:rsidRDefault="00F23B22" w:rsidP="00106F1C">
            <w:pPr>
              <w:rPr>
                <w:rFonts w:ascii="‚l‚r –¾’©"/>
              </w:rPr>
            </w:pPr>
          </w:p>
        </w:tc>
        <w:tc>
          <w:tcPr>
            <w:tcW w:w="426" w:type="dxa"/>
          </w:tcPr>
          <w:p w14:paraId="72F1F2FC" w14:textId="77777777" w:rsidR="00F23B22" w:rsidRPr="009C4083" w:rsidRDefault="00F23B22" w:rsidP="00106F1C">
            <w:pPr>
              <w:rPr>
                <w:rFonts w:ascii="‚l‚r –¾’©"/>
              </w:rPr>
            </w:pPr>
            <w:r w:rsidRPr="009C4083">
              <w:rPr>
                <w:rFonts w:ascii="‚l‚r –¾’©" w:hint="eastAsia"/>
              </w:rPr>
              <w:t>Ｃ</w:t>
            </w:r>
          </w:p>
        </w:tc>
        <w:tc>
          <w:tcPr>
            <w:tcW w:w="1441" w:type="dxa"/>
          </w:tcPr>
          <w:p w14:paraId="4703A6C8" w14:textId="77777777" w:rsidR="00F23B22" w:rsidRPr="009C4083" w:rsidRDefault="00F23B22" w:rsidP="00106F1C">
            <w:pPr>
              <w:rPr>
                <w:rFonts w:ascii="‚l‚r –¾’©"/>
              </w:rPr>
            </w:pPr>
          </w:p>
        </w:tc>
        <w:tc>
          <w:tcPr>
            <w:tcW w:w="1441" w:type="dxa"/>
          </w:tcPr>
          <w:p w14:paraId="72221C99" w14:textId="77777777" w:rsidR="00F23B22" w:rsidRPr="009C4083" w:rsidRDefault="00F23B22" w:rsidP="00106F1C">
            <w:pPr>
              <w:rPr>
                <w:rFonts w:ascii="‚l‚r –¾’©"/>
              </w:rPr>
            </w:pPr>
          </w:p>
        </w:tc>
        <w:tc>
          <w:tcPr>
            <w:tcW w:w="1441" w:type="dxa"/>
          </w:tcPr>
          <w:p w14:paraId="21B00089" w14:textId="77777777" w:rsidR="00F23B22" w:rsidRPr="009C4083" w:rsidRDefault="00F23B22" w:rsidP="00106F1C">
            <w:pPr>
              <w:rPr>
                <w:rFonts w:ascii="‚l‚r –¾’©"/>
              </w:rPr>
            </w:pPr>
          </w:p>
        </w:tc>
        <w:tc>
          <w:tcPr>
            <w:tcW w:w="1441" w:type="dxa"/>
          </w:tcPr>
          <w:p w14:paraId="7811516C" w14:textId="77777777" w:rsidR="00F23B22" w:rsidRPr="009C4083" w:rsidRDefault="00F23B22" w:rsidP="00106F1C">
            <w:pPr>
              <w:rPr>
                <w:rFonts w:ascii="‚l‚r –¾’©"/>
              </w:rPr>
            </w:pPr>
          </w:p>
        </w:tc>
        <w:tc>
          <w:tcPr>
            <w:tcW w:w="1441" w:type="dxa"/>
          </w:tcPr>
          <w:p w14:paraId="4B6D8B47" w14:textId="77777777" w:rsidR="00F23B22" w:rsidRPr="009C4083" w:rsidRDefault="00F23B22" w:rsidP="00106F1C">
            <w:pPr>
              <w:rPr>
                <w:rFonts w:ascii="‚l‚r –¾’©"/>
              </w:rPr>
            </w:pPr>
          </w:p>
        </w:tc>
        <w:tc>
          <w:tcPr>
            <w:tcW w:w="1442" w:type="dxa"/>
          </w:tcPr>
          <w:p w14:paraId="44850420" w14:textId="77777777" w:rsidR="00F23B22" w:rsidRPr="009C4083" w:rsidRDefault="00F23B22" w:rsidP="00106F1C">
            <w:pPr>
              <w:rPr>
                <w:rFonts w:ascii="‚l‚r –¾’©"/>
              </w:rPr>
            </w:pPr>
          </w:p>
        </w:tc>
      </w:tr>
      <w:tr w:rsidR="00F23B22" w:rsidRPr="009C4083" w14:paraId="513B73E5" w14:textId="77777777" w:rsidTr="00102146">
        <w:trPr>
          <w:jc w:val="center"/>
        </w:trPr>
        <w:tc>
          <w:tcPr>
            <w:tcW w:w="1417" w:type="dxa"/>
            <w:vMerge w:val="restart"/>
          </w:tcPr>
          <w:p w14:paraId="0B21DF24" w14:textId="77777777" w:rsidR="00F23B22" w:rsidRPr="009C4083" w:rsidRDefault="00F23B22" w:rsidP="00106F1C">
            <w:pPr>
              <w:rPr>
                <w:rFonts w:ascii="‚l‚r –¾’©"/>
              </w:rPr>
            </w:pPr>
            <w:r w:rsidRPr="009C4083">
              <w:rPr>
                <w:rFonts w:ascii="‚l‚r –¾’©" w:hint="eastAsia"/>
              </w:rPr>
              <w:t>業務従事者</w:t>
            </w:r>
            <w:r w:rsidRPr="009C4083">
              <w:rPr>
                <w:rFonts w:ascii="‚l‚r –¾’©" w:hint="eastAsia"/>
                <w:sz w:val="18"/>
                <w:szCs w:val="18"/>
              </w:rPr>
              <w:t>（※３）</w:t>
            </w:r>
          </w:p>
        </w:tc>
        <w:tc>
          <w:tcPr>
            <w:tcW w:w="426" w:type="dxa"/>
          </w:tcPr>
          <w:p w14:paraId="2D7A0F0B" w14:textId="77777777" w:rsidR="00F23B22" w:rsidRPr="009C4083" w:rsidRDefault="00F23B22" w:rsidP="00106F1C">
            <w:pPr>
              <w:rPr>
                <w:rFonts w:ascii="‚l‚r –¾’©"/>
              </w:rPr>
            </w:pPr>
            <w:r w:rsidRPr="009C4083">
              <w:rPr>
                <w:rFonts w:ascii="‚l‚r –¾’©" w:hint="eastAsia"/>
              </w:rPr>
              <w:t>Ｄ</w:t>
            </w:r>
          </w:p>
        </w:tc>
        <w:tc>
          <w:tcPr>
            <w:tcW w:w="1441" w:type="dxa"/>
          </w:tcPr>
          <w:p w14:paraId="3E9FDDDB" w14:textId="77777777" w:rsidR="00F23B22" w:rsidRPr="009C4083" w:rsidRDefault="00F23B22" w:rsidP="00106F1C">
            <w:pPr>
              <w:rPr>
                <w:rFonts w:ascii="‚l‚r –¾’©"/>
              </w:rPr>
            </w:pPr>
          </w:p>
        </w:tc>
        <w:tc>
          <w:tcPr>
            <w:tcW w:w="1441" w:type="dxa"/>
          </w:tcPr>
          <w:p w14:paraId="160EF1A1" w14:textId="77777777" w:rsidR="00F23B22" w:rsidRPr="009C4083" w:rsidRDefault="00F23B22" w:rsidP="00106F1C">
            <w:pPr>
              <w:rPr>
                <w:rFonts w:ascii="‚l‚r –¾’©"/>
              </w:rPr>
            </w:pPr>
          </w:p>
        </w:tc>
        <w:tc>
          <w:tcPr>
            <w:tcW w:w="1441" w:type="dxa"/>
          </w:tcPr>
          <w:p w14:paraId="56586383" w14:textId="77777777" w:rsidR="00F23B22" w:rsidRPr="009C4083" w:rsidRDefault="00F23B22" w:rsidP="00106F1C">
            <w:pPr>
              <w:rPr>
                <w:rFonts w:ascii="‚l‚r –¾’©"/>
              </w:rPr>
            </w:pPr>
          </w:p>
        </w:tc>
        <w:tc>
          <w:tcPr>
            <w:tcW w:w="1441" w:type="dxa"/>
          </w:tcPr>
          <w:p w14:paraId="17EE7102" w14:textId="77777777" w:rsidR="00F23B22" w:rsidRPr="009C4083" w:rsidRDefault="00F23B22" w:rsidP="00106F1C">
            <w:pPr>
              <w:rPr>
                <w:rFonts w:ascii="‚l‚r –¾’©"/>
              </w:rPr>
            </w:pPr>
          </w:p>
        </w:tc>
        <w:tc>
          <w:tcPr>
            <w:tcW w:w="1441" w:type="dxa"/>
          </w:tcPr>
          <w:p w14:paraId="31721A17" w14:textId="77777777" w:rsidR="00F23B22" w:rsidRPr="009C4083" w:rsidRDefault="00F23B22" w:rsidP="00106F1C">
            <w:pPr>
              <w:rPr>
                <w:rFonts w:ascii="‚l‚r –¾’©"/>
              </w:rPr>
            </w:pPr>
          </w:p>
        </w:tc>
        <w:tc>
          <w:tcPr>
            <w:tcW w:w="1442" w:type="dxa"/>
          </w:tcPr>
          <w:p w14:paraId="015FBF53" w14:textId="77777777" w:rsidR="00F23B22" w:rsidRPr="009C4083" w:rsidRDefault="00F23B22" w:rsidP="00106F1C">
            <w:pPr>
              <w:rPr>
                <w:rFonts w:ascii="‚l‚r –¾’©"/>
              </w:rPr>
            </w:pPr>
          </w:p>
        </w:tc>
      </w:tr>
      <w:tr w:rsidR="00F23B22" w:rsidRPr="009C4083" w14:paraId="592F0078" w14:textId="77777777" w:rsidTr="00102146">
        <w:trPr>
          <w:jc w:val="center"/>
        </w:trPr>
        <w:tc>
          <w:tcPr>
            <w:tcW w:w="1417" w:type="dxa"/>
            <w:vMerge/>
          </w:tcPr>
          <w:p w14:paraId="70DA007D" w14:textId="77777777" w:rsidR="00F23B22" w:rsidRPr="009C4083" w:rsidRDefault="00F23B22" w:rsidP="00106F1C">
            <w:pPr>
              <w:rPr>
                <w:rFonts w:ascii="‚l‚r –¾’©"/>
              </w:rPr>
            </w:pPr>
          </w:p>
        </w:tc>
        <w:tc>
          <w:tcPr>
            <w:tcW w:w="426" w:type="dxa"/>
          </w:tcPr>
          <w:p w14:paraId="7651C114" w14:textId="77777777" w:rsidR="00F23B22" w:rsidRPr="009C4083" w:rsidRDefault="00F23B22" w:rsidP="00106F1C">
            <w:pPr>
              <w:rPr>
                <w:rFonts w:ascii="‚l‚r –¾’©"/>
              </w:rPr>
            </w:pPr>
            <w:r w:rsidRPr="009C4083">
              <w:rPr>
                <w:rFonts w:ascii="‚l‚r –¾’©" w:hint="eastAsia"/>
              </w:rPr>
              <w:t>Ｅ</w:t>
            </w:r>
          </w:p>
        </w:tc>
        <w:tc>
          <w:tcPr>
            <w:tcW w:w="1441" w:type="dxa"/>
          </w:tcPr>
          <w:p w14:paraId="39691E44" w14:textId="77777777" w:rsidR="00F23B22" w:rsidRPr="009C4083" w:rsidRDefault="00F23B22" w:rsidP="00106F1C">
            <w:pPr>
              <w:rPr>
                <w:rFonts w:ascii="‚l‚r –¾’©"/>
              </w:rPr>
            </w:pPr>
          </w:p>
        </w:tc>
        <w:tc>
          <w:tcPr>
            <w:tcW w:w="1441" w:type="dxa"/>
          </w:tcPr>
          <w:p w14:paraId="10BAF63D" w14:textId="77777777" w:rsidR="00F23B22" w:rsidRPr="009C4083" w:rsidRDefault="00F23B22" w:rsidP="00106F1C">
            <w:pPr>
              <w:rPr>
                <w:rFonts w:ascii="‚l‚r –¾’©"/>
              </w:rPr>
            </w:pPr>
          </w:p>
        </w:tc>
        <w:tc>
          <w:tcPr>
            <w:tcW w:w="1441" w:type="dxa"/>
          </w:tcPr>
          <w:p w14:paraId="6F854C56" w14:textId="77777777" w:rsidR="00F23B22" w:rsidRPr="009C4083" w:rsidRDefault="00F23B22" w:rsidP="00106F1C">
            <w:pPr>
              <w:rPr>
                <w:rFonts w:ascii="‚l‚r –¾’©"/>
              </w:rPr>
            </w:pPr>
          </w:p>
        </w:tc>
        <w:tc>
          <w:tcPr>
            <w:tcW w:w="1441" w:type="dxa"/>
          </w:tcPr>
          <w:p w14:paraId="67CE78B3" w14:textId="77777777" w:rsidR="00F23B22" w:rsidRPr="009C4083" w:rsidRDefault="00F23B22" w:rsidP="00106F1C">
            <w:pPr>
              <w:rPr>
                <w:rFonts w:ascii="‚l‚r –¾’©"/>
              </w:rPr>
            </w:pPr>
          </w:p>
        </w:tc>
        <w:tc>
          <w:tcPr>
            <w:tcW w:w="1441" w:type="dxa"/>
          </w:tcPr>
          <w:p w14:paraId="76F955CC" w14:textId="77777777" w:rsidR="00F23B22" w:rsidRPr="009C4083" w:rsidRDefault="00F23B22" w:rsidP="00106F1C">
            <w:pPr>
              <w:rPr>
                <w:rFonts w:ascii="‚l‚r –¾’©"/>
              </w:rPr>
            </w:pPr>
          </w:p>
        </w:tc>
        <w:tc>
          <w:tcPr>
            <w:tcW w:w="1442" w:type="dxa"/>
          </w:tcPr>
          <w:p w14:paraId="565D6D17" w14:textId="77777777" w:rsidR="00F23B22" w:rsidRPr="009C4083" w:rsidRDefault="00F23B22" w:rsidP="00106F1C">
            <w:pPr>
              <w:rPr>
                <w:rFonts w:ascii="‚l‚r –¾’©"/>
              </w:rPr>
            </w:pPr>
          </w:p>
        </w:tc>
      </w:tr>
      <w:tr w:rsidR="00F23B22" w:rsidRPr="009C4083" w14:paraId="6A5E4B3D" w14:textId="77777777" w:rsidTr="00102146">
        <w:trPr>
          <w:jc w:val="center"/>
        </w:trPr>
        <w:tc>
          <w:tcPr>
            <w:tcW w:w="1417" w:type="dxa"/>
          </w:tcPr>
          <w:p w14:paraId="7B31D1C2" w14:textId="77777777" w:rsidR="00F23B22" w:rsidRPr="009C4083" w:rsidRDefault="00F23B22" w:rsidP="00106F1C">
            <w:pPr>
              <w:rPr>
                <w:rFonts w:ascii="‚l‚r –¾’©"/>
              </w:rPr>
            </w:pPr>
            <w:r w:rsidRPr="009C4083">
              <w:rPr>
                <w:rFonts w:ascii="‚l‚r –¾’©" w:hint="eastAsia"/>
              </w:rPr>
              <w:t>再委託先</w:t>
            </w:r>
          </w:p>
        </w:tc>
        <w:tc>
          <w:tcPr>
            <w:tcW w:w="426" w:type="dxa"/>
          </w:tcPr>
          <w:p w14:paraId="4148FB55" w14:textId="77777777" w:rsidR="00F23B22" w:rsidRPr="009C4083" w:rsidRDefault="00F23B22" w:rsidP="00106F1C">
            <w:pPr>
              <w:rPr>
                <w:rFonts w:ascii="‚l‚r –¾’©"/>
              </w:rPr>
            </w:pPr>
            <w:r w:rsidRPr="009C4083">
              <w:rPr>
                <w:rFonts w:ascii="‚l‚r –¾’©" w:hint="eastAsia"/>
              </w:rPr>
              <w:t>Ｆ</w:t>
            </w:r>
          </w:p>
        </w:tc>
        <w:tc>
          <w:tcPr>
            <w:tcW w:w="1441" w:type="dxa"/>
          </w:tcPr>
          <w:p w14:paraId="27DECF76" w14:textId="77777777" w:rsidR="00F23B22" w:rsidRPr="009C4083" w:rsidRDefault="00F23B22" w:rsidP="00106F1C">
            <w:pPr>
              <w:rPr>
                <w:rFonts w:ascii="‚l‚r –¾’©"/>
              </w:rPr>
            </w:pPr>
          </w:p>
        </w:tc>
        <w:tc>
          <w:tcPr>
            <w:tcW w:w="1441" w:type="dxa"/>
          </w:tcPr>
          <w:p w14:paraId="29C9A4B4" w14:textId="77777777" w:rsidR="00F23B22" w:rsidRPr="009C4083" w:rsidRDefault="00F23B22" w:rsidP="00106F1C">
            <w:pPr>
              <w:rPr>
                <w:rFonts w:ascii="‚l‚r –¾’©"/>
              </w:rPr>
            </w:pPr>
          </w:p>
        </w:tc>
        <w:tc>
          <w:tcPr>
            <w:tcW w:w="1441" w:type="dxa"/>
          </w:tcPr>
          <w:p w14:paraId="37C06821" w14:textId="77777777" w:rsidR="00F23B22" w:rsidRPr="009C4083" w:rsidRDefault="00F23B22" w:rsidP="00106F1C">
            <w:pPr>
              <w:rPr>
                <w:rFonts w:ascii="‚l‚r –¾’©"/>
              </w:rPr>
            </w:pPr>
          </w:p>
        </w:tc>
        <w:tc>
          <w:tcPr>
            <w:tcW w:w="1441" w:type="dxa"/>
          </w:tcPr>
          <w:p w14:paraId="6B67928D" w14:textId="77777777" w:rsidR="00F23B22" w:rsidRPr="009C4083" w:rsidRDefault="00F23B22" w:rsidP="00106F1C">
            <w:pPr>
              <w:rPr>
                <w:rFonts w:ascii="‚l‚r –¾’©"/>
              </w:rPr>
            </w:pPr>
          </w:p>
        </w:tc>
        <w:tc>
          <w:tcPr>
            <w:tcW w:w="1441" w:type="dxa"/>
          </w:tcPr>
          <w:p w14:paraId="7F6E1FE2" w14:textId="77777777" w:rsidR="00F23B22" w:rsidRPr="009C4083" w:rsidRDefault="00F23B22" w:rsidP="00106F1C">
            <w:pPr>
              <w:rPr>
                <w:rFonts w:ascii="‚l‚r –¾’©"/>
              </w:rPr>
            </w:pPr>
          </w:p>
        </w:tc>
        <w:tc>
          <w:tcPr>
            <w:tcW w:w="1442" w:type="dxa"/>
          </w:tcPr>
          <w:p w14:paraId="3ECA1A43" w14:textId="77777777" w:rsidR="00F23B22" w:rsidRPr="009C4083" w:rsidRDefault="00F23B22" w:rsidP="00106F1C">
            <w:pPr>
              <w:rPr>
                <w:rFonts w:ascii="‚l‚r –¾’©"/>
              </w:rPr>
            </w:pPr>
          </w:p>
        </w:tc>
      </w:tr>
    </w:tbl>
    <w:p w14:paraId="684A0C68" w14:textId="7D32B9AF" w:rsidR="00102146" w:rsidRPr="00630475" w:rsidRDefault="00102146" w:rsidP="00102146">
      <w:pPr>
        <w:rPr>
          <w:rFonts w:ascii="‚l‚r –¾’©"/>
          <w:sz w:val="18"/>
          <w:szCs w:val="18"/>
        </w:rPr>
      </w:pPr>
      <w:r w:rsidRPr="00630475">
        <w:rPr>
          <w:rFonts w:ascii="‚l‚r –¾’©" w:hint="eastAsia"/>
          <w:sz w:val="18"/>
          <w:szCs w:val="18"/>
        </w:rPr>
        <w:t>（※１）受託事業者としての情報取扱の全ての責任を有する者。必ず明記すること。</w:t>
      </w:r>
    </w:p>
    <w:p w14:paraId="7BCADDF9" w14:textId="77777777" w:rsidR="00102146" w:rsidRPr="00630475" w:rsidRDefault="00102146" w:rsidP="00102146">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0B2A4C0" w14:textId="77777777" w:rsidR="00102146" w:rsidRPr="00630475" w:rsidRDefault="00102146" w:rsidP="00102146">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0672700" w14:textId="77777777" w:rsidR="00102146" w:rsidRPr="00630475" w:rsidRDefault="00102146" w:rsidP="00102146">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4ED5D54" w14:textId="77777777" w:rsidR="00F23B22" w:rsidRPr="009C4083" w:rsidRDefault="00F23B22" w:rsidP="00F23B22">
      <w:pPr>
        <w:ind w:left="540" w:hangingChars="300" w:hanging="540"/>
        <w:rPr>
          <w:rFonts w:ascii="‚l‚r –¾’©"/>
          <w:sz w:val="18"/>
          <w:szCs w:val="18"/>
        </w:rPr>
      </w:pPr>
      <w:r w:rsidRPr="009C4083">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1221C0E" w14:textId="77777777" w:rsidR="00F23B22" w:rsidRPr="007F01D0" w:rsidRDefault="00F23B22" w:rsidP="00F23B22">
      <w:pPr>
        <w:rPr>
          <w:rFonts w:ascii="‚l‚r –¾’©"/>
        </w:rPr>
      </w:pPr>
    </w:p>
    <w:p w14:paraId="449B3C4C" w14:textId="77777777" w:rsidR="00F23B22" w:rsidRPr="009C4083" w:rsidRDefault="00F23B22" w:rsidP="00F23B22">
      <w:pPr>
        <w:rPr>
          <w:rFonts w:ascii="‚l‚r –¾’©"/>
        </w:rPr>
      </w:pPr>
      <w:r w:rsidRPr="009C4083">
        <w:rPr>
          <w:rFonts w:ascii="‚l‚r –¾’©" w:hint="eastAsia"/>
        </w:rPr>
        <w:t>②情報管理体制図</w:t>
      </w:r>
    </w:p>
    <w:p w14:paraId="12650927" w14:textId="77777777" w:rsidR="00F23B22" w:rsidRPr="009C4083" w:rsidRDefault="00F23B22" w:rsidP="00F23B22">
      <w:pPr>
        <w:rPr>
          <w:rFonts w:ascii="‚l‚r –¾’©"/>
        </w:rPr>
      </w:pPr>
      <w:r w:rsidRPr="009C4083">
        <w:rPr>
          <w:noProof/>
        </w:rPr>
        <mc:AlternateContent>
          <mc:Choice Requires="wps">
            <w:drawing>
              <wp:anchor distT="0" distB="0" distL="114300" distR="114300" simplePos="0" relativeHeight="251658255" behindDoc="0" locked="0" layoutInCell="1" allowOverlap="1" wp14:anchorId="283259B2" wp14:editId="2EA7D98E">
                <wp:simplePos x="0" y="0"/>
                <wp:positionH relativeFrom="column">
                  <wp:posOffset>2309495</wp:posOffset>
                </wp:positionH>
                <wp:positionV relativeFrom="paragraph">
                  <wp:posOffset>55245</wp:posOffset>
                </wp:positionV>
                <wp:extent cx="1438275" cy="371475"/>
                <wp:effectExtent l="0" t="0" r="28575"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AE1A80A" w14:textId="77777777" w:rsidR="00F23B22" w:rsidRPr="0050693C" w:rsidRDefault="00F23B22" w:rsidP="00F23B22">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59B2" id="正方形/長方形 35" o:spid="_x0000_s1031" style="position:absolute;left:0;text-align:left;margin-left:181.85pt;margin-top:4.35pt;width:113.2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2AE1A80A" w14:textId="77777777" w:rsidR="00F23B22" w:rsidRPr="0050693C" w:rsidRDefault="00F23B22" w:rsidP="00F23B22">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9C4083">
        <w:rPr>
          <w:rFonts w:ascii="‚l‚r –¾’©" w:hint="eastAsia"/>
        </w:rPr>
        <w:t>（例）</w:t>
      </w:r>
    </w:p>
    <w:p w14:paraId="491CD2F7" w14:textId="77777777" w:rsidR="00F23B22" w:rsidRPr="009C4083" w:rsidRDefault="00F23B22" w:rsidP="00F23B22">
      <w:pPr>
        <w:rPr>
          <w:rFonts w:ascii="‚l‚r –¾’©"/>
        </w:rPr>
      </w:pPr>
      <w:r w:rsidRPr="009C4083">
        <w:rPr>
          <w:noProof/>
        </w:rPr>
        <mc:AlternateContent>
          <mc:Choice Requires="wps">
            <w:drawing>
              <wp:anchor distT="0" distB="0" distL="114300" distR="114300" simplePos="0" relativeHeight="251658253" behindDoc="0" locked="0" layoutInCell="1" allowOverlap="1" wp14:anchorId="7851F8E5" wp14:editId="7BC66100">
                <wp:simplePos x="0" y="0"/>
                <wp:positionH relativeFrom="column">
                  <wp:posOffset>156845</wp:posOffset>
                </wp:positionH>
                <wp:positionV relativeFrom="paragraph">
                  <wp:posOffset>74295</wp:posOffset>
                </wp:positionV>
                <wp:extent cx="5581650" cy="249555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2DF862D2" w14:textId="77777777" w:rsidR="00F23B22" w:rsidRPr="00D4044B" w:rsidRDefault="00F23B22" w:rsidP="00F23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1F8E5" id="正方形/長方形 34" o:spid="_x0000_s1032" style="position:absolute;left:0;text-align:left;margin-left:12.35pt;margin-top:5.85pt;width:439.5pt;height:19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2DF862D2" w14:textId="77777777" w:rsidR="00F23B22" w:rsidRPr="00D4044B" w:rsidRDefault="00F23B22" w:rsidP="00F23B22"/>
                  </w:txbxContent>
                </v:textbox>
              </v:rect>
            </w:pict>
          </mc:Fallback>
        </mc:AlternateContent>
      </w:r>
      <w:r w:rsidRPr="009C4083">
        <w:rPr>
          <w:noProof/>
        </w:rPr>
        <w:drawing>
          <wp:anchor distT="0" distB="5715" distL="364236" distR="362331" simplePos="0" relativeHeight="251658254" behindDoc="0" locked="0" layoutInCell="1" allowOverlap="1" wp14:anchorId="048427ED" wp14:editId="5CFC6A5D">
            <wp:simplePos x="0" y="0"/>
            <wp:positionH relativeFrom="column">
              <wp:posOffset>537591</wp:posOffset>
            </wp:positionH>
            <wp:positionV relativeFrom="paragraph">
              <wp:posOffset>226060</wp:posOffset>
            </wp:positionV>
            <wp:extent cx="4847590" cy="2219325"/>
            <wp:effectExtent l="247650" t="0" r="257810" b="28575"/>
            <wp:wrapNone/>
            <wp:docPr id="33" name="図表 3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71D6379A" w14:textId="77777777" w:rsidR="00F23B22" w:rsidRPr="009C4083" w:rsidRDefault="00F23B22" w:rsidP="00F23B22">
      <w:pPr>
        <w:rPr>
          <w:rFonts w:ascii="‚l‚r –¾’©"/>
        </w:rPr>
      </w:pPr>
    </w:p>
    <w:p w14:paraId="42200209" w14:textId="77777777" w:rsidR="00F23B22" w:rsidRPr="009C4083" w:rsidRDefault="00F23B22" w:rsidP="00F23B22">
      <w:pPr>
        <w:rPr>
          <w:rFonts w:ascii="‚l‚r –¾’©"/>
        </w:rPr>
      </w:pPr>
    </w:p>
    <w:p w14:paraId="60FAED1B" w14:textId="77777777" w:rsidR="00F23B22" w:rsidRPr="009C4083" w:rsidRDefault="00F23B22" w:rsidP="00F23B22">
      <w:pPr>
        <w:rPr>
          <w:rFonts w:ascii="‚l‚r –¾’©"/>
        </w:rPr>
      </w:pPr>
    </w:p>
    <w:p w14:paraId="15671CD9" w14:textId="77777777" w:rsidR="00F23B22" w:rsidRPr="009C4083" w:rsidRDefault="00F23B22" w:rsidP="00F23B22">
      <w:pPr>
        <w:rPr>
          <w:rFonts w:ascii="‚l‚r –¾’©"/>
        </w:rPr>
      </w:pPr>
    </w:p>
    <w:p w14:paraId="2FCA63DC" w14:textId="77777777" w:rsidR="00F23B22" w:rsidRPr="009C4083" w:rsidRDefault="00F23B22" w:rsidP="00F23B22">
      <w:pPr>
        <w:rPr>
          <w:rFonts w:ascii="‚l‚r –¾’©"/>
        </w:rPr>
      </w:pPr>
    </w:p>
    <w:p w14:paraId="0265BD27" w14:textId="77777777" w:rsidR="00F23B22" w:rsidRPr="009C4083" w:rsidRDefault="00F23B22" w:rsidP="00F23B22">
      <w:pPr>
        <w:rPr>
          <w:rFonts w:ascii="‚l‚r –¾’©"/>
        </w:rPr>
      </w:pPr>
    </w:p>
    <w:p w14:paraId="1416268F" w14:textId="77777777" w:rsidR="00F23B22" w:rsidRPr="009C4083" w:rsidRDefault="00F23B22" w:rsidP="00F23B22">
      <w:pPr>
        <w:rPr>
          <w:rFonts w:ascii="‚l‚r –¾’©"/>
        </w:rPr>
      </w:pPr>
    </w:p>
    <w:p w14:paraId="30D207EE" w14:textId="77777777" w:rsidR="00F23B22" w:rsidRPr="009C4083" w:rsidRDefault="00F23B22" w:rsidP="00F23B22">
      <w:pPr>
        <w:rPr>
          <w:rFonts w:ascii="‚l‚r –¾’©"/>
        </w:rPr>
      </w:pPr>
    </w:p>
    <w:p w14:paraId="048706FD" w14:textId="77777777" w:rsidR="00F23B22" w:rsidRPr="009C4083" w:rsidRDefault="00F23B22" w:rsidP="00F23B22">
      <w:pPr>
        <w:rPr>
          <w:rFonts w:ascii="‚l‚r –¾’©"/>
        </w:rPr>
      </w:pPr>
    </w:p>
    <w:p w14:paraId="4B23BD00" w14:textId="77777777" w:rsidR="00F23B22" w:rsidRPr="009C4083" w:rsidRDefault="00F23B22" w:rsidP="00F23B22">
      <w:pPr>
        <w:rPr>
          <w:rFonts w:ascii="‚l‚r –¾’©"/>
        </w:rPr>
      </w:pPr>
    </w:p>
    <w:p w14:paraId="35167F78" w14:textId="77777777" w:rsidR="00F23B22" w:rsidRPr="009C4083" w:rsidRDefault="00F23B22" w:rsidP="00F23B22">
      <w:pPr>
        <w:rPr>
          <w:rFonts w:ascii="‚l‚r –¾’©"/>
        </w:rPr>
      </w:pPr>
    </w:p>
    <w:bookmarkEnd w:id="2"/>
    <w:p w14:paraId="2EF785AF" w14:textId="77777777" w:rsidR="00EC6792" w:rsidRPr="00D03637" w:rsidRDefault="00EC6792" w:rsidP="00EC6792">
      <w:pPr>
        <w:rPr>
          <w:rFonts w:ascii="‚l‚r –¾’©"/>
        </w:rPr>
      </w:pPr>
      <w:r>
        <w:rPr>
          <w:rFonts w:ascii="‚l‚r –¾’©" w:hint="eastAsia"/>
        </w:rPr>
        <w:t>【情報管理体制</w:t>
      </w:r>
      <w:r w:rsidRPr="00D03637">
        <w:rPr>
          <w:rFonts w:ascii="‚l‚r –¾’©" w:hint="eastAsia"/>
        </w:rPr>
        <w:t>図に記載すべき事項】</w:t>
      </w:r>
    </w:p>
    <w:p w14:paraId="68D04FA8" w14:textId="77777777" w:rsidR="00EC6792" w:rsidRDefault="00EC6792" w:rsidP="00EC6792">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1AEB8DDD" w14:textId="6DC96095" w:rsidR="00507594" w:rsidRPr="00EC6792" w:rsidRDefault="00EC6792" w:rsidP="00EC6792">
      <w:pPr>
        <w:ind w:right="840"/>
        <w:jc w:val="left"/>
        <w:rPr>
          <w:rFonts w:ascii="‚l‚r –¾’©"/>
        </w:rPr>
      </w:pPr>
      <w:r>
        <w:rPr>
          <w:rFonts w:ascii="‚l‚r –¾’©" w:hint="eastAsia"/>
        </w:rPr>
        <w:t>・本事業の遂行のため最低限必要な範囲で情報取扱者を設定し記載すること。</w:t>
      </w:r>
    </w:p>
    <w:sectPr w:rsidR="00507594" w:rsidRPr="00EC6792">
      <w:footerReference w:type="default" r:id="rId21"/>
      <w:headerReference w:type="first" r:id="rId22"/>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F669" w14:textId="77777777" w:rsidR="004E512B" w:rsidRDefault="004E512B" w:rsidP="003C0825">
      <w:r>
        <w:separator/>
      </w:r>
    </w:p>
  </w:endnote>
  <w:endnote w:type="continuationSeparator" w:id="0">
    <w:p w14:paraId="0A420178" w14:textId="77777777" w:rsidR="004E512B" w:rsidRDefault="004E512B" w:rsidP="003C0825">
      <w:r>
        <w:continuationSeparator/>
      </w:r>
    </w:p>
  </w:endnote>
  <w:endnote w:type="continuationNotice" w:id="1">
    <w:p w14:paraId="0A51A521" w14:textId="77777777" w:rsidR="004E512B" w:rsidRDefault="004E5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38231"/>
      <w:docPartObj>
        <w:docPartGallery w:val="Page Numbers (Bottom of Page)"/>
        <w:docPartUnique/>
      </w:docPartObj>
    </w:sdtPr>
    <w:sdtEndPr/>
    <w:sdtContent>
      <w:p w14:paraId="5C023903" w14:textId="5399849C" w:rsidR="009A1262" w:rsidRDefault="009A1262">
        <w:pPr>
          <w:pStyle w:val="a5"/>
          <w:jc w:val="center"/>
        </w:pPr>
        <w:r>
          <w:fldChar w:fldCharType="begin"/>
        </w:r>
        <w:r>
          <w:instrText>PAGE   \* MERGEFORMAT</w:instrText>
        </w:r>
        <w:r>
          <w:fldChar w:fldCharType="separate"/>
        </w:r>
        <w:r>
          <w:rPr>
            <w:lang w:val="ja-JP"/>
          </w:rPr>
          <w:t>2</w:t>
        </w:r>
        <w:r>
          <w:fldChar w:fldCharType="end"/>
        </w:r>
      </w:p>
    </w:sdtContent>
  </w:sdt>
  <w:p w14:paraId="795D5AC8" w14:textId="77777777" w:rsidR="009A1262" w:rsidRDefault="009A12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FF53" w14:textId="77777777" w:rsidR="004E512B" w:rsidRDefault="004E512B" w:rsidP="003C0825">
      <w:r>
        <w:separator/>
      </w:r>
    </w:p>
  </w:footnote>
  <w:footnote w:type="continuationSeparator" w:id="0">
    <w:p w14:paraId="41D68500" w14:textId="77777777" w:rsidR="004E512B" w:rsidRDefault="004E512B" w:rsidP="003C0825">
      <w:r>
        <w:continuationSeparator/>
      </w:r>
    </w:p>
  </w:footnote>
  <w:footnote w:type="continuationNotice" w:id="1">
    <w:p w14:paraId="2625AF54" w14:textId="77777777" w:rsidR="004E512B" w:rsidRDefault="004E5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F593"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1837"/>
    <w:multiLevelType w:val="hybridMultilevel"/>
    <w:tmpl w:val="40266AC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8D621A4"/>
    <w:multiLevelType w:val="hybridMultilevel"/>
    <w:tmpl w:val="7F460580"/>
    <w:lvl w:ilvl="0" w:tplc="04090011">
      <w:start w:val="1"/>
      <w:numFmt w:val="decimalEnclosedCircle"/>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9B061A9"/>
    <w:multiLevelType w:val="hybridMultilevel"/>
    <w:tmpl w:val="465821AE"/>
    <w:lvl w:ilvl="0" w:tplc="CF0215A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5392A01C">
      <w:start w:val="1"/>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277A98"/>
    <w:multiLevelType w:val="hybridMultilevel"/>
    <w:tmpl w:val="23AA7D76"/>
    <w:lvl w:ilvl="0" w:tplc="9B3239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E55EA8"/>
    <w:multiLevelType w:val="hybridMultilevel"/>
    <w:tmpl w:val="280803E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44B23B2"/>
    <w:multiLevelType w:val="hybridMultilevel"/>
    <w:tmpl w:val="B4A8103A"/>
    <w:lvl w:ilvl="0" w:tplc="FFFFFFFF">
      <w:start w:val="1"/>
      <w:numFmt w:val="decimalEnclosedCircle"/>
      <w:lvlText w:val="%1"/>
      <w:lvlJc w:val="left"/>
      <w:pPr>
        <w:ind w:left="570" w:hanging="36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457C6857"/>
    <w:multiLevelType w:val="hybridMultilevel"/>
    <w:tmpl w:val="33E40C7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4E851304"/>
    <w:multiLevelType w:val="hybridMultilevel"/>
    <w:tmpl w:val="7BD4F358"/>
    <w:lvl w:ilvl="0" w:tplc="0409000F">
      <w:start w:val="1"/>
      <w:numFmt w:val="decimal"/>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8" w15:restartNumberingAfterBreak="0">
    <w:nsid w:val="4FBC125C"/>
    <w:multiLevelType w:val="hybridMultilevel"/>
    <w:tmpl w:val="A7365450"/>
    <w:lvl w:ilvl="0" w:tplc="FB3A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A5165B"/>
    <w:multiLevelType w:val="hybridMultilevel"/>
    <w:tmpl w:val="A72CB4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56DC0470"/>
    <w:multiLevelType w:val="hybridMultilevel"/>
    <w:tmpl w:val="605E5146"/>
    <w:lvl w:ilvl="0" w:tplc="3C169022">
      <w:start w:val="1"/>
      <w:numFmt w:val="decimal"/>
      <w:lvlText w:val="%1)"/>
      <w:lvlJc w:val="left"/>
      <w:pPr>
        <w:ind w:left="-1" w:hanging="360"/>
      </w:pPr>
      <w:rPr>
        <w:rFonts w:hint="default"/>
      </w:rPr>
    </w:lvl>
    <w:lvl w:ilvl="1" w:tplc="04090017" w:tentative="1">
      <w:start w:val="1"/>
      <w:numFmt w:val="aiueoFullWidth"/>
      <w:lvlText w:val="(%2)"/>
      <w:lvlJc w:val="left"/>
      <w:pPr>
        <w:ind w:left="519" w:hanging="440"/>
      </w:pPr>
    </w:lvl>
    <w:lvl w:ilvl="2" w:tplc="04090011" w:tentative="1">
      <w:start w:val="1"/>
      <w:numFmt w:val="decimalEnclosedCircle"/>
      <w:lvlText w:val="%3"/>
      <w:lvlJc w:val="left"/>
      <w:pPr>
        <w:ind w:left="959" w:hanging="440"/>
      </w:pPr>
    </w:lvl>
    <w:lvl w:ilvl="3" w:tplc="0409000F" w:tentative="1">
      <w:start w:val="1"/>
      <w:numFmt w:val="decimal"/>
      <w:lvlText w:val="%4."/>
      <w:lvlJc w:val="left"/>
      <w:pPr>
        <w:ind w:left="1399" w:hanging="440"/>
      </w:pPr>
    </w:lvl>
    <w:lvl w:ilvl="4" w:tplc="04090017" w:tentative="1">
      <w:start w:val="1"/>
      <w:numFmt w:val="aiueoFullWidth"/>
      <w:lvlText w:val="(%5)"/>
      <w:lvlJc w:val="left"/>
      <w:pPr>
        <w:ind w:left="1839" w:hanging="440"/>
      </w:pPr>
    </w:lvl>
    <w:lvl w:ilvl="5" w:tplc="04090011" w:tentative="1">
      <w:start w:val="1"/>
      <w:numFmt w:val="decimalEnclosedCircle"/>
      <w:lvlText w:val="%6"/>
      <w:lvlJc w:val="left"/>
      <w:pPr>
        <w:ind w:left="2279" w:hanging="440"/>
      </w:pPr>
    </w:lvl>
    <w:lvl w:ilvl="6" w:tplc="0409000F" w:tentative="1">
      <w:start w:val="1"/>
      <w:numFmt w:val="decimal"/>
      <w:lvlText w:val="%7."/>
      <w:lvlJc w:val="left"/>
      <w:pPr>
        <w:ind w:left="2719" w:hanging="440"/>
      </w:pPr>
    </w:lvl>
    <w:lvl w:ilvl="7" w:tplc="04090017" w:tentative="1">
      <w:start w:val="1"/>
      <w:numFmt w:val="aiueoFullWidth"/>
      <w:lvlText w:val="(%8)"/>
      <w:lvlJc w:val="left"/>
      <w:pPr>
        <w:ind w:left="3159" w:hanging="440"/>
      </w:pPr>
    </w:lvl>
    <w:lvl w:ilvl="8" w:tplc="04090011" w:tentative="1">
      <w:start w:val="1"/>
      <w:numFmt w:val="decimalEnclosedCircle"/>
      <w:lvlText w:val="%9"/>
      <w:lvlJc w:val="left"/>
      <w:pPr>
        <w:ind w:left="3599" w:hanging="440"/>
      </w:pPr>
    </w:lvl>
  </w:abstractNum>
  <w:abstractNum w:abstractNumId="13" w15:restartNumberingAfterBreak="0">
    <w:nsid w:val="65DD2C24"/>
    <w:multiLevelType w:val="hybridMultilevel"/>
    <w:tmpl w:val="F45AA50C"/>
    <w:lvl w:ilvl="0" w:tplc="A7F6F626">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7CC5B5F"/>
    <w:multiLevelType w:val="hybridMultilevel"/>
    <w:tmpl w:val="070CABE4"/>
    <w:lvl w:ilvl="0" w:tplc="0EFE6752">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78953A14"/>
    <w:multiLevelType w:val="hybridMultilevel"/>
    <w:tmpl w:val="93C471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BCB0131"/>
    <w:multiLevelType w:val="hybridMultilevel"/>
    <w:tmpl w:val="D5AEEF66"/>
    <w:lvl w:ilvl="0" w:tplc="639CDE40">
      <w:start w:val="1"/>
      <w:numFmt w:val="bullet"/>
      <w:lvlText w:val=""/>
      <w:lvlJc w:val="left"/>
      <w:pPr>
        <w:ind w:left="1010" w:hanging="440"/>
      </w:pPr>
      <w:rPr>
        <w:rFonts w:ascii="Wingdings" w:hAnsi="Wingdings"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35113711">
    <w:abstractNumId w:val="10"/>
  </w:num>
  <w:num w:numId="2" w16cid:durableId="967855676">
    <w:abstractNumId w:val="18"/>
  </w:num>
  <w:num w:numId="3" w16cid:durableId="135533665">
    <w:abstractNumId w:val="16"/>
  </w:num>
  <w:num w:numId="4" w16cid:durableId="307787102">
    <w:abstractNumId w:val="11"/>
  </w:num>
  <w:num w:numId="5" w16cid:durableId="1705712228">
    <w:abstractNumId w:val="14"/>
  </w:num>
  <w:num w:numId="6" w16cid:durableId="684671987">
    <w:abstractNumId w:val="13"/>
  </w:num>
  <w:num w:numId="7" w16cid:durableId="130832818">
    <w:abstractNumId w:val="2"/>
  </w:num>
  <w:num w:numId="8" w16cid:durableId="1191647862">
    <w:abstractNumId w:val="0"/>
  </w:num>
  <w:num w:numId="9" w16cid:durableId="1303118601">
    <w:abstractNumId w:val="8"/>
  </w:num>
  <w:num w:numId="10" w16cid:durableId="522598937">
    <w:abstractNumId w:val="5"/>
  </w:num>
  <w:num w:numId="11" w16cid:durableId="107554322">
    <w:abstractNumId w:val="9"/>
  </w:num>
  <w:num w:numId="12" w16cid:durableId="1018391258">
    <w:abstractNumId w:val="6"/>
  </w:num>
  <w:num w:numId="13" w16cid:durableId="1940604301">
    <w:abstractNumId w:val="4"/>
  </w:num>
  <w:num w:numId="14" w16cid:durableId="61300237">
    <w:abstractNumId w:val="1"/>
  </w:num>
  <w:num w:numId="15" w16cid:durableId="1738898455">
    <w:abstractNumId w:val="15"/>
  </w:num>
  <w:num w:numId="16" w16cid:durableId="1177312241">
    <w:abstractNumId w:val="17"/>
  </w:num>
  <w:num w:numId="17" w16cid:durableId="55444883">
    <w:abstractNumId w:val="3"/>
  </w:num>
  <w:num w:numId="18" w16cid:durableId="1917546390">
    <w:abstractNumId w:val="7"/>
  </w:num>
  <w:num w:numId="19" w16cid:durableId="650523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1C"/>
    <w:rsid w:val="00002551"/>
    <w:rsid w:val="000036ED"/>
    <w:rsid w:val="00004045"/>
    <w:rsid w:val="00004132"/>
    <w:rsid w:val="00005447"/>
    <w:rsid w:val="00005864"/>
    <w:rsid w:val="00005C29"/>
    <w:rsid w:val="00010D8B"/>
    <w:rsid w:val="000130B4"/>
    <w:rsid w:val="0001572C"/>
    <w:rsid w:val="00016B1E"/>
    <w:rsid w:val="000226A1"/>
    <w:rsid w:val="00026A34"/>
    <w:rsid w:val="00030144"/>
    <w:rsid w:val="00034AA4"/>
    <w:rsid w:val="00037661"/>
    <w:rsid w:val="00040ECD"/>
    <w:rsid w:val="00040FD7"/>
    <w:rsid w:val="00041BF0"/>
    <w:rsid w:val="00043E9F"/>
    <w:rsid w:val="0004535F"/>
    <w:rsid w:val="00052D23"/>
    <w:rsid w:val="00053DF3"/>
    <w:rsid w:val="00054132"/>
    <w:rsid w:val="000573B5"/>
    <w:rsid w:val="00057CF0"/>
    <w:rsid w:val="00063AF0"/>
    <w:rsid w:val="000655AF"/>
    <w:rsid w:val="000714D7"/>
    <w:rsid w:val="000718DA"/>
    <w:rsid w:val="00072B0E"/>
    <w:rsid w:val="000800FA"/>
    <w:rsid w:val="00080D30"/>
    <w:rsid w:val="00082A60"/>
    <w:rsid w:val="00082EAB"/>
    <w:rsid w:val="00085046"/>
    <w:rsid w:val="00085C20"/>
    <w:rsid w:val="00092269"/>
    <w:rsid w:val="000966ED"/>
    <w:rsid w:val="000A0C16"/>
    <w:rsid w:val="000A22D6"/>
    <w:rsid w:val="000A7551"/>
    <w:rsid w:val="000B0788"/>
    <w:rsid w:val="000B5747"/>
    <w:rsid w:val="000B63C5"/>
    <w:rsid w:val="000B6D53"/>
    <w:rsid w:val="000B6F43"/>
    <w:rsid w:val="000C05C9"/>
    <w:rsid w:val="000C1480"/>
    <w:rsid w:val="000C23F8"/>
    <w:rsid w:val="000C42CE"/>
    <w:rsid w:val="000C49C3"/>
    <w:rsid w:val="000C510F"/>
    <w:rsid w:val="000D15BC"/>
    <w:rsid w:val="000D26C7"/>
    <w:rsid w:val="000D6D33"/>
    <w:rsid w:val="000E049E"/>
    <w:rsid w:val="000E26E6"/>
    <w:rsid w:val="000E4BB5"/>
    <w:rsid w:val="000E4BEF"/>
    <w:rsid w:val="000F2D59"/>
    <w:rsid w:val="000F44D5"/>
    <w:rsid w:val="000F4FBB"/>
    <w:rsid w:val="000F5BBF"/>
    <w:rsid w:val="000F63BF"/>
    <w:rsid w:val="000F7E55"/>
    <w:rsid w:val="0010040E"/>
    <w:rsid w:val="00100B5B"/>
    <w:rsid w:val="00102146"/>
    <w:rsid w:val="00102926"/>
    <w:rsid w:val="001032D8"/>
    <w:rsid w:val="0010646F"/>
    <w:rsid w:val="00106A2E"/>
    <w:rsid w:val="00106DB2"/>
    <w:rsid w:val="00106F1C"/>
    <w:rsid w:val="00107087"/>
    <w:rsid w:val="00110596"/>
    <w:rsid w:val="0011140F"/>
    <w:rsid w:val="0011199C"/>
    <w:rsid w:val="00111F54"/>
    <w:rsid w:val="00117FBB"/>
    <w:rsid w:val="00120AD4"/>
    <w:rsid w:val="0012136E"/>
    <w:rsid w:val="001245EA"/>
    <w:rsid w:val="00124B7F"/>
    <w:rsid w:val="0012704F"/>
    <w:rsid w:val="00127099"/>
    <w:rsid w:val="001270B0"/>
    <w:rsid w:val="0013048F"/>
    <w:rsid w:val="00131F99"/>
    <w:rsid w:val="00133C8F"/>
    <w:rsid w:val="00136BD8"/>
    <w:rsid w:val="001442B4"/>
    <w:rsid w:val="001474DC"/>
    <w:rsid w:val="001479AE"/>
    <w:rsid w:val="001519DF"/>
    <w:rsid w:val="00152906"/>
    <w:rsid w:val="00154803"/>
    <w:rsid w:val="00156503"/>
    <w:rsid w:val="00156847"/>
    <w:rsid w:val="00161B76"/>
    <w:rsid w:val="001622DC"/>
    <w:rsid w:val="00162A0C"/>
    <w:rsid w:val="0016400B"/>
    <w:rsid w:val="001644C3"/>
    <w:rsid w:val="00166FB7"/>
    <w:rsid w:val="00172071"/>
    <w:rsid w:val="00176A18"/>
    <w:rsid w:val="00176DE9"/>
    <w:rsid w:val="00176EF8"/>
    <w:rsid w:val="00180210"/>
    <w:rsid w:val="00180425"/>
    <w:rsid w:val="00180A66"/>
    <w:rsid w:val="00181D56"/>
    <w:rsid w:val="00190814"/>
    <w:rsid w:val="00193FF5"/>
    <w:rsid w:val="00194D16"/>
    <w:rsid w:val="001950D4"/>
    <w:rsid w:val="001953CE"/>
    <w:rsid w:val="001964F3"/>
    <w:rsid w:val="001A11F5"/>
    <w:rsid w:val="001A1DA8"/>
    <w:rsid w:val="001A30F8"/>
    <w:rsid w:val="001A33F6"/>
    <w:rsid w:val="001A7546"/>
    <w:rsid w:val="001B009E"/>
    <w:rsid w:val="001B0BCF"/>
    <w:rsid w:val="001B1E7D"/>
    <w:rsid w:val="001B1F1F"/>
    <w:rsid w:val="001B7BA4"/>
    <w:rsid w:val="001B7C0E"/>
    <w:rsid w:val="001C110E"/>
    <w:rsid w:val="001C1C9F"/>
    <w:rsid w:val="001C235A"/>
    <w:rsid w:val="001C44F2"/>
    <w:rsid w:val="001D317F"/>
    <w:rsid w:val="001D3BF4"/>
    <w:rsid w:val="001D4943"/>
    <w:rsid w:val="001D519A"/>
    <w:rsid w:val="001D51D7"/>
    <w:rsid w:val="001D7D93"/>
    <w:rsid w:val="001E14E9"/>
    <w:rsid w:val="001E48B0"/>
    <w:rsid w:val="001F1BFE"/>
    <w:rsid w:val="001F229C"/>
    <w:rsid w:val="001F505A"/>
    <w:rsid w:val="001F6551"/>
    <w:rsid w:val="00203EF3"/>
    <w:rsid w:val="00210365"/>
    <w:rsid w:val="0021383A"/>
    <w:rsid w:val="00213AE8"/>
    <w:rsid w:val="00213F5A"/>
    <w:rsid w:val="002143D5"/>
    <w:rsid w:val="00214D9B"/>
    <w:rsid w:val="00215612"/>
    <w:rsid w:val="00222584"/>
    <w:rsid w:val="00225713"/>
    <w:rsid w:val="00230650"/>
    <w:rsid w:val="00233439"/>
    <w:rsid w:val="00234E6F"/>
    <w:rsid w:val="00235CE5"/>
    <w:rsid w:val="00240DF2"/>
    <w:rsid w:val="00243BBC"/>
    <w:rsid w:val="00247BBE"/>
    <w:rsid w:val="002505A0"/>
    <w:rsid w:val="00254FDF"/>
    <w:rsid w:val="00255A5F"/>
    <w:rsid w:val="0025602A"/>
    <w:rsid w:val="0025611E"/>
    <w:rsid w:val="002579E0"/>
    <w:rsid w:val="00261887"/>
    <w:rsid w:val="00270BBD"/>
    <w:rsid w:val="00271BB0"/>
    <w:rsid w:val="00272476"/>
    <w:rsid w:val="00272504"/>
    <w:rsid w:val="0027337A"/>
    <w:rsid w:val="00273ECB"/>
    <w:rsid w:val="00274480"/>
    <w:rsid w:val="00274782"/>
    <w:rsid w:val="002749D5"/>
    <w:rsid w:val="002769BB"/>
    <w:rsid w:val="0027719D"/>
    <w:rsid w:val="002773B1"/>
    <w:rsid w:val="00281EA9"/>
    <w:rsid w:val="0028631D"/>
    <w:rsid w:val="0029016A"/>
    <w:rsid w:val="00294267"/>
    <w:rsid w:val="002947D2"/>
    <w:rsid w:val="002949F4"/>
    <w:rsid w:val="00295308"/>
    <w:rsid w:val="00297254"/>
    <w:rsid w:val="002A007D"/>
    <w:rsid w:val="002A38DE"/>
    <w:rsid w:val="002A4454"/>
    <w:rsid w:val="002A6EDD"/>
    <w:rsid w:val="002B3920"/>
    <w:rsid w:val="002B677C"/>
    <w:rsid w:val="002B69DF"/>
    <w:rsid w:val="002B6E66"/>
    <w:rsid w:val="002C1894"/>
    <w:rsid w:val="002C21AD"/>
    <w:rsid w:val="002C733C"/>
    <w:rsid w:val="002C79D2"/>
    <w:rsid w:val="002C7C55"/>
    <w:rsid w:val="002D0102"/>
    <w:rsid w:val="002D10D6"/>
    <w:rsid w:val="002D2B8F"/>
    <w:rsid w:val="002D2D53"/>
    <w:rsid w:val="002D393E"/>
    <w:rsid w:val="002D729A"/>
    <w:rsid w:val="002D77E3"/>
    <w:rsid w:val="002D7CE2"/>
    <w:rsid w:val="002E14CF"/>
    <w:rsid w:val="002E2C60"/>
    <w:rsid w:val="002E6F42"/>
    <w:rsid w:val="002F02B0"/>
    <w:rsid w:val="002F0876"/>
    <w:rsid w:val="002F2744"/>
    <w:rsid w:val="002F3451"/>
    <w:rsid w:val="002F38C3"/>
    <w:rsid w:val="002F3D87"/>
    <w:rsid w:val="00300092"/>
    <w:rsid w:val="00300736"/>
    <w:rsid w:val="00300C10"/>
    <w:rsid w:val="00301CC5"/>
    <w:rsid w:val="0030299B"/>
    <w:rsid w:val="003034AF"/>
    <w:rsid w:val="00306230"/>
    <w:rsid w:val="00310BF6"/>
    <w:rsid w:val="003111E6"/>
    <w:rsid w:val="003112C4"/>
    <w:rsid w:val="0031200D"/>
    <w:rsid w:val="00312185"/>
    <w:rsid w:val="00312788"/>
    <w:rsid w:val="00312C84"/>
    <w:rsid w:val="003133D6"/>
    <w:rsid w:val="003154D7"/>
    <w:rsid w:val="00316470"/>
    <w:rsid w:val="003219FF"/>
    <w:rsid w:val="0032348E"/>
    <w:rsid w:val="0032552B"/>
    <w:rsid w:val="003273C3"/>
    <w:rsid w:val="00327709"/>
    <w:rsid w:val="0033107D"/>
    <w:rsid w:val="0033121C"/>
    <w:rsid w:val="003331D1"/>
    <w:rsid w:val="00335795"/>
    <w:rsid w:val="003368CF"/>
    <w:rsid w:val="00337EAA"/>
    <w:rsid w:val="00342685"/>
    <w:rsid w:val="00342DA1"/>
    <w:rsid w:val="00346DA2"/>
    <w:rsid w:val="0035412D"/>
    <w:rsid w:val="003608AA"/>
    <w:rsid w:val="00363364"/>
    <w:rsid w:val="003647F5"/>
    <w:rsid w:val="003653C5"/>
    <w:rsid w:val="00374B4B"/>
    <w:rsid w:val="00374BA6"/>
    <w:rsid w:val="00374DF5"/>
    <w:rsid w:val="00374FF3"/>
    <w:rsid w:val="00380427"/>
    <w:rsid w:val="00380AFB"/>
    <w:rsid w:val="00381329"/>
    <w:rsid w:val="0038255A"/>
    <w:rsid w:val="00382E87"/>
    <w:rsid w:val="00383DC1"/>
    <w:rsid w:val="0038474B"/>
    <w:rsid w:val="0038513C"/>
    <w:rsid w:val="00386E48"/>
    <w:rsid w:val="00391E8D"/>
    <w:rsid w:val="00393DEE"/>
    <w:rsid w:val="003944A8"/>
    <w:rsid w:val="0039548C"/>
    <w:rsid w:val="003961DB"/>
    <w:rsid w:val="00397FA1"/>
    <w:rsid w:val="003A12E7"/>
    <w:rsid w:val="003A2C05"/>
    <w:rsid w:val="003A4457"/>
    <w:rsid w:val="003A65CE"/>
    <w:rsid w:val="003B12BF"/>
    <w:rsid w:val="003B1575"/>
    <w:rsid w:val="003B3CAB"/>
    <w:rsid w:val="003B59F0"/>
    <w:rsid w:val="003B7D91"/>
    <w:rsid w:val="003C0825"/>
    <w:rsid w:val="003C1149"/>
    <w:rsid w:val="003C270F"/>
    <w:rsid w:val="003C43E1"/>
    <w:rsid w:val="003C692C"/>
    <w:rsid w:val="003C7E60"/>
    <w:rsid w:val="003C7E86"/>
    <w:rsid w:val="003D081F"/>
    <w:rsid w:val="003D09AE"/>
    <w:rsid w:val="003D2103"/>
    <w:rsid w:val="003D2243"/>
    <w:rsid w:val="003D2639"/>
    <w:rsid w:val="003D2FB7"/>
    <w:rsid w:val="003D37FF"/>
    <w:rsid w:val="003D4832"/>
    <w:rsid w:val="003E0AA3"/>
    <w:rsid w:val="003E152A"/>
    <w:rsid w:val="003E2488"/>
    <w:rsid w:val="003E340F"/>
    <w:rsid w:val="003E50D9"/>
    <w:rsid w:val="003E683C"/>
    <w:rsid w:val="003E7827"/>
    <w:rsid w:val="003F04C8"/>
    <w:rsid w:val="003F1167"/>
    <w:rsid w:val="00401A84"/>
    <w:rsid w:val="00404072"/>
    <w:rsid w:val="00405D10"/>
    <w:rsid w:val="00406BF2"/>
    <w:rsid w:val="00415E57"/>
    <w:rsid w:val="00423133"/>
    <w:rsid w:val="00424EE4"/>
    <w:rsid w:val="0042592F"/>
    <w:rsid w:val="00432B81"/>
    <w:rsid w:val="0044047A"/>
    <w:rsid w:val="00440695"/>
    <w:rsid w:val="00441104"/>
    <w:rsid w:val="004414A3"/>
    <w:rsid w:val="004414FE"/>
    <w:rsid w:val="00442077"/>
    <w:rsid w:val="00445059"/>
    <w:rsid w:val="00451A1A"/>
    <w:rsid w:val="00454151"/>
    <w:rsid w:val="004578DB"/>
    <w:rsid w:val="00457DF8"/>
    <w:rsid w:val="0046326C"/>
    <w:rsid w:val="0046426A"/>
    <w:rsid w:val="00464D96"/>
    <w:rsid w:val="00471836"/>
    <w:rsid w:val="004758BD"/>
    <w:rsid w:val="00482008"/>
    <w:rsid w:val="0048361C"/>
    <w:rsid w:val="00485F6F"/>
    <w:rsid w:val="0049010A"/>
    <w:rsid w:val="00490803"/>
    <w:rsid w:val="00490AC6"/>
    <w:rsid w:val="004921F4"/>
    <w:rsid w:val="004972B4"/>
    <w:rsid w:val="00497558"/>
    <w:rsid w:val="00497E29"/>
    <w:rsid w:val="004A1AF3"/>
    <w:rsid w:val="004A2010"/>
    <w:rsid w:val="004A45B6"/>
    <w:rsid w:val="004B3772"/>
    <w:rsid w:val="004B463C"/>
    <w:rsid w:val="004C004D"/>
    <w:rsid w:val="004C0156"/>
    <w:rsid w:val="004C16FD"/>
    <w:rsid w:val="004C25E1"/>
    <w:rsid w:val="004C5136"/>
    <w:rsid w:val="004C5E3B"/>
    <w:rsid w:val="004D06E5"/>
    <w:rsid w:val="004D2102"/>
    <w:rsid w:val="004D29F5"/>
    <w:rsid w:val="004D3B94"/>
    <w:rsid w:val="004D5356"/>
    <w:rsid w:val="004D5886"/>
    <w:rsid w:val="004E033B"/>
    <w:rsid w:val="004E0429"/>
    <w:rsid w:val="004E415B"/>
    <w:rsid w:val="004E48FD"/>
    <w:rsid w:val="004E4C17"/>
    <w:rsid w:val="004E512B"/>
    <w:rsid w:val="004E7CB9"/>
    <w:rsid w:val="004F1563"/>
    <w:rsid w:val="004F252B"/>
    <w:rsid w:val="004F2BA0"/>
    <w:rsid w:val="004F3043"/>
    <w:rsid w:val="004F3373"/>
    <w:rsid w:val="004F5B47"/>
    <w:rsid w:val="00500EBD"/>
    <w:rsid w:val="00502C70"/>
    <w:rsid w:val="00506A80"/>
    <w:rsid w:val="00507526"/>
    <w:rsid w:val="00507594"/>
    <w:rsid w:val="00507E78"/>
    <w:rsid w:val="0051025A"/>
    <w:rsid w:val="0051039F"/>
    <w:rsid w:val="005113B0"/>
    <w:rsid w:val="00512FBC"/>
    <w:rsid w:val="00515ACB"/>
    <w:rsid w:val="00517288"/>
    <w:rsid w:val="00517756"/>
    <w:rsid w:val="00522A18"/>
    <w:rsid w:val="00523EF0"/>
    <w:rsid w:val="00525985"/>
    <w:rsid w:val="00531A90"/>
    <w:rsid w:val="00532AA9"/>
    <w:rsid w:val="0053305F"/>
    <w:rsid w:val="005334C1"/>
    <w:rsid w:val="00533ECD"/>
    <w:rsid w:val="00541141"/>
    <w:rsid w:val="00541DAD"/>
    <w:rsid w:val="00542769"/>
    <w:rsid w:val="00543975"/>
    <w:rsid w:val="00547210"/>
    <w:rsid w:val="00550AD7"/>
    <w:rsid w:val="00552379"/>
    <w:rsid w:val="00553275"/>
    <w:rsid w:val="00553CC8"/>
    <w:rsid w:val="00553FFB"/>
    <w:rsid w:val="0055423E"/>
    <w:rsid w:val="00554A02"/>
    <w:rsid w:val="00555611"/>
    <w:rsid w:val="00555F54"/>
    <w:rsid w:val="00556138"/>
    <w:rsid w:val="0056198A"/>
    <w:rsid w:val="00562687"/>
    <w:rsid w:val="00564DE9"/>
    <w:rsid w:val="00565643"/>
    <w:rsid w:val="00566843"/>
    <w:rsid w:val="00570615"/>
    <w:rsid w:val="00570ECC"/>
    <w:rsid w:val="00574E90"/>
    <w:rsid w:val="005778F8"/>
    <w:rsid w:val="00580A72"/>
    <w:rsid w:val="00582C84"/>
    <w:rsid w:val="00586449"/>
    <w:rsid w:val="00590CBD"/>
    <w:rsid w:val="00595282"/>
    <w:rsid w:val="00596919"/>
    <w:rsid w:val="005A057A"/>
    <w:rsid w:val="005A179B"/>
    <w:rsid w:val="005A2775"/>
    <w:rsid w:val="005A46DD"/>
    <w:rsid w:val="005A70DB"/>
    <w:rsid w:val="005B0EFF"/>
    <w:rsid w:val="005B15EA"/>
    <w:rsid w:val="005B26CB"/>
    <w:rsid w:val="005B2C63"/>
    <w:rsid w:val="005B30CB"/>
    <w:rsid w:val="005B3A3A"/>
    <w:rsid w:val="005C1AF6"/>
    <w:rsid w:val="005C1FBE"/>
    <w:rsid w:val="005C3DF4"/>
    <w:rsid w:val="005C5442"/>
    <w:rsid w:val="005C6783"/>
    <w:rsid w:val="005C6DC8"/>
    <w:rsid w:val="005C76B0"/>
    <w:rsid w:val="005D0B9D"/>
    <w:rsid w:val="005D124A"/>
    <w:rsid w:val="005D39CF"/>
    <w:rsid w:val="005D4B4F"/>
    <w:rsid w:val="005D720C"/>
    <w:rsid w:val="005E2ED2"/>
    <w:rsid w:val="005E6073"/>
    <w:rsid w:val="005F11B1"/>
    <w:rsid w:val="005F6696"/>
    <w:rsid w:val="0060082D"/>
    <w:rsid w:val="00606C57"/>
    <w:rsid w:val="006072FA"/>
    <w:rsid w:val="00607C18"/>
    <w:rsid w:val="0061120D"/>
    <w:rsid w:val="006129F2"/>
    <w:rsid w:val="00616005"/>
    <w:rsid w:val="00616CF4"/>
    <w:rsid w:val="00627917"/>
    <w:rsid w:val="006326F4"/>
    <w:rsid w:val="0063580C"/>
    <w:rsid w:val="006362B2"/>
    <w:rsid w:val="00637341"/>
    <w:rsid w:val="006406B6"/>
    <w:rsid w:val="006409BF"/>
    <w:rsid w:val="006425B7"/>
    <w:rsid w:val="00642EA8"/>
    <w:rsid w:val="00646BD7"/>
    <w:rsid w:val="006470DC"/>
    <w:rsid w:val="00647CAB"/>
    <w:rsid w:val="006544A3"/>
    <w:rsid w:val="0065594B"/>
    <w:rsid w:val="00662893"/>
    <w:rsid w:val="00664208"/>
    <w:rsid w:val="0066525B"/>
    <w:rsid w:val="006704C1"/>
    <w:rsid w:val="00672D1A"/>
    <w:rsid w:val="006730AD"/>
    <w:rsid w:val="0067324E"/>
    <w:rsid w:val="00673E9B"/>
    <w:rsid w:val="0067467C"/>
    <w:rsid w:val="006754EA"/>
    <w:rsid w:val="00677982"/>
    <w:rsid w:val="006779DC"/>
    <w:rsid w:val="00686A32"/>
    <w:rsid w:val="00687BF5"/>
    <w:rsid w:val="0069037D"/>
    <w:rsid w:val="00692D48"/>
    <w:rsid w:val="00693D9C"/>
    <w:rsid w:val="006940A9"/>
    <w:rsid w:val="00695967"/>
    <w:rsid w:val="00696663"/>
    <w:rsid w:val="00696AF4"/>
    <w:rsid w:val="006A1DDE"/>
    <w:rsid w:val="006A2EF3"/>
    <w:rsid w:val="006A3396"/>
    <w:rsid w:val="006A532F"/>
    <w:rsid w:val="006A7097"/>
    <w:rsid w:val="006C0D6F"/>
    <w:rsid w:val="006C4321"/>
    <w:rsid w:val="006C53CC"/>
    <w:rsid w:val="006C6EC1"/>
    <w:rsid w:val="006C73A1"/>
    <w:rsid w:val="006C7D5B"/>
    <w:rsid w:val="006D0064"/>
    <w:rsid w:val="006D05FA"/>
    <w:rsid w:val="006D3935"/>
    <w:rsid w:val="006D3F94"/>
    <w:rsid w:val="006D7F6D"/>
    <w:rsid w:val="006E03F4"/>
    <w:rsid w:val="006E11D9"/>
    <w:rsid w:val="006E285A"/>
    <w:rsid w:val="006E4B36"/>
    <w:rsid w:val="006E506C"/>
    <w:rsid w:val="006F24C4"/>
    <w:rsid w:val="006F32B1"/>
    <w:rsid w:val="006F5448"/>
    <w:rsid w:val="006F6FE3"/>
    <w:rsid w:val="007026D1"/>
    <w:rsid w:val="007045AB"/>
    <w:rsid w:val="00704A61"/>
    <w:rsid w:val="00705B7A"/>
    <w:rsid w:val="00707498"/>
    <w:rsid w:val="007105CF"/>
    <w:rsid w:val="0071156D"/>
    <w:rsid w:val="00712B71"/>
    <w:rsid w:val="0071550C"/>
    <w:rsid w:val="007157E1"/>
    <w:rsid w:val="007207CB"/>
    <w:rsid w:val="007214FE"/>
    <w:rsid w:val="0072192F"/>
    <w:rsid w:val="00722306"/>
    <w:rsid w:val="00724294"/>
    <w:rsid w:val="00724DCF"/>
    <w:rsid w:val="00725204"/>
    <w:rsid w:val="00725386"/>
    <w:rsid w:val="007261EA"/>
    <w:rsid w:val="00726A63"/>
    <w:rsid w:val="0072710D"/>
    <w:rsid w:val="007271F4"/>
    <w:rsid w:val="007273BE"/>
    <w:rsid w:val="0073065E"/>
    <w:rsid w:val="007353BB"/>
    <w:rsid w:val="0074266B"/>
    <w:rsid w:val="0074303C"/>
    <w:rsid w:val="00745A3E"/>
    <w:rsid w:val="007466E1"/>
    <w:rsid w:val="0074680E"/>
    <w:rsid w:val="00746A85"/>
    <w:rsid w:val="00750A25"/>
    <w:rsid w:val="00751D29"/>
    <w:rsid w:val="00752632"/>
    <w:rsid w:val="00752E62"/>
    <w:rsid w:val="00753DF1"/>
    <w:rsid w:val="00756C1C"/>
    <w:rsid w:val="00763C3D"/>
    <w:rsid w:val="00767D42"/>
    <w:rsid w:val="00770468"/>
    <w:rsid w:val="00771E4F"/>
    <w:rsid w:val="00773936"/>
    <w:rsid w:val="00776189"/>
    <w:rsid w:val="007768E1"/>
    <w:rsid w:val="00780B87"/>
    <w:rsid w:val="00783EAC"/>
    <w:rsid w:val="0078523A"/>
    <w:rsid w:val="00794785"/>
    <w:rsid w:val="00795BAB"/>
    <w:rsid w:val="00795E38"/>
    <w:rsid w:val="007961CE"/>
    <w:rsid w:val="007A2F49"/>
    <w:rsid w:val="007A7186"/>
    <w:rsid w:val="007A7F73"/>
    <w:rsid w:val="007B05C5"/>
    <w:rsid w:val="007B1B05"/>
    <w:rsid w:val="007B2FA3"/>
    <w:rsid w:val="007B481F"/>
    <w:rsid w:val="007B6376"/>
    <w:rsid w:val="007B65E1"/>
    <w:rsid w:val="007B7414"/>
    <w:rsid w:val="007B7E4C"/>
    <w:rsid w:val="007C1C59"/>
    <w:rsid w:val="007C49AF"/>
    <w:rsid w:val="007C4AA8"/>
    <w:rsid w:val="007C5476"/>
    <w:rsid w:val="007C5893"/>
    <w:rsid w:val="007C6ACA"/>
    <w:rsid w:val="007D2189"/>
    <w:rsid w:val="007D33B8"/>
    <w:rsid w:val="007D74B3"/>
    <w:rsid w:val="007E2FC5"/>
    <w:rsid w:val="007E75E9"/>
    <w:rsid w:val="007F01D0"/>
    <w:rsid w:val="007F1F09"/>
    <w:rsid w:val="007F3E8E"/>
    <w:rsid w:val="007F6F5A"/>
    <w:rsid w:val="007F7171"/>
    <w:rsid w:val="007F75B7"/>
    <w:rsid w:val="0080263F"/>
    <w:rsid w:val="00802921"/>
    <w:rsid w:val="008061BC"/>
    <w:rsid w:val="0080684E"/>
    <w:rsid w:val="00807B5E"/>
    <w:rsid w:val="00812E9A"/>
    <w:rsid w:val="00813C2E"/>
    <w:rsid w:val="00814E45"/>
    <w:rsid w:val="00820FDC"/>
    <w:rsid w:val="0082390F"/>
    <w:rsid w:val="00823E1A"/>
    <w:rsid w:val="008248C2"/>
    <w:rsid w:val="0082726B"/>
    <w:rsid w:val="008272D9"/>
    <w:rsid w:val="00834D4A"/>
    <w:rsid w:val="008351E7"/>
    <w:rsid w:val="008403CE"/>
    <w:rsid w:val="008426F3"/>
    <w:rsid w:val="00842F69"/>
    <w:rsid w:val="00844145"/>
    <w:rsid w:val="008450D3"/>
    <w:rsid w:val="00847763"/>
    <w:rsid w:val="00850AAA"/>
    <w:rsid w:val="00851DAA"/>
    <w:rsid w:val="00854164"/>
    <w:rsid w:val="008623BC"/>
    <w:rsid w:val="008625AC"/>
    <w:rsid w:val="00862D1C"/>
    <w:rsid w:val="00863FB6"/>
    <w:rsid w:val="00863FC6"/>
    <w:rsid w:val="00865CA1"/>
    <w:rsid w:val="008662E8"/>
    <w:rsid w:val="00870A0F"/>
    <w:rsid w:val="00874373"/>
    <w:rsid w:val="0088066A"/>
    <w:rsid w:val="0088201C"/>
    <w:rsid w:val="00882647"/>
    <w:rsid w:val="0088326D"/>
    <w:rsid w:val="0088462B"/>
    <w:rsid w:val="00887657"/>
    <w:rsid w:val="00891D98"/>
    <w:rsid w:val="00893010"/>
    <w:rsid w:val="00893E1E"/>
    <w:rsid w:val="0089508C"/>
    <w:rsid w:val="00895791"/>
    <w:rsid w:val="00895949"/>
    <w:rsid w:val="00897153"/>
    <w:rsid w:val="00897791"/>
    <w:rsid w:val="008A0756"/>
    <w:rsid w:val="008A0D7D"/>
    <w:rsid w:val="008A1400"/>
    <w:rsid w:val="008A2501"/>
    <w:rsid w:val="008A2FC0"/>
    <w:rsid w:val="008A3CA6"/>
    <w:rsid w:val="008A5953"/>
    <w:rsid w:val="008A6383"/>
    <w:rsid w:val="008B3491"/>
    <w:rsid w:val="008B6018"/>
    <w:rsid w:val="008B661C"/>
    <w:rsid w:val="008C4650"/>
    <w:rsid w:val="008C5E6D"/>
    <w:rsid w:val="008C67E9"/>
    <w:rsid w:val="008C73D1"/>
    <w:rsid w:val="008D2AFE"/>
    <w:rsid w:val="008D44E3"/>
    <w:rsid w:val="008D5019"/>
    <w:rsid w:val="008D6344"/>
    <w:rsid w:val="008D68CE"/>
    <w:rsid w:val="008E142C"/>
    <w:rsid w:val="008E23BF"/>
    <w:rsid w:val="008E3591"/>
    <w:rsid w:val="008E6308"/>
    <w:rsid w:val="008F3AC7"/>
    <w:rsid w:val="008F42AE"/>
    <w:rsid w:val="008F7C6A"/>
    <w:rsid w:val="008F7CD1"/>
    <w:rsid w:val="00901FAC"/>
    <w:rsid w:val="00903582"/>
    <w:rsid w:val="009043B9"/>
    <w:rsid w:val="00906CFF"/>
    <w:rsid w:val="00906D5B"/>
    <w:rsid w:val="0091012C"/>
    <w:rsid w:val="009149C1"/>
    <w:rsid w:val="0092082A"/>
    <w:rsid w:val="00920989"/>
    <w:rsid w:val="00922D27"/>
    <w:rsid w:val="00925DB7"/>
    <w:rsid w:val="00926C5F"/>
    <w:rsid w:val="009310A4"/>
    <w:rsid w:val="009334E3"/>
    <w:rsid w:val="00933F69"/>
    <w:rsid w:val="0093433C"/>
    <w:rsid w:val="0094098D"/>
    <w:rsid w:val="009412BB"/>
    <w:rsid w:val="00942C96"/>
    <w:rsid w:val="00945650"/>
    <w:rsid w:val="00945A89"/>
    <w:rsid w:val="00946C08"/>
    <w:rsid w:val="00955BAC"/>
    <w:rsid w:val="00957407"/>
    <w:rsid w:val="009635D9"/>
    <w:rsid w:val="00963F70"/>
    <w:rsid w:val="00964191"/>
    <w:rsid w:val="0097092E"/>
    <w:rsid w:val="00980C73"/>
    <w:rsid w:val="0098119D"/>
    <w:rsid w:val="009811D3"/>
    <w:rsid w:val="00981B64"/>
    <w:rsid w:val="00981DAA"/>
    <w:rsid w:val="00981FDC"/>
    <w:rsid w:val="00982139"/>
    <w:rsid w:val="00983932"/>
    <w:rsid w:val="00985695"/>
    <w:rsid w:val="00987FE4"/>
    <w:rsid w:val="009905D6"/>
    <w:rsid w:val="00992CCC"/>
    <w:rsid w:val="00992FC7"/>
    <w:rsid w:val="00993D2D"/>
    <w:rsid w:val="00994423"/>
    <w:rsid w:val="00995FEA"/>
    <w:rsid w:val="009A03B2"/>
    <w:rsid w:val="009A1262"/>
    <w:rsid w:val="009A5B73"/>
    <w:rsid w:val="009B12B2"/>
    <w:rsid w:val="009B16BC"/>
    <w:rsid w:val="009B22E1"/>
    <w:rsid w:val="009C0027"/>
    <w:rsid w:val="009C2FB2"/>
    <w:rsid w:val="009C3946"/>
    <w:rsid w:val="009C3C53"/>
    <w:rsid w:val="009C4083"/>
    <w:rsid w:val="009C5D01"/>
    <w:rsid w:val="009C71BC"/>
    <w:rsid w:val="009D0965"/>
    <w:rsid w:val="009D2503"/>
    <w:rsid w:val="009D267F"/>
    <w:rsid w:val="009D4234"/>
    <w:rsid w:val="009E1F3B"/>
    <w:rsid w:val="009E29DE"/>
    <w:rsid w:val="009E3C4F"/>
    <w:rsid w:val="009E45AC"/>
    <w:rsid w:val="009E47BE"/>
    <w:rsid w:val="009E64AA"/>
    <w:rsid w:val="009F084A"/>
    <w:rsid w:val="009F1401"/>
    <w:rsid w:val="009F48A5"/>
    <w:rsid w:val="00A00190"/>
    <w:rsid w:val="00A01186"/>
    <w:rsid w:val="00A03353"/>
    <w:rsid w:val="00A04686"/>
    <w:rsid w:val="00A056A3"/>
    <w:rsid w:val="00A10268"/>
    <w:rsid w:val="00A12528"/>
    <w:rsid w:val="00A132CD"/>
    <w:rsid w:val="00A17455"/>
    <w:rsid w:val="00A17EF5"/>
    <w:rsid w:val="00A2134B"/>
    <w:rsid w:val="00A323D2"/>
    <w:rsid w:val="00A35012"/>
    <w:rsid w:val="00A43A1A"/>
    <w:rsid w:val="00A44E39"/>
    <w:rsid w:val="00A500BD"/>
    <w:rsid w:val="00A522AE"/>
    <w:rsid w:val="00A5450F"/>
    <w:rsid w:val="00A54F8F"/>
    <w:rsid w:val="00A559D1"/>
    <w:rsid w:val="00A56F87"/>
    <w:rsid w:val="00A61F0D"/>
    <w:rsid w:val="00A62719"/>
    <w:rsid w:val="00A6632A"/>
    <w:rsid w:val="00A66787"/>
    <w:rsid w:val="00A67375"/>
    <w:rsid w:val="00A703EA"/>
    <w:rsid w:val="00A71852"/>
    <w:rsid w:val="00A747DD"/>
    <w:rsid w:val="00A814D8"/>
    <w:rsid w:val="00A81F12"/>
    <w:rsid w:val="00A8510D"/>
    <w:rsid w:val="00A8741E"/>
    <w:rsid w:val="00A87811"/>
    <w:rsid w:val="00A905D4"/>
    <w:rsid w:val="00A941C5"/>
    <w:rsid w:val="00A946D8"/>
    <w:rsid w:val="00A9581A"/>
    <w:rsid w:val="00A963E7"/>
    <w:rsid w:val="00A968F8"/>
    <w:rsid w:val="00A96F42"/>
    <w:rsid w:val="00A9748C"/>
    <w:rsid w:val="00AA0E9A"/>
    <w:rsid w:val="00AA18BB"/>
    <w:rsid w:val="00AA1C64"/>
    <w:rsid w:val="00AA247B"/>
    <w:rsid w:val="00AA4B61"/>
    <w:rsid w:val="00AA4EEB"/>
    <w:rsid w:val="00AA5373"/>
    <w:rsid w:val="00AB4FCA"/>
    <w:rsid w:val="00AB5476"/>
    <w:rsid w:val="00AB6D0C"/>
    <w:rsid w:val="00AB7386"/>
    <w:rsid w:val="00AB73B7"/>
    <w:rsid w:val="00AC1827"/>
    <w:rsid w:val="00AC3D1C"/>
    <w:rsid w:val="00AC510D"/>
    <w:rsid w:val="00AC61A5"/>
    <w:rsid w:val="00AC71B4"/>
    <w:rsid w:val="00AC7CA9"/>
    <w:rsid w:val="00AD0B87"/>
    <w:rsid w:val="00AD0E30"/>
    <w:rsid w:val="00AD2C46"/>
    <w:rsid w:val="00AD5B77"/>
    <w:rsid w:val="00AE4583"/>
    <w:rsid w:val="00AE4FC5"/>
    <w:rsid w:val="00AE530A"/>
    <w:rsid w:val="00AE5822"/>
    <w:rsid w:val="00AE6FFF"/>
    <w:rsid w:val="00AE7965"/>
    <w:rsid w:val="00AE7B91"/>
    <w:rsid w:val="00AF2B0A"/>
    <w:rsid w:val="00AF713D"/>
    <w:rsid w:val="00B0040E"/>
    <w:rsid w:val="00B059BA"/>
    <w:rsid w:val="00B06BD3"/>
    <w:rsid w:val="00B10E01"/>
    <w:rsid w:val="00B15E9D"/>
    <w:rsid w:val="00B214B4"/>
    <w:rsid w:val="00B22C26"/>
    <w:rsid w:val="00B25AEA"/>
    <w:rsid w:val="00B26FB0"/>
    <w:rsid w:val="00B30EDE"/>
    <w:rsid w:val="00B32C4E"/>
    <w:rsid w:val="00B334E3"/>
    <w:rsid w:val="00B34A38"/>
    <w:rsid w:val="00B35293"/>
    <w:rsid w:val="00B41DD6"/>
    <w:rsid w:val="00B54F47"/>
    <w:rsid w:val="00B60FEC"/>
    <w:rsid w:val="00B62461"/>
    <w:rsid w:val="00B675E6"/>
    <w:rsid w:val="00B71715"/>
    <w:rsid w:val="00B726B3"/>
    <w:rsid w:val="00B7494E"/>
    <w:rsid w:val="00B75550"/>
    <w:rsid w:val="00B76FFD"/>
    <w:rsid w:val="00B775E2"/>
    <w:rsid w:val="00B847C9"/>
    <w:rsid w:val="00B84F84"/>
    <w:rsid w:val="00B8683A"/>
    <w:rsid w:val="00B86F38"/>
    <w:rsid w:val="00B91911"/>
    <w:rsid w:val="00B962F2"/>
    <w:rsid w:val="00B96E4A"/>
    <w:rsid w:val="00BA11D2"/>
    <w:rsid w:val="00BA58A2"/>
    <w:rsid w:val="00BB08AD"/>
    <w:rsid w:val="00BB3CE6"/>
    <w:rsid w:val="00BB708C"/>
    <w:rsid w:val="00BC1059"/>
    <w:rsid w:val="00BC3B1A"/>
    <w:rsid w:val="00BC3C12"/>
    <w:rsid w:val="00BC3FF9"/>
    <w:rsid w:val="00BC438A"/>
    <w:rsid w:val="00BC4A4B"/>
    <w:rsid w:val="00BC4E16"/>
    <w:rsid w:val="00BC7CED"/>
    <w:rsid w:val="00BD0002"/>
    <w:rsid w:val="00BD49DD"/>
    <w:rsid w:val="00BD4E93"/>
    <w:rsid w:val="00BD5403"/>
    <w:rsid w:val="00BE28DD"/>
    <w:rsid w:val="00BE3F85"/>
    <w:rsid w:val="00BF519E"/>
    <w:rsid w:val="00BF6955"/>
    <w:rsid w:val="00C00AB6"/>
    <w:rsid w:val="00C030AE"/>
    <w:rsid w:val="00C10AC4"/>
    <w:rsid w:val="00C11B59"/>
    <w:rsid w:val="00C151BE"/>
    <w:rsid w:val="00C15971"/>
    <w:rsid w:val="00C162BD"/>
    <w:rsid w:val="00C20B53"/>
    <w:rsid w:val="00C22078"/>
    <w:rsid w:val="00C222FB"/>
    <w:rsid w:val="00C231AE"/>
    <w:rsid w:val="00C2423F"/>
    <w:rsid w:val="00C260B1"/>
    <w:rsid w:val="00C26882"/>
    <w:rsid w:val="00C26BE1"/>
    <w:rsid w:val="00C27BDF"/>
    <w:rsid w:val="00C3074F"/>
    <w:rsid w:val="00C320E0"/>
    <w:rsid w:val="00C32BC6"/>
    <w:rsid w:val="00C32E79"/>
    <w:rsid w:val="00C35D1F"/>
    <w:rsid w:val="00C36AE3"/>
    <w:rsid w:val="00C37814"/>
    <w:rsid w:val="00C400DF"/>
    <w:rsid w:val="00C400EF"/>
    <w:rsid w:val="00C40C7A"/>
    <w:rsid w:val="00C41A95"/>
    <w:rsid w:val="00C448B0"/>
    <w:rsid w:val="00C44FB5"/>
    <w:rsid w:val="00C4628D"/>
    <w:rsid w:val="00C512A3"/>
    <w:rsid w:val="00C567A9"/>
    <w:rsid w:val="00C5742A"/>
    <w:rsid w:val="00C57B57"/>
    <w:rsid w:val="00C61D62"/>
    <w:rsid w:val="00C62F95"/>
    <w:rsid w:val="00C67037"/>
    <w:rsid w:val="00C72565"/>
    <w:rsid w:val="00C734F0"/>
    <w:rsid w:val="00C7574F"/>
    <w:rsid w:val="00C76597"/>
    <w:rsid w:val="00C86967"/>
    <w:rsid w:val="00C90030"/>
    <w:rsid w:val="00C9072D"/>
    <w:rsid w:val="00C907AD"/>
    <w:rsid w:val="00C917F9"/>
    <w:rsid w:val="00C921D2"/>
    <w:rsid w:val="00C96967"/>
    <w:rsid w:val="00C97542"/>
    <w:rsid w:val="00CA29BB"/>
    <w:rsid w:val="00CA3A8C"/>
    <w:rsid w:val="00CA3DFB"/>
    <w:rsid w:val="00CA4591"/>
    <w:rsid w:val="00CA6205"/>
    <w:rsid w:val="00CA66BF"/>
    <w:rsid w:val="00CB08C1"/>
    <w:rsid w:val="00CB783C"/>
    <w:rsid w:val="00CC1F83"/>
    <w:rsid w:val="00CC27A4"/>
    <w:rsid w:val="00CC2DDC"/>
    <w:rsid w:val="00CC4382"/>
    <w:rsid w:val="00CC5200"/>
    <w:rsid w:val="00CC627C"/>
    <w:rsid w:val="00CC6C76"/>
    <w:rsid w:val="00CC7C57"/>
    <w:rsid w:val="00CD673D"/>
    <w:rsid w:val="00CD78E4"/>
    <w:rsid w:val="00CD78F4"/>
    <w:rsid w:val="00CE1D76"/>
    <w:rsid w:val="00CE3353"/>
    <w:rsid w:val="00CE37A0"/>
    <w:rsid w:val="00CE596B"/>
    <w:rsid w:val="00CE6391"/>
    <w:rsid w:val="00CF5E5A"/>
    <w:rsid w:val="00CF6FED"/>
    <w:rsid w:val="00D01646"/>
    <w:rsid w:val="00D02E92"/>
    <w:rsid w:val="00D035CB"/>
    <w:rsid w:val="00D072F0"/>
    <w:rsid w:val="00D10C24"/>
    <w:rsid w:val="00D1524C"/>
    <w:rsid w:val="00D160DD"/>
    <w:rsid w:val="00D16A55"/>
    <w:rsid w:val="00D16C4D"/>
    <w:rsid w:val="00D21041"/>
    <w:rsid w:val="00D23803"/>
    <w:rsid w:val="00D24B29"/>
    <w:rsid w:val="00D250CD"/>
    <w:rsid w:val="00D2568F"/>
    <w:rsid w:val="00D270DC"/>
    <w:rsid w:val="00D300C6"/>
    <w:rsid w:val="00D31E35"/>
    <w:rsid w:val="00D334C7"/>
    <w:rsid w:val="00D34D23"/>
    <w:rsid w:val="00D34D57"/>
    <w:rsid w:val="00D401FB"/>
    <w:rsid w:val="00D42481"/>
    <w:rsid w:val="00D43241"/>
    <w:rsid w:val="00D43DC8"/>
    <w:rsid w:val="00D4619C"/>
    <w:rsid w:val="00D505E3"/>
    <w:rsid w:val="00D50BBC"/>
    <w:rsid w:val="00D51A95"/>
    <w:rsid w:val="00D51D40"/>
    <w:rsid w:val="00D526E6"/>
    <w:rsid w:val="00D5398A"/>
    <w:rsid w:val="00D53EC5"/>
    <w:rsid w:val="00D613E7"/>
    <w:rsid w:val="00D625A9"/>
    <w:rsid w:val="00D63436"/>
    <w:rsid w:val="00D65CDB"/>
    <w:rsid w:val="00D71B5E"/>
    <w:rsid w:val="00D84DBB"/>
    <w:rsid w:val="00D87D30"/>
    <w:rsid w:val="00D900F0"/>
    <w:rsid w:val="00D974E4"/>
    <w:rsid w:val="00D97A3E"/>
    <w:rsid w:val="00D97CA1"/>
    <w:rsid w:val="00D97F57"/>
    <w:rsid w:val="00DA5205"/>
    <w:rsid w:val="00DA559E"/>
    <w:rsid w:val="00DA5908"/>
    <w:rsid w:val="00DA62DB"/>
    <w:rsid w:val="00DA645D"/>
    <w:rsid w:val="00DB012E"/>
    <w:rsid w:val="00DB0A2F"/>
    <w:rsid w:val="00DB0E3F"/>
    <w:rsid w:val="00DB1A89"/>
    <w:rsid w:val="00DB4196"/>
    <w:rsid w:val="00DB6121"/>
    <w:rsid w:val="00DB724A"/>
    <w:rsid w:val="00DB77E1"/>
    <w:rsid w:val="00DB7F66"/>
    <w:rsid w:val="00DB7F69"/>
    <w:rsid w:val="00DC0D85"/>
    <w:rsid w:val="00DC5607"/>
    <w:rsid w:val="00DC69D8"/>
    <w:rsid w:val="00DD02E2"/>
    <w:rsid w:val="00DD176C"/>
    <w:rsid w:val="00DD221C"/>
    <w:rsid w:val="00DD30D1"/>
    <w:rsid w:val="00DD3544"/>
    <w:rsid w:val="00DE0366"/>
    <w:rsid w:val="00DE2D1C"/>
    <w:rsid w:val="00DE67FD"/>
    <w:rsid w:val="00DE6A2D"/>
    <w:rsid w:val="00DE7544"/>
    <w:rsid w:val="00DF20B9"/>
    <w:rsid w:val="00DF24C3"/>
    <w:rsid w:val="00DF46D8"/>
    <w:rsid w:val="00DF47F4"/>
    <w:rsid w:val="00DF4901"/>
    <w:rsid w:val="00DF4D4D"/>
    <w:rsid w:val="00E026F4"/>
    <w:rsid w:val="00E073A2"/>
    <w:rsid w:val="00E124AE"/>
    <w:rsid w:val="00E12D42"/>
    <w:rsid w:val="00E17C0C"/>
    <w:rsid w:val="00E21871"/>
    <w:rsid w:val="00E257D1"/>
    <w:rsid w:val="00E25F05"/>
    <w:rsid w:val="00E2703E"/>
    <w:rsid w:val="00E27181"/>
    <w:rsid w:val="00E30B32"/>
    <w:rsid w:val="00E349F7"/>
    <w:rsid w:val="00E3693D"/>
    <w:rsid w:val="00E36A14"/>
    <w:rsid w:val="00E371B5"/>
    <w:rsid w:val="00E4317C"/>
    <w:rsid w:val="00E47D56"/>
    <w:rsid w:val="00E517E0"/>
    <w:rsid w:val="00E52A0B"/>
    <w:rsid w:val="00E52B5C"/>
    <w:rsid w:val="00E5409C"/>
    <w:rsid w:val="00E558B4"/>
    <w:rsid w:val="00E55C0C"/>
    <w:rsid w:val="00E55C72"/>
    <w:rsid w:val="00E6130D"/>
    <w:rsid w:val="00E643AC"/>
    <w:rsid w:val="00E6441D"/>
    <w:rsid w:val="00E64DCB"/>
    <w:rsid w:val="00E7251A"/>
    <w:rsid w:val="00E73A49"/>
    <w:rsid w:val="00E73A6E"/>
    <w:rsid w:val="00E7492B"/>
    <w:rsid w:val="00E76EA5"/>
    <w:rsid w:val="00E835A9"/>
    <w:rsid w:val="00E8411F"/>
    <w:rsid w:val="00E863EC"/>
    <w:rsid w:val="00E905C0"/>
    <w:rsid w:val="00E9075F"/>
    <w:rsid w:val="00E90FCD"/>
    <w:rsid w:val="00E91858"/>
    <w:rsid w:val="00E92D71"/>
    <w:rsid w:val="00E94948"/>
    <w:rsid w:val="00E9571F"/>
    <w:rsid w:val="00E97491"/>
    <w:rsid w:val="00E97A1B"/>
    <w:rsid w:val="00EA0503"/>
    <w:rsid w:val="00EA1A7B"/>
    <w:rsid w:val="00EA2691"/>
    <w:rsid w:val="00EA2752"/>
    <w:rsid w:val="00EA2AEB"/>
    <w:rsid w:val="00EA37F7"/>
    <w:rsid w:val="00EA3A55"/>
    <w:rsid w:val="00EA63CB"/>
    <w:rsid w:val="00EB0C5D"/>
    <w:rsid w:val="00EB2621"/>
    <w:rsid w:val="00EB3E03"/>
    <w:rsid w:val="00EB3E16"/>
    <w:rsid w:val="00EB4F8E"/>
    <w:rsid w:val="00EB5AC4"/>
    <w:rsid w:val="00EC033B"/>
    <w:rsid w:val="00EC0F95"/>
    <w:rsid w:val="00EC30C6"/>
    <w:rsid w:val="00EC3709"/>
    <w:rsid w:val="00EC6792"/>
    <w:rsid w:val="00EC7143"/>
    <w:rsid w:val="00EC763D"/>
    <w:rsid w:val="00EC7E3B"/>
    <w:rsid w:val="00ED1257"/>
    <w:rsid w:val="00ED35A0"/>
    <w:rsid w:val="00ED3FD0"/>
    <w:rsid w:val="00ED7690"/>
    <w:rsid w:val="00EE2315"/>
    <w:rsid w:val="00EE60E5"/>
    <w:rsid w:val="00EF0767"/>
    <w:rsid w:val="00EF3A9A"/>
    <w:rsid w:val="00EF4051"/>
    <w:rsid w:val="00EF750F"/>
    <w:rsid w:val="00F036F3"/>
    <w:rsid w:val="00F03A4F"/>
    <w:rsid w:val="00F05BB6"/>
    <w:rsid w:val="00F0652D"/>
    <w:rsid w:val="00F068BC"/>
    <w:rsid w:val="00F07A7C"/>
    <w:rsid w:val="00F07AC4"/>
    <w:rsid w:val="00F1031C"/>
    <w:rsid w:val="00F16A10"/>
    <w:rsid w:val="00F16C5C"/>
    <w:rsid w:val="00F16F24"/>
    <w:rsid w:val="00F20B56"/>
    <w:rsid w:val="00F237F1"/>
    <w:rsid w:val="00F23B22"/>
    <w:rsid w:val="00F260C1"/>
    <w:rsid w:val="00F26FC9"/>
    <w:rsid w:val="00F2791E"/>
    <w:rsid w:val="00F30031"/>
    <w:rsid w:val="00F3674B"/>
    <w:rsid w:val="00F36A47"/>
    <w:rsid w:val="00F41C4B"/>
    <w:rsid w:val="00F42E05"/>
    <w:rsid w:val="00F4301F"/>
    <w:rsid w:val="00F432FA"/>
    <w:rsid w:val="00F456FD"/>
    <w:rsid w:val="00F45782"/>
    <w:rsid w:val="00F50947"/>
    <w:rsid w:val="00F52F4B"/>
    <w:rsid w:val="00F6363D"/>
    <w:rsid w:val="00F63931"/>
    <w:rsid w:val="00F66D13"/>
    <w:rsid w:val="00F67E54"/>
    <w:rsid w:val="00F71261"/>
    <w:rsid w:val="00F72D2A"/>
    <w:rsid w:val="00F75F4E"/>
    <w:rsid w:val="00F76869"/>
    <w:rsid w:val="00F76906"/>
    <w:rsid w:val="00F77090"/>
    <w:rsid w:val="00F77F2A"/>
    <w:rsid w:val="00F800A3"/>
    <w:rsid w:val="00F82694"/>
    <w:rsid w:val="00F83CB1"/>
    <w:rsid w:val="00F84AA4"/>
    <w:rsid w:val="00F84D17"/>
    <w:rsid w:val="00F858B4"/>
    <w:rsid w:val="00F86BDF"/>
    <w:rsid w:val="00F93329"/>
    <w:rsid w:val="00F94005"/>
    <w:rsid w:val="00F94E9E"/>
    <w:rsid w:val="00F95DB2"/>
    <w:rsid w:val="00F963E1"/>
    <w:rsid w:val="00FA1AEF"/>
    <w:rsid w:val="00FA1E79"/>
    <w:rsid w:val="00FA5107"/>
    <w:rsid w:val="00FA73BE"/>
    <w:rsid w:val="00FB14A1"/>
    <w:rsid w:val="00FB363F"/>
    <w:rsid w:val="00FB364E"/>
    <w:rsid w:val="00FB37C6"/>
    <w:rsid w:val="00FB3EAB"/>
    <w:rsid w:val="00FB54A6"/>
    <w:rsid w:val="00FC1CC8"/>
    <w:rsid w:val="00FC1CDA"/>
    <w:rsid w:val="00FC3E8D"/>
    <w:rsid w:val="00FC5494"/>
    <w:rsid w:val="00FC7458"/>
    <w:rsid w:val="00FD0001"/>
    <w:rsid w:val="00FD2D22"/>
    <w:rsid w:val="00FD4E99"/>
    <w:rsid w:val="00FE68EE"/>
    <w:rsid w:val="00FE7634"/>
    <w:rsid w:val="00FF038F"/>
    <w:rsid w:val="00FF120C"/>
    <w:rsid w:val="00FF146F"/>
    <w:rsid w:val="00FF2A90"/>
    <w:rsid w:val="00FF5987"/>
    <w:rsid w:val="00FF5B77"/>
    <w:rsid w:val="00FF5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FF593D6F-7B91-47FB-B784-42FFB5F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2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Date"/>
    <w:basedOn w:val="a"/>
    <w:next w:val="a"/>
    <w:link w:val="ae"/>
    <w:uiPriority w:val="99"/>
    <w:semiHidden/>
    <w:unhideWhenUsed/>
    <w:rsid w:val="0072192F"/>
  </w:style>
  <w:style w:type="character" w:customStyle="1" w:styleId="ae">
    <w:name w:val="日付 (文字)"/>
    <w:basedOn w:val="a0"/>
    <w:link w:val="ad"/>
    <w:uiPriority w:val="99"/>
    <w:semiHidden/>
    <w:rsid w:val="0072192F"/>
    <w:rPr>
      <w:rFonts w:ascii="Century" w:eastAsia="ＭＳ 明朝" w:hAnsi="Century" w:cs="Times New Roman"/>
    </w:rPr>
  </w:style>
  <w:style w:type="paragraph" w:styleId="af">
    <w:name w:val="Closing"/>
    <w:basedOn w:val="a"/>
    <w:link w:val="af0"/>
    <w:uiPriority w:val="99"/>
    <w:unhideWhenUsed/>
    <w:rsid w:val="0072192F"/>
    <w:pPr>
      <w:jc w:val="right"/>
    </w:pPr>
    <w:rPr>
      <w:rFonts w:ascii="ＭＳ ゴシック" w:eastAsia="ＭＳ ゴシック" w:hAnsi="ＭＳ ゴシック"/>
      <w:bCs/>
      <w:sz w:val="22"/>
    </w:rPr>
  </w:style>
  <w:style w:type="character" w:customStyle="1" w:styleId="af0">
    <w:name w:val="結語 (文字)"/>
    <w:basedOn w:val="a0"/>
    <w:link w:val="af"/>
    <w:uiPriority w:val="99"/>
    <w:rsid w:val="0072192F"/>
    <w:rPr>
      <w:rFonts w:ascii="ＭＳ ゴシック" w:eastAsia="ＭＳ ゴシック" w:hAnsi="ＭＳ ゴシック" w:cs="Times New Roman"/>
      <w:bCs/>
      <w:sz w:val="22"/>
    </w:rPr>
  </w:style>
  <w:style w:type="character" w:styleId="af1">
    <w:name w:val="annotation reference"/>
    <w:uiPriority w:val="99"/>
    <w:semiHidden/>
    <w:unhideWhenUsed/>
    <w:rsid w:val="0072192F"/>
    <w:rPr>
      <w:sz w:val="18"/>
      <w:szCs w:val="18"/>
    </w:rPr>
  </w:style>
  <w:style w:type="paragraph" w:styleId="af2">
    <w:name w:val="annotation text"/>
    <w:basedOn w:val="a"/>
    <w:link w:val="af3"/>
    <w:uiPriority w:val="99"/>
    <w:unhideWhenUsed/>
    <w:rsid w:val="0072192F"/>
    <w:pPr>
      <w:jc w:val="left"/>
    </w:pPr>
  </w:style>
  <w:style w:type="character" w:customStyle="1" w:styleId="af3">
    <w:name w:val="コメント文字列 (文字)"/>
    <w:basedOn w:val="a0"/>
    <w:link w:val="af2"/>
    <w:uiPriority w:val="99"/>
    <w:rsid w:val="0072192F"/>
    <w:rPr>
      <w:rFonts w:ascii="Century" w:eastAsia="ＭＳ 明朝" w:hAnsi="Century" w:cs="Times New Roman"/>
    </w:rPr>
  </w:style>
  <w:style w:type="paragraph" w:styleId="af4">
    <w:name w:val="annotation subject"/>
    <w:basedOn w:val="af2"/>
    <w:next w:val="af2"/>
    <w:link w:val="af5"/>
    <w:uiPriority w:val="99"/>
    <w:semiHidden/>
    <w:unhideWhenUsed/>
    <w:rsid w:val="0072192F"/>
    <w:rPr>
      <w:b/>
      <w:bCs/>
    </w:rPr>
  </w:style>
  <w:style w:type="character" w:customStyle="1" w:styleId="af5">
    <w:name w:val="コメント内容 (文字)"/>
    <w:basedOn w:val="af3"/>
    <w:link w:val="af4"/>
    <w:uiPriority w:val="99"/>
    <w:semiHidden/>
    <w:rsid w:val="0072192F"/>
    <w:rPr>
      <w:rFonts w:ascii="Century" w:eastAsia="ＭＳ 明朝" w:hAnsi="Century" w:cs="Times New Roman"/>
      <w:b/>
      <w:bCs/>
    </w:rPr>
  </w:style>
  <w:style w:type="paragraph" w:styleId="af6">
    <w:name w:val="Revision"/>
    <w:hidden/>
    <w:uiPriority w:val="99"/>
    <w:semiHidden/>
    <w:rsid w:val="0072192F"/>
    <w:rPr>
      <w:rFonts w:ascii="Century" w:eastAsia="ＭＳ 明朝" w:hAnsi="Century" w:cs="Times New Roman"/>
    </w:rPr>
  </w:style>
  <w:style w:type="character" w:styleId="af7">
    <w:name w:val="Unresolved Mention"/>
    <w:uiPriority w:val="99"/>
    <w:semiHidden/>
    <w:unhideWhenUsed/>
    <w:rsid w:val="0072192F"/>
    <w:rPr>
      <w:color w:val="605E5C"/>
      <w:shd w:val="clear" w:color="auto" w:fill="E1DFDD"/>
    </w:rPr>
  </w:style>
  <w:style w:type="paragraph" w:styleId="af8">
    <w:name w:val="List Paragraph"/>
    <w:basedOn w:val="a"/>
    <w:uiPriority w:val="34"/>
    <w:qFormat/>
    <w:rsid w:val="0072192F"/>
    <w:pPr>
      <w:ind w:leftChars="400" w:left="840"/>
    </w:pPr>
  </w:style>
  <w:style w:type="paragraph" w:customStyle="1" w:styleId="paragraph">
    <w:name w:val="paragraph"/>
    <w:basedOn w:val="a"/>
    <w:rsid w:val="00D300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300C6"/>
  </w:style>
  <w:style w:type="character" w:customStyle="1" w:styleId="eop">
    <w:name w:val="eop"/>
    <w:basedOn w:val="a0"/>
    <w:rsid w:val="00D300C6"/>
  </w:style>
  <w:style w:type="character" w:styleId="af9">
    <w:name w:val="Mention"/>
    <w:basedOn w:val="a0"/>
    <w:uiPriority w:val="99"/>
    <w:unhideWhenUsed/>
    <w:rsid w:val="003F04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353">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0237257">
      <w:bodyDiv w:val="1"/>
      <w:marLeft w:val="0"/>
      <w:marRight w:val="0"/>
      <w:marTop w:val="0"/>
      <w:marBottom w:val="0"/>
      <w:divBdr>
        <w:top w:val="none" w:sz="0" w:space="0" w:color="auto"/>
        <w:left w:val="none" w:sz="0" w:space="0" w:color="auto"/>
        <w:bottom w:val="none" w:sz="0" w:space="0" w:color="auto"/>
        <w:right w:val="none" w:sz="0" w:space="0" w:color="auto"/>
      </w:divBdr>
      <w:divsChild>
        <w:div w:id="11344238">
          <w:marLeft w:val="0"/>
          <w:marRight w:val="0"/>
          <w:marTop w:val="0"/>
          <w:marBottom w:val="0"/>
          <w:divBdr>
            <w:top w:val="none" w:sz="0" w:space="0" w:color="auto"/>
            <w:left w:val="none" w:sz="0" w:space="0" w:color="auto"/>
            <w:bottom w:val="none" w:sz="0" w:space="0" w:color="auto"/>
            <w:right w:val="none" w:sz="0" w:space="0" w:color="auto"/>
          </w:divBdr>
        </w:div>
        <w:div w:id="48502478">
          <w:marLeft w:val="0"/>
          <w:marRight w:val="0"/>
          <w:marTop w:val="0"/>
          <w:marBottom w:val="0"/>
          <w:divBdr>
            <w:top w:val="none" w:sz="0" w:space="0" w:color="auto"/>
            <w:left w:val="none" w:sz="0" w:space="0" w:color="auto"/>
            <w:bottom w:val="none" w:sz="0" w:space="0" w:color="auto"/>
            <w:right w:val="none" w:sz="0" w:space="0" w:color="auto"/>
          </w:divBdr>
        </w:div>
        <w:div w:id="57284023">
          <w:marLeft w:val="0"/>
          <w:marRight w:val="0"/>
          <w:marTop w:val="0"/>
          <w:marBottom w:val="0"/>
          <w:divBdr>
            <w:top w:val="none" w:sz="0" w:space="0" w:color="auto"/>
            <w:left w:val="none" w:sz="0" w:space="0" w:color="auto"/>
            <w:bottom w:val="none" w:sz="0" w:space="0" w:color="auto"/>
            <w:right w:val="none" w:sz="0" w:space="0" w:color="auto"/>
          </w:divBdr>
        </w:div>
        <w:div w:id="123937829">
          <w:marLeft w:val="0"/>
          <w:marRight w:val="0"/>
          <w:marTop w:val="0"/>
          <w:marBottom w:val="0"/>
          <w:divBdr>
            <w:top w:val="none" w:sz="0" w:space="0" w:color="auto"/>
            <w:left w:val="none" w:sz="0" w:space="0" w:color="auto"/>
            <w:bottom w:val="none" w:sz="0" w:space="0" w:color="auto"/>
            <w:right w:val="none" w:sz="0" w:space="0" w:color="auto"/>
          </w:divBdr>
        </w:div>
        <w:div w:id="213197509">
          <w:marLeft w:val="0"/>
          <w:marRight w:val="0"/>
          <w:marTop w:val="0"/>
          <w:marBottom w:val="0"/>
          <w:divBdr>
            <w:top w:val="none" w:sz="0" w:space="0" w:color="auto"/>
            <w:left w:val="none" w:sz="0" w:space="0" w:color="auto"/>
            <w:bottom w:val="none" w:sz="0" w:space="0" w:color="auto"/>
            <w:right w:val="none" w:sz="0" w:space="0" w:color="auto"/>
          </w:divBdr>
        </w:div>
        <w:div w:id="256134100">
          <w:marLeft w:val="0"/>
          <w:marRight w:val="0"/>
          <w:marTop w:val="0"/>
          <w:marBottom w:val="0"/>
          <w:divBdr>
            <w:top w:val="none" w:sz="0" w:space="0" w:color="auto"/>
            <w:left w:val="none" w:sz="0" w:space="0" w:color="auto"/>
            <w:bottom w:val="none" w:sz="0" w:space="0" w:color="auto"/>
            <w:right w:val="none" w:sz="0" w:space="0" w:color="auto"/>
          </w:divBdr>
        </w:div>
        <w:div w:id="282149723">
          <w:marLeft w:val="0"/>
          <w:marRight w:val="0"/>
          <w:marTop w:val="0"/>
          <w:marBottom w:val="0"/>
          <w:divBdr>
            <w:top w:val="none" w:sz="0" w:space="0" w:color="auto"/>
            <w:left w:val="none" w:sz="0" w:space="0" w:color="auto"/>
            <w:bottom w:val="none" w:sz="0" w:space="0" w:color="auto"/>
            <w:right w:val="none" w:sz="0" w:space="0" w:color="auto"/>
          </w:divBdr>
        </w:div>
        <w:div w:id="357048847">
          <w:marLeft w:val="0"/>
          <w:marRight w:val="0"/>
          <w:marTop w:val="0"/>
          <w:marBottom w:val="0"/>
          <w:divBdr>
            <w:top w:val="none" w:sz="0" w:space="0" w:color="auto"/>
            <w:left w:val="none" w:sz="0" w:space="0" w:color="auto"/>
            <w:bottom w:val="none" w:sz="0" w:space="0" w:color="auto"/>
            <w:right w:val="none" w:sz="0" w:space="0" w:color="auto"/>
          </w:divBdr>
        </w:div>
        <w:div w:id="357854407">
          <w:marLeft w:val="0"/>
          <w:marRight w:val="0"/>
          <w:marTop w:val="0"/>
          <w:marBottom w:val="0"/>
          <w:divBdr>
            <w:top w:val="none" w:sz="0" w:space="0" w:color="auto"/>
            <w:left w:val="none" w:sz="0" w:space="0" w:color="auto"/>
            <w:bottom w:val="none" w:sz="0" w:space="0" w:color="auto"/>
            <w:right w:val="none" w:sz="0" w:space="0" w:color="auto"/>
          </w:divBdr>
        </w:div>
        <w:div w:id="417484271">
          <w:marLeft w:val="0"/>
          <w:marRight w:val="0"/>
          <w:marTop w:val="0"/>
          <w:marBottom w:val="0"/>
          <w:divBdr>
            <w:top w:val="none" w:sz="0" w:space="0" w:color="auto"/>
            <w:left w:val="none" w:sz="0" w:space="0" w:color="auto"/>
            <w:bottom w:val="none" w:sz="0" w:space="0" w:color="auto"/>
            <w:right w:val="none" w:sz="0" w:space="0" w:color="auto"/>
          </w:divBdr>
        </w:div>
        <w:div w:id="429474348">
          <w:marLeft w:val="0"/>
          <w:marRight w:val="0"/>
          <w:marTop w:val="0"/>
          <w:marBottom w:val="0"/>
          <w:divBdr>
            <w:top w:val="none" w:sz="0" w:space="0" w:color="auto"/>
            <w:left w:val="none" w:sz="0" w:space="0" w:color="auto"/>
            <w:bottom w:val="none" w:sz="0" w:space="0" w:color="auto"/>
            <w:right w:val="none" w:sz="0" w:space="0" w:color="auto"/>
          </w:divBdr>
        </w:div>
        <w:div w:id="464082748">
          <w:marLeft w:val="0"/>
          <w:marRight w:val="0"/>
          <w:marTop w:val="0"/>
          <w:marBottom w:val="0"/>
          <w:divBdr>
            <w:top w:val="none" w:sz="0" w:space="0" w:color="auto"/>
            <w:left w:val="none" w:sz="0" w:space="0" w:color="auto"/>
            <w:bottom w:val="none" w:sz="0" w:space="0" w:color="auto"/>
            <w:right w:val="none" w:sz="0" w:space="0" w:color="auto"/>
          </w:divBdr>
        </w:div>
        <w:div w:id="481434474">
          <w:marLeft w:val="0"/>
          <w:marRight w:val="0"/>
          <w:marTop w:val="0"/>
          <w:marBottom w:val="0"/>
          <w:divBdr>
            <w:top w:val="none" w:sz="0" w:space="0" w:color="auto"/>
            <w:left w:val="none" w:sz="0" w:space="0" w:color="auto"/>
            <w:bottom w:val="none" w:sz="0" w:space="0" w:color="auto"/>
            <w:right w:val="none" w:sz="0" w:space="0" w:color="auto"/>
          </w:divBdr>
        </w:div>
        <w:div w:id="585766831">
          <w:marLeft w:val="0"/>
          <w:marRight w:val="0"/>
          <w:marTop w:val="0"/>
          <w:marBottom w:val="0"/>
          <w:divBdr>
            <w:top w:val="none" w:sz="0" w:space="0" w:color="auto"/>
            <w:left w:val="none" w:sz="0" w:space="0" w:color="auto"/>
            <w:bottom w:val="none" w:sz="0" w:space="0" w:color="auto"/>
            <w:right w:val="none" w:sz="0" w:space="0" w:color="auto"/>
          </w:divBdr>
        </w:div>
        <w:div w:id="608633597">
          <w:marLeft w:val="0"/>
          <w:marRight w:val="0"/>
          <w:marTop w:val="0"/>
          <w:marBottom w:val="0"/>
          <w:divBdr>
            <w:top w:val="none" w:sz="0" w:space="0" w:color="auto"/>
            <w:left w:val="none" w:sz="0" w:space="0" w:color="auto"/>
            <w:bottom w:val="none" w:sz="0" w:space="0" w:color="auto"/>
            <w:right w:val="none" w:sz="0" w:space="0" w:color="auto"/>
          </w:divBdr>
        </w:div>
        <w:div w:id="619068966">
          <w:marLeft w:val="0"/>
          <w:marRight w:val="0"/>
          <w:marTop w:val="0"/>
          <w:marBottom w:val="0"/>
          <w:divBdr>
            <w:top w:val="none" w:sz="0" w:space="0" w:color="auto"/>
            <w:left w:val="none" w:sz="0" w:space="0" w:color="auto"/>
            <w:bottom w:val="none" w:sz="0" w:space="0" w:color="auto"/>
            <w:right w:val="none" w:sz="0" w:space="0" w:color="auto"/>
          </w:divBdr>
        </w:div>
        <w:div w:id="643200831">
          <w:marLeft w:val="0"/>
          <w:marRight w:val="0"/>
          <w:marTop w:val="0"/>
          <w:marBottom w:val="0"/>
          <w:divBdr>
            <w:top w:val="none" w:sz="0" w:space="0" w:color="auto"/>
            <w:left w:val="none" w:sz="0" w:space="0" w:color="auto"/>
            <w:bottom w:val="none" w:sz="0" w:space="0" w:color="auto"/>
            <w:right w:val="none" w:sz="0" w:space="0" w:color="auto"/>
          </w:divBdr>
        </w:div>
        <w:div w:id="674721583">
          <w:marLeft w:val="0"/>
          <w:marRight w:val="0"/>
          <w:marTop w:val="0"/>
          <w:marBottom w:val="0"/>
          <w:divBdr>
            <w:top w:val="none" w:sz="0" w:space="0" w:color="auto"/>
            <w:left w:val="none" w:sz="0" w:space="0" w:color="auto"/>
            <w:bottom w:val="none" w:sz="0" w:space="0" w:color="auto"/>
            <w:right w:val="none" w:sz="0" w:space="0" w:color="auto"/>
          </w:divBdr>
        </w:div>
        <w:div w:id="681670122">
          <w:marLeft w:val="0"/>
          <w:marRight w:val="0"/>
          <w:marTop w:val="0"/>
          <w:marBottom w:val="0"/>
          <w:divBdr>
            <w:top w:val="none" w:sz="0" w:space="0" w:color="auto"/>
            <w:left w:val="none" w:sz="0" w:space="0" w:color="auto"/>
            <w:bottom w:val="none" w:sz="0" w:space="0" w:color="auto"/>
            <w:right w:val="none" w:sz="0" w:space="0" w:color="auto"/>
          </w:divBdr>
        </w:div>
        <w:div w:id="705757393">
          <w:marLeft w:val="0"/>
          <w:marRight w:val="0"/>
          <w:marTop w:val="0"/>
          <w:marBottom w:val="0"/>
          <w:divBdr>
            <w:top w:val="none" w:sz="0" w:space="0" w:color="auto"/>
            <w:left w:val="none" w:sz="0" w:space="0" w:color="auto"/>
            <w:bottom w:val="none" w:sz="0" w:space="0" w:color="auto"/>
            <w:right w:val="none" w:sz="0" w:space="0" w:color="auto"/>
          </w:divBdr>
        </w:div>
        <w:div w:id="705912500">
          <w:marLeft w:val="0"/>
          <w:marRight w:val="0"/>
          <w:marTop w:val="0"/>
          <w:marBottom w:val="0"/>
          <w:divBdr>
            <w:top w:val="none" w:sz="0" w:space="0" w:color="auto"/>
            <w:left w:val="none" w:sz="0" w:space="0" w:color="auto"/>
            <w:bottom w:val="none" w:sz="0" w:space="0" w:color="auto"/>
            <w:right w:val="none" w:sz="0" w:space="0" w:color="auto"/>
          </w:divBdr>
        </w:div>
        <w:div w:id="725421737">
          <w:marLeft w:val="0"/>
          <w:marRight w:val="0"/>
          <w:marTop w:val="0"/>
          <w:marBottom w:val="0"/>
          <w:divBdr>
            <w:top w:val="none" w:sz="0" w:space="0" w:color="auto"/>
            <w:left w:val="none" w:sz="0" w:space="0" w:color="auto"/>
            <w:bottom w:val="none" w:sz="0" w:space="0" w:color="auto"/>
            <w:right w:val="none" w:sz="0" w:space="0" w:color="auto"/>
          </w:divBdr>
        </w:div>
        <w:div w:id="747456654">
          <w:marLeft w:val="0"/>
          <w:marRight w:val="0"/>
          <w:marTop w:val="0"/>
          <w:marBottom w:val="0"/>
          <w:divBdr>
            <w:top w:val="none" w:sz="0" w:space="0" w:color="auto"/>
            <w:left w:val="none" w:sz="0" w:space="0" w:color="auto"/>
            <w:bottom w:val="none" w:sz="0" w:space="0" w:color="auto"/>
            <w:right w:val="none" w:sz="0" w:space="0" w:color="auto"/>
          </w:divBdr>
        </w:div>
        <w:div w:id="778990192">
          <w:marLeft w:val="0"/>
          <w:marRight w:val="0"/>
          <w:marTop w:val="0"/>
          <w:marBottom w:val="0"/>
          <w:divBdr>
            <w:top w:val="none" w:sz="0" w:space="0" w:color="auto"/>
            <w:left w:val="none" w:sz="0" w:space="0" w:color="auto"/>
            <w:bottom w:val="none" w:sz="0" w:space="0" w:color="auto"/>
            <w:right w:val="none" w:sz="0" w:space="0" w:color="auto"/>
          </w:divBdr>
        </w:div>
        <w:div w:id="792284180">
          <w:marLeft w:val="0"/>
          <w:marRight w:val="0"/>
          <w:marTop w:val="0"/>
          <w:marBottom w:val="0"/>
          <w:divBdr>
            <w:top w:val="none" w:sz="0" w:space="0" w:color="auto"/>
            <w:left w:val="none" w:sz="0" w:space="0" w:color="auto"/>
            <w:bottom w:val="none" w:sz="0" w:space="0" w:color="auto"/>
            <w:right w:val="none" w:sz="0" w:space="0" w:color="auto"/>
          </w:divBdr>
        </w:div>
        <w:div w:id="846991188">
          <w:marLeft w:val="0"/>
          <w:marRight w:val="0"/>
          <w:marTop w:val="0"/>
          <w:marBottom w:val="0"/>
          <w:divBdr>
            <w:top w:val="none" w:sz="0" w:space="0" w:color="auto"/>
            <w:left w:val="none" w:sz="0" w:space="0" w:color="auto"/>
            <w:bottom w:val="none" w:sz="0" w:space="0" w:color="auto"/>
            <w:right w:val="none" w:sz="0" w:space="0" w:color="auto"/>
          </w:divBdr>
        </w:div>
        <w:div w:id="927541412">
          <w:marLeft w:val="0"/>
          <w:marRight w:val="0"/>
          <w:marTop w:val="0"/>
          <w:marBottom w:val="0"/>
          <w:divBdr>
            <w:top w:val="none" w:sz="0" w:space="0" w:color="auto"/>
            <w:left w:val="none" w:sz="0" w:space="0" w:color="auto"/>
            <w:bottom w:val="none" w:sz="0" w:space="0" w:color="auto"/>
            <w:right w:val="none" w:sz="0" w:space="0" w:color="auto"/>
          </w:divBdr>
        </w:div>
        <w:div w:id="938828149">
          <w:marLeft w:val="0"/>
          <w:marRight w:val="0"/>
          <w:marTop w:val="0"/>
          <w:marBottom w:val="0"/>
          <w:divBdr>
            <w:top w:val="none" w:sz="0" w:space="0" w:color="auto"/>
            <w:left w:val="none" w:sz="0" w:space="0" w:color="auto"/>
            <w:bottom w:val="none" w:sz="0" w:space="0" w:color="auto"/>
            <w:right w:val="none" w:sz="0" w:space="0" w:color="auto"/>
          </w:divBdr>
        </w:div>
        <w:div w:id="989479012">
          <w:marLeft w:val="0"/>
          <w:marRight w:val="0"/>
          <w:marTop w:val="0"/>
          <w:marBottom w:val="0"/>
          <w:divBdr>
            <w:top w:val="none" w:sz="0" w:space="0" w:color="auto"/>
            <w:left w:val="none" w:sz="0" w:space="0" w:color="auto"/>
            <w:bottom w:val="none" w:sz="0" w:space="0" w:color="auto"/>
            <w:right w:val="none" w:sz="0" w:space="0" w:color="auto"/>
          </w:divBdr>
        </w:div>
        <w:div w:id="1005940703">
          <w:marLeft w:val="0"/>
          <w:marRight w:val="0"/>
          <w:marTop w:val="0"/>
          <w:marBottom w:val="0"/>
          <w:divBdr>
            <w:top w:val="none" w:sz="0" w:space="0" w:color="auto"/>
            <w:left w:val="none" w:sz="0" w:space="0" w:color="auto"/>
            <w:bottom w:val="none" w:sz="0" w:space="0" w:color="auto"/>
            <w:right w:val="none" w:sz="0" w:space="0" w:color="auto"/>
          </w:divBdr>
        </w:div>
        <w:div w:id="1021467251">
          <w:marLeft w:val="0"/>
          <w:marRight w:val="0"/>
          <w:marTop w:val="0"/>
          <w:marBottom w:val="0"/>
          <w:divBdr>
            <w:top w:val="none" w:sz="0" w:space="0" w:color="auto"/>
            <w:left w:val="none" w:sz="0" w:space="0" w:color="auto"/>
            <w:bottom w:val="none" w:sz="0" w:space="0" w:color="auto"/>
            <w:right w:val="none" w:sz="0" w:space="0" w:color="auto"/>
          </w:divBdr>
        </w:div>
        <w:div w:id="1032420442">
          <w:marLeft w:val="0"/>
          <w:marRight w:val="0"/>
          <w:marTop w:val="0"/>
          <w:marBottom w:val="0"/>
          <w:divBdr>
            <w:top w:val="none" w:sz="0" w:space="0" w:color="auto"/>
            <w:left w:val="none" w:sz="0" w:space="0" w:color="auto"/>
            <w:bottom w:val="none" w:sz="0" w:space="0" w:color="auto"/>
            <w:right w:val="none" w:sz="0" w:space="0" w:color="auto"/>
          </w:divBdr>
        </w:div>
        <w:div w:id="1104347396">
          <w:marLeft w:val="0"/>
          <w:marRight w:val="0"/>
          <w:marTop w:val="0"/>
          <w:marBottom w:val="0"/>
          <w:divBdr>
            <w:top w:val="none" w:sz="0" w:space="0" w:color="auto"/>
            <w:left w:val="none" w:sz="0" w:space="0" w:color="auto"/>
            <w:bottom w:val="none" w:sz="0" w:space="0" w:color="auto"/>
            <w:right w:val="none" w:sz="0" w:space="0" w:color="auto"/>
          </w:divBdr>
        </w:div>
        <w:div w:id="1116558340">
          <w:marLeft w:val="0"/>
          <w:marRight w:val="0"/>
          <w:marTop w:val="0"/>
          <w:marBottom w:val="0"/>
          <w:divBdr>
            <w:top w:val="none" w:sz="0" w:space="0" w:color="auto"/>
            <w:left w:val="none" w:sz="0" w:space="0" w:color="auto"/>
            <w:bottom w:val="none" w:sz="0" w:space="0" w:color="auto"/>
            <w:right w:val="none" w:sz="0" w:space="0" w:color="auto"/>
          </w:divBdr>
        </w:div>
        <w:div w:id="1141583231">
          <w:marLeft w:val="0"/>
          <w:marRight w:val="0"/>
          <w:marTop w:val="0"/>
          <w:marBottom w:val="0"/>
          <w:divBdr>
            <w:top w:val="none" w:sz="0" w:space="0" w:color="auto"/>
            <w:left w:val="none" w:sz="0" w:space="0" w:color="auto"/>
            <w:bottom w:val="none" w:sz="0" w:space="0" w:color="auto"/>
            <w:right w:val="none" w:sz="0" w:space="0" w:color="auto"/>
          </w:divBdr>
        </w:div>
        <w:div w:id="1142045366">
          <w:marLeft w:val="0"/>
          <w:marRight w:val="0"/>
          <w:marTop w:val="0"/>
          <w:marBottom w:val="0"/>
          <w:divBdr>
            <w:top w:val="none" w:sz="0" w:space="0" w:color="auto"/>
            <w:left w:val="none" w:sz="0" w:space="0" w:color="auto"/>
            <w:bottom w:val="none" w:sz="0" w:space="0" w:color="auto"/>
            <w:right w:val="none" w:sz="0" w:space="0" w:color="auto"/>
          </w:divBdr>
        </w:div>
        <w:div w:id="1148941739">
          <w:marLeft w:val="0"/>
          <w:marRight w:val="0"/>
          <w:marTop w:val="0"/>
          <w:marBottom w:val="0"/>
          <w:divBdr>
            <w:top w:val="none" w:sz="0" w:space="0" w:color="auto"/>
            <w:left w:val="none" w:sz="0" w:space="0" w:color="auto"/>
            <w:bottom w:val="none" w:sz="0" w:space="0" w:color="auto"/>
            <w:right w:val="none" w:sz="0" w:space="0" w:color="auto"/>
          </w:divBdr>
        </w:div>
        <w:div w:id="1186166239">
          <w:marLeft w:val="0"/>
          <w:marRight w:val="0"/>
          <w:marTop w:val="0"/>
          <w:marBottom w:val="0"/>
          <w:divBdr>
            <w:top w:val="none" w:sz="0" w:space="0" w:color="auto"/>
            <w:left w:val="none" w:sz="0" w:space="0" w:color="auto"/>
            <w:bottom w:val="none" w:sz="0" w:space="0" w:color="auto"/>
            <w:right w:val="none" w:sz="0" w:space="0" w:color="auto"/>
          </w:divBdr>
        </w:div>
        <w:div w:id="1210462318">
          <w:marLeft w:val="0"/>
          <w:marRight w:val="0"/>
          <w:marTop w:val="0"/>
          <w:marBottom w:val="0"/>
          <w:divBdr>
            <w:top w:val="none" w:sz="0" w:space="0" w:color="auto"/>
            <w:left w:val="none" w:sz="0" w:space="0" w:color="auto"/>
            <w:bottom w:val="none" w:sz="0" w:space="0" w:color="auto"/>
            <w:right w:val="none" w:sz="0" w:space="0" w:color="auto"/>
          </w:divBdr>
        </w:div>
        <w:div w:id="1261909698">
          <w:marLeft w:val="0"/>
          <w:marRight w:val="0"/>
          <w:marTop w:val="0"/>
          <w:marBottom w:val="0"/>
          <w:divBdr>
            <w:top w:val="none" w:sz="0" w:space="0" w:color="auto"/>
            <w:left w:val="none" w:sz="0" w:space="0" w:color="auto"/>
            <w:bottom w:val="none" w:sz="0" w:space="0" w:color="auto"/>
            <w:right w:val="none" w:sz="0" w:space="0" w:color="auto"/>
          </w:divBdr>
        </w:div>
        <w:div w:id="1278442069">
          <w:marLeft w:val="0"/>
          <w:marRight w:val="0"/>
          <w:marTop w:val="0"/>
          <w:marBottom w:val="0"/>
          <w:divBdr>
            <w:top w:val="none" w:sz="0" w:space="0" w:color="auto"/>
            <w:left w:val="none" w:sz="0" w:space="0" w:color="auto"/>
            <w:bottom w:val="none" w:sz="0" w:space="0" w:color="auto"/>
            <w:right w:val="none" w:sz="0" w:space="0" w:color="auto"/>
          </w:divBdr>
        </w:div>
        <w:div w:id="1313170545">
          <w:marLeft w:val="0"/>
          <w:marRight w:val="0"/>
          <w:marTop w:val="0"/>
          <w:marBottom w:val="0"/>
          <w:divBdr>
            <w:top w:val="none" w:sz="0" w:space="0" w:color="auto"/>
            <w:left w:val="none" w:sz="0" w:space="0" w:color="auto"/>
            <w:bottom w:val="none" w:sz="0" w:space="0" w:color="auto"/>
            <w:right w:val="none" w:sz="0" w:space="0" w:color="auto"/>
          </w:divBdr>
        </w:div>
        <w:div w:id="1353190499">
          <w:marLeft w:val="0"/>
          <w:marRight w:val="0"/>
          <w:marTop w:val="0"/>
          <w:marBottom w:val="0"/>
          <w:divBdr>
            <w:top w:val="none" w:sz="0" w:space="0" w:color="auto"/>
            <w:left w:val="none" w:sz="0" w:space="0" w:color="auto"/>
            <w:bottom w:val="none" w:sz="0" w:space="0" w:color="auto"/>
            <w:right w:val="none" w:sz="0" w:space="0" w:color="auto"/>
          </w:divBdr>
        </w:div>
        <w:div w:id="1362782706">
          <w:marLeft w:val="0"/>
          <w:marRight w:val="0"/>
          <w:marTop w:val="0"/>
          <w:marBottom w:val="0"/>
          <w:divBdr>
            <w:top w:val="none" w:sz="0" w:space="0" w:color="auto"/>
            <w:left w:val="none" w:sz="0" w:space="0" w:color="auto"/>
            <w:bottom w:val="none" w:sz="0" w:space="0" w:color="auto"/>
            <w:right w:val="none" w:sz="0" w:space="0" w:color="auto"/>
          </w:divBdr>
        </w:div>
        <w:div w:id="1364403483">
          <w:marLeft w:val="0"/>
          <w:marRight w:val="0"/>
          <w:marTop w:val="0"/>
          <w:marBottom w:val="0"/>
          <w:divBdr>
            <w:top w:val="none" w:sz="0" w:space="0" w:color="auto"/>
            <w:left w:val="none" w:sz="0" w:space="0" w:color="auto"/>
            <w:bottom w:val="none" w:sz="0" w:space="0" w:color="auto"/>
            <w:right w:val="none" w:sz="0" w:space="0" w:color="auto"/>
          </w:divBdr>
        </w:div>
        <w:div w:id="1419787467">
          <w:marLeft w:val="0"/>
          <w:marRight w:val="0"/>
          <w:marTop w:val="0"/>
          <w:marBottom w:val="0"/>
          <w:divBdr>
            <w:top w:val="none" w:sz="0" w:space="0" w:color="auto"/>
            <w:left w:val="none" w:sz="0" w:space="0" w:color="auto"/>
            <w:bottom w:val="none" w:sz="0" w:space="0" w:color="auto"/>
            <w:right w:val="none" w:sz="0" w:space="0" w:color="auto"/>
          </w:divBdr>
        </w:div>
        <w:div w:id="1424569037">
          <w:marLeft w:val="0"/>
          <w:marRight w:val="0"/>
          <w:marTop w:val="0"/>
          <w:marBottom w:val="0"/>
          <w:divBdr>
            <w:top w:val="none" w:sz="0" w:space="0" w:color="auto"/>
            <w:left w:val="none" w:sz="0" w:space="0" w:color="auto"/>
            <w:bottom w:val="none" w:sz="0" w:space="0" w:color="auto"/>
            <w:right w:val="none" w:sz="0" w:space="0" w:color="auto"/>
          </w:divBdr>
        </w:div>
        <w:div w:id="1462112151">
          <w:marLeft w:val="0"/>
          <w:marRight w:val="0"/>
          <w:marTop w:val="0"/>
          <w:marBottom w:val="0"/>
          <w:divBdr>
            <w:top w:val="none" w:sz="0" w:space="0" w:color="auto"/>
            <w:left w:val="none" w:sz="0" w:space="0" w:color="auto"/>
            <w:bottom w:val="none" w:sz="0" w:space="0" w:color="auto"/>
            <w:right w:val="none" w:sz="0" w:space="0" w:color="auto"/>
          </w:divBdr>
        </w:div>
        <w:div w:id="1468863788">
          <w:marLeft w:val="0"/>
          <w:marRight w:val="0"/>
          <w:marTop w:val="0"/>
          <w:marBottom w:val="0"/>
          <w:divBdr>
            <w:top w:val="none" w:sz="0" w:space="0" w:color="auto"/>
            <w:left w:val="none" w:sz="0" w:space="0" w:color="auto"/>
            <w:bottom w:val="none" w:sz="0" w:space="0" w:color="auto"/>
            <w:right w:val="none" w:sz="0" w:space="0" w:color="auto"/>
          </w:divBdr>
        </w:div>
        <w:div w:id="1508598412">
          <w:marLeft w:val="0"/>
          <w:marRight w:val="0"/>
          <w:marTop w:val="0"/>
          <w:marBottom w:val="0"/>
          <w:divBdr>
            <w:top w:val="none" w:sz="0" w:space="0" w:color="auto"/>
            <w:left w:val="none" w:sz="0" w:space="0" w:color="auto"/>
            <w:bottom w:val="none" w:sz="0" w:space="0" w:color="auto"/>
            <w:right w:val="none" w:sz="0" w:space="0" w:color="auto"/>
          </w:divBdr>
        </w:div>
        <w:div w:id="1562129382">
          <w:marLeft w:val="0"/>
          <w:marRight w:val="0"/>
          <w:marTop w:val="0"/>
          <w:marBottom w:val="0"/>
          <w:divBdr>
            <w:top w:val="none" w:sz="0" w:space="0" w:color="auto"/>
            <w:left w:val="none" w:sz="0" w:space="0" w:color="auto"/>
            <w:bottom w:val="none" w:sz="0" w:space="0" w:color="auto"/>
            <w:right w:val="none" w:sz="0" w:space="0" w:color="auto"/>
          </w:divBdr>
        </w:div>
        <w:div w:id="1688167891">
          <w:marLeft w:val="0"/>
          <w:marRight w:val="0"/>
          <w:marTop w:val="0"/>
          <w:marBottom w:val="0"/>
          <w:divBdr>
            <w:top w:val="none" w:sz="0" w:space="0" w:color="auto"/>
            <w:left w:val="none" w:sz="0" w:space="0" w:color="auto"/>
            <w:bottom w:val="none" w:sz="0" w:space="0" w:color="auto"/>
            <w:right w:val="none" w:sz="0" w:space="0" w:color="auto"/>
          </w:divBdr>
        </w:div>
        <w:div w:id="1714453068">
          <w:marLeft w:val="0"/>
          <w:marRight w:val="0"/>
          <w:marTop w:val="0"/>
          <w:marBottom w:val="0"/>
          <w:divBdr>
            <w:top w:val="none" w:sz="0" w:space="0" w:color="auto"/>
            <w:left w:val="none" w:sz="0" w:space="0" w:color="auto"/>
            <w:bottom w:val="none" w:sz="0" w:space="0" w:color="auto"/>
            <w:right w:val="none" w:sz="0" w:space="0" w:color="auto"/>
          </w:divBdr>
        </w:div>
        <w:div w:id="1747220725">
          <w:marLeft w:val="0"/>
          <w:marRight w:val="0"/>
          <w:marTop w:val="0"/>
          <w:marBottom w:val="0"/>
          <w:divBdr>
            <w:top w:val="none" w:sz="0" w:space="0" w:color="auto"/>
            <w:left w:val="none" w:sz="0" w:space="0" w:color="auto"/>
            <w:bottom w:val="none" w:sz="0" w:space="0" w:color="auto"/>
            <w:right w:val="none" w:sz="0" w:space="0" w:color="auto"/>
          </w:divBdr>
        </w:div>
        <w:div w:id="1760176373">
          <w:marLeft w:val="0"/>
          <w:marRight w:val="0"/>
          <w:marTop w:val="0"/>
          <w:marBottom w:val="0"/>
          <w:divBdr>
            <w:top w:val="none" w:sz="0" w:space="0" w:color="auto"/>
            <w:left w:val="none" w:sz="0" w:space="0" w:color="auto"/>
            <w:bottom w:val="none" w:sz="0" w:space="0" w:color="auto"/>
            <w:right w:val="none" w:sz="0" w:space="0" w:color="auto"/>
          </w:divBdr>
        </w:div>
        <w:div w:id="1785617241">
          <w:marLeft w:val="0"/>
          <w:marRight w:val="0"/>
          <w:marTop w:val="0"/>
          <w:marBottom w:val="0"/>
          <w:divBdr>
            <w:top w:val="none" w:sz="0" w:space="0" w:color="auto"/>
            <w:left w:val="none" w:sz="0" w:space="0" w:color="auto"/>
            <w:bottom w:val="none" w:sz="0" w:space="0" w:color="auto"/>
            <w:right w:val="none" w:sz="0" w:space="0" w:color="auto"/>
          </w:divBdr>
        </w:div>
        <w:div w:id="1810853830">
          <w:marLeft w:val="0"/>
          <w:marRight w:val="0"/>
          <w:marTop w:val="0"/>
          <w:marBottom w:val="0"/>
          <w:divBdr>
            <w:top w:val="none" w:sz="0" w:space="0" w:color="auto"/>
            <w:left w:val="none" w:sz="0" w:space="0" w:color="auto"/>
            <w:bottom w:val="none" w:sz="0" w:space="0" w:color="auto"/>
            <w:right w:val="none" w:sz="0" w:space="0" w:color="auto"/>
          </w:divBdr>
        </w:div>
        <w:div w:id="1843736745">
          <w:marLeft w:val="0"/>
          <w:marRight w:val="0"/>
          <w:marTop w:val="0"/>
          <w:marBottom w:val="0"/>
          <w:divBdr>
            <w:top w:val="none" w:sz="0" w:space="0" w:color="auto"/>
            <w:left w:val="none" w:sz="0" w:space="0" w:color="auto"/>
            <w:bottom w:val="none" w:sz="0" w:space="0" w:color="auto"/>
            <w:right w:val="none" w:sz="0" w:space="0" w:color="auto"/>
          </w:divBdr>
        </w:div>
        <w:div w:id="1887837418">
          <w:marLeft w:val="0"/>
          <w:marRight w:val="0"/>
          <w:marTop w:val="0"/>
          <w:marBottom w:val="0"/>
          <w:divBdr>
            <w:top w:val="none" w:sz="0" w:space="0" w:color="auto"/>
            <w:left w:val="none" w:sz="0" w:space="0" w:color="auto"/>
            <w:bottom w:val="none" w:sz="0" w:space="0" w:color="auto"/>
            <w:right w:val="none" w:sz="0" w:space="0" w:color="auto"/>
          </w:divBdr>
        </w:div>
        <w:div w:id="1919553084">
          <w:marLeft w:val="0"/>
          <w:marRight w:val="0"/>
          <w:marTop w:val="0"/>
          <w:marBottom w:val="0"/>
          <w:divBdr>
            <w:top w:val="none" w:sz="0" w:space="0" w:color="auto"/>
            <w:left w:val="none" w:sz="0" w:space="0" w:color="auto"/>
            <w:bottom w:val="none" w:sz="0" w:space="0" w:color="auto"/>
            <w:right w:val="none" w:sz="0" w:space="0" w:color="auto"/>
          </w:divBdr>
        </w:div>
        <w:div w:id="1936011230">
          <w:marLeft w:val="0"/>
          <w:marRight w:val="0"/>
          <w:marTop w:val="0"/>
          <w:marBottom w:val="0"/>
          <w:divBdr>
            <w:top w:val="none" w:sz="0" w:space="0" w:color="auto"/>
            <w:left w:val="none" w:sz="0" w:space="0" w:color="auto"/>
            <w:bottom w:val="none" w:sz="0" w:space="0" w:color="auto"/>
            <w:right w:val="none" w:sz="0" w:space="0" w:color="auto"/>
          </w:divBdr>
        </w:div>
        <w:div w:id="1947762543">
          <w:marLeft w:val="0"/>
          <w:marRight w:val="0"/>
          <w:marTop w:val="0"/>
          <w:marBottom w:val="0"/>
          <w:divBdr>
            <w:top w:val="none" w:sz="0" w:space="0" w:color="auto"/>
            <w:left w:val="none" w:sz="0" w:space="0" w:color="auto"/>
            <w:bottom w:val="none" w:sz="0" w:space="0" w:color="auto"/>
            <w:right w:val="none" w:sz="0" w:space="0" w:color="auto"/>
          </w:divBdr>
        </w:div>
        <w:div w:id="1962690367">
          <w:marLeft w:val="0"/>
          <w:marRight w:val="0"/>
          <w:marTop w:val="0"/>
          <w:marBottom w:val="0"/>
          <w:divBdr>
            <w:top w:val="none" w:sz="0" w:space="0" w:color="auto"/>
            <w:left w:val="none" w:sz="0" w:space="0" w:color="auto"/>
            <w:bottom w:val="none" w:sz="0" w:space="0" w:color="auto"/>
            <w:right w:val="none" w:sz="0" w:space="0" w:color="auto"/>
          </w:divBdr>
        </w:div>
        <w:div w:id="1997109591">
          <w:marLeft w:val="0"/>
          <w:marRight w:val="0"/>
          <w:marTop w:val="0"/>
          <w:marBottom w:val="0"/>
          <w:divBdr>
            <w:top w:val="none" w:sz="0" w:space="0" w:color="auto"/>
            <w:left w:val="none" w:sz="0" w:space="0" w:color="auto"/>
            <w:bottom w:val="none" w:sz="0" w:space="0" w:color="auto"/>
            <w:right w:val="none" w:sz="0" w:space="0" w:color="auto"/>
          </w:divBdr>
        </w:div>
        <w:div w:id="2052414032">
          <w:marLeft w:val="0"/>
          <w:marRight w:val="0"/>
          <w:marTop w:val="0"/>
          <w:marBottom w:val="0"/>
          <w:divBdr>
            <w:top w:val="none" w:sz="0" w:space="0" w:color="auto"/>
            <w:left w:val="none" w:sz="0" w:space="0" w:color="auto"/>
            <w:bottom w:val="none" w:sz="0" w:space="0" w:color="auto"/>
            <w:right w:val="none" w:sz="0" w:space="0" w:color="auto"/>
          </w:divBdr>
        </w:div>
        <w:div w:id="2074809346">
          <w:marLeft w:val="0"/>
          <w:marRight w:val="0"/>
          <w:marTop w:val="0"/>
          <w:marBottom w:val="0"/>
          <w:divBdr>
            <w:top w:val="none" w:sz="0" w:space="0" w:color="auto"/>
            <w:left w:val="none" w:sz="0" w:space="0" w:color="auto"/>
            <w:bottom w:val="none" w:sz="0" w:space="0" w:color="auto"/>
            <w:right w:val="none" w:sz="0" w:space="0" w:color="auto"/>
          </w:divBdr>
        </w:div>
        <w:div w:id="2107461568">
          <w:marLeft w:val="0"/>
          <w:marRight w:val="0"/>
          <w:marTop w:val="0"/>
          <w:marBottom w:val="0"/>
          <w:divBdr>
            <w:top w:val="none" w:sz="0" w:space="0" w:color="auto"/>
            <w:left w:val="none" w:sz="0" w:space="0" w:color="auto"/>
            <w:bottom w:val="none" w:sz="0" w:space="0" w:color="auto"/>
            <w:right w:val="none" w:sz="0" w:space="0" w:color="auto"/>
          </w:divBdr>
        </w:div>
        <w:div w:id="2112243083">
          <w:marLeft w:val="0"/>
          <w:marRight w:val="0"/>
          <w:marTop w:val="0"/>
          <w:marBottom w:val="0"/>
          <w:divBdr>
            <w:top w:val="none" w:sz="0" w:space="0" w:color="auto"/>
            <w:left w:val="none" w:sz="0" w:space="0" w:color="auto"/>
            <w:bottom w:val="none" w:sz="0" w:space="0" w:color="auto"/>
            <w:right w:val="none" w:sz="0" w:space="0" w:color="auto"/>
          </w:divBdr>
        </w:div>
        <w:div w:id="2122335322">
          <w:marLeft w:val="0"/>
          <w:marRight w:val="0"/>
          <w:marTop w:val="0"/>
          <w:marBottom w:val="0"/>
          <w:divBdr>
            <w:top w:val="none" w:sz="0" w:space="0" w:color="auto"/>
            <w:left w:val="none" w:sz="0" w:space="0" w:color="auto"/>
            <w:bottom w:val="none" w:sz="0" w:space="0" w:color="auto"/>
            <w:right w:val="none" w:sz="0" w:space="0" w:color="auto"/>
          </w:divBdr>
        </w:div>
        <w:div w:id="2123107451">
          <w:marLeft w:val="0"/>
          <w:marRight w:val="0"/>
          <w:marTop w:val="0"/>
          <w:marBottom w:val="0"/>
          <w:divBdr>
            <w:top w:val="none" w:sz="0" w:space="0" w:color="auto"/>
            <w:left w:val="none" w:sz="0" w:space="0" w:color="auto"/>
            <w:bottom w:val="none" w:sz="0" w:space="0" w:color="auto"/>
            <w:right w:val="none" w:sz="0" w:space="0" w:color="auto"/>
          </w:divBdr>
        </w:div>
      </w:divsChild>
    </w:div>
    <w:div w:id="945190754">
      <w:bodyDiv w:val="1"/>
      <w:marLeft w:val="0"/>
      <w:marRight w:val="0"/>
      <w:marTop w:val="0"/>
      <w:marBottom w:val="0"/>
      <w:divBdr>
        <w:top w:val="none" w:sz="0" w:space="0" w:color="auto"/>
        <w:left w:val="none" w:sz="0" w:space="0" w:color="auto"/>
        <w:bottom w:val="none" w:sz="0" w:space="0" w:color="auto"/>
        <w:right w:val="none" w:sz="0" w:space="0" w:color="auto"/>
      </w:divBdr>
    </w:div>
    <w:div w:id="1093208842">
      <w:bodyDiv w:val="1"/>
      <w:marLeft w:val="0"/>
      <w:marRight w:val="0"/>
      <w:marTop w:val="0"/>
      <w:marBottom w:val="0"/>
      <w:divBdr>
        <w:top w:val="none" w:sz="0" w:space="0" w:color="auto"/>
        <w:left w:val="none" w:sz="0" w:space="0" w:color="auto"/>
        <w:bottom w:val="none" w:sz="0" w:space="0" w:color="auto"/>
        <w:right w:val="none" w:sz="0" w:space="0" w:color="auto"/>
      </w:divBdr>
    </w:div>
    <w:div w:id="119245295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24984423">
      <w:bodyDiv w:val="1"/>
      <w:marLeft w:val="0"/>
      <w:marRight w:val="0"/>
      <w:marTop w:val="0"/>
      <w:marBottom w:val="0"/>
      <w:divBdr>
        <w:top w:val="none" w:sz="0" w:space="0" w:color="auto"/>
        <w:left w:val="none" w:sz="0" w:space="0" w:color="auto"/>
        <w:bottom w:val="none" w:sz="0" w:space="0" w:color="auto"/>
        <w:right w:val="none" w:sz="0" w:space="0" w:color="auto"/>
      </w:divBdr>
    </w:div>
    <w:div w:id="1748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downloadfiles/r7con-bayhdole-1_format.pdf"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ti.go.jp/press/2022/09/20220913003/20220913003-a.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information_2/publicoffer/jimusyori_manual.html"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E3825C0B-0650-439E-B4CD-8379E574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purl.org/dc/dcmitype/"/>
    <ds:schemaRef ds:uri="http://purl.org/dc/terms/"/>
    <ds:schemaRef ds:uri="ce29d33a-a603-4662-b02e-6bb4e8c17e3e"/>
    <ds:schemaRef ds:uri="547cdc3e-53dc-4fec-b50b-6d0fb9e24fa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29</Pages>
  <Words>4233</Words>
  <Characters>24131</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相馬（ヘル産課）</cp:lastModifiedBy>
  <cp:revision>517</cp:revision>
  <cp:lastPrinted>2024-05-05T22:40:00Z</cp:lastPrinted>
  <dcterms:created xsi:type="dcterms:W3CDTF">2024-01-31T00:29:00Z</dcterms:created>
  <dcterms:modified xsi:type="dcterms:W3CDTF">2026-01-27T09:31:00Z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