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5B44" w14:textId="77777777" w:rsidR="00DC128F" w:rsidRPr="00DC128F" w:rsidRDefault="00DC128F" w:rsidP="00DC128F">
      <w:pPr>
        <w:spacing w:line="274" w:lineRule="exact"/>
        <w:rPr>
          <w:rFonts w:ascii="MS Gothic"/>
        </w:rPr>
      </w:pPr>
    </w:p>
    <w:p w14:paraId="12310491" w14:textId="77777777" w:rsidR="00DC128F" w:rsidRPr="00DC128F" w:rsidRDefault="00DC128F" w:rsidP="00DC128F">
      <w:pPr>
        <w:spacing w:line="274" w:lineRule="exact"/>
        <w:rPr>
          <w:rFonts w:ascii="MS Gothic"/>
        </w:rPr>
      </w:pPr>
    </w:p>
    <w:p w14:paraId="7D88DF60" w14:textId="77777777" w:rsidR="00DC128F" w:rsidRPr="00DC128F" w:rsidRDefault="00DC128F" w:rsidP="00DC128F">
      <w:pPr>
        <w:spacing w:line="274" w:lineRule="exact"/>
        <w:rPr>
          <w:rFonts w:ascii="MS Gothic"/>
        </w:rPr>
      </w:pPr>
    </w:p>
    <w:p w14:paraId="06EE68A1" w14:textId="77777777" w:rsidR="00DC128F" w:rsidRPr="00DC128F" w:rsidRDefault="00DC128F" w:rsidP="00DC128F">
      <w:pPr>
        <w:spacing w:line="274" w:lineRule="exact"/>
        <w:rPr>
          <w:rFonts w:ascii="MS Gothic"/>
        </w:rPr>
      </w:pPr>
    </w:p>
    <w:p w14:paraId="03309A9F" w14:textId="77777777" w:rsidR="00DC128F" w:rsidRPr="00DC128F" w:rsidRDefault="00DC128F" w:rsidP="00DC128F">
      <w:pPr>
        <w:spacing w:line="274" w:lineRule="exact"/>
        <w:rPr>
          <w:rFonts w:ascii="MS Gothic"/>
        </w:rPr>
      </w:pPr>
    </w:p>
    <w:p w14:paraId="7AA866BA" w14:textId="77777777" w:rsidR="00DC128F" w:rsidRPr="00DC128F" w:rsidRDefault="00DC128F" w:rsidP="00DC128F">
      <w:pPr>
        <w:spacing w:line="274" w:lineRule="exact"/>
        <w:rPr>
          <w:rFonts w:ascii="MS Gothic"/>
        </w:rPr>
      </w:pPr>
    </w:p>
    <w:p w14:paraId="2979EAC8" w14:textId="77777777" w:rsidR="00DC128F" w:rsidRPr="00DC128F" w:rsidRDefault="00DC128F" w:rsidP="00DC128F">
      <w:pPr>
        <w:spacing w:line="274" w:lineRule="exact"/>
        <w:rPr>
          <w:rFonts w:ascii="MS Gothic"/>
        </w:rPr>
      </w:pPr>
    </w:p>
    <w:p w14:paraId="4530B2C7" w14:textId="77777777" w:rsidR="00DC128F" w:rsidRPr="00DC128F" w:rsidRDefault="00DC128F" w:rsidP="00DC128F">
      <w:pPr>
        <w:spacing w:line="274" w:lineRule="exact"/>
        <w:rPr>
          <w:rFonts w:ascii="MS Gothic"/>
        </w:rPr>
      </w:pPr>
    </w:p>
    <w:p w14:paraId="78475801" w14:textId="77777777" w:rsidR="00DC128F" w:rsidRPr="00DC128F" w:rsidRDefault="00DC128F" w:rsidP="00DC128F">
      <w:pPr>
        <w:spacing w:line="274" w:lineRule="exact"/>
        <w:rPr>
          <w:rFonts w:ascii="MS Gothic"/>
        </w:rPr>
      </w:pPr>
    </w:p>
    <w:p w14:paraId="640804CA" w14:textId="77777777" w:rsidR="00DC128F" w:rsidRPr="00DC128F" w:rsidRDefault="00DC128F" w:rsidP="00DC128F">
      <w:pPr>
        <w:spacing w:line="274" w:lineRule="exact"/>
        <w:rPr>
          <w:rFonts w:ascii="MS Gothic"/>
        </w:rPr>
      </w:pPr>
    </w:p>
    <w:p w14:paraId="22AC9EEA" w14:textId="13740C46" w:rsidR="00DC128F" w:rsidRPr="00DC128F" w:rsidRDefault="00DC128F" w:rsidP="00DC128F">
      <w:pPr>
        <w:spacing w:line="474" w:lineRule="exact"/>
        <w:jc w:val="center"/>
        <w:rPr>
          <w:rFonts w:ascii="MS Gothic" w:cs="MS Mincho"/>
          <w:sz w:val="38"/>
          <w:szCs w:val="38"/>
          <w:lang w:eastAsia="zh-TW"/>
        </w:rPr>
      </w:pPr>
      <w:r w:rsidRPr="00DC128F">
        <w:rPr>
          <w:rFonts w:ascii="MS Gothic" w:cs="MS Mincho" w:hint="eastAsia"/>
          <w:sz w:val="38"/>
          <w:szCs w:val="38"/>
          <w:lang w:eastAsia="zh-TW"/>
        </w:rPr>
        <w:t>令和</w:t>
      </w:r>
      <w:r w:rsidR="00DD40E2">
        <w:rPr>
          <w:rFonts w:ascii="MS Gothic" w:cs="MS Mincho" w:hint="eastAsia"/>
          <w:sz w:val="38"/>
          <w:szCs w:val="38"/>
        </w:rPr>
        <w:t>８</w:t>
      </w:r>
      <w:r w:rsidRPr="00DC128F">
        <w:rPr>
          <w:rFonts w:ascii="MS Gothic" w:cs="MS Mincho" w:hint="eastAsia"/>
          <w:sz w:val="38"/>
          <w:szCs w:val="38"/>
          <w:lang w:eastAsia="zh-TW"/>
        </w:rPr>
        <w:t>年度産業保安等調査研究事業</w:t>
      </w:r>
    </w:p>
    <w:p w14:paraId="53592F34" w14:textId="77777777" w:rsidR="00DC128F" w:rsidRPr="00DC128F" w:rsidRDefault="00DC128F" w:rsidP="00DC128F">
      <w:pPr>
        <w:spacing w:line="474" w:lineRule="exact"/>
        <w:jc w:val="center"/>
        <w:rPr>
          <w:rFonts w:ascii="MS Gothic" w:cs="MS Mincho"/>
          <w:sz w:val="38"/>
          <w:szCs w:val="38"/>
        </w:rPr>
      </w:pPr>
      <w:r w:rsidRPr="00DC128F">
        <w:rPr>
          <w:rFonts w:ascii="MS Gothic" w:cs="MS Mincho" w:hint="eastAsia"/>
          <w:sz w:val="38"/>
          <w:szCs w:val="38"/>
        </w:rPr>
        <w:t>（高齢者関連製品の誤使用等事故対策検討事業）</w:t>
      </w:r>
    </w:p>
    <w:p w14:paraId="1F74C093" w14:textId="77777777" w:rsidR="00DC128F" w:rsidRPr="00DC128F" w:rsidRDefault="00DC128F" w:rsidP="00DC128F">
      <w:pPr>
        <w:spacing w:line="474" w:lineRule="exact"/>
        <w:jc w:val="center"/>
        <w:rPr>
          <w:rFonts w:ascii="MS Gothic"/>
          <w:sz w:val="38"/>
          <w:szCs w:val="38"/>
        </w:rPr>
      </w:pPr>
    </w:p>
    <w:p w14:paraId="5D0C8358" w14:textId="77777777" w:rsidR="00DC128F" w:rsidRPr="00DC128F" w:rsidRDefault="00DC128F" w:rsidP="00DC128F">
      <w:pPr>
        <w:tabs>
          <w:tab w:val="left" w:pos="7502"/>
        </w:tabs>
        <w:spacing w:line="274" w:lineRule="exact"/>
        <w:jc w:val="left"/>
        <w:rPr>
          <w:rFonts w:ascii="MS Gothic"/>
          <w:sz w:val="38"/>
          <w:szCs w:val="38"/>
        </w:rPr>
      </w:pPr>
      <w:r w:rsidRPr="00DC128F">
        <w:rPr>
          <w:rFonts w:ascii="MS Gothic"/>
          <w:sz w:val="38"/>
          <w:szCs w:val="38"/>
        </w:rPr>
        <w:tab/>
      </w:r>
    </w:p>
    <w:p w14:paraId="4417ACCC" w14:textId="77777777" w:rsidR="00DC128F" w:rsidRPr="00DC128F" w:rsidRDefault="00DC128F" w:rsidP="00DC128F">
      <w:pPr>
        <w:spacing w:line="274" w:lineRule="exact"/>
        <w:jc w:val="center"/>
        <w:rPr>
          <w:rFonts w:ascii="MS Gothic"/>
          <w:sz w:val="38"/>
          <w:szCs w:val="38"/>
        </w:rPr>
      </w:pPr>
    </w:p>
    <w:p w14:paraId="5B4CE22D" w14:textId="77777777" w:rsidR="00DC128F" w:rsidRPr="00DC128F" w:rsidRDefault="00DC128F" w:rsidP="00DC128F">
      <w:pPr>
        <w:spacing w:line="274" w:lineRule="exact"/>
        <w:jc w:val="center"/>
        <w:rPr>
          <w:rFonts w:ascii="MS Gothic"/>
          <w:sz w:val="38"/>
          <w:szCs w:val="38"/>
        </w:rPr>
      </w:pPr>
    </w:p>
    <w:p w14:paraId="2F8DD0E9" w14:textId="77777777" w:rsidR="00DC128F" w:rsidRPr="00DC128F" w:rsidRDefault="00DC128F" w:rsidP="00DC128F">
      <w:pPr>
        <w:spacing w:line="274" w:lineRule="exact"/>
        <w:jc w:val="center"/>
        <w:rPr>
          <w:rFonts w:ascii="MS Gothic"/>
          <w:sz w:val="38"/>
          <w:szCs w:val="38"/>
        </w:rPr>
      </w:pPr>
    </w:p>
    <w:p w14:paraId="6E943815" w14:textId="77777777" w:rsidR="00DC128F" w:rsidRPr="00DC128F" w:rsidRDefault="00DC128F" w:rsidP="00DC128F">
      <w:pPr>
        <w:spacing w:line="274" w:lineRule="exact"/>
        <w:jc w:val="center"/>
        <w:rPr>
          <w:rFonts w:ascii="MS Gothic"/>
          <w:sz w:val="38"/>
          <w:szCs w:val="38"/>
        </w:rPr>
      </w:pPr>
    </w:p>
    <w:p w14:paraId="47387BBC" w14:textId="77777777" w:rsidR="00DC128F" w:rsidRPr="00DC128F" w:rsidRDefault="00DC128F" w:rsidP="00DC128F">
      <w:pPr>
        <w:spacing w:line="274" w:lineRule="exact"/>
        <w:jc w:val="center"/>
        <w:rPr>
          <w:rFonts w:ascii="MS Gothic"/>
          <w:sz w:val="38"/>
          <w:szCs w:val="38"/>
        </w:rPr>
      </w:pPr>
    </w:p>
    <w:p w14:paraId="5CEFA9BF" w14:textId="77777777" w:rsidR="00DC128F" w:rsidRPr="00DC128F" w:rsidRDefault="00DC128F" w:rsidP="00DC128F">
      <w:pPr>
        <w:spacing w:line="474" w:lineRule="exact"/>
        <w:jc w:val="center"/>
        <w:rPr>
          <w:rFonts w:ascii="MS Gothic"/>
          <w:sz w:val="38"/>
          <w:szCs w:val="38"/>
          <w:lang w:eastAsia="zh-TW"/>
        </w:rPr>
      </w:pPr>
      <w:r w:rsidRPr="00DC128F">
        <w:rPr>
          <w:rFonts w:ascii="MS Mincho" w:hAnsi="MS Mincho" w:cs="MS Mincho" w:hint="eastAsia"/>
          <w:sz w:val="38"/>
          <w:szCs w:val="38"/>
          <w:lang w:eastAsia="zh-TW"/>
        </w:rPr>
        <w:t>事業内容（仕様書）</w:t>
      </w:r>
    </w:p>
    <w:p w14:paraId="714FE50B" w14:textId="77777777" w:rsidR="00DC128F" w:rsidRPr="00DC128F" w:rsidRDefault="00DC128F" w:rsidP="00DC128F">
      <w:pPr>
        <w:spacing w:line="274" w:lineRule="exact"/>
        <w:jc w:val="center"/>
        <w:rPr>
          <w:rFonts w:ascii="MS Gothic"/>
          <w:sz w:val="38"/>
          <w:szCs w:val="38"/>
          <w:lang w:eastAsia="zh-TW"/>
        </w:rPr>
      </w:pPr>
    </w:p>
    <w:p w14:paraId="2112BCFA" w14:textId="77777777" w:rsidR="00DC128F" w:rsidRPr="00DC128F" w:rsidRDefault="00DC128F" w:rsidP="00DC128F">
      <w:pPr>
        <w:spacing w:line="274" w:lineRule="exact"/>
        <w:jc w:val="center"/>
        <w:rPr>
          <w:rFonts w:ascii="MS Gothic"/>
          <w:sz w:val="38"/>
          <w:szCs w:val="38"/>
          <w:lang w:eastAsia="zh-TW"/>
        </w:rPr>
      </w:pPr>
    </w:p>
    <w:p w14:paraId="66E87E89" w14:textId="77777777" w:rsidR="00DC128F" w:rsidRPr="00DC128F" w:rsidRDefault="00DC128F" w:rsidP="00DC128F">
      <w:pPr>
        <w:spacing w:line="274" w:lineRule="exact"/>
        <w:jc w:val="center"/>
        <w:rPr>
          <w:rFonts w:ascii="MS Gothic"/>
          <w:sz w:val="38"/>
          <w:szCs w:val="38"/>
          <w:lang w:eastAsia="zh-TW"/>
        </w:rPr>
      </w:pPr>
    </w:p>
    <w:p w14:paraId="004B450F" w14:textId="77777777" w:rsidR="00DC128F" w:rsidRPr="00DC128F" w:rsidRDefault="00DC128F" w:rsidP="00DC128F">
      <w:pPr>
        <w:spacing w:line="274" w:lineRule="exact"/>
        <w:jc w:val="center"/>
        <w:rPr>
          <w:rFonts w:ascii="MS Gothic"/>
          <w:sz w:val="38"/>
          <w:szCs w:val="38"/>
          <w:lang w:eastAsia="zh-TW"/>
        </w:rPr>
      </w:pPr>
    </w:p>
    <w:p w14:paraId="62A50A84" w14:textId="77777777" w:rsidR="00DC128F" w:rsidRPr="00DC128F" w:rsidRDefault="00DC128F" w:rsidP="00DC128F">
      <w:pPr>
        <w:spacing w:line="274" w:lineRule="exact"/>
        <w:jc w:val="center"/>
        <w:rPr>
          <w:rFonts w:ascii="MS Gothic"/>
          <w:sz w:val="38"/>
          <w:szCs w:val="38"/>
          <w:lang w:eastAsia="zh-TW"/>
        </w:rPr>
      </w:pPr>
    </w:p>
    <w:p w14:paraId="70916163" w14:textId="77777777" w:rsidR="00DC128F" w:rsidRPr="00DC128F" w:rsidRDefault="00DC128F" w:rsidP="00DC128F">
      <w:pPr>
        <w:spacing w:line="274" w:lineRule="exact"/>
        <w:jc w:val="center"/>
        <w:rPr>
          <w:rFonts w:ascii="MS Gothic"/>
          <w:sz w:val="38"/>
          <w:szCs w:val="38"/>
          <w:lang w:eastAsia="zh-TW"/>
        </w:rPr>
      </w:pPr>
    </w:p>
    <w:p w14:paraId="14520FB9" w14:textId="77777777" w:rsidR="00DC128F" w:rsidRPr="00DC128F" w:rsidRDefault="00DC128F" w:rsidP="00DC128F">
      <w:pPr>
        <w:spacing w:line="274" w:lineRule="exact"/>
        <w:jc w:val="center"/>
        <w:rPr>
          <w:rFonts w:ascii="MS Gothic"/>
          <w:sz w:val="38"/>
          <w:szCs w:val="38"/>
          <w:lang w:eastAsia="zh-TW"/>
        </w:rPr>
      </w:pPr>
    </w:p>
    <w:p w14:paraId="2B31F052" w14:textId="77777777" w:rsidR="00DC128F" w:rsidRPr="00DC128F" w:rsidRDefault="00DC128F" w:rsidP="00DC128F">
      <w:pPr>
        <w:spacing w:line="274" w:lineRule="exact"/>
        <w:jc w:val="center"/>
        <w:rPr>
          <w:rFonts w:ascii="MS Gothic"/>
          <w:sz w:val="38"/>
          <w:szCs w:val="38"/>
          <w:lang w:eastAsia="zh-TW"/>
        </w:rPr>
      </w:pPr>
    </w:p>
    <w:p w14:paraId="35DD3189" w14:textId="77777777" w:rsidR="00DC128F" w:rsidRPr="00DC128F" w:rsidRDefault="00DC128F" w:rsidP="00DC128F">
      <w:pPr>
        <w:spacing w:line="274" w:lineRule="exact"/>
        <w:jc w:val="center"/>
        <w:rPr>
          <w:rFonts w:ascii="MS Gothic"/>
          <w:sz w:val="38"/>
          <w:szCs w:val="38"/>
          <w:lang w:eastAsia="zh-TW"/>
        </w:rPr>
      </w:pPr>
    </w:p>
    <w:p w14:paraId="01C23402" w14:textId="77777777" w:rsidR="00DC128F" w:rsidRPr="00DC128F" w:rsidRDefault="00DC128F" w:rsidP="00DC128F">
      <w:pPr>
        <w:spacing w:line="274" w:lineRule="exact"/>
        <w:jc w:val="center"/>
        <w:rPr>
          <w:rFonts w:ascii="MS Gothic"/>
          <w:sz w:val="38"/>
          <w:szCs w:val="38"/>
          <w:lang w:eastAsia="zh-TW"/>
        </w:rPr>
      </w:pPr>
    </w:p>
    <w:p w14:paraId="1251DF09" w14:textId="77777777" w:rsidR="00DC128F" w:rsidRPr="00DC128F" w:rsidRDefault="00DC128F" w:rsidP="00DC128F">
      <w:pPr>
        <w:spacing w:line="274" w:lineRule="exact"/>
        <w:jc w:val="center"/>
        <w:rPr>
          <w:rFonts w:ascii="MS Gothic"/>
          <w:sz w:val="38"/>
          <w:szCs w:val="38"/>
          <w:lang w:eastAsia="zh-TW"/>
        </w:rPr>
      </w:pPr>
    </w:p>
    <w:p w14:paraId="69E6197C" w14:textId="77777777" w:rsidR="00DC128F" w:rsidRPr="00DC128F" w:rsidRDefault="00DC128F" w:rsidP="00DC128F">
      <w:pPr>
        <w:spacing w:line="274" w:lineRule="exact"/>
        <w:jc w:val="center"/>
        <w:rPr>
          <w:rFonts w:ascii="MS Gothic"/>
          <w:sz w:val="38"/>
          <w:szCs w:val="38"/>
          <w:lang w:eastAsia="zh-TW"/>
        </w:rPr>
      </w:pPr>
    </w:p>
    <w:p w14:paraId="3B6CAA40" w14:textId="77777777" w:rsidR="00DC128F" w:rsidRPr="00DC128F" w:rsidRDefault="00DC128F" w:rsidP="00DC128F">
      <w:pPr>
        <w:spacing w:line="274" w:lineRule="exact"/>
        <w:jc w:val="center"/>
        <w:rPr>
          <w:rFonts w:ascii="MS Gothic"/>
          <w:sz w:val="38"/>
          <w:szCs w:val="38"/>
          <w:lang w:eastAsia="zh-TW"/>
        </w:rPr>
      </w:pPr>
    </w:p>
    <w:p w14:paraId="52CC2AEC" w14:textId="77777777" w:rsidR="00DC128F" w:rsidRPr="00DC128F" w:rsidRDefault="00DC128F" w:rsidP="00DC128F">
      <w:pPr>
        <w:spacing w:line="274" w:lineRule="exact"/>
        <w:jc w:val="center"/>
        <w:rPr>
          <w:rFonts w:ascii="MS Gothic"/>
          <w:sz w:val="38"/>
          <w:szCs w:val="38"/>
          <w:lang w:eastAsia="zh-TW"/>
        </w:rPr>
      </w:pPr>
    </w:p>
    <w:p w14:paraId="7D97791F" w14:textId="2B37C8A6" w:rsidR="00DC128F" w:rsidRPr="00DC128F" w:rsidRDefault="00DC128F" w:rsidP="00DC128F">
      <w:pPr>
        <w:spacing w:line="474" w:lineRule="exact"/>
        <w:jc w:val="center"/>
        <w:rPr>
          <w:rFonts w:ascii="MS Gothic" w:cs="MS Mincho"/>
          <w:sz w:val="36"/>
          <w:szCs w:val="36"/>
          <w:lang w:eastAsia="zh-TW"/>
        </w:rPr>
      </w:pPr>
      <w:r w:rsidRPr="00DC128F">
        <w:rPr>
          <w:rFonts w:ascii="MS Gothic" w:cs="MS Mincho" w:hint="eastAsia"/>
          <w:sz w:val="36"/>
          <w:szCs w:val="36"/>
          <w:lang w:eastAsia="zh-TW"/>
        </w:rPr>
        <w:t>令和</w:t>
      </w:r>
      <w:r w:rsidR="00DD40E2">
        <w:rPr>
          <w:rFonts w:ascii="MS Gothic" w:cs="MS Mincho" w:hint="eastAsia"/>
          <w:sz w:val="36"/>
          <w:szCs w:val="36"/>
        </w:rPr>
        <w:t>８</w:t>
      </w:r>
      <w:r w:rsidRPr="00DC128F">
        <w:rPr>
          <w:rFonts w:ascii="MS Gothic" w:cs="MS Mincho" w:hint="eastAsia"/>
          <w:sz w:val="36"/>
          <w:szCs w:val="36"/>
          <w:lang w:eastAsia="zh-TW"/>
        </w:rPr>
        <w:t>年</w:t>
      </w:r>
      <w:r w:rsidR="00DD40E2">
        <w:rPr>
          <w:rFonts w:ascii="MS Gothic" w:cs="MS Mincho" w:hint="eastAsia"/>
          <w:sz w:val="36"/>
          <w:szCs w:val="36"/>
        </w:rPr>
        <w:t>６</w:t>
      </w:r>
      <w:r w:rsidRPr="00DC128F">
        <w:rPr>
          <w:rFonts w:ascii="MS Gothic" w:cs="MS Mincho" w:hint="eastAsia"/>
          <w:sz w:val="36"/>
          <w:szCs w:val="36"/>
          <w:lang w:eastAsia="zh-TW"/>
        </w:rPr>
        <w:t>月</w:t>
      </w:r>
    </w:p>
    <w:p w14:paraId="370E8EDA" w14:textId="77777777" w:rsidR="00DC128F" w:rsidRPr="00DC128F" w:rsidRDefault="00DC128F" w:rsidP="00DC128F">
      <w:pPr>
        <w:spacing w:line="274" w:lineRule="exact"/>
        <w:jc w:val="center"/>
        <w:rPr>
          <w:rFonts w:ascii="MS Gothic"/>
          <w:sz w:val="38"/>
          <w:szCs w:val="38"/>
          <w:lang w:eastAsia="zh-TW"/>
        </w:rPr>
      </w:pPr>
    </w:p>
    <w:p w14:paraId="448B0CF3" w14:textId="77777777" w:rsidR="00DC128F" w:rsidRPr="00DC128F" w:rsidRDefault="00DC128F" w:rsidP="00DC128F">
      <w:pPr>
        <w:spacing w:line="274" w:lineRule="exact"/>
        <w:jc w:val="center"/>
        <w:rPr>
          <w:rFonts w:ascii="MS Gothic"/>
          <w:sz w:val="38"/>
          <w:szCs w:val="38"/>
          <w:lang w:eastAsia="zh-TW"/>
        </w:rPr>
      </w:pPr>
    </w:p>
    <w:p w14:paraId="257C9242" w14:textId="2481A5A9" w:rsidR="00DC128F" w:rsidRPr="00DC128F" w:rsidRDefault="00DC128F" w:rsidP="00DC128F">
      <w:pPr>
        <w:spacing w:line="354" w:lineRule="exact"/>
        <w:jc w:val="center"/>
        <w:rPr>
          <w:rFonts w:ascii="MS Gothic" w:cs="MS Mincho"/>
          <w:sz w:val="36"/>
          <w:szCs w:val="38"/>
        </w:rPr>
      </w:pPr>
      <w:r w:rsidRPr="00DC128F">
        <w:rPr>
          <w:rFonts w:ascii="MS Gothic" w:cs="MS Mincho" w:hint="eastAsia"/>
          <w:sz w:val="36"/>
          <w:szCs w:val="38"/>
        </w:rPr>
        <w:t>経済産業省　産業保安</w:t>
      </w:r>
      <w:r w:rsidR="00DD40E2">
        <w:rPr>
          <w:rFonts w:ascii="MS Gothic" w:cs="MS Mincho" w:hint="eastAsia"/>
          <w:sz w:val="36"/>
          <w:szCs w:val="38"/>
        </w:rPr>
        <w:t>・安全</w:t>
      </w:r>
      <w:r w:rsidRPr="00DC128F">
        <w:rPr>
          <w:rFonts w:ascii="MS Gothic" w:cs="MS Mincho" w:hint="eastAsia"/>
          <w:sz w:val="36"/>
          <w:szCs w:val="38"/>
        </w:rPr>
        <w:t>グループ製品安全課</w:t>
      </w:r>
    </w:p>
    <w:p w14:paraId="3703A87F" w14:textId="77777777" w:rsidR="00DC128F" w:rsidRPr="00DC128F" w:rsidRDefault="00DC128F" w:rsidP="00DC128F">
      <w:pPr>
        <w:spacing w:line="354" w:lineRule="exact"/>
        <w:jc w:val="center"/>
        <w:rPr>
          <w:rFonts w:ascii="MS Gothic" w:cs="MS Mincho"/>
          <w:sz w:val="38"/>
          <w:szCs w:val="38"/>
        </w:rPr>
      </w:pPr>
    </w:p>
    <w:p w14:paraId="2263E4A8" w14:textId="77777777" w:rsidR="00DC128F" w:rsidRPr="00DC128F" w:rsidRDefault="00DC128F" w:rsidP="00DC128F">
      <w:pPr>
        <w:spacing w:line="354" w:lineRule="exact"/>
        <w:jc w:val="center"/>
        <w:rPr>
          <w:rFonts w:ascii="MS Gothic" w:cs="MS Mincho"/>
          <w:sz w:val="38"/>
          <w:szCs w:val="38"/>
        </w:rPr>
      </w:pPr>
    </w:p>
    <w:p w14:paraId="6D47D6AC" w14:textId="77777777" w:rsidR="00DC128F" w:rsidRPr="00DC128F" w:rsidRDefault="00DC128F" w:rsidP="00DC128F">
      <w:pPr>
        <w:spacing w:line="354" w:lineRule="exact"/>
        <w:jc w:val="center"/>
        <w:rPr>
          <w:rFonts w:ascii="MS Gothic" w:cs="MS Mincho"/>
          <w:sz w:val="38"/>
          <w:szCs w:val="38"/>
        </w:rPr>
      </w:pPr>
    </w:p>
    <w:p w14:paraId="780375EC" w14:textId="77777777" w:rsidR="00DC128F" w:rsidRPr="00DC128F" w:rsidRDefault="00DC128F" w:rsidP="00DC128F">
      <w:pPr>
        <w:spacing w:line="354" w:lineRule="exact"/>
        <w:jc w:val="center"/>
        <w:rPr>
          <w:rFonts w:ascii="MS Gothic" w:cs="MS Mincho"/>
          <w:sz w:val="38"/>
          <w:szCs w:val="38"/>
        </w:rPr>
      </w:pPr>
    </w:p>
    <w:p w14:paraId="2391F824" w14:textId="5FCD7711" w:rsidR="00DC128F" w:rsidRDefault="00DC128F">
      <w:pPr>
        <w:widowControl/>
        <w:jc w:val="left"/>
        <w:rPr>
          <w:rFonts w:ascii="MS Mincho" w:hAnsi="MS Mincho"/>
          <w:sz w:val="28"/>
          <w:szCs w:val="32"/>
        </w:rPr>
      </w:pPr>
    </w:p>
    <w:p w14:paraId="6E8B6229" w14:textId="36C0A639" w:rsidR="00254A86" w:rsidRPr="00845BEC" w:rsidRDefault="00254A86" w:rsidP="00254A86">
      <w:pPr>
        <w:jc w:val="center"/>
        <w:rPr>
          <w:rFonts w:ascii="MS Mincho" w:hAnsi="MS Mincho"/>
          <w:sz w:val="28"/>
          <w:szCs w:val="32"/>
        </w:rPr>
      </w:pPr>
      <w:r w:rsidRPr="00845BEC">
        <w:rPr>
          <w:rFonts w:ascii="MS Mincho" w:hAnsi="MS Mincho" w:hint="eastAsia"/>
          <w:sz w:val="28"/>
          <w:szCs w:val="32"/>
          <w:lang w:eastAsia="zh-TW"/>
        </w:rPr>
        <w:t>仕様書</w:t>
      </w:r>
    </w:p>
    <w:p w14:paraId="7441A804" w14:textId="77777777" w:rsidR="00254A86" w:rsidRPr="00845BEC" w:rsidRDefault="00254A86" w:rsidP="00254A86">
      <w:pPr>
        <w:spacing w:line="269" w:lineRule="exact"/>
        <w:jc w:val="left"/>
        <w:rPr>
          <w:rFonts w:ascii="MS Mincho" w:hAnsi="MS Mincho"/>
          <w:szCs w:val="21"/>
          <w:lang w:eastAsia="zh-TW"/>
        </w:rPr>
      </w:pPr>
    </w:p>
    <w:p w14:paraId="15D79BAA" w14:textId="77777777" w:rsidR="00254A86" w:rsidRPr="00845BEC" w:rsidRDefault="00254A86" w:rsidP="00254A86">
      <w:pPr>
        <w:rPr>
          <w:rFonts w:ascii="MS Mincho" w:hAnsi="MS Mincho"/>
        </w:rPr>
      </w:pPr>
      <w:r w:rsidRPr="00845BEC">
        <w:rPr>
          <w:rFonts w:ascii="MS Mincho" w:hAnsi="MS Mincho" w:hint="eastAsia"/>
        </w:rPr>
        <w:t>１．件名</w:t>
      </w:r>
    </w:p>
    <w:p w14:paraId="0B7B8621" w14:textId="5A04B54C" w:rsidR="00254A86" w:rsidRPr="00845BEC" w:rsidRDefault="00F412A2" w:rsidP="00254A86">
      <w:pPr>
        <w:ind w:firstLineChars="100" w:firstLine="220"/>
        <w:rPr>
          <w:rFonts w:ascii="MS Mincho" w:hAnsi="MS Mincho"/>
        </w:rPr>
      </w:pPr>
      <w:r w:rsidRPr="00F412A2">
        <w:rPr>
          <w:rFonts w:ascii="MS Mincho" w:hAnsi="MS Mincho" w:hint="eastAsia"/>
          <w:sz w:val="22"/>
          <w:szCs w:val="22"/>
        </w:rPr>
        <w:t>令和８年度産業保安等調査研究事業（高齢者関連製品の誤使用等事故対策検討事業）</w:t>
      </w:r>
    </w:p>
    <w:p w14:paraId="1CD54A66" w14:textId="77777777" w:rsidR="00254A86" w:rsidRPr="00845BEC" w:rsidRDefault="00254A86" w:rsidP="00254A86">
      <w:pPr>
        <w:rPr>
          <w:rFonts w:ascii="MS Mincho" w:hAnsi="MS Mincho"/>
        </w:rPr>
      </w:pPr>
    </w:p>
    <w:p w14:paraId="3D93FD8D" w14:textId="77777777" w:rsidR="00254A86" w:rsidRPr="00845BEC" w:rsidRDefault="00254A86" w:rsidP="00254A86">
      <w:pPr>
        <w:rPr>
          <w:rFonts w:ascii="MS Mincho" w:hAnsi="MS Mincho"/>
        </w:rPr>
      </w:pPr>
      <w:r w:rsidRPr="00845BEC">
        <w:rPr>
          <w:rFonts w:ascii="MS Mincho" w:hAnsi="MS Mincho" w:hint="eastAsia"/>
        </w:rPr>
        <w:t>２．事業の背景・目的</w:t>
      </w:r>
    </w:p>
    <w:p w14:paraId="78E1687B" w14:textId="785C1225" w:rsidR="00F412A2" w:rsidRPr="00F412A2" w:rsidRDefault="00F412A2" w:rsidP="00845A19">
      <w:pPr>
        <w:autoSpaceDE w:val="0"/>
        <w:autoSpaceDN w:val="0"/>
        <w:adjustRightInd w:val="0"/>
        <w:ind w:leftChars="100" w:left="210" w:firstLineChars="100" w:firstLine="220"/>
        <w:jc w:val="left"/>
        <w:rPr>
          <w:rFonts w:ascii="MS Mincho" w:hAnsi="MS Mincho" w:cs="TTF9B54A8DtCID"/>
          <w:kern w:val="0"/>
          <w:sz w:val="22"/>
          <w:szCs w:val="22"/>
        </w:rPr>
      </w:pPr>
      <w:r w:rsidRPr="00F412A2">
        <w:rPr>
          <w:rFonts w:ascii="MS Mincho" w:hAnsi="MS Mincho" w:cs="TTF9B54A8DtCID" w:hint="eastAsia"/>
          <w:kern w:val="0"/>
          <w:sz w:val="22"/>
          <w:szCs w:val="22"/>
        </w:rPr>
        <w:t>重大製品事故の発生原因を分析すると、高齢者においては、誤使用・不注意に起因する事故の割合が他の年齢層に比べて高く、その背景には加齢による身体機能や認知機能の低下があると考えられる。このため、製品設計において意図していない使用についても、高齢者側の単なる「誤使用・不注意」として扱うのではなく、「想定される使用」と捉えた対応が求められる。また、従来は事故を製品単体の機能や構造の問題として捉え対策が検討されてきたが、実際の生活場面における事故は、製品単独では説明できない場合も多い。本来、適切な対策の検討には、製品の使用状況、他製品との関係性及び人の行動の流れ等を踏まえた検討が必要である。しかしながら、こうした複合的な観点からリスクを把握するためのデータは製造事業者、輸入事業者（以下「製造事業者等」という。）単独では十分に保有されておらず、現状公開されている事故データのみでリスク分析や対策検討を行うことは、製造事業者等にとって大きな負担となっている。</w:t>
      </w:r>
    </w:p>
    <w:p w14:paraId="5F8FEC63" w14:textId="1747D0C3" w:rsidR="00254A86" w:rsidRDefault="00F412A2" w:rsidP="00845A19">
      <w:pPr>
        <w:ind w:leftChars="100" w:left="210" w:firstLineChars="100" w:firstLine="220"/>
        <w:rPr>
          <w:rFonts w:ascii="MS Mincho" w:hAnsi="MS Mincho"/>
        </w:rPr>
      </w:pPr>
      <w:r w:rsidRPr="00F412A2">
        <w:rPr>
          <w:rFonts w:ascii="MS Mincho" w:hAnsi="MS Mincho" w:cs="TTF9B54A8DtCID" w:hint="eastAsia"/>
          <w:kern w:val="0"/>
          <w:sz w:val="22"/>
          <w:szCs w:val="22"/>
        </w:rPr>
        <w:t>このため本事業では、</w:t>
      </w:r>
      <w:r w:rsidR="009B423C" w:rsidRPr="009B423C">
        <w:rPr>
          <w:rFonts w:ascii="MS Mincho" w:hAnsi="MS Mincho" w:cs="TTF9B54A8DtCID" w:hint="eastAsia"/>
          <w:kern w:val="0"/>
          <w:sz w:val="22"/>
          <w:szCs w:val="22"/>
        </w:rPr>
        <w:t>製造事業者等</w:t>
      </w:r>
      <w:r w:rsidR="00173325">
        <w:rPr>
          <w:rFonts w:ascii="MS Mincho" w:hAnsi="MS Mincho" w:cs="TTF9B54A8DtCID" w:hint="eastAsia"/>
          <w:kern w:val="0"/>
          <w:sz w:val="22"/>
          <w:szCs w:val="22"/>
        </w:rPr>
        <w:t>に</w:t>
      </w:r>
      <w:r w:rsidR="009B423C" w:rsidRPr="009B423C">
        <w:rPr>
          <w:rFonts w:ascii="MS Mincho" w:hAnsi="MS Mincho" w:cs="TTF9B54A8DtCID" w:hint="eastAsia"/>
          <w:kern w:val="0"/>
          <w:sz w:val="22"/>
          <w:szCs w:val="22"/>
        </w:rPr>
        <w:t>ヒアリングを実施</w:t>
      </w:r>
      <w:r w:rsidR="00173325">
        <w:rPr>
          <w:rFonts w:ascii="MS Mincho" w:hAnsi="MS Mincho" w:cs="TTF9B54A8DtCID" w:hint="eastAsia"/>
          <w:kern w:val="0"/>
          <w:sz w:val="22"/>
          <w:szCs w:val="22"/>
        </w:rPr>
        <w:t>した上で、</w:t>
      </w:r>
      <w:r w:rsidRPr="00F412A2">
        <w:rPr>
          <w:rFonts w:ascii="MS Mincho" w:hAnsi="MS Mincho" w:cs="TTF9B54A8DtCID" w:hint="eastAsia"/>
          <w:kern w:val="0"/>
          <w:sz w:val="22"/>
          <w:szCs w:val="22"/>
        </w:rPr>
        <w:t>対象製品に関連する事故の発生状況について、周辺に存在する製品、併用される製品、使用時の行動の流れ等を把握可能とする、事故に直接関係しない要素も含めたリスク可視化ツールを作成する。本事業により、製造事業者等による安全性の高い製品や高齢者の生活を支援する製品の開発に資するツールを作成することを通じて、誤使用・不注意に起因する事故の減少を図る。</w:t>
      </w:r>
    </w:p>
    <w:p w14:paraId="0F75E69D" w14:textId="77777777" w:rsidR="00F412A2" w:rsidRPr="00845BEC" w:rsidRDefault="00F412A2" w:rsidP="00845A19">
      <w:pPr>
        <w:ind w:firstLineChars="100" w:firstLine="210"/>
        <w:rPr>
          <w:rFonts w:ascii="MS Mincho" w:hAnsi="MS Mincho"/>
        </w:rPr>
      </w:pPr>
    </w:p>
    <w:p w14:paraId="2F6C8847" w14:textId="77777777" w:rsidR="00254A86" w:rsidRPr="00845BEC" w:rsidRDefault="00254A86" w:rsidP="00254A86">
      <w:pPr>
        <w:autoSpaceDE w:val="0"/>
        <w:autoSpaceDN w:val="0"/>
        <w:adjustRightInd w:val="0"/>
        <w:jc w:val="left"/>
        <w:textAlignment w:val="baseline"/>
        <w:rPr>
          <w:rFonts w:ascii="MS Mincho" w:hAnsi="MS Mincho"/>
        </w:rPr>
      </w:pPr>
      <w:r w:rsidRPr="00845BEC">
        <w:rPr>
          <w:rFonts w:ascii="MS Mincho" w:hAnsi="MS Mincho" w:hint="eastAsia"/>
        </w:rPr>
        <w:t>３．事業内容及び事業実施方法</w:t>
      </w:r>
    </w:p>
    <w:p w14:paraId="71B4DE5C" w14:textId="0B9EB3F3" w:rsidR="00254A86" w:rsidRPr="00845BEC" w:rsidRDefault="00254A86" w:rsidP="00254A86">
      <w:pPr>
        <w:rPr>
          <w:rFonts w:ascii="MS Mincho" w:hAnsi="MS Mincho"/>
        </w:rPr>
      </w:pPr>
      <w:r w:rsidRPr="00845BEC">
        <w:rPr>
          <w:rFonts w:ascii="MS Mincho" w:hAnsi="MS Mincho" w:hint="eastAsia"/>
        </w:rPr>
        <w:t>（１）</w:t>
      </w:r>
      <w:r w:rsidR="00F412A2" w:rsidRPr="00F412A2">
        <w:rPr>
          <w:rFonts w:ascii="MS Mincho" w:hAnsi="MS Mincho" w:cs="ＭＳ明朝" w:hint="eastAsia"/>
          <w:kern w:val="0"/>
          <w:sz w:val="22"/>
          <w:szCs w:val="22"/>
        </w:rPr>
        <w:t>リスク可視化ツールのあり方検討</w:t>
      </w:r>
    </w:p>
    <w:p w14:paraId="607C877E" w14:textId="3E6D2424" w:rsidR="00F412A2" w:rsidRPr="00F412A2" w:rsidRDefault="00F412A2" w:rsidP="00845A19">
      <w:pPr>
        <w:autoSpaceDE w:val="0"/>
        <w:autoSpaceDN w:val="0"/>
        <w:adjustRightInd w:val="0"/>
        <w:ind w:leftChars="100" w:left="210" w:firstLineChars="100" w:firstLine="220"/>
        <w:jc w:val="left"/>
        <w:rPr>
          <w:rFonts w:ascii="MS Mincho" w:hAnsi="MS Mincho" w:cs="ＭＳ明朝"/>
          <w:kern w:val="0"/>
          <w:sz w:val="22"/>
          <w:szCs w:val="22"/>
        </w:rPr>
      </w:pPr>
      <w:r w:rsidRPr="00F412A2">
        <w:rPr>
          <w:rFonts w:ascii="MS Mincho" w:hAnsi="MS Mincho" w:cs="ＭＳ明朝" w:hint="eastAsia"/>
          <w:kern w:val="0"/>
          <w:sz w:val="22"/>
          <w:szCs w:val="22"/>
        </w:rPr>
        <w:t>本事業で作成するリスク可視化ツールの仕様や構成について、製品安全に関する取組が進んでいる製造事業者等</w:t>
      </w:r>
      <w:r w:rsidR="003525B7">
        <w:rPr>
          <w:rFonts w:ascii="MS Mincho" w:hAnsi="MS Mincho" w:cs="ＭＳ明朝" w:hint="eastAsia"/>
          <w:kern w:val="0"/>
          <w:sz w:val="22"/>
          <w:szCs w:val="22"/>
        </w:rPr>
        <w:t>に対しヒアリング</w:t>
      </w:r>
      <w:r w:rsidRPr="00F412A2">
        <w:rPr>
          <w:rFonts w:ascii="MS Mincho" w:hAnsi="MS Mincho" w:cs="ＭＳ明朝" w:hint="eastAsia"/>
          <w:kern w:val="0"/>
          <w:sz w:val="22"/>
          <w:szCs w:val="22"/>
        </w:rPr>
        <w:t>を行い、最適なあり方を検討すること。</w:t>
      </w:r>
    </w:p>
    <w:p w14:paraId="2466E7E2" w14:textId="1894BB31" w:rsidR="00F412A2" w:rsidRDefault="00F412A2" w:rsidP="00845A19">
      <w:pPr>
        <w:autoSpaceDE w:val="0"/>
        <w:autoSpaceDN w:val="0"/>
        <w:adjustRightInd w:val="0"/>
        <w:ind w:leftChars="100" w:left="210" w:firstLineChars="100" w:firstLine="220"/>
        <w:jc w:val="left"/>
        <w:rPr>
          <w:rFonts w:ascii="MS Mincho" w:hAnsi="MS Mincho" w:cs="ＭＳ明朝"/>
          <w:kern w:val="0"/>
          <w:sz w:val="22"/>
          <w:szCs w:val="22"/>
        </w:rPr>
      </w:pPr>
      <w:r w:rsidRPr="00F412A2">
        <w:rPr>
          <w:rFonts w:ascii="MS Mincho" w:hAnsi="MS Mincho" w:cs="ＭＳ明朝" w:hint="eastAsia"/>
          <w:kern w:val="0"/>
          <w:sz w:val="22"/>
          <w:szCs w:val="22"/>
        </w:rPr>
        <w:t>ヒアリング対象（５社程度）となる製造事業者等は、</w:t>
      </w:r>
      <w:r w:rsidR="00845A19" w:rsidRPr="00F412A2">
        <w:rPr>
          <w:rFonts w:ascii="MS Mincho" w:hAnsi="MS Mincho" w:cs="TTF9B54A8DtCID" w:hint="eastAsia"/>
          <w:kern w:val="0"/>
          <w:sz w:val="22"/>
          <w:szCs w:val="22"/>
        </w:rPr>
        <w:t>経済産業省</w:t>
      </w:r>
      <w:r w:rsidR="00845A19">
        <w:rPr>
          <w:rFonts w:ascii="MS Mincho" w:hAnsi="MS Mincho" w:cs="TTF9B54A8DtCID" w:hint="eastAsia"/>
          <w:kern w:val="0"/>
          <w:sz w:val="22"/>
          <w:szCs w:val="22"/>
        </w:rPr>
        <w:t>大臣官房産業保安・安全グループ製品安全課（以下「担当課室」という。）</w:t>
      </w:r>
      <w:r w:rsidRPr="00F412A2">
        <w:rPr>
          <w:rFonts w:ascii="MS Mincho" w:hAnsi="MS Mincho" w:cs="ＭＳ明朝" w:hint="eastAsia"/>
          <w:kern w:val="0"/>
          <w:sz w:val="22"/>
          <w:szCs w:val="22"/>
        </w:rPr>
        <w:t>と協議の上で決定する。</w:t>
      </w:r>
      <w:r w:rsidR="005376D0">
        <w:rPr>
          <w:rFonts w:ascii="MS Mincho" w:hAnsi="MS Mincho" w:cs="ＭＳ明朝" w:hint="eastAsia"/>
          <w:kern w:val="0"/>
          <w:sz w:val="22"/>
          <w:szCs w:val="22"/>
        </w:rPr>
        <w:t>（</w:t>
      </w:r>
      <w:r w:rsidR="003B4AAA">
        <w:rPr>
          <w:rFonts w:ascii="MS Mincho" w:hAnsi="MS Mincho" w:cs="ＭＳ明朝" w:hint="eastAsia"/>
          <w:kern w:val="0"/>
          <w:sz w:val="22"/>
          <w:szCs w:val="22"/>
        </w:rPr>
        <w:t>なお、</w:t>
      </w:r>
      <w:r w:rsidR="00AE6859">
        <w:rPr>
          <w:rFonts w:ascii="MS Mincho" w:hAnsi="MS Mincho" w:cs="ＭＳ明朝" w:hint="eastAsia"/>
          <w:kern w:val="0"/>
          <w:sz w:val="22"/>
          <w:szCs w:val="22"/>
        </w:rPr>
        <w:t>ヒアリングの実施は原則オンラインでの開催</w:t>
      </w:r>
      <w:r w:rsidR="00CA0EED">
        <w:rPr>
          <w:rFonts w:ascii="MS Mincho" w:hAnsi="MS Mincho" w:cs="ＭＳ明朝" w:hint="eastAsia"/>
          <w:kern w:val="0"/>
          <w:sz w:val="22"/>
          <w:szCs w:val="22"/>
        </w:rPr>
        <w:t>を予定しているが、必要に応じて</w:t>
      </w:r>
      <w:r w:rsidR="00537BB0">
        <w:rPr>
          <w:rFonts w:ascii="MS Mincho" w:hAnsi="MS Mincho" w:cs="ＭＳ明朝" w:hint="eastAsia"/>
          <w:kern w:val="0"/>
          <w:sz w:val="22"/>
          <w:szCs w:val="22"/>
        </w:rPr>
        <w:t>旅費・謝金</w:t>
      </w:r>
      <w:r w:rsidR="00CA0EED">
        <w:rPr>
          <w:rFonts w:ascii="MS Mincho" w:hAnsi="MS Mincho" w:cs="ＭＳ明朝" w:hint="eastAsia"/>
          <w:kern w:val="0"/>
          <w:sz w:val="22"/>
          <w:szCs w:val="22"/>
        </w:rPr>
        <w:t>等の</w:t>
      </w:r>
      <w:r w:rsidR="00537BB0">
        <w:rPr>
          <w:rFonts w:ascii="MS Mincho" w:hAnsi="MS Mincho" w:cs="ＭＳ明朝" w:hint="eastAsia"/>
          <w:kern w:val="0"/>
          <w:sz w:val="22"/>
          <w:szCs w:val="22"/>
        </w:rPr>
        <w:t>計上</w:t>
      </w:r>
      <w:r w:rsidR="00CA0EED">
        <w:rPr>
          <w:rFonts w:ascii="MS Mincho" w:hAnsi="MS Mincho" w:cs="ＭＳ明朝" w:hint="eastAsia"/>
          <w:kern w:val="0"/>
          <w:sz w:val="22"/>
          <w:szCs w:val="22"/>
        </w:rPr>
        <w:t>を含め</w:t>
      </w:r>
      <w:r w:rsidR="006871AD">
        <w:rPr>
          <w:rFonts w:ascii="MS Mincho" w:hAnsi="MS Mincho" w:cs="ＭＳ明朝" w:hint="eastAsia"/>
          <w:kern w:val="0"/>
          <w:sz w:val="22"/>
          <w:szCs w:val="22"/>
        </w:rPr>
        <w:t>担当課室と協議の上、決定する。</w:t>
      </w:r>
      <w:r w:rsidR="005376D0">
        <w:rPr>
          <w:rFonts w:ascii="MS Mincho" w:hAnsi="MS Mincho" w:cs="ＭＳ明朝" w:hint="eastAsia"/>
          <w:kern w:val="0"/>
          <w:sz w:val="22"/>
          <w:szCs w:val="22"/>
        </w:rPr>
        <w:t>）</w:t>
      </w:r>
      <w:r w:rsidRPr="00F412A2">
        <w:rPr>
          <w:rFonts w:ascii="MS Mincho" w:hAnsi="MS Mincho" w:cs="ＭＳ明朝" w:hint="eastAsia"/>
          <w:kern w:val="0"/>
          <w:sz w:val="22"/>
          <w:szCs w:val="22"/>
        </w:rPr>
        <w:t>また、検討に当たっては、有識者等から構成される検討会（委員５名程度、２回程度、原則対面参加とするが、オンライン参加も可とする）を企画し、事務局として運営すること。構成員、実施回数及び実施場所等については</w:t>
      </w:r>
      <w:r w:rsidR="00845A19">
        <w:rPr>
          <w:rFonts w:ascii="MS Mincho" w:hAnsi="MS Mincho" w:cs="ＭＳ明朝" w:hint="eastAsia"/>
          <w:kern w:val="0"/>
          <w:sz w:val="22"/>
          <w:szCs w:val="22"/>
        </w:rPr>
        <w:t>担当課室</w:t>
      </w:r>
      <w:r w:rsidRPr="00F412A2">
        <w:rPr>
          <w:rFonts w:ascii="MS Mincho" w:hAnsi="MS Mincho" w:cs="ＭＳ明朝" w:hint="eastAsia"/>
          <w:kern w:val="0"/>
          <w:sz w:val="22"/>
          <w:szCs w:val="22"/>
        </w:rPr>
        <w:t>と調整すること。</w:t>
      </w:r>
    </w:p>
    <w:p w14:paraId="51C611BB" w14:textId="77777777" w:rsidR="00845A19" w:rsidRDefault="00845A19" w:rsidP="00845A19">
      <w:pPr>
        <w:autoSpaceDE w:val="0"/>
        <w:autoSpaceDN w:val="0"/>
        <w:adjustRightInd w:val="0"/>
        <w:ind w:leftChars="100" w:left="210" w:firstLineChars="100" w:firstLine="220"/>
        <w:jc w:val="left"/>
        <w:rPr>
          <w:rFonts w:ascii="MS Mincho" w:hAnsi="MS Mincho" w:cs="ＭＳ明朝"/>
          <w:kern w:val="0"/>
          <w:sz w:val="22"/>
          <w:szCs w:val="22"/>
        </w:rPr>
      </w:pPr>
    </w:p>
    <w:p w14:paraId="7EBAC3F7" w14:textId="1F7DFE26" w:rsidR="00254A86" w:rsidRPr="00845BEC" w:rsidRDefault="00254A86" w:rsidP="00254A86">
      <w:pPr>
        <w:rPr>
          <w:rFonts w:ascii="MS Mincho" w:hAnsi="MS Mincho"/>
        </w:rPr>
      </w:pPr>
      <w:r w:rsidRPr="00845BEC">
        <w:rPr>
          <w:rFonts w:ascii="MS Mincho" w:hAnsi="MS Mincho" w:hint="eastAsia"/>
        </w:rPr>
        <w:t>（２）</w:t>
      </w:r>
      <w:r w:rsidR="00F412A2" w:rsidRPr="00F412A2">
        <w:rPr>
          <w:rFonts w:hint="eastAsia"/>
          <w:sz w:val="22"/>
          <w:szCs w:val="22"/>
        </w:rPr>
        <w:t>事故事例データ等の収集</w:t>
      </w:r>
    </w:p>
    <w:p w14:paraId="683CC6E4" w14:textId="77777777" w:rsidR="00F412A2" w:rsidRPr="00F412A2" w:rsidRDefault="00F412A2" w:rsidP="00845A19">
      <w:pPr>
        <w:autoSpaceDE w:val="0"/>
        <w:autoSpaceDN w:val="0"/>
        <w:adjustRightInd w:val="0"/>
        <w:ind w:leftChars="100" w:left="210" w:firstLineChars="100" w:firstLine="220"/>
        <w:jc w:val="left"/>
        <w:rPr>
          <w:rFonts w:ascii="MS Mincho" w:hAnsi="MS Mincho" w:cs="TTF9B54A8DtCID"/>
          <w:kern w:val="0"/>
          <w:sz w:val="22"/>
          <w:szCs w:val="22"/>
        </w:rPr>
      </w:pPr>
      <w:r w:rsidRPr="00F412A2">
        <w:rPr>
          <w:rFonts w:ascii="MS Mincho" w:hAnsi="MS Mincho" w:cs="TTF9B54A8DtCID" w:hint="eastAsia"/>
          <w:kern w:val="0"/>
          <w:sz w:val="22"/>
          <w:szCs w:val="22"/>
        </w:rPr>
        <w:t>経済産業省、独立行政法人製品評価技術基盤機構（NITE）、消費者庁、消防庁等から必要な事故データを収集すること。</w:t>
      </w:r>
    </w:p>
    <w:p w14:paraId="7EA6FCA1" w14:textId="77777777" w:rsidR="00F412A2" w:rsidRPr="00F412A2" w:rsidRDefault="00F412A2" w:rsidP="00845A19">
      <w:pPr>
        <w:autoSpaceDE w:val="0"/>
        <w:autoSpaceDN w:val="0"/>
        <w:adjustRightInd w:val="0"/>
        <w:ind w:leftChars="100" w:left="210" w:firstLineChars="100" w:firstLine="220"/>
        <w:jc w:val="left"/>
        <w:rPr>
          <w:rFonts w:ascii="MS Mincho" w:hAnsi="MS Mincho" w:cs="TTF9B54A8DtCID"/>
          <w:kern w:val="0"/>
          <w:sz w:val="22"/>
          <w:szCs w:val="22"/>
        </w:rPr>
      </w:pPr>
      <w:r w:rsidRPr="00F412A2">
        <w:rPr>
          <w:rFonts w:ascii="MS Mincho" w:hAnsi="MS Mincho" w:cs="TTF9B54A8DtCID" w:hint="eastAsia"/>
          <w:kern w:val="0"/>
          <w:sz w:val="22"/>
          <w:szCs w:val="22"/>
        </w:rPr>
        <w:t>また、事故シナリオの分析に当たっては、単なる事故パターンの把握のみでは原因や対策の検討が困難な場合があるため、対策のアプローチ及び評価方法の検討に資するよう、関係する既存の論文や知見等を収集し、事故データと紐付けて補完すること。</w:t>
      </w:r>
    </w:p>
    <w:p w14:paraId="6736AA97" w14:textId="2295F733" w:rsidR="00F412A2" w:rsidRPr="00F412A2" w:rsidRDefault="00F412A2" w:rsidP="00845A19">
      <w:pPr>
        <w:autoSpaceDE w:val="0"/>
        <w:autoSpaceDN w:val="0"/>
        <w:adjustRightInd w:val="0"/>
        <w:ind w:leftChars="100" w:left="210" w:firstLineChars="100" w:firstLine="220"/>
        <w:jc w:val="left"/>
        <w:rPr>
          <w:rFonts w:ascii="MS Mincho" w:hAnsi="MS Mincho" w:cs="TTF9B54A8DtCID"/>
          <w:kern w:val="0"/>
          <w:sz w:val="22"/>
          <w:szCs w:val="22"/>
        </w:rPr>
      </w:pPr>
      <w:r w:rsidRPr="00F412A2">
        <w:rPr>
          <w:rFonts w:ascii="MS Mincho" w:hAnsi="MS Mincho" w:cs="TTF9B54A8DtCID" w:hint="eastAsia"/>
          <w:kern w:val="0"/>
          <w:sz w:val="22"/>
          <w:szCs w:val="22"/>
        </w:rPr>
        <w:t>なお、データの収集先及び収集方法については、</w:t>
      </w:r>
      <w:r w:rsidR="007274F4">
        <w:rPr>
          <w:rFonts w:ascii="MS Mincho" w:hAnsi="MS Mincho" w:cs="TTF9B54A8DtCID" w:hint="eastAsia"/>
          <w:kern w:val="0"/>
          <w:sz w:val="22"/>
          <w:szCs w:val="22"/>
        </w:rPr>
        <w:t>担当課室</w:t>
      </w:r>
      <w:r w:rsidRPr="00F412A2">
        <w:rPr>
          <w:rFonts w:ascii="MS Mincho" w:hAnsi="MS Mincho" w:cs="TTF9B54A8DtCID" w:hint="eastAsia"/>
          <w:kern w:val="0"/>
          <w:sz w:val="22"/>
          <w:szCs w:val="22"/>
        </w:rPr>
        <w:t>と協議の上で決定すること。</w:t>
      </w:r>
    </w:p>
    <w:p w14:paraId="45207A56" w14:textId="77777777" w:rsidR="00254A86" w:rsidRPr="00845BEC" w:rsidRDefault="00254A86" w:rsidP="00845A19">
      <w:pPr>
        <w:rPr>
          <w:rFonts w:ascii="MS Mincho" w:hAnsi="MS Mincho"/>
        </w:rPr>
      </w:pPr>
    </w:p>
    <w:p w14:paraId="0A01FD54" w14:textId="6FFE4B1F" w:rsidR="00254A86" w:rsidRPr="00845BEC" w:rsidRDefault="00254A86" w:rsidP="00254A86">
      <w:pPr>
        <w:rPr>
          <w:rFonts w:ascii="MS Mincho" w:hAnsi="MS Mincho"/>
        </w:rPr>
      </w:pPr>
      <w:r w:rsidRPr="00845BEC">
        <w:rPr>
          <w:rFonts w:ascii="MS Mincho" w:hAnsi="MS Mincho" w:hint="eastAsia"/>
        </w:rPr>
        <w:t>（３）</w:t>
      </w:r>
      <w:r w:rsidR="00F412A2" w:rsidRPr="00F412A2">
        <w:rPr>
          <w:rFonts w:ascii="MS Mincho" w:hAnsi="MS Mincho" w:cs="TTF9B54A8DtCID" w:hint="eastAsia"/>
          <w:kern w:val="0"/>
          <w:sz w:val="22"/>
          <w:szCs w:val="22"/>
        </w:rPr>
        <w:t>リスク可視化ツールの作成</w:t>
      </w:r>
    </w:p>
    <w:p w14:paraId="40F76D43" w14:textId="77777777" w:rsidR="00F412A2" w:rsidRPr="00F412A2" w:rsidRDefault="00F412A2" w:rsidP="00845A19">
      <w:pPr>
        <w:autoSpaceDE w:val="0"/>
        <w:autoSpaceDN w:val="0"/>
        <w:adjustRightInd w:val="0"/>
        <w:ind w:leftChars="100" w:left="210" w:firstLineChars="100" w:firstLine="220"/>
        <w:rPr>
          <w:rFonts w:ascii="MS Mincho" w:hAnsi="MS Mincho" w:cs="TTF9B54A8DtCID"/>
          <w:sz w:val="22"/>
          <w:szCs w:val="22"/>
        </w:rPr>
      </w:pPr>
      <w:r w:rsidRPr="00F412A2">
        <w:rPr>
          <w:rFonts w:ascii="MS Mincho" w:hAnsi="MS Mincho" w:cs="TTF9B54A8DtCID" w:hint="eastAsia"/>
          <w:sz w:val="22"/>
          <w:szCs w:val="22"/>
        </w:rPr>
        <w:t>（１）及び（２）の検討を踏まえ、製品ごとに日常生活における事故状況のパターンを把握可能とするデータベース及びツールを整備すること。</w:t>
      </w:r>
    </w:p>
    <w:p w14:paraId="7762C3FA" w14:textId="36056015" w:rsidR="00F412A2" w:rsidRPr="00F412A2" w:rsidRDefault="00F412A2" w:rsidP="00845A19">
      <w:pPr>
        <w:autoSpaceDE w:val="0"/>
        <w:autoSpaceDN w:val="0"/>
        <w:adjustRightInd w:val="0"/>
        <w:ind w:leftChars="100" w:left="210" w:firstLineChars="100" w:firstLine="220"/>
        <w:rPr>
          <w:rFonts w:ascii="MS Mincho" w:hAnsi="MS Mincho" w:cs="TTF9B54A8DtCID"/>
          <w:sz w:val="22"/>
          <w:szCs w:val="22"/>
        </w:rPr>
      </w:pPr>
      <w:r w:rsidRPr="00F412A2">
        <w:rPr>
          <w:rFonts w:ascii="MS Mincho" w:hAnsi="MS Mincho" w:cs="TTF9B54A8DtCID" w:hint="eastAsia"/>
          <w:sz w:val="22"/>
          <w:szCs w:val="22"/>
        </w:rPr>
        <w:t>具体的には、事故前、事故発生時、事故後の各段階について、人の行動、製品及び環境の観点から関係性が把握できるよう整理されたデータを構築し、製品における対策の検討に活用可能な形とすること。なお、本ツールの作成に当たっては、平成２９年度に整備された「高齢者行動ライブラリ」との連携や活用についても検討する。本ライブラリは、介護施設入居者及び在宅高齢者を対象とした行動データ（映像データ及び姿勢データ）を提供するものである。また、作成したツールについては、高齢者行動ライブラリのウェブサイト</w:t>
      </w:r>
      <w:r w:rsidRPr="00F412A2">
        <w:rPr>
          <w:rFonts w:hint="eastAsia"/>
          <w:sz w:val="18"/>
          <w:szCs w:val="18"/>
        </w:rPr>
        <w:t>（</w:t>
      </w:r>
      <w:r w:rsidRPr="00F412A2">
        <w:rPr>
          <w:sz w:val="18"/>
          <w:szCs w:val="18"/>
        </w:rPr>
        <w:t>https://www.behavior-library-meti.com/</w:t>
      </w:r>
      <w:r w:rsidRPr="00F412A2">
        <w:rPr>
          <w:rFonts w:hint="eastAsia"/>
          <w:sz w:val="18"/>
          <w:szCs w:val="18"/>
        </w:rPr>
        <w:t>）</w:t>
      </w:r>
      <w:r w:rsidRPr="00F412A2">
        <w:rPr>
          <w:rFonts w:ascii="MS Mincho" w:hAnsi="MS Mincho" w:cs="TTF9B54A8DtCID" w:hint="eastAsia"/>
          <w:sz w:val="22"/>
          <w:szCs w:val="22"/>
        </w:rPr>
        <w:t>上などで閲覧可能な状態とすること。本ツールについては、単なる構築にとどまらず、実際に製造事業者等から活用されることを目的として設計・開発を行うこと。そのため、製造事業者等へのヒアリング（５社程度）を通じたニーズ把握に加え、複数の製造事業者等における試行的活用（実証）を実施すること。</w:t>
      </w:r>
      <w:r w:rsidR="007165C1">
        <w:rPr>
          <w:rFonts w:ascii="MS Mincho" w:hAnsi="MS Mincho" w:cs="ＭＳ明朝" w:hint="eastAsia"/>
          <w:kern w:val="0"/>
          <w:sz w:val="22"/>
          <w:szCs w:val="22"/>
        </w:rPr>
        <w:t>（なお、ヒアリングの実施は原則オンラインでの開催を予定しているが、必要に応じて旅費・謝金等の計上を含め担当課室と協議の上、決定する。）</w:t>
      </w:r>
    </w:p>
    <w:p w14:paraId="23053D51" w14:textId="77777777" w:rsidR="00F412A2" w:rsidRPr="00F412A2" w:rsidRDefault="00F412A2" w:rsidP="00845A19">
      <w:pPr>
        <w:autoSpaceDE w:val="0"/>
        <w:autoSpaceDN w:val="0"/>
        <w:adjustRightInd w:val="0"/>
        <w:ind w:leftChars="100" w:left="210" w:firstLineChars="100" w:firstLine="220"/>
        <w:rPr>
          <w:rFonts w:ascii="MS Mincho" w:hAnsi="MS Mincho" w:cs="TTF9B54A8DtCID"/>
          <w:sz w:val="22"/>
          <w:szCs w:val="22"/>
        </w:rPr>
      </w:pPr>
      <w:r w:rsidRPr="00F412A2">
        <w:rPr>
          <w:rFonts w:ascii="MS Mincho" w:hAnsi="MS Mincho" w:cs="TTF9B54A8DtCID" w:hint="eastAsia"/>
          <w:sz w:val="22"/>
          <w:szCs w:val="22"/>
        </w:rPr>
        <w:t>また、当該実証の結果として得られた活用実績については、具体的な活用事例、活用場面及び効果が確認できる形で整理し、調査報告書において明示すること。</w:t>
      </w:r>
    </w:p>
    <w:p w14:paraId="1B0E0AB2" w14:textId="77777777" w:rsidR="00F412A2" w:rsidRPr="00F412A2" w:rsidRDefault="00F412A2" w:rsidP="00845A19">
      <w:pPr>
        <w:autoSpaceDE w:val="0"/>
        <w:autoSpaceDN w:val="0"/>
        <w:adjustRightInd w:val="0"/>
        <w:ind w:leftChars="100" w:left="210" w:firstLineChars="100" w:firstLine="220"/>
        <w:rPr>
          <w:rFonts w:ascii="MS Mincho" w:hAnsi="MS Mincho" w:cs="TTF9B54A8DtCID"/>
          <w:sz w:val="22"/>
          <w:szCs w:val="22"/>
        </w:rPr>
      </w:pPr>
      <w:r w:rsidRPr="00F412A2">
        <w:rPr>
          <w:rFonts w:ascii="MS Mincho" w:hAnsi="MS Mincho" w:cs="TTF9B54A8DtCID" w:hint="eastAsia"/>
          <w:sz w:val="22"/>
          <w:szCs w:val="22"/>
        </w:rPr>
        <w:t>さらに、ツールの継続的な利用を促進する観点から、導入手順、活用事例等を含む活用促進に必要な情報をまとめること。</w:t>
      </w:r>
    </w:p>
    <w:p w14:paraId="490FDD46" w14:textId="77777777" w:rsidR="00254A86" w:rsidRPr="0046271B" w:rsidRDefault="00254A86" w:rsidP="00F412A2">
      <w:pPr>
        <w:ind w:firstLineChars="100" w:firstLine="210"/>
        <w:rPr>
          <w:rFonts w:ascii="MS Mincho" w:hAnsi="MS Mincho"/>
        </w:rPr>
      </w:pPr>
    </w:p>
    <w:p w14:paraId="00A8AEF5" w14:textId="77777777" w:rsidR="00254A86" w:rsidRPr="00845BEC" w:rsidRDefault="00254A86" w:rsidP="00254A86">
      <w:pPr>
        <w:rPr>
          <w:rFonts w:ascii="MS Mincho" w:hAnsi="MS Mincho"/>
        </w:rPr>
      </w:pPr>
      <w:r w:rsidRPr="00845BEC">
        <w:rPr>
          <w:rFonts w:ascii="MS Mincho" w:hAnsi="MS Mincho" w:hint="eastAsia"/>
        </w:rPr>
        <w:t>（４）調査報告書の作成</w:t>
      </w:r>
    </w:p>
    <w:p w14:paraId="624CAF63" w14:textId="3D8980E8" w:rsidR="00254A86" w:rsidRDefault="00254A86" w:rsidP="00254A86">
      <w:pPr>
        <w:ind w:leftChars="100" w:left="210" w:firstLineChars="100" w:firstLine="210"/>
        <w:rPr>
          <w:rFonts w:ascii="MS Mincho" w:hAnsi="MS Mincho"/>
        </w:rPr>
      </w:pPr>
      <w:r w:rsidRPr="00845BEC">
        <w:rPr>
          <w:rFonts w:ascii="MS Mincho" w:hAnsi="MS Mincho" w:hint="eastAsia"/>
        </w:rPr>
        <w:t>上記（１）～（３）の内容を踏まえ、調査報告書を作成する。</w:t>
      </w:r>
      <w:r w:rsidR="00F412A2" w:rsidRPr="00F412A2">
        <w:rPr>
          <w:rFonts w:ascii="MS Mincho" w:hAnsi="MS Mincho" w:cs="TTF9B54A8DtCID" w:hint="eastAsia"/>
          <w:kern w:val="0"/>
          <w:sz w:val="22"/>
          <w:szCs w:val="22"/>
        </w:rPr>
        <w:t>非公開情報及びプライバシーに留意して報告書を作成すること。併せて取得・作成した電子データも提出すること。</w:t>
      </w:r>
      <w:r w:rsidRPr="00845BEC">
        <w:rPr>
          <w:rFonts w:ascii="MS Mincho" w:hAnsi="MS Mincho" w:hint="eastAsia"/>
        </w:rPr>
        <w:t>報告書案については事業完了の１か月前までに</w:t>
      </w:r>
      <w:r w:rsidR="007274F4">
        <w:rPr>
          <w:rFonts w:ascii="MS Mincho" w:hAnsi="MS Mincho" w:hint="eastAsia"/>
        </w:rPr>
        <w:t>担当課室</w:t>
      </w:r>
      <w:r w:rsidRPr="00845BEC">
        <w:rPr>
          <w:rFonts w:ascii="MS Mincho" w:hAnsi="MS Mincho" w:hint="eastAsia"/>
        </w:rPr>
        <w:t>へ提出し、内容の確認を受けること。また、修正が必要と判断された場合は、事業完了</w:t>
      </w:r>
      <w:r w:rsidR="00803CBF">
        <w:rPr>
          <w:rFonts w:ascii="MS Mincho" w:hAnsi="MS Mincho" w:hint="eastAsia"/>
        </w:rPr>
        <w:t>１４</w:t>
      </w:r>
      <w:r w:rsidRPr="00845BEC">
        <w:rPr>
          <w:rFonts w:ascii="MS Mincho" w:hAnsi="MS Mincho" w:hint="eastAsia"/>
        </w:rPr>
        <w:t>日前までに修正版の報告書案を担当部局へ提出し、再度の確認を受けること。</w:t>
      </w:r>
    </w:p>
    <w:p w14:paraId="16AE7176" w14:textId="77777777" w:rsidR="00803CBF" w:rsidRDefault="00803CBF" w:rsidP="00254A86">
      <w:pPr>
        <w:ind w:leftChars="100" w:left="210" w:firstLineChars="100" w:firstLine="210"/>
        <w:rPr>
          <w:rFonts w:ascii="MS Mincho" w:hAnsi="MS Mincho"/>
        </w:rPr>
      </w:pPr>
    </w:p>
    <w:p w14:paraId="012E5742" w14:textId="360E9A7D" w:rsidR="00803CBF" w:rsidRDefault="00803CBF" w:rsidP="00803CBF">
      <w:pPr>
        <w:rPr>
          <w:rFonts w:ascii="MS Mincho" w:hAnsi="MS Mincho"/>
        </w:rPr>
      </w:pPr>
      <w:r>
        <w:rPr>
          <w:rFonts w:ascii="MS Mincho" w:hAnsi="MS Mincho" w:hint="eastAsia"/>
        </w:rPr>
        <w:t>（５）事業進行状況報告等</w:t>
      </w:r>
    </w:p>
    <w:p w14:paraId="0D66A61F" w14:textId="007AF5E4" w:rsidR="00803CBF" w:rsidRPr="00803CBF" w:rsidRDefault="00803CBF" w:rsidP="00845A19">
      <w:pPr>
        <w:autoSpaceDE w:val="0"/>
        <w:autoSpaceDN w:val="0"/>
        <w:adjustRightInd w:val="0"/>
        <w:ind w:leftChars="100" w:left="210" w:firstLineChars="100" w:firstLine="220"/>
        <w:jc w:val="left"/>
        <w:rPr>
          <w:rFonts w:ascii="MS Mincho" w:hAnsi="MS Mincho" w:cs="TTF9B54A8DtCID"/>
          <w:kern w:val="0"/>
          <w:sz w:val="22"/>
          <w:szCs w:val="22"/>
        </w:rPr>
      </w:pPr>
      <w:r w:rsidRPr="00803CBF">
        <w:rPr>
          <w:rFonts w:ascii="MS Mincho" w:hAnsi="MS Mincho" w:cs="TTF9B54A8DtCID" w:hint="eastAsia"/>
          <w:kern w:val="0"/>
          <w:sz w:val="22"/>
          <w:szCs w:val="22"/>
        </w:rPr>
        <w:t>本事業の実施に当たっては、</w:t>
      </w:r>
      <w:r w:rsidR="007274F4">
        <w:rPr>
          <w:rFonts w:ascii="MS Mincho" w:hAnsi="MS Mincho" w:cs="TTF9B54A8DtCID" w:hint="eastAsia"/>
          <w:kern w:val="0"/>
          <w:sz w:val="22"/>
          <w:szCs w:val="22"/>
        </w:rPr>
        <w:t>担当課室</w:t>
      </w:r>
      <w:r w:rsidRPr="00803CBF">
        <w:rPr>
          <w:rFonts w:ascii="MS Mincho" w:hAnsi="MS Mincho" w:cs="TTF9B54A8DtCID" w:hint="eastAsia"/>
          <w:kern w:val="0"/>
          <w:sz w:val="22"/>
          <w:szCs w:val="22"/>
        </w:rPr>
        <w:t>と密接に調整しながら進めることとし、月２回以上、進行状況について報告を行うこと。</w:t>
      </w:r>
    </w:p>
    <w:p w14:paraId="35FFAF48" w14:textId="4384AE22" w:rsidR="00803CBF" w:rsidRPr="00803CBF" w:rsidRDefault="00803CBF" w:rsidP="00845A19">
      <w:pPr>
        <w:autoSpaceDE w:val="0"/>
        <w:autoSpaceDN w:val="0"/>
        <w:adjustRightInd w:val="0"/>
        <w:ind w:leftChars="100" w:left="210" w:firstLineChars="100" w:firstLine="220"/>
        <w:jc w:val="left"/>
        <w:rPr>
          <w:rFonts w:ascii="MS Mincho" w:hAnsi="MS Mincho" w:cs="TTF9B54A8DtCID"/>
          <w:kern w:val="0"/>
          <w:sz w:val="22"/>
          <w:szCs w:val="22"/>
        </w:rPr>
      </w:pPr>
      <w:r w:rsidRPr="00803CBF">
        <w:rPr>
          <w:rFonts w:ascii="MS Mincho" w:hAnsi="MS Mincho" w:cs="TTF9B54A8DtCID" w:hint="eastAsia"/>
          <w:kern w:val="0"/>
          <w:sz w:val="22"/>
          <w:szCs w:val="22"/>
        </w:rPr>
        <w:t>また、</w:t>
      </w:r>
      <w:r w:rsidR="007274F4">
        <w:rPr>
          <w:rFonts w:ascii="MS Mincho" w:hAnsi="MS Mincho" w:cs="TTF9B54A8DtCID" w:hint="eastAsia"/>
          <w:kern w:val="0"/>
          <w:sz w:val="22"/>
          <w:szCs w:val="22"/>
        </w:rPr>
        <w:t>担当課室</w:t>
      </w:r>
      <w:r w:rsidRPr="00803CBF">
        <w:rPr>
          <w:rFonts w:ascii="MS Mincho" w:hAnsi="MS Mincho" w:cs="TTF9B54A8DtCID" w:hint="eastAsia"/>
          <w:kern w:val="0"/>
          <w:sz w:val="22"/>
          <w:szCs w:val="22"/>
        </w:rPr>
        <w:t>が進行状況の報告又は情報共有を求めた場合には、速やかに対応すること。</w:t>
      </w:r>
    </w:p>
    <w:p w14:paraId="29FC181A" w14:textId="2CF42397" w:rsidR="00803CBF" w:rsidRDefault="00803CBF" w:rsidP="00803CBF">
      <w:pPr>
        <w:rPr>
          <w:rFonts w:ascii="MS Mincho" w:hAnsi="MS Mincho"/>
        </w:rPr>
      </w:pPr>
    </w:p>
    <w:p w14:paraId="003BB50C" w14:textId="27611D43" w:rsidR="00803CBF" w:rsidRDefault="00803CBF" w:rsidP="00803CBF">
      <w:pPr>
        <w:rPr>
          <w:rFonts w:ascii="MS Mincho" w:hAnsi="MS Mincho"/>
        </w:rPr>
      </w:pPr>
      <w:r>
        <w:rPr>
          <w:rFonts w:ascii="MS Mincho" w:hAnsi="MS Mincho" w:hint="eastAsia"/>
        </w:rPr>
        <w:t>（６）その他留意点</w:t>
      </w:r>
    </w:p>
    <w:p w14:paraId="4868EB57" w14:textId="57D920F4" w:rsidR="00803CBF" w:rsidRPr="00803CBF" w:rsidRDefault="00803CBF" w:rsidP="00845A19">
      <w:pPr>
        <w:autoSpaceDE w:val="0"/>
        <w:autoSpaceDN w:val="0"/>
        <w:adjustRightInd w:val="0"/>
        <w:ind w:leftChars="100" w:left="210" w:firstLineChars="100" w:firstLine="220"/>
        <w:jc w:val="left"/>
        <w:rPr>
          <w:rFonts w:ascii="MS Mincho" w:hAnsi="MS Mincho" w:cs="TTF9B54A8DtCID"/>
          <w:kern w:val="0"/>
          <w:sz w:val="22"/>
          <w:szCs w:val="22"/>
        </w:rPr>
      </w:pPr>
      <w:r w:rsidRPr="00803CBF">
        <w:rPr>
          <w:rFonts w:ascii="MS Mincho" w:hAnsi="MS Mincho" w:cs="TTF9B54A8DtCID" w:hint="eastAsia"/>
          <w:kern w:val="0"/>
          <w:sz w:val="22"/>
          <w:szCs w:val="22"/>
        </w:rPr>
        <w:t>本事業により取得したデータの権利は、資産として経済産業省に帰属するものとする。このため、その取扱いについては、随時</w:t>
      </w:r>
      <w:r w:rsidR="007274F4">
        <w:rPr>
          <w:rFonts w:ascii="MS Mincho" w:hAnsi="MS Mincho" w:cs="TTF9B54A8DtCID" w:hint="eastAsia"/>
          <w:kern w:val="0"/>
          <w:sz w:val="22"/>
          <w:szCs w:val="22"/>
        </w:rPr>
        <w:t>担当課室</w:t>
      </w:r>
      <w:r w:rsidRPr="00803CBF">
        <w:rPr>
          <w:rFonts w:ascii="MS Mincho" w:hAnsi="MS Mincho" w:cs="TTF9B54A8DtCID" w:hint="eastAsia"/>
          <w:kern w:val="0"/>
          <w:sz w:val="22"/>
          <w:szCs w:val="22"/>
        </w:rPr>
        <w:t>と協議を行うこと。</w:t>
      </w:r>
    </w:p>
    <w:p w14:paraId="7C194AFC" w14:textId="65F09364" w:rsidR="00803CBF" w:rsidRPr="00803CBF" w:rsidRDefault="00803CBF" w:rsidP="00845A19">
      <w:pPr>
        <w:autoSpaceDE w:val="0"/>
        <w:autoSpaceDN w:val="0"/>
        <w:adjustRightInd w:val="0"/>
        <w:ind w:leftChars="100" w:left="210" w:firstLineChars="100" w:firstLine="220"/>
        <w:jc w:val="left"/>
        <w:rPr>
          <w:rFonts w:ascii="MS Mincho" w:hAnsi="MS Mincho" w:cs="TTF9B54A8DtCID"/>
          <w:kern w:val="0"/>
          <w:sz w:val="22"/>
          <w:szCs w:val="22"/>
        </w:rPr>
      </w:pPr>
      <w:r w:rsidRPr="00803CBF">
        <w:rPr>
          <w:rFonts w:ascii="MS Mincho" w:hAnsi="MS Mincho" w:cs="TTF9B54A8DtCID" w:hint="eastAsia"/>
          <w:kern w:val="0"/>
          <w:sz w:val="22"/>
          <w:szCs w:val="22"/>
        </w:rPr>
        <w:t>また、本事業の目的に資すると認められる事項（高齢者の誤使用等事故に関する追加調査、仕様策定・規格化に向けた事業者や関係団体との意見交換等）については、必要に応じて実施することとし、具体的な内容は</w:t>
      </w:r>
      <w:r w:rsidR="007274F4">
        <w:rPr>
          <w:rFonts w:ascii="MS Mincho" w:hAnsi="MS Mincho" w:cs="TTF9B54A8DtCID" w:hint="eastAsia"/>
          <w:kern w:val="0"/>
          <w:sz w:val="22"/>
          <w:szCs w:val="22"/>
        </w:rPr>
        <w:t>担当課室</w:t>
      </w:r>
      <w:r w:rsidRPr="00803CBF">
        <w:rPr>
          <w:rFonts w:ascii="MS Mincho" w:hAnsi="MS Mincho" w:cs="TTF9B54A8DtCID" w:hint="eastAsia"/>
          <w:kern w:val="0"/>
          <w:sz w:val="22"/>
          <w:szCs w:val="22"/>
        </w:rPr>
        <w:t>と調整の上で決定すること。</w:t>
      </w:r>
    </w:p>
    <w:p w14:paraId="64110DCB" w14:textId="77777777" w:rsidR="00803CBF" w:rsidRPr="00803CBF" w:rsidRDefault="00803CBF" w:rsidP="00803CBF">
      <w:pPr>
        <w:ind w:leftChars="100" w:left="210" w:firstLineChars="100" w:firstLine="210"/>
        <w:rPr>
          <w:rFonts w:ascii="MS Mincho" w:hAnsi="MS Mincho"/>
        </w:rPr>
      </w:pPr>
    </w:p>
    <w:p w14:paraId="71FAB827" w14:textId="77777777" w:rsidR="00254A86" w:rsidRPr="00845BEC" w:rsidRDefault="00254A86" w:rsidP="00254A86">
      <w:pPr>
        <w:rPr>
          <w:rFonts w:ascii="MS Mincho" w:hAnsi="MS Mincho"/>
        </w:rPr>
      </w:pPr>
      <w:r w:rsidRPr="00845BEC">
        <w:rPr>
          <w:rFonts w:ascii="MS Mincho" w:hAnsi="MS Mincho" w:hint="eastAsia"/>
        </w:rPr>
        <w:t>４．実施期間</w:t>
      </w:r>
    </w:p>
    <w:p w14:paraId="3A779A91" w14:textId="7F69652D" w:rsidR="00254A86" w:rsidRPr="00845BEC" w:rsidRDefault="00254A86" w:rsidP="00254A86">
      <w:pPr>
        <w:ind w:firstLineChars="200" w:firstLine="420"/>
        <w:rPr>
          <w:rFonts w:ascii="MS Mincho" w:hAnsi="MS Mincho"/>
        </w:rPr>
      </w:pPr>
      <w:r w:rsidRPr="00845BEC">
        <w:rPr>
          <w:rFonts w:ascii="MS Mincho" w:hAnsi="MS Mincho" w:hint="eastAsia"/>
        </w:rPr>
        <w:t>委託契約締結日から令和</w:t>
      </w:r>
      <w:r w:rsidR="00803CBF">
        <w:rPr>
          <w:rFonts w:ascii="MS Mincho" w:hAnsi="MS Mincho" w:hint="eastAsia"/>
        </w:rPr>
        <w:t>９</w:t>
      </w:r>
      <w:r w:rsidRPr="00845BEC">
        <w:rPr>
          <w:rFonts w:ascii="MS Mincho" w:hAnsi="MS Mincho" w:hint="eastAsia"/>
        </w:rPr>
        <w:t>年</w:t>
      </w:r>
      <w:r w:rsidR="00803CBF">
        <w:rPr>
          <w:rFonts w:ascii="MS Mincho" w:hAnsi="MS Mincho" w:hint="eastAsia"/>
        </w:rPr>
        <w:t>３</w:t>
      </w:r>
      <w:r w:rsidRPr="00845BEC">
        <w:rPr>
          <w:rFonts w:ascii="MS Mincho" w:hAnsi="MS Mincho" w:hint="eastAsia"/>
        </w:rPr>
        <w:t>月</w:t>
      </w:r>
      <w:r w:rsidR="008B2E3E">
        <w:rPr>
          <w:rFonts w:ascii="MS Mincho" w:hAnsi="MS Mincho" w:hint="eastAsia"/>
        </w:rPr>
        <w:t>３１</w:t>
      </w:r>
      <w:r w:rsidRPr="00845BEC">
        <w:rPr>
          <w:rFonts w:ascii="MS Mincho" w:hAnsi="MS Mincho" w:hint="eastAsia"/>
        </w:rPr>
        <w:t>日まで</w:t>
      </w:r>
    </w:p>
    <w:p w14:paraId="197183D2" w14:textId="77777777" w:rsidR="00254A86" w:rsidRPr="00845BEC" w:rsidRDefault="00254A86" w:rsidP="00254A86">
      <w:pPr>
        <w:rPr>
          <w:rFonts w:ascii="MS Mincho" w:hAnsi="MS Mincho"/>
        </w:rPr>
      </w:pPr>
    </w:p>
    <w:p w14:paraId="32DACC48" w14:textId="77777777" w:rsidR="00254A86" w:rsidRPr="00845BEC" w:rsidRDefault="00254A86" w:rsidP="00254A86">
      <w:pPr>
        <w:rPr>
          <w:rFonts w:ascii="MS Mincho" w:hAnsi="MS Mincho"/>
          <w:lang w:eastAsia="zh-TW"/>
        </w:rPr>
      </w:pPr>
      <w:r w:rsidRPr="00845BEC">
        <w:rPr>
          <w:rFonts w:ascii="MS Mincho" w:hAnsi="MS Mincho" w:hint="eastAsia"/>
          <w:lang w:eastAsia="zh-TW"/>
        </w:rPr>
        <w:t>５．納入物</w:t>
      </w:r>
    </w:p>
    <w:p w14:paraId="5A7BCC3E" w14:textId="254A12B3" w:rsidR="00057377" w:rsidRDefault="00254A86" w:rsidP="00057377">
      <w:pPr>
        <w:rPr>
          <w:rFonts w:ascii="MS Mincho" w:hAnsi="MS Mincho"/>
          <w:lang w:eastAsia="zh-TW"/>
        </w:rPr>
      </w:pPr>
      <w:r w:rsidRPr="3571DE1F">
        <w:rPr>
          <w:rFonts w:ascii="MS Mincho" w:hAnsi="MS Mincho"/>
          <w:lang w:eastAsia="zh-TW"/>
        </w:rPr>
        <w:t>（１）調査報告書</w:t>
      </w:r>
      <w:r w:rsidR="00F25F27">
        <w:rPr>
          <w:rFonts w:ascii="MS Mincho" w:hAnsi="MS Mincho" w:hint="eastAsia"/>
          <w:lang w:eastAsia="zh-TW"/>
        </w:rPr>
        <w:t>等</w:t>
      </w:r>
      <w:r w:rsidR="063D1987" w:rsidRPr="3571DE1F">
        <w:rPr>
          <w:rFonts w:ascii="MS Mincho" w:hAnsi="MS Mincho"/>
          <w:lang w:eastAsia="zh-TW"/>
        </w:rPr>
        <w:t>一</w:t>
      </w:r>
      <w:r w:rsidRPr="3571DE1F">
        <w:rPr>
          <w:rFonts w:ascii="MS Mincho" w:hAnsi="MS Mincho"/>
          <w:lang w:eastAsia="zh-TW"/>
        </w:rPr>
        <w:t xml:space="preserve">式 </w:t>
      </w:r>
    </w:p>
    <w:p w14:paraId="3D1F95AF" w14:textId="4A137950" w:rsidR="00057377" w:rsidRPr="00057377" w:rsidRDefault="00057377" w:rsidP="00EA3415">
      <w:pPr>
        <w:ind w:leftChars="337" w:left="914" w:hangingChars="98" w:hanging="206"/>
        <w:rPr>
          <w:rFonts w:ascii="MS Mincho" w:hAnsi="MS Mincho"/>
        </w:rPr>
      </w:pPr>
      <w:r>
        <w:rPr>
          <w:rFonts w:ascii="MS Mincho" w:hAnsi="MS Mincho" w:hint="eastAsia"/>
        </w:rPr>
        <w:t>・</w:t>
      </w:r>
      <w:r w:rsidR="00EA3415">
        <w:rPr>
          <w:rFonts w:ascii="MS Mincho" w:hAnsi="MS Mincho" w:hint="eastAsia"/>
        </w:rPr>
        <w:t xml:space="preserve">　</w:t>
      </w:r>
      <w:r w:rsidRPr="00057377">
        <w:rPr>
          <w:rFonts w:ascii="MS Mincho" w:hAnsi="MS Mincho" w:hint="eastAsia"/>
        </w:rPr>
        <w:t>調査報告書、報告書骨子（様式１）、調査で得られた元データ、委託調査報告書公表用書誌情報（様式２）、二次利用未承諾リスト（様式３）を納入すること。</w:t>
      </w:r>
    </w:p>
    <w:p w14:paraId="7FBE3FE0" w14:textId="3D150BA1" w:rsidR="00057377" w:rsidRPr="00EA3415" w:rsidRDefault="00057377" w:rsidP="00EA3415">
      <w:pPr>
        <w:pStyle w:val="ListParagraph"/>
        <w:numPr>
          <w:ilvl w:val="0"/>
          <w:numId w:val="4"/>
        </w:numPr>
        <w:ind w:leftChars="0"/>
        <w:rPr>
          <w:rFonts w:ascii="MS Mincho" w:hAnsi="MS Mincho"/>
        </w:rPr>
      </w:pPr>
      <w:r w:rsidRPr="00EA3415">
        <w:rPr>
          <w:rFonts w:ascii="MS Mincho" w:hAnsi="MS Mincho" w:hint="eastAsia"/>
        </w:rPr>
        <w:t>調査報告書については、ＰＤＦ形式に加え、機械判読可能</w:t>
      </w:r>
      <w:r w:rsidR="00866243">
        <w:rPr>
          <w:rStyle w:val="FootnoteReference"/>
          <w:rFonts w:ascii="MS Mincho" w:hAnsi="MS Mincho"/>
        </w:rPr>
        <w:footnoteReference w:id="2"/>
      </w:r>
      <w:r w:rsidRPr="00EA3415">
        <w:rPr>
          <w:rFonts w:ascii="MS Mincho" w:hAnsi="MS Mincho"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0EDBBA74" w14:textId="5B286551" w:rsidR="00254A86" w:rsidRPr="00845BEC" w:rsidRDefault="00EA3415" w:rsidP="00EA3415">
      <w:pPr>
        <w:ind w:leftChars="337" w:left="991" w:hangingChars="135" w:hanging="283"/>
        <w:rPr>
          <w:rFonts w:ascii="MS Mincho" w:hAnsi="MS Mincho"/>
        </w:rPr>
      </w:pPr>
      <w:r>
        <w:rPr>
          <w:rFonts w:ascii="MS Mincho" w:hAnsi="MS Mincho" w:hint="eastAsia"/>
        </w:rPr>
        <w:t>・</w:t>
      </w:r>
      <w:r w:rsidR="00057377">
        <w:rPr>
          <w:rFonts w:ascii="MS Mincho" w:hAnsi="MS Mincho" w:hint="eastAsia"/>
        </w:rPr>
        <w:t xml:space="preserve">　</w:t>
      </w:r>
      <w:r w:rsidR="00057377" w:rsidRPr="00057377">
        <w:rPr>
          <w:rFonts w:ascii="MS Mincho" w:hAnsi="MS Mincho"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p>
    <w:p w14:paraId="2E001A9E" w14:textId="34E13928" w:rsidR="00057377" w:rsidRDefault="00057377" w:rsidP="00254A86">
      <w:pPr>
        <w:rPr>
          <w:rFonts w:ascii="MS Mincho" w:hAnsi="MS Mincho"/>
        </w:rPr>
      </w:pPr>
    </w:p>
    <w:p w14:paraId="3E1D89FD" w14:textId="06268228" w:rsidR="00351DD4" w:rsidRPr="00351DD4" w:rsidRDefault="00254A86" w:rsidP="00351DD4">
      <w:pPr>
        <w:rPr>
          <w:rFonts w:ascii="MS Mincho" w:hAnsi="MS Mincho"/>
          <w:lang w:eastAsia="zh-TW"/>
        </w:rPr>
      </w:pPr>
      <w:r w:rsidRPr="170910FA">
        <w:rPr>
          <w:rFonts w:ascii="MS Mincho" w:hAnsi="MS Mincho" w:hint="eastAsia"/>
          <w:lang w:eastAsia="zh-TW"/>
        </w:rPr>
        <w:t>（２</w:t>
      </w:r>
      <w:r w:rsidRPr="00845BEC">
        <w:rPr>
          <w:rFonts w:ascii="MS Mincho" w:hAnsi="MS Mincho" w:hint="eastAsia"/>
          <w:lang w:eastAsia="zh-TW"/>
        </w:rPr>
        <w:t>）</w:t>
      </w:r>
      <w:r w:rsidR="00351DD4" w:rsidRPr="00351DD4">
        <w:rPr>
          <w:rFonts w:ascii="MS Mincho" w:hAnsi="MS Mincho" w:hint="eastAsia"/>
          <w:lang w:eastAsia="zh-TW"/>
        </w:rPr>
        <w:tab/>
        <w:t>調査報告書等一式（公表用）</w:t>
      </w:r>
    </w:p>
    <w:p w14:paraId="0E4384C8" w14:textId="4B690FAA" w:rsidR="00351DD4" w:rsidRPr="00351DD4" w:rsidRDefault="00351DD4" w:rsidP="00351DD4">
      <w:pPr>
        <w:ind w:leftChars="300" w:left="840" w:hangingChars="100" w:hanging="210"/>
        <w:rPr>
          <w:rFonts w:ascii="MS Mincho" w:hAnsi="MS Mincho"/>
        </w:rPr>
      </w:pPr>
      <w:r>
        <w:rPr>
          <w:rFonts w:ascii="MS Mincho" w:hAnsi="MS Mincho" w:hint="eastAsia"/>
        </w:rPr>
        <w:t xml:space="preserve">・　</w:t>
      </w:r>
      <w:r w:rsidRPr="00351DD4">
        <w:rPr>
          <w:rFonts w:ascii="MS Mincho" w:hAnsi="MS Mincho" w:hint="eastAsia"/>
        </w:rPr>
        <w:t>調査報告書及び様式３（該当がある場合のみ）を一つのＰＤＦファイル（透明テキスト付）に統合したもの、並びに公開可能かつ二次利用可能</w:t>
      </w:r>
      <w:r w:rsidR="00D3111D">
        <w:rPr>
          <w:rStyle w:val="FootnoteReference"/>
          <w:rFonts w:ascii="MS Mincho" w:hAnsi="MS Mincho"/>
        </w:rPr>
        <w:footnoteReference w:id="3"/>
      </w:r>
      <w:r w:rsidRPr="00351DD4">
        <w:rPr>
          <w:rFonts w:ascii="MS Mincho" w:hAnsi="MS Mincho" w:hint="eastAsia"/>
        </w:rPr>
        <w:t>な図表等データを納入すること。</w:t>
      </w:r>
    </w:p>
    <w:p w14:paraId="4F49A647" w14:textId="306B0C56" w:rsidR="00351DD4" w:rsidRPr="007B2C59" w:rsidRDefault="00351DD4" w:rsidP="007B2C59">
      <w:pPr>
        <w:pStyle w:val="ListParagraph"/>
        <w:numPr>
          <w:ilvl w:val="0"/>
          <w:numId w:val="4"/>
        </w:numPr>
        <w:ind w:leftChars="0"/>
        <w:rPr>
          <w:rFonts w:ascii="MS Mincho" w:hAnsi="MS Mincho"/>
        </w:rPr>
      </w:pPr>
      <w:r w:rsidRPr="007B2C59">
        <w:rPr>
          <w:rFonts w:ascii="MS Mincho" w:hAnsi="MS Mincho" w:hint="eastAsia"/>
        </w:rPr>
        <w:t>セキュリティ等の観点から、</w:t>
      </w:r>
      <w:r w:rsidR="007274F4">
        <w:rPr>
          <w:rFonts w:ascii="MS Mincho" w:hAnsi="MS Mincho" w:hint="eastAsia"/>
        </w:rPr>
        <w:t>担当課室</w:t>
      </w:r>
      <w:r w:rsidRPr="007B2C59">
        <w:rPr>
          <w:rFonts w:ascii="MS Mincho" w:hAnsi="MS Mincho" w:hint="eastAsia"/>
        </w:rPr>
        <w:t>と協議の上、非公開とするべき部分については、特に以下の点に注意し、削除するなどの適切な処置を講ずること。</w:t>
      </w:r>
    </w:p>
    <w:p w14:paraId="577CBF6B" w14:textId="5B91E97F" w:rsidR="00351DD4" w:rsidRPr="00351DD4" w:rsidRDefault="00351DD4" w:rsidP="003D552F">
      <w:pPr>
        <w:ind w:leftChars="600" w:left="1260"/>
        <w:rPr>
          <w:rFonts w:ascii="MS Mincho" w:hAnsi="MS Mincho"/>
        </w:rPr>
      </w:pPr>
      <w:r w:rsidRPr="00351DD4">
        <w:rPr>
          <w:rFonts w:ascii="MS Mincho" w:hAnsi="MS Mincho" w:hint="eastAsia"/>
        </w:rPr>
        <w:t>報告書・Ｅｘｃｅｌデータ等に個人情報や不適切な企業情報が存在しないか。</w:t>
      </w:r>
      <w:r w:rsidR="00776DF8" w:rsidRPr="00776DF8">
        <w:rPr>
          <w:rFonts w:ascii="MS Mincho" w:hAnsi="MS Mincho" w:hint="eastAsia"/>
        </w:rPr>
        <w:t>（プロパティの情報も漏れなく確認すること）</w:t>
      </w:r>
    </w:p>
    <w:p w14:paraId="67C84C9A" w14:textId="35CEFCD8" w:rsidR="00351DD4" w:rsidRPr="00351DD4" w:rsidRDefault="00351DD4" w:rsidP="00351DD4">
      <w:pPr>
        <w:rPr>
          <w:rFonts w:ascii="MS Mincho" w:hAnsi="MS Mincho"/>
        </w:rPr>
      </w:pPr>
      <w:r w:rsidRPr="00351DD4">
        <w:rPr>
          <w:rFonts w:ascii="MS Mincho" w:hAnsi="MS Mincho"/>
        </w:rPr>
        <w:tab/>
      </w:r>
      <w:r w:rsidR="00B10E52">
        <w:rPr>
          <w:rFonts w:ascii="MS Mincho" w:hAnsi="MS Mincho" w:hint="eastAsia"/>
        </w:rPr>
        <w:t xml:space="preserve">　　</w:t>
      </w:r>
      <w:r w:rsidRPr="00351DD4">
        <w:rPr>
          <w:rFonts w:ascii="MS Mincho" w:hAnsi="MS Mincho" w:hint="eastAsia"/>
        </w:rPr>
        <w:t>報告書（ＰＤＦ）に目視では確認できない埋め込みデータ等が存在しないか。</w:t>
      </w:r>
    </w:p>
    <w:p w14:paraId="0A2F9CE5" w14:textId="195279D8" w:rsidR="00351DD4" w:rsidRPr="00351DD4" w:rsidRDefault="00351DD4" w:rsidP="00351DD4">
      <w:pPr>
        <w:rPr>
          <w:rFonts w:ascii="MS Mincho" w:hAnsi="MS Mincho"/>
        </w:rPr>
      </w:pPr>
      <w:r w:rsidRPr="00351DD4">
        <w:rPr>
          <w:rFonts w:ascii="MS Mincho" w:hAnsi="MS Mincho"/>
        </w:rPr>
        <w:tab/>
      </w:r>
      <w:r w:rsidR="00B10E52">
        <w:rPr>
          <w:rFonts w:ascii="MS Mincho" w:hAnsi="MS Mincho" w:hint="eastAsia"/>
        </w:rPr>
        <w:t xml:space="preserve">　　</w:t>
      </w:r>
      <w:r w:rsidRPr="00351DD4">
        <w:rPr>
          <w:rFonts w:ascii="MS Mincho" w:hAnsi="MS Mincho" w:hint="eastAsia"/>
        </w:rPr>
        <w:t>Ｅｘｃｅｌデータ等に目視では確認できない非表示情報が存在しないか。</w:t>
      </w:r>
    </w:p>
    <w:p w14:paraId="48A40DB1" w14:textId="6E2309BA" w:rsidR="00776DF8" w:rsidRPr="00C26904" w:rsidRDefault="00351DD4" w:rsidP="00C26904">
      <w:pPr>
        <w:ind w:firstLineChars="600" w:firstLine="1260"/>
        <w:rPr>
          <w:rFonts w:ascii="MS Mincho" w:hAnsi="MS Mincho"/>
        </w:rPr>
      </w:pPr>
      <w:r w:rsidRPr="00351DD4">
        <w:rPr>
          <w:rFonts w:ascii="MS Mincho" w:hAnsi="MS Mincho" w:hint="eastAsia"/>
        </w:rPr>
        <w:t>Ｅｘｃｅｌデータ等に非表示の行・列が存在しないか。</w:t>
      </w:r>
    </w:p>
    <w:p w14:paraId="7FFB9ACE" w14:textId="083091BC" w:rsidR="00351DD4" w:rsidRPr="001D594E" w:rsidRDefault="00351DD4" w:rsidP="001D594E">
      <w:pPr>
        <w:pStyle w:val="ListParagraph"/>
        <w:numPr>
          <w:ilvl w:val="0"/>
          <w:numId w:val="4"/>
        </w:numPr>
        <w:ind w:leftChars="0"/>
        <w:rPr>
          <w:rFonts w:ascii="MS Mincho" w:hAnsi="MS Mincho"/>
        </w:rPr>
      </w:pPr>
      <w:r w:rsidRPr="001D594E">
        <w:rPr>
          <w:rFonts w:ascii="MS Mincho" w:hAnsi="MS Mincho" w:hint="eastAsia"/>
        </w:rPr>
        <w:t>公開可能かつ二次利用可能な図表等データが複数ファイルにわたる場合、１つのフォルダに格納した上で納入すること。</w:t>
      </w:r>
    </w:p>
    <w:p w14:paraId="726ED83B" w14:textId="3F5149A8" w:rsidR="00351DD4" w:rsidRPr="00351DD4" w:rsidRDefault="00351DD4" w:rsidP="00351DD4">
      <w:pPr>
        <w:rPr>
          <w:rFonts w:ascii="MS Mincho" w:hAnsi="MS Mincho"/>
        </w:rPr>
      </w:pPr>
      <w:r w:rsidRPr="00351DD4">
        <w:rPr>
          <w:rFonts w:ascii="MS Mincho" w:hAnsi="MS Mincho"/>
        </w:rPr>
        <w:tab/>
      </w:r>
      <w:r w:rsidR="001D594E">
        <w:rPr>
          <w:rFonts w:ascii="MS Mincho" w:hAnsi="MS Mincho" w:hint="eastAsia"/>
        </w:rPr>
        <w:t xml:space="preserve">　　</w:t>
      </w:r>
      <w:r w:rsidRPr="00351DD4">
        <w:rPr>
          <w:rFonts w:ascii="MS Mincho" w:hAnsi="MS Mincho" w:hint="eastAsia"/>
        </w:rPr>
        <w:t>各データのファイル名については、調査報告書の図表名と整合をとること。</w:t>
      </w:r>
    </w:p>
    <w:p w14:paraId="44D3607E" w14:textId="4B85F39C" w:rsidR="00254A86" w:rsidRDefault="00351DD4" w:rsidP="001D594E">
      <w:pPr>
        <w:ind w:leftChars="600" w:left="1260"/>
        <w:rPr>
          <w:rFonts w:ascii="MS Mincho" w:hAnsi="MS Mincho"/>
        </w:rPr>
      </w:pPr>
      <w:r w:rsidRPr="00351DD4">
        <w:rPr>
          <w:rFonts w:ascii="MS Mincho" w:hAnsi="MS Mincho" w:hint="eastAsia"/>
        </w:rPr>
        <w:t>図表等データは、オープンデータとして公開されることを前提とし、経済産業省以外の第三</w:t>
      </w:r>
      <w:r w:rsidR="001D594E">
        <w:rPr>
          <w:rFonts w:ascii="MS Mincho" w:hAnsi="MS Mincho" w:hint="eastAsia"/>
        </w:rPr>
        <w:t xml:space="preserve">　</w:t>
      </w:r>
      <w:r w:rsidRPr="00351DD4">
        <w:rPr>
          <w:rFonts w:ascii="MS Mincho" w:hAnsi="MS Mincho" w:hint="eastAsia"/>
        </w:rPr>
        <w:t>者の知的財産権が関与する内容を含まないものとすること。</w:t>
      </w:r>
    </w:p>
    <w:p w14:paraId="279CB846" w14:textId="77777777" w:rsidR="00845A19" w:rsidRDefault="00845A19" w:rsidP="001D594E">
      <w:pPr>
        <w:ind w:leftChars="600" w:left="1260"/>
        <w:rPr>
          <w:rFonts w:ascii="MS Mincho" w:hAnsi="MS Mincho"/>
        </w:rPr>
      </w:pPr>
    </w:p>
    <w:p w14:paraId="632518FA" w14:textId="1F6AD4C5" w:rsidR="00593D51" w:rsidRPr="00593D51" w:rsidRDefault="006F666B" w:rsidP="00593D51">
      <w:pPr>
        <w:rPr>
          <w:rFonts w:ascii="MS Mincho" w:hAnsi="MS Mincho"/>
        </w:rPr>
      </w:pPr>
      <w:r>
        <w:rPr>
          <w:rFonts w:ascii="MS Mincho" w:hAnsi="MS Mincho" w:hint="eastAsia"/>
        </w:rPr>
        <w:t>（３）</w:t>
      </w:r>
      <w:r w:rsidR="00593D51" w:rsidRPr="00593D51">
        <w:rPr>
          <w:rFonts w:ascii="MS Mincho" w:hAnsi="MS Mincho" w:hint="eastAsia"/>
        </w:rPr>
        <w:tab/>
        <w:t>様式１～様式３について</w:t>
      </w:r>
    </w:p>
    <w:p w14:paraId="213C13C0" w14:textId="5FD177CE" w:rsidR="00593D51" w:rsidRPr="00593D51" w:rsidRDefault="00593D51" w:rsidP="00593D51">
      <w:pPr>
        <w:ind w:firstLineChars="200" w:firstLine="420"/>
        <w:rPr>
          <w:rFonts w:ascii="MS Mincho" w:hAnsi="MS Mincho"/>
        </w:rPr>
      </w:pPr>
      <w:r>
        <w:rPr>
          <w:rFonts w:ascii="MS Mincho" w:hAnsi="MS Mincho" w:hint="eastAsia"/>
        </w:rPr>
        <w:t xml:space="preserve">・　</w:t>
      </w:r>
      <w:r w:rsidRPr="00593D51">
        <w:rPr>
          <w:rFonts w:ascii="MS Mincho" w:hAnsi="MS Mincho" w:hint="eastAsia"/>
        </w:rPr>
        <w:t>（様式１）委託調査報告書骨子</w:t>
      </w:r>
      <w:r w:rsidR="00D3111D">
        <w:rPr>
          <w:rStyle w:val="FootnoteReference"/>
          <w:rFonts w:ascii="MS Mincho" w:hAnsi="MS Mincho"/>
        </w:rPr>
        <w:footnoteReference w:id="4"/>
      </w:r>
    </w:p>
    <w:p w14:paraId="18CE79EE" w14:textId="22BA9CAF" w:rsidR="00593D51" w:rsidRPr="00593D51" w:rsidRDefault="00593D51" w:rsidP="00593D51">
      <w:pPr>
        <w:ind w:leftChars="200" w:left="840" w:hangingChars="200" w:hanging="420"/>
        <w:rPr>
          <w:rFonts w:ascii="MS Mincho" w:hAnsi="MS Mincho"/>
        </w:rPr>
      </w:pPr>
      <w:r w:rsidRPr="00593D51">
        <w:rPr>
          <w:rFonts w:ascii="MS Mincho" w:hAnsi="MS Mincho"/>
        </w:rPr>
        <w:tab/>
      </w:r>
      <w:r>
        <w:rPr>
          <w:rFonts w:ascii="MS Mincho" w:hAnsi="MS Mincho" w:hint="eastAsia"/>
        </w:rPr>
        <w:t xml:space="preserve">　</w:t>
      </w:r>
      <w:r w:rsidRPr="00593D51">
        <w:rPr>
          <w:rFonts w:ascii="MS Mincho" w:hAnsi="MS Mincho" w:hint="eastAsia"/>
        </w:rPr>
        <w:t>レイアウト（余白、フォント等）に従い、３枚以内にまとめた上でＷｏｒｄ形式にて納入する</w:t>
      </w:r>
      <w:r>
        <w:rPr>
          <w:rFonts w:ascii="MS Mincho" w:hAnsi="MS Mincho" w:hint="eastAsia"/>
        </w:rPr>
        <w:t xml:space="preserve">　</w:t>
      </w:r>
      <w:r w:rsidRPr="00593D51">
        <w:rPr>
          <w:rFonts w:ascii="MS Mincho" w:hAnsi="MS Mincho" w:hint="eastAsia"/>
        </w:rPr>
        <w:t>こと。</w:t>
      </w:r>
    </w:p>
    <w:p w14:paraId="44285662" w14:textId="31AEC43E" w:rsidR="00593D51" w:rsidRPr="00593D51" w:rsidRDefault="00593D51" w:rsidP="00593D51">
      <w:pPr>
        <w:ind w:firstLineChars="500" w:firstLine="1050"/>
        <w:rPr>
          <w:rFonts w:ascii="MS Mincho" w:hAnsi="MS Mincho"/>
        </w:rPr>
      </w:pPr>
      <w:r w:rsidRPr="00593D51">
        <w:rPr>
          <w:rFonts w:ascii="MS Mincho" w:hAnsi="MS Mincho" w:hint="eastAsia"/>
        </w:rPr>
        <w:t>図表は挿入せずテキスト形式で作成すること。</w:t>
      </w:r>
    </w:p>
    <w:p w14:paraId="5A86CCE9" w14:textId="7F7E040F" w:rsidR="00593D51" w:rsidRPr="00593D51" w:rsidRDefault="00593D51" w:rsidP="00593D51">
      <w:pPr>
        <w:ind w:firstLineChars="500" w:firstLine="1050"/>
        <w:rPr>
          <w:rFonts w:ascii="MS Mincho" w:hAnsi="MS Mincho"/>
        </w:rPr>
      </w:pPr>
      <w:r w:rsidRPr="00593D51">
        <w:rPr>
          <w:rFonts w:ascii="MS Mincho" w:hAnsi="MS Mincho" w:hint="eastAsia"/>
        </w:rPr>
        <w:t>見出しについては記載された項目のとおりとすること。</w:t>
      </w:r>
    </w:p>
    <w:p w14:paraId="006FE249" w14:textId="12F593A2" w:rsidR="00593D51" w:rsidRPr="00593D51" w:rsidRDefault="00593D51" w:rsidP="00267698">
      <w:pPr>
        <w:pStyle w:val="ListParagraph"/>
        <w:numPr>
          <w:ilvl w:val="0"/>
          <w:numId w:val="4"/>
        </w:numPr>
        <w:ind w:leftChars="0" w:left="851" w:hanging="425"/>
        <w:rPr>
          <w:rFonts w:ascii="MS Mincho" w:hAnsi="MS Mincho"/>
          <w:lang w:eastAsia="zh-TW"/>
        </w:rPr>
      </w:pPr>
      <w:r w:rsidRPr="00593D51">
        <w:rPr>
          <w:rFonts w:ascii="MS Mincho" w:hAnsi="MS Mincho" w:hint="eastAsia"/>
          <w:lang w:eastAsia="zh-TW"/>
        </w:rPr>
        <w:t>（様式２）委託調査報告書公表用書誌情報</w:t>
      </w:r>
      <w:r w:rsidR="00D3111D">
        <w:rPr>
          <w:rStyle w:val="FootnoteReference"/>
          <w:rFonts w:ascii="MS Mincho" w:hAnsi="MS Mincho"/>
          <w:lang w:eastAsia="zh-TW"/>
        </w:rPr>
        <w:footnoteReference w:id="5"/>
      </w:r>
    </w:p>
    <w:p w14:paraId="5F48C39D" w14:textId="058A741D" w:rsidR="00593D51" w:rsidRPr="00593D51" w:rsidRDefault="00593D51" w:rsidP="00593D51">
      <w:pPr>
        <w:rPr>
          <w:rFonts w:ascii="MS Mincho" w:hAnsi="MS Mincho"/>
        </w:rPr>
      </w:pPr>
      <w:r w:rsidRPr="00593D51">
        <w:rPr>
          <w:rFonts w:ascii="MS Mincho" w:hAnsi="MS Mincho"/>
          <w:lang w:eastAsia="zh-TW"/>
        </w:rPr>
        <w:tab/>
      </w:r>
      <w:r w:rsidR="007A74B5">
        <w:rPr>
          <w:rFonts w:ascii="MS Mincho" w:hAnsi="MS Mincho" w:hint="eastAsia"/>
          <w:lang w:eastAsia="zh-TW"/>
        </w:rPr>
        <w:t xml:space="preserve">　</w:t>
      </w:r>
      <w:r w:rsidR="00267698">
        <w:rPr>
          <w:rFonts w:ascii="MS Mincho" w:hAnsi="MS Mincho" w:hint="eastAsia"/>
          <w:lang w:eastAsia="zh-TW"/>
        </w:rPr>
        <w:t xml:space="preserve">　</w:t>
      </w:r>
      <w:r w:rsidRPr="00593D51">
        <w:rPr>
          <w:rFonts w:ascii="MS Mincho" w:hAnsi="MS Mincho" w:hint="eastAsia"/>
        </w:rPr>
        <w:t>ファイル形式はＥｘｃｅｌ形式で納入すること。</w:t>
      </w:r>
    </w:p>
    <w:p w14:paraId="0585479D" w14:textId="006DA8B5" w:rsidR="00593D51" w:rsidRPr="00593D51" w:rsidRDefault="00593D51" w:rsidP="007A74B5">
      <w:pPr>
        <w:ind w:leftChars="500" w:left="1050" w:firstLineChars="100" w:firstLine="210"/>
        <w:rPr>
          <w:rFonts w:ascii="MS Mincho" w:hAnsi="MS Mincho"/>
        </w:rPr>
      </w:pPr>
      <w:r w:rsidRPr="00593D51">
        <w:rPr>
          <w:rFonts w:ascii="MS Mincho" w:hAnsi="MS Mincho" w:hint="eastAsia"/>
        </w:rPr>
        <w:t>報告書の英語版や概要版等、公表用の報告書と同一のＰＤＦファイルとすることが適当でない公表用の納入物がある場合には１つのＰＤＦファイルごとに作成すること。</w:t>
      </w:r>
    </w:p>
    <w:p w14:paraId="65190E5A" w14:textId="779EFE39" w:rsidR="00593D51" w:rsidRPr="00267698" w:rsidRDefault="00593D51" w:rsidP="00267698">
      <w:pPr>
        <w:pStyle w:val="ListParagraph"/>
        <w:numPr>
          <w:ilvl w:val="0"/>
          <w:numId w:val="4"/>
        </w:numPr>
        <w:ind w:leftChars="0" w:left="851" w:hanging="425"/>
        <w:rPr>
          <w:rFonts w:ascii="MS Mincho" w:hAnsi="MS Mincho"/>
        </w:rPr>
      </w:pPr>
      <w:r w:rsidRPr="00267698">
        <w:rPr>
          <w:rFonts w:ascii="MS Mincho" w:hAnsi="MS Mincho" w:hint="eastAsia"/>
        </w:rPr>
        <w:t>（様式３）二次利用未承諾リスト</w:t>
      </w:r>
    </w:p>
    <w:p w14:paraId="0D487501" w14:textId="4F2D4F28" w:rsidR="00593D51" w:rsidRPr="00593D51" w:rsidRDefault="00593D51" w:rsidP="007A74B5">
      <w:pPr>
        <w:ind w:leftChars="500" w:left="1050" w:firstLineChars="100" w:firstLine="210"/>
        <w:rPr>
          <w:rFonts w:ascii="MS Mincho" w:hAnsi="MS Mincho"/>
        </w:rPr>
      </w:pPr>
      <w:r w:rsidRPr="00593D51">
        <w:rPr>
          <w:rFonts w:ascii="MS Mincho" w:hAnsi="MS Mincho"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2FBD66D4" w14:textId="615A0B17" w:rsidR="00593D51" w:rsidRPr="00593D51" w:rsidRDefault="00593D51" w:rsidP="00593D51">
      <w:pPr>
        <w:rPr>
          <w:rFonts w:ascii="MS Mincho" w:hAnsi="MS Mincho"/>
        </w:rPr>
      </w:pPr>
      <w:r w:rsidRPr="00593D51">
        <w:rPr>
          <w:rFonts w:ascii="MS Mincho" w:hAnsi="MS Mincho"/>
        </w:rPr>
        <w:tab/>
      </w:r>
      <w:r w:rsidR="007A74B5">
        <w:rPr>
          <w:rFonts w:ascii="MS Mincho" w:hAnsi="MS Mincho" w:hint="eastAsia"/>
        </w:rPr>
        <w:t xml:space="preserve">　　</w:t>
      </w:r>
      <w:r w:rsidRPr="00593D51">
        <w:rPr>
          <w:rFonts w:ascii="MS Mincho" w:hAnsi="MS Mincho" w:hint="eastAsia"/>
        </w:rPr>
        <w:t>ファイル形式はＥｘｃｅｌ形式で納入すること。</w:t>
      </w:r>
    </w:p>
    <w:p w14:paraId="101EA717" w14:textId="20740754" w:rsidR="00593D51" w:rsidRPr="007A74B5" w:rsidRDefault="00593D51" w:rsidP="007A74B5">
      <w:pPr>
        <w:pStyle w:val="ListParagraph"/>
        <w:numPr>
          <w:ilvl w:val="0"/>
          <w:numId w:val="4"/>
        </w:numPr>
        <w:ind w:leftChars="0" w:hanging="642"/>
        <w:rPr>
          <w:rFonts w:ascii="MS Mincho" w:hAnsi="MS Mincho"/>
        </w:rPr>
      </w:pPr>
      <w:r w:rsidRPr="007A74B5">
        <w:rPr>
          <w:rFonts w:ascii="MS Mincho" w:hAnsi="MS Mincho" w:hint="eastAsia"/>
        </w:rPr>
        <w:t>様式１～３ダウンロード先</w:t>
      </w:r>
    </w:p>
    <w:p w14:paraId="7CA80866" w14:textId="0B3EAF68" w:rsidR="006F666B" w:rsidRPr="00845BEC" w:rsidRDefault="00593D51" w:rsidP="00593D51">
      <w:pPr>
        <w:rPr>
          <w:rFonts w:ascii="MS Mincho" w:hAnsi="MS Mincho"/>
          <w:lang w:eastAsia="zh-TW"/>
        </w:rPr>
      </w:pPr>
      <w:r w:rsidRPr="00593D51">
        <w:rPr>
          <w:rFonts w:ascii="MS Mincho" w:hAnsi="MS Mincho"/>
          <w:lang w:eastAsia="zh-TW"/>
        </w:rPr>
        <w:tab/>
      </w:r>
      <w:r w:rsidR="007A74B5">
        <w:rPr>
          <w:rFonts w:ascii="MS Mincho" w:hAnsi="MS Mincho" w:hint="eastAsia"/>
          <w:lang w:eastAsia="zh-TW"/>
        </w:rPr>
        <w:t xml:space="preserve">　　</w:t>
      </w:r>
      <w:hyperlink r:id="rId11" w:history="1">
        <w:r w:rsidRPr="00C16D84">
          <w:rPr>
            <w:rStyle w:val="Hyperlink"/>
            <w:rFonts w:ascii="MS Mincho" w:hAnsi="MS Mincho" w:hint="eastAsia"/>
            <w:lang w:eastAsia="zh-TW"/>
          </w:rPr>
          <w:t>委託調査報告書</w:t>
        </w:r>
        <w:r w:rsidRPr="00C16D84">
          <w:rPr>
            <w:rStyle w:val="Hyperlink"/>
            <w:rFonts w:ascii="MS Mincho" w:hAnsi="MS Mincho"/>
            <w:lang w:eastAsia="zh-TW"/>
          </w:rPr>
          <w:t xml:space="preserve"> </w:t>
        </w:r>
        <w:r w:rsidRPr="00C16D84">
          <w:rPr>
            <w:rStyle w:val="Hyperlink"/>
            <w:rFonts w:ascii="MS Mincho" w:hAnsi="MS Mincho" w:hint="eastAsia"/>
            <w:lang w:eastAsia="zh-TW"/>
          </w:rPr>
          <w:t>（</w:t>
        </w:r>
        <w:r w:rsidRPr="00C16D84">
          <w:rPr>
            <w:rStyle w:val="Hyperlink"/>
            <w:rFonts w:ascii="MS Mincho" w:hAnsi="MS Mincho"/>
            <w:lang w:eastAsia="zh-TW"/>
          </w:rPr>
          <w:t>METI/</w:t>
        </w:r>
        <w:r w:rsidRPr="00C16D84">
          <w:rPr>
            <w:rStyle w:val="Hyperlink"/>
            <w:rFonts w:ascii="MS Mincho" w:hAnsi="MS Mincho" w:hint="eastAsia"/>
            <w:lang w:eastAsia="zh-TW"/>
          </w:rPr>
          <w:t>経済産業省）</w:t>
        </w:r>
      </w:hyperlink>
    </w:p>
    <w:p w14:paraId="7C29A367" w14:textId="77777777" w:rsidR="00254A86" w:rsidRPr="00845BEC" w:rsidRDefault="00254A86" w:rsidP="00254A86">
      <w:pPr>
        <w:rPr>
          <w:rFonts w:ascii="MS Mincho" w:hAnsi="MS Mincho"/>
          <w:lang w:eastAsia="zh-TW"/>
        </w:rPr>
      </w:pPr>
    </w:p>
    <w:p w14:paraId="4BAB1A09" w14:textId="77777777" w:rsidR="00D76019" w:rsidRPr="00D76019" w:rsidRDefault="00D76019" w:rsidP="00D76019">
      <w:pPr>
        <w:rPr>
          <w:rFonts w:ascii="MS Mincho" w:hAnsi="MS Mincho"/>
        </w:rPr>
      </w:pPr>
      <w:r w:rsidRPr="00D76019">
        <w:rPr>
          <w:rFonts w:ascii="MS Mincho" w:hAnsi="MS Mincho" w:hint="eastAsia"/>
        </w:rPr>
        <w:t>６．納入方法</w:t>
      </w:r>
    </w:p>
    <w:p w14:paraId="7E12AA46" w14:textId="6D97FDF7" w:rsidR="00D76019" w:rsidRPr="00D76019" w:rsidRDefault="00D76019" w:rsidP="00D76019">
      <w:pPr>
        <w:ind w:leftChars="200" w:left="630" w:hangingChars="100" w:hanging="210"/>
        <w:rPr>
          <w:rFonts w:ascii="MS Mincho" w:hAnsi="MS Mincho"/>
        </w:rPr>
      </w:pPr>
      <w:r>
        <w:rPr>
          <w:rFonts w:ascii="MS Mincho" w:hAnsi="MS Mincho" w:hint="eastAsia"/>
        </w:rPr>
        <w:t>・</w:t>
      </w:r>
      <w:r w:rsidRPr="00D76019">
        <w:rPr>
          <w:rFonts w:ascii="MS Mincho" w:hAnsi="MS Mincho" w:hint="eastAsia"/>
        </w:rPr>
        <w:t>メール提出やファイル交換サイト等の手段を用いること。なお、具体的な納入方法は担当課室と</w:t>
      </w:r>
      <w:r>
        <w:rPr>
          <w:rFonts w:ascii="MS Mincho" w:hAnsi="MS Mincho" w:hint="eastAsia"/>
        </w:rPr>
        <w:t xml:space="preserve">　</w:t>
      </w:r>
      <w:r w:rsidRPr="00D76019">
        <w:rPr>
          <w:rFonts w:ascii="MS Mincho" w:hAnsi="MS Mincho" w:hint="eastAsia"/>
        </w:rPr>
        <w:t>協議の上、決定すること。</w:t>
      </w:r>
    </w:p>
    <w:p w14:paraId="2D1B4BEC" w14:textId="59AE7055" w:rsidR="00D76019" w:rsidRPr="00D76019" w:rsidRDefault="00D76019" w:rsidP="00D76019">
      <w:pPr>
        <w:ind w:firstLineChars="200" w:firstLine="420"/>
        <w:rPr>
          <w:rFonts w:ascii="MS Mincho" w:hAnsi="MS Mincho"/>
        </w:rPr>
      </w:pPr>
      <w:r>
        <w:rPr>
          <w:rFonts w:ascii="MS Mincho" w:hAnsi="MS Mincho" w:hint="eastAsia"/>
        </w:rPr>
        <w:t>・</w:t>
      </w:r>
      <w:r w:rsidRPr="00D76019">
        <w:rPr>
          <w:rFonts w:ascii="MS Mincho" w:hAnsi="MS Mincho" w:hint="eastAsia"/>
        </w:rPr>
        <w:t>公表用資料一式と非公表資料一式が紛れないように整理して納入すること。</w:t>
      </w:r>
    </w:p>
    <w:p w14:paraId="0451FC04" w14:textId="77777777" w:rsidR="00D76019" w:rsidRDefault="00D76019" w:rsidP="00254A86">
      <w:pPr>
        <w:rPr>
          <w:rFonts w:ascii="MS Mincho" w:hAnsi="MS Mincho"/>
        </w:rPr>
      </w:pPr>
    </w:p>
    <w:p w14:paraId="646E9A41" w14:textId="4A560712" w:rsidR="00254A86" w:rsidRPr="00845BEC" w:rsidRDefault="00D76019" w:rsidP="00254A86">
      <w:pPr>
        <w:rPr>
          <w:rFonts w:ascii="MS Mincho" w:hAnsi="MS Mincho"/>
          <w:lang w:eastAsia="zh-TW"/>
        </w:rPr>
      </w:pPr>
      <w:r>
        <w:rPr>
          <w:rFonts w:ascii="MS Mincho" w:hAnsi="MS Mincho" w:hint="eastAsia"/>
          <w:lang w:eastAsia="zh-TW"/>
        </w:rPr>
        <w:t>７</w:t>
      </w:r>
      <w:r w:rsidR="00254A86" w:rsidRPr="00845BEC">
        <w:rPr>
          <w:rFonts w:ascii="MS Mincho" w:hAnsi="MS Mincho" w:hint="eastAsia"/>
          <w:lang w:eastAsia="zh-TW"/>
        </w:rPr>
        <w:t>．納入場所</w:t>
      </w:r>
    </w:p>
    <w:p w14:paraId="0220A8ED" w14:textId="15C512DD" w:rsidR="00254A86" w:rsidRPr="00845BEC" w:rsidRDefault="00254A86" w:rsidP="00254A86">
      <w:pPr>
        <w:ind w:firstLineChars="200" w:firstLine="420"/>
        <w:rPr>
          <w:rFonts w:ascii="MS Mincho" w:hAnsi="MS Mincho"/>
          <w:szCs w:val="21"/>
        </w:rPr>
      </w:pPr>
      <w:r w:rsidRPr="00845BEC">
        <w:rPr>
          <w:rFonts w:ascii="MS Mincho" w:hAnsi="MS Mincho" w:hint="eastAsia"/>
          <w:lang w:eastAsia="zh-TW"/>
        </w:rPr>
        <w:t>経済産業省</w:t>
      </w:r>
      <w:r w:rsidR="0012093A">
        <w:rPr>
          <w:rFonts w:ascii="MS Mincho" w:hAnsi="MS Mincho" w:hint="eastAsia"/>
        </w:rPr>
        <w:t>大臣官房産業保安・安全グループ製品安全課</w:t>
      </w:r>
    </w:p>
    <w:p w14:paraId="39FD427F" w14:textId="77777777" w:rsidR="00254A86" w:rsidRPr="00845BEC" w:rsidRDefault="00254A86" w:rsidP="00254A86">
      <w:pPr>
        <w:rPr>
          <w:rFonts w:ascii="MS Mincho" w:hAnsi="MS Mincho"/>
          <w:lang w:eastAsia="zh-TW"/>
        </w:rPr>
      </w:pPr>
    </w:p>
    <w:p w14:paraId="43ECD708" w14:textId="0994067F" w:rsidR="00254A86" w:rsidRPr="00845BEC" w:rsidRDefault="00C16D84" w:rsidP="00254A86">
      <w:pPr>
        <w:rPr>
          <w:rFonts w:ascii="MS Mincho" w:hAnsi="MS Mincho"/>
        </w:rPr>
      </w:pPr>
      <w:r>
        <w:rPr>
          <w:rFonts w:ascii="MS Mincho" w:hAnsi="MS Mincho" w:hint="eastAsia"/>
        </w:rPr>
        <w:t>８</w:t>
      </w:r>
      <w:r w:rsidR="00254A86" w:rsidRPr="00845BEC">
        <w:rPr>
          <w:rFonts w:ascii="MS Mincho" w:hAnsi="MS Mincho" w:hint="eastAsia"/>
        </w:rPr>
        <w:t>．情報管理体制</w:t>
      </w:r>
    </w:p>
    <w:p w14:paraId="70023707" w14:textId="4FF06A70" w:rsidR="00254A86" w:rsidRPr="00845BEC" w:rsidRDefault="00254A86" w:rsidP="00254A86">
      <w:pPr>
        <w:ind w:leftChars="100" w:left="420" w:hangingChars="100" w:hanging="210"/>
        <w:rPr>
          <w:rFonts w:ascii="MS Mincho" w:hAnsi="MS Mincho"/>
        </w:rPr>
      </w:pPr>
      <w:r w:rsidRPr="2542F42A">
        <w:rPr>
          <w:rFonts w:ascii="MS Mincho" w:hAnsi="MS Mincho"/>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w:t>
      </w:r>
      <w:r w:rsidR="001207FE">
        <w:rPr>
          <w:rFonts w:ascii="MS Mincho" w:hAnsi="MS Mincho" w:hint="eastAsia"/>
        </w:rPr>
        <w:t>別添２</w:t>
      </w:r>
      <w:r w:rsidRPr="2542F42A">
        <w:rPr>
          <w:rFonts w:ascii="MS Mincho" w:hAnsi="MS Mincho"/>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00601AE" w14:textId="77777777" w:rsidR="00254A86" w:rsidRPr="00845BEC" w:rsidRDefault="00254A86" w:rsidP="00254A86">
      <w:pPr>
        <w:ind w:firstLineChars="100" w:firstLine="210"/>
        <w:rPr>
          <w:rFonts w:ascii="MS Mincho" w:hAnsi="MS Mincho"/>
        </w:rPr>
      </w:pPr>
      <w:r w:rsidRPr="00845BEC">
        <w:rPr>
          <w:rFonts w:ascii="MS Mincho" w:hAnsi="MS Mincho" w:hint="eastAsia"/>
        </w:rPr>
        <w:t>（確保すべき履行体制）</w:t>
      </w:r>
    </w:p>
    <w:p w14:paraId="217B26B0" w14:textId="77777777" w:rsidR="00254A86" w:rsidRPr="00845BEC" w:rsidRDefault="00254A86" w:rsidP="00254A86">
      <w:pPr>
        <w:ind w:leftChars="200" w:left="420" w:firstLineChars="100" w:firstLine="210"/>
        <w:rPr>
          <w:rFonts w:ascii="MS Mincho" w:hAnsi="MS Mincho"/>
        </w:rPr>
      </w:pPr>
      <w:r w:rsidRPr="00845BEC">
        <w:rPr>
          <w:rFonts w:ascii="MS Mincho" w:hAnsi="MS Mincho"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0C87E371" w14:textId="77777777" w:rsidR="00254A86" w:rsidRPr="00845BEC" w:rsidRDefault="00254A86" w:rsidP="00254A86">
      <w:pPr>
        <w:rPr>
          <w:rFonts w:ascii="MS Mincho" w:hAnsi="MS Mincho"/>
        </w:rPr>
      </w:pPr>
    </w:p>
    <w:p w14:paraId="542D0DB0" w14:textId="77777777" w:rsidR="00254A86" w:rsidRPr="00845BEC" w:rsidRDefault="00254A86" w:rsidP="00254A86">
      <w:pPr>
        <w:ind w:leftChars="100" w:left="420" w:hangingChars="100" w:hanging="210"/>
        <w:rPr>
          <w:rFonts w:ascii="MS Mincho" w:hAnsi="MS Mincho"/>
        </w:rPr>
      </w:pPr>
      <w:r w:rsidRPr="00845BEC">
        <w:rPr>
          <w:rFonts w:ascii="MS Mincho" w:hAnsi="MS Mincho" w:hint="eastAsia"/>
        </w:rPr>
        <w:t>②本事業で知り得た一切の情報について、情報取扱者以外の者に開示又は漏えいしてはならないものとする。ただし、担当課室の承認を得た場合は、この限りではない。</w:t>
      </w:r>
    </w:p>
    <w:p w14:paraId="5F72F626" w14:textId="77777777" w:rsidR="00254A86" w:rsidRPr="00845BEC" w:rsidRDefault="00254A86" w:rsidP="00254A86">
      <w:pPr>
        <w:rPr>
          <w:rFonts w:ascii="MS Mincho" w:hAnsi="MS Mincho"/>
        </w:rPr>
      </w:pPr>
    </w:p>
    <w:p w14:paraId="5859E825" w14:textId="77777777" w:rsidR="00254A86" w:rsidRPr="00845BEC" w:rsidRDefault="00254A86" w:rsidP="00254A86">
      <w:pPr>
        <w:ind w:leftChars="100" w:left="420" w:hangingChars="100" w:hanging="210"/>
        <w:rPr>
          <w:rFonts w:ascii="MS Mincho" w:hAnsi="MS Mincho"/>
        </w:rPr>
      </w:pPr>
      <w:r w:rsidRPr="00845BEC">
        <w:rPr>
          <w:rFonts w:ascii="MS Mincho" w:hAnsi="MS Mincho" w:hint="eastAsia"/>
        </w:rPr>
        <w:t>③①の情報セキュリティを確保するための体制を定めた書面又は情報取扱者名簿に変更がある場合は、予め担当課室へ届出を行い、同意を得なければならない。</w:t>
      </w:r>
    </w:p>
    <w:p w14:paraId="0C2BB334" w14:textId="77777777" w:rsidR="00254A86" w:rsidRPr="00845BEC" w:rsidRDefault="00254A86" w:rsidP="00254A86">
      <w:pPr>
        <w:rPr>
          <w:rFonts w:ascii="MS Mincho" w:hAnsi="MS Mincho"/>
        </w:rPr>
      </w:pPr>
    </w:p>
    <w:p w14:paraId="03868A9E" w14:textId="3D723D51" w:rsidR="00254A86" w:rsidRPr="00845BEC" w:rsidRDefault="5E98035F" w:rsidP="00254A86">
      <w:pPr>
        <w:rPr>
          <w:rFonts w:ascii="MS Mincho" w:hAnsi="MS Mincho"/>
        </w:rPr>
      </w:pPr>
      <w:r w:rsidRPr="60C3F058">
        <w:rPr>
          <w:rFonts w:ascii="MS Mincho" w:hAnsi="MS Mincho"/>
        </w:rPr>
        <w:t>９</w:t>
      </w:r>
      <w:r w:rsidR="00254A86" w:rsidRPr="60C3F058">
        <w:rPr>
          <w:rFonts w:ascii="MS Mincho" w:hAnsi="MS Mincho"/>
        </w:rPr>
        <w:t>．履行完了後の情報の取扱い</w:t>
      </w:r>
    </w:p>
    <w:p w14:paraId="5B806FC4" w14:textId="77777777" w:rsidR="00254A86" w:rsidRPr="00845BEC" w:rsidRDefault="00254A86" w:rsidP="00254A86">
      <w:pPr>
        <w:rPr>
          <w:rFonts w:ascii="MS Mincho" w:hAnsi="MS Mincho"/>
        </w:rPr>
      </w:pPr>
      <w:r w:rsidRPr="00845BEC">
        <w:rPr>
          <w:rFonts w:ascii="MS Mincho" w:hAnsi="MS Mincho"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694C9E06" w14:textId="77777777" w:rsidR="00254A86" w:rsidRPr="00845BEC" w:rsidRDefault="00254A86" w:rsidP="00254A86">
      <w:pPr>
        <w:rPr>
          <w:rFonts w:ascii="MS Mincho" w:hAnsi="MS Mincho"/>
        </w:rPr>
      </w:pPr>
    </w:p>
    <w:p w14:paraId="3B5734A1" w14:textId="7745136A" w:rsidR="00254A86" w:rsidRPr="00845BEC" w:rsidRDefault="78A11015" w:rsidP="60C3F058">
      <w:pPr>
        <w:widowControl/>
        <w:rPr>
          <w:rFonts w:ascii="MS Mincho" w:hAnsi="MS Mincho" w:cs="MS PGothic"/>
        </w:rPr>
      </w:pPr>
      <w:r w:rsidRPr="60C3F058">
        <w:rPr>
          <w:rFonts w:ascii="MS Mincho" w:hAnsi="MS Mincho" w:cs="MS PGothic"/>
        </w:rPr>
        <w:t>１０</w:t>
      </w:r>
      <w:r w:rsidR="00254A86" w:rsidRPr="60C3F058">
        <w:rPr>
          <w:rFonts w:ascii="MS Mincho" w:hAnsi="MS Mincho" w:cs="MS PGothic"/>
        </w:rPr>
        <w:t>．情報セキュリティに関する事項</w:t>
      </w:r>
    </w:p>
    <w:p w14:paraId="1B8AE646" w14:textId="109027C7" w:rsidR="00254A86" w:rsidRPr="00845BEC" w:rsidRDefault="00254A86" w:rsidP="00254A86">
      <w:pPr>
        <w:widowControl/>
        <w:ind w:firstLineChars="100" w:firstLine="210"/>
        <w:rPr>
          <w:rFonts w:ascii="MS Mincho" w:hAnsi="MS Mincho"/>
        </w:rPr>
      </w:pPr>
      <w:r w:rsidRPr="00845BEC">
        <w:rPr>
          <w:rFonts w:ascii="MS Mincho" w:hAnsi="MS Mincho" w:cs="MS PGothic"/>
        </w:rPr>
        <w:t>業務情報を取り扱う場合又は業務情報を取り扱う情報システムやウェブサイトの構築・運用等を行う場合、別記「情報セキュリティに関する事項」を遵守し、情報セキュリティ対策を実施すること。</w:t>
      </w:r>
    </w:p>
    <w:p w14:paraId="180A11B5" w14:textId="7F3344FA" w:rsidR="00064DC3" w:rsidRDefault="00064DC3" w:rsidP="00254A86">
      <w:pPr>
        <w:ind w:left="420" w:hangingChars="200" w:hanging="420"/>
        <w:rPr>
          <w:rFonts w:ascii="MS Mincho" w:hAnsi="MS Mincho"/>
        </w:rPr>
      </w:pPr>
    </w:p>
    <w:p w14:paraId="0F40CA65" w14:textId="25197B2F" w:rsidR="00254A86" w:rsidRPr="00845BEC" w:rsidRDefault="0046271B" w:rsidP="5FFC8C92">
      <w:pPr>
        <w:widowControl/>
        <w:jc w:val="left"/>
        <w:rPr>
          <w:rFonts w:ascii="MS Mincho" w:hAnsi="MS Mincho"/>
        </w:rPr>
      </w:pPr>
      <w:r w:rsidRPr="5FFC8C92">
        <w:rPr>
          <w:rFonts w:ascii="MS Mincho" w:hAnsi="MS Mincho"/>
        </w:rPr>
        <w:br w:type="page"/>
      </w:r>
    </w:p>
    <w:p w14:paraId="43A12CDA" w14:textId="15B167A1" w:rsidR="00254A86" w:rsidRPr="00845BEC" w:rsidRDefault="00254A86" w:rsidP="00254A86">
      <w:pPr>
        <w:widowControl/>
        <w:ind w:firstLineChars="100" w:firstLine="210"/>
        <w:jc w:val="right"/>
        <w:rPr>
          <w:rFonts w:ascii="MS Mincho" w:hAnsi="MS Mincho"/>
        </w:rPr>
      </w:pPr>
      <w:r w:rsidRPr="2542F42A">
        <w:rPr>
          <w:rFonts w:ascii="MS Mincho" w:hAnsi="MS Mincho"/>
        </w:rPr>
        <w:t>（</w:t>
      </w:r>
      <w:r w:rsidR="009A29C8">
        <w:rPr>
          <w:rFonts w:ascii="MS Mincho" w:hAnsi="MS Mincho" w:hint="eastAsia"/>
        </w:rPr>
        <w:t>別添２</w:t>
      </w:r>
      <w:r w:rsidRPr="2542F42A">
        <w:rPr>
          <w:rFonts w:ascii="MS Mincho" w:hAnsi="MS Mincho"/>
        </w:rPr>
        <w:t>）</w:t>
      </w:r>
    </w:p>
    <w:p w14:paraId="71659D5B" w14:textId="455D5783" w:rsidR="0090589E" w:rsidRPr="0090589E" w:rsidRDefault="00254A86" w:rsidP="0090589E">
      <w:pPr>
        <w:jc w:val="center"/>
        <w:rPr>
          <w:rFonts w:ascii="MS Mincho" w:hAnsi="MS Mincho"/>
        </w:rPr>
      </w:pPr>
      <w:r w:rsidRPr="00845BEC">
        <w:rPr>
          <w:rFonts w:ascii="MS Mincho" w:hAnsi="MS Mincho" w:hint="eastAsia"/>
        </w:rPr>
        <w:t>情報取扱者名簿及び情報管理体制図</w:t>
      </w:r>
    </w:p>
    <w:p w14:paraId="625291CF" w14:textId="77777777" w:rsidR="0090589E" w:rsidRDefault="0090589E" w:rsidP="0090589E">
      <w:pPr>
        <w:rPr>
          <w:rFonts w:ascii="‚l‚r –¾’©"/>
          <w:szCs w:val="22"/>
        </w:rPr>
      </w:pPr>
    </w:p>
    <w:p w14:paraId="14B0A5D1" w14:textId="77777777" w:rsidR="0090589E" w:rsidRDefault="0090589E" w:rsidP="0090589E">
      <w:pPr>
        <w:rPr>
          <w:rFonts w:ascii="‚l‚r –¾’©"/>
        </w:rPr>
      </w:pPr>
      <w:r>
        <w:rPr>
          <w:rFonts w:ascii="‚l‚r –¾’©" w:hint="eastAsia"/>
        </w:rPr>
        <w:t>①情報取扱者名簿</w:t>
      </w:r>
    </w:p>
    <w:tbl>
      <w:tblPr>
        <w:tblStyle w:val="TableGrid"/>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90589E" w14:paraId="7B1CCB42" w14:textId="77777777">
        <w:tc>
          <w:tcPr>
            <w:tcW w:w="1843" w:type="dxa"/>
            <w:gridSpan w:val="2"/>
          </w:tcPr>
          <w:p w14:paraId="57D600D1" w14:textId="77777777" w:rsidR="0090589E" w:rsidRDefault="0090589E">
            <w:pPr>
              <w:rPr>
                <w:rFonts w:ascii="‚l‚r –¾’©"/>
              </w:rPr>
            </w:pPr>
          </w:p>
        </w:tc>
        <w:tc>
          <w:tcPr>
            <w:tcW w:w="1441" w:type="dxa"/>
            <w:vAlign w:val="center"/>
          </w:tcPr>
          <w:p w14:paraId="47EA2D1D" w14:textId="77777777" w:rsidR="0090589E" w:rsidRDefault="0090589E">
            <w:pPr>
              <w:jc w:val="center"/>
              <w:rPr>
                <w:rFonts w:ascii="‚l‚r –¾’©"/>
              </w:rPr>
            </w:pPr>
            <w:r>
              <w:rPr>
                <w:rFonts w:ascii="‚l‚r –¾’©" w:hint="eastAsia"/>
              </w:rPr>
              <w:t>氏名</w:t>
            </w:r>
          </w:p>
        </w:tc>
        <w:tc>
          <w:tcPr>
            <w:tcW w:w="1441" w:type="dxa"/>
            <w:vAlign w:val="center"/>
          </w:tcPr>
          <w:p w14:paraId="7DD18D8B" w14:textId="77777777" w:rsidR="0090589E" w:rsidRDefault="0090589E">
            <w:pPr>
              <w:jc w:val="center"/>
              <w:rPr>
                <w:rFonts w:ascii="‚l‚r –¾’©"/>
              </w:rPr>
            </w:pPr>
            <w:r>
              <w:rPr>
                <w:rFonts w:ascii="‚l‚r –¾’©" w:hint="eastAsia"/>
              </w:rPr>
              <w:t>個人住所</w:t>
            </w:r>
          </w:p>
        </w:tc>
        <w:tc>
          <w:tcPr>
            <w:tcW w:w="1441" w:type="dxa"/>
            <w:vAlign w:val="center"/>
          </w:tcPr>
          <w:p w14:paraId="6B300FCB" w14:textId="77777777" w:rsidR="0090589E" w:rsidRDefault="0090589E">
            <w:pPr>
              <w:jc w:val="center"/>
              <w:rPr>
                <w:rFonts w:ascii="‚l‚r –¾’©"/>
              </w:rPr>
            </w:pPr>
            <w:r>
              <w:rPr>
                <w:rFonts w:ascii="‚l‚r –¾’©" w:hint="eastAsia"/>
              </w:rPr>
              <w:t>生年月日</w:t>
            </w:r>
          </w:p>
        </w:tc>
        <w:tc>
          <w:tcPr>
            <w:tcW w:w="1441" w:type="dxa"/>
            <w:vAlign w:val="center"/>
          </w:tcPr>
          <w:p w14:paraId="2DDADA28" w14:textId="77777777" w:rsidR="0090589E" w:rsidRDefault="0090589E">
            <w:pPr>
              <w:jc w:val="center"/>
              <w:rPr>
                <w:rFonts w:ascii="‚l‚r –¾’©"/>
              </w:rPr>
            </w:pPr>
            <w:r>
              <w:rPr>
                <w:rFonts w:ascii="‚l‚r –¾’©" w:hint="eastAsia"/>
              </w:rPr>
              <w:t>所属部署</w:t>
            </w:r>
          </w:p>
        </w:tc>
        <w:tc>
          <w:tcPr>
            <w:tcW w:w="1441" w:type="dxa"/>
            <w:vAlign w:val="center"/>
          </w:tcPr>
          <w:p w14:paraId="3FEFEA4D" w14:textId="77777777" w:rsidR="0090589E" w:rsidRDefault="0090589E">
            <w:pPr>
              <w:jc w:val="center"/>
              <w:rPr>
                <w:rFonts w:ascii="‚l‚r –¾’©"/>
              </w:rPr>
            </w:pPr>
            <w:r>
              <w:rPr>
                <w:rFonts w:ascii="‚l‚r –¾’©" w:hint="eastAsia"/>
              </w:rPr>
              <w:t>役職</w:t>
            </w:r>
          </w:p>
        </w:tc>
        <w:tc>
          <w:tcPr>
            <w:tcW w:w="1442" w:type="dxa"/>
            <w:vAlign w:val="center"/>
          </w:tcPr>
          <w:p w14:paraId="71FC6788" w14:textId="77777777" w:rsidR="0090589E" w:rsidRDefault="0090589E">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90589E" w14:paraId="3E570F03" w14:textId="77777777">
        <w:tc>
          <w:tcPr>
            <w:tcW w:w="1418" w:type="dxa"/>
          </w:tcPr>
          <w:p w14:paraId="1AAE90C0" w14:textId="77777777" w:rsidR="0090589E" w:rsidRDefault="0090589E">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5" w:type="dxa"/>
          </w:tcPr>
          <w:p w14:paraId="35F3CD46" w14:textId="77777777" w:rsidR="0090589E" w:rsidRDefault="0090589E">
            <w:pPr>
              <w:rPr>
                <w:rFonts w:ascii="‚l‚r –¾’©"/>
              </w:rPr>
            </w:pPr>
            <w:r>
              <w:rPr>
                <w:rFonts w:ascii="‚l‚r –¾’©" w:hint="eastAsia"/>
              </w:rPr>
              <w:t>Ａ</w:t>
            </w:r>
          </w:p>
        </w:tc>
        <w:tc>
          <w:tcPr>
            <w:tcW w:w="1441" w:type="dxa"/>
          </w:tcPr>
          <w:p w14:paraId="6516C0C2" w14:textId="77777777" w:rsidR="0090589E" w:rsidRDefault="0090589E">
            <w:pPr>
              <w:rPr>
                <w:rFonts w:ascii="‚l‚r –¾’©"/>
              </w:rPr>
            </w:pPr>
          </w:p>
        </w:tc>
        <w:tc>
          <w:tcPr>
            <w:tcW w:w="1441" w:type="dxa"/>
          </w:tcPr>
          <w:p w14:paraId="34EDB382" w14:textId="77777777" w:rsidR="0090589E" w:rsidRDefault="0090589E">
            <w:pPr>
              <w:rPr>
                <w:rFonts w:ascii="‚l‚r –¾’©"/>
              </w:rPr>
            </w:pPr>
          </w:p>
        </w:tc>
        <w:tc>
          <w:tcPr>
            <w:tcW w:w="1441" w:type="dxa"/>
          </w:tcPr>
          <w:p w14:paraId="1E0C64AF" w14:textId="77777777" w:rsidR="0090589E" w:rsidRDefault="0090589E">
            <w:pPr>
              <w:rPr>
                <w:rFonts w:ascii="‚l‚r –¾’©"/>
              </w:rPr>
            </w:pPr>
          </w:p>
        </w:tc>
        <w:tc>
          <w:tcPr>
            <w:tcW w:w="1441" w:type="dxa"/>
          </w:tcPr>
          <w:p w14:paraId="5C7F5AF9" w14:textId="77777777" w:rsidR="0090589E" w:rsidRDefault="0090589E">
            <w:pPr>
              <w:rPr>
                <w:rFonts w:ascii="‚l‚r –¾’©"/>
              </w:rPr>
            </w:pPr>
          </w:p>
        </w:tc>
        <w:tc>
          <w:tcPr>
            <w:tcW w:w="1441" w:type="dxa"/>
          </w:tcPr>
          <w:p w14:paraId="1CD1F4A6" w14:textId="77777777" w:rsidR="0090589E" w:rsidRDefault="0090589E">
            <w:pPr>
              <w:rPr>
                <w:rFonts w:ascii="‚l‚r –¾’©"/>
              </w:rPr>
            </w:pPr>
          </w:p>
        </w:tc>
        <w:tc>
          <w:tcPr>
            <w:tcW w:w="1442" w:type="dxa"/>
          </w:tcPr>
          <w:p w14:paraId="3DA35740" w14:textId="77777777" w:rsidR="0090589E" w:rsidRDefault="0090589E">
            <w:pPr>
              <w:rPr>
                <w:rFonts w:ascii="‚l‚r –¾’©"/>
              </w:rPr>
            </w:pPr>
          </w:p>
        </w:tc>
      </w:tr>
      <w:tr w:rsidR="0090589E" w14:paraId="79860A98" w14:textId="77777777">
        <w:tc>
          <w:tcPr>
            <w:tcW w:w="1418" w:type="dxa"/>
            <w:vMerge w:val="restart"/>
          </w:tcPr>
          <w:p w14:paraId="2CE7BAFC" w14:textId="77777777" w:rsidR="0090589E" w:rsidRDefault="0090589E">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5" w:type="dxa"/>
          </w:tcPr>
          <w:p w14:paraId="50FD27AB" w14:textId="77777777" w:rsidR="0090589E" w:rsidRDefault="0090589E">
            <w:pPr>
              <w:rPr>
                <w:rFonts w:ascii="‚l‚r –¾’©"/>
              </w:rPr>
            </w:pPr>
            <w:r>
              <w:rPr>
                <w:rFonts w:ascii="‚l‚r –¾’©" w:hint="eastAsia"/>
              </w:rPr>
              <w:t>Ｂ</w:t>
            </w:r>
          </w:p>
        </w:tc>
        <w:tc>
          <w:tcPr>
            <w:tcW w:w="1441" w:type="dxa"/>
          </w:tcPr>
          <w:p w14:paraId="1AE7A7F6" w14:textId="77777777" w:rsidR="0090589E" w:rsidRDefault="0090589E">
            <w:pPr>
              <w:rPr>
                <w:rFonts w:ascii="‚l‚r –¾’©"/>
              </w:rPr>
            </w:pPr>
          </w:p>
        </w:tc>
        <w:tc>
          <w:tcPr>
            <w:tcW w:w="1441" w:type="dxa"/>
          </w:tcPr>
          <w:p w14:paraId="44233DDE" w14:textId="77777777" w:rsidR="0090589E" w:rsidRDefault="0090589E">
            <w:pPr>
              <w:rPr>
                <w:rFonts w:ascii="‚l‚r –¾’©"/>
              </w:rPr>
            </w:pPr>
          </w:p>
        </w:tc>
        <w:tc>
          <w:tcPr>
            <w:tcW w:w="1441" w:type="dxa"/>
          </w:tcPr>
          <w:p w14:paraId="17093BA7" w14:textId="77777777" w:rsidR="0090589E" w:rsidRDefault="0090589E">
            <w:pPr>
              <w:rPr>
                <w:rFonts w:ascii="‚l‚r –¾’©"/>
              </w:rPr>
            </w:pPr>
          </w:p>
        </w:tc>
        <w:tc>
          <w:tcPr>
            <w:tcW w:w="1441" w:type="dxa"/>
          </w:tcPr>
          <w:p w14:paraId="58422C84" w14:textId="77777777" w:rsidR="0090589E" w:rsidRDefault="0090589E">
            <w:pPr>
              <w:rPr>
                <w:rFonts w:ascii="‚l‚r –¾’©"/>
              </w:rPr>
            </w:pPr>
          </w:p>
        </w:tc>
        <w:tc>
          <w:tcPr>
            <w:tcW w:w="1441" w:type="dxa"/>
          </w:tcPr>
          <w:p w14:paraId="7DB29C4A" w14:textId="77777777" w:rsidR="0090589E" w:rsidRDefault="0090589E">
            <w:pPr>
              <w:rPr>
                <w:rFonts w:ascii="‚l‚r –¾’©"/>
              </w:rPr>
            </w:pPr>
          </w:p>
        </w:tc>
        <w:tc>
          <w:tcPr>
            <w:tcW w:w="1442" w:type="dxa"/>
          </w:tcPr>
          <w:p w14:paraId="4822C901" w14:textId="77777777" w:rsidR="0090589E" w:rsidRDefault="0090589E">
            <w:pPr>
              <w:rPr>
                <w:rFonts w:ascii="‚l‚r –¾’©"/>
              </w:rPr>
            </w:pPr>
          </w:p>
        </w:tc>
      </w:tr>
      <w:tr w:rsidR="0090589E" w14:paraId="66190508" w14:textId="77777777">
        <w:tc>
          <w:tcPr>
            <w:tcW w:w="1418" w:type="dxa"/>
            <w:vMerge/>
          </w:tcPr>
          <w:p w14:paraId="26516441" w14:textId="77777777" w:rsidR="0090589E" w:rsidRDefault="0090589E">
            <w:pPr>
              <w:rPr>
                <w:rFonts w:ascii="‚l‚r –¾’©"/>
              </w:rPr>
            </w:pPr>
          </w:p>
        </w:tc>
        <w:tc>
          <w:tcPr>
            <w:tcW w:w="425" w:type="dxa"/>
          </w:tcPr>
          <w:p w14:paraId="1B7FCEFB" w14:textId="77777777" w:rsidR="0090589E" w:rsidRDefault="0090589E">
            <w:pPr>
              <w:rPr>
                <w:rFonts w:ascii="‚l‚r –¾’©"/>
              </w:rPr>
            </w:pPr>
            <w:r>
              <w:rPr>
                <w:rFonts w:ascii="‚l‚r –¾’©" w:hint="eastAsia"/>
              </w:rPr>
              <w:t>Ｃ</w:t>
            </w:r>
          </w:p>
        </w:tc>
        <w:tc>
          <w:tcPr>
            <w:tcW w:w="1441" w:type="dxa"/>
          </w:tcPr>
          <w:p w14:paraId="113443F6" w14:textId="77777777" w:rsidR="0090589E" w:rsidRDefault="0090589E">
            <w:pPr>
              <w:rPr>
                <w:rFonts w:ascii="‚l‚r –¾’©"/>
              </w:rPr>
            </w:pPr>
          </w:p>
        </w:tc>
        <w:tc>
          <w:tcPr>
            <w:tcW w:w="1441" w:type="dxa"/>
          </w:tcPr>
          <w:p w14:paraId="1D1FE081" w14:textId="77777777" w:rsidR="0090589E" w:rsidRDefault="0090589E">
            <w:pPr>
              <w:rPr>
                <w:rFonts w:ascii="‚l‚r –¾’©"/>
              </w:rPr>
            </w:pPr>
          </w:p>
        </w:tc>
        <w:tc>
          <w:tcPr>
            <w:tcW w:w="1441" w:type="dxa"/>
          </w:tcPr>
          <w:p w14:paraId="6AF467D0" w14:textId="77777777" w:rsidR="0090589E" w:rsidRDefault="0090589E">
            <w:pPr>
              <w:rPr>
                <w:rFonts w:ascii="‚l‚r –¾’©"/>
              </w:rPr>
            </w:pPr>
          </w:p>
        </w:tc>
        <w:tc>
          <w:tcPr>
            <w:tcW w:w="1441" w:type="dxa"/>
          </w:tcPr>
          <w:p w14:paraId="3D3F842F" w14:textId="77777777" w:rsidR="0090589E" w:rsidRDefault="0090589E">
            <w:pPr>
              <w:rPr>
                <w:rFonts w:ascii="‚l‚r –¾’©"/>
              </w:rPr>
            </w:pPr>
          </w:p>
        </w:tc>
        <w:tc>
          <w:tcPr>
            <w:tcW w:w="1441" w:type="dxa"/>
          </w:tcPr>
          <w:p w14:paraId="48BECF06" w14:textId="77777777" w:rsidR="0090589E" w:rsidRDefault="0090589E">
            <w:pPr>
              <w:rPr>
                <w:rFonts w:ascii="‚l‚r –¾’©"/>
              </w:rPr>
            </w:pPr>
          </w:p>
        </w:tc>
        <w:tc>
          <w:tcPr>
            <w:tcW w:w="1442" w:type="dxa"/>
          </w:tcPr>
          <w:p w14:paraId="5B18EBC0" w14:textId="77777777" w:rsidR="0090589E" w:rsidRDefault="0090589E">
            <w:pPr>
              <w:rPr>
                <w:rFonts w:ascii="‚l‚r –¾’©"/>
              </w:rPr>
            </w:pPr>
          </w:p>
        </w:tc>
      </w:tr>
      <w:tr w:rsidR="0090589E" w14:paraId="5A56672E" w14:textId="77777777">
        <w:tc>
          <w:tcPr>
            <w:tcW w:w="1418" w:type="dxa"/>
            <w:vMerge w:val="restart"/>
          </w:tcPr>
          <w:p w14:paraId="68E2ED67" w14:textId="77777777" w:rsidR="0090589E" w:rsidRDefault="0090589E">
            <w:pPr>
              <w:rPr>
                <w:rFonts w:ascii="‚l‚r –¾’©"/>
              </w:rPr>
            </w:pPr>
            <w:r>
              <w:rPr>
                <w:rFonts w:ascii="‚l‚r –¾’©" w:hint="eastAsia"/>
              </w:rPr>
              <w:t>業務従事者</w:t>
            </w:r>
            <w:r w:rsidRPr="00105406">
              <w:rPr>
                <w:rFonts w:ascii="‚l‚r –¾’©" w:hint="eastAsia"/>
                <w:sz w:val="18"/>
                <w:szCs w:val="18"/>
              </w:rPr>
              <w:t>（※３）</w:t>
            </w:r>
          </w:p>
        </w:tc>
        <w:tc>
          <w:tcPr>
            <w:tcW w:w="425" w:type="dxa"/>
          </w:tcPr>
          <w:p w14:paraId="64BA7F07" w14:textId="77777777" w:rsidR="0090589E" w:rsidRDefault="0090589E">
            <w:pPr>
              <w:rPr>
                <w:rFonts w:ascii="‚l‚r –¾’©"/>
              </w:rPr>
            </w:pPr>
            <w:r>
              <w:rPr>
                <w:rFonts w:ascii="‚l‚r –¾’©" w:hint="eastAsia"/>
              </w:rPr>
              <w:t>Ｄ</w:t>
            </w:r>
          </w:p>
        </w:tc>
        <w:tc>
          <w:tcPr>
            <w:tcW w:w="1441" w:type="dxa"/>
          </w:tcPr>
          <w:p w14:paraId="61A81DFC" w14:textId="77777777" w:rsidR="0090589E" w:rsidRDefault="0090589E">
            <w:pPr>
              <w:rPr>
                <w:rFonts w:ascii="‚l‚r –¾’©"/>
              </w:rPr>
            </w:pPr>
          </w:p>
        </w:tc>
        <w:tc>
          <w:tcPr>
            <w:tcW w:w="1441" w:type="dxa"/>
          </w:tcPr>
          <w:p w14:paraId="099342B6" w14:textId="77777777" w:rsidR="0090589E" w:rsidRDefault="0090589E">
            <w:pPr>
              <w:rPr>
                <w:rFonts w:ascii="‚l‚r –¾’©"/>
              </w:rPr>
            </w:pPr>
          </w:p>
        </w:tc>
        <w:tc>
          <w:tcPr>
            <w:tcW w:w="1441" w:type="dxa"/>
          </w:tcPr>
          <w:p w14:paraId="717304C0" w14:textId="77777777" w:rsidR="0090589E" w:rsidRDefault="0090589E">
            <w:pPr>
              <w:rPr>
                <w:rFonts w:ascii="‚l‚r –¾’©"/>
              </w:rPr>
            </w:pPr>
          </w:p>
        </w:tc>
        <w:tc>
          <w:tcPr>
            <w:tcW w:w="1441" w:type="dxa"/>
          </w:tcPr>
          <w:p w14:paraId="648A2246" w14:textId="77777777" w:rsidR="0090589E" w:rsidRDefault="0090589E">
            <w:pPr>
              <w:rPr>
                <w:rFonts w:ascii="‚l‚r –¾’©"/>
              </w:rPr>
            </w:pPr>
          </w:p>
        </w:tc>
        <w:tc>
          <w:tcPr>
            <w:tcW w:w="1441" w:type="dxa"/>
          </w:tcPr>
          <w:p w14:paraId="2251C042" w14:textId="77777777" w:rsidR="0090589E" w:rsidRDefault="0090589E">
            <w:pPr>
              <w:rPr>
                <w:rFonts w:ascii="‚l‚r –¾’©"/>
              </w:rPr>
            </w:pPr>
          </w:p>
        </w:tc>
        <w:tc>
          <w:tcPr>
            <w:tcW w:w="1442" w:type="dxa"/>
          </w:tcPr>
          <w:p w14:paraId="35495BE0" w14:textId="77777777" w:rsidR="0090589E" w:rsidRDefault="0090589E">
            <w:pPr>
              <w:rPr>
                <w:rFonts w:ascii="‚l‚r –¾’©"/>
              </w:rPr>
            </w:pPr>
          </w:p>
        </w:tc>
      </w:tr>
      <w:tr w:rsidR="0090589E" w14:paraId="483D4E97" w14:textId="77777777">
        <w:tc>
          <w:tcPr>
            <w:tcW w:w="1418" w:type="dxa"/>
            <w:vMerge/>
          </w:tcPr>
          <w:p w14:paraId="3FC14280" w14:textId="77777777" w:rsidR="0090589E" w:rsidRDefault="0090589E">
            <w:pPr>
              <w:rPr>
                <w:rFonts w:ascii="‚l‚r –¾’©"/>
              </w:rPr>
            </w:pPr>
          </w:p>
        </w:tc>
        <w:tc>
          <w:tcPr>
            <w:tcW w:w="425" w:type="dxa"/>
          </w:tcPr>
          <w:p w14:paraId="74210CD3" w14:textId="77777777" w:rsidR="0090589E" w:rsidRDefault="0090589E">
            <w:pPr>
              <w:rPr>
                <w:rFonts w:ascii="‚l‚r –¾’©"/>
              </w:rPr>
            </w:pPr>
            <w:r>
              <w:rPr>
                <w:rFonts w:ascii="‚l‚r –¾’©" w:hint="eastAsia"/>
              </w:rPr>
              <w:t>Ｅ</w:t>
            </w:r>
          </w:p>
        </w:tc>
        <w:tc>
          <w:tcPr>
            <w:tcW w:w="1441" w:type="dxa"/>
          </w:tcPr>
          <w:p w14:paraId="32F6032C" w14:textId="77777777" w:rsidR="0090589E" w:rsidRDefault="0090589E">
            <w:pPr>
              <w:rPr>
                <w:rFonts w:ascii="‚l‚r –¾’©"/>
              </w:rPr>
            </w:pPr>
          </w:p>
        </w:tc>
        <w:tc>
          <w:tcPr>
            <w:tcW w:w="1441" w:type="dxa"/>
          </w:tcPr>
          <w:p w14:paraId="22E48707" w14:textId="77777777" w:rsidR="0090589E" w:rsidRDefault="0090589E">
            <w:pPr>
              <w:rPr>
                <w:rFonts w:ascii="‚l‚r –¾’©"/>
              </w:rPr>
            </w:pPr>
          </w:p>
        </w:tc>
        <w:tc>
          <w:tcPr>
            <w:tcW w:w="1441" w:type="dxa"/>
          </w:tcPr>
          <w:p w14:paraId="341CDB6E" w14:textId="77777777" w:rsidR="0090589E" w:rsidRDefault="0090589E">
            <w:pPr>
              <w:rPr>
                <w:rFonts w:ascii="‚l‚r –¾’©"/>
              </w:rPr>
            </w:pPr>
          </w:p>
        </w:tc>
        <w:tc>
          <w:tcPr>
            <w:tcW w:w="1441" w:type="dxa"/>
          </w:tcPr>
          <w:p w14:paraId="521AD42A" w14:textId="77777777" w:rsidR="0090589E" w:rsidRDefault="0090589E">
            <w:pPr>
              <w:rPr>
                <w:rFonts w:ascii="‚l‚r –¾’©"/>
              </w:rPr>
            </w:pPr>
          </w:p>
        </w:tc>
        <w:tc>
          <w:tcPr>
            <w:tcW w:w="1441" w:type="dxa"/>
          </w:tcPr>
          <w:p w14:paraId="6A4A3ADA" w14:textId="77777777" w:rsidR="0090589E" w:rsidRDefault="0090589E">
            <w:pPr>
              <w:rPr>
                <w:rFonts w:ascii="‚l‚r –¾’©"/>
              </w:rPr>
            </w:pPr>
          </w:p>
        </w:tc>
        <w:tc>
          <w:tcPr>
            <w:tcW w:w="1442" w:type="dxa"/>
          </w:tcPr>
          <w:p w14:paraId="3CC0B71B" w14:textId="77777777" w:rsidR="0090589E" w:rsidRDefault="0090589E">
            <w:pPr>
              <w:rPr>
                <w:rFonts w:ascii="‚l‚r –¾’©"/>
              </w:rPr>
            </w:pPr>
          </w:p>
        </w:tc>
      </w:tr>
      <w:tr w:rsidR="0090589E" w14:paraId="3D2F974F" w14:textId="77777777">
        <w:tc>
          <w:tcPr>
            <w:tcW w:w="1418" w:type="dxa"/>
          </w:tcPr>
          <w:p w14:paraId="72FCD124" w14:textId="77777777" w:rsidR="0090589E" w:rsidRDefault="0090589E">
            <w:pPr>
              <w:rPr>
                <w:rFonts w:ascii="‚l‚r –¾’©"/>
              </w:rPr>
            </w:pPr>
            <w:r>
              <w:rPr>
                <w:rFonts w:ascii="‚l‚r –¾’©" w:hint="eastAsia"/>
              </w:rPr>
              <w:t>再委託先</w:t>
            </w:r>
          </w:p>
        </w:tc>
        <w:tc>
          <w:tcPr>
            <w:tcW w:w="425" w:type="dxa"/>
          </w:tcPr>
          <w:p w14:paraId="67F04D8F" w14:textId="77777777" w:rsidR="0090589E" w:rsidRDefault="0090589E">
            <w:pPr>
              <w:rPr>
                <w:rFonts w:ascii="‚l‚r –¾’©"/>
              </w:rPr>
            </w:pPr>
            <w:r>
              <w:rPr>
                <w:rFonts w:ascii="‚l‚r –¾’©" w:hint="eastAsia"/>
              </w:rPr>
              <w:t>Ｆ</w:t>
            </w:r>
          </w:p>
        </w:tc>
        <w:tc>
          <w:tcPr>
            <w:tcW w:w="1441" w:type="dxa"/>
          </w:tcPr>
          <w:p w14:paraId="08DC4DFB" w14:textId="77777777" w:rsidR="0090589E" w:rsidRDefault="0090589E">
            <w:pPr>
              <w:rPr>
                <w:rFonts w:ascii="‚l‚r –¾’©"/>
              </w:rPr>
            </w:pPr>
          </w:p>
        </w:tc>
        <w:tc>
          <w:tcPr>
            <w:tcW w:w="1441" w:type="dxa"/>
          </w:tcPr>
          <w:p w14:paraId="06A8404C" w14:textId="77777777" w:rsidR="0090589E" w:rsidRDefault="0090589E">
            <w:pPr>
              <w:rPr>
                <w:rFonts w:ascii="‚l‚r –¾’©"/>
              </w:rPr>
            </w:pPr>
          </w:p>
        </w:tc>
        <w:tc>
          <w:tcPr>
            <w:tcW w:w="1441" w:type="dxa"/>
          </w:tcPr>
          <w:p w14:paraId="7FB75A3B" w14:textId="77777777" w:rsidR="0090589E" w:rsidRDefault="0090589E">
            <w:pPr>
              <w:rPr>
                <w:rFonts w:ascii="‚l‚r –¾’©"/>
              </w:rPr>
            </w:pPr>
          </w:p>
        </w:tc>
        <w:tc>
          <w:tcPr>
            <w:tcW w:w="1441" w:type="dxa"/>
          </w:tcPr>
          <w:p w14:paraId="380D733C" w14:textId="77777777" w:rsidR="0090589E" w:rsidRDefault="0090589E">
            <w:pPr>
              <w:rPr>
                <w:rFonts w:ascii="‚l‚r –¾’©"/>
              </w:rPr>
            </w:pPr>
          </w:p>
        </w:tc>
        <w:tc>
          <w:tcPr>
            <w:tcW w:w="1441" w:type="dxa"/>
          </w:tcPr>
          <w:p w14:paraId="770A8A8D" w14:textId="77777777" w:rsidR="0090589E" w:rsidRDefault="0090589E">
            <w:pPr>
              <w:rPr>
                <w:rFonts w:ascii="‚l‚r –¾’©"/>
              </w:rPr>
            </w:pPr>
          </w:p>
        </w:tc>
        <w:tc>
          <w:tcPr>
            <w:tcW w:w="1442" w:type="dxa"/>
          </w:tcPr>
          <w:p w14:paraId="6A72478B" w14:textId="77777777" w:rsidR="0090589E" w:rsidRDefault="0090589E">
            <w:pPr>
              <w:rPr>
                <w:rFonts w:ascii="‚l‚r –¾’©"/>
              </w:rPr>
            </w:pPr>
          </w:p>
        </w:tc>
      </w:tr>
    </w:tbl>
    <w:p w14:paraId="65CC762F" w14:textId="77777777" w:rsidR="0090589E" w:rsidRDefault="0090589E" w:rsidP="0090589E">
      <w:pPr>
        <w:rPr>
          <w:rFonts w:ascii="‚l‚r –¾’©"/>
        </w:rPr>
      </w:pPr>
    </w:p>
    <w:p w14:paraId="6FDEC3A9" w14:textId="77777777" w:rsidR="0090589E" w:rsidRPr="00630475" w:rsidRDefault="0090589E" w:rsidP="0090589E">
      <w:pPr>
        <w:rPr>
          <w:rFonts w:ascii="‚l‚r –¾’©"/>
          <w:sz w:val="18"/>
          <w:szCs w:val="18"/>
        </w:rPr>
      </w:pPr>
      <w:r w:rsidRPr="00630475">
        <w:rPr>
          <w:rFonts w:ascii="‚l‚r –¾’©" w:hint="eastAsia"/>
          <w:sz w:val="18"/>
          <w:szCs w:val="18"/>
        </w:rPr>
        <w:t>（※１）受託事業者としての情報取扱の全ての責任を有する者。必ず明記すること。</w:t>
      </w:r>
    </w:p>
    <w:p w14:paraId="50051B63" w14:textId="77777777" w:rsidR="0090589E" w:rsidRPr="00630475" w:rsidRDefault="0090589E" w:rsidP="0090589E">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EF87B81" w14:textId="77777777" w:rsidR="0090589E" w:rsidRPr="00630475" w:rsidRDefault="0090589E" w:rsidP="0090589E">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DA6FC33" w14:textId="77777777" w:rsidR="0090589E" w:rsidRDefault="0090589E" w:rsidP="0090589E">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25FF94" w14:textId="77777777" w:rsidR="0090589E" w:rsidRPr="00630475" w:rsidRDefault="0090589E" w:rsidP="0090589E">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3ECA9C72" w14:textId="77777777" w:rsidR="0090589E" w:rsidRDefault="0090589E" w:rsidP="0090589E">
      <w:pPr>
        <w:rPr>
          <w:rFonts w:ascii="‚l‚r –¾’©"/>
          <w:szCs w:val="22"/>
        </w:rPr>
      </w:pPr>
    </w:p>
    <w:p w14:paraId="7DE0866B" w14:textId="77777777" w:rsidR="0090589E" w:rsidRPr="00387251" w:rsidRDefault="0090589E" w:rsidP="0090589E">
      <w:pPr>
        <w:rPr>
          <w:rFonts w:ascii="‚l‚r –¾’©"/>
          <w:szCs w:val="22"/>
          <w:lang w:eastAsia="zh-TW"/>
        </w:rPr>
      </w:pPr>
      <w:r>
        <w:rPr>
          <w:rFonts w:ascii="‚l‚r –¾’©" w:hint="eastAsia"/>
          <w:szCs w:val="22"/>
          <w:lang w:eastAsia="zh-TW"/>
        </w:rPr>
        <w:t>②情報管理体制図</w:t>
      </w:r>
    </w:p>
    <w:p w14:paraId="2991C23D" w14:textId="77777777" w:rsidR="0090589E" w:rsidRDefault="0090589E" w:rsidP="0090589E">
      <w:pPr>
        <w:rPr>
          <w:rFonts w:ascii="‚l‚r –¾’©"/>
          <w:lang w:eastAsia="zh-TW"/>
        </w:rPr>
      </w:pPr>
      <w:r>
        <w:rPr>
          <w:rFonts w:ascii="‚l‚r –¾’©" w:hint="eastAsia"/>
          <w:noProof/>
        </w:rPr>
        <mc:AlternateContent>
          <mc:Choice Requires="wps">
            <w:drawing>
              <wp:anchor distT="0" distB="0" distL="114300" distR="114300" simplePos="0" relativeHeight="251658242" behindDoc="0" locked="0" layoutInCell="1" allowOverlap="1" wp14:anchorId="4ABDA857" wp14:editId="68EFFB7A">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A857"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57D5724E" w14:textId="77777777" w:rsidR="0090589E" w:rsidRDefault="0090589E" w:rsidP="0090589E">
      <w:pPr>
        <w:rPr>
          <w:rFonts w:ascii="‚l‚r –¾’©"/>
          <w:lang w:eastAsia="zh-TW"/>
        </w:rPr>
      </w:pPr>
      <w:r>
        <w:rPr>
          <w:rFonts w:ascii="‚l‚r –¾’©" w:hint="eastAsia"/>
          <w:noProof/>
        </w:rPr>
        <mc:AlternateContent>
          <mc:Choice Requires="wps">
            <w:drawing>
              <wp:anchor distT="0" distB="0" distL="114300" distR="114300" simplePos="0" relativeHeight="251658240" behindDoc="0" locked="0" layoutInCell="1" allowOverlap="1" wp14:anchorId="598F6A69" wp14:editId="6DF217F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A84B82" w14:textId="77777777" w:rsidR="0090589E" w:rsidRPr="00D4044B" w:rsidRDefault="0090589E" w:rsidP="00905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F6A69"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36A84B82" w14:textId="77777777" w:rsidR="0090589E" w:rsidRPr="00D4044B" w:rsidRDefault="0090589E" w:rsidP="0090589E"/>
                  </w:txbxContent>
                </v:textbox>
              </v:rect>
            </w:pict>
          </mc:Fallback>
        </mc:AlternateContent>
      </w:r>
      <w:r>
        <w:rPr>
          <w:rFonts w:ascii="‚l‚r –¾’©" w:hint="eastAsia"/>
          <w:noProof/>
        </w:rPr>
        <w:drawing>
          <wp:anchor distT="0" distB="0" distL="114300" distR="114300" simplePos="0" relativeHeight="251658241" behindDoc="0" locked="0" layoutInCell="1" allowOverlap="1" wp14:anchorId="7B8EF037" wp14:editId="35A26DE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28EF380" w14:textId="77777777" w:rsidR="0090589E" w:rsidRDefault="0090589E" w:rsidP="0090589E">
      <w:pPr>
        <w:rPr>
          <w:rFonts w:ascii="‚l‚r –¾’©"/>
          <w:lang w:eastAsia="zh-TW"/>
        </w:rPr>
      </w:pPr>
    </w:p>
    <w:p w14:paraId="3120552F" w14:textId="77777777" w:rsidR="0090589E" w:rsidRDefault="0090589E" w:rsidP="0090589E">
      <w:pPr>
        <w:rPr>
          <w:rFonts w:ascii="‚l‚r –¾’©"/>
          <w:lang w:eastAsia="zh-TW"/>
        </w:rPr>
      </w:pPr>
    </w:p>
    <w:p w14:paraId="4070C431" w14:textId="77777777" w:rsidR="0090589E" w:rsidRDefault="0090589E" w:rsidP="0090589E">
      <w:pPr>
        <w:rPr>
          <w:rFonts w:ascii="‚l‚r –¾’©"/>
          <w:lang w:eastAsia="zh-TW"/>
        </w:rPr>
      </w:pPr>
    </w:p>
    <w:p w14:paraId="412356A8" w14:textId="77777777" w:rsidR="0090589E" w:rsidRDefault="0090589E" w:rsidP="0090589E">
      <w:pPr>
        <w:rPr>
          <w:rFonts w:ascii="‚l‚r –¾’©"/>
          <w:lang w:eastAsia="zh-TW"/>
        </w:rPr>
      </w:pPr>
    </w:p>
    <w:p w14:paraId="03C0301E" w14:textId="77777777" w:rsidR="0090589E" w:rsidRDefault="0090589E" w:rsidP="0090589E">
      <w:pPr>
        <w:rPr>
          <w:rFonts w:ascii="‚l‚r –¾’©"/>
          <w:lang w:eastAsia="zh-TW"/>
        </w:rPr>
      </w:pPr>
    </w:p>
    <w:p w14:paraId="7F02B481" w14:textId="77777777" w:rsidR="0090589E" w:rsidRDefault="0090589E" w:rsidP="0090589E">
      <w:pPr>
        <w:rPr>
          <w:rFonts w:ascii="‚l‚r –¾’©"/>
          <w:lang w:eastAsia="zh-TW"/>
        </w:rPr>
      </w:pPr>
    </w:p>
    <w:p w14:paraId="25D3AF40" w14:textId="77777777" w:rsidR="0090589E" w:rsidRDefault="0090589E" w:rsidP="0090589E">
      <w:pPr>
        <w:rPr>
          <w:rFonts w:ascii="‚l‚r –¾’©"/>
          <w:lang w:eastAsia="zh-TW"/>
        </w:rPr>
      </w:pPr>
    </w:p>
    <w:p w14:paraId="44F703CA" w14:textId="77777777" w:rsidR="0090589E" w:rsidRDefault="0090589E" w:rsidP="0090589E">
      <w:pPr>
        <w:rPr>
          <w:rFonts w:ascii="‚l‚r –¾’©"/>
          <w:lang w:eastAsia="zh-TW"/>
        </w:rPr>
      </w:pPr>
    </w:p>
    <w:p w14:paraId="5359388B" w14:textId="77777777" w:rsidR="0090589E" w:rsidRDefault="0090589E" w:rsidP="0090589E">
      <w:pPr>
        <w:rPr>
          <w:rFonts w:ascii="‚l‚r –¾’©"/>
          <w:lang w:eastAsia="zh-TW"/>
        </w:rPr>
      </w:pPr>
    </w:p>
    <w:p w14:paraId="20DB165F" w14:textId="77777777" w:rsidR="0090589E" w:rsidRDefault="0090589E" w:rsidP="0090589E">
      <w:pPr>
        <w:rPr>
          <w:rFonts w:ascii="‚l‚r –¾’©"/>
          <w:lang w:eastAsia="zh-TW"/>
        </w:rPr>
      </w:pPr>
    </w:p>
    <w:p w14:paraId="0FF6073E" w14:textId="77777777" w:rsidR="0090589E" w:rsidRPr="00105406" w:rsidRDefault="0090589E" w:rsidP="0090589E">
      <w:pPr>
        <w:rPr>
          <w:rFonts w:ascii="‚l‚r –¾’©"/>
          <w:lang w:eastAsia="zh-TW"/>
        </w:rPr>
      </w:pPr>
    </w:p>
    <w:p w14:paraId="6C8088FF" w14:textId="77777777" w:rsidR="0090589E" w:rsidRPr="00D03637" w:rsidRDefault="0090589E" w:rsidP="0090589E">
      <w:pPr>
        <w:rPr>
          <w:rFonts w:ascii="‚l‚r –¾’©"/>
        </w:rPr>
      </w:pPr>
      <w:r>
        <w:rPr>
          <w:rFonts w:ascii="‚l‚r –¾’©" w:hint="eastAsia"/>
        </w:rPr>
        <w:t>【情報管理体制</w:t>
      </w:r>
      <w:r w:rsidRPr="00D03637">
        <w:rPr>
          <w:rFonts w:ascii="‚l‚r –¾’©" w:hint="eastAsia"/>
        </w:rPr>
        <w:t>図に記載すべき事項】</w:t>
      </w:r>
    </w:p>
    <w:p w14:paraId="1A1496AD" w14:textId="77777777" w:rsidR="0090589E" w:rsidRDefault="0090589E" w:rsidP="0090589E">
      <w:pPr>
        <w:rPr>
          <w:rFonts w:hAnsi="MS Mincho"/>
          <w:szCs w:val="21"/>
        </w:rPr>
      </w:pPr>
      <w:r w:rsidRPr="002747D9">
        <w:rPr>
          <w:rFonts w:hAnsi="MS Mincho" w:hint="eastAsia"/>
          <w:szCs w:val="21"/>
        </w:rPr>
        <w:t>・本</w:t>
      </w:r>
      <w:r>
        <w:rPr>
          <w:rFonts w:hAnsi="MS Mincho" w:hint="eastAsia"/>
          <w:szCs w:val="21"/>
        </w:rPr>
        <w:t>事業</w:t>
      </w:r>
      <w:r w:rsidRPr="002747D9">
        <w:rPr>
          <w:rFonts w:hAnsi="MS Mincho" w:hint="eastAsia"/>
          <w:szCs w:val="21"/>
        </w:rPr>
        <w:t>の遂行に</w:t>
      </w:r>
      <w:r>
        <w:rPr>
          <w:rFonts w:hAnsi="MS Mincho" w:hint="eastAsia"/>
          <w:szCs w:val="21"/>
        </w:rPr>
        <w:t>あたって保護すべき情報を取り扱う全ての者。（再委託先も含む。）</w:t>
      </w:r>
    </w:p>
    <w:p w14:paraId="22E51E07" w14:textId="77777777" w:rsidR="0090589E" w:rsidRPr="0088368A" w:rsidRDefault="0090589E" w:rsidP="0090589E">
      <w:pPr>
        <w:rPr>
          <w:rFonts w:ascii="‚l‚r –¾’©"/>
        </w:rPr>
      </w:pPr>
      <w:r>
        <w:rPr>
          <w:rFonts w:ascii="‚l‚r –¾’©" w:hint="eastAsia"/>
        </w:rPr>
        <w:t>・本事業の遂行のため最低限必要な範囲で情報取扱者を設定し記載すること。</w:t>
      </w:r>
    </w:p>
    <w:p w14:paraId="3793952F" w14:textId="2DB23074" w:rsidR="00254A86" w:rsidRPr="00845BEC" w:rsidRDefault="00254A86" w:rsidP="7E887DFB">
      <w:pPr>
        <w:widowControl/>
        <w:ind w:left="-20" w:right="-20"/>
        <w:jc w:val="center"/>
        <w:rPr>
          <w:rFonts w:ascii="MS Mincho" w:hAnsi="MS Mincho"/>
        </w:rPr>
      </w:pPr>
      <w:r w:rsidRPr="00845BEC">
        <w:rPr>
          <w:rFonts w:ascii="MS Mincho" w:hAnsi="MS Mincho"/>
        </w:rPr>
        <w:br w:type="page"/>
      </w:r>
    </w:p>
    <w:p w14:paraId="306AECEC" w14:textId="77777777" w:rsidR="006B6FDC" w:rsidRPr="006B6FDC" w:rsidRDefault="66040B42" w:rsidP="006B6FDC">
      <w:pPr>
        <w:pStyle w:val="Header"/>
        <w:jc w:val="right"/>
        <w:rPr>
          <w:rFonts w:asciiTheme="minorEastAsia" w:eastAsiaTheme="minorEastAsia" w:hAnsiTheme="minorEastAsia" w:cstheme="minorBidi"/>
          <w:szCs w:val="21"/>
        </w:rPr>
      </w:pPr>
      <w:r w:rsidRPr="00845BEC">
        <w:rPr>
          <w:rFonts w:ascii="MS Mincho" w:hAnsi="MS Mincho" w:cs="MS Mincho"/>
          <w:color w:val="000000" w:themeColor="text1"/>
        </w:rPr>
        <w:t xml:space="preserve">　　　　　　　　　　　　　　　　　　　　　　　　　　　　　　　　　</w:t>
      </w:r>
      <w:r w:rsidR="006B6FDC" w:rsidRPr="006B6FDC">
        <w:rPr>
          <w:rFonts w:asciiTheme="minorEastAsia" w:eastAsiaTheme="minorEastAsia" w:hAnsiTheme="minorEastAsia" w:cstheme="minorBidi" w:hint="eastAsia"/>
          <w:szCs w:val="21"/>
        </w:rPr>
        <w:t>（別記）</w:t>
      </w:r>
    </w:p>
    <w:p w14:paraId="110FD6F4" w14:textId="77777777" w:rsidR="006B6FDC" w:rsidRPr="006B6FDC" w:rsidRDefault="006B6FDC" w:rsidP="006B6FDC">
      <w:pPr>
        <w:jc w:val="center"/>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情報セキュリティに関する事項</w:t>
      </w:r>
    </w:p>
    <w:p w14:paraId="27B6117A" w14:textId="77777777" w:rsidR="006B6FDC" w:rsidRPr="006B6FDC" w:rsidRDefault="006B6FDC" w:rsidP="006B6FDC">
      <w:pPr>
        <w:rPr>
          <w:rFonts w:asciiTheme="minorEastAsia" w:eastAsiaTheme="minorEastAsia" w:hAnsiTheme="minorEastAsia" w:cstheme="minorBidi"/>
          <w:color w:val="000000" w:themeColor="text1"/>
          <w:szCs w:val="21"/>
        </w:rPr>
      </w:pPr>
    </w:p>
    <w:p w14:paraId="0EC95010" w14:textId="77777777" w:rsidR="006B6FDC" w:rsidRPr="006B6FDC" w:rsidRDefault="006B6FDC" w:rsidP="006B6FDC">
      <w:pPr>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以下の事項について遵守すること。</w:t>
      </w:r>
    </w:p>
    <w:p w14:paraId="5C112803" w14:textId="77777777" w:rsidR="006B6FDC" w:rsidRPr="006B6FDC" w:rsidRDefault="006B6FDC" w:rsidP="006B6FDC">
      <w:pPr>
        <w:rPr>
          <w:rFonts w:asciiTheme="minorEastAsia" w:eastAsiaTheme="minorEastAsia" w:hAnsiTheme="minorEastAsia" w:cstheme="minorBidi"/>
          <w:color w:val="000000" w:themeColor="text1"/>
          <w:szCs w:val="21"/>
        </w:rPr>
      </w:pPr>
    </w:p>
    <w:p w14:paraId="1938EFC2" w14:textId="77777777" w:rsidR="006B6FDC" w:rsidRPr="006B6FDC" w:rsidRDefault="006B6FDC" w:rsidP="006B6FDC">
      <w:pPr>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【情報セキュリティ関連事項の確保体制及び遵守状況の報告】</w:t>
      </w:r>
    </w:p>
    <w:p w14:paraId="385291D6"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 xml:space="preserve">1) </w:t>
      </w:r>
      <w:r w:rsidRPr="006B6FDC">
        <w:rPr>
          <w:rFonts w:asciiTheme="minorEastAsia" w:eastAsiaTheme="minorEastAsia" w:hAnsiTheme="minorEastAsia" w:cstheme="minorBidi" w:hint="eastAsia"/>
          <w:szCs w:val="21"/>
        </w:rPr>
        <w:t>受注者（委託契約の場合には、受託者。以下同じ。）</w:t>
      </w:r>
      <w:r w:rsidRPr="006B6FDC">
        <w:rPr>
          <w:rFonts w:asciiTheme="minorEastAsia" w:eastAsiaTheme="minorEastAsia" w:hAnsiTheme="minorEastAsia" w:cstheme="minorBidi" w:hint="eastAsia"/>
          <w:color w:val="000000" w:themeColor="text1"/>
          <w:szCs w:val="21"/>
        </w:rPr>
        <w:t>は、契約締結後速やかに、情報セキュリティを確保するための体制並びに以下2)～</w:t>
      </w:r>
      <w:r w:rsidRPr="006B6FDC">
        <w:rPr>
          <w:rFonts w:asciiTheme="minorEastAsia" w:eastAsiaTheme="minorEastAsia" w:hAnsiTheme="minorEastAsia" w:cstheme="minorBidi" w:hint="eastAsia"/>
          <w:szCs w:val="21"/>
        </w:rPr>
        <w:t>17</w:t>
      </w:r>
      <w:r w:rsidRPr="006B6FDC">
        <w:rPr>
          <w:rFonts w:asciiTheme="minorEastAsia" w:eastAsiaTheme="minorEastAsia" w:hAnsiTheme="minorEastAsia" w:cstheme="minorBidi" w:hint="eastAsia"/>
          <w:color w:val="000000" w:themeColor="text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52B18699" w14:textId="77777777" w:rsidR="006B6FDC" w:rsidRPr="006B6FDC" w:rsidRDefault="006B6FDC" w:rsidP="006B6FDC">
      <w:pPr>
        <w:ind w:leftChars="100" w:left="210" w:firstLineChars="100" w:firstLine="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なお、報告の内容について、担当職員と受注者が協議し不十分であると認めた場合、受注者は、速やかに担当職員と協議し対策を講ずること。</w:t>
      </w:r>
    </w:p>
    <w:p w14:paraId="7F857CD6"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3F13151A"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【情報セキュリティ関連規程等の遵守】</w:t>
      </w:r>
    </w:p>
    <w:p w14:paraId="5A1D6DEC"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2</w:t>
      </w:r>
      <w:r w:rsidRPr="006B6FDC">
        <w:rPr>
          <w:rFonts w:asciiTheme="minorEastAsia" w:eastAsiaTheme="minorEastAsia" w:hAnsiTheme="minorEastAsia" w:cstheme="minorBidi" w:hint="eastAsia"/>
          <w:color w:val="000000" w:themeColor="text1"/>
          <w:szCs w:val="21"/>
        </w:rPr>
        <w:t>) 受注者は、「経済産業省情報セキュリティ管理規程（平成18･03･22シ第1号）」、「経済産業省情報セキュリティ対策基準（平成18･03･24シ第1号）」及び「政府機関等のサイバーセキュリティ対策のための統一基準群（令和</w:t>
      </w:r>
      <w:r w:rsidRPr="006B6FDC">
        <w:rPr>
          <w:rFonts w:asciiTheme="minorEastAsia" w:eastAsiaTheme="minorEastAsia" w:hAnsiTheme="minorEastAsia" w:cstheme="minorBidi" w:hint="eastAsia"/>
          <w:szCs w:val="21"/>
        </w:rPr>
        <w:t>７</w:t>
      </w:r>
      <w:r w:rsidRPr="006B6FDC">
        <w:rPr>
          <w:rFonts w:asciiTheme="minorEastAsia" w:eastAsiaTheme="minorEastAsia" w:hAnsiTheme="minorEastAsia" w:cstheme="minorBidi" w:hint="eastAsia"/>
          <w:color w:val="000000" w:themeColor="text1"/>
          <w:szCs w:val="21"/>
        </w:rPr>
        <w:t>年度版）」(以下「規程等」と総称する。)を遵守すること。また、契約締結時に規程等が改正されている場合は、改正後の規程等を遵守すること。</w:t>
      </w:r>
    </w:p>
    <w:p w14:paraId="360ECAA8"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7081534A"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3</w:t>
      </w:r>
      <w:r w:rsidRPr="006B6FDC">
        <w:rPr>
          <w:rFonts w:asciiTheme="minorEastAsia" w:eastAsiaTheme="minorEastAsia" w:hAnsiTheme="minorEastAsia" w:cstheme="minorBidi" w:hint="eastAsia"/>
          <w:color w:val="000000" w:themeColor="text1"/>
          <w:szCs w:val="21"/>
        </w:rPr>
        <w:t>) 受注者は、当省又は</w:t>
      </w:r>
      <w:r w:rsidRPr="003D552F">
        <w:rPr>
          <w:rFonts w:asciiTheme="minorEastAsia" w:eastAsiaTheme="minorEastAsia" w:hAnsiTheme="minorEastAsia" w:cstheme="minorBidi" w:hint="eastAsia"/>
          <w:color w:val="000000" w:themeColor="text1"/>
          <w:szCs w:val="21"/>
        </w:rPr>
        <w:t>内閣官房</w:t>
      </w:r>
      <w:r w:rsidRPr="006B6FDC">
        <w:rPr>
          <w:rFonts w:asciiTheme="minorEastAsia" w:eastAsiaTheme="minorEastAsia" w:hAnsiTheme="minorEastAsia" w:cstheme="minorBidi" w:hint="eastAsia"/>
          <w:color w:val="000000" w:themeColor="text1"/>
          <w:szCs w:val="21"/>
        </w:rPr>
        <w:t>国家サイバー統括室が必要に応じて実施する情報セキュリティ監査、マネジメント監査又はペネトレーションテストを受け入れるとともに、指摘事項への対応を行うこと。</w:t>
      </w:r>
    </w:p>
    <w:p w14:paraId="2C6529EE"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4006669A"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【情報セキュリティを確保するための体制】</w:t>
      </w:r>
    </w:p>
    <w:p w14:paraId="509B054D"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4</w:t>
      </w:r>
      <w:r w:rsidRPr="006B6FDC">
        <w:rPr>
          <w:rFonts w:asciiTheme="minorEastAsia" w:eastAsiaTheme="minorEastAsia" w:hAnsiTheme="minorEastAsia" w:cstheme="minorBidi" w:hint="eastAsia"/>
          <w:color w:val="000000" w:themeColor="text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66272F44" w14:textId="77777777" w:rsidR="006B6FDC" w:rsidRPr="006B6FDC" w:rsidRDefault="006B6FDC" w:rsidP="006B6FDC">
      <w:pPr>
        <w:ind w:leftChars="100" w:left="210" w:firstLineChars="35" w:firstLine="73"/>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なお、本業務の実施期間中に従事者を変更等する場合には、事前にこれらの情報を担当職員に再提示すること。</w:t>
      </w:r>
    </w:p>
    <w:p w14:paraId="084D2ACF"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136FF848"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5</w:t>
      </w:r>
      <w:r w:rsidRPr="006B6FDC">
        <w:rPr>
          <w:rFonts w:asciiTheme="minorEastAsia" w:eastAsiaTheme="minorEastAsia" w:hAnsiTheme="minorEastAsia" w:cstheme="minorBidi" w:hint="eastAsia"/>
          <w:color w:val="000000" w:themeColor="text1"/>
          <w:szCs w:val="21"/>
        </w:rPr>
        <w:t>) 受注者は、本業務を</w:t>
      </w:r>
      <w:r w:rsidRPr="006B6FDC">
        <w:rPr>
          <w:rFonts w:asciiTheme="minorEastAsia" w:eastAsiaTheme="minorEastAsia" w:hAnsiTheme="minorEastAsia" w:cstheme="minorBidi" w:hint="eastAsia"/>
          <w:szCs w:val="21"/>
        </w:rPr>
        <w:t>再委託</w:t>
      </w:r>
      <w:r w:rsidRPr="006B6FDC">
        <w:rPr>
          <w:rFonts w:asciiTheme="minorEastAsia" w:eastAsiaTheme="minorEastAsia" w:hAnsiTheme="minorEastAsia" w:cstheme="minorBidi" w:hint="eastAsia"/>
          <w:color w:val="000000" w:themeColor="text1"/>
          <w:szCs w:val="21"/>
        </w:rPr>
        <w:t>（業務の一部を第三者に委託することをいい、外注及び請負を含む。以下同じ。）する場合は、</w:t>
      </w:r>
      <w:r w:rsidRPr="006B6FDC">
        <w:rPr>
          <w:rFonts w:asciiTheme="minorEastAsia" w:eastAsiaTheme="minorEastAsia" w:hAnsiTheme="minorEastAsia" w:cstheme="minorBidi" w:hint="eastAsia"/>
          <w:szCs w:val="21"/>
        </w:rPr>
        <w:t>再委託</w:t>
      </w:r>
      <w:r w:rsidRPr="006B6FDC">
        <w:rPr>
          <w:rFonts w:asciiTheme="minorEastAsia" w:eastAsiaTheme="minorEastAsia" w:hAnsiTheme="minorEastAsia" w:cstheme="minorBidi" w:hint="eastAsia"/>
          <w:color w:val="000000" w:themeColor="text1"/>
          <w:szCs w:val="21"/>
        </w:rPr>
        <w:t>されることにより生ずる脅威に対して情報セキュリティが十分に確保されるよう、上記1)から</w:t>
      </w:r>
      <w:r w:rsidRPr="006B6FDC">
        <w:rPr>
          <w:rFonts w:asciiTheme="minorEastAsia" w:eastAsiaTheme="minorEastAsia" w:hAnsiTheme="minorEastAsia" w:cstheme="minorBidi" w:hint="eastAsia"/>
          <w:szCs w:val="21"/>
        </w:rPr>
        <w:t>17</w:t>
      </w:r>
      <w:r w:rsidRPr="006B6FDC">
        <w:rPr>
          <w:rFonts w:asciiTheme="minorEastAsia" w:eastAsiaTheme="minorEastAsia" w:hAnsiTheme="minorEastAsia" w:cstheme="minorBidi" w:hint="eastAsia"/>
          <w:color w:val="000000" w:themeColor="text1"/>
          <w:szCs w:val="21"/>
        </w:rPr>
        <w:t>)までの措置の実施を契約等により</w:t>
      </w:r>
      <w:r w:rsidRPr="006B6FDC">
        <w:rPr>
          <w:rFonts w:asciiTheme="minorEastAsia" w:eastAsiaTheme="minorEastAsia" w:hAnsiTheme="minorEastAsia" w:cstheme="minorBidi" w:hint="eastAsia"/>
          <w:szCs w:val="21"/>
        </w:rPr>
        <w:t>再委託</w:t>
      </w:r>
      <w:r w:rsidRPr="006B6FDC">
        <w:rPr>
          <w:rFonts w:asciiTheme="minorEastAsia" w:eastAsiaTheme="minorEastAsia" w:hAnsiTheme="minorEastAsia" w:cstheme="minorBidi" w:hint="eastAsia"/>
          <w:color w:val="000000" w:themeColor="text1"/>
          <w:szCs w:val="21"/>
        </w:rPr>
        <w:t>先に担保させること。また、1)の確認書類には</w:t>
      </w:r>
      <w:r w:rsidRPr="006B6FDC">
        <w:rPr>
          <w:rFonts w:asciiTheme="minorEastAsia" w:eastAsiaTheme="minorEastAsia" w:hAnsiTheme="minorEastAsia" w:cstheme="minorBidi" w:hint="eastAsia"/>
          <w:szCs w:val="21"/>
        </w:rPr>
        <w:t>再委託</w:t>
      </w:r>
      <w:r w:rsidRPr="006B6FDC">
        <w:rPr>
          <w:rFonts w:asciiTheme="minorEastAsia" w:eastAsiaTheme="minorEastAsia" w:hAnsiTheme="minorEastAsia" w:cstheme="minorBidi" w:hint="eastAsia"/>
          <w:color w:val="000000" w:themeColor="text1"/>
          <w:szCs w:val="21"/>
        </w:rPr>
        <w:t>先に係るものも含むこと。</w:t>
      </w:r>
    </w:p>
    <w:p w14:paraId="499494A8"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6417DB34" w14:textId="77777777" w:rsidR="006B6FDC" w:rsidRPr="006B6FDC" w:rsidRDefault="006B6FDC" w:rsidP="006B6FDC">
      <w:pPr>
        <w:ind w:left="210" w:hangingChars="100" w:hanging="210"/>
        <w:rPr>
          <w:rFonts w:asciiTheme="minorEastAsia" w:eastAsiaTheme="minorEastAsia" w:hAnsiTheme="minorEastAsia" w:cstheme="minorBidi"/>
          <w:szCs w:val="21"/>
        </w:rPr>
      </w:pPr>
    </w:p>
    <w:p w14:paraId="0241427F"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【情報の取扱い】</w:t>
      </w:r>
    </w:p>
    <w:p w14:paraId="1CA0A521"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6</w:t>
      </w:r>
      <w:r w:rsidRPr="006B6FDC">
        <w:rPr>
          <w:rFonts w:asciiTheme="minorEastAsia" w:eastAsiaTheme="minorEastAsia" w:hAnsiTheme="minorEastAsia" w:cstheme="minorBidi" w:hint="eastAsia"/>
          <w:color w:val="000000" w:themeColor="text1"/>
          <w:szCs w:val="21"/>
        </w:rPr>
        <w:t>)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59EBB629"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42B82533"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7</w:t>
      </w:r>
      <w:r w:rsidRPr="006B6FDC">
        <w:rPr>
          <w:rFonts w:asciiTheme="minorEastAsia" w:eastAsiaTheme="minorEastAsia" w:hAnsiTheme="minorEastAsia" w:cstheme="minorBidi" w:hint="eastAsia"/>
          <w:color w:val="000000" w:themeColor="text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2D77FB5B"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6EF2A620"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8</w:t>
      </w:r>
      <w:r w:rsidRPr="006B6FDC">
        <w:rPr>
          <w:rFonts w:asciiTheme="minorEastAsia" w:eastAsiaTheme="minorEastAsia" w:hAnsiTheme="minorEastAsia" w:cstheme="minorBidi" w:hint="eastAsia"/>
          <w:color w:val="000000" w:themeColor="text1"/>
          <w:szCs w:val="21"/>
        </w:rPr>
        <w:t>)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6DDC122F"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2EB278F4"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9</w:t>
      </w:r>
      <w:r w:rsidRPr="006B6FDC">
        <w:rPr>
          <w:rFonts w:asciiTheme="minorEastAsia" w:eastAsiaTheme="minorEastAsia" w:hAnsiTheme="minorEastAsia" w:cstheme="minorBidi" w:hint="eastAsia"/>
          <w:color w:val="000000" w:themeColor="text1"/>
          <w:szCs w:val="21"/>
        </w:rPr>
        <w:t>) 受注者は、契約期間中及び契約終了後においても、本業務に関して知り得た当省の業務上の内容について、他に漏らし、又は他の目的に利用してはならない。</w:t>
      </w:r>
    </w:p>
    <w:p w14:paraId="0FD7076E" w14:textId="77777777" w:rsidR="006B6FDC" w:rsidRPr="006B6FDC" w:rsidRDefault="006B6FDC" w:rsidP="006B6FDC">
      <w:pPr>
        <w:ind w:leftChars="104" w:left="218" w:firstLineChars="94" w:firstLine="197"/>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4744B1D2"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31669B3C"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【情報セキュリティに係る対策、教育、侵害時の対処】</w:t>
      </w:r>
    </w:p>
    <w:p w14:paraId="485E0D63"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10</w:t>
      </w:r>
      <w:r w:rsidRPr="006B6FDC">
        <w:rPr>
          <w:rFonts w:asciiTheme="minorEastAsia" w:eastAsiaTheme="minorEastAsia" w:hAnsiTheme="minorEastAsia" w:cstheme="minorBidi" w:hint="eastAsia"/>
          <w:color w:val="000000" w:themeColor="text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5B345878"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0232D4B4"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11</w:t>
      </w:r>
      <w:r w:rsidRPr="006B6FDC">
        <w:rPr>
          <w:rFonts w:asciiTheme="minorEastAsia" w:eastAsiaTheme="minorEastAsia" w:hAnsiTheme="minorEastAsia" w:cstheme="minorBidi" w:hint="eastAsia"/>
          <w:color w:val="000000" w:themeColor="text1"/>
          <w:szCs w:val="21"/>
        </w:rPr>
        <w:t>)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7316C073" w14:textId="77777777" w:rsidR="006B6FDC" w:rsidRPr="006B6FDC" w:rsidRDefault="006B6FDC" w:rsidP="006B6FDC">
      <w:pPr>
        <w:rPr>
          <w:rFonts w:asciiTheme="minorEastAsia" w:eastAsiaTheme="minorEastAsia" w:hAnsiTheme="minorEastAsia" w:cstheme="minorBidi"/>
          <w:color w:val="000000" w:themeColor="text1"/>
          <w:szCs w:val="21"/>
        </w:rPr>
      </w:pPr>
    </w:p>
    <w:p w14:paraId="4AE1EB6C" w14:textId="77777777" w:rsidR="006B6FDC" w:rsidRPr="006B6FDC" w:rsidRDefault="006B6FDC" w:rsidP="006B6FDC">
      <w:pPr>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【クラウドサービス】</w:t>
      </w:r>
    </w:p>
    <w:p w14:paraId="58117183" w14:textId="77777777" w:rsidR="006B6FDC" w:rsidRPr="006B6FDC" w:rsidRDefault="006B6FDC" w:rsidP="006B6FDC">
      <w:pPr>
        <w:ind w:left="210" w:hangingChars="100" w:hanging="210"/>
        <w:rPr>
          <w:rFonts w:asciiTheme="minorEastAsia" w:eastAsiaTheme="minorEastAsia" w:hAnsiTheme="minorEastAsia" w:cstheme="minorBidi"/>
          <w:strike/>
          <w:color w:val="000000" w:themeColor="text1"/>
          <w:szCs w:val="21"/>
        </w:rPr>
      </w:pPr>
      <w:r w:rsidRPr="006B6FDC">
        <w:rPr>
          <w:rFonts w:asciiTheme="minorEastAsia" w:eastAsiaTheme="minorEastAsia" w:hAnsiTheme="minorEastAsia" w:cstheme="minorBidi" w:hint="eastAsia"/>
          <w:szCs w:val="21"/>
        </w:rPr>
        <w:t>12</w:t>
      </w:r>
      <w:r w:rsidRPr="006B6FDC">
        <w:rPr>
          <w:rFonts w:asciiTheme="minorEastAsia" w:eastAsiaTheme="minorEastAsia" w:hAnsiTheme="minorEastAsia" w:cstheme="minorBidi" w:hint="eastAsia"/>
          <w:color w:val="000000" w:themeColor="text1"/>
          <w:szCs w:val="21"/>
        </w:rPr>
        <w:t>) 受注者は、本業務を実施するに当たり、</w:t>
      </w:r>
      <w:r w:rsidRPr="006B6FDC">
        <w:rPr>
          <w:rFonts w:asciiTheme="minorEastAsia" w:eastAsiaTheme="minorEastAsia" w:hAnsiTheme="minorEastAsia" w:cstheme="minorBidi" w:hint="eastAsia"/>
          <w:szCs w:val="21"/>
        </w:rPr>
        <w:t>民間事業者等が不特定多数の利用者に対して提供する、定型約款や利用規約等への同意のみで利用可能となるクラウドサービス</w:t>
      </w:r>
      <w:r w:rsidRPr="006B6FDC">
        <w:rPr>
          <w:rFonts w:asciiTheme="minorEastAsia" w:eastAsiaTheme="minorEastAsia" w:hAnsiTheme="minorEastAsia" w:cstheme="minorBidi" w:hint="eastAsia"/>
          <w:color w:val="000000" w:themeColor="text1"/>
          <w:szCs w:val="21"/>
        </w:rPr>
        <w:t>を利用する場合には、これらのサービスで要機密情報を</w:t>
      </w:r>
      <w:r w:rsidRPr="006B6FDC">
        <w:rPr>
          <w:rFonts w:asciiTheme="minorEastAsia" w:eastAsiaTheme="minorEastAsia" w:hAnsiTheme="minorEastAsia" w:cstheme="minorBidi" w:hint="eastAsia"/>
          <w:szCs w:val="21"/>
        </w:rPr>
        <w:t>取り</w:t>
      </w:r>
      <w:r w:rsidRPr="006B6FDC">
        <w:rPr>
          <w:rFonts w:asciiTheme="minorEastAsia" w:eastAsiaTheme="minorEastAsia" w:hAnsiTheme="minorEastAsia" w:cstheme="minorBidi" w:hint="eastAsia"/>
          <w:color w:val="000000" w:themeColor="text1"/>
          <w:szCs w:val="21"/>
        </w:rPr>
        <w:t>扱ってはならず、</w:t>
      </w:r>
      <w:r w:rsidRPr="006B6FDC">
        <w:rPr>
          <w:rFonts w:asciiTheme="minorEastAsia" w:eastAsiaTheme="minorEastAsia" w:hAnsiTheme="minorEastAsia" w:cstheme="minorBidi" w:hint="eastAsia"/>
          <w:szCs w:val="21"/>
        </w:rPr>
        <w:t>2</w:t>
      </w:r>
      <w:r w:rsidRPr="006B6FDC">
        <w:rPr>
          <w:rFonts w:asciiTheme="minorEastAsia" w:eastAsiaTheme="minorEastAsia" w:hAnsiTheme="minorEastAsia" w:cstheme="minorBidi" w:hint="eastAsia"/>
          <w:color w:val="000000" w:themeColor="text1"/>
          <w:szCs w:val="21"/>
        </w:rPr>
        <w:t>)</w:t>
      </w:r>
      <w:r w:rsidRPr="006B6FDC">
        <w:rPr>
          <w:rFonts w:asciiTheme="minorEastAsia" w:eastAsiaTheme="minorEastAsia" w:hAnsiTheme="minorEastAsia" w:cstheme="minorBidi" w:hint="eastAsia"/>
          <w:szCs w:val="21"/>
        </w:rPr>
        <w:t>に掲げる規程等で定める</w:t>
      </w:r>
      <w:r w:rsidRPr="006B6FDC">
        <w:rPr>
          <w:rFonts w:asciiTheme="minorEastAsia" w:eastAsiaTheme="minorEastAsia" w:hAnsiTheme="minorEastAsia" w:cstheme="minorBidi" w:hint="eastAsia"/>
          <w:color w:val="000000" w:themeColor="text1"/>
          <w:szCs w:val="21"/>
        </w:rPr>
        <w:t>不正アクセス対策を実施するなど規程等を遵守すること。</w:t>
      </w:r>
    </w:p>
    <w:p w14:paraId="303CA248" w14:textId="77777777" w:rsidR="006B6FDC" w:rsidRPr="006B6FDC" w:rsidRDefault="006B6FDC" w:rsidP="006B6FDC">
      <w:pPr>
        <w:ind w:left="210" w:hangingChars="100" w:hanging="210"/>
        <w:rPr>
          <w:rFonts w:asciiTheme="minorEastAsia" w:eastAsiaTheme="minorEastAsia" w:hAnsiTheme="minorEastAsia" w:cstheme="minorBidi"/>
          <w:color w:val="FF0000"/>
          <w:szCs w:val="21"/>
        </w:rPr>
      </w:pPr>
    </w:p>
    <w:p w14:paraId="212A6904" w14:textId="77777777" w:rsidR="006B6FDC" w:rsidRPr="006B6FDC" w:rsidRDefault="006B6FDC" w:rsidP="006B6FDC">
      <w:pPr>
        <w:ind w:left="210" w:hangingChars="100" w:hanging="210"/>
        <w:rPr>
          <w:rFonts w:asciiTheme="minorEastAsia" w:eastAsiaTheme="minorEastAsia" w:hAnsiTheme="minorEastAsia" w:cstheme="minorBidi"/>
          <w:color w:val="FF0000"/>
          <w:szCs w:val="21"/>
        </w:rPr>
      </w:pPr>
      <w:r w:rsidRPr="006B6FDC">
        <w:rPr>
          <w:rFonts w:asciiTheme="minorEastAsia" w:eastAsiaTheme="minorEastAsia" w:hAnsiTheme="minorEastAsia" w:cstheme="minorBidi" w:hint="eastAsia"/>
          <w:szCs w:val="21"/>
        </w:rPr>
        <w:t>13）受注者</w:t>
      </w:r>
      <w:r w:rsidRPr="006B6FDC">
        <w:rPr>
          <w:rFonts w:asciiTheme="minorEastAsia" w:eastAsiaTheme="minorEastAsia" w:hAnsiTheme="minorEastAsia" w:cstheme="minorBidi" w:hint="eastAsia"/>
          <w:color w:val="000000" w:themeColor="text1"/>
          <w:szCs w:val="21"/>
        </w:rPr>
        <w:t>は、</w:t>
      </w:r>
      <w:r w:rsidRPr="006B6FDC">
        <w:rPr>
          <w:rFonts w:asciiTheme="minorEastAsia" w:eastAsiaTheme="minorEastAsia" w:hAnsiTheme="minorEastAsia" w:cstheme="minorBidi" w:hint="eastAsia"/>
          <w:szCs w:val="21"/>
        </w:rPr>
        <w:t>本業務</w:t>
      </w:r>
      <w:r w:rsidRPr="006B6FDC">
        <w:rPr>
          <w:rFonts w:asciiTheme="minorEastAsia" w:eastAsiaTheme="minorEastAsia" w:hAnsiTheme="minorEastAsia" w:cstheme="minorBidi" w:hint="eastAsia"/>
          <w:color w:val="000000" w:themeColor="text1"/>
          <w:szCs w:val="21"/>
        </w:rPr>
        <w:t>を実施するに当たり、</w:t>
      </w:r>
      <w:r w:rsidRPr="006B6FDC">
        <w:rPr>
          <w:rFonts w:asciiTheme="minorEastAsia" w:eastAsiaTheme="minorEastAsia" w:hAnsiTheme="minorEastAsia" w:cstheme="minorBidi" w:hint="eastAsia"/>
          <w:szCs w:val="21"/>
        </w:rPr>
        <w:t>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p w14:paraId="730B9584"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1E73EBB5"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p w14:paraId="602630E1" w14:textId="77777777" w:rsidR="006B6FDC" w:rsidRPr="006B6FDC" w:rsidRDefault="006B6FDC" w:rsidP="006B6FDC">
      <w:pPr>
        <w:ind w:left="210" w:hangingChars="100" w:hanging="210"/>
        <w:rPr>
          <w:rFonts w:asciiTheme="minorEastAsia" w:eastAsiaTheme="minorEastAsia" w:hAnsiTheme="minorEastAsia" w:cstheme="minorBidi"/>
          <w:szCs w:val="21"/>
        </w:rPr>
      </w:pPr>
    </w:p>
    <w:p w14:paraId="342E156F" w14:textId="77777777" w:rsidR="006B6FDC" w:rsidRPr="006B6FDC" w:rsidRDefault="006B6FDC" w:rsidP="006B6FDC">
      <w:pPr>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【セキュアな情報システム（外部公開ウェブサイトを含む）の構築・運用・閉鎖】</w:t>
      </w:r>
    </w:p>
    <w:p w14:paraId="66F91A2A"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15</w:t>
      </w:r>
      <w:r w:rsidRPr="006B6FDC">
        <w:rPr>
          <w:rFonts w:asciiTheme="minorEastAsia" w:eastAsiaTheme="minorEastAsia" w:hAnsiTheme="minorEastAsia" w:cstheme="minorBidi" w:hint="eastAsia"/>
          <w:color w:val="000000" w:themeColor="text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7D6DAB19"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349E939"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75851562"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0D923D2D"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3E41A277" w14:textId="77777777" w:rsidR="006B6FDC" w:rsidRPr="006B6FDC" w:rsidRDefault="006B6FDC" w:rsidP="006B6FDC">
      <w:pPr>
        <w:ind w:leftChars="100" w:left="42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color w:val="000000" w:themeColor="text1"/>
          <w:szCs w:val="21"/>
        </w:rPr>
        <w:t>③不正プログラム対策ソフトウェア等の導入に当たり、既知及び未知の不正プログラムの検知及びその実行の防止の機能を有するソフトウェアを導入すること。</w:t>
      </w:r>
      <w:r w:rsidRPr="006B6FDC">
        <w:rPr>
          <w:rFonts w:asciiTheme="minorEastAsia" w:eastAsiaTheme="minorEastAsia" w:hAnsiTheme="minorEastAsia" w:cstheme="minorBidi" w:hint="eastAsia"/>
          <w:szCs w:val="21"/>
        </w:rPr>
        <w:t>また、以下を含む対策を行うこと。</w:t>
      </w:r>
    </w:p>
    <w:p w14:paraId="77029521" w14:textId="77777777" w:rsidR="006B6FDC" w:rsidRPr="006B6FDC" w:rsidRDefault="006B6FDC" w:rsidP="006B6FDC">
      <w:pPr>
        <w:ind w:leftChars="202" w:left="949" w:hangingChars="250" w:hanging="525"/>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w:t>
      </w:r>
      <w:r w:rsidRPr="006B6FDC">
        <w:rPr>
          <w:rFonts w:asciiTheme="minorEastAsia" w:eastAsiaTheme="minorEastAsia" w:hAnsiTheme="minorEastAsia" w:cstheme="minorBidi"/>
          <w:szCs w:val="21"/>
        </w:rPr>
        <w:t>a）</w:t>
      </w:r>
      <w:r w:rsidRPr="006B6FDC">
        <w:rPr>
          <w:rFonts w:asciiTheme="minorEastAsia" w:eastAsiaTheme="minorEastAsia" w:hAnsiTheme="minorEastAsia" w:cstheme="minorBidi" w:hint="eastAsia"/>
          <w:szCs w:val="21"/>
        </w:rPr>
        <w:t>不正プログラム対策ソフトウェア等が常に最新の状態となるように構成すること</w:t>
      </w:r>
      <w:r w:rsidRPr="006B6FDC">
        <w:rPr>
          <w:rFonts w:asciiTheme="minorEastAsia" w:eastAsiaTheme="minorEastAsia" w:hAnsiTheme="minorEastAsia" w:cstheme="minorBidi"/>
          <w:szCs w:val="21"/>
        </w:rPr>
        <w:t>。</w:t>
      </w:r>
    </w:p>
    <w:p w14:paraId="39201464" w14:textId="77777777" w:rsidR="006B6FDC" w:rsidRPr="006B6FDC" w:rsidRDefault="006B6FDC" w:rsidP="006B6FDC">
      <w:pPr>
        <w:ind w:leftChars="202" w:left="949" w:hangingChars="250" w:hanging="525"/>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w:t>
      </w:r>
      <w:r w:rsidRPr="006B6FDC">
        <w:rPr>
          <w:rFonts w:asciiTheme="minorEastAsia" w:eastAsiaTheme="minorEastAsia" w:hAnsiTheme="minorEastAsia" w:cstheme="minorBidi"/>
          <w:szCs w:val="21"/>
        </w:rPr>
        <w:t>b）</w:t>
      </w:r>
      <w:r w:rsidRPr="006B6FDC">
        <w:rPr>
          <w:rFonts w:asciiTheme="minorEastAsia" w:eastAsiaTheme="minorEastAsia" w:hAnsiTheme="minorEastAsia" w:cstheme="minorBidi" w:hint="eastAsia"/>
          <w:szCs w:val="21"/>
        </w:rPr>
        <w:t>不正プログラム対策ソフトウェア等に定義ファイルを用いる場合、その定義ファイルが常に最新の状態となるように構成すること</w:t>
      </w:r>
      <w:r w:rsidRPr="006B6FDC">
        <w:rPr>
          <w:rFonts w:asciiTheme="minorEastAsia" w:eastAsiaTheme="minorEastAsia" w:hAnsiTheme="minorEastAsia" w:cstheme="minorBidi"/>
          <w:szCs w:val="21"/>
        </w:rPr>
        <w:t>。</w:t>
      </w:r>
    </w:p>
    <w:p w14:paraId="1EBB0E7B" w14:textId="77777777" w:rsidR="006B6FDC" w:rsidRPr="006B6FDC" w:rsidRDefault="006B6FDC" w:rsidP="006B6FDC">
      <w:pPr>
        <w:ind w:leftChars="202" w:left="949" w:hangingChars="250" w:hanging="525"/>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w:t>
      </w:r>
      <w:r w:rsidRPr="006B6FDC">
        <w:rPr>
          <w:rFonts w:asciiTheme="minorEastAsia" w:eastAsiaTheme="minorEastAsia" w:hAnsiTheme="minorEastAsia" w:cstheme="minorBidi"/>
          <w:szCs w:val="21"/>
        </w:rPr>
        <w:t>c）</w:t>
      </w:r>
      <w:r w:rsidRPr="006B6FDC">
        <w:rPr>
          <w:rFonts w:asciiTheme="minorEastAsia" w:eastAsiaTheme="minorEastAsia" w:hAnsiTheme="minorEastAsia" w:cstheme="minorBidi" w:hint="eastAsia"/>
          <w:szCs w:val="21"/>
        </w:rPr>
        <w:t>不正プログラム対策ソフトウェア等の設定変更権限については、システム管理者が一括管理し、システム利用者に当該権限を付与しないこと</w:t>
      </w:r>
      <w:r w:rsidRPr="006B6FDC">
        <w:rPr>
          <w:rFonts w:asciiTheme="minorEastAsia" w:eastAsiaTheme="minorEastAsia" w:hAnsiTheme="minorEastAsia" w:cstheme="minorBidi"/>
          <w:szCs w:val="21"/>
        </w:rPr>
        <w:t>。</w:t>
      </w:r>
    </w:p>
    <w:p w14:paraId="09274979" w14:textId="77777777" w:rsidR="006B6FDC" w:rsidRPr="006B6FDC" w:rsidRDefault="006B6FDC" w:rsidP="006B6FDC">
      <w:pPr>
        <w:ind w:leftChars="202" w:left="949" w:hangingChars="250" w:hanging="525"/>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（d）不正プログラム対策ソフトウェア等を定期的に全てのファイルを対象としたスキャンを実施するように構成すること。</w:t>
      </w:r>
    </w:p>
    <w:p w14:paraId="433A50B1" w14:textId="77777777" w:rsidR="006B6FDC" w:rsidRPr="006B6FDC" w:rsidRDefault="006B6FDC" w:rsidP="006B6FDC">
      <w:pPr>
        <w:ind w:leftChars="202" w:left="949" w:hangingChars="250" w:hanging="525"/>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（e）EDRソフトウェア等を利用し、端末やサーバ装置（エンドポイント）の活動を監視し、感染したおそれのある装置を早期にネットワークから切り離す機能の導入を検討すること。</w:t>
      </w:r>
    </w:p>
    <w:p w14:paraId="2F3676CF"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5778BB3D"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4DB3FD68"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0D0D6E5A"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574F37EE"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15217902" w14:textId="77777777" w:rsidR="006B6FDC" w:rsidRPr="006B6FDC" w:rsidRDefault="006B6FDC" w:rsidP="006B6FDC">
      <w:pPr>
        <w:ind w:leftChars="100" w:left="42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402C0982"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74759A83"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⑦ウェブサイト又は電</w:t>
      </w:r>
      <w:r w:rsidRPr="006B6FDC">
        <w:rPr>
          <w:rFonts w:asciiTheme="minorEastAsia" w:eastAsiaTheme="minorEastAsia" w:hAnsiTheme="minorEastAsia" w:cstheme="minorBidi" w:hint="eastAsia"/>
          <w:color w:val="000000" w:themeColor="text1"/>
          <w:szCs w:val="21"/>
        </w:rPr>
        <w:t>子メール送受信機能を含むシステム等の当省外向けシステムを構築又は運用する場合には、政府機関のドメインであることが保証されるドメイン名「.go.jp」を使用すること。</w:t>
      </w:r>
    </w:p>
    <w:p w14:paraId="5EB58F12"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763E8C90" w14:textId="77777777" w:rsidR="006B6FDC" w:rsidRPr="006B6FDC" w:rsidRDefault="006B6FDC" w:rsidP="006B6FDC">
      <w:pPr>
        <w:ind w:leftChars="100" w:left="42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⑧外部に公開するウェブサイトを構築又は運用する場合には、以下の対策を実施すること。</w:t>
      </w:r>
    </w:p>
    <w:p w14:paraId="58A36726" w14:textId="77777777" w:rsidR="006B6FDC" w:rsidRPr="006B6FDC" w:rsidRDefault="006B6FDC" w:rsidP="006B6FDC">
      <w:pPr>
        <w:ind w:leftChars="200" w:left="42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・サービス開始前及び、運用中においては年１回以上、ポートスキャン、脆弱性検査を含むプラットフォーム診断を実施し、脆弱性を検出した場合には必要な対策を実施すること。</w:t>
      </w:r>
    </w:p>
    <w:p w14:paraId="0FB8F9F2" w14:textId="77777777" w:rsidR="006B6FDC" w:rsidRPr="006B6FDC" w:rsidRDefault="006B6FDC" w:rsidP="006B6FDC">
      <w:pPr>
        <w:ind w:leftChars="200" w:left="42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465963EC" w14:textId="77777777" w:rsidR="006B6FDC" w:rsidRPr="006B6FDC" w:rsidRDefault="006B6FDC" w:rsidP="006B6FDC">
      <w:pPr>
        <w:ind w:leftChars="100" w:left="42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6E5B389C" w14:textId="77777777" w:rsidR="006B6FDC" w:rsidRPr="006B6FDC" w:rsidRDefault="006B6FDC" w:rsidP="006B6FDC">
      <w:pPr>
        <w:ind w:leftChars="100" w:left="420" w:hangingChars="100" w:hanging="210"/>
        <w:rPr>
          <w:rFonts w:asciiTheme="minorEastAsia" w:eastAsiaTheme="minorEastAsia" w:hAnsiTheme="minorEastAsia" w:cstheme="minorBidi"/>
          <w:szCs w:val="21"/>
        </w:rPr>
      </w:pPr>
    </w:p>
    <w:p w14:paraId="3C97BDBF"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⑨</w:t>
      </w:r>
      <w:r w:rsidRPr="006B6FDC">
        <w:rPr>
          <w:rFonts w:asciiTheme="minorEastAsia" w:eastAsiaTheme="minorEastAsia" w:hAnsiTheme="minorEastAsia" w:cstheme="minorBidi" w:hint="eastAsia"/>
          <w:color w:val="000000" w:themeColor="text1"/>
          <w:szCs w:val="21"/>
        </w:rPr>
        <w:t>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245712A5"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p>
    <w:p w14:paraId="3B72F7A4"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⑩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44933528" w14:textId="77777777" w:rsidR="006B6FDC" w:rsidRPr="006B6FDC" w:rsidRDefault="006B6FDC" w:rsidP="006B6FDC">
      <w:pPr>
        <w:ind w:leftChars="200" w:left="42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5E6B0C8E" w14:textId="77777777" w:rsidR="006B6FDC" w:rsidRPr="006B6FDC" w:rsidRDefault="006B6FDC" w:rsidP="006B6FDC">
      <w:pPr>
        <w:ind w:leftChars="200" w:left="42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なお、本事項は、「実施」の場合はその実施内容、「未実施」又は「該当なし」の場合はその理由等を必ず報告すること。</w:t>
      </w:r>
    </w:p>
    <w:p w14:paraId="4BCD994C" w14:textId="77777777" w:rsidR="006B6FDC" w:rsidRPr="006B6FDC" w:rsidRDefault="006B6FDC" w:rsidP="006B6FDC">
      <w:pPr>
        <w:rPr>
          <w:rFonts w:asciiTheme="minorEastAsia" w:eastAsiaTheme="minorEastAsia" w:hAnsiTheme="minorEastAsia" w:cstheme="minorBidi"/>
          <w:szCs w:val="21"/>
        </w:rPr>
      </w:pPr>
    </w:p>
    <w:p w14:paraId="297EE029" w14:textId="77777777" w:rsidR="006B6FDC" w:rsidRPr="006B6FDC" w:rsidRDefault="006B6FDC" w:rsidP="006B6FDC">
      <w:pPr>
        <w:ind w:left="210" w:hangingChars="100" w:hanging="210"/>
        <w:rPr>
          <w:rFonts w:asciiTheme="minorEastAsia" w:eastAsiaTheme="minorEastAsia" w:hAnsiTheme="minorEastAsia" w:cstheme="minorBidi"/>
          <w:szCs w:val="21"/>
        </w:rPr>
      </w:pPr>
      <w:r w:rsidRPr="006B6FDC">
        <w:rPr>
          <w:rFonts w:asciiTheme="minorEastAsia" w:eastAsiaTheme="minorEastAsia" w:hAnsiTheme="minorEastAsia" w:cstheme="minorBidi" w:hint="eastAsia"/>
          <w:szCs w:val="21"/>
        </w:rPr>
        <w:t>【アプリケーション・コンテンツの情報セキュリティ対策】</w:t>
      </w:r>
    </w:p>
    <w:p w14:paraId="036A5FC9"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16</w:t>
      </w:r>
      <w:r w:rsidRPr="006B6FDC">
        <w:rPr>
          <w:rFonts w:asciiTheme="minorEastAsia" w:eastAsiaTheme="minorEastAsia" w:hAnsiTheme="minorEastAsia" w:cstheme="minorBidi"/>
          <w:color w:val="000000" w:themeColor="text1"/>
          <w:szCs w:val="21"/>
        </w:rPr>
        <w:t xml:space="preserve">) </w:t>
      </w:r>
      <w:r w:rsidRPr="006B6FDC">
        <w:rPr>
          <w:rFonts w:asciiTheme="minorEastAsia" w:eastAsiaTheme="minorEastAsia" w:hAnsiTheme="minorEastAsia" w:cstheme="minorBidi" w:hint="eastAsia"/>
          <w:color w:val="000000" w:themeColor="text1"/>
          <w:szCs w:val="21"/>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22E96229"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①提供するアプリケーション・コンテンツが不正プログラムを含まないこと。また、そのために以下を含む対策を行うこと。</w:t>
      </w:r>
    </w:p>
    <w:p w14:paraId="6E6784F3" w14:textId="77777777" w:rsidR="006B6FDC" w:rsidRPr="006B6FDC" w:rsidRDefault="006B6FDC" w:rsidP="006B6FDC">
      <w:pPr>
        <w:ind w:leftChars="202" w:left="949" w:hangingChars="250" w:hanging="525"/>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w:t>
      </w:r>
      <w:r w:rsidRPr="006B6FDC">
        <w:rPr>
          <w:rFonts w:asciiTheme="minorEastAsia" w:eastAsiaTheme="minorEastAsia" w:hAnsiTheme="minorEastAsia" w:cstheme="minorBidi"/>
          <w:color w:val="000000" w:themeColor="text1"/>
          <w:szCs w:val="21"/>
        </w:rPr>
        <w:t>a）アプリケーション・コンテンツを提供する前に、不正プログラム対策ソフトウェアを用いてスキャンを行い、不正プログラムが含まれていないことを確認すること。</w:t>
      </w:r>
    </w:p>
    <w:p w14:paraId="1464581D" w14:textId="77777777" w:rsidR="006B6FDC" w:rsidRPr="006B6FDC" w:rsidRDefault="006B6FDC" w:rsidP="006B6FDC">
      <w:pPr>
        <w:ind w:leftChars="202" w:left="949" w:hangingChars="250" w:hanging="525"/>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w:t>
      </w:r>
      <w:r w:rsidRPr="006B6FDC">
        <w:rPr>
          <w:rFonts w:asciiTheme="minorEastAsia" w:eastAsiaTheme="minorEastAsia" w:hAnsiTheme="minorEastAsia" w:cstheme="minorBidi"/>
          <w:color w:val="000000" w:themeColor="text1"/>
          <w:szCs w:val="21"/>
        </w:rPr>
        <w:t>b）アプリケーションプログラムを提供する場合には、当該アプリケーションの仕様に反するプログラムコードが含まれていないことを確認すること。</w:t>
      </w:r>
    </w:p>
    <w:p w14:paraId="6895117F" w14:textId="77777777" w:rsidR="006B6FDC" w:rsidRPr="006B6FDC" w:rsidRDefault="006B6FDC" w:rsidP="006B6FDC">
      <w:pPr>
        <w:ind w:leftChars="202" w:left="949" w:hangingChars="250" w:hanging="525"/>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w:t>
      </w:r>
      <w:r w:rsidRPr="006B6FDC">
        <w:rPr>
          <w:rFonts w:asciiTheme="minorEastAsia" w:eastAsiaTheme="minorEastAsia" w:hAnsiTheme="minorEastAsia" w:cstheme="minorBidi"/>
          <w:color w:val="000000" w:themeColor="text1"/>
          <w:szCs w:val="21"/>
        </w:rPr>
        <w:t>c）提供するアプリケーション・コンテンツにおいて、</w:t>
      </w:r>
      <w:r w:rsidRPr="006B6FDC">
        <w:rPr>
          <w:rFonts w:asciiTheme="minorEastAsia" w:eastAsiaTheme="minorEastAsia" w:hAnsiTheme="minorEastAsia" w:cstheme="minorBidi" w:hint="eastAsia"/>
          <w:color w:val="000000" w:themeColor="text1"/>
          <w:szCs w:val="21"/>
        </w:rPr>
        <w:t>当</w:t>
      </w:r>
      <w:r w:rsidRPr="006B6FDC">
        <w:rPr>
          <w:rFonts w:asciiTheme="minorEastAsia" w:eastAsiaTheme="minorEastAsia" w:hAnsiTheme="minorEastAsia" w:cstheme="minorBidi"/>
          <w:color w:val="000000" w:themeColor="text1"/>
          <w:szCs w:val="21"/>
        </w:rPr>
        <w:t>省外のウェブサイト等のサーバへ自動的にアクセスが発生する機能が仕様に反して組み込まれていないことを、ＨＴＭＬソースを表示させるなどして確認すること。</w:t>
      </w:r>
    </w:p>
    <w:p w14:paraId="39CD217C"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p>
    <w:p w14:paraId="0D8A5E8D"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②提供するアプリケーション</w:t>
      </w:r>
      <w:r w:rsidRPr="006B6FDC">
        <w:rPr>
          <w:rFonts w:asciiTheme="minorEastAsia" w:eastAsiaTheme="minorEastAsia" w:hAnsiTheme="minorEastAsia" w:cstheme="minorBidi" w:hint="eastAsia"/>
          <w:szCs w:val="21"/>
        </w:rPr>
        <w:t>・コンテンツ</w:t>
      </w:r>
      <w:r w:rsidRPr="006B6FDC">
        <w:rPr>
          <w:rFonts w:asciiTheme="minorEastAsia" w:eastAsiaTheme="minorEastAsia" w:hAnsiTheme="minorEastAsia" w:cstheme="minorBidi" w:hint="eastAsia"/>
          <w:color w:val="000000" w:themeColor="text1"/>
          <w:szCs w:val="21"/>
        </w:rPr>
        <w:t>が脆弱性を含まないこと。</w:t>
      </w:r>
    </w:p>
    <w:p w14:paraId="105A0C29"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p>
    <w:p w14:paraId="69913890"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③実行プログラムの形式以外にコンテンツを提供する手段がない場合を除き、実行プログラム形式でコンテンツを提供しないこと。</w:t>
      </w:r>
    </w:p>
    <w:p w14:paraId="0333EAF2"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p>
    <w:p w14:paraId="79C8F856"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DEC04D0"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p>
    <w:p w14:paraId="52817CFF"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4CA52FE2" w14:textId="77777777" w:rsidR="006B6FDC" w:rsidRPr="006B6FDC" w:rsidRDefault="006B6FDC" w:rsidP="006B6FDC">
      <w:pPr>
        <w:ind w:leftChars="100" w:left="416" w:hangingChars="98" w:hanging="206"/>
        <w:rPr>
          <w:rFonts w:asciiTheme="minorEastAsia" w:eastAsiaTheme="minorEastAsia" w:hAnsiTheme="minorEastAsia" w:cstheme="minorBidi"/>
          <w:color w:val="000000" w:themeColor="text1"/>
          <w:szCs w:val="21"/>
        </w:rPr>
      </w:pPr>
    </w:p>
    <w:p w14:paraId="782AC47E" w14:textId="77777777" w:rsidR="006B6FDC" w:rsidRPr="006B6FDC" w:rsidRDefault="006B6FDC" w:rsidP="006B6FDC">
      <w:pPr>
        <w:ind w:leftChars="100" w:left="42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color w:val="000000" w:themeColor="text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6B6FDC">
        <w:rPr>
          <w:rFonts w:asciiTheme="minorEastAsia" w:eastAsiaTheme="minorEastAsia" w:hAnsiTheme="minorEastAsia" w:cstheme="minorBidi"/>
          <w:color w:val="000000" w:themeColor="text1"/>
          <w:szCs w:val="21"/>
        </w:rPr>
        <w:t>省外へのアクセスが情報セキュリティ上安全なものであることを確認</w:t>
      </w:r>
      <w:r w:rsidRPr="006B6FDC">
        <w:rPr>
          <w:rFonts w:asciiTheme="minorEastAsia" w:eastAsiaTheme="minorEastAsia" w:hAnsiTheme="minorEastAsia" w:cstheme="minorBidi" w:hint="eastAsia"/>
          <w:color w:val="000000" w:themeColor="text1"/>
          <w:szCs w:val="21"/>
        </w:rPr>
        <w:t>した上で、他のウェブサイト</w:t>
      </w:r>
      <w:r w:rsidRPr="006B6FDC">
        <w:rPr>
          <w:rFonts w:asciiTheme="minorEastAsia" w:eastAsiaTheme="minorEastAsia" w:hAnsiTheme="minorEastAsia" w:cstheme="minorBidi"/>
          <w:color w:val="000000" w:themeColor="text1"/>
          <w:szCs w:val="21"/>
        </w:rPr>
        <w:t>等のサーバへ自動的にアクセスが発生する</w:t>
      </w:r>
      <w:r w:rsidRPr="006B6FDC">
        <w:rPr>
          <w:rFonts w:asciiTheme="minorEastAsia" w:eastAsiaTheme="minorEastAsia" w:hAnsiTheme="minorEastAsia" w:cstheme="minorBidi" w:hint="eastAsia"/>
          <w:color w:val="000000" w:themeColor="text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6B6FDC">
        <w:rPr>
          <w:rFonts w:asciiTheme="minorEastAsia" w:eastAsiaTheme="minorEastAsia" w:hAnsiTheme="minorEastAsia" w:cstheme="minorBidi"/>
          <w:color w:val="000000" w:themeColor="text1"/>
          <w:szCs w:val="21"/>
        </w:rPr>
        <w:t>アプリケーション・コンテンツ</w:t>
      </w:r>
      <w:r w:rsidRPr="006B6FDC">
        <w:rPr>
          <w:rFonts w:asciiTheme="minorEastAsia" w:eastAsiaTheme="minorEastAsia" w:hAnsiTheme="minorEastAsia" w:cstheme="minorBidi" w:hint="eastAsia"/>
          <w:color w:val="000000" w:themeColor="text1"/>
          <w:szCs w:val="21"/>
        </w:rPr>
        <w:t>に掲載すること</w:t>
      </w:r>
      <w:r w:rsidRPr="006B6FDC">
        <w:rPr>
          <w:rFonts w:asciiTheme="minorEastAsia" w:eastAsiaTheme="minorEastAsia" w:hAnsiTheme="minorEastAsia" w:cstheme="minorBidi"/>
          <w:color w:val="000000" w:themeColor="text1"/>
          <w:szCs w:val="21"/>
        </w:rPr>
        <w:t>。</w:t>
      </w:r>
    </w:p>
    <w:p w14:paraId="1BC11C59" w14:textId="77777777" w:rsidR="006B6FDC" w:rsidRPr="006B6FDC" w:rsidRDefault="006B6FDC" w:rsidP="006B6FDC">
      <w:pPr>
        <w:rPr>
          <w:rFonts w:asciiTheme="minorEastAsia" w:eastAsiaTheme="minorEastAsia" w:hAnsiTheme="minorEastAsia" w:cstheme="minorBidi"/>
          <w:color w:val="000000" w:themeColor="text1"/>
          <w:szCs w:val="21"/>
        </w:rPr>
      </w:pPr>
    </w:p>
    <w:p w14:paraId="5A693E80"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r w:rsidRPr="006B6FDC">
        <w:rPr>
          <w:rFonts w:asciiTheme="minorEastAsia" w:eastAsiaTheme="minorEastAsia" w:hAnsiTheme="minorEastAsia" w:cstheme="minorBidi" w:hint="eastAsia"/>
          <w:szCs w:val="21"/>
        </w:rPr>
        <w:t>17) 受注者は、外部に公開する</w:t>
      </w:r>
      <w:r w:rsidRPr="006B6FDC">
        <w:rPr>
          <w:rFonts w:asciiTheme="minorEastAsia" w:eastAsiaTheme="minorEastAsia" w:hAnsiTheme="minorEastAsia" w:cstheme="minorBidi" w:hint="eastAsia"/>
          <w:color w:val="000000" w:themeColor="text1"/>
          <w:szCs w:val="21"/>
        </w:rPr>
        <w:t>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128F88DF"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27829AB8" w14:textId="77777777" w:rsidR="006B6FDC" w:rsidRPr="006B6FDC" w:rsidRDefault="006B6FDC" w:rsidP="006B6FDC">
      <w:pPr>
        <w:ind w:left="210" w:hangingChars="100" w:hanging="210"/>
        <w:rPr>
          <w:rFonts w:asciiTheme="minorEastAsia" w:eastAsiaTheme="minorEastAsia" w:hAnsiTheme="minorEastAsia" w:cstheme="minorBidi"/>
          <w:color w:val="000000" w:themeColor="text1"/>
          <w:szCs w:val="21"/>
        </w:rPr>
      </w:pPr>
    </w:p>
    <w:p w14:paraId="5876582A" w14:textId="77777777" w:rsidR="006B6FDC" w:rsidRPr="006B6FDC" w:rsidRDefault="006B6FDC" w:rsidP="006B6FDC">
      <w:pPr>
        <w:widowControl/>
        <w:jc w:val="left"/>
        <w:rPr>
          <w:rFonts w:ascii="MS Gothic" w:hAnsi="MS Gothic" w:cstheme="minorBidi"/>
          <w:color w:val="000000" w:themeColor="text1"/>
          <w:sz w:val="22"/>
          <w:szCs w:val="22"/>
        </w:rPr>
      </w:pPr>
      <w:r w:rsidRPr="006B6FDC">
        <w:rPr>
          <w:rFonts w:ascii="MS Gothic" w:hAnsi="MS Gothic" w:cstheme="minorBidi"/>
          <w:color w:val="000000" w:themeColor="text1"/>
          <w:sz w:val="22"/>
          <w:szCs w:val="22"/>
        </w:rPr>
        <w:br w:type="page"/>
      </w:r>
    </w:p>
    <w:p w14:paraId="4F211C7F" w14:textId="77777777" w:rsidR="006B6FDC" w:rsidRPr="006B6FDC" w:rsidRDefault="006B6FDC" w:rsidP="006B6FDC">
      <w:pPr>
        <w:widowControl/>
        <w:jc w:val="right"/>
        <w:rPr>
          <w:rFonts w:ascii="MS Mincho" w:hAnsi="MS Mincho" w:cstheme="minorBidi"/>
          <w:sz w:val="18"/>
          <w:szCs w:val="18"/>
          <w:lang w:eastAsia="zh-TW"/>
        </w:rPr>
      </w:pPr>
      <w:r w:rsidRPr="006B6FDC">
        <w:rPr>
          <w:rFonts w:ascii="MS Mincho" w:hAnsi="MS Mincho" w:cstheme="minorBidi" w:hint="eastAsia"/>
          <w:sz w:val="18"/>
          <w:szCs w:val="18"/>
          <w:lang w:eastAsia="zh-TW"/>
        </w:rPr>
        <w:t>別紙</w:t>
      </w:r>
    </w:p>
    <w:p w14:paraId="444F1ACA" w14:textId="77777777" w:rsidR="006B6FDC" w:rsidRPr="006B6FDC" w:rsidRDefault="006B6FDC" w:rsidP="006B6FDC">
      <w:pPr>
        <w:ind w:left="243" w:hangingChars="135" w:hanging="243"/>
        <w:rPr>
          <w:rFonts w:ascii="MS Mincho" w:hAnsi="MS Mincho" w:cstheme="minorBidi"/>
          <w:sz w:val="18"/>
          <w:szCs w:val="18"/>
          <w:lang w:eastAsia="zh-TW"/>
        </w:rPr>
      </w:pPr>
    </w:p>
    <w:p w14:paraId="29C38B61" w14:textId="77777777" w:rsidR="006B6FDC" w:rsidRPr="006B6FDC" w:rsidRDefault="006B6FDC" w:rsidP="006B6FDC">
      <w:pPr>
        <w:jc w:val="right"/>
        <w:rPr>
          <w:rFonts w:ascii="?l?r ??fc" w:hAnsiTheme="minorHAnsi" w:cstheme="minorBidi"/>
          <w:color w:val="000000"/>
          <w:sz w:val="18"/>
          <w:szCs w:val="22"/>
          <w:lang w:eastAsia="zh-TW"/>
        </w:rPr>
      </w:pPr>
      <w:r w:rsidRPr="006B6FDC">
        <w:rPr>
          <w:rFonts w:ascii="MS Mincho" w:hAnsiTheme="minorHAnsi" w:cstheme="minorBidi" w:hint="eastAsia"/>
          <w:color w:val="000000"/>
          <w:sz w:val="18"/>
          <w:szCs w:val="22"/>
          <w:lang w:eastAsia="zh-TW"/>
        </w:rPr>
        <w:t>令和</w:t>
      </w:r>
      <w:r w:rsidRPr="006B6FDC">
        <w:rPr>
          <w:rFonts w:ascii="?l?r ??fc" w:hAnsiTheme="minorHAnsi" w:cstheme="minorBidi"/>
          <w:color w:val="000000"/>
          <w:sz w:val="18"/>
          <w:szCs w:val="22"/>
          <w:lang w:eastAsia="zh-TW"/>
        </w:rPr>
        <w:t xml:space="preserve">    </w:t>
      </w:r>
      <w:r w:rsidRPr="006B6FDC">
        <w:rPr>
          <w:rFonts w:ascii="MS Mincho" w:hAnsiTheme="minorHAnsi" w:cstheme="minorBidi" w:hint="eastAsia"/>
          <w:color w:val="000000"/>
          <w:sz w:val="18"/>
          <w:szCs w:val="22"/>
          <w:lang w:eastAsia="zh-TW"/>
        </w:rPr>
        <w:t>年</w:t>
      </w:r>
      <w:r w:rsidRPr="006B6FDC">
        <w:rPr>
          <w:rFonts w:ascii="?l?r ??fc" w:hAnsiTheme="minorHAnsi" w:cstheme="minorBidi"/>
          <w:color w:val="000000"/>
          <w:sz w:val="18"/>
          <w:szCs w:val="22"/>
          <w:lang w:eastAsia="zh-TW"/>
        </w:rPr>
        <w:t xml:space="preserve">    </w:t>
      </w:r>
      <w:r w:rsidRPr="006B6FDC">
        <w:rPr>
          <w:rFonts w:ascii="MS Mincho" w:hAnsiTheme="minorHAnsi" w:cstheme="minorBidi" w:hint="eastAsia"/>
          <w:color w:val="000000"/>
          <w:sz w:val="18"/>
          <w:szCs w:val="22"/>
          <w:lang w:eastAsia="zh-TW"/>
        </w:rPr>
        <w:t>月</w:t>
      </w:r>
      <w:r w:rsidRPr="006B6FDC">
        <w:rPr>
          <w:rFonts w:ascii="?l?r ??fc" w:hAnsiTheme="minorHAnsi" w:cstheme="minorBidi"/>
          <w:color w:val="000000"/>
          <w:sz w:val="18"/>
          <w:szCs w:val="22"/>
          <w:lang w:eastAsia="zh-TW"/>
        </w:rPr>
        <w:t xml:space="preserve">     </w:t>
      </w:r>
      <w:r w:rsidRPr="006B6FDC">
        <w:rPr>
          <w:rFonts w:ascii="MS Mincho" w:hAnsiTheme="minorHAnsi" w:cstheme="minorBidi" w:hint="eastAsia"/>
          <w:color w:val="000000"/>
          <w:sz w:val="18"/>
          <w:szCs w:val="22"/>
          <w:lang w:eastAsia="zh-TW"/>
        </w:rPr>
        <w:t>日</w:t>
      </w:r>
    </w:p>
    <w:p w14:paraId="4DC6D377" w14:textId="77777777" w:rsidR="006B6FDC" w:rsidRPr="006B6FDC" w:rsidRDefault="006B6FDC" w:rsidP="006B6FDC">
      <w:pPr>
        <w:ind w:left="243" w:hangingChars="135" w:hanging="243"/>
        <w:rPr>
          <w:rFonts w:ascii="MS Mincho" w:hAnsi="MS Mincho" w:cstheme="minorBidi"/>
          <w:sz w:val="18"/>
          <w:szCs w:val="18"/>
          <w:lang w:eastAsia="zh-TW"/>
        </w:rPr>
      </w:pPr>
    </w:p>
    <w:p w14:paraId="5FAB6428" w14:textId="77777777" w:rsidR="006B6FDC" w:rsidRPr="006B6FDC" w:rsidRDefault="006B6FDC" w:rsidP="006B6FDC">
      <w:pPr>
        <w:ind w:left="243" w:hangingChars="135" w:hanging="243"/>
        <w:rPr>
          <w:rFonts w:ascii="MS Mincho" w:hAnsi="MS Mincho" w:cstheme="minorBidi"/>
          <w:sz w:val="18"/>
          <w:szCs w:val="18"/>
          <w:lang w:eastAsia="zh-TW"/>
        </w:rPr>
      </w:pPr>
      <w:r w:rsidRPr="006B6FDC">
        <w:rPr>
          <w:rFonts w:ascii="MS Mincho" w:hAnsi="MS Mincho" w:cstheme="minorBidi" w:hint="eastAsia"/>
          <w:sz w:val="18"/>
          <w:szCs w:val="18"/>
          <w:lang w:eastAsia="zh-TW"/>
        </w:rPr>
        <w:t>経済産業省○○○課長　殿</w:t>
      </w:r>
    </w:p>
    <w:p w14:paraId="4D2E29E6" w14:textId="77777777" w:rsidR="006B6FDC" w:rsidRPr="006B6FDC" w:rsidRDefault="006B6FDC" w:rsidP="006B6FDC">
      <w:pPr>
        <w:ind w:left="243" w:hangingChars="135" w:hanging="243"/>
        <w:rPr>
          <w:rFonts w:ascii="MS Mincho" w:hAnsi="MS Mincho" w:cstheme="minorBidi"/>
          <w:sz w:val="18"/>
          <w:szCs w:val="18"/>
          <w:lang w:eastAsia="zh-TW"/>
        </w:rPr>
      </w:pPr>
    </w:p>
    <w:p w14:paraId="7F0A2E73" w14:textId="77777777" w:rsidR="006B6FDC" w:rsidRPr="006B6FDC" w:rsidRDefault="006B6FDC" w:rsidP="006B6FDC">
      <w:pPr>
        <w:ind w:leftChars="134" w:left="281" w:firstLineChars="2240" w:firstLine="4032"/>
        <w:rPr>
          <w:rFonts w:ascii="MS Mincho" w:hAnsi="MS Mincho" w:cstheme="minorBidi"/>
          <w:sz w:val="18"/>
          <w:szCs w:val="18"/>
          <w:lang w:eastAsia="zh-CN"/>
        </w:rPr>
      </w:pPr>
      <w:r w:rsidRPr="006B6FDC">
        <w:rPr>
          <w:rFonts w:ascii="MS Mincho" w:hAnsi="MS Mincho" w:cstheme="minorBidi" w:hint="eastAsia"/>
          <w:sz w:val="18"/>
          <w:szCs w:val="18"/>
          <w:lang w:eastAsia="zh-CN"/>
        </w:rPr>
        <w:t>住　　　　　所</w:t>
      </w:r>
    </w:p>
    <w:p w14:paraId="44A4E012" w14:textId="77777777" w:rsidR="006B6FDC" w:rsidRPr="006B6FDC" w:rsidRDefault="006B6FDC" w:rsidP="006B6FDC">
      <w:pPr>
        <w:ind w:leftChars="134" w:left="281" w:firstLineChars="1890" w:firstLine="3402"/>
        <w:rPr>
          <w:rFonts w:ascii="MS Mincho" w:hAnsi="MS Mincho" w:cstheme="minorBidi"/>
          <w:sz w:val="18"/>
          <w:szCs w:val="18"/>
          <w:lang w:eastAsia="zh-CN"/>
        </w:rPr>
      </w:pPr>
      <w:r w:rsidRPr="006B6FDC">
        <w:rPr>
          <w:rFonts w:ascii="MS Mincho" w:hAnsi="MS Mincho" w:cstheme="minorBidi" w:hint="eastAsia"/>
          <w:sz w:val="18"/>
          <w:szCs w:val="18"/>
          <w:lang w:eastAsia="zh-CN"/>
        </w:rPr>
        <w:t xml:space="preserve">　　　 名　　　　　称</w:t>
      </w:r>
    </w:p>
    <w:p w14:paraId="0434FAC5" w14:textId="77777777" w:rsidR="006B6FDC" w:rsidRPr="006B6FDC" w:rsidRDefault="006B6FDC" w:rsidP="006B6FDC">
      <w:pPr>
        <w:ind w:leftChars="100" w:left="210" w:firstLineChars="1400" w:firstLine="2520"/>
        <w:rPr>
          <w:rFonts w:ascii="MS Mincho" w:hAnsi="MS Mincho" w:cstheme="minorBidi"/>
          <w:sz w:val="18"/>
          <w:szCs w:val="18"/>
        </w:rPr>
      </w:pPr>
      <w:r w:rsidRPr="006B6FDC">
        <w:rPr>
          <w:rFonts w:ascii="MS Mincho" w:hAnsi="MS Mincho" w:cstheme="minorBidi" w:hint="eastAsia"/>
          <w:sz w:val="18"/>
          <w:szCs w:val="18"/>
          <w:lang w:eastAsia="zh-CN"/>
        </w:rPr>
        <w:t xml:space="preserve">　　　　　　　　　</w:t>
      </w:r>
      <w:r w:rsidRPr="006B6FDC">
        <w:rPr>
          <w:rFonts w:ascii="MS Mincho" w:hAnsi="MS Mincho" w:cstheme="minorBidi" w:hint="eastAsia"/>
          <w:sz w:val="18"/>
          <w:szCs w:val="18"/>
        </w:rPr>
        <w:t>代 表 者 氏 名</w:t>
      </w:r>
    </w:p>
    <w:p w14:paraId="7F84FE13" w14:textId="77777777" w:rsidR="006B6FDC" w:rsidRPr="006B6FDC" w:rsidRDefault="006B6FDC" w:rsidP="006B6FDC">
      <w:pPr>
        <w:ind w:left="243" w:hangingChars="135" w:hanging="243"/>
        <w:rPr>
          <w:rFonts w:ascii="MS Mincho" w:hAnsi="MS Mincho" w:cstheme="minorBidi"/>
          <w:sz w:val="18"/>
          <w:szCs w:val="18"/>
        </w:rPr>
      </w:pPr>
    </w:p>
    <w:p w14:paraId="2C142D0B" w14:textId="77777777" w:rsidR="006B6FDC" w:rsidRPr="006B6FDC" w:rsidRDefault="006B6FDC" w:rsidP="006B6FDC">
      <w:pPr>
        <w:ind w:left="243" w:hangingChars="135" w:hanging="243"/>
        <w:jc w:val="center"/>
        <w:rPr>
          <w:rFonts w:ascii="MS Mincho" w:hAnsi="MS Mincho" w:cstheme="minorBidi"/>
          <w:sz w:val="18"/>
          <w:szCs w:val="18"/>
        </w:rPr>
      </w:pPr>
      <w:r w:rsidRPr="006B6FDC">
        <w:rPr>
          <w:rFonts w:ascii="MS Mincho" w:hAnsi="MS Mincho" w:cstheme="minorBidi" w:hint="eastAsia"/>
          <w:sz w:val="18"/>
          <w:szCs w:val="18"/>
        </w:rPr>
        <w:t>情報セキュリティに関する事項の遵守の方法の実施状況報告書</w:t>
      </w:r>
    </w:p>
    <w:p w14:paraId="1D10C881" w14:textId="77777777" w:rsidR="006B6FDC" w:rsidRPr="006B6FDC" w:rsidRDefault="006B6FDC" w:rsidP="006B6FDC">
      <w:pPr>
        <w:ind w:left="243" w:hangingChars="135" w:hanging="243"/>
        <w:rPr>
          <w:rFonts w:ascii="MS Mincho" w:hAnsi="MS Mincho" w:cstheme="minorBidi"/>
          <w:sz w:val="18"/>
          <w:szCs w:val="18"/>
        </w:rPr>
      </w:pPr>
    </w:p>
    <w:p w14:paraId="27E8B79C" w14:textId="77777777" w:rsidR="006B6FDC" w:rsidRPr="006B6FDC" w:rsidRDefault="006B6FDC" w:rsidP="006B6FDC">
      <w:pPr>
        <w:rPr>
          <w:rFonts w:ascii="MS Mincho" w:hAnsi="MS Mincho" w:cstheme="minorBidi"/>
          <w:sz w:val="18"/>
          <w:szCs w:val="18"/>
        </w:rPr>
      </w:pPr>
      <w:r w:rsidRPr="006B6FDC">
        <w:rPr>
          <w:rFonts w:ascii="MS Mincho" w:hAnsi="MS Mincho" w:cstheme="minorBidi" w:hint="eastAsia"/>
          <w:sz w:val="18"/>
          <w:szCs w:val="18"/>
        </w:rPr>
        <w:t xml:space="preserve">　情報セキュリティに関する事項１）の規定に基づき、下記のとおり報告します。</w:t>
      </w:r>
    </w:p>
    <w:p w14:paraId="25D89EBC" w14:textId="77777777" w:rsidR="006B6FDC" w:rsidRPr="006B6FDC" w:rsidRDefault="006B6FDC" w:rsidP="006B6FDC">
      <w:pPr>
        <w:rPr>
          <w:rFonts w:ascii="MS Mincho" w:hAnsi="MS Mincho" w:cstheme="minorBidi"/>
          <w:sz w:val="18"/>
          <w:szCs w:val="18"/>
        </w:rPr>
      </w:pPr>
    </w:p>
    <w:p w14:paraId="024E5B95" w14:textId="77777777" w:rsidR="006B6FDC" w:rsidRPr="006B6FDC" w:rsidRDefault="006B6FDC" w:rsidP="006B6FDC">
      <w:pPr>
        <w:autoSpaceDE w:val="0"/>
        <w:autoSpaceDN w:val="0"/>
        <w:adjustRightInd w:val="0"/>
        <w:jc w:val="center"/>
        <w:rPr>
          <w:rFonts w:ascii="MS Mincho" w:hAnsi="MS Mincho"/>
          <w:kern w:val="0"/>
          <w:sz w:val="18"/>
          <w:szCs w:val="18"/>
        </w:rPr>
      </w:pPr>
      <w:r w:rsidRPr="006B6FDC">
        <w:rPr>
          <w:rFonts w:ascii="MS Mincho" w:hAnsi="MS Mincho" w:hint="eastAsia"/>
          <w:kern w:val="0"/>
          <w:sz w:val="18"/>
          <w:szCs w:val="18"/>
        </w:rPr>
        <w:t>記</w:t>
      </w:r>
    </w:p>
    <w:p w14:paraId="131C08F9" w14:textId="77777777" w:rsidR="006B6FDC" w:rsidRPr="006B6FDC" w:rsidRDefault="006B6FDC" w:rsidP="006B6FDC">
      <w:pPr>
        <w:autoSpaceDE w:val="0"/>
        <w:autoSpaceDN w:val="0"/>
        <w:adjustRightInd w:val="0"/>
        <w:jc w:val="left"/>
        <w:rPr>
          <w:rFonts w:ascii="MS Mincho" w:hAnsi="MS Mincho"/>
          <w:kern w:val="0"/>
          <w:sz w:val="18"/>
          <w:szCs w:val="18"/>
        </w:rPr>
      </w:pPr>
    </w:p>
    <w:p w14:paraId="3590E185" w14:textId="77777777" w:rsidR="006B6FDC" w:rsidRPr="006B6FDC" w:rsidRDefault="006B6FDC" w:rsidP="006B6FDC">
      <w:pPr>
        <w:rPr>
          <w:rFonts w:ascii="MS Mincho" w:hAnsi="MS Mincho" w:cstheme="minorBidi"/>
          <w:color w:val="000000"/>
          <w:sz w:val="18"/>
          <w:szCs w:val="18"/>
        </w:rPr>
      </w:pPr>
      <w:r w:rsidRPr="006B6FDC">
        <w:rPr>
          <w:rFonts w:ascii="MS Mincho" w:hAnsi="MS Mincho" w:cstheme="minorBidi" w:hint="eastAsia"/>
          <w:sz w:val="18"/>
          <w:szCs w:val="18"/>
        </w:rPr>
        <w:t>１．</w:t>
      </w:r>
      <w:r w:rsidRPr="006B6FDC">
        <w:rPr>
          <w:rFonts w:ascii="MS Mincho" w:hAnsi="MS Mincho" w:cstheme="minorBidi"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6B6FDC" w:rsidRPr="006B6FDC" w14:paraId="3852FF85" w14:textId="77777777" w:rsidTr="008B2E3E">
        <w:tc>
          <w:tcPr>
            <w:tcW w:w="1696" w:type="dxa"/>
          </w:tcPr>
          <w:p w14:paraId="12288A7A" w14:textId="77777777" w:rsidR="006B6FDC" w:rsidRPr="006B6FDC" w:rsidRDefault="006B6FDC" w:rsidP="006B6FDC">
            <w:pPr>
              <w:rPr>
                <w:rFonts w:ascii="MS Mincho" w:hAnsi="MS Mincho" w:cstheme="minorBidi"/>
                <w:sz w:val="18"/>
                <w:szCs w:val="18"/>
              </w:rPr>
            </w:pPr>
            <w:r w:rsidRPr="006B6FDC">
              <w:rPr>
                <w:rFonts w:ascii="MS Mincho" w:hAnsi="MS Mincho" w:cstheme="minorBidi" w:hint="eastAsia"/>
                <w:sz w:val="18"/>
                <w:szCs w:val="18"/>
              </w:rPr>
              <w:t>契約締結日</w:t>
            </w:r>
          </w:p>
        </w:tc>
        <w:tc>
          <w:tcPr>
            <w:tcW w:w="7938" w:type="dxa"/>
          </w:tcPr>
          <w:p w14:paraId="38553806" w14:textId="77777777" w:rsidR="006B6FDC" w:rsidRPr="006B6FDC" w:rsidRDefault="006B6FDC" w:rsidP="006B6FDC">
            <w:pPr>
              <w:rPr>
                <w:rFonts w:ascii="MS Mincho" w:hAnsi="MS Mincho" w:cstheme="minorBidi"/>
                <w:sz w:val="18"/>
                <w:szCs w:val="18"/>
              </w:rPr>
            </w:pPr>
          </w:p>
        </w:tc>
      </w:tr>
      <w:tr w:rsidR="006B6FDC" w:rsidRPr="006B6FDC" w14:paraId="0E81D41F" w14:textId="77777777" w:rsidTr="008B2E3E">
        <w:tc>
          <w:tcPr>
            <w:tcW w:w="1696" w:type="dxa"/>
          </w:tcPr>
          <w:p w14:paraId="632153C7" w14:textId="77777777" w:rsidR="006B6FDC" w:rsidRPr="006B6FDC" w:rsidRDefault="006B6FDC" w:rsidP="006B6FDC">
            <w:pPr>
              <w:rPr>
                <w:rFonts w:ascii="MS Mincho" w:hAnsi="MS Mincho" w:cstheme="minorBidi"/>
                <w:sz w:val="18"/>
                <w:szCs w:val="18"/>
              </w:rPr>
            </w:pPr>
            <w:r w:rsidRPr="006B6FDC">
              <w:rPr>
                <w:rFonts w:ascii="MS Mincho" w:hAnsi="MS Mincho" w:cstheme="minorBidi" w:hint="eastAsia"/>
                <w:sz w:val="18"/>
                <w:szCs w:val="18"/>
              </w:rPr>
              <w:t>契約件名</w:t>
            </w:r>
          </w:p>
        </w:tc>
        <w:tc>
          <w:tcPr>
            <w:tcW w:w="7938" w:type="dxa"/>
          </w:tcPr>
          <w:p w14:paraId="1097D78E" w14:textId="77777777" w:rsidR="006B6FDC" w:rsidRPr="006B6FDC" w:rsidRDefault="006B6FDC" w:rsidP="006B6FDC">
            <w:pPr>
              <w:rPr>
                <w:rFonts w:ascii="MS Mincho" w:hAnsi="MS Mincho" w:cstheme="minorBidi"/>
                <w:sz w:val="18"/>
                <w:szCs w:val="18"/>
              </w:rPr>
            </w:pPr>
          </w:p>
          <w:p w14:paraId="2C352965" w14:textId="77777777" w:rsidR="006B6FDC" w:rsidRPr="006B6FDC" w:rsidRDefault="006B6FDC" w:rsidP="006B6FDC">
            <w:pPr>
              <w:rPr>
                <w:rFonts w:ascii="MS Mincho" w:hAnsi="MS Mincho" w:cstheme="minorBidi"/>
                <w:sz w:val="18"/>
                <w:szCs w:val="18"/>
              </w:rPr>
            </w:pPr>
          </w:p>
        </w:tc>
      </w:tr>
    </w:tbl>
    <w:p w14:paraId="25B3673B" w14:textId="77777777" w:rsidR="006B6FDC" w:rsidRPr="006B6FDC" w:rsidRDefault="006B6FDC" w:rsidP="006B6FDC">
      <w:pPr>
        <w:autoSpaceDE w:val="0"/>
        <w:autoSpaceDN w:val="0"/>
        <w:adjustRightInd w:val="0"/>
        <w:jc w:val="left"/>
        <w:rPr>
          <w:rFonts w:ascii="MS Mincho" w:hAnsi="MS Mincho"/>
          <w:kern w:val="0"/>
          <w:sz w:val="18"/>
          <w:szCs w:val="18"/>
        </w:rPr>
      </w:pPr>
    </w:p>
    <w:p w14:paraId="6E8BFE39" w14:textId="77777777" w:rsidR="006B6FDC" w:rsidRPr="006B6FDC" w:rsidRDefault="006B6FDC" w:rsidP="006B6FDC">
      <w:pPr>
        <w:rPr>
          <w:rFonts w:ascii="MS Mincho" w:hAnsi="MS Mincho" w:cstheme="minorBidi"/>
          <w:sz w:val="18"/>
          <w:szCs w:val="18"/>
        </w:rPr>
      </w:pPr>
      <w:r w:rsidRPr="006B6FDC">
        <w:rPr>
          <w:rFonts w:ascii="MS Mincho" w:hAnsi="MS Mincho" w:cstheme="minorBidi"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6B6FDC" w:rsidRPr="006B6FDC" w14:paraId="082C9CC6" w14:textId="77777777" w:rsidTr="008B2E3E">
        <w:trPr>
          <w:trHeight w:val="266"/>
        </w:trPr>
        <w:tc>
          <w:tcPr>
            <w:tcW w:w="1596" w:type="dxa"/>
          </w:tcPr>
          <w:p w14:paraId="0BA4CEF7" w14:textId="77777777" w:rsidR="006B6FDC" w:rsidRPr="006B6FDC" w:rsidRDefault="006B6FDC" w:rsidP="006B6FDC">
            <w:pPr>
              <w:jc w:val="center"/>
              <w:rPr>
                <w:rFonts w:ascii="MS Mincho" w:hAnsi="MS Mincho" w:cstheme="minorBidi"/>
                <w:sz w:val="18"/>
                <w:szCs w:val="18"/>
              </w:rPr>
            </w:pPr>
            <w:r w:rsidRPr="006B6FDC">
              <w:rPr>
                <w:rFonts w:ascii="MS Mincho" w:hAnsi="MS Mincho" w:cstheme="minorBidi" w:hint="eastAsia"/>
                <w:sz w:val="18"/>
                <w:szCs w:val="18"/>
              </w:rPr>
              <w:t>項目</w:t>
            </w:r>
          </w:p>
        </w:tc>
        <w:tc>
          <w:tcPr>
            <w:tcW w:w="6983" w:type="dxa"/>
          </w:tcPr>
          <w:p w14:paraId="4CA48FC1" w14:textId="77777777" w:rsidR="006B6FDC" w:rsidRPr="006B6FDC" w:rsidRDefault="006B6FDC" w:rsidP="006B6FDC">
            <w:pPr>
              <w:jc w:val="center"/>
              <w:rPr>
                <w:rFonts w:ascii="MS Mincho" w:hAnsi="MS Mincho" w:cstheme="minorBidi"/>
                <w:sz w:val="18"/>
                <w:szCs w:val="18"/>
              </w:rPr>
            </w:pPr>
            <w:r w:rsidRPr="006B6FDC">
              <w:rPr>
                <w:rFonts w:ascii="MS Mincho" w:hAnsi="MS Mincho" w:cstheme="minorBidi" w:hint="eastAsia"/>
                <w:sz w:val="18"/>
                <w:szCs w:val="18"/>
              </w:rPr>
              <w:t>確認事項</w:t>
            </w:r>
          </w:p>
        </w:tc>
        <w:tc>
          <w:tcPr>
            <w:tcW w:w="955" w:type="dxa"/>
          </w:tcPr>
          <w:p w14:paraId="602BB787" w14:textId="77777777" w:rsidR="006B6FDC" w:rsidRPr="006B6FDC" w:rsidRDefault="006B6FDC" w:rsidP="006B6FDC">
            <w:pPr>
              <w:jc w:val="center"/>
              <w:rPr>
                <w:rFonts w:ascii="MS Mincho" w:hAnsi="MS Mincho" w:cstheme="minorBidi"/>
                <w:sz w:val="18"/>
                <w:szCs w:val="18"/>
              </w:rPr>
            </w:pPr>
            <w:r w:rsidRPr="006B6FDC">
              <w:rPr>
                <w:rFonts w:ascii="MS Mincho" w:hAnsi="MS Mincho" w:cstheme="minorBidi" w:hint="eastAsia"/>
                <w:sz w:val="18"/>
                <w:szCs w:val="18"/>
              </w:rPr>
              <w:t>実施状況</w:t>
            </w:r>
          </w:p>
        </w:tc>
      </w:tr>
      <w:tr w:rsidR="006B6FDC" w:rsidRPr="006B6FDC" w14:paraId="7A982C24" w14:textId="77777777" w:rsidTr="008B2E3E">
        <w:trPr>
          <w:trHeight w:val="745"/>
        </w:trPr>
        <w:tc>
          <w:tcPr>
            <w:tcW w:w="1596" w:type="dxa"/>
          </w:tcPr>
          <w:p w14:paraId="32870C88"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01F88484"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２）</w:t>
            </w:r>
          </w:p>
        </w:tc>
        <w:tc>
          <w:tcPr>
            <w:tcW w:w="6983" w:type="dxa"/>
          </w:tcPr>
          <w:p w14:paraId="36007DE4"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全体における情報セキュリティの確保のため、「政府機関等のサイバーセキュリティ対策のための統一基準」（令和７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4BEA67AD" w14:textId="77777777" w:rsidR="006B6FDC" w:rsidRPr="006B6FDC" w:rsidRDefault="006B6FDC" w:rsidP="006B6FDC">
            <w:pPr>
              <w:rPr>
                <w:rFonts w:ascii="MS Mincho" w:hAnsi="MS Mincho" w:cstheme="minorBidi"/>
                <w:sz w:val="18"/>
                <w:szCs w:val="18"/>
              </w:rPr>
            </w:pPr>
          </w:p>
        </w:tc>
      </w:tr>
      <w:tr w:rsidR="006B6FDC" w:rsidRPr="006B6FDC" w14:paraId="28CFDDDE" w14:textId="77777777" w:rsidTr="008B2E3E">
        <w:trPr>
          <w:trHeight w:val="745"/>
        </w:trPr>
        <w:tc>
          <w:tcPr>
            <w:tcW w:w="1596" w:type="dxa"/>
          </w:tcPr>
          <w:p w14:paraId="3AE2482E"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15F7E428"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３）</w:t>
            </w:r>
          </w:p>
        </w:tc>
        <w:tc>
          <w:tcPr>
            <w:tcW w:w="6983" w:type="dxa"/>
          </w:tcPr>
          <w:p w14:paraId="61F88508"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経済産業省又は</w:t>
            </w:r>
            <w:r w:rsidRPr="003D552F">
              <w:rPr>
                <w:rFonts w:ascii="MS Mincho" w:hAnsi="MS Mincho" w:cstheme="minorBidi" w:hint="eastAsia"/>
                <w:sz w:val="18"/>
                <w:szCs w:val="18"/>
              </w:rPr>
              <w:t>内閣官房</w:t>
            </w:r>
            <w:r w:rsidRPr="006B6FDC">
              <w:rPr>
                <w:rFonts w:ascii="MS Mincho" w:hAnsi="MS Mincho" w:cstheme="minorBidi" w:hint="eastAsia"/>
                <w:sz w:val="18"/>
                <w:szCs w:val="18"/>
              </w:rPr>
              <w:t>国家サイバー統括室が必要に応じて実施する情報セキュリティ監査、マネジメント監査又はペネトレーションテストを受け入れるとともに、指摘事項への対応を行う。</w:t>
            </w:r>
          </w:p>
        </w:tc>
        <w:tc>
          <w:tcPr>
            <w:tcW w:w="955" w:type="dxa"/>
          </w:tcPr>
          <w:p w14:paraId="16146E15" w14:textId="77777777" w:rsidR="006B6FDC" w:rsidRPr="006B6FDC" w:rsidRDefault="006B6FDC" w:rsidP="006B6FDC">
            <w:pPr>
              <w:rPr>
                <w:rFonts w:ascii="MS Mincho" w:hAnsi="MS Mincho" w:cstheme="minorBidi"/>
                <w:sz w:val="18"/>
                <w:szCs w:val="18"/>
              </w:rPr>
            </w:pPr>
          </w:p>
        </w:tc>
      </w:tr>
      <w:tr w:rsidR="006B6FDC" w:rsidRPr="006B6FDC" w14:paraId="17E20193" w14:textId="77777777" w:rsidTr="008B2E3E">
        <w:trPr>
          <w:trHeight w:val="745"/>
        </w:trPr>
        <w:tc>
          <w:tcPr>
            <w:tcW w:w="1596" w:type="dxa"/>
          </w:tcPr>
          <w:p w14:paraId="497F5701"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35399489"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４）</w:t>
            </w:r>
          </w:p>
        </w:tc>
        <w:tc>
          <w:tcPr>
            <w:tcW w:w="6983" w:type="dxa"/>
          </w:tcPr>
          <w:p w14:paraId="7D041712"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55" w:type="dxa"/>
          </w:tcPr>
          <w:p w14:paraId="20F5FC6F" w14:textId="77777777" w:rsidR="006B6FDC" w:rsidRPr="006B6FDC" w:rsidRDefault="006B6FDC" w:rsidP="006B6FDC">
            <w:pPr>
              <w:rPr>
                <w:rFonts w:ascii="MS Mincho" w:hAnsi="MS Mincho" w:cstheme="minorBidi"/>
                <w:sz w:val="18"/>
                <w:szCs w:val="18"/>
              </w:rPr>
            </w:pPr>
          </w:p>
        </w:tc>
      </w:tr>
      <w:tr w:rsidR="006B6FDC" w:rsidRPr="006B6FDC" w14:paraId="4B015C32" w14:textId="77777777" w:rsidTr="008B2E3E">
        <w:trPr>
          <w:trHeight w:val="745"/>
        </w:trPr>
        <w:tc>
          <w:tcPr>
            <w:tcW w:w="1596" w:type="dxa"/>
          </w:tcPr>
          <w:p w14:paraId="5463104F"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77759178"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５）</w:t>
            </w:r>
          </w:p>
        </w:tc>
        <w:tc>
          <w:tcPr>
            <w:tcW w:w="6983" w:type="dxa"/>
          </w:tcPr>
          <w:p w14:paraId="745AA293"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55" w:type="dxa"/>
          </w:tcPr>
          <w:p w14:paraId="541BD684" w14:textId="77777777" w:rsidR="006B6FDC" w:rsidRPr="006B6FDC" w:rsidRDefault="006B6FDC" w:rsidP="006B6FDC">
            <w:pPr>
              <w:rPr>
                <w:rFonts w:ascii="MS Mincho" w:hAnsi="MS Mincho" w:cstheme="minorBidi"/>
                <w:sz w:val="18"/>
                <w:szCs w:val="18"/>
              </w:rPr>
            </w:pPr>
          </w:p>
        </w:tc>
      </w:tr>
      <w:tr w:rsidR="006B6FDC" w:rsidRPr="006B6FDC" w14:paraId="115D4BA9" w14:textId="77777777" w:rsidTr="008B2E3E">
        <w:trPr>
          <w:trHeight w:val="435"/>
        </w:trPr>
        <w:tc>
          <w:tcPr>
            <w:tcW w:w="1596" w:type="dxa"/>
          </w:tcPr>
          <w:p w14:paraId="0E3AC6A1"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7FE2C781"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６）</w:t>
            </w:r>
          </w:p>
        </w:tc>
        <w:tc>
          <w:tcPr>
            <w:tcW w:w="6983" w:type="dxa"/>
          </w:tcPr>
          <w:p w14:paraId="3A0CA8D5"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12B5CEB8"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63C82C6D" w14:textId="77777777" w:rsidR="006B6FDC" w:rsidRPr="006B6FDC" w:rsidRDefault="006B6FDC" w:rsidP="006B6FDC">
            <w:pPr>
              <w:rPr>
                <w:rFonts w:ascii="MS Mincho" w:hAnsi="MS Mincho" w:cstheme="minorBidi"/>
                <w:sz w:val="18"/>
                <w:szCs w:val="18"/>
              </w:rPr>
            </w:pPr>
          </w:p>
        </w:tc>
      </w:tr>
      <w:tr w:rsidR="006B6FDC" w:rsidRPr="006B6FDC" w14:paraId="6E67CD76" w14:textId="77777777" w:rsidTr="008B2E3E">
        <w:trPr>
          <w:trHeight w:val="401"/>
        </w:trPr>
        <w:tc>
          <w:tcPr>
            <w:tcW w:w="1596" w:type="dxa"/>
          </w:tcPr>
          <w:p w14:paraId="432C41C0"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13E334CD"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７）</w:t>
            </w:r>
          </w:p>
        </w:tc>
        <w:tc>
          <w:tcPr>
            <w:tcW w:w="6983" w:type="dxa"/>
          </w:tcPr>
          <w:p w14:paraId="0E6D4BFB"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120895CE" w14:textId="77777777" w:rsidR="006B6FDC" w:rsidRPr="006B6FDC" w:rsidRDefault="006B6FDC" w:rsidP="006B6FDC">
            <w:pPr>
              <w:rPr>
                <w:rFonts w:ascii="MS Mincho" w:hAnsi="MS Mincho" w:cstheme="minorBidi"/>
                <w:sz w:val="18"/>
                <w:szCs w:val="18"/>
              </w:rPr>
            </w:pPr>
          </w:p>
        </w:tc>
      </w:tr>
      <w:tr w:rsidR="006B6FDC" w:rsidRPr="006B6FDC" w14:paraId="22213C9F" w14:textId="77777777" w:rsidTr="008B2E3E">
        <w:trPr>
          <w:trHeight w:val="389"/>
        </w:trPr>
        <w:tc>
          <w:tcPr>
            <w:tcW w:w="1596" w:type="dxa"/>
          </w:tcPr>
          <w:p w14:paraId="1F42089A"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4350C29A"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８）</w:t>
            </w:r>
          </w:p>
        </w:tc>
        <w:tc>
          <w:tcPr>
            <w:tcW w:w="6983" w:type="dxa"/>
          </w:tcPr>
          <w:p w14:paraId="0C4672CD"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55" w:type="dxa"/>
          </w:tcPr>
          <w:p w14:paraId="05AEE8AF" w14:textId="77777777" w:rsidR="006B6FDC" w:rsidRPr="006B6FDC" w:rsidRDefault="006B6FDC" w:rsidP="006B6FDC">
            <w:pPr>
              <w:rPr>
                <w:rFonts w:ascii="MS Mincho" w:hAnsi="MS Mincho" w:cstheme="minorBidi"/>
                <w:sz w:val="18"/>
                <w:szCs w:val="18"/>
              </w:rPr>
            </w:pPr>
          </w:p>
        </w:tc>
      </w:tr>
      <w:tr w:rsidR="006B6FDC" w:rsidRPr="006B6FDC" w14:paraId="6BFBA069" w14:textId="77777777" w:rsidTr="008B2E3E">
        <w:trPr>
          <w:trHeight w:val="745"/>
        </w:trPr>
        <w:tc>
          <w:tcPr>
            <w:tcW w:w="1596" w:type="dxa"/>
          </w:tcPr>
          <w:p w14:paraId="701F5854"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7D8C9409"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９）</w:t>
            </w:r>
          </w:p>
        </w:tc>
        <w:tc>
          <w:tcPr>
            <w:tcW w:w="6983" w:type="dxa"/>
          </w:tcPr>
          <w:p w14:paraId="1518117C"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契約期間中及び契約終了後においても、本業務に関して知り得た経済産業省の業務上の内容について、他に漏らし、又は他の目的に利用してはならない。</w:t>
            </w:r>
          </w:p>
          <w:p w14:paraId="57639165"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21CDB73F" w14:textId="77777777" w:rsidR="006B6FDC" w:rsidRPr="006B6FDC" w:rsidRDefault="006B6FDC" w:rsidP="006B6FDC">
            <w:pPr>
              <w:rPr>
                <w:rFonts w:ascii="MS Mincho" w:hAnsi="MS Mincho" w:cstheme="minorBidi"/>
                <w:sz w:val="18"/>
                <w:szCs w:val="18"/>
              </w:rPr>
            </w:pPr>
          </w:p>
        </w:tc>
      </w:tr>
      <w:tr w:rsidR="006B6FDC" w:rsidRPr="006B6FDC" w14:paraId="022472CC" w14:textId="77777777" w:rsidTr="008B2E3E">
        <w:trPr>
          <w:trHeight w:val="404"/>
        </w:trPr>
        <w:tc>
          <w:tcPr>
            <w:tcW w:w="1596" w:type="dxa"/>
          </w:tcPr>
          <w:p w14:paraId="2F45C2A6"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2249205D"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１０）</w:t>
            </w:r>
          </w:p>
        </w:tc>
        <w:tc>
          <w:tcPr>
            <w:tcW w:w="6983" w:type="dxa"/>
          </w:tcPr>
          <w:p w14:paraId="6A6B6341"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34CB9BCA" w14:textId="77777777" w:rsidR="006B6FDC" w:rsidRPr="006B6FDC" w:rsidRDefault="006B6FDC" w:rsidP="006B6FDC">
            <w:pPr>
              <w:rPr>
                <w:rFonts w:ascii="MS Mincho" w:hAnsi="MS Mincho" w:cstheme="minorBidi"/>
                <w:sz w:val="18"/>
                <w:szCs w:val="18"/>
              </w:rPr>
            </w:pPr>
          </w:p>
        </w:tc>
      </w:tr>
      <w:tr w:rsidR="006B6FDC" w:rsidRPr="006B6FDC" w14:paraId="7C94C97F" w14:textId="77777777" w:rsidTr="008B2E3E">
        <w:trPr>
          <w:trHeight w:val="273"/>
        </w:trPr>
        <w:tc>
          <w:tcPr>
            <w:tcW w:w="1596" w:type="dxa"/>
          </w:tcPr>
          <w:p w14:paraId="4B54AA7D"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0A1D67F7"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１１）</w:t>
            </w:r>
          </w:p>
        </w:tc>
        <w:tc>
          <w:tcPr>
            <w:tcW w:w="6983" w:type="dxa"/>
          </w:tcPr>
          <w:p w14:paraId="252A1E16"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5BD1040A" w14:textId="77777777" w:rsidR="006B6FDC" w:rsidRPr="006B6FDC" w:rsidRDefault="006B6FDC" w:rsidP="006B6FDC">
            <w:pPr>
              <w:rPr>
                <w:rFonts w:ascii="MS Mincho" w:hAnsi="MS Mincho" w:cstheme="minorBidi"/>
                <w:sz w:val="18"/>
                <w:szCs w:val="18"/>
              </w:rPr>
            </w:pPr>
          </w:p>
        </w:tc>
      </w:tr>
      <w:tr w:rsidR="006B6FDC" w:rsidRPr="006B6FDC" w14:paraId="4FA7EA13" w14:textId="77777777" w:rsidTr="008B2E3E">
        <w:trPr>
          <w:trHeight w:val="745"/>
        </w:trPr>
        <w:tc>
          <w:tcPr>
            <w:tcW w:w="1596" w:type="dxa"/>
          </w:tcPr>
          <w:p w14:paraId="7303137B"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580F49BF"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１２）</w:t>
            </w:r>
          </w:p>
        </w:tc>
        <w:tc>
          <w:tcPr>
            <w:tcW w:w="6983" w:type="dxa"/>
          </w:tcPr>
          <w:p w14:paraId="5D8D0C29"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本業務を実施するに当たり、</w:t>
            </w:r>
            <w:r w:rsidRPr="006B6FDC">
              <w:rPr>
                <w:rFonts w:asciiTheme="minorEastAsia" w:hAnsiTheme="minorEastAsia" w:cstheme="minorBidi" w:hint="eastAsia"/>
                <w:sz w:val="18"/>
                <w:szCs w:val="18"/>
              </w:rPr>
              <w:t>民間事業者等が不特定多数の利用者に対して提供する、定型約款や利用規約等への同意のみで利用可能となるクラウドサービス</w:t>
            </w:r>
            <w:r w:rsidRPr="006B6FDC">
              <w:rPr>
                <w:rFonts w:ascii="MS Mincho" w:hAnsi="MS Mincho" w:cstheme="minorBidi" w:hint="eastAsia"/>
                <w:sz w:val="18"/>
                <w:szCs w:val="18"/>
              </w:rPr>
              <w:t>を利用する場合には、これらのサービスで要機密情報を取り扱ってはならず、</w:t>
            </w:r>
            <w:r w:rsidRPr="006B6FDC">
              <w:rPr>
                <w:rFonts w:asciiTheme="minorEastAsia" w:hAnsiTheme="minorEastAsia" w:cstheme="minorBidi" w:hint="eastAsia"/>
                <w:sz w:val="18"/>
                <w:szCs w:val="18"/>
              </w:rPr>
              <w:t>「情報セキュリティに関する事項２）」に定める</w:t>
            </w:r>
            <w:r w:rsidRPr="006B6FDC">
              <w:rPr>
                <w:rFonts w:ascii="MS Mincho" w:hAnsi="MS Mincho" w:cstheme="minorBidi" w:hint="eastAsia"/>
                <w:sz w:val="18"/>
                <w:szCs w:val="18"/>
              </w:rPr>
              <w:t>不正アクセス対策を実施するなど規程等を遵守する。</w:t>
            </w:r>
          </w:p>
        </w:tc>
        <w:tc>
          <w:tcPr>
            <w:tcW w:w="955" w:type="dxa"/>
          </w:tcPr>
          <w:p w14:paraId="071870B1" w14:textId="77777777" w:rsidR="006B6FDC" w:rsidRPr="006B6FDC" w:rsidRDefault="006B6FDC" w:rsidP="006B6FDC">
            <w:pPr>
              <w:rPr>
                <w:rFonts w:ascii="MS Mincho" w:hAnsi="MS Mincho" w:cstheme="minorBidi"/>
                <w:sz w:val="18"/>
                <w:szCs w:val="18"/>
              </w:rPr>
            </w:pPr>
          </w:p>
        </w:tc>
      </w:tr>
      <w:tr w:rsidR="006B6FDC" w:rsidRPr="006B6FDC" w14:paraId="679EFBC0" w14:textId="77777777" w:rsidTr="008B2E3E">
        <w:trPr>
          <w:trHeight w:val="745"/>
        </w:trPr>
        <w:tc>
          <w:tcPr>
            <w:tcW w:w="1596" w:type="dxa"/>
          </w:tcPr>
          <w:p w14:paraId="77CBC872"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5FD5ACAE"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１３）</w:t>
            </w:r>
          </w:p>
        </w:tc>
        <w:tc>
          <w:tcPr>
            <w:tcW w:w="6983" w:type="dxa"/>
          </w:tcPr>
          <w:p w14:paraId="234E8560"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本業務を実施するに当たり、利用において要機密情報を取り扱うものとして</w:t>
            </w:r>
            <w:r w:rsidRPr="006B6FDC">
              <w:rPr>
                <w:rFonts w:asciiTheme="minorEastAsia" w:hAnsiTheme="minorEastAsia" w:cstheme="minorBidi" w:hint="eastAsia"/>
                <w:sz w:val="18"/>
                <w:szCs w:val="18"/>
              </w:rPr>
              <w:t>クラウドサービスを調達する際は、「政府情報システムのためのセキュリティ評価制度（ISMAP）」のISMAPクラウドサービスリスト又はISMAP-LIUクラウドサービスリストから調達することを原則とすること。</w:t>
            </w:r>
          </w:p>
        </w:tc>
        <w:tc>
          <w:tcPr>
            <w:tcW w:w="955" w:type="dxa"/>
          </w:tcPr>
          <w:p w14:paraId="165F7883" w14:textId="77777777" w:rsidR="006B6FDC" w:rsidRPr="006B6FDC" w:rsidRDefault="006B6FDC" w:rsidP="006B6FDC">
            <w:pPr>
              <w:rPr>
                <w:rFonts w:ascii="MS Mincho" w:hAnsi="MS Mincho" w:cstheme="minorBidi"/>
                <w:sz w:val="18"/>
                <w:szCs w:val="18"/>
              </w:rPr>
            </w:pPr>
          </w:p>
        </w:tc>
      </w:tr>
      <w:tr w:rsidR="006B6FDC" w:rsidRPr="006B6FDC" w14:paraId="626F2367" w14:textId="77777777" w:rsidTr="008B2E3E">
        <w:trPr>
          <w:trHeight w:val="745"/>
        </w:trPr>
        <w:tc>
          <w:tcPr>
            <w:tcW w:w="1596" w:type="dxa"/>
          </w:tcPr>
          <w:p w14:paraId="592CDD80"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293A4ECB"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１４）</w:t>
            </w:r>
          </w:p>
        </w:tc>
        <w:tc>
          <w:tcPr>
            <w:tcW w:w="6983" w:type="dxa"/>
          </w:tcPr>
          <w:p w14:paraId="3CED8CAD"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003A94E7" w14:textId="77777777" w:rsidR="006B6FDC" w:rsidRPr="006B6FDC" w:rsidRDefault="006B6FDC" w:rsidP="006B6FDC">
            <w:pPr>
              <w:rPr>
                <w:rFonts w:ascii="MS Mincho" w:hAnsi="MS Mincho" w:cstheme="minorBidi"/>
                <w:sz w:val="18"/>
                <w:szCs w:val="18"/>
              </w:rPr>
            </w:pPr>
          </w:p>
        </w:tc>
      </w:tr>
      <w:tr w:rsidR="006B6FDC" w:rsidRPr="006B6FDC" w14:paraId="5C3B2083" w14:textId="77777777" w:rsidTr="008B2E3E">
        <w:trPr>
          <w:trHeight w:val="745"/>
        </w:trPr>
        <w:tc>
          <w:tcPr>
            <w:tcW w:w="1596" w:type="dxa"/>
          </w:tcPr>
          <w:p w14:paraId="5CAE1D2E"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1EA2521E"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１５）</w:t>
            </w:r>
          </w:p>
        </w:tc>
        <w:tc>
          <w:tcPr>
            <w:tcW w:w="6983" w:type="dxa"/>
          </w:tcPr>
          <w:p w14:paraId="54350BA9"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20D262B"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D7DF5F2"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045112D8"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354C9859" w14:textId="77777777" w:rsidR="006B6FDC" w:rsidRPr="006B6FDC" w:rsidRDefault="006B6FDC" w:rsidP="006B6FDC">
            <w:pPr>
              <w:spacing w:line="0" w:lineRule="atLeast"/>
              <w:ind w:leftChars="287" w:left="797" w:hangingChars="108" w:hanging="194"/>
              <w:rPr>
                <w:rFonts w:ascii="MS Mincho" w:hAnsi="MS Mincho" w:cstheme="minorBidi"/>
                <w:sz w:val="18"/>
                <w:szCs w:val="18"/>
              </w:rPr>
            </w:pPr>
            <w:r w:rsidRPr="006B6FDC">
              <w:rPr>
                <w:rFonts w:ascii="MS Mincho" w:hAnsi="MS Mincho" w:cstheme="minorBidi" w:hint="eastAsia"/>
                <w:sz w:val="18"/>
                <w:szCs w:val="18"/>
              </w:rPr>
              <w:t>①不正プログラム対策ソフトウェア等が常に最新の状態となるように構成すること。</w:t>
            </w:r>
          </w:p>
          <w:p w14:paraId="567D6ACB" w14:textId="77777777" w:rsidR="006B6FDC" w:rsidRPr="006B6FDC" w:rsidRDefault="006B6FDC" w:rsidP="006B6FDC">
            <w:pPr>
              <w:spacing w:line="0" w:lineRule="atLeast"/>
              <w:ind w:leftChars="287" w:left="797" w:hangingChars="108" w:hanging="194"/>
              <w:rPr>
                <w:rFonts w:ascii="MS Mincho" w:hAnsi="MS Mincho" w:cstheme="minorBidi"/>
                <w:sz w:val="18"/>
                <w:szCs w:val="18"/>
              </w:rPr>
            </w:pPr>
            <w:r w:rsidRPr="006B6FDC">
              <w:rPr>
                <w:rFonts w:ascii="MS Mincho" w:hAnsi="MS Mincho" w:cstheme="minorBidi" w:hint="eastAsia"/>
                <w:sz w:val="18"/>
                <w:szCs w:val="18"/>
              </w:rPr>
              <w:t>②不正プログラム対策ソフトウェア等に定義ファイルを用いる場合、その定義ファイルが常に最新の状態となるように構成すること。</w:t>
            </w:r>
          </w:p>
          <w:p w14:paraId="2476CD22" w14:textId="77777777" w:rsidR="006B6FDC" w:rsidRPr="006B6FDC" w:rsidRDefault="006B6FDC" w:rsidP="006B6FDC">
            <w:pPr>
              <w:spacing w:line="0" w:lineRule="atLeast"/>
              <w:ind w:leftChars="287" w:left="797" w:hangingChars="108" w:hanging="194"/>
              <w:rPr>
                <w:rFonts w:ascii="MS Mincho" w:hAnsi="MS Mincho" w:cstheme="minorBidi"/>
                <w:sz w:val="18"/>
                <w:szCs w:val="18"/>
              </w:rPr>
            </w:pPr>
            <w:r w:rsidRPr="006B6FDC">
              <w:rPr>
                <w:rFonts w:ascii="MS Mincho" w:hAnsi="MS Mincho" w:cstheme="minorBidi" w:hint="eastAsia"/>
                <w:sz w:val="18"/>
                <w:szCs w:val="18"/>
              </w:rPr>
              <w:t>③不正プログラム対策ソフトウェア等の設定変更権限については、システム管理者が一括管理し、システム利用者に当該権限を付与しないこと。</w:t>
            </w:r>
          </w:p>
          <w:p w14:paraId="7CA84D97" w14:textId="77777777" w:rsidR="006B6FDC" w:rsidRPr="006B6FDC" w:rsidRDefault="006B6FDC" w:rsidP="006B6FDC">
            <w:pPr>
              <w:spacing w:line="0" w:lineRule="atLeast"/>
              <w:ind w:leftChars="287" w:left="797" w:hangingChars="108" w:hanging="194"/>
              <w:rPr>
                <w:rFonts w:ascii="MS Mincho" w:hAnsi="MS Mincho" w:cstheme="minorBidi"/>
                <w:sz w:val="18"/>
                <w:szCs w:val="18"/>
              </w:rPr>
            </w:pPr>
            <w:r w:rsidRPr="006B6FDC">
              <w:rPr>
                <w:rFonts w:ascii="MS Mincho" w:hAnsi="MS Mincho" w:cstheme="minorBidi" w:hint="eastAsia"/>
                <w:sz w:val="18"/>
                <w:szCs w:val="18"/>
              </w:rPr>
              <w:t>④不正プログラム対策ソフトウェア等を定期的に全てのファイルを対象としたスキャンを実施するように構成すること。</w:t>
            </w:r>
          </w:p>
          <w:p w14:paraId="5FB59B8E" w14:textId="77777777" w:rsidR="006B6FDC" w:rsidRPr="006B6FDC" w:rsidRDefault="006B6FDC" w:rsidP="006B6FDC">
            <w:pPr>
              <w:spacing w:line="0" w:lineRule="atLeast"/>
              <w:ind w:leftChars="287" w:left="797" w:hangingChars="108" w:hanging="194"/>
              <w:rPr>
                <w:rFonts w:ascii="MS Mincho" w:hAnsi="MS Mincho" w:cstheme="minorBidi"/>
                <w:sz w:val="18"/>
                <w:szCs w:val="18"/>
              </w:rPr>
            </w:pPr>
            <w:r w:rsidRPr="006B6FDC">
              <w:rPr>
                <w:rFonts w:ascii="MS Mincho" w:hAnsi="MS Mincho" w:cstheme="minorBidi" w:hint="eastAsia"/>
                <w:sz w:val="18"/>
                <w:szCs w:val="18"/>
              </w:rPr>
              <w:t>⑤EDRソフトウェア等を利用し、端末やサーバ装置（エンドポイント）の活動を監視し、感染したおそれのある装置を早期にネットワークから切り離す機能の導入を検討すること。</w:t>
            </w:r>
          </w:p>
          <w:p w14:paraId="551D809C"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67DBBB55"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73AEA3D6"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0DD04188"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（７）ウェブサイト又は電子メール送受信機能を含むシステム等の当省外向けシステムを構築又は運用する場合には、政府機関のドメインであることが保証されるドメイン名「.go.jp」を使用すること。</w:t>
            </w:r>
          </w:p>
          <w:p w14:paraId="096EAA65"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（８）外部に公開するウェブサイトを構築又は運用する場合には、以下の対策を実施すること。</w:t>
            </w:r>
          </w:p>
          <w:p w14:paraId="758B89B4" w14:textId="77777777" w:rsidR="006B6FDC" w:rsidRPr="006B6FDC" w:rsidRDefault="006B6FDC" w:rsidP="006B6FDC">
            <w:pPr>
              <w:spacing w:line="0" w:lineRule="atLeast"/>
              <w:ind w:leftChars="200" w:left="600" w:hangingChars="100" w:hanging="180"/>
              <w:rPr>
                <w:rFonts w:ascii="MS Mincho" w:hAnsi="MS Mincho" w:cstheme="minorBidi"/>
                <w:sz w:val="18"/>
                <w:szCs w:val="18"/>
              </w:rPr>
            </w:pPr>
            <w:r w:rsidRPr="006B6FDC">
              <w:rPr>
                <w:rFonts w:ascii="MS Mincho" w:hAnsi="MS Mincho" w:cstheme="minorBidi"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052EB442" w14:textId="77777777" w:rsidR="006B6FDC" w:rsidRPr="006B6FDC" w:rsidRDefault="006B6FDC" w:rsidP="006B6FDC">
            <w:pPr>
              <w:spacing w:line="0" w:lineRule="atLeast"/>
              <w:ind w:leftChars="200" w:left="600" w:hangingChars="100" w:hanging="180"/>
              <w:rPr>
                <w:rFonts w:ascii="MS Mincho" w:hAnsi="MS Mincho" w:cstheme="minorBidi"/>
                <w:sz w:val="18"/>
                <w:szCs w:val="18"/>
              </w:rPr>
            </w:pPr>
            <w:r w:rsidRPr="006B6FDC">
              <w:rPr>
                <w:rFonts w:ascii="MS Mincho" w:hAnsi="MS Mincho" w:cstheme="minorBidi"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6BC5F0CF" w14:textId="77777777" w:rsidR="006B6FDC" w:rsidRPr="006B6FDC" w:rsidRDefault="006B6FDC" w:rsidP="006B6FDC">
            <w:pPr>
              <w:spacing w:line="0" w:lineRule="atLeast"/>
              <w:ind w:leftChars="200" w:left="600" w:hangingChars="100" w:hanging="180"/>
              <w:rPr>
                <w:rFonts w:ascii="MS Mincho" w:hAnsi="MS Mincho" w:cstheme="minorBidi"/>
                <w:sz w:val="18"/>
                <w:szCs w:val="18"/>
              </w:rPr>
            </w:pPr>
            <w:r w:rsidRPr="006B6FDC">
              <w:rPr>
                <w:rFonts w:ascii="MS Mincho" w:hAnsi="MS Mincho" w:cstheme="minorBidi"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23B4352E"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（９）電子メール送受信機能を含む場合には、SPF（Sender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5368E27A"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１０）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79C54812" w14:textId="77777777" w:rsidR="006B6FDC" w:rsidRPr="006B6FDC" w:rsidRDefault="006B6FDC" w:rsidP="006B6FDC">
            <w:pPr>
              <w:spacing w:line="0" w:lineRule="atLeast"/>
              <w:ind w:leftChars="237" w:left="498" w:firstLineChars="79" w:firstLine="142"/>
              <w:rPr>
                <w:rFonts w:ascii="MS Mincho" w:hAnsi="MS Mincho" w:cstheme="minorBidi"/>
                <w:sz w:val="18"/>
                <w:szCs w:val="18"/>
              </w:rPr>
            </w:pPr>
            <w:r w:rsidRPr="006B6FDC">
              <w:rPr>
                <w:rFonts w:ascii="MS Mincho" w:hAnsi="MS Mincho" w:cstheme="minorBidi" w:hint="eastAsia"/>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206ACE01" w14:textId="77777777" w:rsidR="006B6FDC" w:rsidRPr="006B6FDC" w:rsidRDefault="006B6FDC" w:rsidP="006B6FDC">
            <w:pPr>
              <w:spacing w:line="0" w:lineRule="atLeast"/>
              <w:ind w:leftChars="237" w:left="498" w:firstLineChars="78" w:firstLine="140"/>
              <w:rPr>
                <w:rFonts w:ascii="MS Mincho" w:hAnsi="MS Mincho" w:cstheme="minorBidi"/>
                <w:sz w:val="18"/>
                <w:szCs w:val="18"/>
              </w:rPr>
            </w:pPr>
            <w:r w:rsidRPr="006B6FDC">
              <w:rPr>
                <w:rFonts w:ascii="MS Mincho" w:hAnsi="MS Mincho" w:cstheme="minorBidi" w:hint="eastAsia"/>
                <w:sz w:val="18"/>
                <w:szCs w:val="18"/>
              </w:rPr>
              <w:t>なお、本事項は、「実施」の場合はその実施内容、「未実施」又は「該当なし」の場合はその理由等を必ず報告すること。</w:t>
            </w:r>
          </w:p>
        </w:tc>
        <w:tc>
          <w:tcPr>
            <w:tcW w:w="955" w:type="dxa"/>
          </w:tcPr>
          <w:p w14:paraId="3C6DD2C2" w14:textId="77777777" w:rsidR="006B6FDC" w:rsidRPr="006B6FDC" w:rsidRDefault="006B6FDC" w:rsidP="006B6FDC">
            <w:pPr>
              <w:rPr>
                <w:rFonts w:ascii="MS Mincho" w:hAnsi="MS Mincho" w:cstheme="minorBidi"/>
                <w:sz w:val="18"/>
                <w:szCs w:val="18"/>
              </w:rPr>
            </w:pPr>
          </w:p>
        </w:tc>
      </w:tr>
      <w:tr w:rsidR="006B6FDC" w:rsidRPr="006B6FDC" w14:paraId="133DB846" w14:textId="77777777" w:rsidTr="008B2E3E">
        <w:trPr>
          <w:trHeight w:val="745"/>
        </w:trPr>
        <w:tc>
          <w:tcPr>
            <w:tcW w:w="1596" w:type="dxa"/>
          </w:tcPr>
          <w:p w14:paraId="635B18BB"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38D0A14A"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１６）</w:t>
            </w:r>
          </w:p>
        </w:tc>
        <w:tc>
          <w:tcPr>
            <w:tcW w:w="6983" w:type="dxa"/>
          </w:tcPr>
          <w:p w14:paraId="36C8682E"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41516D73"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（１）提供するアプリケーション・コンテンツが不正プログラムを含まないこと。また、そのために以下を含む対策を行うこと。</w:t>
            </w:r>
          </w:p>
          <w:p w14:paraId="6BE0AC37" w14:textId="77777777" w:rsidR="006B6FDC" w:rsidRPr="006B6FDC" w:rsidRDefault="006B6FDC" w:rsidP="006B6FDC">
            <w:pPr>
              <w:spacing w:line="0" w:lineRule="atLeast"/>
              <w:ind w:leftChars="261" w:left="678" w:hangingChars="72" w:hanging="130"/>
              <w:rPr>
                <w:rFonts w:ascii="MS Mincho" w:hAnsi="MS Mincho" w:cstheme="minorBidi"/>
                <w:sz w:val="18"/>
                <w:szCs w:val="18"/>
              </w:rPr>
            </w:pPr>
            <w:r w:rsidRPr="006B6FDC">
              <w:rPr>
                <w:rFonts w:ascii="MS Mincho" w:hAnsi="MS Mincho" w:cstheme="minorBidi"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253BB936" w14:textId="77777777" w:rsidR="006B6FDC" w:rsidRPr="006B6FDC" w:rsidRDefault="006B6FDC" w:rsidP="006B6FDC">
            <w:pPr>
              <w:spacing w:line="0" w:lineRule="atLeast"/>
              <w:ind w:leftChars="261" w:left="678" w:hangingChars="72" w:hanging="130"/>
              <w:rPr>
                <w:rFonts w:ascii="MS Mincho" w:hAnsi="MS Mincho" w:cstheme="minorBidi"/>
                <w:sz w:val="18"/>
                <w:szCs w:val="18"/>
              </w:rPr>
            </w:pPr>
            <w:r w:rsidRPr="006B6FDC">
              <w:rPr>
                <w:rFonts w:ascii="MS Mincho" w:hAnsi="MS Mincho" w:cstheme="minorBidi" w:hint="eastAsia"/>
                <w:sz w:val="18"/>
                <w:szCs w:val="18"/>
              </w:rPr>
              <w:t>②アプリケーションプログラムを提供する場合には、当該アプリケーションの仕様に反するプログラムコードが含まれていないことを確認すること。</w:t>
            </w:r>
          </w:p>
          <w:p w14:paraId="7F3D1093" w14:textId="77777777" w:rsidR="006B6FDC" w:rsidRPr="006B6FDC" w:rsidRDefault="006B6FDC" w:rsidP="006B6FDC">
            <w:pPr>
              <w:spacing w:line="0" w:lineRule="atLeast"/>
              <w:ind w:leftChars="261" w:left="678" w:hangingChars="72" w:hanging="130"/>
              <w:rPr>
                <w:rFonts w:ascii="MS Mincho" w:hAnsi="MS Mincho" w:cstheme="minorBidi"/>
                <w:sz w:val="18"/>
                <w:szCs w:val="18"/>
              </w:rPr>
            </w:pPr>
            <w:r w:rsidRPr="006B6FDC">
              <w:rPr>
                <w:rFonts w:ascii="MS Mincho" w:hAnsi="MS Mincho" w:cstheme="minorBidi"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64B1CDF0"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（２）提供するアプリケーション・コンテンツが脆弱性を含まないこと。</w:t>
            </w:r>
          </w:p>
          <w:p w14:paraId="143657D1"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（３）実行プログラムの形式以外にコンテンツを提供する手段がない場合を除き、実行プログラム形式でコンテンツを提供しないこと。</w:t>
            </w:r>
          </w:p>
          <w:p w14:paraId="03D3A86C"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69F0F340"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5BB0CB0B" w14:textId="77777777" w:rsidR="006B6FDC" w:rsidRPr="006B6FDC" w:rsidRDefault="006B6FDC" w:rsidP="006B6FDC">
            <w:pPr>
              <w:spacing w:line="0" w:lineRule="atLeast"/>
              <w:ind w:left="540" w:hangingChars="300" w:hanging="540"/>
              <w:rPr>
                <w:rFonts w:ascii="MS Mincho" w:hAnsi="MS Mincho" w:cstheme="minorBidi"/>
                <w:sz w:val="18"/>
                <w:szCs w:val="18"/>
              </w:rPr>
            </w:pPr>
            <w:r w:rsidRPr="006B6FDC">
              <w:rPr>
                <w:rFonts w:ascii="MS Mincho" w:hAnsi="MS Mincho" w:cstheme="minorBidi"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286A5B4F" w14:textId="77777777" w:rsidR="006B6FDC" w:rsidRPr="006B6FDC" w:rsidRDefault="006B6FDC" w:rsidP="006B6FDC">
            <w:pPr>
              <w:rPr>
                <w:rFonts w:ascii="MS Mincho" w:hAnsi="MS Mincho" w:cstheme="minorBidi"/>
                <w:sz w:val="18"/>
                <w:szCs w:val="18"/>
              </w:rPr>
            </w:pPr>
          </w:p>
        </w:tc>
      </w:tr>
      <w:tr w:rsidR="006B6FDC" w:rsidRPr="006B6FDC" w14:paraId="10500DBE" w14:textId="77777777" w:rsidTr="008B2E3E">
        <w:trPr>
          <w:trHeight w:val="745"/>
        </w:trPr>
        <w:tc>
          <w:tcPr>
            <w:tcW w:w="1596" w:type="dxa"/>
          </w:tcPr>
          <w:p w14:paraId="41D30F59"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情報セキュリティに関する事項</w:t>
            </w:r>
          </w:p>
          <w:p w14:paraId="5900B2D4"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１７）</w:t>
            </w:r>
          </w:p>
        </w:tc>
        <w:tc>
          <w:tcPr>
            <w:tcW w:w="6983" w:type="dxa"/>
          </w:tcPr>
          <w:p w14:paraId="0AD965A1"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511C9992" w14:textId="77777777" w:rsidR="006B6FDC" w:rsidRPr="006B6FDC" w:rsidRDefault="006B6FDC" w:rsidP="006B6FDC">
            <w:pPr>
              <w:spacing w:line="0" w:lineRule="atLeast"/>
              <w:rPr>
                <w:rFonts w:ascii="MS Mincho" w:hAnsi="MS Mincho" w:cstheme="minorBidi"/>
                <w:sz w:val="18"/>
                <w:szCs w:val="18"/>
              </w:rPr>
            </w:pPr>
            <w:r w:rsidRPr="006B6FDC">
              <w:rPr>
                <w:rFonts w:ascii="MS Mincho" w:hAnsi="MS Mincho" w:cstheme="minorBidi" w:hint="eastAsia"/>
                <w:sz w:val="18"/>
                <w:szCs w:val="18"/>
              </w:rPr>
              <w:t>なお、チェックリストの結果に基づき、担当職員から指示があった場合には、その指示に従う。</w:t>
            </w:r>
          </w:p>
        </w:tc>
        <w:tc>
          <w:tcPr>
            <w:tcW w:w="955" w:type="dxa"/>
          </w:tcPr>
          <w:p w14:paraId="513C45D6" w14:textId="77777777" w:rsidR="006B6FDC" w:rsidRPr="006B6FDC" w:rsidRDefault="006B6FDC" w:rsidP="006B6FDC">
            <w:pPr>
              <w:rPr>
                <w:rFonts w:ascii="MS Mincho" w:hAnsi="MS Mincho" w:cstheme="minorBidi"/>
                <w:sz w:val="18"/>
                <w:szCs w:val="18"/>
              </w:rPr>
            </w:pPr>
          </w:p>
        </w:tc>
      </w:tr>
    </w:tbl>
    <w:p w14:paraId="6A2BF42F" w14:textId="77777777" w:rsidR="006B6FDC" w:rsidRPr="006B6FDC" w:rsidRDefault="006B6FDC" w:rsidP="006B6FDC">
      <w:pPr>
        <w:spacing w:line="0" w:lineRule="atLeast"/>
        <w:rPr>
          <w:rFonts w:ascii="MS Mincho" w:hAnsi="MS Mincho" w:cstheme="minorBidi"/>
          <w:color w:val="000000"/>
          <w:sz w:val="18"/>
          <w:szCs w:val="18"/>
        </w:rPr>
      </w:pPr>
      <w:r w:rsidRPr="006B6FDC">
        <w:rPr>
          <w:rFonts w:ascii="MS Mincho" w:hAnsi="MS Mincho" w:cstheme="minorBidi" w:hint="eastAsia"/>
          <w:color w:val="000000"/>
          <w:sz w:val="18"/>
          <w:szCs w:val="18"/>
        </w:rPr>
        <w:t>記載要領</w:t>
      </w:r>
    </w:p>
    <w:p w14:paraId="334397D3" w14:textId="77777777" w:rsidR="006B6FDC" w:rsidRPr="006B6FDC" w:rsidRDefault="006B6FDC" w:rsidP="006B6FDC">
      <w:pPr>
        <w:spacing w:line="0" w:lineRule="atLeast"/>
        <w:ind w:left="283" w:hangingChars="157" w:hanging="283"/>
        <w:rPr>
          <w:rFonts w:ascii="MS Mincho" w:hAnsi="MS Mincho" w:cstheme="minorBidi"/>
          <w:sz w:val="18"/>
          <w:szCs w:val="18"/>
        </w:rPr>
      </w:pPr>
      <w:r w:rsidRPr="006B6FDC">
        <w:rPr>
          <w:rFonts w:ascii="MS Mincho" w:hAnsi="MS Mincho" w:cstheme="minorBidi" w:hint="eastAsia"/>
          <w:color w:val="000000"/>
          <w:sz w:val="18"/>
          <w:szCs w:val="18"/>
        </w:rPr>
        <w:t>１．「実施状況」は、</w:t>
      </w:r>
      <w:r w:rsidRPr="006B6FDC">
        <w:rPr>
          <w:rFonts w:ascii="MS Mincho" w:hAnsi="MS Mincho" w:cstheme="minorBidi" w:hint="eastAsia"/>
          <w:sz w:val="18"/>
          <w:szCs w:val="18"/>
        </w:rPr>
        <w:t>情報セキュリティに関する事項２）から１７）まで</w:t>
      </w:r>
      <w:r w:rsidRPr="006B6FDC">
        <w:rPr>
          <w:rFonts w:ascii="MS Mincho" w:hAnsi="MS Mincho" w:cstheme="minorBidi" w:hint="eastAsia"/>
          <w:color w:val="000000"/>
          <w:sz w:val="18"/>
          <w:szCs w:val="18"/>
        </w:rPr>
        <w:t>に規定した事項について、</w:t>
      </w:r>
      <w:r w:rsidRPr="006B6FDC">
        <w:rPr>
          <w:rFonts w:ascii="MS Mincho" w:hAnsi="MS Mincho" w:cstheme="minorBidi" w:hint="eastAsia"/>
          <w:sz w:val="18"/>
          <w:szCs w:val="18"/>
        </w:rPr>
        <w:t>情報セキュリティに関する事項１）</w:t>
      </w:r>
      <w:r w:rsidRPr="006B6FDC">
        <w:rPr>
          <w:rFonts w:ascii="MS Mincho" w:hAnsi="MS Mincho" w:cstheme="minorBidi"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432450F2" w14:textId="77777777" w:rsidR="006B6FDC" w:rsidRPr="006B6FDC" w:rsidRDefault="006B6FDC" w:rsidP="006B6FDC">
      <w:pPr>
        <w:spacing w:line="0" w:lineRule="atLeast"/>
        <w:ind w:left="283" w:hangingChars="157" w:hanging="283"/>
        <w:rPr>
          <w:rFonts w:ascii="MS Mincho" w:hAnsi="MS Mincho" w:cstheme="minorBidi"/>
          <w:color w:val="000000"/>
          <w:sz w:val="18"/>
          <w:szCs w:val="18"/>
        </w:rPr>
      </w:pPr>
      <w:r w:rsidRPr="006B6FDC">
        <w:rPr>
          <w:rFonts w:ascii="MS Mincho" w:hAnsi="MS Mincho" w:cstheme="minorBidi" w:hint="eastAsia"/>
          <w:color w:val="000000"/>
          <w:sz w:val="18"/>
          <w:szCs w:val="18"/>
        </w:rPr>
        <w:t>２．上記に記載のない項目を追加することは妨げないが、事前に経済産業省と相談すること。</w:t>
      </w:r>
    </w:p>
    <w:p w14:paraId="63421ED7" w14:textId="694EDBAC" w:rsidR="003D552F" w:rsidRDefault="006B6FDC" w:rsidP="006B6FDC">
      <w:pPr>
        <w:spacing w:line="0" w:lineRule="atLeast"/>
        <w:ind w:left="283" w:hangingChars="157" w:hanging="283"/>
        <w:rPr>
          <w:rFonts w:ascii="MS Mincho" w:hAnsi="MS Mincho" w:cstheme="minorBidi"/>
          <w:color w:val="000000"/>
          <w:sz w:val="18"/>
          <w:szCs w:val="18"/>
        </w:rPr>
      </w:pPr>
      <w:r w:rsidRPr="006B6FDC">
        <w:rPr>
          <w:rFonts w:ascii="MS Mincho" w:hAnsi="MS Mincho" w:cstheme="minorBidi" w:hint="eastAsia"/>
          <w:color w:val="000000"/>
          <w:sz w:val="18"/>
          <w:szCs w:val="18"/>
        </w:rPr>
        <w:t>（この報告書の提出時期：定期的（契約期間における半期を目処（複数年の契約においては年１回以上））。）</w:t>
      </w:r>
    </w:p>
    <w:p w14:paraId="47AB7ADD" w14:textId="4BC5DE0C" w:rsidR="004C392A" w:rsidRPr="004C392A" w:rsidRDefault="004C392A" w:rsidP="00845A19">
      <w:pPr>
        <w:widowControl/>
        <w:jc w:val="left"/>
        <w:rPr>
          <w:rFonts w:ascii="MS PMincho" w:eastAsia="MS PMincho" w:hAnsi="MS PMincho" w:cs="‚l‚r –¾’©"/>
          <w:kern w:val="0"/>
        </w:rPr>
      </w:pPr>
    </w:p>
    <w:p w14:paraId="29C0963B" w14:textId="6E09F314" w:rsidR="00254A86" w:rsidRPr="00845BEC" w:rsidRDefault="00254A86" w:rsidP="00992C8C">
      <w:pPr>
        <w:pStyle w:val="paragraph"/>
        <w:spacing w:before="0" w:beforeAutospacing="0" w:after="0" w:afterAutospacing="0"/>
        <w:jc w:val="right"/>
        <w:textAlignment w:val="baseline"/>
        <w:rPr>
          <w:rFonts w:ascii="MS Mincho" w:hAnsi="MS Mincho" w:cs="‚l‚r –¾’©"/>
          <w:szCs w:val="21"/>
        </w:rPr>
      </w:pPr>
    </w:p>
    <w:sectPr w:rsidR="00254A86" w:rsidRPr="00845BEC" w:rsidSect="00254A86">
      <w:headerReference w:type="first" r:id="rId17"/>
      <w:footerReference w:type="first" r:id="rId1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F5EE" w14:textId="77777777" w:rsidR="00543AF7" w:rsidRDefault="00543AF7" w:rsidP="003C0825">
      <w:r>
        <w:separator/>
      </w:r>
    </w:p>
  </w:endnote>
  <w:endnote w:type="continuationSeparator" w:id="0">
    <w:p w14:paraId="22538106" w14:textId="77777777" w:rsidR="00543AF7" w:rsidRDefault="00543AF7" w:rsidP="003C0825">
      <w:r>
        <w:continuationSeparator/>
      </w:r>
    </w:p>
  </w:endnote>
  <w:endnote w:type="continuationNotice" w:id="1">
    <w:p w14:paraId="4F711BFC" w14:textId="77777777" w:rsidR="00543AF7" w:rsidRDefault="00543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PGothicE">
    <w:altName w:val="HGPｺﾞｼｯｸE"/>
    <w:charset w:val="80"/>
    <w:family w:val="modern"/>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TF9B54A8DtCID">
    <w:altName w:val="Yu Gothic"/>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DE85" w14:textId="185FF7BA" w:rsidR="004D2987" w:rsidRPr="00CF53B5" w:rsidRDefault="004D2987" w:rsidP="00CF53B5">
    <w:pPr>
      <w:jc w:val="left"/>
      <w:rPr>
        <w:rFonts w:ascii="MS Mincho" w:hAnsi="MS Mincho" w:cs="MS Mincho"/>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0CB6" w14:textId="77777777" w:rsidR="00543AF7" w:rsidRDefault="00543AF7" w:rsidP="003C0825">
      <w:r>
        <w:separator/>
      </w:r>
    </w:p>
  </w:footnote>
  <w:footnote w:type="continuationSeparator" w:id="0">
    <w:p w14:paraId="742B4F78" w14:textId="77777777" w:rsidR="00543AF7" w:rsidRDefault="00543AF7" w:rsidP="003C0825">
      <w:r>
        <w:continuationSeparator/>
      </w:r>
    </w:p>
  </w:footnote>
  <w:footnote w:type="continuationNotice" w:id="1">
    <w:p w14:paraId="2D986A27" w14:textId="77777777" w:rsidR="00543AF7" w:rsidRDefault="00543AF7"/>
  </w:footnote>
  <w:footnote w:id="2">
    <w:p w14:paraId="6B6C052A" w14:textId="5A0A85BA" w:rsidR="00866243" w:rsidRDefault="00866243">
      <w:pPr>
        <w:pStyle w:val="FootnoteText"/>
      </w:pPr>
      <w:r>
        <w:rPr>
          <w:rStyle w:val="FootnoteReference"/>
        </w:rPr>
        <w:footnoteRef/>
      </w:r>
      <w:r>
        <w:t xml:space="preserve"> </w:t>
      </w:r>
      <w:r w:rsidR="00671090" w:rsidRPr="00EA3415">
        <w:rPr>
          <w:rFonts w:ascii="MS Mincho" w:hAnsi="MS Mincho" w:cs="MS Mincho"/>
          <w:sz w:val="16"/>
          <w:szCs w:val="16"/>
        </w:rPr>
        <w:t>コンピュータプログラムがデータ構造を識別し、データを処理（加工、編集等）できること。例えば</w:t>
      </w:r>
      <w:r w:rsidR="00671090" w:rsidRPr="00EA3415">
        <w:rPr>
          <w:rFonts w:eastAsia="Century" w:cs="Century"/>
          <w:sz w:val="16"/>
          <w:szCs w:val="16"/>
        </w:rPr>
        <w:t>HTML, txt, csv, xhtml, epub, gml, kml</w:t>
      </w:r>
      <w:r w:rsidR="00671090" w:rsidRPr="00EA3415">
        <w:rPr>
          <w:rFonts w:ascii="MS Mincho" w:hAnsi="MS Mincho" w:cs="MS Mincho"/>
          <w:sz w:val="16"/>
          <w:szCs w:val="16"/>
        </w:rPr>
        <w:t>等のほか、</w:t>
      </w:r>
      <w:r w:rsidR="00671090" w:rsidRPr="00EA3415">
        <w:rPr>
          <w:rFonts w:eastAsia="Century" w:cs="Century"/>
          <w:sz w:val="16"/>
          <w:szCs w:val="16"/>
        </w:rPr>
        <w:t>Word, Excel, PowerPoint</w:t>
      </w:r>
      <w:r w:rsidR="00671090" w:rsidRPr="00EA3415">
        <w:rPr>
          <w:rFonts w:ascii="MS Mincho" w:hAnsi="MS Mincho" w:cs="MS Mincho"/>
          <w:sz w:val="16"/>
          <w:szCs w:val="16"/>
        </w:rPr>
        <w:t>等のデータが該当する（スキャンデータのようなものは該当しない）。</w:t>
      </w:r>
    </w:p>
  </w:footnote>
  <w:footnote w:id="3">
    <w:p w14:paraId="15B6F3CB" w14:textId="7B836BC0" w:rsidR="00D3111D" w:rsidRPr="00D3111D" w:rsidRDefault="00D3111D" w:rsidP="00D3111D">
      <w:pPr>
        <w:pStyle w:val="Footer"/>
        <w:rPr>
          <w:sz w:val="16"/>
          <w:szCs w:val="16"/>
        </w:rPr>
      </w:pPr>
      <w:r>
        <w:rPr>
          <w:rStyle w:val="FootnoteReference"/>
        </w:rPr>
        <w:footnoteRef/>
      </w:r>
      <w:r>
        <w:t xml:space="preserve"> </w:t>
      </w:r>
      <w:r w:rsidRPr="000C54DD">
        <w:rPr>
          <w:rFonts w:hint="eastAsia"/>
          <w:sz w:val="16"/>
          <w:szCs w:val="16"/>
        </w:rPr>
        <w:t>営利目的を含む、自由な利用（転載・コピー共有等）を行うこと。</w:t>
      </w:r>
    </w:p>
  </w:footnote>
  <w:footnote w:id="4">
    <w:p w14:paraId="01EE1027" w14:textId="4DE6B488" w:rsidR="00D3111D" w:rsidRPr="00D3111D" w:rsidRDefault="00D3111D" w:rsidP="00D3111D">
      <w:pPr>
        <w:pStyle w:val="Footer"/>
        <w:rPr>
          <w:sz w:val="16"/>
          <w:szCs w:val="16"/>
        </w:rPr>
      </w:pPr>
      <w:r>
        <w:rPr>
          <w:rStyle w:val="FootnoteReference"/>
        </w:rPr>
        <w:footnoteRef/>
      </w:r>
      <w:r>
        <w:t xml:space="preserve"> </w:t>
      </w:r>
      <w:r w:rsidRPr="000C54DD">
        <w:rPr>
          <w:rFonts w:hint="eastAsia"/>
          <w:sz w:val="16"/>
          <w:szCs w:val="16"/>
        </w:rPr>
        <w:t>委託調査報告書のデータ利活用を促進するため、報告書の概要を骨子としてまとめるもの。</w:t>
      </w:r>
    </w:p>
  </w:footnote>
  <w:footnote w:id="5">
    <w:p w14:paraId="722D5DA7" w14:textId="36C17218" w:rsidR="00D3111D" w:rsidRPr="00D3111D" w:rsidRDefault="00D3111D" w:rsidP="00D3111D">
      <w:pPr>
        <w:pStyle w:val="Footer"/>
        <w:rPr>
          <w:sz w:val="16"/>
          <w:szCs w:val="16"/>
        </w:rPr>
      </w:pPr>
      <w:r>
        <w:rPr>
          <w:rStyle w:val="FootnoteReference"/>
        </w:rPr>
        <w:footnoteRef/>
      </w:r>
      <w:r>
        <w:t xml:space="preserve"> </w:t>
      </w:r>
      <w:r w:rsidRPr="000C54DD">
        <w:rPr>
          <w:rFonts w:hint="eastAsia"/>
          <w:sz w:val="16"/>
          <w:szCs w:val="16"/>
        </w:rPr>
        <w:t>本事業の報告書のオープンデータとしての公表に際し、データとしての検索性を高めるため、当該データの属性情報に関するデータを作成するもの。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1D0AC4"/>
    <w:multiLevelType w:val="hybridMultilevel"/>
    <w:tmpl w:val="4E347602"/>
    <w:lvl w:ilvl="0" w:tplc="FFFFFFFF">
      <w:start w:val="1"/>
      <w:numFmt w:val="decimal"/>
      <w:lvlText w:val=""/>
      <w:lvlJc w:val="left"/>
      <w:pPr>
        <w:ind w:left="420" w:hanging="420"/>
      </w:p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07264C"/>
    <w:multiLevelType w:val="hybridMultilevel"/>
    <w:tmpl w:val="E74A96C0"/>
    <w:lvl w:ilvl="0" w:tplc="287A4588">
      <w:start w:val="1"/>
      <w:numFmt w:val="bullet"/>
      <w:lvlText w:val="・"/>
      <w:lvlJc w:val="left"/>
      <w:pPr>
        <w:ind w:left="1068" w:hanging="360"/>
      </w:pPr>
      <w:rPr>
        <w:rFonts w:ascii="MS Mincho" w:eastAsia="MS Mincho" w:hAnsi="MS Mincho" w:cs="Times New Roman"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3"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8775502">
    <w:abstractNumId w:val="1"/>
  </w:num>
  <w:num w:numId="2" w16cid:durableId="167407894">
    <w:abstractNumId w:val="3"/>
  </w:num>
  <w:num w:numId="3" w16cid:durableId="676807648">
    <w:abstractNumId w:val="0"/>
  </w:num>
  <w:num w:numId="4" w16cid:durableId="1159076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02DE1"/>
    <w:rsid w:val="00003923"/>
    <w:rsid w:val="00014665"/>
    <w:rsid w:val="000355EC"/>
    <w:rsid w:val="0004333D"/>
    <w:rsid w:val="00057377"/>
    <w:rsid w:val="00061D27"/>
    <w:rsid w:val="00064DC3"/>
    <w:rsid w:val="000675DA"/>
    <w:rsid w:val="00067811"/>
    <w:rsid w:val="000714D7"/>
    <w:rsid w:val="000800FA"/>
    <w:rsid w:val="0008090C"/>
    <w:rsid w:val="00084539"/>
    <w:rsid w:val="0008512E"/>
    <w:rsid w:val="0008736E"/>
    <w:rsid w:val="000B73A5"/>
    <w:rsid w:val="000C54DD"/>
    <w:rsid w:val="000D0946"/>
    <w:rsid w:val="000D5EBA"/>
    <w:rsid w:val="000E4BEF"/>
    <w:rsid w:val="00107FE1"/>
    <w:rsid w:val="00110596"/>
    <w:rsid w:val="0011786E"/>
    <w:rsid w:val="00117FBB"/>
    <w:rsid w:val="001207FE"/>
    <w:rsid w:val="0012093A"/>
    <w:rsid w:val="00120AD4"/>
    <w:rsid w:val="0012704F"/>
    <w:rsid w:val="001270B0"/>
    <w:rsid w:val="0013681E"/>
    <w:rsid w:val="00150F74"/>
    <w:rsid w:val="00157E59"/>
    <w:rsid w:val="00173325"/>
    <w:rsid w:val="001950D4"/>
    <w:rsid w:val="00197083"/>
    <w:rsid w:val="00197E00"/>
    <w:rsid w:val="001D135B"/>
    <w:rsid w:val="001D594E"/>
    <w:rsid w:val="001E6204"/>
    <w:rsid w:val="001F229C"/>
    <w:rsid w:val="001F57FE"/>
    <w:rsid w:val="002079D9"/>
    <w:rsid w:val="002126BC"/>
    <w:rsid w:val="00216935"/>
    <w:rsid w:val="00223BE0"/>
    <w:rsid w:val="00234E6F"/>
    <w:rsid w:val="00236DDB"/>
    <w:rsid w:val="00241993"/>
    <w:rsid w:val="00241F6A"/>
    <w:rsid w:val="00254A86"/>
    <w:rsid w:val="00267698"/>
    <w:rsid w:val="002726AD"/>
    <w:rsid w:val="0027533F"/>
    <w:rsid w:val="002773B1"/>
    <w:rsid w:val="00280899"/>
    <w:rsid w:val="002B1820"/>
    <w:rsid w:val="002B3920"/>
    <w:rsid w:val="002C7C55"/>
    <w:rsid w:val="002D1EEA"/>
    <w:rsid w:val="002E6F42"/>
    <w:rsid w:val="002F2744"/>
    <w:rsid w:val="002F379D"/>
    <w:rsid w:val="002F6584"/>
    <w:rsid w:val="00300736"/>
    <w:rsid w:val="00301AD1"/>
    <w:rsid w:val="00306230"/>
    <w:rsid w:val="003111E6"/>
    <w:rsid w:val="003273C3"/>
    <w:rsid w:val="00327546"/>
    <w:rsid w:val="00327709"/>
    <w:rsid w:val="00342CD1"/>
    <w:rsid w:val="00342DA1"/>
    <w:rsid w:val="00350E5F"/>
    <w:rsid w:val="00351DD4"/>
    <w:rsid w:val="003525B7"/>
    <w:rsid w:val="00363364"/>
    <w:rsid w:val="00365B5D"/>
    <w:rsid w:val="00374BA6"/>
    <w:rsid w:val="003809C7"/>
    <w:rsid w:val="00380AFB"/>
    <w:rsid w:val="00381329"/>
    <w:rsid w:val="00382426"/>
    <w:rsid w:val="003900B8"/>
    <w:rsid w:val="003A2171"/>
    <w:rsid w:val="003B1A98"/>
    <w:rsid w:val="003B4AAA"/>
    <w:rsid w:val="003C0825"/>
    <w:rsid w:val="003C2B53"/>
    <w:rsid w:val="003D552F"/>
    <w:rsid w:val="003E11EC"/>
    <w:rsid w:val="00403C10"/>
    <w:rsid w:val="00411197"/>
    <w:rsid w:val="004159E8"/>
    <w:rsid w:val="00415E57"/>
    <w:rsid w:val="00423133"/>
    <w:rsid w:val="00430EFC"/>
    <w:rsid w:val="00440C18"/>
    <w:rsid w:val="00453883"/>
    <w:rsid w:val="0046271B"/>
    <w:rsid w:val="0046326C"/>
    <w:rsid w:val="004805D0"/>
    <w:rsid w:val="00482008"/>
    <w:rsid w:val="00482A2A"/>
    <w:rsid w:val="00482CE0"/>
    <w:rsid w:val="00487075"/>
    <w:rsid w:val="0049010A"/>
    <w:rsid w:val="00493870"/>
    <w:rsid w:val="004A4A1B"/>
    <w:rsid w:val="004B2F8F"/>
    <w:rsid w:val="004B463C"/>
    <w:rsid w:val="004C392A"/>
    <w:rsid w:val="004D2410"/>
    <w:rsid w:val="004D2987"/>
    <w:rsid w:val="004D5356"/>
    <w:rsid w:val="004E033B"/>
    <w:rsid w:val="004E1CC2"/>
    <w:rsid w:val="004E3F2C"/>
    <w:rsid w:val="004E4F70"/>
    <w:rsid w:val="004F4BD1"/>
    <w:rsid w:val="00502585"/>
    <w:rsid w:val="00504116"/>
    <w:rsid w:val="00512403"/>
    <w:rsid w:val="0051526F"/>
    <w:rsid w:val="00525425"/>
    <w:rsid w:val="00533ECD"/>
    <w:rsid w:val="005345AF"/>
    <w:rsid w:val="005376D0"/>
    <w:rsid w:val="00537BB0"/>
    <w:rsid w:val="00543975"/>
    <w:rsid w:val="00543AF7"/>
    <w:rsid w:val="00553CC8"/>
    <w:rsid w:val="00556C39"/>
    <w:rsid w:val="00564DE9"/>
    <w:rsid w:val="00573CB1"/>
    <w:rsid w:val="00574E90"/>
    <w:rsid w:val="00582C84"/>
    <w:rsid w:val="00593D51"/>
    <w:rsid w:val="005A70DB"/>
    <w:rsid w:val="005B2C63"/>
    <w:rsid w:val="005C5442"/>
    <w:rsid w:val="005D06BC"/>
    <w:rsid w:val="005D124A"/>
    <w:rsid w:val="005D3515"/>
    <w:rsid w:val="005D4B4F"/>
    <w:rsid w:val="005F1EAD"/>
    <w:rsid w:val="005F2D62"/>
    <w:rsid w:val="006221EC"/>
    <w:rsid w:val="00632AC1"/>
    <w:rsid w:val="00646BD7"/>
    <w:rsid w:val="00651FCA"/>
    <w:rsid w:val="00657A5B"/>
    <w:rsid w:val="00663130"/>
    <w:rsid w:val="006653A8"/>
    <w:rsid w:val="00671090"/>
    <w:rsid w:val="00680BAC"/>
    <w:rsid w:val="006871AD"/>
    <w:rsid w:val="006B5BD5"/>
    <w:rsid w:val="006B6FDC"/>
    <w:rsid w:val="006C69EA"/>
    <w:rsid w:val="006D212F"/>
    <w:rsid w:val="006D4045"/>
    <w:rsid w:val="006D7F6D"/>
    <w:rsid w:val="006E3B10"/>
    <w:rsid w:val="006F430B"/>
    <w:rsid w:val="006F666B"/>
    <w:rsid w:val="00704A61"/>
    <w:rsid w:val="00712B71"/>
    <w:rsid w:val="007146D9"/>
    <w:rsid w:val="0071550C"/>
    <w:rsid w:val="007165C1"/>
    <w:rsid w:val="00724294"/>
    <w:rsid w:val="00724B8E"/>
    <w:rsid w:val="00725204"/>
    <w:rsid w:val="007274F4"/>
    <w:rsid w:val="00750280"/>
    <w:rsid w:val="00776DD0"/>
    <w:rsid w:val="00776DF8"/>
    <w:rsid w:val="007A74B5"/>
    <w:rsid w:val="007A7F73"/>
    <w:rsid w:val="007B05C5"/>
    <w:rsid w:val="007B2C59"/>
    <w:rsid w:val="007B67A4"/>
    <w:rsid w:val="007C3408"/>
    <w:rsid w:val="007C5893"/>
    <w:rsid w:val="007E1E19"/>
    <w:rsid w:val="0080263F"/>
    <w:rsid w:val="00803CBF"/>
    <w:rsid w:val="00807B5E"/>
    <w:rsid w:val="008170F9"/>
    <w:rsid w:val="00823E1A"/>
    <w:rsid w:val="008248C2"/>
    <w:rsid w:val="008258EE"/>
    <w:rsid w:val="008351E7"/>
    <w:rsid w:val="00835FAF"/>
    <w:rsid w:val="00845A19"/>
    <w:rsid w:val="00845BEC"/>
    <w:rsid w:val="00850138"/>
    <w:rsid w:val="00854164"/>
    <w:rsid w:val="0085739B"/>
    <w:rsid w:val="00866243"/>
    <w:rsid w:val="00867826"/>
    <w:rsid w:val="00882BBD"/>
    <w:rsid w:val="00896269"/>
    <w:rsid w:val="008A0756"/>
    <w:rsid w:val="008A2246"/>
    <w:rsid w:val="008B2E3E"/>
    <w:rsid w:val="008B6018"/>
    <w:rsid w:val="008C7222"/>
    <w:rsid w:val="008C73D1"/>
    <w:rsid w:val="008D53C6"/>
    <w:rsid w:val="008D780E"/>
    <w:rsid w:val="008F06A6"/>
    <w:rsid w:val="008F3AC7"/>
    <w:rsid w:val="00904E27"/>
    <w:rsid w:val="00905081"/>
    <w:rsid w:val="0090589E"/>
    <w:rsid w:val="00924C28"/>
    <w:rsid w:val="00927EE0"/>
    <w:rsid w:val="00933F69"/>
    <w:rsid w:val="00947744"/>
    <w:rsid w:val="00964711"/>
    <w:rsid w:val="009652B4"/>
    <w:rsid w:val="00981B64"/>
    <w:rsid w:val="00992C8C"/>
    <w:rsid w:val="009952EF"/>
    <w:rsid w:val="009A29C8"/>
    <w:rsid w:val="009B423C"/>
    <w:rsid w:val="009E2B8A"/>
    <w:rsid w:val="009F084A"/>
    <w:rsid w:val="009F1401"/>
    <w:rsid w:val="009F1C3F"/>
    <w:rsid w:val="009F48A5"/>
    <w:rsid w:val="009F7C43"/>
    <w:rsid w:val="00A037B3"/>
    <w:rsid w:val="00A0771A"/>
    <w:rsid w:val="00A10268"/>
    <w:rsid w:val="00A23F5C"/>
    <w:rsid w:val="00A277DA"/>
    <w:rsid w:val="00A323D2"/>
    <w:rsid w:val="00A33176"/>
    <w:rsid w:val="00A35A5C"/>
    <w:rsid w:val="00A36937"/>
    <w:rsid w:val="00A55EB1"/>
    <w:rsid w:val="00A717E2"/>
    <w:rsid w:val="00A81CA7"/>
    <w:rsid w:val="00A8403F"/>
    <w:rsid w:val="00A921E1"/>
    <w:rsid w:val="00A92B29"/>
    <w:rsid w:val="00A937E9"/>
    <w:rsid w:val="00AA7BFD"/>
    <w:rsid w:val="00AB26E3"/>
    <w:rsid w:val="00AB4FCA"/>
    <w:rsid w:val="00AC1D72"/>
    <w:rsid w:val="00AE6859"/>
    <w:rsid w:val="00B05D83"/>
    <w:rsid w:val="00B10E52"/>
    <w:rsid w:val="00B12BCC"/>
    <w:rsid w:val="00B40356"/>
    <w:rsid w:val="00B4048E"/>
    <w:rsid w:val="00B47266"/>
    <w:rsid w:val="00B7026A"/>
    <w:rsid w:val="00B74FD3"/>
    <w:rsid w:val="00B872F8"/>
    <w:rsid w:val="00B96587"/>
    <w:rsid w:val="00BA04F2"/>
    <w:rsid w:val="00BA46CE"/>
    <w:rsid w:val="00BB08AD"/>
    <w:rsid w:val="00BD2229"/>
    <w:rsid w:val="00BD31B2"/>
    <w:rsid w:val="00BE54A7"/>
    <w:rsid w:val="00BF22A0"/>
    <w:rsid w:val="00BF3DE9"/>
    <w:rsid w:val="00C02987"/>
    <w:rsid w:val="00C030AE"/>
    <w:rsid w:val="00C04354"/>
    <w:rsid w:val="00C11262"/>
    <w:rsid w:val="00C11B59"/>
    <w:rsid w:val="00C16D84"/>
    <w:rsid w:val="00C17565"/>
    <w:rsid w:val="00C17B8E"/>
    <w:rsid w:val="00C260B1"/>
    <w:rsid w:val="00C26904"/>
    <w:rsid w:val="00C36AE3"/>
    <w:rsid w:val="00C5502B"/>
    <w:rsid w:val="00C640D4"/>
    <w:rsid w:val="00C82D69"/>
    <w:rsid w:val="00C87AC2"/>
    <w:rsid w:val="00C9072D"/>
    <w:rsid w:val="00C921D2"/>
    <w:rsid w:val="00C965E3"/>
    <w:rsid w:val="00CA0EED"/>
    <w:rsid w:val="00CD669D"/>
    <w:rsid w:val="00CE10D1"/>
    <w:rsid w:val="00CE6391"/>
    <w:rsid w:val="00CF16EE"/>
    <w:rsid w:val="00CF53B5"/>
    <w:rsid w:val="00D3111D"/>
    <w:rsid w:val="00D34F5B"/>
    <w:rsid w:val="00D56EC9"/>
    <w:rsid w:val="00D613E7"/>
    <w:rsid w:val="00D76019"/>
    <w:rsid w:val="00D90AA9"/>
    <w:rsid w:val="00D97A3E"/>
    <w:rsid w:val="00DA11F7"/>
    <w:rsid w:val="00DB1A89"/>
    <w:rsid w:val="00DC128F"/>
    <w:rsid w:val="00DC69D8"/>
    <w:rsid w:val="00DD2245"/>
    <w:rsid w:val="00DD3F39"/>
    <w:rsid w:val="00DD40E2"/>
    <w:rsid w:val="00DD6848"/>
    <w:rsid w:val="00DE0CD7"/>
    <w:rsid w:val="00DF196C"/>
    <w:rsid w:val="00E104DC"/>
    <w:rsid w:val="00E10FB6"/>
    <w:rsid w:val="00E12D42"/>
    <w:rsid w:val="00E30B32"/>
    <w:rsid w:val="00E36A14"/>
    <w:rsid w:val="00E43388"/>
    <w:rsid w:val="00E4577F"/>
    <w:rsid w:val="00E519E6"/>
    <w:rsid w:val="00E52308"/>
    <w:rsid w:val="00E5409C"/>
    <w:rsid w:val="00E62BD2"/>
    <w:rsid w:val="00E97491"/>
    <w:rsid w:val="00EA2AEB"/>
    <w:rsid w:val="00EA3415"/>
    <w:rsid w:val="00EC763D"/>
    <w:rsid w:val="00ED1E08"/>
    <w:rsid w:val="00EE2315"/>
    <w:rsid w:val="00EE3557"/>
    <w:rsid w:val="00EF750F"/>
    <w:rsid w:val="00F0494F"/>
    <w:rsid w:val="00F1031C"/>
    <w:rsid w:val="00F14695"/>
    <w:rsid w:val="00F16569"/>
    <w:rsid w:val="00F25537"/>
    <w:rsid w:val="00F25F27"/>
    <w:rsid w:val="00F36A47"/>
    <w:rsid w:val="00F412A2"/>
    <w:rsid w:val="00F467E5"/>
    <w:rsid w:val="00F54A5F"/>
    <w:rsid w:val="00F80D30"/>
    <w:rsid w:val="00F83DE4"/>
    <w:rsid w:val="00F84AA4"/>
    <w:rsid w:val="00FA543D"/>
    <w:rsid w:val="00FB083B"/>
    <w:rsid w:val="00FC1CC8"/>
    <w:rsid w:val="00FE3829"/>
    <w:rsid w:val="00FF146F"/>
    <w:rsid w:val="00FF2A90"/>
    <w:rsid w:val="00FF5B77"/>
    <w:rsid w:val="063D1987"/>
    <w:rsid w:val="0ADAE0DD"/>
    <w:rsid w:val="0B3FA6DE"/>
    <w:rsid w:val="0E98623B"/>
    <w:rsid w:val="0EE55FC8"/>
    <w:rsid w:val="11A13252"/>
    <w:rsid w:val="170910FA"/>
    <w:rsid w:val="1CB07013"/>
    <w:rsid w:val="20069EE2"/>
    <w:rsid w:val="202DB248"/>
    <w:rsid w:val="222C5495"/>
    <w:rsid w:val="2542F42A"/>
    <w:rsid w:val="31289B96"/>
    <w:rsid w:val="3571DE1F"/>
    <w:rsid w:val="35CDEB83"/>
    <w:rsid w:val="39D7A2A9"/>
    <w:rsid w:val="3C9DAE6F"/>
    <w:rsid w:val="3D061BD8"/>
    <w:rsid w:val="4422A03D"/>
    <w:rsid w:val="489ABA1D"/>
    <w:rsid w:val="4CD14B36"/>
    <w:rsid w:val="50BD0A10"/>
    <w:rsid w:val="532A6636"/>
    <w:rsid w:val="554D9EA9"/>
    <w:rsid w:val="59216521"/>
    <w:rsid w:val="5A188AB3"/>
    <w:rsid w:val="5A35B356"/>
    <w:rsid w:val="5D60878A"/>
    <w:rsid w:val="5E98035F"/>
    <w:rsid w:val="5FFC8C92"/>
    <w:rsid w:val="60C3F058"/>
    <w:rsid w:val="6596E0EA"/>
    <w:rsid w:val="66040B42"/>
    <w:rsid w:val="7610E0C0"/>
    <w:rsid w:val="78A11015"/>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9D6F2D85-C7C5-4067-9DB5-6D218103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86"/>
    <w:pPr>
      <w:widowControl w:val="0"/>
      <w:jc w:val="both"/>
    </w:pPr>
    <w:rPr>
      <w:rFonts w:ascii="Century" w:eastAsia="MS Mincho" w:hAnsi="Century" w:cs="Times New Roman"/>
      <w:szCs w:val="24"/>
    </w:rPr>
  </w:style>
  <w:style w:type="paragraph" w:styleId="Heading1">
    <w:name w:val="heading 1"/>
    <w:basedOn w:val="Normal"/>
    <w:next w:val="Normal"/>
    <w:link w:val="Heading1Char"/>
    <w:qFormat/>
    <w:rsid w:val="00254A86"/>
    <w:pPr>
      <w:keepNext/>
      <w:outlineLvl w:val="0"/>
    </w:pPr>
    <w:rPr>
      <w:rFonts w:ascii="HGPGothicE" w:eastAsia="HGPGothicE" w:hAnsi="Arial" w:cs="MS PGothic"/>
      <w:sz w:val="24"/>
      <w:szCs w:val="20"/>
    </w:rPr>
  </w:style>
  <w:style w:type="paragraph" w:styleId="Heading2">
    <w:name w:val="heading 2"/>
    <w:basedOn w:val="Normal"/>
    <w:next w:val="NormalIndent"/>
    <w:link w:val="Heading2Char"/>
    <w:semiHidden/>
    <w:unhideWhenUsed/>
    <w:qFormat/>
    <w:rsid w:val="00254A86"/>
    <w:pPr>
      <w:keepNext/>
      <w:outlineLvl w:val="1"/>
    </w:pPr>
    <w:rPr>
      <w:rFonts w:ascii="HGPGothicE" w:eastAsia="HGPGothicE" w:hAnsi="Arial" w:cs="MS PGothic"/>
      <w:sz w:val="22"/>
      <w:szCs w:val="20"/>
    </w:rPr>
  </w:style>
  <w:style w:type="paragraph" w:styleId="Heading3">
    <w:name w:val="heading 3"/>
    <w:basedOn w:val="Normal"/>
    <w:next w:val="NormalIndent"/>
    <w:link w:val="Heading3Char"/>
    <w:semiHidden/>
    <w:unhideWhenUsed/>
    <w:qFormat/>
    <w:rsid w:val="00254A86"/>
    <w:pPr>
      <w:keepNext/>
      <w:spacing w:before="60"/>
      <w:ind w:leftChars="10" w:left="21"/>
      <w:jc w:val="left"/>
      <w:outlineLvl w:val="2"/>
    </w:pPr>
    <w:rPr>
      <w:rFonts w:ascii="MS Gothic" w:eastAsia="MS Gothic" w:hAnsi="Arial" w:cs="MS PGothic"/>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rsid w:val="00254A86"/>
    <w:rPr>
      <w:rFonts w:ascii="HGPGothicE" w:eastAsia="HGPGothicE" w:hAnsi="Arial" w:cs="MS PGothic"/>
      <w:sz w:val="24"/>
      <w:szCs w:val="20"/>
    </w:rPr>
  </w:style>
  <w:style w:type="character" w:customStyle="1" w:styleId="Heading2Char">
    <w:name w:val="Heading 2 Char"/>
    <w:basedOn w:val="DefaultParagraphFont"/>
    <w:link w:val="Heading2"/>
    <w:semiHidden/>
    <w:rsid w:val="00254A86"/>
    <w:rPr>
      <w:rFonts w:ascii="HGPGothicE" w:eastAsia="HGPGothicE" w:hAnsi="Arial" w:cs="MS PGothic"/>
      <w:sz w:val="22"/>
      <w:szCs w:val="20"/>
    </w:rPr>
  </w:style>
  <w:style w:type="character" w:customStyle="1" w:styleId="Heading3Char">
    <w:name w:val="Heading 3 Char"/>
    <w:basedOn w:val="DefaultParagraphFont"/>
    <w:link w:val="Heading3"/>
    <w:semiHidden/>
    <w:rsid w:val="00254A86"/>
    <w:rPr>
      <w:rFonts w:ascii="MS Gothic" w:eastAsia="MS Gothic" w:hAnsi="Arial" w:cs="MS PGothic"/>
      <w:sz w:val="22"/>
      <w:szCs w:val="20"/>
    </w:rPr>
  </w:style>
  <w:style w:type="character" w:styleId="CommentReference">
    <w:name w:val="annotation reference"/>
    <w:uiPriority w:val="99"/>
    <w:semiHidden/>
    <w:unhideWhenUsed/>
    <w:rsid w:val="00254A86"/>
    <w:rPr>
      <w:sz w:val="18"/>
      <w:szCs w:val="18"/>
    </w:rPr>
  </w:style>
  <w:style w:type="paragraph" w:styleId="CommentText">
    <w:name w:val="annotation text"/>
    <w:basedOn w:val="Normal"/>
    <w:link w:val="CommentTextChar"/>
    <w:unhideWhenUsed/>
    <w:rsid w:val="00254A86"/>
    <w:pPr>
      <w:jc w:val="left"/>
    </w:pPr>
  </w:style>
  <w:style w:type="character" w:customStyle="1" w:styleId="CommentTextChar">
    <w:name w:val="Comment Text Char"/>
    <w:basedOn w:val="DefaultParagraphFont"/>
    <w:link w:val="CommentText"/>
    <w:rsid w:val="00254A86"/>
    <w:rPr>
      <w:rFonts w:ascii="Century" w:eastAsia="MS Mincho" w:hAnsi="Century" w:cs="Times New Roman"/>
      <w:szCs w:val="24"/>
    </w:rPr>
  </w:style>
  <w:style w:type="paragraph" w:styleId="BodyText">
    <w:name w:val="Body Text"/>
    <w:basedOn w:val="Normal"/>
    <w:link w:val="BodyTextChar"/>
    <w:rsid w:val="00254A86"/>
    <w:pPr>
      <w:autoSpaceDE w:val="0"/>
      <w:autoSpaceDN w:val="0"/>
      <w:adjustRightInd w:val="0"/>
      <w:jc w:val="left"/>
      <w:textAlignment w:val="baseline"/>
    </w:pPr>
    <w:rPr>
      <w:rFonts w:ascii="MS Mincho" w:hAnsi="Times New Roman"/>
      <w:color w:val="000000"/>
      <w:kern w:val="0"/>
      <w:szCs w:val="20"/>
    </w:rPr>
  </w:style>
  <w:style w:type="character" w:customStyle="1" w:styleId="BodyTextChar">
    <w:name w:val="Body Text Char"/>
    <w:basedOn w:val="DefaultParagraphFont"/>
    <w:link w:val="BodyText"/>
    <w:rsid w:val="00254A86"/>
    <w:rPr>
      <w:rFonts w:ascii="MS Mincho" w:eastAsia="MS Mincho" w:hAnsi="Times New Roman" w:cs="Times New Roman"/>
      <w:color w:val="000000"/>
      <w:kern w:val="0"/>
      <w:szCs w:val="20"/>
    </w:rPr>
  </w:style>
  <w:style w:type="paragraph" w:styleId="BodyTextIndent">
    <w:name w:val="Body Text Indent"/>
    <w:basedOn w:val="Normal"/>
    <w:link w:val="BodyTextIndentChar"/>
    <w:uiPriority w:val="99"/>
    <w:semiHidden/>
    <w:unhideWhenUsed/>
    <w:rsid w:val="00254A86"/>
    <w:pPr>
      <w:ind w:leftChars="400" w:left="851"/>
    </w:pPr>
  </w:style>
  <w:style w:type="character" w:customStyle="1" w:styleId="BodyTextIndentChar">
    <w:name w:val="Body Text Indent Char"/>
    <w:basedOn w:val="DefaultParagraphFont"/>
    <w:link w:val="BodyTextIndent"/>
    <w:uiPriority w:val="99"/>
    <w:semiHidden/>
    <w:rsid w:val="00254A86"/>
    <w:rPr>
      <w:rFonts w:ascii="Century" w:eastAsia="MS Mincho" w:hAnsi="Century" w:cs="Times New Roman"/>
      <w:szCs w:val="24"/>
    </w:rPr>
  </w:style>
  <w:style w:type="character" w:customStyle="1" w:styleId="ui-provider">
    <w:name w:val="ui-provider"/>
    <w:basedOn w:val="DefaultParagraphFont"/>
    <w:rsid w:val="00254A86"/>
  </w:style>
  <w:style w:type="paragraph" w:styleId="NormalIndent">
    <w:name w:val="Normal Indent"/>
    <w:basedOn w:val="Normal"/>
    <w:uiPriority w:val="99"/>
    <w:semiHidden/>
    <w:unhideWhenUsed/>
    <w:rsid w:val="00254A86"/>
    <w:pPr>
      <w:ind w:leftChars="400" w:left="840"/>
    </w:pPr>
  </w:style>
  <w:style w:type="paragraph" w:styleId="ListParagraph">
    <w:name w:val="List Paragraph"/>
    <w:basedOn w:val="Normal"/>
    <w:uiPriority w:val="34"/>
    <w:qFormat/>
    <w:rsid w:val="00254A86"/>
    <w:pPr>
      <w:ind w:leftChars="400" w:left="840"/>
    </w:pPr>
  </w:style>
  <w:style w:type="paragraph" w:customStyle="1" w:styleId="paragraph">
    <w:name w:val="paragraph"/>
    <w:basedOn w:val="Normal"/>
    <w:rsid w:val="00C87AC2"/>
    <w:pPr>
      <w:widowControl/>
      <w:spacing w:before="100" w:beforeAutospacing="1" w:after="100" w:afterAutospacing="1"/>
      <w:jc w:val="left"/>
    </w:pPr>
    <w:rPr>
      <w:rFonts w:ascii="MS PGothic" w:eastAsia="MS PGothic" w:hAnsi="MS PGothic" w:cs="MS PGothic"/>
      <w:kern w:val="0"/>
      <w:sz w:val="24"/>
    </w:rPr>
  </w:style>
  <w:style w:type="character" w:customStyle="1" w:styleId="normaltextrun">
    <w:name w:val="normaltextrun"/>
    <w:basedOn w:val="DefaultParagraphFont"/>
    <w:rsid w:val="00C87AC2"/>
  </w:style>
  <w:style w:type="character" w:customStyle="1" w:styleId="eop">
    <w:name w:val="eop"/>
    <w:basedOn w:val="DefaultParagraphFont"/>
    <w:rsid w:val="00C87AC2"/>
  </w:style>
  <w:style w:type="character" w:styleId="UnresolvedMention">
    <w:name w:val="Unresolved Mention"/>
    <w:basedOn w:val="DefaultParagraphFont"/>
    <w:uiPriority w:val="99"/>
    <w:semiHidden/>
    <w:unhideWhenUsed/>
    <w:rsid w:val="00365B5D"/>
    <w:rPr>
      <w:color w:val="605E5C"/>
      <w:shd w:val="clear" w:color="auto" w:fill="E1DFDD"/>
    </w:rPr>
  </w:style>
  <w:style w:type="paragraph" w:styleId="Revision">
    <w:name w:val="Revision"/>
    <w:hidden/>
    <w:uiPriority w:val="99"/>
    <w:semiHidden/>
    <w:rsid w:val="0046271B"/>
    <w:rPr>
      <w:rFonts w:ascii="Century" w:eastAsia="MS Mincho" w:hAnsi="Century" w:cs="Times New Roman"/>
      <w:szCs w:val="24"/>
    </w:rPr>
  </w:style>
  <w:style w:type="paragraph" w:styleId="CommentSubject">
    <w:name w:val="annotation subject"/>
    <w:basedOn w:val="CommentText"/>
    <w:next w:val="CommentText"/>
    <w:link w:val="CommentSubjectChar"/>
    <w:uiPriority w:val="99"/>
    <w:semiHidden/>
    <w:unhideWhenUsed/>
    <w:rsid w:val="0046271B"/>
    <w:rPr>
      <w:b/>
      <w:bCs/>
    </w:rPr>
  </w:style>
  <w:style w:type="character" w:customStyle="1" w:styleId="CommentSubjectChar">
    <w:name w:val="Comment Subject Char"/>
    <w:basedOn w:val="CommentTextChar"/>
    <w:link w:val="CommentSubject"/>
    <w:uiPriority w:val="99"/>
    <w:semiHidden/>
    <w:rsid w:val="0046271B"/>
    <w:rPr>
      <w:rFonts w:ascii="Century" w:eastAsia="MS Mincho" w:hAnsi="Century" w:cs="Times New Roman"/>
      <w:b/>
      <w:bCs/>
      <w:szCs w:val="24"/>
    </w:rPr>
  </w:style>
  <w:style w:type="paragraph" w:styleId="FootnoteText">
    <w:name w:val="footnote text"/>
    <w:basedOn w:val="Normal"/>
    <w:link w:val="FootnoteTextChar"/>
    <w:uiPriority w:val="99"/>
    <w:semiHidden/>
    <w:unhideWhenUsed/>
    <w:rsid w:val="003A2171"/>
    <w:pPr>
      <w:snapToGrid w:val="0"/>
      <w:jc w:val="left"/>
    </w:pPr>
  </w:style>
  <w:style w:type="character" w:customStyle="1" w:styleId="FootnoteTextChar">
    <w:name w:val="Footnote Text Char"/>
    <w:basedOn w:val="DefaultParagraphFont"/>
    <w:link w:val="FootnoteText"/>
    <w:uiPriority w:val="99"/>
    <w:semiHidden/>
    <w:rsid w:val="003A2171"/>
    <w:rPr>
      <w:rFonts w:ascii="Century" w:eastAsia="MS Mincho" w:hAnsi="Century" w:cs="Times New Roman"/>
      <w:szCs w:val="24"/>
    </w:rPr>
  </w:style>
  <w:style w:type="character" w:styleId="FootnoteReference">
    <w:name w:val="footnote reference"/>
    <w:basedOn w:val="DefaultParagraphFont"/>
    <w:uiPriority w:val="99"/>
    <w:semiHidden/>
    <w:unhideWhenUsed/>
    <w:rsid w:val="003A2171"/>
    <w:rPr>
      <w:vertAlign w:val="superscript"/>
    </w:rPr>
  </w:style>
  <w:style w:type="paragraph" w:styleId="EndnoteText">
    <w:name w:val="endnote text"/>
    <w:basedOn w:val="Normal"/>
    <w:link w:val="EndnoteTextChar"/>
    <w:uiPriority w:val="99"/>
    <w:semiHidden/>
    <w:unhideWhenUsed/>
    <w:rsid w:val="006E3B10"/>
    <w:pPr>
      <w:snapToGrid w:val="0"/>
      <w:jc w:val="left"/>
    </w:pPr>
  </w:style>
  <w:style w:type="character" w:customStyle="1" w:styleId="EndnoteTextChar">
    <w:name w:val="Endnote Text Char"/>
    <w:basedOn w:val="DefaultParagraphFont"/>
    <w:link w:val="EndnoteText"/>
    <w:uiPriority w:val="99"/>
    <w:semiHidden/>
    <w:rsid w:val="006E3B10"/>
    <w:rPr>
      <w:rFonts w:ascii="Century" w:eastAsia="MS Mincho" w:hAnsi="Century" w:cs="Times New Roman"/>
      <w:szCs w:val="24"/>
    </w:rPr>
  </w:style>
  <w:style w:type="character" w:styleId="EndnoteReference">
    <w:name w:val="endnote reference"/>
    <w:basedOn w:val="DefaultParagraphFont"/>
    <w:uiPriority w:val="99"/>
    <w:semiHidden/>
    <w:unhideWhenUsed/>
    <w:rsid w:val="006E3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topic/data/e90622aj.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customXml/itemProps3.xml><?xml version="1.0" encoding="utf-8"?>
<ds:datastoreItem xmlns:ds="http://schemas.openxmlformats.org/officeDocument/2006/customXml" ds:itemID="{990168EC-1CE7-4CFC-AFF8-BE1899B5ED41}"/>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2709</Words>
  <Characters>15447</Characters>
  <Application>Microsoft Office Word</Application>
  <DocSecurity>4</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27</cp:revision>
  <cp:lastPrinted>2020-01-23T11:24:00Z</cp:lastPrinted>
  <dcterms:created xsi:type="dcterms:W3CDTF">2026-06-12T00:19:00Z</dcterms:created>
  <dcterms:modified xsi:type="dcterms:W3CDTF">2026-06-18T06:36:00Z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Order">
    <vt:r8>191500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ja</vt:lpwstr>
  </property>
</Properties>
</file>