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F6C6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                            </w:t>
      </w:r>
      <w:r>
        <w:rPr>
          <w:rFonts w:hint="eastAsia"/>
        </w:rPr>
        <w:t>年　　月　　日</w:t>
      </w:r>
    </w:p>
    <w:p w14:paraId="1007BA56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</w:t>
      </w:r>
      <w:r>
        <w:rPr>
          <w:rFonts w:hint="eastAsia"/>
        </w:rPr>
        <w:t>経済産業局長　殿</w:t>
      </w:r>
    </w:p>
    <w:p w14:paraId="138435C2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        </w:t>
      </w:r>
      <w:r>
        <w:rPr>
          <w:rFonts w:hint="eastAsia"/>
        </w:rPr>
        <w:t>（郵便番号　　　　　）</w:t>
      </w:r>
    </w:p>
    <w:p w14:paraId="520F1603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</w:t>
      </w:r>
      <w:r>
        <w:rPr>
          <w:rFonts w:hint="eastAsia"/>
        </w:rPr>
        <w:t>届出者　住所</w:t>
      </w:r>
    </w:p>
    <w:p w14:paraId="27CC5652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65184A79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          </w:t>
      </w:r>
      <w:r>
        <w:rPr>
          <w:rFonts w:hint="eastAsia"/>
        </w:rPr>
        <w:t>電話番号　　（　　）</w:t>
      </w:r>
    </w:p>
    <w:p w14:paraId="6FEDF71F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</w:t>
      </w:r>
      <w:r>
        <w:rPr>
          <w:rFonts w:hint="eastAsia"/>
        </w:rPr>
        <w:t xml:space="preserve">商号、名称又は氏名　　　　　　　　　　</w:t>
      </w:r>
    </w:p>
    <w:p w14:paraId="172E4112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64831D17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14FFD51F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</w:t>
      </w:r>
      <w:r>
        <w:rPr>
          <w:rFonts w:hint="eastAsia"/>
        </w:rPr>
        <w:t>（許可番号　　　　　　　　　　　　　　）</w:t>
      </w:r>
    </w:p>
    <w:p w14:paraId="359FD0F7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 xml:space="preserve">法人の代表者の住所及び氏名　　　　　</w:t>
      </w:r>
    </w:p>
    <w:p w14:paraId="4F20713E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2AA52560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1C97A327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>法定代理人の住所及び氏名、</w:t>
      </w:r>
    </w:p>
    <w:p w14:paraId="005AC964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 xml:space="preserve">商号又は名称　　　　　　　　　　　　</w:t>
      </w:r>
    </w:p>
    <w:p w14:paraId="35ECB9FA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55A76B96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12D73176" w14:textId="1EFDDCD3" w:rsidR="00704206" w:rsidRDefault="00704206">
      <w:pPr>
        <w:adjustRightInd/>
        <w:spacing w:line="25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アルコール</w:t>
      </w:r>
      <w:r w:rsidR="00C44F8E" w:rsidRPr="00C44F8E">
        <w:rPr>
          <w:rFonts w:hint="eastAsia"/>
        </w:rPr>
        <w:t>含有物</w:t>
      </w:r>
      <w:r>
        <w:rPr>
          <w:rFonts w:hint="eastAsia"/>
        </w:rPr>
        <w:t>廃棄処分届出書</w:t>
      </w:r>
    </w:p>
    <w:p w14:paraId="649138C8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p w14:paraId="323C4459" w14:textId="7A6EF453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アルコール</w:t>
      </w:r>
      <w:r w:rsidR="00C44F8E" w:rsidRPr="00C44F8E">
        <w:rPr>
          <w:rFonts w:hint="eastAsia"/>
        </w:rPr>
        <w:t>含有物</w:t>
      </w:r>
      <w:r>
        <w:rPr>
          <w:rFonts w:hint="eastAsia"/>
        </w:rPr>
        <w:t>を廃棄処分したいので、許可の条件により、次のとおり届け出ます。</w:t>
      </w:r>
    </w:p>
    <w:p w14:paraId="4D16CF31" w14:textId="77777777" w:rsidR="00704206" w:rsidRDefault="00704206">
      <w:pPr>
        <w:adjustRightInd/>
        <w:spacing w:line="252" w:lineRule="exact"/>
        <w:rPr>
          <w:rFonts w:hAnsi="Times New Roman" w:cs="Times New Roman"/>
          <w:spacing w:val="2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8"/>
        <w:gridCol w:w="6211"/>
      </w:tblGrid>
      <w:tr w:rsidR="00704206" w14:paraId="4CB62DEA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761DD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3F125E09" w14:textId="3631564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アルコール</w:t>
            </w:r>
            <w:r w:rsidR="00C44F8E" w:rsidRPr="00C44F8E">
              <w:rPr>
                <w:rFonts w:hint="eastAsia"/>
              </w:rPr>
              <w:t>含有物</w:t>
            </w:r>
            <w:r>
              <w:rPr>
                <w:rFonts w:hint="eastAsia"/>
              </w:rPr>
              <w:t>を廃棄しようとする使用施設又は貯蔵設備の名称及び整理番号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E57C3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41699B2C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0B72BDD4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4BE9357F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</w:tr>
      <w:tr w:rsidR="00704206" w14:paraId="2F9CD0B0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C4F9D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6756F933" w14:textId="7D86973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廃棄処分するアルコール</w:t>
            </w:r>
            <w:r w:rsidR="00C44F8E" w:rsidRPr="00C44F8E">
              <w:rPr>
                <w:rFonts w:hint="eastAsia"/>
              </w:rPr>
              <w:t>含有物</w:t>
            </w:r>
            <w:r>
              <w:rPr>
                <w:rFonts w:hint="eastAsia"/>
              </w:rPr>
              <w:t>の度数及び発酵アルコール又は合成アルコールの別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2F817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1D1446AD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2DE816CB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3BBF2936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</w:tr>
      <w:tr w:rsidR="00704206" w14:paraId="61EE3DC7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EC223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216A7629" w14:textId="6D57D3AD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廃棄処分するアルコール</w:t>
            </w:r>
            <w:r w:rsidR="00C44F8E" w:rsidRPr="00C44F8E">
              <w:rPr>
                <w:rFonts w:hint="eastAsia"/>
              </w:rPr>
              <w:t>含有物</w:t>
            </w:r>
            <w:r>
              <w:rPr>
                <w:rFonts w:hint="eastAsia"/>
              </w:rPr>
              <w:t>の数量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3B447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1C67AFCF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50D04B86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</w:tr>
      <w:tr w:rsidR="00704206" w14:paraId="045E7BD6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0BC4DCEE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1A5C3D93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廃棄処分する予定年月日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30332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718E8A59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</w:tr>
      <w:tr w:rsidR="00704206" w14:paraId="01E6FCA2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uto"/>
          </w:tcPr>
          <w:p w14:paraId="37C16BD4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12526881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7E7FD116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6" w:lineRule="exact"/>
              <w:rPr>
                <w:rFonts w:hAnsi="Times New Roman" w:cs="Times New Roman"/>
                <w:spacing w:val="2"/>
              </w:rPr>
            </w:pPr>
          </w:p>
          <w:p w14:paraId="088529FD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廃棄処分する理由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7A87F16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6" w:lineRule="exact"/>
              <w:rPr>
                <w:rFonts w:hAnsi="Times New Roman" w:cs="Times New Roman"/>
                <w:spacing w:val="2"/>
              </w:rPr>
            </w:pPr>
          </w:p>
          <w:p w14:paraId="16206754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8D090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5CD6165A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1C246638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6" w:lineRule="exact"/>
              <w:rPr>
                <w:rFonts w:hAnsi="Times New Roman" w:cs="Times New Roman"/>
                <w:spacing w:val="2"/>
              </w:rPr>
            </w:pPr>
          </w:p>
          <w:p w14:paraId="3B723EEC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28E4AFA3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6" w:lineRule="exact"/>
              <w:rPr>
                <w:rFonts w:hAnsi="Times New Roman" w:cs="Times New Roman"/>
                <w:spacing w:val="2"/>
              </w:rPr>
            </w:pPr>
          </w:p>
          <w:p w14:paraId="6832DA20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</w:tr>
      <w:tr w:rsidR="00704206" w14:paraId="244DD782" w14:textId="77777777"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57681C2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7E5CBE13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46F4E480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3BEED73F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廃棄処分の方法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4C45012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0A40A79F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6D6B3382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FDA2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62460FFC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34E0121C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132394AA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570B0517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5CCF1A32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  <w:p w14:paraId="102CDE03" w14:textId="77777777" w:rsidR="00704206" w:rsidRDefault="007042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2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59515577" w14:textId="77777777" w:rsidR="00704206" w:rsidRDefault="00704206" w:rsidP="009F43B7">
      <w:pPr>
        <w:adjustRightInd/>
        <w:spacing w:line="252" w:lineRule="exact"/>
        <w:rPr>
          <w:rFonts w:hAnsi="Times New Roman" w:cs="Times New Roman"/>
          <w:spacing w:val="2"/>
        </w:rPr>
      </w:pPr>
    </w:p>
    <w:sectPr w:rsidR="00704206" w:rsidSect="00DC7AD7">
      <w:pgSz w:w="11906" w:h="16838"/>
      <w:pgMar w:top="1134" w:right="1134" w:bottom="1134" w:left="1134" w:header="720" w:footer="720" w:gutter="0"/>
      <w:pgNumType w:fmt="numberInDash"/>
      <w:cols w:space="720"/>
      <w:noEndnote/>
      <w:docGrid w:type="linesAndChars" w:linePitch="25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40BB" w14:textId="77777777" w:rsidR="006808DF" w:rsidRDefault="006808DF" w:rsidP="00704206">
      <w:r>
        <w:separator/>
      </w:r>
    </w:p>
  </w:endnote>
  <w:endnote w:type="continuationSeparator" w:id="0">
    <w:p w14:paraId="7466C4BD" w14:textId="77777777" w:rsidR="006808DF" w:rsidRDefault="006808DF" w:rsidP="007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594C" w14:textId="77777777" w:rsidR="006808DF" w:rsidRDefault="006808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94BDE52" w14:textId="77777777" w:rsidR="006808DF" w:rsidRDefault="006808DF" w:rsidP="0070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819"/>
  <w:drawingGridVerticalSpacing w:val="252"/>
  <w:displayHorizontalDrawingGridEvery w:val="0"/>
  <w:doNotUseMarginsForDrawingGridOrigin/>
  <w:doNotShadeFormData/>
  <w:characterSpacingControl w:val="doNotCompress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8A"/>
    <w:rsid w:val="00006C3D"/>
    <w:rsid w:val="000225F0"/>
    <w:rsid w:val="000248E5"/>
    <w:rsid w:val="000A5C00"/>
    <w:rsid w:val="000B38DD"/>
    <w:rsid w:val="000C0D02"/>
    <w:rsid w:val="000D03EF"/>
    <w:rsid w:val="00120629"/>
    <w:rsid w:val="00164AD7"/>
    <w:rsid w:val="00173F0D"/>
    <w:rsid w:val="0020452B"/>
    <w:rsid w:val="00207993"/>
    <w:rsid w:val="002D04C2"/>
    <w:rsid w:val="004272E3"/>
    <w:rsid w:val="004A7E8C"/>
    <w:rsid w:val="004C2A6E"/>
    <w:rsid w:val="004D2F03"/>
    <w:rsid w:val="0050123C"/>
    <w:rsid w:val="00522AB6"/>
    <w:rsid w:val="0053573D"/>
    <w:rsid w:val="00570C97"/>
    <w:rsid w:val="00576CCA"/>
    <w:rsid w:val="005859E3"/>
    <w:rsid w:val="005A36AE"/>
    <w:rsid w:val="005E4DB2"/>
    <w:rsid w:val="005F25C7"/>
    <w:rsid w:val="006808DF"/>
    <w:rsid w:val="006D243E"/>
    <w:rsid w:val="006E333C"/>
    <w:rsid w:val="00704206"/>
    <w:rsid w:val="007C23AE"/>
    <w:rsid w:val="007D5F7A"/>
    <w:rsid w:val="007F58BC"/>
    <w:rsid w:val="008A5F3C"/>
    <w:rsid w:val="0097128A"/>
    <w:rsid w:val="00972F2F"/>
    <w:rsid w:val="009F43B7"/>
    <w:rsid w:val="00A439B9"/>
    <w:rsid w:val="00A93399"/>
    <w:rsid w:val="00A945D7"/>
    <w:rsid w:val="00B00418"/>
    <w:rsid w:val="00B707E7"/>
    <w:rsid w:val="00BB0CF6"/>
    <w:rsid w:val="00BB1145"/>
    <w:rsid w:val="00C30319"/>
    <w:rsid w:val="00C44F8E"/>
    <w:rsid w:val="00C466D3"/>
    <w:rsid w:val="00C46D1F"/>
    <w:rsid w:val="00C51E46"/>
    <w:rsid w:val="00CC1687"/>
    <w:rsid w:val="00D25AAE"/>
    <w:rsid w:val="00D800A7"/>
    <w:rsid w:val="00DA1DED"/>
    <w:rsid w:val="00DC7AD7"/>
    <w:rsid w:val="00DD75BE"/>
    <w:rsid w:val="00E01F34"/>
    <w:rsid w:val="00E17F8D"/>
    <w:rsid w:val="00E91F7F"/>
    <w:rsid w:val="00EC53B3"/>
    <w:rsid w:val="00F1359A"/>
    <w:rsid w:val="00F155CD"/>
    <w:rsid w:val="00F43F0D"/>
    <w:rsid w:val="00F62618"/>
    <w:rsid w:val="00FC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B4F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7128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7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7128A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17F8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17F8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2025-10-03T05:25:00Z</dcterms:created>
  <dcterms:modified xsi:type="dcterms:W3CDTF">2025-10-03T05:25:00Z</dcterms:modified>
</cp:coreProperties>
</file>