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BC" w:rsidRDefault="001B21BC" w:rsidP="001B21BC">
      <w:pPr>
        <w:spacing w:line="200" w:lineRule="exact"/>
        <w:rPr>
          <w:rFonts w:hAnsi="Century" w:cs="Times New Roman"/>
          <w:spacing w:val="18"/>
        </w:rPr>
      </w:pPr>
      <w:r>
        <w:rPr>
          <w:rFonts w:hint="eastAsia"/>
        </w:rPr>
        <w:t>様式第</w:t>
      </w:r>
      <w:r>
        <w:t>44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条第１項第３号関係）</w:t>
      </w:r>
    </w:p>
    <w:p w:rsidR="001B21BC" w:rsidRDefault="001B21BC" w:rsidP="001B21BC">
      <w:pPr>
        <w:spacing w:line="200" w:lineRule="exact"/>
        <w:jc w:val="right"/>
        <w:rPr>
          <w:rFonts w:hAnsi="Century" w:cs="Times New Roman"/>
          <w:spacing w:val="18"/>
        </w:rPr>
      </w:pPr>
      <w:r>
        <w:rPr>
          <w:rFonts w:hint="eastAsia"/>
        </w:rPr>
        <w:t xml:space="preserve">（第１面）　</w:t>
      </w:r>
    </w:p>
    <w:p w:rsidR="001B21BC" w:rsidRDefault="001B21BC" w:rsidP="001B21BC">
      <w:pPr>
        <w:spacing w:line="200" w:lineRule="exact"/>
        <w:jc w:val="center"/>
        <w:rPr>
          <w:rFonts w:hAnsi="Century" w:cs="Times New Roman"/>
          <w:spacing w:val="18"/>
        </w:rPr>
      </w:pPr>
      <w:r>
        <w:rPr>
          <w:rFonts w:hint="eastAsia"/>
        </w:rPr>
        <w:t>アルコール使用明細書</w:t>
      </w:r>
    </w:p>
    <w:p w:rsidR="001B21BC" w:rsidRDefault="001B21BC" w:rsidP="001B21BC">
      <w:pPr>
        <w:spacing w:line="200" w:lineRule="exact"/>
        <w:rPr>
          <w:rFonts w:hAnsi="Century" w:cs="Times New Roman"/>
          <w:spacing w:val="18"/>
        </w:rPr>
      </w:pPr>
      <w:r>
        <w:rPr>
          <w:rFonts w:hint="eastAsia"/>
        </w:rPr>
        <w:t xml:space="preserve">　整理番号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2330"/>
        <w:gridCol w:w="3544"/>
        <w:gridCol w:w="7239"/>
      </w:tblGrid>
      <w:tr w:rsidR="001B21BC" w:rsidTr="00C101AA">
        <w:trPr>
          <w:trHeight w:val="312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用途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製造・使用方法</w:t>
            </w:r>
          </w:p>
        </w:tc>
      </w:tr>
      <w:tr w:rsidR="001B21BC" w:rsidTr="007245CF">
        <w:trPr>
          <w:trHeight w:val="567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spacing w:val="18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製品名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製品名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（整理番号・記号）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01AA" w:rsidRDefault="00C101AA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製造・使用方法の説明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製造・使用工程</w:t>
            </w:r>
          </w:p>
        </w:tc>
      </w:tr>
      <w:tr w:rsidR="001B21BC" w:rsidTr="00C101AA">
        <w:trPr>
          <w:trHeight w:val="312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製品の用途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製品の用途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7245CF">
        <w:trPr>
          <w:trHeight w:val="493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発酵アルコール又は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合成アルコールの別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度数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度数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7245CF">
        <w:trPr>
          <w:trHeight w:val="689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使用アルコールの役割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原料・反応・溶剤・抽出・精製・結晶・防腐・その他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B21BC" w:rsidRDefault="001B21BC" w:rsidP="002009E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アルコール使用原単位に関する事項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>原</w:t>
            </w:r>
          </w:p>
          <w:p w:rsidR="00991FF1" w:rsidRDefault="00991FF1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 w:hint="eastAsia"/>
                <w:spacing w:val="18"/>
              </w:rPr>
            </w:pPr>
          </w:p>
          <w:p w:rsidR="001B21BC" w:rsidRDefault="001B21BC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材</w:t>
            </w:r>
          </w:p>
          <w:p w:rsidR="00991FF1" w:rsidRDefault="00991FF1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1B21BC" w:rsidRDefault="001B21BC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料</w:t>
            </w:r>
          </w:p>
          <w:p w:rsidR="00991FF1" w:rsidRDefault="00991FF1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1B21BC" w:rsidRDefault="001B21BC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使</w:t>
            </w:r>
          </w:p>
          <w:p w:rsidR="00991FF1" w:rsidRDefault="00991FF1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1B21BC" w:rsidRDefault="001B21BC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用</w:t>
            </w:r>
          </w:p>
          <w:p w:rsidR="00991FF1" w:rsidRDefault="00991FF1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1B21BC" w:rsidRDefault="001B21BC" w:rsidP="007245C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構</w:t>
            </w:r>
          </w:p>
          <w:p w:rsidR="00991FF1" w:rsidRDefault="00991FF1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原材料区分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使用量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合計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製品出来高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7245CF">
        <w:trPr>
          <w:trHeight w:val="567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アルコール使用原単位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Ａ／Ｂ</w:t>
            </w:r>
            <w: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ﾘｯﾄﾙ／ﾘｯﾄﾙ</w:t>
            </w:r>
            <w:r>
              <w:t xml:space="preserve"> 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・ﾘｯﾄﾙ／</w:t>
            </w:r>
            <w:r>
              <w:t>kg)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製品中のアルコール度数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C101AA">
        <w:trPr>
          <w:trHeight w:val="312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回収アルコール等の有無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7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B21BC" w:rsidRPr="001B21BC" w:rsidRDefault="001B21BC" w:rsidP="001B21BC">
      <w:pPr>
        <w:spacing w:line="140" w:lineRule="exact"/>
        <w:rPr>
          <w:sz w:val="16"/>
          <w:szCs w:val="16"/>
        </w:rPr>
      </w:pPr>
      <w:r w:rsidRPr="001B21BC">
        <w:rPr>
          <w:rFonts w:hint="eastAsia"/>
          <w:sz w:val="16"/>
          <w:szCs w:val="16"/>
        </w:rPr>
        <w:t xml:space="preserve">　</w:t>
      </w:r>
    </w:p>
    <w:p w:rsidR="001B21BC" w:rsidRPr="00F8322F" w:rsidRDefault="001B21BC" w:rsidP="00991FF1">
      <w:pPr>
        <w:spacing w:line="160" w:lineRule="exact"/>
        <w:ind w:leftChars="100" w:left="830" w:hangingChars="400" w:hanging="616"/>
        <w:rPr>
          <w:rFonts w:hAnsi="Century" w:cs="Times New Roman"/>
          <w:spacing w:val="18"/>
          <w:sz w:val="15"/>
          <w:szCs w:val="15"/>
        </w:rPr>
      </w:pPr>
      <w:r w:rsidRPr="00F8322F">
        <w:rPr>
          <w:rFonts w:hint="eastAsia"/>
          <w:sz w:val="15"/>
          <w:szCs w:val="15"/>
        </w:rPr>
        <w:t>備考　１　用途、製品の用途、発酵アルコール又は合成アルコールの別、度数、アルコールの役割、回収アルコール等の有無及び製造工程が同一である類似の製品がある場合には、当該類似の製品について</w:t>
      </w:r>
      <w:r w:rsidR="009539CC">
        <w:rPr>
          <w:rFonts w:hint="eastAsia"/>
          <w:sz w:val="15"/>
          <w:szCs w:val="15"/>
        </w:rPr>
        <w:t xml:space="preserve">　</w:t>
      </w:r>
      <w:r w:rsidRPr="00F8322F">
        <w:rPr>
          <w:rFonts w:hint="eastAsia"/>
          <w:sz w:val="15"/>
          <w:szCs w:val="15"/>
        </w:rPr>
        <w:t>第１面に代えて第２面に記載することができる。</w:t>
      </w:r>
    </w:p>
    <w:p w:rsidR="001B21BC" w:rsidRPr="00F8322F" w:rsidRDefault="001B21BC" w:rsidP="00991FF1">
      <w:pPr>
        <w:spacing w:line="160" w:lineRule="exact"/>
        <w:rPr>
          <w:rFonts w:hAnsi="Century" w:cs="Times New Roman"/>
          <w:spacing w:val="18"/>
          <w:sz w:val="15"/>
          <w:szCs w:val="15"/>
        </w:rPr>
      </w:pPr>
      <w:r w:rsidRPr="00F8322F">
        <w:rPr>
          <w:rFonts w:hint="eastAsia"/>
          <w:sz w:val="15"/>
          <w:szCs w:val="15"/>
        </w:rPr>
        <w:t xml:space="preserve">　　　　　</w:t>
      </w:r>
      <w:r w:rsidR="0087364F">
        <w:rPr>
          <w:rFonts w:hint="eastAsia"/>
          <w:sz w:val="15"/>
          <w:szCs w:val="15"/>
        </w:rPr>
        <w:t xml:space="preserve">　 </w:t>
      </w:r>
      <w:r w:rsidRPr="00F8322F">
        <w:rPr>
          <w:rFonts w:hint="eastAsia"/>
          <w:sz w:val="15"/>
          <w:szCs w:val="15"/>
        </w:rPr>
        <w:t>記載しきれないときは、この様式の第２面の例により作成した書面に記載して添付すること。</w:t>
      </w:r>
    </w:p>
    <w:p w:rsidR="001B21BC" w:rsidRPr="00F8322F" w:rsidRDefault="001B21BC" w:rsidP="00991FF1">
      <w:pPr>
        <w:spacing w:line="160" w:lineRule="exact"/>
        <w:rPr>
          <w:rFonts w:hAnsi="Century" w:cs="Times New Roman"/>
          <w:spacing w:val="18"/>
          <w:sz w:val="15"/>
          <w:szCs w:val="15"/>
        </w:rPr>
      </w:pPr>
      <w:r w:rsidRPr="00F8322F">
        <w:rPr>
          <w:rFonts w:hint="eastAsia"/>
          <w:sz w:val="15"/>
          <w:szCs w:val="15"/>
        </w:rPr>
        <w:t xml:space="preserve">　　　　２　アルコール又はアルコール含有物が使用の過程で回収されるときは、以下の事項を記載した書面を添付するものとする。</w:t>
      </w:r>
    </w:p>
    <w:p w:rsidR="001B21BC" w:rsidRPr="00F8322F" w:rsidRDefault="001B21BC" w:rsidP="00991FF1">
      <w:pPr>
        <w:spacing w:line="160" w:lineRule="exact"/>
        <w:rPr>
          <w:rFonts w:hAnsi="Century" w:cs="Times New Roman"/>
          <w:spacing w:val="18"/>
          <w:sz w:val="15"/>
          <w:szCs w:val="15"/>
        </w:rPr>
      </w:pPr>
      <w:r w:rsidRPr="00F8322F">
        <w:rPr>
          <w:rFonts w:hint="eastAsia"/>
          <w:sz w:val="15"/>
          <w:szCs w:val="15"/>
        </w:rPr>
        <w:t xml:space="preserve">　　　　（１）当該回収されるアルコール又はアルコール含有物の組成及び回収率</w:t>
      </w:r>
    </w:p>
    <w:p w:rsidR="001B21BC" w:rsidRPr="00F8322F" w:rsidRDefault="001B21BC" w:rsidP="00991FF1">
      <w:pPr>
        <w:spacing w:line="160" w:lineRule="exact"/>
        <w:rPr>
          <w:rFonts w:hAnsi="Century" w:cs="Times New Roman"/>
          <w:spacing w:val="18"/>
          <w:sz w:val="15"/>
          <w:szCs w:val="15"/>
        </w:rPr>
      </w:pPr>
      <w:r w:rsidRPr="00F8322F">
        <w:rPr>
          <w:rFonts w:hint="eastAsia"/>
          <w:sz w:val="15"/>
          <w:szCs w:val="15"/>
        </w:rPr>
        <w:t xml:space="preserve">　　　　（２）再使用する場合においては精製の有無及び精製後の組成</w:t>
      </w:r>
    </w:p>
    <w:p w:rsidR="001B21BC" w:rsidRPr="00F8322F" w:rsidRDefault="001B21BC" w:rsidP="00991FF1">
      <w:pPr>
        <w:spacing w:line="160" w:lineRule="exact"/>
        <w:rPr>
          <w:rFonts w:hAnsi="Century" w:cs="Times New Roman"/>
          <w:spacing w:val="18"/>
          <w:sz w:val="15"/>
          <w:szCs w:val="15"/>
        </w:rPr>
      </w:pPr>
      <w:r w:rsidRPr="00F8322F">
        <w:rPr>
          <w:rFonts w:hint="eastAsia"/>
          <w:sz w:val="15"/>
          <w:szCs w:val="15"/>
        </w:rPr>
        <w:t xml:space="preserve">　　　　（３）燃焼、廃棄等により処分する場合においてはその処分の方法</w:t>
      </w:r>
    </w:p>
    <w:p w:rsidR="002E58F2" w:rsidRDefault="001B21BC" w:rsidP="00991FF1">
      <w:pPr>
        <w:spacing w:line="160" w:lineRule="exact"/>
        <w:jc w:val="both"/>
        <w:rPr>
          <w:sz w:val="15"/>
          <w:szCs w:val="15"/>
        </w:rPr>
      </w:pPr>
      <w:r w:rsidRPr="00F8322F">
        <w:rPr>
          <w:rFonts w:hint="eastAsia"/>
          <w:sz w:val="15"/>
          <w:szCs w:val="15"/>
        </w:rPr>
        <w:t xml:space="preserve">　　　　３　用紙の大きさは、日本</w:t>
      </w:r>
      <w:r w:rsidR="003B3C9C" w:rsidRPr="00F8322F">
        <w:rPr>
          <w:rFonts w:hint="eastAsia"/>
          <w:sz w:val="15"/>
          <w:szCs w:val="15"/>
        </w:rPr>
        <w:t>産</w:t>
      </w:r>
      <w:r w:rsidRPr="00F8322F">
        <w:rPr>
          <w:rFonts w:hint="eastAsia"/>
          <w:sz w:val="15"/>
          <w:szCs w:val="15"/>
        </w:rPr>
        <w:t>業規格Ａ４とすること。</w:t>
      </w:r>
    </w:p>
    <w:p w:rsidR="001B21BC" w:rsidRDefault="001B21BC" w:rsidP="003B3C9C">
      <w:pPr>
        <w:spacing w:line="140" w:lineRule="exact"/>
        <w:jc w:val="both"/>
        <w:rPr>
          <w:rFonts w:hAnsi="Century" w:cs="Times New Roman"/>
          <w:color w:val="auto"/>
          <w:sz w:val="16"/>
          <w:szCs w:val="16"/>
        </w:rPr>
      </w:pPr>
    </w:p>
    <w:p w:rsidR="001B21BC" w:rsidRDefault="001B21BC" w:rsidP="002E58F2">
      <w:pPr>
        <w:spacing w:line="200" w:lineRule="exact"/>
        <w:jc w:val="right"/>
        <w:rPr>
          <w:rFonts w:hAnsi="Century" w:cs="Times New Roman"/>
          <w:spacing w:val="18"/>
        </w:rPr>
      </w:pPr>
      <w:bookmarkStart w:id="0" w:name="_GoBack"/>
      <w:bookmarkEnd w:id="0"/>
      <w:r>
        <w:rPr>
          <w:rFonts w:hint="eastAsia"/>
        </w:rPr>
        <w:lastRenderedPageBreak/>
        <w:t>（第２面）</w:t>
      </w:r>
    </w:p>
    <w:p w:rsidR="001B21BC" w:rsidRDefault="001B21BC" w:rsidP="001B21BC">
      <w:pPr>
        <w:spacing w:line="200" w:lineRule="exact"/>
        <w:ind w:left="1214" w:hanging="1212"/>
        <w:rPr>
          <w:rFonts w:hAnsi="Century" w:cs="Times New Roman"/>
          <w:spacing w:val="18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2428"/>
        <w:gridCol w:w="2671"/>
        <w:gridCol w:w="2671"/>
        <w:gridCol w:w="2672"/>
        <w:gridCol w:w="2671"/>
      </w:tblGrid>
      <w:tr w:rsidR="001B21BC">
        <w:trPr>
          <w:trHeight w:val="42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>
        <w:trPr>
          <w:trHeight w:val="42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製品名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製品名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B21BC" w:rsidTr="002009E8">
        <w:trPr>
          <w:trHeight w:val="42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B21BC" w:rsidRDefault="001B21BC" w:rsidP="002009E8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アルコール使用原単位に関する事項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原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材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料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使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用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構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原材料区分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使用量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使用量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使用量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使用量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合計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</w:tr>
      <w:tr w:rsidR="001B21BC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製品出来高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ﾘｯﾄﾙ・</w:t>
            </w:r>
            <w:r>
              <w:t>kg)</w:t>
            </w:r>
          </w:p>
        </w:tc>
      </w:tr>
      <w:tr w:rsidR="001B21BC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autoSpaceDE w:val="0"/>
              <w:autoSpaceDN w:val="0"/>
              <w:spacing w:line="2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  <w:r>
              <w:rPr>
                <w:rFonts w:hint="eastAsia"/>
              </w:rPr>
              <w:t>アルコール使用原単位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Ａ／Ｂ</w:t>
            </w:r>
            <w: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ﾘｯﾄﾙ／ﾘｯﾄﾙ</w:t>
            </w:r>
            <w:r>
              <w:t xml:space="preserve"> 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・ﾘｯﾄﾙ／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ﾘｯﾄﾙ／ﾘｯﾄﾙ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・ﾘｯﾄﾙ／</w:t>
            </w:r>
            <w:r>
              <w:t>kg)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ﾘｯﾄﾙ／ﾘｯﾄﾙ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・ﾘｯﾄﾙ／</w:t>
            </w:r>
            <w:r>
              <w:t>kg)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ﾘｯﾄﾙ／ﾘｯﾄﾙ</w:t>
            </w: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・ﾘｯﾄﾙ／</w:t>
            </w:r>
            <w:r>
              <w:t>kg)</w:t>
            </w:r>
          </w:p>
        </w:tc>
      </w:tr>
      <w:tr w:rsidR="001B21BC">
        <w:trPr>
          <w:trHeight w:val="63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製品中のアルコール度数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Century" w:cs="Times New Roman"/>
                <w:spacing w:val="18"/>
              </w:rPr>
            </w:pPr>
          </w:p>
          <w:p w:rsidR="001B21BC" w:rsidRDefault="001B21BC" w:rsidP="001B21B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</w:tbl>
    <w:p w:rsidR="001B21BC" w:rsidRDefault="001B21BC" w:rsidP="003B3C9C">
      <w:pPr>
        <w:spacing w:line="200" w:lineRule="exact"/>
        <w:rPr>
          <w:rFonts w:hAnsi="Century" w:cs="Times New Roman"/>
          <w:spacing w:val="2"/>
        </w:rPr>
      </w:pPr>
    </w:p>
    <w:sectPr w:rsidR="001B21BC" w:rsidSect="007245CF">
      <w:headerReference w:type="default" r:id="rId6"/>
      <w:footerReference w:type="default" r:id="rId7"/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B9" w:rsidRDefault="00BA0DD1">
      <w:r>
        <w:separator/>
      </w:r>
    </w:p>
  </w:endnote>
  <w:endnote w:type="continuationSeparator" w:id="0">
    <w:p w:rsidR="004C30B9" w:rsidRDefault="00BA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BC" w:rsidRDefault="001B21BC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1F" w:rsidRDefault="00A4531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30B9" w:rsidRDefault="00BA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BC" w:rsidRDefault="001B21BC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BC"/>
    <w:rsid w:val="0012241E"/>
    <w:rsid w:val="001B21BC"/>
    <w:rsid w:val="002009E8"/>
    <w:rsid w:val="002E58F2"/>
    <w:rsid w:val="003306BE"/>
    <w:rsid w:val="003B3C9C"/>
    <w:rsid w:val="004C30B9"/>
    <w:rsid w:val="007245CF"/>
    <w:rsid w:val="0087364F"/>
    <w:rsid w:val="009539CC"/>
    <w:rsid w:val="00991FF1"/>
    <w:rsid w:val="00A4531F"/>
    <w:rsid w:val="00BA0DD1"/>
    <w:rsid w:val="00C101AA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B41DB"/>
  <w15:chartTrackingRefBased/>
  <w15:docId w15:val="{D71B3F10-1D21-4904-A230-2785122B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21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21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B3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9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1043</Words>
  <Characters>682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様式第44（第31条第１項第３号関係）</vt:lpstr>
      <vt:lpstr>様式第44（第31条第１項第３号関係）</vt:lpstr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2006-03-28T07:25:00Z</cp:lastPrinted>
  <dcterms:created xsi:type="dcterms:W3CDTF">2021-01-05T01:05:00Z</dcterms:created>
  <dcterms:modified xsi:type="dcterms:W3CDTF">2021-01-07T04:12:00Z</dcterms:modified>
</cp:coreProperties>
</file>