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t>52</w:t>
      </w:r>
      <w:r>
        <w:rPr>
          <w:rFonts w:hAnsi="Century" w:hint="eastAsia"/>
        </w:rPr>
        <w:t>（第</w:t>
      </w:r>
      <w:r>
        <w:t>36</w:t>
      </w:r>
      <w:r>
        <w:rPr>
          <w:rFonts w:hAnsi="Century" w:hint="eastAsia"/>
        </w:rPr>
        <w:t>条関係）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2F418B" w:rsidRPr="002F418B" w:rsidRDefault="002F418B" w:rsidP="00062B95">
      <w:pPr>
        <w:spacing w:line="240" w:lineRule="exact"/>
      </w:pPr>
    </w:p>
    <w:p w:rsidR="002F418B" w:rsidRDefault="002F418B" w:rsidP="00062B95">
      <w:pPr>
        <w:spacing w:line="240" w:lineRule="exact"/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アルコール許可使用者許可事項変更許可申請書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30</w:t>
      </w:r>
      <w:r>
        <w:rPr>
          <w:rFonts w:hint="eastAsia"/>
        </w:rPr>
        <w:t>条において準用する同法第８条第１項の規定により変更の許可を受けたいので、次のとおり申請します。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062B95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使用施設の名称及び所在地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50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26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62B95" w:rsidRDefault="00062B95" w:rsidP="003C00F3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3C00F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062B95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AB" w:rsidRDefault="00433BCC">
      <w:r>
        <w:separator/>
      </w:r>
    </w:p>
  </w:endnote>
  <w:endnote w:type="continuationSeparator" w:id="0">
    <w:p w:rsidR="006936AB" w:rsidRDefault="0043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5" w:rsidRDefault="00062B9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95" w:rsidRDefault="00062B9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36AB" w:rsidRDefault="0043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5" w:rsidRDefault="00062B9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95"/>
    <w:rsid w:val="00062B95"/>
    <w:rsid w:val="002F418B"/>
    <w:rsid w:val="003C00F3"/>
    <w:rsid w:val="00433BCC"/>
    <w:rsid w:val="006936AB"/>
    <w:rsid w:val="00A06819"/>
    <w:rsid w:val="00E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13A05-A6E0-4C60-B2AF-112B460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00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5</cp:revision>
  <cp:lastPrinted>2006-03-28T07:25:00Z</cp:lastPrinted>
  <dcterms:created xsi:type="dcterms:W3CDTF">2021-01-04T11:27:00Z</dcterms:created>
  <dcterms:modified xsi:type="dcterms:W3CDTF">2021-02-19T13:29:00Z</dcterms:modified>
</cp:coreProperties>
</file>