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987" w:rsidRPr="00B16F94" w:rsidRDefault="00D80987" w:rsidP="00D80987">
      <w:pPr>
        <w:widowControl/>
        <w:jc w:val="left"/>
        <w:rPr>
          <w:rFonts w:asciiTheme="minorEastAsia" w:hAnsiTheme="minorEastAsia"/>
          <w:sz w:val="28"/>
          <w:szCs w:val="24"/>
          <w:shd w:val="pct15" w:color="auto" w:fill="FFFFFF"/>
        </w:rPr>
      </w:pPr>
      <w:bookmarkStart w:id="0" w:name="_GoBack"/>
      <w:bookmarkEnd w:id="0"/>
      <w:r w:rsidRPr="00B16F94">
        <w:rPr>
          <w:rFonts w:asciiTheme="minorEastAsia" w:hAnsiTheme="minorEastAsia" w:hint="eastAsia"/>
          <w:sz w:val="28"/>
          <w:szCs w:val="24"/>
          <w:shd w:val="pct15" w:color="auto" w:fill="FFFFFF"/>
        </w:rPr>
        <w:t>◆指定の対象となる指定金融機関一覧</w:t>
      </w:r>
      <w:r w:rsidR="00C63AAF" w:rsidRPr="00B16F94">
        <w:rPr>
          <w:rFonts w:asciiTheme="minorEastAsia" w:hAnsiTheme="minorEastAsia" w:hint="eastAsia"/>
          <w:sz w:val="28"/>
          <w:szCs w:val="24"/>
          <w:shd w:val="pct15" w:color="auto" w:fill="FFFFFF"/>
        </w:rPr>
        <w:t>（産業競争力強化法施行令第９条）</w:t>
      </w:r>
    </w:p>
    <w:p w:rsidR="00D80987" w:rsidRPr="00A93509" w:rsidRDefault="00D80987" w:rsidP="00D80987">
      <w:pPr>
        <w:widowControl/>
        <w:jc w:val="left"/>
        <w:rPr>
          <w:rFonts w:asciiTheme="minorEastAsia" w:hAnsiTheme="minorEastAsia"/>
          <w:sz w:val="24"/>
          <w:szCs w:val="24"/>
        </w:rPr>
      </w:pPr>
      <w:r w:rsidRPr="00A93509">
        <w:rPr>
          <w:rFonts w:asciiTheme="minorEastAsia" w:hAnsiTheme="minorEastAsia" w:hint="eastAsia"/>
          <w:sz w:val="24"/>
          <w:szCs w:val="24"/>
        </w:rPr>
        <w:t>（事業適応促進業務に係る指定金融機関）</w:t>
      </w:r>
    </w:p>
    <w:p w:rsidR="00D80987" w:rsidRPr="00A93509" w:rsidRDefault="00D80987" w:rsidP="00D80987">
      <w:pPr>
        <w:widowControl/>
        <w:jc w:val="left"/>
        <w:rPr>
          <w:rFonts w:asciiTheme="minorEastAsia" w:hAnsiTheme="minorEastAsia"/>
          <w:sz w:val="24"/>
          <w:szCs w:val="24"/>
        </w:rPr>
      </w:pPr>
      <w:r w:rsidRPr="00A93509">
        <w:rPr>
          <w:rFonts w:asciiTheme="minorEastAsia" w:hAnsiTheme="minorEastAsia" w:hint="eastAsia"/>
          <w:sz w:val="24"/>
          <w:szCs w:val="24"/>
        </w:rPr>
        <w:t xml:space="preserve">第九条　</w:t>
      </w:r>
    </w:p>
    <w:p w:rsidR="00D80987" w:rsidRPr="00A93509" w:rsidRDefault="00D80987" w:rsidP="00D80987">
      <w:pPr>
        <w:widowControl/>
        <w:jc w:val="left"/>
        <w:rPr>
          <w:rFonts w:asciiTheme="minorEastAsia" w:hAnsiTheme="minorEastAsia"/>
          <w:sz w:val="24"/>
          <w:szCs w:val="24"/>
        </w:rPr>
      </w:pPr>
      <w:r w:rsidRPr="00A93509">
        <w:rPr>
          <w:rFonts w:asciiTheme="minorEastAsia" w:hAnsiTheme="minorEastAsia" w:hint="eastAsia"/>
          <w:sz w:val="24"/>
          <w:szCs w:val="24"/>
        </w:rPr>
        <w:t>法第二十一条の十九第一項第一号の政令で定める金融機関は、次のとおりとする。</w:t>
      </w:r>
    </w:p>
    <w:p w:rsidR="00D80987" w:rsidRPr="00A93509" w:rsidRDefault="00D80987" w:rsidP="00B16F94">
      <w:pPr>
        <w:widowControl/>
        <w:ind w:firstLineChars="100" w:firstLine="240"/>
        <w:jc w:val="left"/>
        <w:rPr>
          <w:rFonts w:asciiTheme="minorEastAsia" w:hAnsiTheme="minorEastAsia"/>
          <w:sz w:val="24"/>
          <w:szCs w:val="24"/>
        </w:rPr>
      </w:pPr>
      <w:r w:rsidRPr="00A93509">
        <w:rPr>
          <w:rFonts w:asciiTheme="minorEastAsia" w:hAnsiTheme="minorEastAsia" w:hint="eastAsia"/>
          <w:sz w:val="24"/>
          <w:szCs w:val="24"/>
        </w:rPr>
        <w:t>一　銀行</w:t>
      </w:r>
    </w:p>
    <w:p w:rsidR="00D80987" w:rsidRPr="00A93509" w:rsidRDefault="00D80987" w:rsidP="00B16F94">
      <w:pPr>
        <w:widowControl/>
        <w:ind w:firstLineChars="100" w:firstLine="240"/>
        <w:jc w:val="left"/>
        <w:rPr>
          <w:rFonts w:asciiTheme="minorEastAsia" w:hAnsiTheme="minorEastAsia"/>
          <w:sz w:val="24"/>
          <w:szCs w:val="24"/>
        </w:rPr>
      </w:pPr>
      <w:r w:rsidRPr="00A93509">
        <w:rPr>
          <w:rFonts w:asciiTheme="minorEastAsia" w:hAnsiTheme="minorEastAsia" w:hint="eastAsia"/>
          <w:sz w:val="24"/>
          <w:szCs w:val="24"/>
        </w:rPr>
        <w:t>二　長期信用銀行</w:t>
      </w:r>
    </w:p>
    <w:p w:rsidR="00D80987" w:rsidRPr="00A93509" w:rsidRDefault="00D80987" w:rsidP="00B16F94">
      <w:pPr>
        <w:widowControl/>
        <w:ind w:firstLineChars="100" w:firstLine="240"/>
        <w:jc w:val="left"/>
        <w:rPr>
          <w:rFonts w:asciiTheme="minorEastAsia" w:hAnsiTheme="minorEastAsia"/>
          <w:sz w:val="24"/>
          <w:szCs w:val="24"/>
        </w:rPr>
      </w:pPr>
      <w:r w:rsidRPr="00A93509">
        <w:rPr>
          <w:rFonts w:asciiTheme="minorEastAsia" w:hAnsiTheme="minorEastAsia" w:hint="eastAsia"/>
          <w:sz w:val="24"/>
          <w:szCs w:val="24"/>
        </w:rPr>
        <w:t>三　株式会社商工組合中央金庫</w:t>
      </w:r>
    </w:p>
    <w:p w:rsidR="00D80987" w:rsidRPr="00A93509" w:rsidRDefault="00D80987" w:rsidP="00B16F94">
      <w:pPr>
        <w:widowControl/>
        <w:ind w:firstLineChars="100" w:firstLine="240"/>
        <w:jc w:val="left"/>
        <w:rPr>
          <w:rFonts w:asciiTheme="minorEastAsia" w:hAnsiTheme="minorEastAsia"/>
          <w:sz w:val="24"/>
          <w:szCs w:val="24"/>
        </w:rPr>
      </w:pPr>
      <w:r w:rsidRPr="00A93509">
        <w:rPr>
          <w:rFonts w:asciiTheme="minorEastAsia" w:hAnsiTheme="minorEastAsia" w:hint="eastAsia"/>
          <w:sz w:val="24"/>
          <w:szCs w:val="24"/>
        </w:rPr>
        <w:t>四　株式会社日本政策投資銀行</w:t>
      </w:r>
    </w:p>
    <w:p w:rsidR="00D80987" w:rsidRPr="00A93509" w:rsidRDefault="00D80987" w:rsidP="00B16F94">
      <w:pPr>
        <w:widowControl/>
        <w:ind w:firstLineChars="100" w:firstLine="240"/>
        <w:jc w:val="left"/>
        <w:rPr>
          <w:rFonts w:asciiTheme="minorEastAsia" w:hAnsiTheme="minorEastAsia"/>
          <w:sz w:val="24"/>
          <w:szCs w:val="24"/>
        </w:rPr>
      </w:pPr>
      <w:r w:rsidRPr="00A93509">
        <w:rPr>
          <w:rFonts w:asciiTheme="minorEastAsia" w:hAnsiTheme="minorEastAsia" w:hint="eastAsia"/>
          <w:sz w:val="24"/>
          <w:szCs w:val="24"/>
        </w:rPr>
        <w:t>五　信用金庫及び信用金庫連合会</w:t>
      </w:r>
    </w:p>
    <w:p w:rsidR="00D80987" w:rsidRPr="00A93509" w:rsidRDefault="00D80987" w:rsidP="00B16F94">
      <w:pPr>
        <w:widowControl/>
        <w:ind w:firstLineChars="100" w:firstLine="240"/>
        <w:jc w:val="left"/>
        <w:rPr>
          <w:rFonts w:asciiTheme="minorEastAsia" w:hAnsiTheme="minorEastAsia"/>
          <w:sz w:val="24"/>
          <w:szCs w:val="24"/>
        </w:rPr>
      </w:pPr>
      <w:r w:rsidRPr="00A93509">
        <w:rPr>
          <w:rFonts w:asciiTheme="minorEastAsia" w:hAnsiTheme="minorEastAsia" w:hint="eastAsia"/>
          <w:sz w:val="24"/>
          <w:szCs w:val="24"/>
        </w:rPr>
        <w:t>六　労働金庫及び労働金庫連合会</w:t>
      </w:r>
    </w:p>
    <w:p w:rsidR="00D80987" w:rsidRPr="00A93509" w:rsidRDefault="00D80987" w:rsidP="00B16F94">
      <w:pPr>
        <w:widowControl/>
        <w:ind w:leftChars="100" w:left="210"/>
        <w:jc w:val="left"/>
        <w:rPr>
          <w:rFonts w:asciiTheme="minorEastAsia" w:hAnsiTheme="minorEastAsia"/>
          <w:sz w:val="24"/>
          <w:szCs w:val="24"/>
        </w:rPr>
      </w:pPr>
      <w:r w:rsidRPr="00A93509">
        <w:rPr>
          <w:rFonts w:asciiTheme="minorEastAsia" w:hAnsiTheme="minorEastAsia" w:hint="eastAsia"/>
          <w:sz w:val="24"/>
          <w:szCs w:val="24"/>
        </w:rPr>
        <w:t>七　信用協同組合及び協同組合連合会（中小企業等協同組合法第九条の九第一項第一号及び第二号の事業を併せ行うものに限る。第十一条第一号、第十八条第七号及び第二十条第一号において同じ。）</w:t>
      </w:r>
    </w:p>
    <w:p w:rsidR="00D80987" w:rsidRPr="00A93509" w:rsidRDefault="00D80987" w:rsidP="00B16F94">
      <w:pPr>
        <w:widowControl/>
        <w:ind w:leftChars="100" w:left="210"/>
        <w:jc w:val="left"/>
        <w:rPr>
          <w:rFonts w:asciiTheme="minorEastAsia" w:hAnsiTheme="minorEastAsia"/>
          <w:sz w:val="24"/>
          <w:szCs w:val="24"/>
        </w:rPr>
      </w:pPr>
      <w:r w:rsidRPr="00A93509">
        <w:rPr>
          <w:rFonts w:asciiTheme="minorEastAsia" w:hAnsiTheme="minorEastAsia" w:hint="eastAsia"/>
          <w:sz w:val="24"/>
          <w:szCs w:val="24"/>
        </w:rPr>
        <w:t xml:space="preserve">八　農業協同組合（農業協同組合法第十条第一項第二号及び第三号の事業を併せ行うものに限る。第十一条第三号、第十八条第八号及び第二十条第三号において同じ。）及び農業協同組合連合会（同項第二号及び第三号の事業を併せ行うものに限る。第十一条第三号、第十八条第八号及び第二十条第三号において同じ。）　</w:t>
      </w:r>
    </w:p>
    <w:p w:rsidR="00D80987" w:rsidRPr="00A93509" w:rsidRDefault="00D80987" w:rsidP="00B16F94">
      <w:pPr>
        <w:widowControl/>
        <w:ind w:leftChars="100" w:left="210"/>
        <w:jc w:val="left"/>
        <w:rPr>
          <w:rFonts w:asciiTheme="minorEastAsia" w:hAnsiTheme="minorEastAsia"/>
          <w:sz w:val="24"/>
          <w:szCs w:val="24"/>
        </w:rPr>
      </w:pPr>
      <w:r w:rsidRPr="00A93509">
        <w:rPr>
          <w:rFonts w:asciiTheme="minorEastAsia" w:hAnsiTheme="minorEastAsia" w:hint="eastAsia"/>
          <w:sz w:val="24"/>
          <w:szCs w:val="24"/>
        </w:rPr>
        <w:t>九　漁業協同組合（水産業協同組合法第十一条第一項第三号及び第四号の事業を併せ行うものに限る。第十一条第三号、第十八条第九号及び第二十条第三号において同じ。）、漁業協同組合連合会（同法第八十七条第一項第三号及び第四号の事業を併せ行うものに限る。第十一条第三号、第十八条第九号及び第二十条第三号において同じ。）、水産加工業協同組合（同法第九十三条第一項第一号及び第二号の事業を併せ行うものに限る。第十一条第三号、第十八条第九号及び第二十条第三号において同じ。）及び水産加工業協同組合連合会（同法第九十七条第一項第一号及び第二号の事業を併せ行うものに限る。第十一条第三号、第十八条第九号及び第二十条第三号において同じ。）</w:t>
      </w:r>
    </w:p>
    <w:p w:rsidR="00D80987" w:rsidRPr="00A93509" w:rsidRDefault="00D80987" w:rsidP="00B16F94">
      <w:pPr>
        <w:widowControl/>
        <w:ind w:firstLineChars="100" w:firstLine="240"/>
        <w:jc w:val="left"/>
        <w:rPr>
          <w:rFonts w:asciiTheme="minorEastAsia" w:hAnsiTheme="minorEastAsia"/>
          <w:sz w:val="24"/>
          <w:szCs w:val="24"/>
        </w:rPr>
      </w:pPr>
      <w:r w:rsidRPr="00A93509">
        <w:rPr>
          <w:rFonts w:asciiTheme="minorEastAsia" w:hAnsiTheme="minorEastAsia" w:hint="eastAsia"/>
          <w:sz w:val="24"/>
          <w:szCs w:val="24"/>
        </w:rPr>
        <w:t>十　農林中央金庫</w:t>
      </w:r>
    </w:p>
    <w:p w:rsidR="00D80987" w:rsidRPr="00A93509" w:rsidRDefault="00D80987" w:rsidP="00B16F94">
      <w:pPr>
        <w:widowControl/>
        <w:ind w:leftChars="100" w:left="210"/>
        <w:jc w:val="left"/>
        <w:rPr>
          <w:rFonts w:asciiTheme="minorEastAsia" w:hAnsiTheme="minorEastAsia"/>
          <w:sz w:val="24"/>
          <w:szCs w:val="24"/>
        </w:rPr>
      </w:pPr>
      <w:r w:rsidRPr="00A93509">
        <w:rPr>
          <w:rFonts w:asciiTheme="minorEastAsia" w:hAnsiTheme="minorEastAsia" w:hint="eastAsia"/>
          <w:sz w:val="24"/>
          <w:szCs w:val="24"/>
        </w:rPr>
        <w:t>十一　生命保険会社（保険業法第二条第三項に規定する生命保険会社及び同条第八項に規定する外国生命保険会社等をいう。第十一条第一号において同じ。）</w:t>
      </w:r>
    </w:p>
    <w:p w:rsidR="00A323D2" w:rsidRPr="00A93509" w:rsidRDefault="00A323D2" w:rsidP="0080263F">
      <w:pPr>
        <w:widowControl/>
        <w:jc w:val="left"/>
        <w:rPr>
          <w:rFonts w:asciiTheme="minorEastAsia" w:hAnsiTheme="minorEastAsia"/>
          <w:sz w:val="24"/>
          <w:szCs w:val="24"/>
        </w:rPr>
      </w:pPr>
    </w:p>
    <w:sectPr w:rsidR="00A323D2" w:rsidRPr="00A93509" w:rsidSect="00A323D2">
      <w:headerReference w:type="first" r:id="rId8"/>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676" w:rsidRDefault="00EB5676" w:rsidP="003C0825">
      <w:r>
        <w:separator/>
      </w:r>
    </w:p>
  </w:endnote>
  <w:endnote w:type="continuationSeparator" w:id="0">
    <w:p w:rsidR="00EB5676" w:rsidRDefault="00EB567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676" w:rsidRDefault="00EB5676" w:rsidP="003C0825">
      <w:r>
        <w:separator/>
      </w:r>
    </w:p>
  </w:footnote>
  <w:footnote w:type="continuationSeparator" w:id="0">
    <w:p w:rsidR="00EB5676" w:rsidRDefault="00EB5676"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676" w:rsidRPr="005B2C63" w:rsidRDefault="00EB5676"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586B74"/>
    <w:multiLevelType w:val="hybridMultilevel"/>
    <w:tmpl w:val="27AAFDEA"/>
    <w:lvl w:ilvl="0" w:tplc="7C9CF73A">
      <w:start w:val="1"/>
      <w:numFmt w:val="bullet"/>
      <w:lvlText w:val=""/>
      <w:lvlJc w:val="left"/>
      <w:pPr>
        <w:tabs>
          <w:tab w:val="num" w:pos="720"/>
        </w:tabs>
        <w:ind w:left="720" w:hanging="360"/>
      </w:pPr>
      <w:rPr>
        <w:rFonts w:ascii="Wingdings" w:hAnsi="Wingdings" w:hint="default"/>
      </w:rPr>
    </w:lvl>
    <w:lvl w:ilvl="1" w:tplc="F9C46138" w:tentative="1">
      <w:start w:val="1"/>
      <w:numFmt w:val="bullet"/>
      <w:lvlText w:val=""/>
      <w:lvlJc w:val="left"/>
      <w:pPr>
        <w:tabs>
          <w:tab w:val="num" w:pos="1440"/>
        </w:tabs>
        <w:ind w:left="1440" w:hanging="360"/>
      </w:pPr>
      <w:rPr>
        <w:rFonts w:ascii="Wingdings" w:hAnsi="Wingdings" w:hint="default"/>
      </w:rPr>
    </w:lvl>
    <w:lvl w:ilvl="2" w:tplc="1E5031CA" w:tentative="1">
      <w:start w:val="1"/>
      <w:numFmt w:val="bullet"/>
      <w:lvlText w:val=""/>
      <w:lvlJc w:val="left"/>
      <w:pPr>
        <w:tabs>
          <w:tab w:val="num" w:pos="2160"/>
        </w:tabs>
        <w:ind w:left="2160" w:hanging="360"/>
      </w:pPr>
      <w:rPr>
        <w:rFonts w:ascii="Wingdings" w:hAnsi="Wingdings" w:hint="default"/>
      </w:rPr>
    </w:lvl>
    <w:lvl w:ilvl="3" w:tplc="99700CF6" w:tentative="1">
      <w:start w:val="1"/>
      <w:numFmt w:val="bullet"/>
      <w:lvlText w:val=""/>
      <w:lvlJc w:val="left"/>
      <w:pPr>
        <w:tabs>
          <w:tab w:val="num" w:pos="2880"/>
        </w:tabs>
        <w:ind w:left="2880" w:hanging="360"/>
      </w:pPr>
      <w:rPr>
        <w:rFonts w:ascii="Wingdings" w:hAnsi="Wingdings" w:hint="default"/>
      </w:rPr>
    </w:lvl>
    <w:lvl w:ilvl="4" w:tplc="8C20100A" w:tentative="1">
      <w:start w:val="1"/>
      <w:numFmt w:val="bullet"/>
      <w:lvlText w:val=""/>
      <w:lvlJc w:val="left"/>
      <w:pPr>
        <w:tabs>
          <w:tab w:val="num" w:pos="3600"/>
        </w:tabs>
        <w:ind w:left="3600" w:hanging="360"/>
      </w:pPr>
      <w:rPr>
        <w:rFonts w:ascii="Wingdings" w:hAnsi="Wingdings" w:hint="default"/>
      </w:rPr>
    </w:lvl>
    <w:lvl w:ilvl="5" w:tplc="AE6847EC" w:tentative="1">
      <w:start w:val="1"/>
      <w:numFmt w:val="bullet"/>
      <w:lvlText w:val=""/>
      <w:lvlJc w:val="left"/>
      <w:pPr>
        <w:tabs>
          <w:tab w:val="num" w:pos="4320"/>
        </w:tabs>
        <w:ind w:left="4320" w:hanging="360"/>
      </w:pPr>
      <w:rPr>
        <w:rFonts w:ascii="Wingdings" w:hAnsi="Wingdings" w:hint="default"/>
      </w:rPr>
    </w:lvl>
    <w:lvl w:ilvl="6" w:tplc="BF28F94A" w:tentative="1">
      <w:start w:val="1"/>
      <w:numFmt w:val="bullet"/>
      <w:lvlText w:val=""/>
      <w:lvlJc w:val="left"/>
      <w:pPr>
        <w:tabs>
          <w:tab w:val="num" w:pos="5040"/>
        </w:tabs>
        <w:ind w:left="5040" w:hanging="360"/>
      </w:pPr>
      <w:rPr>
        <w:rFonts w:ascii="Wingdings" w:hAnsi="Wingdings" w:hint="default"/>
      </w:rPr>
    </w:lvl>
    <w:lvl w:ilvl="7" w:tplc="17E2B17C" w:tentative="1">
      <w:start w:val="1"/>
      <w:numFmt w:val="bullet"/>
      <w:lvlText w:val=""/>
      <w:lvlJc w:val="left"/>
      <w:pPr>
        <w:tabs>
          <w:tab w:val="num" w:pos="5760"/>
        </w:tabs>
        <w:ind w:left="5760" w:hanging="360"/>
      </w:pPr>
      <w:rPr>
        <w:rFonts w:ascii="Wingdings" w:hAnsi="Wingdings" w:hint="default"/>
      </w:rPr>
    </w:lvl>
    <w:lvl w:ilvl="8" w:tplc="68F8844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987"/>
    <w:rsid w:val="000714D7"/>
    <w:rsid w:val="000800FA"/>
    <w:rsid w:val="000E4BEF"/>
    <w:rsid w:val="00110596"/>
    <w:rsid w:val="00117FBB"/>
    <w:rsid w:val="00120AD4"/>
    <w:rsid w:val="0012704F"/>
    <w:rsid w:val="001270B0"/>
    <w:rsid w:val="00133649"/>
    <w:rsid w:val="001950D4"/>
    <w:rsid w:val="001B674D"/>
    <w:rsid w:val="001F229C"/>
    <w:rsid w:val="00234E6F"/>
    <w:rsid w:val="002773B1"/>
    <w:rsid w:val="002B3920"/>
    <w:rsid w:val="002E6F42"/>
    <w:rsid w:val="002F2744"/>
    <w:rsid w:val="00300736"/>
    <w:rsid w:val="00306230"/>
    <w:rsid w:val="003111E6"/>
    <w:rsid w:val="003273C3"/>
    <w:rsid w:val="00327709"/>
    <w:rsid w:val="00342DA1"/>
    <w:rsid w:val="00363364"/>
    <w:rsid w:val="00374BA6"/>
    <w:rsid w:val="00380AFB"/>
    <w:rsid w:val="00381329"/>
    <w:rsid w:val="003C0825"/>
    <w:rsid w:val="00415E57"/>
    <w:rsid w:val="00423133"/>
    <w:rsid w:val="0046326C"/>
    <w:rsid w:val="00482008"/>
    <w:rsid w:val="0049010A"/>
    <w:rsid w:val="004B463C"/>
    <w:rsid w:val="004D5356"/>
    <w:rsid w:val="004E033B"/>
    <w:rsid w:val="00533ECD"/>
    <w:rsid w:val="00543975"/>
    <w:rsid w:val="00553CC8"/>
    <w:rsid w:val="00564DE9"/>
    <w:rsid w:val="00574E90"/>
    <w:rsid w:val="00582C84"/>
    <w:rsid w:val="005A70DB"/>
    <w:rsid w:val="005B2C63"/>
    <w:rsid w:val="005C5442"/>
    <w:rsid w:val="005D124A"/>
    <w:rsid w:val="005D4B4F"/>
    <w:rsid w:val="00646BD7"/>
    <w:rsid w:val="006D7F6D"/>
    <w:rsid w:val="00704A61"/>
    <w:rsid w:val="00712B71"/>
    <w:rsid w:val="0071550C"/>
    <w:rsid w:val="00724294"/>
    <w:rsid w:val="00725204"/>
    <w:rsid w:val="007A7F73"/>
    <w:rsid w:val="007B05C5"/>
    <w:rsid w:val="007C5893"/>
    <w:rsid w:val="0080263F"/>
    <w:rsid w:val="00807B5E"/>
    <w:rsid w:val="00823E1A"/>
    <w:rsid w:val="008248C2"/>
    <w:rsid w:val="008351E7"/>
    <w:rsid w:val="00854164"/>
    <w:rsid w:val="008B6018"/>
    <w:rsid w:val="008C73D1"/>
    <w:rsid w:val="008F3AC7"/>
    <w:rsid w:val="00933F69"/>
    <w:rsid w:val="00981B64"/>
    <w:rsid w:val="009F084A"/>
    <w:rsid w:val="009F1401"/>
    <w:rsid w:val="009F48A5"/>
    <w:rsid w:val="00A10268"/>
    <w:rsid w:val="00A323D2"/>
    <w:rsid w:val="00A93509"/>
    <w:rsid w:val="00AB4FCA"/>
    <w:rsid w:val="00B16F94"/>
    <w:rsid w:val="00BB08AD"/>
    <w:rsid w:val="00C030AE"/>
    <w:rsid w:val="00C11B59"/>
    <w:rsid w:val="00C260B1"/>
    <w:rsid w:val="00C36AE3"/>
    <w:rsid w:val="00C63AAF"/>
    <w:rsid w:val="00C9072D"/>
    <w:rsid w:val="00C921D2"/>
    <w:rsid w:val="00CE6391"/>
    <w:rsid w:val="00D6135F"/>
    <w:rsid w:val="00D613E7"/>
    <w:rsid w:val="00D80987"/>
    <w:rsid w:val="00D97A3E"/>
    <w:rsid w:val="00DB1A89"/>
    <w:rsid w:val="00DC69D8"/>
    <w:rsid w:val="00E12D42"/>
    <w:rsid w:val="00E30B32"/>
    <w:rsid w:val="00E36A14"/>
    <w:rsid w:val="00E5409C"/>
    <w:rsid w:val="00E97491"/>
    <w:rsid w:val="00EB5676"/>
    <w:rsid w:val="00EC763D"/>
    <w:rsid w:val="00EE2315"/>
    <w:rsid w:val="00EF750F"/>
    <w:rsid w:val="00F1031C"/>
    <w:rsid w:val="00F36A47"/>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0F6E3E9B-E181-4767-8531-FB3BC97BC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List Paragraph"/>
    <w:basedOn w:val="a"/>
    <w:uiPriority w:val="34"/>
    <w:qFormat/>
    <w:rsid w:val="00D80987"/>
    <w:pPr>
      <w:widowControl/>
      <w:ind w:leftChars="400" w:left="840"/>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834368094">
      <w:bodyDiv w:val="1"/>
      <w:marLeft w:val="0"/>
      <w:marRight w:val="0"/>
      <w:marTop w:val="0"/>
      <w:marBottom w:val="0"/>
      <w:divBdr>
        <w:top w:val="none" w:sz="0" w:space="0" w:color="auto"/>
        <w:left w:val="none" w:sz="0" w:space="0" w:color="auto"/>
        <w:bottom w:val="none" w:sz="0" w:space="0" w:color="auto"/>
        <w:right w:val="none" w:sz="0" w:space="0" w:color="auto"/>
      </w:divBdr>
      <w:divsChild>
        <w:div w:id="1099135861">
          <w:marLeft w:val="288"/>
          <w:marRight w:val="0"/>
          <w:marTop w:val="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3F568-67C1-41D6-A371-8D5D78C49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ユーザー</cp:lastModifiedBy>
  <cp:revision>6</cp:revision>
  <cp:lastPrinted>2020-01-21T08:24:00Z</cp:lastPrinted>
  <dcterms:created xsi:type="dcterms:W3CDTF">2021-08-04T12:25:00Z</dcterms:created>
  <dcterms:modified xsi:type="dcterms:W3CDTF">2021-09-16T07:48:00Z</dcterms:modified>
</cp:coreProperties>
</file>