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159F4" w14:textId="70D5A8BF" w:rsidR="00453637" w:rsidRPr="00453637" w:rsidRDefault="00DA3CB8" w:rsidP="002D4AD1">
      <w:pPr>
        <w:tabs>
          <w:tab w:val="left" w:pos="4040"/>
          <w:tab w:val="right" w:pos="9070"/>
        </w:tabs>
        <w:adjustRightInd/>
        <w:ind w:left="7309" w:hangingChars="2400" w:hanging="7309"/>
        <w:jc w:val="right"/>
        <w:rPr>
          <w:rFonts w:asciiTheme="minorEastAsia" w:eastAsiaTheme="minorEastAsia" w:hAnsiTheme="minorEastAsia"/>
          <w:spacing w:val="-4"/>
        </w:rPr>
      </w:pPr>
      <w:r w:rsidRPr="001400EE">
        <w:rPr>
          <w:rFonts w:asciiTheme="minorEastAsia" w:eastAsiaTheme="minorEastAsia" w:hAnsiTheme="minorEastAsia" w:hint="eastAsia"/>
          <w:spacing w:val="103"/>
          <w:fitText w:val="2626" w:id="-767742464"/>
        </w:rPr>
        <w:t>関税割当公表第</w:t>
      </w:r>
      <w:r w:rsidR="000A2546" w:rsidRPr="001400EE">
        <w:rPr>
          <w:rFonts w:asciiTheme="minorEastAsia" w:eastAsiaTheme="minorEastAsia" w:hAnsiTheme="minorEastAsia" w:hint="eastAsia"/>
          <w:spacing w:val="103"/>
          <w:fitText w:val="2626" w:id="-767742464"/>
        </w:rPr>
        <w:t>２</w:t>
      </w:r>
      <w:r w:rsidRPr="001400EE">
        <w:rPr>
          <w:rFonts w:asciiTheme="minorEastAsia" w:eastAsiaTheme="minorEastAsia" w:hAnsiTheme="minorEastAsia" w:hint="eastAsia"/>
          <w:spacing w:val="3"/>
          <w:fitText w:val="2626" w:id="-767742464"/>
        </w:rPr>
        <w:t>号</w:t>
      </w:r>
    </w:p>
    <w:p w14:paraId="1EF97CFD" w14:textId="010BEEB6" w:rsidR="007948B7" w:rsidRPr="007C2522" w:rsidRDefault="00DA3CB8" w:rsidP="0039147E">
      <w:pPr>
        <w:tabs>
          <w:tab w:val="left" w:pos="4040"/>
          <w:tab w:val="right" w:pos="9070"/>
        </w:tabs>
        <w:adjustRightInd/>
        <w:ind w:firstLineChars="2150" w:firstLine="6118"/>
        <w:jc w:val="right"/>
        <w:rPr>
          <w:rFonts w:asciiTheme="minorEastAsia" w:eastAsiaTheme="minorEastAsia" w:hAnsiTheme="minorEastAsia"/>
        </w:rPr>
      </w:pPr>
      <w:r w:rsidRPr="00153E9C">
        <w:rPr>
          <w:rFonts w:asciiTheme="minorEastAsia" w:eastAsiaTheme="minorEastAsia" w:hAnsiTheme="minorEastAsia"/>
          <w:spacing w:val="83"/>
          <w:fitText w:val="2626" w:id="-767742463"/>
        </w:rPr>
        <w:t>202502</w:t>
      </w:r>
      <w:r w:rsidR="000A2546" w:rsidRPr="00153E9C">
        <w:rPr>
          <w:rFonts w:asciiTheme="minorEastAsia" w:eastAsiaTheme="minorEastAsia" w:hAnsiTheme="minorEastAsia"/>
          <w:spacing w:val="83"/>
          <w:fitText w:val="2626" w:id="-767742463"/>
        </w:rPr>
        <w:t>12</w:t>
      </w:r>
      <w:r w:rsidRPr="00153E9C">
        <w:rPr>
          <w:rFonts w:asciiTheme="minorEastAsia" w:eastAsiaTheme="minorEastAsia" w:hAnsiTheme="minorEastAsia" w:hint="eastAsia"/>
          <w:spacing w:val="83"/>
          <w:fitText w:val="2626" w:id="-767742463"/>
        </w:rPr>
        <w:t>貿第</w:t>
      </w:r>
      <w:r w:rsidR="000A2546" w:rsidRPr="00153E9C">
        <w:rPr>
          <w:rFonts w:asciiTheme="minorEastAsia" w:eastAsiaTheme="minorEastAsia" w:hAnsiTheme="minorEastAsia"/>
          <w:spacing w:val="83"/>
          <w:fitText w:val="2626" w:id="-767742463"/>
        </w:rPr>
        <w:t>4</w:t>
      </w:r>
      <w:r w:rsidRPr="00153E9C">
        <w:rPr>
          <w:rFonts w:asciiTheme="minorEastAsia" w:eastAsiaTheme="minorEastAsia" w:hAnsiTheme="minorEastAsia" w:hint="eastAsia"/>
          <w:spacing w:val="1"/>
          <w:fitText w:val="2626" w:id="-767742463"/>
        </w:rPr>
        <w:t>号</w:t>
      </w:r>
    </w:p>
    <w:p w14:paraId="643CA869" w14:textId="6024A016" w:rsidR="002E5177" w:rsidRPr="00D5503F" w:rsidRDefault="00DA3CB8" w:rsidP="0039147E">
      <w:pPr>
        <w:adjustRightInd/>
        <w:ind w:firstLineChars="100" w:firstLine="305"/>
        <w:jc w:val="right"/>
        <w:rPr>
          <w:rFonts w:asciiTheme="minorEastAsia" w:eastAsiaTheme="minorEastAsia" w:hAnsiTheme="minorEastAsia"/>
        </w:rPr>
      </w:pPr>
      <w:r w:rsidRPr="00153E9C">
        <w:rPr>
          <w:rFonts w:asciiTheme="minorEastAsia" w:eastAsiaTheme="minorEastAsia" w:hAnsiTheme="minorEastAsia" w:hint="eastAsia"/>
          <w:spacing w:val="103"/>
          <w:fitText w:val="2626" w:id="-767742462"/>
        </w:rPr>
        <w:t>令和７年３月</w:t>
      </w:r>
      <w:r w:rsidR="00153E9C" w:rsidRPr="00153E9C">
        <w:rPr>
          <w:rFonts w:asciiTheme="minorEastAsia" w:eastAsiaTheme="minorEastAsia" w:hAnsiTheme="minorEastAsia" w:hint="eastAsia"/>
          <w:spacing w:val="103"/>
          <w:fitText w:val="2626" w:id="-767742462"/>
        </w:rPr>
        <w:t>１０</w:t>
      </w:r>
      <w:r w:rsidRPr="00153E9C">
        <w:rPr>
          <w:rFonts w:asciiTheme="minorEastAsia" w:eastAsiaTheme="minorEastAsia" w:hAnsiTheme="minorEastAsia" w:hint="eastAsia"/>
          <w:spacing w:val="3"/>
          <w:fitText w:val="2626" w:id="-767742462"/>
        </w:rPr>
        <w:t>日</w:t>
      </w:r>
    </w:p>
    <w:p w14:paraId="0615AE52" w14:textId="1E90C771" w:rsidR="007948B7" w:rsidRPr="00D5503F" w:rsidRDefault="002E5177" w:rsidP="0039147E">
      <w:pPr>
        <w:adjustRightInd/>
        <w:jc w:val="right"/>
        <w:rPr>
          <w:rFonts w:asciiTheme="minorEastAsia" w:eastAsiaTheme="minorEastAsia" w:hAnsiTheme="minorEastAsia"/>
        </w:rPr>
      </w:pPr>
      <w:r w:rsidRPr="00D3083D">
        <w:rPr>
          <w:rFonts w:asciiTheme="minorEastAsia" w:eastAsiaTheme="minorEastAsia" w:hAnsiTheme="minorEastAsia" w:hint="eastAsia"/>
          <w:spacing w:val="406"/>
          <w:fitText w:val="2626" w:id="-767742461"/>
        </w:rPr>
        <w:t>経済産業</w:t>
      </w:r>
      <w:r w:rsidRPr="00D3083D">
        <w:rPr>
          <w:rFonts w:asciiTheme="minorEastAsia" w:eastAsiaTheme="minorEastAsia" w:hAnsiTheme="minorEastAsia" w:hint="eastAsia"/>
          <w:spacing w:val="2"/>
          <w:fitText w:val="2626" w:id="-767742461"/>
        </w:rPr>
        <w:t>省</w:t>
      </w:r>
    </w:p>
    <w:p w14:paraId="08CD4208" w14:textId="31CD90EC" w:rsidR="00135930" w:rsidRPr="00D5503F" w:rsidRDefault="00135930" w:rsidP="00B060DD">
      <w:pPr>
        <w:adjustRightInd/>
        <w:rPr>
          <w:rFonts w:asciiTheme="minorEastAsia" w:eastAsiaTheme="minorEastAsia" w:hAnsiTheme="minorEastAsia"/>
          <w:spacing w:val="2"/>
        </w:rPr>
      </w:pPr>
    </w:p>
    <w:p w14:paraId="2DB67DBA" w14:textId="5D7B4D11" w:rsidR="007948B7" w:rsidRPr="007C2522" w:rsidRDefault="00F80C91">
      <w:pPr>
        <w:adjustRightInd/>
        <w:spacing w:line="404" w:lineRule="exact"/>
        <w:jc w:val="center"/>
        <w:rPr>
          <w:rFonts w:asciiTheme="minorEastAsia" w:eastAsiaTheme="minorEastAsia" w:hAnsiTheme="minorEastAsia"/>
          <w:color w:val="000000" w:themeColor="text1"/>
          <w:sz w:val="27"/>
          <w:szCs w:val="27"/>
        </w:rPr>
      </w:pPr>
      <w:r w:rsidRPr="00D5503F">
        <w:rPr>
          <w:rFonts w:asciiTheme="minorEastAsia" w:eastAsiaTheme="minorEastAsia" w:hAnsiTheme="minorEastAsia" w:hint="eastAsia"/>
          <w:sz w:val="27"/>
          <w:szCs w:val="27"/>
        </w:rPr>
        <w:t>２０２</w:t>
      </w:r>
      <w:r w:rsidR="00DA3CB8" w:rsidRPr="007C2522">
        <w:rPr>
          <w:rFonts w:asciiTheme="minorEastAsia" w:eastAsiaTheme="minorEastAsia" w:hAnsiTheme="minorEastAsia" w:hint="eastAsia"/>
          <w:color w:val="000000" w:themeColor="text1"/>
          <w:sz w:val="27"/>
          <w:szCs w:val="27"/>
        </w:rPr>
        <w:t>５</w:t>
      </w:r>
      <w:r w:rsidR="007948B7" w:rsidRPr="007C2522">
        <w:rPr>
          <w:rFonts w:asciiTheme="minorEastAsia" w:eastAsiaTheme="minorEastAsia" w:hAnsiTheme="minorEastAsia" w:hint="eastAsia"/>
          <w:color w:val="000000" w:themeColor="text1"/>
          <w:sz w:val="27"/>
          <w:szCs w:val="27"/>
        </w:rPr>
        <w:t>年度の皮革及び革靴の関税割当てについて</w:t>
      </w:r>
    </w:p>
    <w:p w14:paraId="4D0213DF" w14:textId="7BE462FD" w:rsidR="00135930" w:rsidRPr="007C2522" w:rsidRDefault="00135930" w:rsidP="00B060DD">
      <w:pPr>
        <w:adjustRightInd/>
        <w:spacing w:line="404" w:lineRule="exact"/>
        <w:rPr>
          <w:rFonts w:asciiTheme="minorEastAsia" w:eastAsiaTheme="minorEastAsia" w:hAnsiTheme="minorEastAsia"/>
          <w:color w:val="000000" w:themeColor="text1"/>
          <w:spacing w:val="2"/>
        </w:rPr>
      </w:pPr>
    </w:p>
    <w:p w14:paraId="07E3D788" w14:textId="5E48780A" w:rsidR="007948B7" w:rsidRPr="008716B1" w:rsidRDefault="007948B7">
      <w:pPr>
        <w:adjustRightInd/>
        <w:rPr>
          <w:rFonts w:asciiTheme="minorEastAsia" w:eastAsiaTheme="minorEastAsia" w:hAnsiTheme="minorEastAsia"/>
          <w:color w:val="000000" w:themeColor="text1"/>
          <w:spacing w:val="2"/>
        </w:rPr>
      </w:pPr>
      <w:r w:rsidRPr="007C2522">
        <w:rPr>
          <w:rFonts w:asciiTheme="minorEastAsia" w:eastAsiaTheme="minorEastAsia" w:hAnsiTheme="minorEastAsia" w:hint="eastAsia"/>
          <w:color w:val="000000" w:themeColor="text1"/>
        </w:rPr>
        <w:t xml:space="preserve">　</w:t>
      </w:r>
      <w:r w:rsidR="004C7EF7" w:rsidRPr="007C2522">
        <w:rPr>
          <w:rFonts w:asciiTheme="minorEastAsia" w:eastAsiaTheme="minorEastAsia" w:hAnsiTheme="minorEastAsia" w:hint="eastAsia"/>
          <w:color w:val="000000" w:themeColor="text1"/>
        </w:rPr>
        <w:t>「関税暫定措置法」及び「関税割当制度に関する政令」に基づく</w:t>
      </w:r>
      <w:r w:rsidRPr="007C2522">
        <w:rPr>
          <w:rFonts w:asciiTheme="minorEastAsia" w:eastAsiaTheme="minorEastAsia" w:hAnsiTheme="minorEastAsia" w:hint="eastAsia"/>
          <w:color w:val="000000" w:themeColor="text1"/>
        </w:rPr>
        <w:t>重油及び粗油等の関税割当制度に関する省令（昭和３６年通商産業省令第３５号</w:t>
      </w:r>
      <w:r w:rsidR="00D43560" w:rsidRPr="007C2522">
        <w:rPr>
          <w:rFonts w:asciiTheme="minorEastAsia" w:eastAsiaTheme="minorEastAsia" w:hAnsiTheme="minorEastAsia" w:hint="eastAsia"/>
          <w:color w:val="000000" w:themeColor="text1"/>
        </w:rPr>
        <w:t>）（</w:t>
      </w:r>
      <w:r w:rsidRPr="007C2522">
        <w:rPr>
          <w:rFonts w:asciiTheme="minorEastAsia" w:eastAsiaTheme="minorEastAsia" w:hAnsiTheme="minorEastAsia" w:hint="eastAsia"/>
          <w:color w:val="000000" w:themeColor="text1"/>
        </w:rPr>
        <w:t>以下「省令」という。）第６条の規定に</w:t>
      </w:r>
      <w:r w:rsidR="00FE60C5" w:rsidRPr="007C2522">
        <w:rPr>
          <w:rFonts w:asciiTheme="minorEastAsia" w:eastAsiaTheme="minorEastAsia" w:hAnsiTheme="minorEastAsia" w:hint="eastAsia"/>
          <w:color w:val="000000" w:themeColor="text1"/>
        </w:rPr>
        <w:t>より</w:t>
      </w:r>
      <w:r w:rsidRPr="007C2522">
        <w:rPr>
          <w:rFonts w:asciiTheme="minorEastAsia" w:eastAsiaTheme="minorEastAsia" w:hAnsiTheme="minorEastAsia" w:hint="eastAsia"/>
          <w:color w:val="000000" w:themeColor="text1"/>
        </w:rPr>
        <w:t>、</w:t>
      </w:r>
      <w:r w:rsidR="005457D3" w:rsidRPr="007C2522">
        <w:rPr>
          <w:rFonts w:asciiTheme="minorEastAsia" w:eastAsiaTheme="minorEastAsia" w:hAnsiTheme="minorEastAsia" w:hint="eastAsia"/>
          <w:color w:val="000000" w:themeColor="text1"/>
        </w:rPr>
        <w:t>２</w:t>
      </w:r>
      <w:r w:rsidR="005457D3" w:rsidRPr="008716B1">
        <w:rPr>
          <w:rFonts w:asciiTheme="minorEastAsia" w:eastAsiaTheme="minorEastAsia" w:hAnsiTheme="minorEastAsia" w:hint="eastAsia"/>
          <w:color w:val="000000" w:themeColor="text1"/>
        </w:rPr>
        <w:t>０２</w:t>
      </w:r>
      <w:r w:rsidR="00DA3CB8" w:rsidRPr="008716B1">
        <w:rPr>
          <w:rFonts w:asciiTheme="minorEastAsia" w:eastAsiaTheme="minorEastAsia" w:hAnsiTheme="minorEastAsia" w:hint="eastAsia"/>
          <w:color w:val="000000" w:themeColor="text1"/>
        </w:rPr>
        <w:t>５</w:t>
      </w:r>
      <w:r w:rsidRPr="008716B1">
        <w:rPr>
          <w:rFonts w:asciiTheme="minorEastAsia" w:eastAsiaTheme="minorEastAsia" w:hAnsiTheme="minorEastAsia" w:hint="eastAsia"/>
          <w:color w:val="000000" w:themeColor="text1"/>
        </w:rPr>
        <w:t>年度の関税割当てに関する事項</w:t>
      </w:r>
      <w:r w:rsidR="007F6D10" w:rsidRPr="008716B1">
        <w:rPr>
          <w:rFonts w:asciiTheme="minorEastAsia" w:eastAsiaTheme="minorEastAsia" w:hAnsiTheme="minorEastAsia" w:hint="eastAsia"/>
          <w:color w:val="000000" w:themeColor="text1"/>
        </w:rPr>
        <w:t>（以下「公表」という。）</w:t>
      </w:r>
      <w:r w:rsidRPr="008716B1">
        <w:rPr>
          <w:rFonts w:asciiTheme="minorEastAsia" w:eastAsiaTheme="minorEastAsia" w:hAnsiTheme="minorEastAsia" w:hint="eastAsia"/>
          <w:color w:val="000000" w:themeColor="text1"/>
        </w:rPr>
        <w:t>を下記のとおり定</w:t>
      </w:r>
      <w:r w:rsidR="004C2057" w:rsidRPr="008716B1">
        <w:rPr>
          <w:rFonts w:asciiTheme="minorEastAsia" w:eastAsiaTheme="minorEastAsia" w:hAnsiTheme="minorEastAsia" w:hint="eastAsia"/>
          <w:color w:val="000000" w:themeColor="text1"/>
        </w:rPr>
        <w:t>め</w:t>
      </w:r>
      <w:r w:rsidR="00F647A0" w:rsidRPr="008716B1">
        <w:rPr>
          <w:rFonts w:asciiTheme="minorEastAsia" w:eastAsiaTheme="minorEastAsia" w:hAnsiTheme="minorEastAsia" w:hint="eastAsia"/>
          <w:color w:val="000000" w:themeColor="text1"/>
        </w:rPr>
        <w:t>る</w:t>
      </w:r>
      <w:r w:rsidRPr="008716B1">
        <w:rPr>
          <w:rFonts w:asciiTheme="minorEastAsia" w:eastAsiaTheme="minorEastAsia" w:hAnsiTheme="minorEastAsia" w:hint="eastAsia"/>
          <w:color w:val="000000" w:themeColor="text1"/>
        </w:rPr>
        <w:t>。</w:t>
      </w:r>
    </w:p>
    <w:p w14:paraId="4AD02850" w14:textId="22A74280" w:rsidR="007948B7" w:rsidRPr="006D6047" w:rsidRDefault="007948B7" w:rsidP="00C72EBD">
      <w:pPr>
        <w:rPr>
          <w:color w:val="000000" w:themeColor="text1"/>
        </w:rPr>
      </w:pPr>
      <w:r w:rsidRPr="008716B1">
        <w:rPr>
          <w:rFonts w:hint="eastAsia"/>
          <w:color w:val="000000" w:themeColor="text1"/>
        </w:rPr>
        <w:t xml:space="preserve">　</w:t>
      </w:r>
      <w:r w:rsidR="007921B2" w:rsidRPr="008716B1">
        <w:rPr>
          <w:rFonts w:hint="eastAsia"/>
          <w:color w:val="000000" w:themeColor="text1"/>
        </w:rPr>
        <w:t>なお、</w:t>
      </w:r>
      <w:r w:rsidR="005457D3" w:rsidRPr="008716B1">
        <w:rPr>
          <w:rFonts w:hint="eastAsia"/>
          <w:color w:val="000000" w:themeColor="text1"/>
        </w:rPr>
        <w:t>２０２</w:t>
      </w:r>
      <w:r w:rsidR="00DA3CB8" w:rsidRPr="008716B1">
        <w:rPr>
          <w:rFonts w:hint="eastAsia"/>
          <w:color w:val="000000" w:themeColor="text1"/>
        </w:rPr>
        <w:t>５</w:t>
      </w:r>
      <w:r w:rsidR="007921B2" w:rsidRPr="008716B1">
        <w:rPr>
          <w:rFonts w:hint="eastAsia"/>
          <w:color w:val="000000" w:themeColor="text1"/>
        </w:rPr>
        <w:t>年度の本関税割当制度は、</w:t>
      </w:r>
      <w:r w:rsidR="00A23C3D" w:rsidRPr="008716B1">
        <w:rPr>
          <w:rFonts w:hint="eastAsia"/>
          <w:color w:val="000000" w:themeColor="text1"/>
        </w:rPr>
        <w:t>関税定率法等の一部を改正する法律案</w:t>
      </w:r>
      <w:r w:rsidR="00F04F5A" w:rsidRPr="008716B1">
        <w:rPr>
          <w:rFonts w:hint="eastAsia"/>
          <w:color w:val="000000" w:themeColor="text1"/>
        </w:rPr>
        <w:t>（令和</w:t>
      </w:r>
      <w:r w:rsidR="00AA1159" w:rsidRPr="008716B1">
        <w:rPr>
          <w:rFonts w:hint="eastAsia"/>
          <w:color w:val="000000" w:themeColor="text1"/>
        </w:rPr>
        <w:t>７</w:t>
      </w:r>
      <w:r w:rsidR="00F04F5A" w:rsidRPr="008716B1">
        <w:rPr>
          <w:rFonts w:hint="eastAsia"/>
          <w:color w:val="000000" w:themeColor="text1"/>
        </w:rPr>
        <w:t>年法律第</w:t>
      </w:r>
      <w:r w:rsidR="00F04F5A" w:rsidRPr="008716B1">
        <w:rPr>
          <w:rFonts w:hint="eastAsia"/>
          <w:color w:val="000000" w:themeColor="text1"/>
          <w:u w:val="single"/>
        </w:rPr>
        <w:t xml:space="preserve">　</w:t>
      </w:r>
      <w:r w:rsidR="000437C4" w:rsidRPr="008716B1">
        <w:rPr>
          <w:rFonts w:hint="eastAsia"/>
          <w:color w:val="000000" w:themeColor="text1"/>
          <w:u w:val="single"/>
        </w:rPr>
        <w:t>＿</w:t>
      </w:r>
      <w:r w:rsidR="00F04F5A" w:rsidRPr="008716B1">
        <w:rPr>
          <w:rFonts w:hint="eastAsia"/>
          <w:color w:val="000000" w:themeColor="text1"/>
        </w:rPr>
        <w:t>号）</w:t>
      </w:r>
      <w:r w:rsidR="007921B2" w:rsidRPr="008716B1">
        <w:rPr>
          <w:rFonts w:hint="eastAsia"/>
          <w:color w:val="000000" w:themeColor="text1"/>
        </w:rPr>
        <w:t>の成立及び施行</w:t>
      </w:r>
      <w:r w:rsidR="007921B2" w:rsidRPr="007C2522">
        <w:rPr>
          <w:rFonts w:hint="eastAsia"/>
          <w:color w:val="000000" w:themeColor="text1"/>
        </w:rPr>
        <w:t>をもって有効とな</w:t>
      </w:r>
      <w:r w:rsidR="007942D3" w:rsidRPr="007C2522">
        <w:rPr>
          <w:rFonts w:hint="eastAsia"/>
          <w:color w:val="000000" w:themeColor="text1"/>
        </w:rPr>
        <w:t>る</w:t>
      </w:r>
      <w:r w:rsidR="007921B2" w:rsidRPr="007C2522">
        <w:rPr>
          <w:rFonts w:hint="eastAsia"/>
          <w:color w:val="000000" w:themeColor="text1"/>
        </w:rPr>
        <w:t>。</w:t>
      </w:r>
    </w:p>
    <w:p w14:paraId="7DA2AB3D" w14:textId="77777777" w:rsidR="007C172D" w:rsidRPr="00D5503F" w:rsidRDefault="007C172D">
      <w:pPr>
        <w:adjustRightInd/>
        <w:rPr>
          <w:rFonts w:asciiTheme="minorEastAsia" w:eastAsiaTheme="minorEastAsia" w:hAnsiTheme="minorEastAsia"/>
        </w:rPr>
      </w:pPr>
    </w:p>
    <w:p w14:paraId="3A38E6DA" w14:textId="5C1FB613" w:rsidR="007206BF" w:rsidRPr="00D5503F" w:rsidRDefault="000565E4" w:rsidP="00D3083D">
      <w:pPr>
        <w:adjustRightInd/>
        <w:ind w:leftChars="100" w:left="849" w:hangingChars="321" w:hanging="647"/>
        <w:rPr>
          <w:rFonts w:asciiTheme="minorEastAsia" w:eastAsiaTheme="minorEastAsia" w:hAnsiTheme="minorEastAsia"/>
        </w:rPr>
      </w:pPr>
      <w:r w:rsidRPr="00D5503F">
        <w:rPr>
          <w:rFonts w:asciiTheme="minorEastAsia" w:eastAsiaTheme="minorEastAsia" w:hAnsiTheme="minorEastAsia" w:hint="eastAsia"/>
        </w:rPr>
        <w:t>（注</w:t>
      </w:r>
      <w:r w:rsidR="00AF774F" w:rsidRPr="00D5503F">
        <w:rPr>
          <w:rFonts w:asciiTheme="minorEastAsia" w:eastAsiaTheme="minorEastAsia" w:hAnsiTheme="minorEastAsia" w:hint="eastAsia"/>
        </w:rPr>
        <w:t>１</w:t>
      </w:r>
      <w:r w:rsidRPr="00D5503F">
        <w:rPr>
          <w:rFonts w:asciiTheme="minorEastAsia" w:eastAsiaTheme="minorEastAsia" w:hAnsiTheme="minorEastAsia" w:hint="eastAsia"/>
        </w:rPr>
        <w:t>）関税割当制度に関する政令第３条に基づき、税関長により</w:t>
      </w:r>
      <w:r w:rsidR="00455D56" w:rsidRPr="00D5503F">
        <w:rPr>
          <w:rFonts w:asciiTheme="minorEastAsia" w:eastAsiaTheme="minorEastAsia" w:hAnsiTheme="minorEastAsia" w:hint="eastAsia"/>
        </w:rPr>
        <w:t>関税割当</w:t>
      </w:r>
      <w:r w:rsidRPr="00D5503F">
        <w:rPr>
          <w:rFonts w:asciiTheme="minorEastAsia" w:eastAsiaTheme="minorEastAsia" w:hAnsiTheme="minorEastAsia" w:hint="eastAsia"/>
        </w:rPr>
        <w:t>証明書の提出が猶予される場合があ</w:t>
      </w:r>
      <w:r w:rsidR="00D83123" w:rsidRPr="00D5503F">
        <w:rPr>
          <w:rFonts w:asciiTheme="minorEastAsia" w:eastAsiaTheme="minorEastAsia" w:hAnsiTheme="minorEastAsia" w:hint="eastAsia"/>
        </w:rPr>
        <w:t>る</w:t>
      </w:r>
      <w:r w:rsidRPr="00D5503F">
        <w:rPr>
          <w:rFonts w:asciiTheme="minorEastAsia" w:eastAsiaTheme="minorEastAsia" w:hAnsiTheme="minorEastAsia" w:hint="eastAsia"/>
        </w:rPr>
        <w:t>が、これも関連法案の成立及び施行以後に輸入申告された貨物に対して有効とな</w:t>
      </w:r>
      <w:r w:rsidR="00D83123" w:rsidRPr="00D5503F">
        <w:rPr>
          <w:rFonts w:asciiTheme="minorEastAsia" w:eastAsiaTheme="minorEastAsia" w:hAnsiTheme="minorEastAsia" w:hint="eastAsia"/>
        </w:rPr>
        <w:t>る</w:t>
      </w:r>
      <w:r w:rsidRPr="00D5503F">
        <w:rPr>
          <w:rFonts w:asciiTheme="minorEastAsia" w:eastAsiaTheme="minorEastAsia" w:hAnsiTheme="minorEastAsia" w:hint="eastAsia"/>
        </w:rPr>
        <w:t>ので、留意</w:t>
      </w:r>
      <w:r w:rsidR="00D83123" w:rsidRPr="00D5503F">
        <w:rPr>
          <w:rFonts w:asciiTheme="minorEastAsia" w:eastAsiaTheme="minorEastAsia" w:hAnsiTheme="minorEastAsia" w:hint="eastAsia"/>
        </w:rPr>
        <w:t>すること</w:t>
      </w:r>
      <w:r w:rsidRPr="00D5503F">
        <w:rPr>
          <w:rFonts w:asciiTheme="minorEastAsia" w:eastAsiaTheme="minorEastAsia" w:hAnsiTheme="minorEastAsia" w:hint="eastAsia"/>
        </w:rPr>
        <w:t>。</w:t>
      </w:r>
    </w:p>
    <w:p w14:paraId="2EA76FD6" w14:textId="4798E127" w:rsidR="007948B7" w:rsidRPr="005A1FA5" w:rsidRDefault="00AF774F" w:rsidP="00D3083D">
      <w:pPr>
        <w:adjustRightInd/>
        <w:ind w:leftChars="100" w:left="855" w:hangingChars="321" w:hanging="653"/>
        <w:rPr>
          <w:rFonts w:asciiTheme="minorEastAsia" w:eastAsiaTheme="minorEastAsia" w:hAnsiTheme="minorEastAsia"/>
          <w:spacing w:val="2"/>
          <w:highlight w:val="cyan"/>
        </w:rPr>
      </w:pPr>
      <w:r w:rsidRPr="005A1FA5">
        <w:rPr>
          <w:rFonts w:asciiTheme="minorEastAsia" w:eastAsiaTheme="minorEastAsia" w:hAnsiTheme="minorEastAsia" w:hint="eastAsia"/>
          <w:spacing w:val="2"/>
        </w:rPr>
        <w:t>（注２）</w:t>
      </w:r>
      <w:r w:rsidR="004921E6" w:rsidRPr="005A1FA5">
        <w:rPr>
          <w:rFonts w:asciiTheme="minorEastAsia" w:eastAsiaTheme="minorEastAsia" w:hAnsiTheme="minorEastAsia" w:hint="eastAsia"/>
          <w:spacing w:val="2"/>
        </w:rPr>
        <w:t>こ</w:t>
      </w:r>
      <w:r w:rsidR="006A0E15" w:rsidRPr="005A1FA5">
        <w:rPr>
          <w:rFonts w:asciiTheme="minorEastAsia" w:eastAsiaTheme="minorEastAsia" w:hAnsiTheme="minorEastAsia" w:hint="eastAsia"/>
          <w:spacing w:val="2"/>
        </w:rPr>
        <w:t>の</w:t>
      </w:r>
      <w:r w:rsidRPr="005A1FA5">
        <w:rPr>
          <w:rFonts w:asciiTheme="minorEastAsia" w:eastAsiaTheme="minorEastAsia" w:hAnsiTheme="minorEastAsia" w:hint="eastAsia"/>
          <w:spacing w:val="2"/>
        </w:rPr>
        <w:t>公表</w:t>
      </w:r>
      <w:r w:rsidR="00DF2E74" w:rsidRPr="005A1FA5">
        <w:rPr>
          <w:rFonts w:asciiTheme="minorEastAsia" w:eastAsiaTheme="minorEastAsia" w:hAnsiTheme="minorEastAsia" w:hint="eastAsia"/>
          <w:spacing w:val="2"/>
        </w:rPr>
        <w:t>に</w:t>
      </w:r>
      <w:r w:rsidRPr="005A1FA5">
        <w:rPr>
          <w:rFonts w:asciiTheme="minorEastAsia" w:eastAsiaTheme="minorEastAsia" w:hAnsiTheme="minorEastAsia" w:hint="eastAsia"/>
          <w:spacing w:val="2"/>
        </w:rPr>
        <w:t>変更</w:t>
      </w:r>
      <w:r w:rsidR="00800687" w:rsidRPr="005A1FA5">
        <w:rPr>
          <w:rFonts w:asciiTheme="minorEastAsia" w:eastAsiaTheme="minorEastAsia" w:hAnsiTheme="minorEastAsia" w:hint="eastAsia"/>
          <w:spacing w:val="2"/>
        </w:rPr>
        <w:t>等</w:t>
      </w:r>
      <w:r w:rsidR="00DF2E74" w:rsidRPr="005A1FA5">
        <w:rPr>
          <w:rFonts w:asciiTheme="minorEastAsia" w:eastAsiaTheme="minorEastAsia" w:hAnsiTheme="minorEastAsia" w:hint="eastAsia"/>
          <w:spacing w:val="2"/>
        </w:rPr>
        <w:t>が</w:t>
      </w:r>
      <w:r w:rsidR="00FD5F66" w:rsidRPr="005A1FA5">
        <w:rPr>
          <w:rFonts w:asciiTheme="minorEastAsia" w:eastAsiaTheme="minorEastAsia" w:hAnsiTheme="minorEastAsia" w:hint="eastAsia"/>
          <w:spacing w:val="2"/>
        </w:rPr>
        <w:t>生ずる</w:t>
      </w:r>
      <w:r w:rsidR="00DF2E74" w:rsidRPr="005A1FA5">
        <w:rPr>
          <w:rFonts w:asciiTheme="minorEastAsia" w:eastAsiaTheme="minorEastAsia" w:hAnsiTheme="minorEastAsia" w:hint="eastAsia"/>
          <w:spacing w:val="2"/>
        </w:rPr>
        <w:t>場合</w:t>
      </w:r>
      <w:r w:rsidR="00FD5F66" w:rsidRPr="005A1FA5">
        <w:rPr>
          <w:rFonts w:asciiTheme="minorEastAsia" w:eastAsiaTheme="minorEastAsia" w:hAnsiTheme="minorEastAsia" w:hint="eastAsia"/>
          <w:spacing w:val="2"/>
        </w:rPr>
        <w:t>には、</w:t>
      </w:r>
      <w:r w:rsidR="00800687" w:rsidRPr="005A1FA5">
        <w:rPr>
          <w:rFonts w:asciiTheme="minorEastAsia" w:eastAsiaTheme="minorEastAsia" w:hAnsiTheme="minorEastAsia" w:hint="eastAsia"/>
          <w:spacing w:val="2"/>
        </w:rPr>
        <w:t>ホ</w:t>
      </w:r>
      <w:r w:rsidR="00AE74E0" w:rsidRPr="005A1FA5">
        <w:rPr>
          <w:rFonts w:asciiTheme="minorEastAsia" w:eastAsiaTheme="minorEastAsia" w:hAnsiTheme="minorEastAsia" w:hint="eastAsia"/>
          <w:spacing w:val="2"/>
        </w:rPr>
        <w:t>ームページ等によりお知らせ</w:t>
      </w:r>
      <w:r w:rsidR="008F5C2A" w:rsidRPr="005A1FA5">
        <w:rPr>
          <w:rFonts w:asciiTheme="minorEastAsia" w:eastAsiaTheme="minorEastAsia" w:hAnsiTheme="minorEastAsia" w:hint="eastAsia"/>
          <w:spacing w:val="2"/>
        </w:rPr>
        <w:t>する</w:t>
      </w:r>
      <w:r w:rsidR="00AE74E0" w:rsidRPr="005A1FA5">
        <w:rPr>
          <w:rFonts w:asciiTheme="minorEastAsia" w:eastAsiaTheme="minorEastAsia" w:hAnsiTheme="minorEastAsia" w:hint="eastAsia"/>
          <w:spacing w:val="2"/>
        </w:rPr>
        <w:t>。</w:t>
      </w:r>
    </w:p>
    <w:sdt>
      <w:sdtPr>
        <w:rPr>
          <w:rFonts w:ascii="ＭＳ 明朝" w:eastAsia="ＭＳ 明朝" w:hAnsi="Times New Roman" w:cs="Times New Roman"/>
          <w:color w:val="auto"/>
          <w:sz w:val="20"/>
          <w:szCs w:val="20"/>
          <w:lang w:val="ja-JP"/>
        </w:rPr>
        <w:id w:val="-419640486"/>
        <w:docPartObj>
          <w:docPartGallery w:val="Table of Contents"/>
          <w:docPartUnique/>
        </w:docPartObj>
      </w:sdtPr>
      <w:sdtEndPr>
        <w:rPr>
          <w:b/>
          <w:bCs/>
        </w:rPr>
      </w:sdtEndPr>
      <w:sdtContent>
        <w:p w14:paraId="7DAD02CE" w14:textId="59DFA30C" w:rsidR="00EA2A03" w:rsidRPr="00D5503F" w:rsidRDefault="00EA2A03">
          <w:pPr>
            <w:pStyle w:val="afb"/>
            <w:rPr>
              <w:color w:val="auto"/>
              <w:sz w:val="20"/>
              <w:szCs w:val="20"/>
            </w:rPr>
          </w:pPr>
          <w:r w:rsidRPr="00D5503F">
            <w:rPr>
              <w:rFonts w:hint="eastAsia"/>
              <w:color w:val="auto"/>
              <w:sz w:val="20"/>
              <w:szCs w:val="20"/>
              <w:lang w:val="ja-JP"/>
            </w:rPr>
            <w:t>目次</w:t>
          </w:r>
        </w:p>
        <w:p w14:paraId="2695204C" w14:textId="4F70E3C1" w:rsidR="00EF5149" w:rsidRDefault="00EA2A03">
          <w:pPr>
            <w:pStyle w:val="11"/>
            <w:rPr>
              <w:rFonts w:asciiTheme="minorHAnsi" w:eastAsiaTheme="minorEastAsia" w:hAnsiTheme="minorHAnsi" w:cstheme="minorBidi"/>
              <w:noProof/>
              <w:kern w:val="2"/>
              <w:sz w:val="22"/>
              <w:szCs w:val="24"/>
              <w14:ligatures w14:val="standardContextual"/>
            </w:rPr>
          </w:pPr>
          <w:r w:rsidRPr="00D5503F">
            <w:fldChar w:fldCharType="begin"/>
          </w:r>
          <w:r w:rsidRPr="00D5503F">
            <w:instrText xml:space="preserve"> TOC \o "1-3" \h \z \u </w:instrText>
          </w:r>
          <w:r w:rsidRPr="00D5503F">
            <w:fldChar w:fldCharType="separate"/>
          </w:r>
          <w:hyperlink w:anchor="_Toc190872326" w:history="1">
            <w:r w:rsidR="00EF5149" w:rsidRPr="001F45DA">
              <w:rPr>
                <w:rStyle w:val="af1"/>
                <w:noProof/>
              </w:rPr>
              <w:t>第１　関税割当てを行う物品及び申請区分</w:t>
            </w:r>
            <w:r w:rsidR="00EF5149">
              <w:rPr>
                <w:noProof/>
                <w:webHidden/>
              </w:rPr>
              <w:tab/>
            </w:r>
            <w:r w:rsidR="00EF5149">
              <w:rPr>
                <w:noProof/>
                <w:webHidden/>
              </w:rPr>
              <w:fldChar w:fldCharType="begin"/>
            </w:r>
            <w:r w:rsidR="00EF5149">
              <w:rPr>
                <w:noProof/>
                <w:webHidden/>
              </w:rPr>
              <w:instrText xml:space="preserve"> PAGEREF _Toc190872326 \h </w:instrText>
            </w:r>
            <w:r w:rsidR="00EF5149">
              <w:rPr>
                <w:noProof/>
                <w:webHidden/>
              </w:rPr>
            </w:r>
            <w:r w:rsidR="00EF5149">
              <w:rPr>
                <w:noProof/>
                <w:webHidden/>
              </w:rPr>
              <w:fldChar w:fldCharType="separate"/>
            </w:r>
            <w:r w:rsidR="00EF5149">
              <w:rPr>
                <w:noProof/>
                <w:webHidden/>
              </w:rPr>
              <w:t>2</w:t>
            </w:r>
            <w:r w:rsidR="00EF5149">
              <w:rPr>
                <w:noProof/>
                <w:webHidden/>
              </w:rPr>
              <w:fldChar w:fldCharType="end"/>
            </w:r>
          </w:hyperlink>
        </w:p>
        <w:p w14:paraId="4204D13C" w14:textId="72997FA0"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27" w:history="1">
            <w:r w:rsidR="00EF5149" w:rsidRPr="001F45DA">
              <w:rPr>
                <w:rStyle w:val="af1"/>
                <w:noProof/>
              </w:rPr>
              <w:t>第２　割当総数と割当ての種別</w:t>
            </w:r>
            <w:r w:rsidR="00EF5149">
              <w:rPr>
                <w:noProof/>
                <w:webHidden/>
              </w:rPr>
              <w:tab/>
            </w:r>
            <w:r w:rsidR="00EF5149">
              <w:rPr>
                <w:noProof/>
                <w:webHidden/>
              </w:rPr>
              <w:fldChar w:fldCharType="begin"/>
            </w:r>
            <w:r w:rsidR="00EF5149">
              <w:rPr>
                <w:noProof/>
                <w:webHidden/>
              </w:rPr>
              <w:instrText xml:space="preserve"> PAGEREF _Toc190872327 \h </w:instrText>
            </w:r>
            <w:r w:rsidR="00EF5149">
              <w:rPr>
                <w:noProof/>
                <w:webHidden/>
              </w:rPr>
            </w:r>
            <w:r w:rsidR="00EF5149">
              <w:rPr>
                <w:noProof/>
                <w:webHidden/>
              </w:rPr>
              <w:fldChar w:fldCharType="separate"/>
            </w:r>
            <w:r w:rsidR="00EF5149">
              <w:rPr>
                <w:noProof/>
                <w:webHidden/>
              </w:rPr>
              <w:t>3</w:t>
            </w:r>
            <w:r w:rsidR="00EF5149">
              <w:rPr>
                <w:noProof/>
                <w:webHidden/>
              </w:rPr>
              <w:fldChar w:fldCharType="end"/>
            </w:r>
          </w:hyperlink>
        </w:p>
        <w:p w14:paraId="4DDBCB87" w14:textId="19445282"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28" w:history="1">
            <w:r w:rsidR="00EF5149" w:rsidRPr="001F45DA">
              <w:rPr>
                <w:rStyle w:val="af1"/>
                <w:noProof/>
              </w:rPr>
              <w:t>１　年度枠</w:t>
            </w:r>
            <w:r w:rsidR="00EF5149">
              <w:rPr>
                <w:noProof/>
                <w:webHidden/>
              </w:rPr>
              <w:tab/>
            </w:r>
            <w:r w:rsidR="00EF5149">
              <w:rPr>
                <w:noProof/>
                <w:webHidden/>
              </w:rPr>
              <w:fldChar w:fldCharType="begin"/>
            </w:r>
            <w:r w:rsidR="00EF5149">
              <w:rPr>
                <w:noProof/>
                <w:webHidden/>
              </w:rPr>
              <w:instrText xml:space="preserve"> PAGEREF _Toc190872328 \h </w:instrText>
            </w:r>
            <w:r w:rsidR="00EF5149">
              <w:rPr>
                <w:noProof/>
                <w:webHidden/>
              </w:rPr>
            </w:r>
            <w:r w:rsidR="00EF5149">
              <w:rPr>
                <w:noProof/>
                <w:webHidden/>
              </w:rPr>
              <w:fldChar w:fldCharType="separate"/>
            </w:r>
            <w:r w:rsidR="00EF5149">
              <w:rPr>
                <w:noProof/>
                <w:webHidden/>
              </w:rPr>
              <w:t>3</w:t>
            </w:r>
            <w:r w:rsidR="00EF5149">
              <w:rPr>
                <w:noProof/>
                <w:webHidden/>
              </w:rPr>
              <w:fldChar w:fldCharType="end"/>
            </w:r>
          </w:hyperlink>
        </w:p>
        <w:p w14:paraId="041BE6FE" w14:textId="6657EB6A"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29" w:history="1">
            <w:r w:rsidR="00EF5149" w:rsidRPr="001F45DA">
              <w:rPr>
                <w:rStyle w:val="af1"/>
                <w:noProof/>
              </w:rPr>
              <w:t>２　保留枠</w:t>
            </w:r>
            <w:r w:rsidR="00EF5149">
              <w:rPr>
                <w:noProof/>
                <w:webHidden/>
              </w:rPr>
              <w:tab/>
            </w:r>
            <w:r w:rsidR="00EF5149">
              <w:rPr>
                <w:noProof/>
                <w:webHidden/>
              </w:rPr>
              <w:fldChar w:fldCharType="begin"/>
            </w:r>
            <w:r w:rsidR="00EF5149">
              <w:rPr>
                <w:noProof/>
                <w:webHidden/>
              </w:rPr>
              <w:instrText xml:space="preserve"> PAGEREF _Toc190872329 \h </w:instrText>
            </w:r>
            <w:r w:rsidR="00EF5149">
              <w:rPr>
                <w:noProof/>
                <w:webHidden/>
              </w:rPr>
            </w:r>
            <w:r w:rsidR="00EF5149">
              <w:rPr>
                <w:noProof/>
                <w:webHidden/>
              </w:rPr>
              <w:fldChar w:fldCharType="separate"/>
            </w:r>
            <w:r w:rsidR="00EF5149">
              <w:rPr>
                <w:noProof/>
                <w:webHidden/>
              </w:rPr>
              <w:t>3</w:t>
            </w:r>
            <w:r w:rsidR="00EF5149">
              <w:rPr>
                <w:noProof/>
                <w:webHidden/>
              </w:rPr>
              <w:fldChar w:fldCharType="end"/>
            </w:r>
          </w:hyperlink>
        </w:p>
        <w:p w14:paraId="3D7955CC" w14:textId="5BCEA931"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0" w:history="1">
            <w:r w:rsidR="00EF5149" w:rsidRPr="001F45DA">
              <w:rPr>
                <w:rStyle w:val="af1"/>
                <w:noProof/>
              </w:rPr>
              <w:t>３　再割当て</w:t>
            </w:r>
            <w:r w:rsidR="00EF5149">
              <w:rPr>
                <w:noProof/>
                <w:webHidden/>
              </w:rPr>
              <w:tab/>
            </w:r>
            <w:r w:rsidR="00EF5149">
              <w:rPr>
                <w:noProof/>
                <w:webHidden/>
              </w:rPr>
              <w:fldChar w:fldCharType="begin"/>
            </w:r>
            <w:r w:rsidR="00EF5149">
              <w:rPr>
                <w:noProof/>
                <w:webHidden/>
              </w:rPr>
              <w:instrText xml:space="preserve"> PAGEREF _Toc190872330 \h </w:instrText>
            </w:r>
            <w:r w:rsidR="00EF5149">
              <w:rPr>
                <w:noProof/>
                <w:webHidden/>
              </w:rPr>
            </w:r>
            <w:r w:rsidR="00EF5149">
              <w:rPr>
                <w:noProof/>
                <w:webHidden/>
              </w:rPr>
              <w:fldChar w:fldCharType="separate"/>
            </w:r>
            <w:r w:rsidR="00EF5149">
              <w:rPr>
                <w:noProof/>
                <w:webHidden/>
              </w:rPr>
              <w:t>3</w:t>
            </w:r>
            <w:r w:rsidR="00EF5149">
              <w:rPr>
                <w:noProof/>
                <w:webHidden/>
              </w:rPr>
              <w:fldChar w:fldCharType="end"/>
            </w:r>
          </w:hyperlink>
        </w:p>
        <w:p w14:paraId="72DD3D6F" w14:textId="390F52B4"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31" w:history="1">
            <w:r w:rsidR="00EF5149" w:rsidRPr="001F45DA">
              <w:rPr>
                <w:rStyle w:val="af1"/>
                <w:noProof/>
              </w:rPr>
              <w:t>第３　申請受付日時</w:t>
            </w:r>
            <w:r w:rsidR="00EF5149">
              <w:rPr>
                <w:noProof/>
                <w:webHidden/>
              </w:rPr>
              <w:tab/>
            </w:r>
            <w:r w:rsidR="00EF5149">
              <w:rPr>
                <w:noProof/>
                <w:webHidden/>
              </w:rPr>
              <w:fldChar w:fldCharType="begin"/>
            </w:r>
            <w:r w:rsidR="00EF5149">
              <w:rPr>
                <w:noProof/>
                <w:webHidden/>
              </w:rPr>
              <w:instrText xml:space="preserve"> PAGEREF _Toc190872331 \h </w:instrText>
            </w:r>
            <w:r w:rsidR="00EF5149">
              <w:rPr>
                <w:noProof/>
                <w:webHidden/>
              </w:rPr>
            </w:r>
            <w:r w:rsidR="00EF5149">
              <w:rPr>
                <w:noProof/>
                <w:webHidden/>
              </w:rPr>
              <w:fldChar w:fldCharType="separate"/>
            </w:r>
            <w:r w:rsidR="00EF5149">
              <w:rPr>
                <w:noProof/>
                <w:webHidden/>
              </w:rPr>
              <w:t>3</w:t>
            </w:r>
            <w:r w:rsidR="00EF5149">
              <w:rPr>
                <w:noProof/>
                <w:webHidden/>
              </w:rPr>
              <w:fldChar w:fldCharType="end"/>
            </w:r>
          </w:hyperlink>
        </w:p>
        <w:p w14:paraId="2C8AD2B9" w14:textId="67498973"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2" w:history="1">
            <w:r w:rsidR="00EF5149" w:rsidRPr="001F45DA">
              <w:rPr>
                <w:rStyle w:val="af1"/>
                <w:noProof/>
              </w:rPr>
              <w:t>１　申請受付日</w:t>
            </w:r>
            <w:r w:rsidR="00EF5149">
              <w:rPr>
                <w:noProof/>
                <w:webHidden/>
              </w:rPr>
              <w:tab/>
            </w:r>
            <w:r w:rsidR="00EF5149">
              <w:rPr>
                <w:noProof/>
                <w:webHidden/>
              </w:rPr>
              <w:fldChar w:fldCharType="begin"/>
            </w:r>
            <w:r w:rsidR="00EF5149">
              <w:rPr>
                <w:noProof/>
                <w:webHidden/>
              </w:rPr>
              <w:instrText xml:space="preserve"> PAGEREF _Toc190872332 \h </w:instrText>
            </w:r>
            <w:r w:rsidR="00EF5149">
              <w:rPr>
                <w:noProof/>
                <w:webHidden/>
              </w:rPr>
            </w:r>
            <w:r w:rsidR="00EF5149">
              <w:rPr>
                <w:noProof/>
                <w:webHidden/>
              </w:rPr>
              <w:fldChar w:fldCharType="separate"/>
            </w:r>
            <w:r w:rsidR="00EF5149">
              <w:rPr>
                <w:noProof/>
                <w:webHidden/>
              </w:rPr>
              <w:t>4</w:t>
            </w:r>
            <w:r w:rsidR="00EF5149">
              <w:rPr>
                <w:noProof/>
                <w:webHidden/>
              </w:rPr>
              <w:fldChar w:fldCharType="end"/>
            </w:r>
          </w:hyperlink>
        </w:p>
        <w:p w14:paraId="64C2BF5F" w14:textId="7EBBBF39"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3" w:history="1">
            <w:r w:rsidR="00EF5149" w:rsidRPr="001F45DA">
              <w:rPr>
                <w:rStyle w:val="af1"/>
                <w:noProof/>
              </w:rPr>
              <w:t>２　申請受付時間</w:t>
            </w:r>
            <w:r w:rsidR="00EF5149">
              <w:rPr>
                <w:noProof/>
                <w:webHidden/>
              </w:rPr>
              <w:tab/>
            </w:r>
            <w:r w:rsidR="00EF5149">
              <w:rPr>
                <w:noProof/>
                <w:webHidden/>
              </w:rPr>
              <w:fldChar w:fldCharType="begin"/>
            </w:r>
            <w:r w:rsidR="00EF5149">
              <w:rPr>
                <w:noProof/>
                <w:webHidden/>
              </w:rPr>
              <w:instrText xml:space="preserve"> PAGEREF _Toc190872333 \h </w:instrText>
            </w:r>
            <w:r w:rsidR="00EF5149">
              <w:rPr>
                <w:noProof/>
                <w:webHidden/>
              </w:rPr>
            </w:r>
            <w:r w:rsidR="00EF5149">
              <w:rPr>
                <w:noProof/>
                <w:webHidden/>
              </w:rPr>
              <w:fldChar w:fldCharType="separate"/>
            </w:r>
            <w:r w:rsidR="00EF5149">
              <w:rPr>
                <w:noProof/>
                <w:webHidden/>
              </w:rPr>
              <w:t>4</w:t>
            </w:r>
            <w:r w:rsidR="00EF5149">
              <w:rPr>
                <w:noProof/>
                <w:webHidden/>
              </w:rPr>
              <w:fldChar w:fldCharType="end"/>
            </w:r>
          </w:hyperlink>
        </w:p>
        <w:p w14:paraId="1E349A3F" w14:textId="18F75FEA"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34" w:history="1">
            <w:r w:rsidR="00EF5149" w:rsidRPr="001F45DA">
              <w:rPr>
                <w:rStyle w:val="af1"/>
                <w:noProof/>
              </w:rPr>
              <w:t>第４　申請窓口</w:t>
            </w:r>
            <w:r w:rsidR="00EF5149">
              <w:rPr>
                <w:noProof/>
                <w:webHidden/>
              </w:rPr>
              <w:tab/>
            </w:r>
            <w:r w:rsidR="00EF5149">
              <w:rPr>
                <w:noProof/>
                <w:webHidden/>
              </w:rPr>
              <w:fldChar w:fldCharType="begin"/>
            </w:r>
            <w:r w:rsidR="00EF5149">
              <w:rPr>
                <w:noProof/>
                <w:webHidden/>
              </w:rPr>
              <w:instrText xml:space="preserve"> PAGEREF _Toc190872334 \h </w:instrText>
            </w:r>
            <w:r w:rsidR="00EF5149">
              <w:rPr>
                <w:noProof/>
                <w:webHidden/>
              </w:rPr>
            </w:r>
            <w:r w:rsidR="00EF5149">
              <w:rPr>
                <w:noProof/>
                <w:webHidden/>
              </w:rPr>
              <w:fldChar w:fldCharType="separate"/>
            </w:r>
            <w:r w:rsidR="00EF5149">
              <w:rPr>
                <w:noProof/>
                <w:webHidden/>
              </w:rPr>
              <w:t>4</w:t>
            </w:r>
            <w:r w:rsidR="00EF5149">
              <w:rPr>
                <w:noProof/>
                <w:webHidden/>
              </w:rPr>
              <w:fldChar w:fldCharType="end"/>
            </w:r>
          </w:hyperlink>
        </w:p>
        <w:p w14:paraId="630E2A97" w14:textId="14527806"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35" w:history="1">
            <w:r w:rsidR="00EF5149" w:rsidRPr="001F45DA">
              <w:rPr>
                <w:rStyle w:val="af1"/>
                <w:noProof/>
              </w:rPr>
              <w:t>第５　申請者の要件</w:t>
            </w:r>
            <w:r w:rsidR="00EF5149">
              <w:rPr>
                <w:noProof/>
                <w:webHidden/>
              </w:rPr>
              <w:tab/>
            </w:r>
            <w:r w:rsidR="00EF5149">
              <w:rPr>
                <w:noProof/>
                <w:webHidden/>
              </w:rPr>
              <w:fldChar w:fldCharType="begin"/>
            </w:r>
            <w:r w:rsidR="00EF5149">
              <w:rPr>
                <w:noProof/>
                <w:webHidden/>
              </w:rPr>
              <w:instrText xml:space="preserve"> PAGEREF _Toc190872335 \h </w:instrText>
            </w:r>
            <w:r w:rsidR="00EF5149">
              <w:rPr>
                <w:noProof/>
                <w:webHidden/>
              </w:rPr>
            </w:r>
            <w:r w:rsidR="00EF5149">
              <w:rPr>
                <w:noProof/>
                <w:webHidden/>
              </w:rPr>
              <w:fldChar w:fldCharType="separate"/>
            </w:r>
            <w:r w:rsidR="00EF5149">
              <w:rPr>
                <w:noProof/>
                <w:webHidden/>
              </w:rPr>
              <w:t>6</w:t>
            </w:r>
            <w:r w:rsidR="00EF5149">
              <w:rPr>
                <w:noProof/>
                <w:webHidden/>
              </w:rPr>
              <w:fldChar w:fldCharType="end"/>
            </w:r>
          </w:hyperlink>
        </w:p>
        <w:p w14:paraId="3184DC8A" w14:textId="4AFEE6A7"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6" w:history="1">
            <w:r w:rsidR="00EF5149" w:rsidRPr="001F45DA">
              <w:rPr>
                <w:rStyle w:val="af1"/>
                <w:noProof/>
              </w:rPr>
              <w:t>１　申請要件（年度枠、保留枠及び再割当ての申請に共通するもの。</w:t>
            </w:r>
            <w:r w:rsidR="00EF5149" w:rsidRPr="001F45DA">
              <w:rPr>
                <w:rStyle w:val="af1"/>
                <w:rFonts w:asciiTheme="minorEastAsia" w:hAnsiTheme="minorEastAsia"/>
                <w:noProof/>
              </w:rPr>
              <w:t>割当物品ごと。</w:t>
            </w:r>
            <w:r w:rsidR="00EF5149" w:rsidRPr="001F45DA">
              <w:rPr>
                <w:rStyle w:val="af1"/>
                <w:noProof/>
              </w:rPr>
              <w:t>）</w:t>
            </w:r>
            <w:r w:rsidR="00EF5149">
              <w:rPr>
                <w:noProof/>
                <w:webHidden/>
              </w:rPr>
              <w:tab/>
            </w:r>
            <w:r w:rsidR="00EF5149">
              <w:rPr>
                <w:noProof/>
                <w:webHidden/>
              </w:rPr>
              <w:fldChar w:fldCharType="begin"/>
            </w:r>
            <w:r w:rsidR="00EF5149">
              <w:rPr>
                <w:noProof/>
                <w:webHidden/>
              </w:rPr>
              <w:instrText xml:space="preserve"> PAGEREF _Toc190872336 \h </w:instrText>
            </w:r>
            <w:r w:rsidR="00EF5149">
              <w:rPr>
                <w:noProof/>
                <w:webHidden/>
              </w:rPr>
            </w:r>
            <w:r w:rsidR="00EF5149">
              <w:rPr>
                <w:noProof/>
                <w:webHidden/>
              </w:rPr>
              <w:fldChar w:fldCharType="separate"/>
            </w:r>
            <w:r w:rsidR="00EF5149">
              <w:rPr>
                <w:noProof/>
                <w:webHidden/>
              </w:rPr>
              <w:t>6</w:t>
            </w:r>
            <w:r w:rsidR="00EF5149">
              <w:rPr>
                <w:noProof/>
                <w:webHidden/>
              </w:rPr>
              <w:fldChar w:fldCharType="end"/>
            </w:r>
          </w:hyperlink>
        </w:p>
        <w:p w14:paraId="510D735F" w14:textId="04917E31"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7" w:history="1">
            <w:r w:rsidR="00EF5149" w:rsidRPr="001F45DA">
              <w:rPr>
                <w:rStyle w:val="af1"/>
                <w:noProof/>
              </w:rPr>
              <w:t>２　保留枠の追加申請要件</w:t>
            </w:r>
            <w:r w:rsidR="00EF5149">
              <w:rPr>
                <w:noProof/>
                <w:webHidden/>
              </w:rPr>
              <w:tab/>
            </w:r>
            <w:r w:rsidR="00EF5149">
              <w:rPr>
                <w:noProof/>
                <w:webHidden/>
              </w:rPr>
              <w:fldChar w:fldCharType="begin"/>
            </w:r>
            <w:r w:rsidR="00EF5149">
              <w:rPr>
                <w:noProof/>
                <w:webHidden/>
              </w:rPr>
              <w:instrText xml:space="preserve"> PAGEREF _Toc190872337 \h </w:instrText>
            </w:r>
            <w:r w:rsidR="00EF5149">
              <w:rPr>
                <w:noProof/>
                <w:webHidden/>
              </w:rPr>
            </w:r>
            <w:r w:rsidR="00EF5149">
              <w:rPr>
                <w:noProof/>
                <w:webHidden/>
              </w:rPr>
              <w:fldChar w:fldCharType="separate"/>
            </w:r>
            <w:r w:rsidR="00EF5149">
              <w:rPr>
                <w:noProof/>
                <w:webHidden/>
              </w:rPr>
              <w:t>6</w:t>
            </w:r>
            <w:r w:rsidR="00EF5149">
              <w:rPr>
                <w:noProof/>
                <w:webHidden/>
              </w:rPr>
              <w:fldChar w:fldCharType="end"/>
            </w:r>
          </w:hyperlink>
        </w:p>
        <w:p w14:paraId="0C0FEA2B" w14:textId="101EBBD3"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8" w:history="1">
            <w:r w:rsidR="00EF5149" w:rsidRPr="001F45DA">
              <w:rPr>
                <w:rStyle w:val="af1"/>
                <w:noProof/>
              </w:rPr>
              <w:t>３　再割当ての追加申請要件</w:t>
            </w:r>
            <w:r w:rsidR="00EF5149">
              <w:rPr>
                <w:noProof/>
                <w:webHidden/>
              </w:rPr>
              <w:tab/>
            </w:r>
            <w:r w:rsidR="00EF5149">
              <w:rPr>
                <w:noProof/>
                <w:webHidden/>
              </w:rPr>
              <w:fldChar w:fldCharType="begin"/>
            </w:r>
            <w:r w:rsidR="00EF5149">
              <w:rPr>
                <w:noProof/>
                <w:webHidden/>
              </w:rPr>
              <w:instrText xml:space="preserve"> PAGEREF _Toc190872338 \h </w:instrText>
            </w:r>
            <w:r w:rsidR="00EF5149">
              <w:rPr>
                <w:noProof/>
                <w:webHidden/>
              </w:rPr>
            </w:r>
            <w:r w:rsidR="00EF5149">
              <w:rPr>
                <w:noProof/>
                <w:webHidden/>
              </w:rPr>
              <w:fldChar w:fldCharType="separate"/>
            </w:r>
            <w:r w:rsidR="00EF5149">
              <w:rPr>
                <w:noProof/>
                <w:webHidden/>
              </w:rPr>
              <w:t>6</w:t>
            </w:r>
            <w:r w:rsidR="00EF5149">
              <w:rPr>
                <w:noProof/>
                <w:webHidden/>
              </w:rPr>
              <w:fldChar w:fldCharType="end"/>
            </w:r>
          </w:hyperlink>
        </w:p>
        <w:p w14:paraId="59972140" w14:textId="3731CB8C"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39" w:history="1">
            <w:r w:rsidR="00EF5149" w:rsidRPr="001F45DA">
              <w:rPr>
                <w:rStyle w:val="af1"/>
                <w:noProof/>
              </w:rPr>
              <w:t>４　申請要件を満たさない者</w:t>
            </w:r>
            <w:r w:rsidR="00EF5149">
              <w:rPr>
                <w:noProof/>
                <w:webHidden/>
              </w:rPr>
              <w:tab/>
            </w:r>
            <w:r w:rsidR="00EF5149">
              <w:rPr>
                <w:noProof/>
                <w:webHidden/>
              </w:rPr>
              <w:fldChar w:fldCharType="begin"/>
            </w:r>
            <w:r w:rsidR="00EF5149">
              <w:rPr>
                <w:noProof/>
                <w:webHidden/>
              </w:rPr>
              <w:instrText xml:space="preserve"> PAGEREF _Toc190872339 \h </w:instrText>
            </w:r>
            <w:r w:rsidR="00EF5149">
              <w:rPr>
                <w:noProof/>
                <w:webHidden/>
              </w:rPr>
            </w:r>
            <w:r w:rsidR="00EF5149">
              <w:rPr>
                <w:noProof/>
                <w:webHidden/>
              </w:rPr>
              <w:fldChar w:fldCharType="separate"/>
            </w:r>
            <w:r w:rsidR="00EF5149">
              <w:rPr>
                <w:noProof/>
                <w:webHidden/>
              </w:rPr>
              <w:t>7</w:t>
            </w:r>
            <w:r w:rsidR="00EF5149">
              <w:rPr>
                <w:noProof/>
                <w:webHidden/>
              </w:rPr>
              <w:fldChar w:fldCharType="end"/>
            </w:r>
          </w:hyperlink>
        </w:p>
        <w:p w14:paraId="15E385D8" w14:textId="5EC85A01"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40" w:history="1">
            <w:r w:rsidR="00EF5149" w:rsidRPr="001F45DA">
              <w:rPr>
                <w:rStyle w:val="af1"/>
                <w:noProof/>
              </w:rPr>
              <w:t>第６　提出書類</w:t>
            </w:r>
            <w:r w:rsidR="00EF5149">
              <w:rPr>
                <w:noProof/>
                <w:webHidden/>
              </w:rPr>
              <w:tab/>
            </w:r>
            <w:r w:rsidR="00EF5149">
              <w:rPr>
                <w:noProof/>
                <w:webHidden/>
              </w:rPr>
              <w:fldChar w:fldCharType="begin"/>
            </w:r>
            <w:r w:rsidR="00EF5149">
              <w:rPr>
                <w:noProof/>
                <w:webHidden/>
              </w:rPr>
              <w:instrText xml:space="preserve"> PAGEREF _Toc190872340 \h </w:instrText>
            </w:r>
            <w:r w:rsidR="00EF5149">
              <w:rPr>
                <w:noProof/>
                <w:webHidden/>
              </w:rPr>
            </w:r>
            <w:r w:rsidR="00EF5149">
              <w:rPr>
                <w:noProof/>
                <w:webHidden/>
              </w:rPr>
              <w:fldChar w:fldCharType="separate"/>
            </w:r>
            <w:r w:rsidR="00EF5149">
              <w:rPr>
                <w:noProof/>
                <w:webHidden/>
              </w:rPr>
              <w:t>7</w:t>
            </w:r>
            <w:r w:rsidR="00EF5149">
              <w:rPr>
                <w:noProof/>
                <w:webHidden/>
              </w:rPr>
              <w:fldChar w:fldCharType="end"/>
            </w:r>
          </w:hyperlink>
        </w:p>
        <w:p w14:paraId="54927108" w14:textId="146FB7A1"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41" w:history="1">
            <w:r w:rsidR="00EF5149" w:rsidRPr="001F45DA">
              <w:rPr>
                <w:rStyle w:val="af1"/>
                <w:noProof/>
              </w:rPr>
              <w:t>１　年度枠及び保留枠の申請</w:t>
            </w:r>
            <w:r w:rsidR="00EF5149">
              <w:rPr>
                <w:noProof/>
                <w:webHidden/>
              </w:rPr>
              <w:tab/>
            </w:r>
            <w:r w:rsidR="00EF5149">
              <w:rPr>
                <w:noProof/>
                <w:webHidden/>
              </w:rPr>
              <w:fldChar w:fldCharType="begin"/>
            </w:r>
            <w:r w:rsidR="00EF5149">
              <w:rPr>
                <w:noProof/>
                <w:webHidden/>
              </w:rPr>
              <w:instrText xml:space="preserve"> PAGEREF _Toc190872341 \h </w:instrText>
            </w:r>
            <w:r w:rsidR="00EF5149">
              <w:rPr>
                <w:noProof/>
                <w:webHidden/>
              </w:rPr>
            </w:r>
            <w:r w:rsidR="00EF5149">
              <w:rPr>
                <w:noProof/>
                <w:webHidden/>
              </w:rPr>
              <w:fldChar w:fldCharType="separate"/>
            </w:r>
            <w:r w:rsidR="00EF5149">
              <w:rPr>
                <w:noProof/>
                <w:webHidden/>
              </w:rPr>
              <w:t>7</w:t>
            </w:r>
            <w:r w:rsidR="00EF5149">
              <w:rPr>
                <w:noProof/>
                <w:webHidden/>
              </w:rPr>
              <w:fldChar w:fldCharType="end"/>
            </w:r>
          </w:hyperlink>
        </w:p>
        <w:p w14:paraId="11071747" w14:textId="4F7BEFEA" w:rsidR="00EF5149" w:rsidRDefault="00153E9C">
          <w:pPr>
            <w:pStyle w:val="31"/>
            <w:tabs>
              <w:tab w:val="right" w:leader="dot" w:pos="9060"/>
            </w:tabs>
            <w:ind w:left="403"/>
            <w:rPr>
              <w:rFonts w:asciiTheme="minorHAnsi" w:eastAsiaTheme="minorEastAsia" w:hAnsiTheme="minorHAnsi" w:cstheme="minorBidi"/>
              <w:noProof/>
              <w:kern w:val="2"/>
              <w:sz w:val="22"/>
              <w:szCs w:val="24"/>
              <w14:ligatures w14:val="standardContextual"/>
            </w:rPr>
          </w:pPr>
          <w:hyperlink w:anchor="_Toc190872342" w:history="1">
            <w:r w:rsidR="00EF5149" w:rsidRPr="001F45DA">
              <w:rPr>
                <w:rStyle w:val="af1"/>
                <w:noProof/>
              </w:rPr>
              <w:t>（１）実績者</w:t>
            </w:r>
            <w:r w:rsidR="00EF5149">
              <w:rPr>
                <w:noProof/>
                <w:webHidden/>
              </w:rPr>
              <w:tab/>
            </w:r>
            <w:r w:rsidR="00EF5149">
              <w:rPr>
                <w:noProof/>
                <w:webHidden/>
              </w:rPr>
              <w:fldChar w:fldCharType="begin"/>
            </w:r>
            <w:r w:rsidR="00EF5149">
              <w:rPr>
                <w:noProof/>
                <w:webHidden/>
              </w:rPr>
              <w:instrText xml:space="preserve"> PAGEREF _Toc190872342 \h </w:instrText>
            </w:r>
            <w:r w:rsidR="00EF5149">
              <w:rPr>
                <w:noProof/>
                <w:webHidden/>
              </w:rPr>
            </w:r>
            <w:r w:rsidR="00EF5149">
              <w:rPr>
                <w:noProof/>
                <w:webHidden/>
              </w:rPr>
              <w:fldChar w:fldCharType="separate"/>
            </w:r>
            <w:r w:rsidR="00EF5149">
              <w:rPr>
                <w:noProof/>
                <w:webHidden/>
              </w:rPr>
              <w:t>7</w:t>
            </w:r>
            <w:r w:rsidR="00EF5149">
              <w:rPr>
                <w:noProof/>
                <w:webHidden/>
              </w:rPr>
              <w:fldChar w:fldCharType="end"/>
            </w:r>
          </w:hyperlink>
        </w:p>
        <w:p w14:paraId="5814AA53" w14:textId="60AFB1DB" w:rsidR="00EF5149" w:rsidRDefault="00153E9C">
          <w:pPr>
            <w:pStyle w:val="31"/>
            <w:tabs>
              <w:tab w:val="right" w:leader="dot" w:pos="9060"/>
            </w:tabs>
            <w:ind w:left="403"/>
            <w:rPr>
              <w:rFonts w:asciiTheme="minorHAnsi" w:eastAsiaTheme="minorEastAsia" w:hAnsiTheme="minorHAnsi" w:cstheme="minorBidi"/>
              <w:noProof/>
              <w:kern w:val="2"/>
              <w:sz w:val="22"/>
              <w:szCs w:val="24"/>
              <w14:ligatures w14:val="standardContextual"/>
            </w:rPr>
          </w:pPr>
          <w:hyperlink w:anchor="_Toc190872343" w:history="1">
            <w:r w:rsidR="00EF5149" w:rsidRPr="001F45DA">
              <w:rPr>
                <w:rStyle w:val="af1"/>
                <w:noProof/>
              </w:rPr>
              <w:t>（２）新規者</w:t>
            </w:r>
            <w:r w:rsidR="00EF5149">
              <w:rPr>
                <w:noProof/>
                <w:webHidden/>
              </w:rPr>
              <w:tab/>
            </w:r>
            <w:r w:rsidR="00EF5149">
              <w:rPr>
                <w:noProof/>
                <w:webHidden/>
              </w:rPr>
              <w:fldChar w:fldCharType="begin"/>
            </w:r>
            <w:r w:rsidR="00EF5149">
              <w:rPr>
                <w:noProof/>
                <w:webHidden/>
              </w:rPr>
              <w:instrText xml:space="preserve"> PAGEREF _Toc190872343 \h </w:instrText>
            </w:r>
            <w:r w:rsidR="00EF5149">
              <w:rPr>
                <w:noProof/>
                <w:webHidden/>
              </w:rPr>
            </w:r>
            <w:r w:rsidR="00EF5149">
              <w:rPr>
                <w:noProof/>
                <w:webHidden/>
              </w:rPr>
              <w:fldChar w:fldCharType="separate"/>
            </w:r>
            <w:r w:rsidR="00EF5149">
              <w:rPr>
                <w:noProof/>
                <w:webHidden/>
              </w:rPr>
              <w:t>7</w:t>
            </w:r>
            <w:r w:rsidR="00EF5149">
              <w:rPr>
                <w:noProof/>
                <w:webHidden/>
              </w:rPr>
              <w:fldChar w:fldCharType="end"/>
            </w:r>
          </w:hyperlink>
        </w:p>
        <w:p w14:paraId="2BD72073" w14:textId="32611452"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44" w:history="1">
            <w:r w:rsidR="00EF5149" w:rsidRPr="001F45DA">
              <w:rPr>
                <w:rStyle w:val="af1"/>
                <w:noProof/>
              </w:rPr>
              <w:t>２　再割当ての申請</w:t>
            </w:r>
            <w:r w:rsidR="00EF5149">
              <w:rPr>
                <w:noProof/>
                <w:webHidden/>
              </w:rPr>
              <w:tab/>
            </w:r>
            <w:r w:rsidR="00EF5149">
              <w:rPr>
                <w:noProof/>
                <w:webHidden/>
              </w:rPr>
              <w:fldChar w:fldCharType="begin"/>
            </w:r>
            <w:r w:rsidR="00EF5149">
              <w:rPr>
                <w:noProof/>
                <w:webHidden/>
              </w:rPr>
              <w:instrText xml:space="preserve"> PAGEREF _Toc190872344 \h </w:instrText>
            </w:r>
            <w:r w:rsidR="00EF5149">
              <w:rPr>
                <w:noProof/>
                <w:webHidden/>
              </w:rPr>
            </w:r>
            <w:r w:rsidR="00EF5149">
              <w:rPr>
                <w:noProof/>
                <w:webHidden/>
              </w:rPr>
              <w:fldChar w:fldCharType="separate"/>
            </w:r>
            <w:r w:rsidR="00EF5149">
              <w:rPr>
                <w:noProof/>
                <w:webHidden/>
              </w:rPr>
              <w:t>9</w:t>
            </w:r>
            <w:r w:rsidR="00EF5149">
              <w:rPr>
                <w:noProof/>
                <w:webHidden/>
              </w:rPr>
              <w:fldChar w:fldCharType="end"/>
            </w:r>
          </w:hyperlink>
        </w:p>
        <w:p w14:paraId="77049DA3" w14:textId="513C4624" w:rsidR="00EF5149" w:rsidRDefault="00153E9C">
          <w:pPr>
            <w:pStyle w:val="31"/>
            <w:tabs>
              <w:tab w:val="right" w:leader="dot" w:pos="9060"/>
            </w:tabs>
            <w:ind w:left="403"/>
            <w:rPr>
              <w:rFonts w:asciiTheme="minorHAnsi" w:eastAsiaTheme="minorEastAsia" w:hAnsiTheme="minorHAnsi" w:cstheme="minorBidi"/>
              <w:noProof/>
              <w:kern w:val="2"/>
              <w:sz w:val="22"/>
              <w:szCs w:val="24"/>
              <w14:ligatures w14:val="standardContextual"/>
            </w:rPr>
          </w:pPr>
          <w:hyperlink w:anchor="_Toc190872345" w:history="1">
            <w:r w:rsidR="00EF5149" w:rsidRPr="001F45DA">
              <w:rPr>
                <w:rStyle w:val="af1"/>
                <w:noProof/>
              </w:rPr>
              <w:t>（１）皮革の場合</w:t>
            </w:r>
            <w:r w:rsidR="00EF5149">
              <w:rPr>
                <w:noProof/>
                <w:webHidden/>
              </w:rPr>
              <w:tab/>
            </w:r>
            <w:r w:rsidR="00EF5149">
              <w:rPr>
                <w:noProof/>
                <w:webHidden/>
              </w:rPr>
              <w:fldChar w:fldCharType="begin"/>
            </w:r>
            <w:r w:rsidR="00EF5149">
              <w:rPr>
                <w:noProof/>
                <w:webHidden/>
              </w:rPr>
              <w:instrText xml:space="preserve"> PAGEREF _Toc190872345 \h </w:instrText>
            </w:r>
            <w:r w:rsidR="00EF5149">
              <w:rPr>
                <w:noProof/>
                <w:webHidden/>
              </w:rPr>
            </w:r>
            <w:r w:rsidR="00EF5149">
              <w:rPr>
                <w:noProof/>
                <w:webHidden/>
              </w:rPr>
              <w:fldChar w:fldCharType="separate"/>
            </w:r>
            <w:r w:rsidR="00EF5149">
              <w:rPr>
                <w:noProof/>
                <w:webHidden/>
              </w:rPr>
              <w:t>9</w:t>
            </w:r>
            <w:r w:rsidR="00EF5149">
              <w:rPr>
                <w:noProof/>
                <w:webHidden/>
              </w:rPr>
              <w:fldChar w:fldCharType="end"/>
            </w:r>
          </w:hyperlink>
        </w:p>
        <w:p w14:paraId="07206975" w14:textId="4999F5A2" w:rsidR="00EF5149" w:rsidRDefault="00153E9C">
          <w:pPr>
            <w:pStyle w:val="31"/>
            <w:tabs>
              <w:tab w:val="right" w:leader="dot" w:pos="9060"/>
            </w:tabs>
            <w:ind w:left="403"/>
            <w:rPr>
              <w:rFonts w:asciiTheme="minorHAnsi" w:eastAsiaTheme="minorEastAsia" w:hAnsiTheme="minorHAnsi" w:cstheme="minorBidi"/>
              <w:noProof/>
              <w:kern w:val="2"/>
              <w:sz w:val="22"/>
              <w:szCs w:val="24"/>
              <w14:ligatures w14:val="standardContextual"/>
            </w:rPr>
          </w:pPr>
          <w:hyperlink w:anchor="_Toc190872346" w:history="1">
            <w:r w:rsidR="00EF5149" w:rsidRPr="001F45DA">
              <w:rPr>
                <w:rStyle w:val="af1"/>
                <w:noProof/>
              </w:rPr>
              <w:t>（２）革靴の場合</w:t>
            </w:r>
            <w:r w:rsidR="00EF5149">
              <w:rPr>
                <w:noProof/>
                <w:webHidden/>
              </w:rPr>
              <w:tab/>
            </w:r>
            <w:r w:rsidR="00EF5149">
              <w:rPr>
                <w:noProof/>
                <w:webHidden/>
              </w:rPr>
              <w:fldChar w:fldCharType="begin"/>
            </w:r>
            <w:r w:rsidR="00EF5149">
              <w:rPr>
                <w:noProof/>
                <w:webHidden/>
              </w:rPr>
              <w:instrText xml:space="preserve"> PAGEREF _Toc190872346 \h </w:instrText>
            </w:r>
            <w:r w:rsidR="00EF5149">
              <w:rPr>
                <w:noProof/>
                <w:webHidden/>
              </w:rPr>
            </w:r>
            <w:r w:rsidR="00EF5149">
              <w:rPr>
                <w:noProof/>
                <w:webHidden/>
              </w:rPr>
              <w:fldChar w:fldCharType="separate"/>
            </w:r>
            <w:r w:rsidR="00EF5149">
              <w:rPr>
                <w:noProof/>
                <w:webHidden/>
              </w:rPr>
              <w:t>9</w:t>
            </w:r>
            <w:r w:rsidR="00EF5149">
              <w:rPr>
                <w:noProof/>
                <w:webHidden/>
              </w:rPr>
              <w:fldChar w:fldCharType="end"/>
            </w:r>
          </w:hyperlink>
        </w:p>
        <w:p w14:paraId="017A6F12" w14:textId="74C5130D"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47" w:history="1">
            <w:r w:rsidR="00EF5149" w:rsidRPr="001F45DA">
              <w:rPr>
                <w:rStyle w:val="af1"/>
                <w:noProof/>
              </w:rPr>
              <w:t>３　提出を省略できる書類</w:t>
            </w:r>
            <w:r w:rsidR="00EF5149">
              <w:rPr>
                <w:noProof/>
                <w:webHidden/>
              </w:rPr>
              <w:tab/>
            </w:r>
            <w:r w:rsidR="00EF5149">
              <w:rPr>
                <w:noProof/>
                <w:webHidden/>
              </w:rPr>
              <w:fldChar w:fldCharType="begin"/>
            </w:r>
            <w:r w:rsidR="00EF5149">
              <w:rPr>
                <w:noProof/>
                <w:webHidden/>
              </w:rPr>
              <w:instrText xml:space="preserve"> PAGEREF _Toc190872347 \h </w:instrText>
            </w:r>
            <w:r w:rsidR="00EF5149">
              <w:rPr>
                <w:noProof/>
                <w:webHidden/>
              </w:rPr>
            </w:r>
            <w:r w:rsidR="00EF5149">
              <w:rPr>
                <w:noProof/>
                <w:webHidden/>
              </w:rPr>
              <w:fldChar w:fldCharType="separate"/>
            </w:r>
            <w:r w:rsidR="00EF5149">
              <w:rPr>
                <w:noProof/>
                <w:webHidden/>
              </w:rPr>
              <w:t>10</w:t>
            </w:r>
            <w:r w:rsidR="00EF5149">
              <w:rPr>
                <w:noProof/>
                <w:webHidden/>
              </w:rPr>
              <w:fldChar w:fldCharType="end"/>
            </w:r>
          </w:hyperlink>
        </w:p>
        <w:p w14:paraId="5103B68B" w14:textId="12E395CC"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48" w:history="1">
            <w:r w:rsidR="00EF5149" w:rsidRPr="001F45DA">
              <w:rPr>
                <w:rStyle w:val="af1"/>
                <w:noProof/>
              </w:rPr>
              <w:t>第７　申請数量</w:t>
            </w:r>
            <w:r w:rsidR="00EF5149">
              <w:rPr>
                <w:noProof/>
                <w:webHidden/>
              </w:rPr>
              <w:tab/>
            </w:r>
            <w:r w:rsidR="00EF5149">
              <w:rPr>
                <w:noProof/>
                <w:webHidden/>
              </w:rPr>
              <w:fldChar w:fldCharType="begin"/>
            </w:r>
            <w:r w:rsidR="00EF5149">
              <w:rPr>
                <w:noProof/>
                <w:webHidden/>
              </w:rPr>
              <w:instrText xml:space="preserve"> PAGEREF _Toc190872348 \h </w:instrText>
            </w:r>
            <w:r w:rsidR="00EF5149">
              <w:rPr>
                <w:noProof/>
                <w:webHidden/>
              </w:rPr>
            </w:r>
            <w:r w:rsidR="00EF5149">
              <w:rPr>
                <w:noProof/>
                <w:webHidden/>
              </w:rPr>
              <w:fldChar w:fldCharType="separate"/>
            </w:r>
            <w:r w:rsidR="00EF5149">
              <w:rPr>
                <w:noProof/>
                <w:webHidden/>
              </w:rPr>
              <w:t>10</w:t>
            </w:r>
            <w:r w:rsidR="00EF5149">
              <w:rPr>
                <w:noProof/>
                <w:webHidden/>
              </w:rPr>
              <w:fldChar w:fldCharType="end"/>
            </w:r>
          </w:hyperlink>
        </w:p>
        <w:p w14:paraId="167EC466" w14:textId="6BF66690"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49" w:history="1">
            <w:r w:rsidR="00EF5149" w:rsidRPr="001F45DA">
              <w:rPr>
                <w:rStyle w:val="af1"/>
                <w:noProof/>
              </w:rPr>
              <w:t>１　年度枠の申請数量</w:t>
            </w:r>
            <w:r w:rsidR="00EF5149">
              <w:rPr>
                <w:noProof/>
                <w:webHidden/>
              </w:rPr>
              <w:tab/>
            </w:r>
            <w:r w:rsidR="00EF5149">
              <w:rPr>
                <w:noProof/>
                <w:webHidden/>
              </w:rPr>
              <w:fldChar w:fldCharType="begin"/>
            </w:r>
            <w:r w:rsidR="00EF5149">
              <w:rPr>
                <w:noProof/>
                <w:webHidden/>
              </w:rPr>
              <w:instrText xml:space="preserve"> PAGEREF _Toc190872349 \h </w:instrText>
            </w:r>
            <w:r w:rsidR="00EF5149">
              <w:rPr>
                <w:noProof/>
                <w:webHidden/>
              </w:rPr>
            </w:r>
            <w:r w:rsidR="00EF5149">
              <w:rPr>
                <w:noProof/>
                <w:webHidden/>
              </w:rPr>
              <w:fldChar w:fldCharType="separate"/>
            </w:r>
            <w:r w:rsidR="00EF5149">
              <w:rPr>
                <w:noProof/>
                <w:webHidden/>
              </w:rPr>
              <w:t>10</w:t>
            </w:r>
            <w:r w:rsidR="00EF5149">
              <w:rPr>
                <w:noProof/>
                <w:webHidden/>
              </w:rPr>
              <w:fldChar w:fldCharType="end"/>
            </w:r>
          </w:hyperlink>
        </w:p>
        <w:p w14:paraId="18412A17" w14:textId="046CB6E4"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50" w:history="1">
            <w:r w:rsidR="00EF5149" w:rsidRPr="001F45DA">
              <w:rPr>
                <w:rStyle w:val="af1"/>
                <w:noProof/>
              </w:rPr>
              <w:t>２　保留枠の申請数量</w:t>
            </w:r>
            <w:r w:rsidR="00EF5149">
              <w:rPr>
                <w:noProof/>
                <w:webHidden/>
              </w:rPr>
              <w:tab/>
            </w:r>
            <w:r w:rsidR="00EF5149">
              <w:rPr>
                <w:noProof/>
                <w:webHidden/>
              </w:rPr>
              <w:fldChar w:fldCharType="begin"/>
            </w:r>
            <w:r w:rsidR="00EF5149">
              <w:rPr>
                <w:noProof/>
                <w:webHidden/>
              </w:rPr>
              <w:instrText xml:space="preserve"> PAGEREF _Toc190872350 \h </w:instrText>
            </w:r>
            <w:r w:rsidR="00EF5149">
              <w:rPr>
                <w:noProof/>
                <w:webHidden/>
              </w:rPr>
            </w:r>
            <w:r w:rsidR="00EF5149">
              <w:rPr>
                <w:noProof/>
                <w:webHidden/>
              </w:rPr>
              <w:fldChar w:fldCharType="separate"/>
            </w:r>
            <w:r w:rsidR="00EF5149">
              <w:rPr>
                <w:noProof/>
                <w:webHidden/>
              </w:rPr>
              <w:t>10</w:t>
            </w:r>
            <w:r w:rsidR="00EF5149">
              <w:rPr>
                <w:noProof/>
                <w:webHidden/>
              </w:rPr>
              <w:fldChar w:fldCharType="end"/>
            </w:r>
          </w:hyperlink>
        </w:p>
        <w:p w14:paraId="16F86E34" w14:textId="26818D96"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51" w:history="1">
            <w:r w:rsidR="00EF5149" w:rsidRPr="001F45DA">
              <w:rPr>
                <w:rStyle w:val="af1"/>
                <w:noProof/>
              </w:rPr>
              <w:t>３　再割当ての申請数量</w:t>
            </w:r>
            <w:r w:rsidR="00EF5149">
              <w:rPr>
                <w:noProof/>
                <w:webHidden/>
              </w:rPr>
              <w:tab/>
            </w:r>
            <w:r w:rsidR="00EF5149">
              <w:rPr>
                <w:noProof/>
                <w:webHidden/>
              </w:rPr>
              <w:fldChar w:fldCharType="begin"/>
            </w:r>
            <w:r w:rsidR="00EF5149">
              <w:rPr>
                <w:noProof/>
                <w:webHidden/>
              </w:rPr>
              <w:instrText xml:space="preserve"> PAGEREF _Toc190872351 \h </w:instrText>
            </w:r>
            <w:r w:rsidR="00EF5149">
              <w:rPr>
                <w:noProof/>
                <w:webHidden/>
              </w:rPr>
            </w:r>
            <w:r w:rsidR="00EF5149">
              <w:rPr>
                <w:noProof/>
                <w:webHidden/>
              </w:rPr>
              <w:fldChar w:fldCharType="separate"/>
            </w:r>
            <w:r w:rsidR="00EF5149">
              <w:rPr>
                <w:noProof/>
                <w:webHidden/>
              </w:rPr>
              <w:t>10</w:t>
            </w:r>
            <w:r w:rsidR="00EF5149">
              <w:rPr>
                <w:noProof/>
                <w:webHidden/>
              </w:rPr>
              <w:fldChar w:fldCharType="end"/>
            </w:r>
          </w:hyperlink>
        </w:p>
        <w:p w14:paraId="53A87D0F" w14:textId="74D029C8"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52" w:history="1">
            <w:r w:rsidR="00EF5149" w:rsidRPr="001F45DA">
              <w:rPr>
                <w:rStyle w:val="af1"/>
                <w:noProof/>
              </w:rPr>
              <w:t>第８　関税割当ての数量の算出方法</w:t>
            </w:r>
            <w:r w:rsidR="00EF5149">
              <w:rPr>
                <w:noProof/>
                <w:webHidden/>
              </w:rPr>
              <w:tab/>
            </w:r>
            <w:r w:rsidR="00EF5149">
              <w:rPr>
                <w:noProof/>
                <w:webHidden/>
              </w:rPr>
              <w:fldChar w:fldCharType="begin"/>
            </w:r>
            <w:r w:rsidR="00EF5149">
              <w:rPr>
                <w:noProof/>
                <w:webHidden/>
              </w:rPr>
              <w:instrText xml:space="preserve"> PAGEREF _Toc190872352 \h </w:instrText>
            </w:r>
            <w:r w:rsidR="00EF5149">
              <w:rPr>
                <w:noProof/>
                <w:webHidden/>
              </w:rPr>
            </w:r>
            <w:r w:rsidR="00EF5149">
              <w:rPr>
                <w:noProof/>
                <w:webHidden/>
              </w:rPr>
              <w:fldChar w:fldCharType="separate"/>
            </w:r>
            <w:r w:rsidR="00EF5149">
              <w:rPr>
                <w:noProof/>
                <w:webHidden/>
              </w:rPr>
              <w:t>11</w:t>
            </w:r>
            <w:r w:rsidR="00EF5149">
              <w:rPr>
                <w:noProof/>
                <w:webHidden/>
              </w:rPr>
              <w:fldChar w:fldCharType="end"/>
            </w:r>
          </w:hyperlink>
        </w:p>
        <w:p w14:paraId="01D27CD3" w14:textId="5A9AA291"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53" w:history="1">
            <w:r w:rsidR="00EF5149" w:rsidRPr="001F45DA">
              <w:rPr>
                <w:rStyle w:val="af1"/>
                <w:noProof/>
              </w:rPr>
              <w:t>１　年度枠</w:t>
            </w:r>
            <w:r w:rsidR="00EF5149">
              <w:rPr>
                <w:noProof/>
                <w:webHidden/>
              </w:rPr>
              <w:tab/>
            </w:r>
            <w:r w:rsidR="00EF5149">
              <w:rPr>
                <w:noProof/>
                <w:webHidden/>
              </w:rPr>
              <w:fldChar w:fldCharType="begin"/>
            </w:r>
            <w:r w:rsidR="00EF5149">
              <w:rPr>
                <w:noProof/>
                <w:webHidden/>
              </w:rPr>
              <w:instrText xml:space="preserve"> PAGEREF _Toc190872353 \h </w:instrText>
            </w:r>
            <w:r w:rsidR="00EF5149">
              <w:rPr>
                <w:noProof/>
                <w:webHidden/>
              </w:rPr>
            </w:r>
            <w:r w:rsidR="00EF5149">
              <w:rPr>
                <w:noProof/>
                <w:webHidden/>
              </w:rPr>
              <w:fldChar w:fldCharType="separate"/>
            </w:r>
            <w:r w:rsidR="00EF5149">
              <w:rPr>
                <w:noProof/>
                <w:webHidden/>
              </w:rPr>
              <w:t>11</w:t>
            </w:r>
            <w:r w:rsidR="00EF5149">
              <w:rPr>
                <w:noProof/>
                <w:webHidden/>
              </w:rPr>
              <w:fldChar w:fldCharType="end"/>
            </w:r>
          </w:hyperlink>
        </w:p>
        <w:p w14:paraId="030B4C00" w14:textId="03A308D7"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54" w:history="1">
            <w:r w:rsidR="00EF5149" w:rsidRPr="001F45DA">
              <w:rPr>
                <w:rStyle w:val="af1"/>
                <w:noProof/>
              </w:rPr>
              <w:t>２　保留枠</w:t>
            </w:r>
            <w:r w:rsidR="00EF5149">
              <w:rPr>
                <w:noProof/>
                <w:webHidden/>
              </w:rPr>
              <w:tab/>
            </w:r>
            <w:r w:rsidR="00EF5149">
              <w:rPr>
                <w:noProof/>
                <w:webHidden/>
              </w:rPr>
              <w:fldChar w:fldCharType="begin"/>
            </w:r>
            <w:r w:rsidR="00EF5149">
              <w:rPr>
                <w:noProof/>
                <w:webHidden/>
              </w:rPr>
              <w:instrText xml:space="preserve"> PAGEREF _Toc190872354 \h </w:instrText>
            </w:r>
            <w:r w:rsidR="00EF5149">
              <w:rPr>
                <w:noProof/>
                <w:webHidden/>
              </w:rPr>
            </w:r>
            <w:r w:rsidR="00EF5149">
              <w:rPr>
                <w:noProof/>
                <w:webHidden/>
              </w:rPr>
              <w:fldChar w:fldCharType="separate"/>
            </w:r>
            <w:r w:rsidR="00EF5149">
              <w:rPr>
                <w:noProof/>
                <w:webHidden/>
              </w:rPr>
              <w:t>13</w:t>
            </w:r>
            <w:r w:rsidR="00EF5149">
              <w:rPr>
                <w:noProof/>
                <w:webHidden/>
              </w:rPr>
              <w:fldChar w:fldCharType="end"/>
            </w:r>
          </w:hyperlink>
        </w:p>
        <w:p w14:paraId="636F48F5" w14:textId="7BCDFBD0"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55" w:history="1">
            <w:r w:rsidR="00EF5149" w:rsidRPr="001F45DA">
              <w:rPr>
                <w:rStyle w:val="af1"/>
                <w:noProof/>
              </w:rPr>
              <w:t>３　再割当て</w:t>
            </w:r>
            <w:r w:rsidR="00EF5149">
              <w:rPr>
                <w:noProof/>
                <w:webHidden/>
              </w:rPr>
              <w:tab/>
            </w:r>
            <w:r w:rsidR="00EF5149">
              <w:rPr>
                <w:noProof/>
                <w:webHidden/>
              </w:rPr>
              <w:fldChar w:fldCharType="begin"/>
            </w:r>
            <w:r w:rsidR="00EF5149">
              <w:rPr>
                <w:noProof/>
                <w:webHidden/>
              </w:rPr>
              <w:instrText xml:space="preserve"> PAGEREF _Toc190872355 \h </w:instrText>
            </w:r>
            <w:r w:rsidR="00EF5149">
              <w:rPr>
                <w:noProof/>
                <w:webHidden/>
              </w:rPr>
            </w:r>
            <w:r w:rsidR="00EF5149">
              <w:rPr>
                <w:noProof/>
                <w:webHidden/>
              </w:rPr>
              <w:fldChar w:fldCharType="separate"/>
            </w:r>
            <w:r w:rsidR="00EF5149">
              <w:rPr>
                <w:noProof/>
                <w:webHidden/>
              </w:rPr>
              <w:t>13</w:t>
            </w:r>
            <w:r w:rsidR="00EF5149">
              <w:rPr>
                <w:noProof/>
                <w:webHidden/>
              </w:rPr>
              <w:fldChar w:fldCharType="end"/>
            </w:r>
          </w:hyperlink>
        </w:p>
        <w:p w14:paraId="3F4ECF3E" w14:textId="676FCD5A"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56" w:history="1">
            <w:r w:rsidR="00EF5149" w:rsidRPr="001F45DA">
              <w:rPr>
                <w:rStyle w:val="af1"/>
                <w:noProof/>
              </w:rPr>
              <w:t>４　その他</w:t>
            </w:r>
            <w:r w:rsidR="00EF5149">
              <w:rPr>
                <w:noProof/>
                <w:webHidden/>
              </w:rPr>
              <w:tab/>
            </w:r>
            <w:r w:rsidR="00EF5149">
              <w:rPr>
                <w:noProof/>
                <w:webHidden/>
              </w:rPr>
              <w:fldChar w:fldCharType="begin"/>
            </w:r>
            <w:r w:rsidR="00EF5149">
              <w:rPr>
                <w:noProof/>
                <w:webHidden/>
              </w:rPr>
              <w:instrText xml:space="preserve"> PAGEREF _Toc190872356 \h </w:instrText>
            </w:r>
            <w:r w:rsidR="00EF5149">
              <w:rPr>
                <w:noProof/>
                <w:webHidden/>
              </w:rPr>
            </w:r>
            <w:r w:rsidR="00EF5149">
              <w:rPr>
                <w:noProof/>
                <w:webHidden/>
              </w:rPr>
              <w:fldChar w:fldCharType="separate"/>
            </w:r>
            <w:r w:rsidR="00EF5149">
              <w:rPr>
                <w:noProof/>
                <w:webHidden/>
              </w:rPr>
              <w:t>15</w:t>
            </w:r>
            <w:r w:rsidR="00EF5149">
              <w:rPr>
                <w:noProof/>
                <w:webHidden/>
              </w:rPr>
              <w:fldChar w:fldCharType="end"/>
            </w:r>
          </w:hyperlink>
        </w:p>
        <w:p w14:paraId="4D715377" w14:textId="55469B05"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57" w:history="1">
            <w:r w:rsidR="00EF5149" w:rsidRPr="001F45DA">
              <w:rPr>
                <w:rStyle w:val="af1"/>
                <w:noProof/>
              </w:rPr>
              <w:t>第９　証明書の発給</w:t>
            </w:r>
            <w:r w:rsidR="00EF5149">
              <w:rPr>
                <w:noProof/>
                <w:webHidden/>
              </w:rPr>
              <w:tab/>
            </w:r>
            <w:r w:rsidR="00EF5149">
              <w:rPr>
                <w:noProof/>
                <w:webHidden/>
              </w:rPr>
              <w:fldChar w:fldCharType="begin"/>
            </w:r>
            <w:r w:rsidR="00EF5149">
              <w:rPr>
                <w:noProof/>
                <w:webHidden/>
              </w:rPr>
              <w:instrText xml:space="preserve"> PAGEREF _Toc190872357 \h </w:instrText>
            </w:r>
            <w:r w:rsidR="00EF5149">
              <w:rPr>
                <w:noProof/>
                <w:webHidden/>
              </w:rPr>
            </w:r>
            <w:r w:rsidR="00EF5149">
              <w:rPr>
                <w:noProof/>
                <w:webHidden/>
              </w:rPr>
              <w:fldChar w:fldCharType="separate"/>
            </w:r>
            <w:r w:rsidR="00EF5149">
              <w:rPr>
                <w:noProof/>
                <w:webHidden/>
              </w:rPr>
              <w:t>15</w:t>
            </w:r>
            <w:r w:rsidR="00EF5149">
              <w:rPr>
                <w:noProof/>
                <w:webHidden/>
              </w:rPr>
              <w:fldChar w:fldCharType="end"/>
            </w:r>
          </w:hyperlink>
        </w:p>
        <w:p w14:paraId="0F9BE32F" w14:textId="2C71D48D"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58" w:history="1">
            <w:r w:rsidR="00EF5149" w:rsidRPr="001F45DA">
              <w:rPr>
                <w:rStyle w:val="af1"/>
                <w:noProof/>
              </w:rPr>
              <w:t>第１０　証明書の失効</w:t>
            </w:r>
            <w:r w:rsidR="00EF5149">
              <w:rPr>
                <w:noProof/>
                <w:webHidden/>
              </w:rPr>
              <w:tab/>
            </w:r>
            <w:r w:rsidR="00EF5149">
              <w:rPr>
                <w:noProof/>
                <w:webHidden/>
              </w:rPr>
              <w:fldChar w:fldCharType="begin"/>
            </w:r>
            <w:r w:rsidR="00EF5149">
              <w:rPr>
                <w:noProof/>
                <w:webHidden/>
              </w:rPr>
              <w:instrText xml:space="preserve"> PAGEREF _Toc190872358 \h </w:instrText>
            </w:r>
            <w:r w:rsidR="00EF5149">
              <w:rPr>
                <w:noProof/>
                <w:webHidden/>
              </w:rPr>
            </w:r>
            <w:r w:rsidR="00EF5149">
              <w:rPr>
                <w:noProof/>
                <w:webHidden/>
              </w:rPr>
              <w:fldChar w:fldCharType="separate"/>
            </w:r>
            <w:r w:rsidR="00EF5149">
              <w:rPr>
                <w:noProof/>
                <w:webHidden/>
              </w:rPr>
              <w:t>15</w:t>
            </w:r>
            <w:r w:rsidR="00EF5149">
              <w:rPr>
                <w:noProof/>
                <w:webHidden/>
              </w:rPr>
              <w:fldChar w:fldCharType="end"/>
            </w:r>
          </w:hyperlink>
        </w:p>
        <w:p w14:paraId="6A674B94" w14:textId="55949E34"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59" w:history="1">
            <w:r w:rsidR="00EF5149" w:rsidRPr="001F45DA">
              <w:rPr>
                <w:rStyle w:val="af1"/>
                <w:noProof/>
              </w:rPr>
              <w:t>第１１　証明書の無効、要件を満たさない者</w:t>
            </w:r>
            <w:r w:rsidR="00EF5149">
              <w:rPr>
                <w:noProof/>
                <w:webHidden/>
              </w:rPr>
              <w:tab/>
            </w:r>
            <w:r w:rsidR="00EF5149">
              <w:rPr>
                <w:noProof/>
                <w:webHidden/>
              </w:rPr>
              <w:fldChar w:fldCharType="begin"/>
            </w:r>
            <w:r w:rsidR="00EF5149">
              <w:rPr>
                <w:noProof/>
                <w:webHidden/>
              </w:rPr>
              <w:instrText xml:space="preserve"> PAGEREF _Toc190872359 \h </w:instrText>
            </w:r>
            <w:r w:rsidR="00EF5149">
              <w:rPr>
                <w:noProof/>
                <w:webHidden/>
              </w:rPr>
            </w:r>
            <w:r w:rsidR="00EF5149">
              <w:rPr>
                <w:noProof/>
                <w:webHidden/>
              </w:rPr>
              <w:fldChar w:fldCharType="separate"/>
            </w:r>
            <w:r w:rsidR="00EF5149">
              <w:rPr>
                <w:noProof/>
                <w:webHidden/>
              </w:rPr>
              <w:t>15</w:t>
            </w:r>
            <w:r w:rsidR="00EF5149">
              <w:rPr>
                <w:noProof/>
                <w:webHidden/>
              </w:rPr>
              <w:fldChar w:fldCharType="end"/>
            </w:r>
          </w:hyperlink>
        </w:p>
        <w:p w14:paraId="17CB4DE0" w14:textId="13D7008F"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0" w:history="1">
            <w:r w:rsidR="00EF5149" w:rsidRPr="001F45DA">
              <w:rPr>
                <w:rStyle w:val="af1"/>
                <w:noProof/>
              </w:rPr>
              <w:t>第１２　証明書の有効期間</w:t>
            </w:r>
            <w:r w:rsidR="00EF5149">
              <w:rPr>
                <w:noProof/>
                <w:webHidden/>
              </w:rPr>
              <w:tab/>
            </w:r>
            <w:r w:rsidR="00EF5149">
              <w:rPr>
                <w:noProof/>
                <w:webHidden/>
              </w:rPr>
              <w:fldChar w:fldCharType="begin"/>
            </w:r>
            <w:r w:rsidR="00EF5149">
              <w:rPr>
                <w:noProof/>
                <w:webHidden/>
              </w:rPr>
              <w:instrText xml:space="preserve"> PAGEREF _Toc190872360 \h </w:instrText>
            </w:r>
            <w:r w:rsidR="00EF5149">
              <w:rPr>
                <w:noProof/>
                <w:webHidden/>
              </w:rPr>
            </w:r>
            <w:r w:rsidR="00EF5149">
              <w:rPr>
                <w:noProof/>
                <w:webHidden/>
              </w:rPr>
              <w:fldChar w:fldCharType="separate"/>
            </w:r>
            <w:r w:rsidR="00EF5149">
              <w:rPr>
                <w:noProof/>
                <w:webHidden/>
              </w:rPr>
              <w:t>16</w:t>
            </w:r>
            <w:r w:rsidR="00EF5149">
              <w:rPr>
                <w:noProof/>
                <w:webHidden/>
              </w:rPr>
              <w:fldChar w:fldCharType="end"/>
            </w:r>
          </w:hyperlink>
        </w:p>
        <w:p w14:paraId="6D774D6F" w14:textId="6DA4C6B7"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1" w:history="1">
            <w:r w:rsidR="00EF5149" w:rsidRPr="001F45DA">
              <w:rPr>
                <w:rStyle w:val="af1"/>
                <w:noProof/>
              </w:rPr>
              <w:t>第１３　関税割当てを受けた者の氏名等の公表</w:t>
            </w:r>
            <w:r w:rsidR="00EF5149">
              <w:rPr>
                <w:noProof/>
                <w:webHidden/>
              </w:rPr>
              <w:tab/>
            </w:r>
            <w:r w:rsidR="00EF5149">
              <w:rPr>
                <w:noProof/>
                <w:webHidden/>
              </w:rPr>
              <w:fldChar w:fldCharType="begin"/>
            </w:r>
            <w:r w:rsidR="00EF5149">
              <w:rPr>
                <w:noProof/>
                <w:webHidden/>
              </w:rPr>
              <w:instrText xml:space="preserve"> PAGEREF _Toc190872361 \h </w:instrText>
            </w:r>
            <w:r w:rsidR="00EF5149">
              <w:rPr>
                <w:noProof/>
                <w:webHidden/>
              </w:rPr>
            </w:r>
            <w:r w:rsidR="00EF5149">
              <w:rPr>
                <w:noProof/>
                <w:webHidden/>
              </w:rPr>
              <w:fldChar w:fldCharType="separate"/>
            </w:r>
            <w:r w:rsidR="00EF5149">
              <w:rPr>
                <w:noProof/>
                <w:webHidden/>
              </w:rPr>
              <w:t>16</w:t>
            </w:r>
            <w:r w:rsidR="00EF5149">
              <w:rPr>
                <w:noProof/>
                <w:webHidden/>
              </w:rPr>
              <w:fldChar w:fldCharType="end"/>
            </w:r>
          </w:hyperlink>
        </w:p>
        <w:p w14:paraId="14E28AF8" w14:textId="7E3D0977"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2" w:history="1">
            <w:r w:rsidR="00EF5149" w:rsidRPr="001F45DA">
              <w:rPr>
                <w:rStyle w:val="af1"/>
                <w:noProof/>
              </w:rPr>
              <w:t>第１４　証明書の割当数量変更（割当数量の一部返納）【当面の間停止】</w:t>
            </w:r>
            <w:r w:rsidR="00EF5149">
              <w:rPr>
                <w:noProof/>
                <w:webHidden/>
              </w:rPr>
              <w:tab/>
            </w:r>
            <w:r w:rsidR="00EF5149">
              <w:rPr>
                <w:noProof/>
                <w:webHidden/>
              </w:rPr>
              <w:fldChar w:fldCharType="begin"/>
            </w:r>
            <w:r w:rsidR="00EF5149">
              <w:rPr>
                <w:noProof/>
                <w:webHidden/>
              </w:rPr>
              <w:instrText xml:space="preserve"> PAGEREF _Toc190872362 \h </w:instrText>
            </w:r>
            <w:r w:rsidR="00EF5149">
              <w:rPr>
                <w:noProof/>
                <w:webHidden/>
              </w:rPr>
            </w:r>
            <w:r w:rsidR="00EF5149">
              <w:rPr>
                <w:noProof/>
                <w:webHidden/>
              </w:rPr>
              <w:fldChar w:fldCharType="separate"/>
            </w:r>
            <w:r w:rsidR="00EF5149">
              <w:rPr>
                <w:noProof/>
                <w:webHidden/>
              </w:rPr>
              <w:t>16</w:t>
            </w:r>
            <w:r w:rsidR="00EF5149">
              <w:rPr>
                <w:noProof/>
                <w:webHidden/>
              </w:rPr>
              <w:fldChar w:fldCharType="end"/>
            </w:r>
          </w:hyperlink>
        </w:p>
        <w:p w14:paraId="51FA1872" w14:textId="33D99EA3"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3" w:history="1">
            <w:r w:rsidR="00EF5149" w:rsidRPr="001F45DA">
              <w:rPr>
                <w:rStyle w:val="af1"/>
                <w:noProof/>
              </w:rPr>
              <w:t>第１５　証明書の返納</w:t>
            </w:r>
            <w:r w:rsidR="00EF5149">
              <w:rPr>
                <w:noProof/>
                <w:webHidden/>
              </w:rPr>
              <w:tab/>
            </w:r>
            <w:r w:rsidR="00EF5149">
              <w:rPr>
                <w:noProof/>
                <w:webHidden/>
              </w:rPr>
              <w:fldChar w:fldCharType="begin"/>
            </w:r>
            <w:r w:rsidR="00EF5149">
              <w:rPr>
                <w:noProof/>
                <w:webHidden/>
              </w:rPr>
              <w:instrText xml:space="preserve"> PAGEREF _Toc190872363 \h </w:instrText>
            </w:r>
            <w:r w:rsidR="00EF5149">
              <w:rPr>
                <w:noProof/>
                <w:webHidden/>
              </w:rPr>
            </w:r>
            <w:r w:rsidR="00EF5149">
              <w:rPr>
                <w:noProof/>
                <w:webHidden/>
              </w:rPr>
              <w:fldChar w:fldCharType="separate"/>
            </w:r>
            <w:r w:rsidR="00EF5149">
              <w:rPr>
                <w:noProof/>
                <w:webHidden/>
              </w:rPr>
              <w:t>17</w:t>
            </w:r>
            <w:r w:rsidR="00EF5149">
              <w:rPr>
                <w:noProof/>
                <w:webHidden/>
              </w:rPr>
              <w:fldChar w:fldCharType="end"/>
            </w:r>
          </w:hyperlink>
        </w:p>
        <w:p w14:paraId="0288AAC7" w14:textId="1056B296"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4" w:history="1">
            <w:r w:rsidR="00EF5149" w:rsidRPr="001F45DA">
              <w:rPr>
                <w:rStyle w:val="af1"/>
                <w:noProof/>
              </w:rPr>
              <w:t>第１６　返納された割当数量の取扱い</w:t>
            </w:r>
            <w:r w:rsidR="00EF5149">
              <w:rPr>
                <w:noProof/>
                <w:webHidden/>
              </w:rPr>
              <w:tab/>
            </w:r>
            <w:r w:rsidR="00EF5149">
              <w:rPr>
                <w:noProof/>
                <w:webHidden/>
              </w:rPr>
              <w:fldChar w:fldCharType="begin"/>
            </w:r>
            <w:r w:rsidR="00EF5149">
              <w:rPr>
                <w:noProof/>
                <w:webHidden/>
              </w:rPr>
              <w:instrText xml:space="preserve"> PAGEREF _Toc190872364 \h </w:instrText>
            </w:r>
            <w:r w:rsidR="00EF5149">
              <w:rPr>
                <w:noProof/>
                <w:webHidden/>
              </w:rPr>
            </w:r>
            <w:r w:rsidR="00EF5149">
              <w:rPr>
                <w:noProof/>
                <w:webHidden/>
              </w:rPr>
              <w:fldChar w:fldCharType="separate"/>
            </w:r>
            <w:r w:rsidR="00EF5149">
              <w:rPr>
                <w:noProof/>
                <w:webHidden/>
              </w:rPr>
              <w:t>19</w:t>
            </w:r>
            <w:r w:rsidR="00EF5149">
              <w:rPr>
                <w:noProof/>
                <w:webHidden/>
              </w:rPr>
              <w:fldChar w:fldCharType="end"/>
            </w:r>
          </w:hyperlink>
        </w:p>
        <w:p w14:paraId="500C5435" w14:textId="119C9026"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5" w:history="1">
            <w:r w:rsidR="00EF5149" w:rsidRPr="001F45DA">
              <w:rPr>
                <w:rStyle w:val="af1"/>
                <w:noProof/>
              </w:rPr>
              <w:t>第１７  「関税割当申請書及び関税割当証明書の取扱い等について」</w:t>
            </w:r>
            <w:r w:rsidR="00EF5149">
              <w:rPr>
                <w:noProof/>
                <w:webHidden/>
              </w:rPr>
              <w:tab/>
            </w:r>
            <w:r w:rsidR="00EF5149">
              <w:rPr>
                <w:noProof/>
                <w:webHidden/>
              </w:rPr>
              <w:fldChar w:fldCharType="begin"/>
            </w:r>
            <w:r w:rsidR="00EF5149">
              <w:rPr>
                <w:noProof/>
                <w:webHidden/>
              </w:rPr>
              <w:instrText xml:space="preserve"> PAGEREF _Toc190872365 \h </w:instrText>
            </w:r>
            <w:r w:rsidR="00EF5149">
              <w:rPr>
                <w:noProof/>
                <w:webHidden/>
              </w:rPr>
            </w:r>
            <w:r w:rsidR="00EF5149">
              <w:rPr>
                <w:noProof/>
                <w:webHidden/>
              </w:rPr>
              <w:fldChar w:fldCharType="separate"/>
            </w:r>
            <w:r w:rsidR="00EF5149">
              <w:rPr>
                <w:noProof/>
                <w:webHidden/>
              </w:rPr>
              <w:t>19</w:t>
            </w:r>
            <w:r w:rsidR="00EF5149">
              <w:rPr>
                <w:noProof/>
                <w:webHidden/>
              </w:rPr>
              <w:fldChar w:fldCharType="end"/>
            </w:r>
          </w:hyperlink>
        </w:p>
        <w:p w14:paraId="04074CC7" w14:textId="6F09E51A"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66" w:history="1">
            <w:r w:rsidR="00EF5149" w:rsidRPr="001F45DA">
              <w:rPr>
                <w:rStyle w:val="af1"/>
                <w:noProof/>
              </w:rPr>
              <w:t>第１８　その他</w:t>
            </w:r>
            <w:r w:rsidR="00EF5149">
              <w:rPr>
                <w:noProof/>
                <w:webHidden/>
              </w:rPr>
              <w:tab/>
            </w:r>
            <w:r w:rsidR="00EF5149">
              <w:rPr>
                <w:noProof/>
                <w:webHidden/>
              </w:rPr>
              <w:fldChar w:fldCharType="begin"/>
            </w:r>
            <w:r w:rsidR="00EF5149">
              <w:rPr>
                <w:noProof/>
                <w:webHidden/>
              </w:rPr>
              <w:instrText xml:space="preserve"> PAGEREF _Toc190872366 \h </w:instrText>
            </w:r>
            <w:r w:rsidR="00EF5149">
              <w:rPr>
                <w:noProof/>
                <w:webHidden/>
              </w:rPr>
            </w:r>
            <w:r w:rsidR="00EF5149">
              <w:rPr>
                <w:noProof/>
                <w:webHidden/>
              </w:rPr>
              <w:fldChar w:fldCharType="separate"/>
            </w:r>
            <w:r w:rsidR="00EF5149">
              <w:rPr>
                <w:noProof/>
                <w:webHidden/>
              </w:rPr>
              <w:t>20</w:t>
            </w:r>
            <w:r w:rsidR="00EF5149">
              <w:rPr>
                <w:noProof/>
                <w:webHidden/>
              </w:rPr>
              <w:fldChar w:fldCharType="end"/>
            </w:r>
          </w:hyperlink>
        </w:p>
        <w:p w14:paraId="27191868" w14:textId="170CB397"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67" w:history="1">
            <w:r w:rsidR="00EF5149" w:rsidRPr="001F45DA">
              <w:rPr>
                <w:rStyle w:val="af1"/>
                <w:noProof/>
              </w:rPr>
              <w:t>１　重複申請の禁止</w:t>
            </w:r>
            <w:r w:rsidR="00EF5149">
              <w:rPr>
                <w:noProof/>
                <w:webHidden/>
              </w:rPr>
              <w:tab/>
            </w:r>
            <w:r w:rsidR="00EF5149">
              <w:rPr>
                <w:noProof/>
                <w:webHidden/>
              </w:rPr>
              <w:fldChar w:fldCharType="begin"/>
            </w:r>
            <w:r w:rsidR="00EF5149">
              <w:rPr>
                <w:noProof/>
                <w:webHidden/>
              </w:rPr>
              <w:instrText xml:space="preserve"> PAGEREF _Toc190872367 \h </w:instrText>
            </w:r>
            <w:r w:rsidR="00EF5149">
              <w:rPr>
                <w:noProof/>
                <w:webHidden/>
              </w:rPr>
            </w:r>
            <w:r w:rsidR="00EF5149">
              <w:rPr>
                <w:noProof/>
                <w:webHidden/>
              </w:rPr>
              <w:fldChar w:fldCharType="separate"/>
            </w:r>
            <w:r w:rsidR="00EF5149">
              <w:rPr>
                <w:noProof/>
                <w:webHidden/>
              </w:rPr>
              <w:t>20</w:t>
            </w:r>
            <w:r w:rsidR="00EF5149">
              <w:rPr>
                <w:noProof/>
                <w:webHidden/>
              </w:rPr>
              <w:fldChar w:fldCharType="end"/>
            </w:r>
          </w:hyperlink>
        </w:p>
        <w:p w14:paraId="08CA0468" w14:textId="284C1887"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68" w:history="1">
            <w:r w:rsidR="00EF5149" w:rsidRPr="001F45DA">
              <w:rPr>
                <w:rStyle w:val="af1"/>
                <w:noProof/>
              </w:rPr>
              <w:t>２　代理申請について</w:t>
            </w:r>
            <w:r w:rsidR="00EF5149">
              <w:rPr>
                <w:noProof/>
                <w:webHidden/>
              </w:rPr>
              <w:tab/>
            </w:r>
            <w:r w:rsidR="00EF5149">
              <w:rPr>
                <w:noProof/>
                <w:webHidden/>
              </w:rPr>
              <w:fldChar w:fldCharType="begin"/>
            </w:r>
            <w:r w:rsidR="00EF5149">
              <w:rPr>
                <w:noProof/>
                <w:webHidden/>
              </w:rPr>
              <w:instrText xml:space="preserve"> PAGEREF _Toc190872368 \h </w:instrText>
            </w:r>
            <w:r w:rsidR="00EF5149">
              <w:rPr>
                <w:noProof/>
                <w:webHidden/>
              </w:rPr>
            </w:r>
            <w:r w:rsidR="00EF5149">
              <w:rPr>
                <w:noProof/>
                <w:webHidden/>
              </w:rPr>
              <w:fldChar w:fldCharType="separate"/>
            </w:r>
            <w:r w:rsidR="00EF5149">
              <w:rPr>
                <w:noProof/>
                <w:webHidden/>
              </w:rPr>
              <w:t>20</w:t>
            </w:r>
            <w:r w:rsidR="00EF5149">
              <w:rPr>
                <w:noProof/>
                <w:webHidden/>
              </w:rPr>
              <w:fldChar w:fldCharType="end"/>
            </w:r>
          </w:hyperlink>
        </w:p>
        <w:p w14:paraId="4917CD37" w14:textId="6D92FFC8"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69" w:history="1">
            <w:r w:rsidR="00EF5149" w:rsidRPr="001F45DA">
              <w:rPr>
                <w:rStyle w:val="af1"/>
                <w:noProof/>
              </w:rPr>
              <w:t>３　追加資料の提出</w:t>
            </w:r>
            <w:r w:rsidR="00EF5149">
              <w:rPr>
                <w:noProof/>
                <w:webHidden/>
              </w:rPr>
              <w:tab/>
            </w:r>
            <w:r w:rsidR="00EF5149">
              <w:rPr>
                <w:noProof/>
                <w:webHidden/>
              </w:rPr>
              <w:fldChar w:fldCharType="begin"/>
            </w:r>
            <w:r w:rsidR="00EF5149">
              <w:rPr>
                <w:noProof/>
                <w:webHidden/>
              </w:rPr>
              <w:instrText xml:space="preserve"> PAGEREF _Toc190872369 \h </w:instrText>
            </w:r>
            <w:r w:rsidR="00EF5149">
              <w:rPr>
                <w:noProof/>
                <w:webHidden/>
              </w:rPr>
            </w:r>
            <w:r w:rsidR="00EF5149">
              <w:rPr>
                <w:noProof/>
                <w:webHidden/>
              </w:rPr>
              <w:fldChar w:fldCharType="separate"/>
            </w:r>
            <w:r w:rsidR="00EF5149">
              <w:rPr>
                <w:noProof/>
                <w:webHidden/>
              </w:rPr>
              <w:t>21</w:t>
            </w:r>
            <w:r w:rsidR="00EF5149">
              <w:rPr>
                <w:noProof/>
                <w:webHidden/>
              </w:rPr>
              <w:fldChar w:fldCharType="end"/>
            </w:r>
          </w:hyperlink>
        </w:p>
        <w:p w14:paraId="3128A31A" w14:textId="4989ACDA"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70" w:history="1">
            <w:r w:rsidR="00EF5149" w:rsidRPr="001F45DA">
              <w:rPr>
                <w:rStyle w:val="af1"/>
                <w:noProof/>
              </w:rPr>
              <w:t>４　端数の取扱い</w:t>
            </w:r>
            <w:r w:rsidR="00EF5149">
              <w:rPr>
                <w:noProof/>
                <w:webHidden/>
              </w:rPr>
              <w:tab/>
            </w:r>
            <w:r w:rsidR="00EF5149">
              <w:rPr>
                <w:noProof/>
                <w:webHidden/>
              </w:rPr>
              <w:fldChar w:fldCharType="begin"/>
            </w:r>
            <w:r w:rsidR="00EF5149">
              <w:rPr>
                <w:noProof/>
                <w:webHidden/>
              </w:rPr>
              <w:instrText xml:space="preserve"> PAGEREF _Toc190872370 \h </w:instrText>
            </w:r>
            <w:r w:rsidR="00EF5149">
              <w:rPr>
                <w:noProof/>
                <w:webHidden/>
              </w:rPr>
            </w:r>
            <w:r w:rsidR="00EF5149">
              <w:rPr>
                <w:noProof/>
                <w:webHidden/>
              </w:rPr>
              <w:fldChar w:fldCharType="separate"/>
            </w:r>
            <w:r w:rsidR="00EF5149">
              <w:rPr>
                <w:noProof/>
                <w:webHidden/>
              </w:rPr>
              <w:t>21</w:t>
            </w:r>
            <w:r w:rsidR="00EF5149">
              <w:rPr>
                <w:noProof/>
                <w:webHidden/>
              </w:rPr>
              <w:fldChar w:fldCharType="end"/>
            </w:r>
          </w:hyperlink>
        </w:p>
        <w:p w14:paraId="7F05FA67" w14:textId="689F32C9"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71" w:history="1">
            <w:r w:rsidR="00EF5149" w:rsidRPr="001F45DA">
              <w:rPr>
                <w:rStyle w:val="af1"/>
                <w:noProof/>
              </w:rPr>
              <w:t>５　関税定率法等の一部を改正する法律案（以下「法律」という。）の改正等</w:t>
            </w:r>
            <w:r w:rsidR="00EF5149">
              <w:rPr>
                <w:noProof/>
                <w:webHidden/>
              </w:rPr>
              <w:tab/>
            </w:r>
            <w:r w:rsidR="00EF5149">
              <w:rPr>
                <w:noProof/>
                <w:webHidden/>
              </w:rPr>
              <w:fldChar w:fldCharType="begin"/>
            </w:r>
            <w:r w:rsidR="00EF5149">
              <w:rPr>
                <w:noProof/>
                <w:webHidden/>
              </w:rPr>
              <w:instrText xml:space="preserve"> PAGEREF _Toc190872371 \h </w:instrText>
            </w:r>
            <w:r w:rsidR="00EF5149">
              <w:rPr>
                <w:noProof/>
                <w:webHidden/>
              </w:rPr>
            </w:r>
            <w:r w:rsidR="00EF5149">
              <w:rPr>
                <w:noProof/>
                <w:webHidden/>
              </w:rPr>
              <w:fldChar w:fldCharType="separate"/>
            </w:r>
            <w:r w:rsidR="00EF5149">
              <w:rPr>
                <w:noProof/>
                <w:webHidden/>
              </w:rPr>
              <w:t>21</w:t>
            </w:r>
            <w:r w:rsidR="00EF5149">
              <w:rPr>
                <w:noProof/>
                <w:webHidden/>
              </w:rPr>
              <w:fldChar w:fldCharType="end"/>
            </w:r>
          </w:hyperlink>
        </w:p>
        <w:p w14:paraId="23643915" w14:textId="568798AF"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72" w:history="1">
            <w:r w:rsidR="00EF5149" w:rsidRPr="001F45DA">
              <w:rPr>
                <w:rStyle w:val="af1"/>
                <w:noProof/>
              </w:rPr>
              <w:t>６　関税割当制度に関する政令の一部を改正する政令</w:t>
            </w:r>
            <w:r w:rsidR="00EF5149">
              <w:rPr>
                <w:noProof/>
                <w:webHidden/>
              </w:rPr>
              <w:tab/>
            </w:r>
            <w:r w:rsidR="00EF5149">
              <w:rPr>
                <w:noProof/>
                <w:webHidden/>
              </w:rPr>
              <w:fldChar w:fldCharType="begin"/>
            </w:r>
            <w:r w:rsidR="00EF5149">
              <w:rPr>
                <w:noProof/>
                <w:webHidden/>
              </w:rPr>
              <w:instrText xml:space="preserve"> PAGEREF _Toc190872372 \h </w:instrText>
            </w:r>
            <w:r w:rsidR="00EF5149">
              <w:rPr>
                <w:noProof/>
                <w:webHidden/>
              </w:rPr>
            </w:r>
            <w:r w:rsidR="00EF5149">
              <w:rPr>
                <w:noProof/>
                <w:webHidden/>
              </w:rPr>
              <w:fldChar w:fldCharType="separate"/>
            </w:r>
            <w:r w:rsidR="00EF5149">
              <w:rPr>
                <w:noProof/>
                <w:webHidden/>
              </w:rPr>
              <w:t>21</w:t>
            </w:r>
            <w:r w:rsidR="00EF5149">
              <w:rPr>
                <w:noProof/>
                <w:webHidden/>
              </w:rPr>
              <w:fldChar w:fldCharType="end"/>
            </w:r>
          </w:hyperlink>
        </w:p>
        <w:p w14:paraId="56EE9140" w14:textId="4CCED55E" w:rsidR="00EF5149" w:rsidRDefault="00153E9C">
          <w:pPr>
            <w:pStyle w:val="21"/>
            <w:rPr>
              <w:rFonts w:asciiTheme="minorHAnsi" w:eastAsiaTheme="minorEastAsia" w:hAnsiTheme="minorHAnsi" w:cstheme="minorBidi"/>
              <w:noProof/>
              <w:kern w:val="2"/>
              <w:sz w:val="22"/>
              <w:szCs w:val="24"/>
              <w14:ligatures w14:val="standardContextual"/>
            </w:rPr>
          </w:pPr>
          <w:hyperlink w:anchor="_Toc190872373" w:history="1">
            <w:r w:rsidR="00EF5149" w:rsidRPr="001F45DA">
              <w:rPr>
                <w:rStyle w:val="af1"/>
                <w:noProof/>
              </w:rPr>
              <w:t>７　事後審査</w:t>
            </w:r>
            <w:r w:rsidR="00EF5149">
              <w:rPr>
                <w:noProof/>
                <w:webHidden/>
              </w:rPr>
              <w:tab/>
            </w:r>
            <w:r w:rsidR="00EF5149">
              <w:rPr>
                <w:noProof/>
                <w:webHidden/>
              </w:rPr>
              <w:fldChar w:fldCharType="begin"/>
            </w:r>
            <w:r w:rsidR="00EF5149">
              <w:rPr>
                <w:noProof/>
                <w:webHidden/>
              </w:rPr>
              <w:instrText xml:space="preserve"> PAGEREF _Toc190872373 \h </w:instrText>
            </w:r>
            <w:r w:rsidR="00EF5149">
              <w:rPr>
                <w:noProof/>
                <w:webHidden/>
              </w:rPr>
            </w:r>
            <w:r w:rsidR="00EF5149">
              <w:rPr>
                <w:noProof/>
                <w:webHidden/>
              </w:rPr>
              <w:fldChar w:fldCharType="separate"/>
            </w:r>
            <w:r w:rsidR="00EF5149">
              <w:rPr>
                <w:noProof/>
                <w:webHidden/>
              </w:rPr>
              <w:t>21</w:t>
            </w:r>
            <w:r w:rsidR="00EF5149">
              <w:rPr>
                <w:noProof/>
                <w:webHidden/>
              </w:rPr>
              <w:fldChar w:fldCharType="end"/>
            </w:r>
          </w:hyperlink>
        </w:p>
        <w:p w14:paraId="19472E0D" w14:textId="1121E0D0" w:rsidR="00EF5149" w:rsidRDefault="00153E9C" w:rsidP="00EF5149">
          <w:pPr>
            <w:pStyle w:val="11"/>
            <w:ind w:firstLineChars="100" w:firstLine="202"/>
            <w:rPr>
              <w:rFonts w:asciiTheme="minorHAnsi" w:eastAsiaTheme="minorEastAsia" w:hAnsiTheme="minorHAnsi" w:cstheme="minorBidi"/>
              <w:noProof/>
              <w:kern w:val="2"/>
              <w:sz w:val="22"/>
              <w:szCs w:val="24"/>
              <w14:ligatures w14:val="standardContextual"/>
            </w:rPr>
          </w:pPr>
          <w:hyperlink w:anchor="_Toc190872374" w:history="1">
            <w:r w:rsidR="00EF5149" w:rsidRPr="001F45DA">
              <w:rPr>
                <w:rStyle w:val="af1"/>
                <w:noProof/>
              </w:rPr>
              <w:t>８　郵送申請等について</w:t>
            </w:r>
            <w:r w:rsidR="00EF5149">
              <w:rPr>
                <w:noProof/>
                <w:webHidden/>
              </w:rPr>
              <w:tab/>
            </w:r>
            <w:r w:rsidR="00EF5149">
              <w:rPr>
                <w:noProof/>
                <w:webHidden/>
              </w:rPr>
              <w:fldChar w:fldCharType="begin"/>
            </w:r>
            <w:r w:rsidR="00EF5149">
              <w:rPr>
                <w:noProof/>
                <w:webHidden/>
              </w:rPr>
              <w:instrText xml:space="preserve"> PAGEREF _Toc190872374 \h </w:instrText>
            </w:r>
            <w:r w:rsidR="00EF5149">
              <w:rPr>
                <w:noProof/>
                <w:webHidden/>
              </w:rPr>
            </w:r>
            <w:r w:rsidR="00EF5149">
              <w:rPr>
                <w:noProof/>
                <w:webHidden/>
              </w:rPr>
              <w:fldChar w:fldCharType="separate"/>
            </w:r>
            <w:r w:rsidR="00EF5149">
              <w:rPr>
                <w:noProof/>
                <w:webHidden/>
              </w:rPr>
              <w:t>22</w:t>
            </w:r>
            <w:r w:rsidR="00EF5149">
              <w:rPr>
                <w:noProof/>
                <w:webHidden/>
              </w:rPr>
              <w:fldChar w:fldCharType="end"/>
            </w:r>
          </w:hyperlink>
        </w:p>
        <w:p w14:paraId="5ABE6E7B" w14:textId="529A8618"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75" w:history="1">
            <w:r w:rsidR="00EF5149" w:rsidRPr="001F45DA">
              <w:rPr>
                <w:rStyle w:val="af1"/>
                <w:noProof/>
              </w:rPr>
              <w:t>【別記】</w:t>
            </w:r>
            <w:r w:rsidR="00EF5149" w:rsidRPr="001F45DA">
              <w:rPr>
                <w:rStyle w:val="af1"/>
                <w:rFonts w:asciiTheme="minorEastAsia" w:hAnsiTheme="minorEastAsia"/>
                <w:noProof/>
              </w:rPr>
              <w:t>申請要件の解釈等について</w:t>
            </w:r>
            <w:r w:rsidR="00EF5149">
              <w:rPr>
                <w:noProof/>
                <w:webHidden/>
              </w:rPr>
              <w:tab/>
            </w:r>
            <w:r w:rsidR="00EF5149">
              <w:rPr>
                <w:noProof/>
                <w:webHidden/>
              </w:rPr>
              <w:fldChar w:fldCharType="begin"/>
            </w:r>
            <w:r w:rsidR="00EF5149">
              <w:rPr>
                <w:noProof/>
                <w:webHidden/>
              </w:rPr>
              <w:instrText xml:space="preserve"> PAGEREF _Toc190872375 \h </w:instrText>
            </w:r>
            <w:r w:rsidR="00EF5149">
              <w:rPr>
                <w:noProof/>
                <w:webHidden/>
              </w:rPr>
            </w:r>
            <w:r w:rsidR="00EF5149">
              <w:rPr>
                <w:noProof/>
                <w:webHidden/>
              </w:rPr>
              <w:fldChar w:fldCharType="separate"/>
            </w:r>
            <w:r w:rsidR="00EF5149">
              <w:rPr>
                <w:noProof/>
                <w:webHidden/>
              </w:rPr>
              <w:t>23</w:t>
            </w:r>
            <w:r w:rsidR="00EF5149">
              <w:rPr>
                <w:noProof/>
                <w:webHidden/>
              </w:rPr>
              <w:fldChar w:fldCharType="end"/>
            </w:r>
          </w:hyperlink>
        </w:p>
        <w:p w14:paraId="56A142A5" w14:textId="16207CE9" w:rsidR="00EF5149" w:rsidRDefault="00153E9C">
          <w:pPr>
            <w:pStyle w:val="11"/>
            <w:rPr>
              <w:rFonts w:asciiTheme="minorHAnsi" w:eastAsiaTheme="minorEastAsia" w:hAnsiTheme="minorHAnsi" w:cstheme="minorBidi"/>
              <w:noProof/>
              <w:kern w:val="2"/>
              <w:sz w:val="22"/>
              <w:szCs w:val="24"/>
              <w14:ligatures w14:val="standardContextual"/>
            </w:rPr>
          </w:pPr>
          <w:hyperlink w:anchor="_Toc190872376" w:history="1">
            <w:r w:rsidR="00EF5149" w:rsidRPr="001F45DA">
              <w:rPr>
                <w:rStyle w:val="af1"/>
                <w:noProof/>
              </w:rPr>
              <w:t>別表（第１の（２）関係）</w:t>
            </w:r>
            <w:r w:rsidR="00EF5149">
              <w:rPr>
                <w:noProof/>
                <w:webHidden/>
              </w:rPr>
              <w:tab/>
            </w:r>
            <w:r w:rsidR="00EF5149">
              <w:rPr>
                <w:noProof/>
                <w:webHidden/>
              </w:rPr>
              <w:fldChar w:fldCharType="begin"/>
            </w:r>
            <w:r w:rsidR="00EF5149">
              <w:rPr>
                <w:noProof/>
                <w:webHidden/>
              </w:rPr>
              <w:instrText xml:space="preserve"> PAGEREF _Toc190872376 \h </w:instrText>
            </w:r>
            <w:r w:rsidR="00EF5149">
              <w:rPr>
                <w:noProof/>
                <w:webHidden/>
              </w:rPr>
            </w:r>
            <w:r w:rsidR="00EF5149">
              <w:rPr>
                <w:noProof/>
                <w:webHidden/>
              </w:rPr>
              <w:fldChar w:fldCharType="separate"/>
            </w:r>
            <w:r w:rsidR="00EF5149">
              <w:rPr>
                <w:noProof/>
                <w:webHidden/>
              </w:rPr>
              <w:t>24</w:t>
            </w:r>
            <w:r w:rsidR="00EF5149">
              <w:rPr>
                <w:noProof/>
                <w:webHidden/>
              </w:rPr>
              <w:fldChar w:fldCharType="end"/>
            </w:r>
          </w:hyperlink>
        </w:p>
        <w:p w14:paraId="71518AA6" w14:textId="0386853E" w:rsidR="00EA2A03" w:rsidRPr="00D5503F" w:rsidRDefault="00EA2A03">
          <w:r w:rsidRPr="00D5503F">
            <w:rPr>
              <w:b/>
              <w:bCs/>
              <w:lang w:val="ja-JP"/>
            </w:rPr>
            <w:fldChar w:fldCharType="end"/>
          </w:r>
        </w:p>
      </w:sdtContent>
    </w:sdt>
    <w:p w14:paraId="27C833DA" w14:textId="2E3E780F" w:rsidR="005B39EA" w:rsidRDefault="005B39EA" w:rsidP="005B39EA">
      <w:pPr>
        <w:adjustRightInd/>
        <w:ind w:left="814" w:hangingChars="400" w:hanging="814"/>
        <w:rPr>
          <w:rFonts w:asciiTheme="minorEastAsia" w:eastAsiaTheme="minorEastAsia" w:hAnsiTheme="minorEastAsia"/>
          <w:spacing w:val="2"/>
          <w:highlight w:val="yellow"/>
        </w:rPr>
      </w:pPr>
      <w:r w:rsidRPr="005B39EA">
        <w:rPr>
          <w:rFonts w:asciiTheme="minorEastAsia" w:eastAsiaTheme="minorEastAsia" w:hAnsiTheme="minorEastAsia" w:hint="eastAsia"/>
          <w:spacing w:val="2"/>
        </w:rPr>
        <w:t xml:space="preserve">　　　　　　　　　　　　　　　　　　</w:t>
      </w:r>
      <w:r>
        <w:rPr>
          <w:rFonts w:asciiTheme="minorEastAsia" w:eastAsiaTheme="minorEastAsia" w:hAnsiTheme="minorEastAsia" w:hint="eastAsia"/>
          <w:spacing w:val="2"/>
        </w:rPr>
        <w:t xml:space="preserve">　　</w:t>
      </w:r>
      <w:r w:rsidRPr="005B39EA">
        <w:rPr>
          <w:rFonts w:asciiTheme="minorEastAsia" w:eastAsiaTheme="minorEastAsia" w:hAnsiTheme="minorEastAsia" w:hint="eastAsia"/>
          <w:spacing w:val="2"/>
        </w:rPr>
        <w:t>記</w:t>
      </w:r>
      <w:r w:rsidR="005A1FA5" w:rsidRPr="001B020D">
        <w:rPr>
          <w:rFonts w:asciiTheme="minorEastAsia" w:eastAsiaTheme="minorEastAsia" w:hAnsiTheme="minorEastAsia" w:hint="eastAsia"/>
          <w:spacing w:val="2"/>
          <w:highlight w:val="yellow"/>
        </w:rPr>
        <w:t xml:space="preserve">　</w:t>
      </w:r>
    </w:p>
    <w:p w14:paraId="084B854C" w14:textId="77777777" w:rsidR="005B39EA" w:rsidRPr="005B39EA" w:rsidRDefault="005B39EA">
      <w:pPr>
        <w:adjustRightInd/>
        <w:rPr>
          <w:rFonts w:asciiTheme="minorEastAsia" w:eastAsiaTheme="minorEastAsia" w:hAnsiTheme="minorEastAsia"/>
          <w:spacing w:val="2"/>
        </w:rPr>
      </w:pPr>
    </w:p>
    <w:p w14:paraId="6085DBAE" w14:textId="0CD70DC5" w:rsidR="007948B7" w:rsidRPr="00D5503F" w:rsidRDefault="007948B7" w:rsidP="00BA0F36">
      <w:pPr>
        <w:pStyle w:val="1"/>
        <w:rPr>
          <w:spacing w:val="2"/>
        </w:rPr>
      </w:pPr>
      <w:bookmarkStart w:id="0" w:name="_Toc190872326"/>
      <w:r w:rsidRPr="00D5503F">
        <w:rPr>
          <w:rFonts w:hint="eastAsia"/>
        </w:rPr>
        <w:t>第１　関税割当てを行う物品及び申請区分</w:t>
      </w:r>
      <w:bookmarkEnd w:id="0"/>
    </w:p>
    <w:p w14:paraId="419E7F95" w14:textId="2B1A86EE" w:rsidR="007948B7" w:rsidRPr="00D5503F" w:rsidRDefault="007206BF" w:rsidP="00D3083D">
      <w:pPr>
        <w:adjustRightInd/>
        <w:ind w:left="403" w:hangingChars="200" w:hanging="403"/>
        <w:rPr>
          <w:rFonts w:asciiTheme="minorEastAsia" w:eastAsiaTheme="minorEastAsia" w:hAnsiTheme="minorEastAsia"/>
          <w:spacing w:val="2"/>
        </w:rPr>
      </w:pPr>
      <w:r>
        <w:rPr>
          <w:rFonts w:asciiTheme="minorEastAsia" w:eastAsiaTheme="minorEastAsia" w:hAnsiTheme="minorEastAsia" w:hint="eastAsia"/>
        </w:rPr>
        <w:t>（１）</w:t>
      </w:r>
      <w:r w:rsidR="007948B7" w:rsidRPr="00D5503F">
        <w:rPr>
          <w:rFonts w:asciiTheme="minorEastAsia" w:eastAsiaTheme="minorEastAsia" w:hAnsiTheme="minorEastAsia" w:hint="eastAsia"/>
        </w:rPr>
        <w:t>この公表により関税割</w:t>
      </w:r>
      <w:r w:rsidR="007948B7" w:rsidRPr="008716B1">
        <w:rPr>
          <w:rFonts w:asciiTheme="minorEastAsia" w:eastAsiaTheme="minorEastAsia" w:hAnsiTheme="minorEastAsia" w:hint="eastAsia"/>
        </w:rPr>
        <w:t>当て</w:t>
      </w:r>
      <w:r w:rsidR="00326E3A" w:rsidRPr="008716B1">
        <w:rPr>
          <w:rFonts w:asciiTheme="minorEastAsia" w:eastAsiaTheme="minorEastAsia" w:hAnsiTheme="minorEastAsia" w:hint="eastAsia"/>
        </w:rPr>
        <w:t>を</w:t>
      </w:r>
      <w:r w:rsidR="007948B7" w:rsidRPr="008716B1">
        <w:rPr>
          <w:rFonts w:asciiTheme="minorEastAsia" w:eastAsiaTheme="minorEastAsia" w:hAnsiTheme="minorEastAsia" w:hint="eastAsia"/>
        </w:rPr>
        <w:t>申請</w:t>
      </w:r>
      <w:r w:rsidR="00326E3A" w:rsidRPr="008716B1">
        <w:rPr>
          <w:rFonts w:asciiTheme="minorEastAsia" w:eastAsiaTheme="minorEastAsia" w:hAnsiTheme="minorEastAsia" w:hint="eastAsia"/>
        </w:rPr>
        <w:t>する</w:t>
      </w:r>
      <w:r w:rsidR="007948B7" w:rsidRPr="008716B1">
        <w:rPr>
          <w:rFonts w:asciiTheme="minorEastAsia" w:eastAsiaTheme="minorEastAsia" w:hAnsiTheme="minorEastAsia" w:hint="eastAsia"/>
        </w:rPr>
        <w:t>者は、次表の</w:t>
      </w:r>
      <w:r w:rsidR="007948B7" w:rsidRPr="00D5503F">
        <w:rPr>
          <w:rFonts w:asciiTheme="minorEastAsia" w:eastAsiaTheme="minorEastAsia" w:hAnsiTheme="minorEastAsia" w:hint="eastAsia"/>
        </w:rPr>
        <w:t>左欄の申請区分に従い、それぞれ区分された物品（以下「割当物品」という。）ごとに</w:t>
      </w:r>
      <w:r w:rsidR="00A42942" w:rsidRPr="00D5503F">
        <w:rPr>
          <w:rFonts w:asciiTheme="minorEastAsia" w:eastAsiaTheme="minorEastAsia" w:hAnsiTheme="minorEastAsia" w:hint="eastAsia"/>
        </w:rPr>
        <w:t>申請し</w:t>
      </w:r>
      <w:r w:rsidR="007948B7" w:rsidRPr="00D5503F">
        <w:rPr>
          <w:rFonts w:asciiTheme="minorEastAsia" w:eastAsiaTheme="minorEastAsia" w:hAnsiTheme="minorEastAsia" w:hint="eastAsia"/>
        </w:rPr>
        <w:t>なければならない。</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91"/>
        <w:gridCol w:w="789"/>
      </w:tblGrid>
      <w:tr w:rsidR="00612897" w:rsidRPr="00D5503F" w14:paraId="35092E6E" w14:textId="77777777" w:rsidTr="00D3083D">
        <w:tc>
          <w:tcPr>
            <w:tcW w:w="7591" w:type="dxa"/>
            <w:tcBorders>
              <w:top w:val="single" w:sz="4" w:space="0" w:color="000000"/>
              <w:left w:val="single" w:sz="4" w:space="0" w:color="000000"/>
              <w:bottom w:val="single" w:sz="4" w:space="0" w:color="000000"/>
              <w:right w:val="single" w:sz="4" w:space="0" w:color="000000"/>
            </w:tcBorders>
            <w:vAlign w:val="center"/>
          </w:tcPr>
          <w:p w14:paraId="789151DD" w14:textId="77777777" w:rsidR="007948B7" w:rsidRPr="00D5503F"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D5503F">
              <w:rPr>
                <w:rFonts w:asciiTheme="minorEastAsia" w:eastAsiaTheme="minorEastAsia" w:hAnsiTheme="minorEastAsia" w:hint="eastAsia"/>
              </w:rPr>
              <w:t>申請区分（割当物品）</w:t>
            </w:r>
          </w:p>
        </w:tc>
        <w:tc>
          <w:tcPr>
            <w:tcW w:w="789" w:type="dxa"/>
            <w:tcBorders>
              <w:top w:val="single" w:sz="4" w:space="0" w:color="000000"/>
              <w:left w:val="single" w:sz="4" w:space="0" w:color="000000"/>
              <w:bottom w:val="single" w:sz="4" w:space="0" w:color="000000"/>
              <w:right w:val="single" w:sz="4" w:space="0" w:color="000000"/>
            </w:tcBorders>
            <w:vAlign w:val="center"/>
          </w:tcPr>
          <w:p w14:paraId="79FE8A36" w14:textId="77777777" w:rsidR="007948B7" w:rsidRPr="00D5503F"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D5503F">
              <w:rPr>
                <w:rFonts w:asciiTheme="minorEastAsia" w:eastAsiaTheme="minorEastAsia" w:hAnsiTheme="minorEastAsia" w:hint="eastAsia"/>
              </w:rPr>
              <w:t>略称</w:t>
            </w:r>
          </w:p>
        </w:tc>
      </w:tr>
      <w:tr w:rsidR="00612897" w:rsidRPr="00D5503F" w14:paraId="6601D202" w14:textId="77777777" w:rsidTr="00D3083D">
        <w:tc>
          <w:tcPr>
            <w:tcW w:w="7591" w:type="dxa"/>
            <w:tcBorders>
              <w:top w:val="single" w:sz="4" w:space="0" w:color="000000"/>
              <w:left w:val="single" w:sz="4" w:space="0" w:color="000000"/>
              <w:bottom w:val="single" w:sz="4" w:space="0" w:color="000000"/>
              <w:right w:val="single" w:sz="4" w:space="0" w:color="000000"/>
            </w:tcBorders>
            <w:vAlign w:val="center"/>
          </w:tcPr>
          <w:p w14:paraId="3C4712B2" w14:textId="77777777" w:rsidR="007948B7" w:rsidRPr="00D5503F" w:rsidRDefault="007948B7" w:rsidP="00E37ADD">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D5503F">
              <w:rPr>
                <w:rFonts w:asciiTheme="minorEastAsia" w:eastAsiaTheme="minorEastAsia" w:hAnsiTheme="minorEastAsia" w:hint="eastAsia"/>
              </w:rPr>
              <w:t>牛馬革（染着色等したもの</w:t>
            </w:r>
            <w:r w:rsidRPr="00D5503F">
              <w:rPr>
                <w:rFonts w:asciiTheme="minorEastAsia" w:eastAsiaTheme="minorEastAsia" w:hAnsiTheme="minorEastAsia"/>
              </w:rPr>
              <w:t>)</w:t>
            </w:r>
          </w:p>
        </w:tc>
        <w:tc>
          <w:tcPr>
            <w:tcW w:w="789" w:type="dxa"/>
            <w:vMerge w:val="restart"/>
            <w:tcBorders>
              <w:top w:val="single" w:sz="4" w:space="0" w:color="000000"/>
              <w:left w:val="single" w:sz="4" w:space="0" w:color="000000"/>
              <w:right w:val="single" w:sz="4" w:space="0" w:color="000000"/>
            </w:tcBorders>
            <w:vAlign w:val="center"/>
          </w:tcPr>
          <w:p w14:paraId="0A2C7143" w14:textId="33B71920" w:rsidR="007948B7" w:rsidRPr="00D5503F" w:rsidRDefault="007948B7" w:rsidP="00D3083D">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D5503F">
              <w:rPr>
                <w:rFonts w:asciiTheme="minorEastAsia" w:eastAsiaTheme="minorEastAsia" w:hAnsiTheme="minorEastAsia" w:hint="eastAsia"/>
              </w:rPr>
              <w:t>皮革</w:t>
            </w:r>
          </w:p>
        </w:tc>
      </w:tr>
      <w:tr w:rsidR="00612897" w:rsidRPr="00D5503F" w14:paraId="6D8A8D38" w14:textId="77777777" w:rsidTr="00D3083D">
        <w:tc>
          <w:tcPr>
            <w:tcW w:w="7591" w:type="dxa"/>
            <w:tcBorders>
              <w:top w:val="single" w:sz="4" w:space="0" w:color="000000"/>
              <w:left w:val="single" w:sz="4" w:space="0" w:color="000000"/>
              <w:bottom w:val="single" w:sz="4" w:space="0" w:color="000000"/>
              <w:right w:val="single" w:sz="4" w:space="0" w:color="000000"/>
            </w:tcBorders>
            <w:vAlign w:val="center"/>
          </w:tcPr>
          <w:p w14:paraId="6EE2792E" w14:textId="77777777" w:rsidR="007948B7" w:rsidRPr="00D5503F" w:rsidRDefault="007948B7" w:rsidP="00E37ADD">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D5503F">
              <w:rPr>
                <w:rFonts w:asciiTheme="minorEastAsia" w:eastAsiaTheme="minorEastAsia" w:hAnsiTheme="minorEastAsia" w:hint="eastAsia"/>
              </w:rPr>
              <w:t>牛馬革（その他のもの）</w:t>
            </w:r>
          </w:p>
        </w:tc>
        <w:tc>
          <w:tcPr>
            <w:tcW w:w="789" w:type="dxa"/>
            <w:vMerge/>
            <w:tcBorders>
              <w:left w:val="single" w:sz="4" w:space="0" w:color="000000"/>
              <w:right w:val="single" w:sz="4" w:space="0" w:color="000000"/>
            </w:tcBorders>
            <w:vAlign w:val="center"/>
          </w:tcPr>
          <w:p w14:paraId="014FCD7B" w14:textId="77777777" w:rsidR="007948B7" w:rsidRPr="00D5503F" w:rsidRDefault="007948B7">
            <w:pPr>
              <w:autoSpaceDE w:val="0"/>
              <w:autoSpaceDN w:val="0"/>
              <w:jc w:val="left"/>
              <w:textAlignment w:val="auto"/>
              <w:rPr>
                <w:rFonts w:asciiTheme="minorEastAsia" w:eastAsiaTheme="minorEastAsia" w:hAnsiTheme="minorEastAsia"/>
                <w:spacing w:val="2"/>
              </w:rPr>
            </w:pPr>
          </w:p>
        </w:tc>
      </w:tr>
      <w:tr w:rsidR="00612897" w:rsidRPr="00D5503F" w14:paraId="2E2DB1D9" w14:textId="77777777" w:rsidTr="00D3083D">
        <w:tc>
          <w:tcPr>
            <w:tcW w:w="7591" w:type="dxa"/>
            <w:tcBorders>
              <w:top w:val="single" w:sz="4" w:space="0" w:color="000000"/>
              <w:left w:val="single" w:sz="4" w:space="0" w:color="000000"/>
              <w:bottom w:val="single" w:sz="4" w:space="0" w:color="000000"/>
              <w:right w:val="single" w:sz="4" w:space="0" w:color="000000"/>
            </w:tcBorders>
            <w:vAlign w:val="center"/>
          </w:tcPr>
          <w:p w14:paraId="77589D9E" w14:textId="77777777" w:rsidR="007948B7" w:rsidRPr="00D5503F" w:rsidRDefault="007948B7" w:rsidP="00E37ADD">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D5503F">
              <w:rPr>
                <w:rFonts w:asciiTheme="minorEastAsia" w:eastAsiaTheme="minorEastAsia" w:hAnsiTheme="minorEastAsia" w:hint="eastAsia"/>
              </w:rPr>
              <w:t>羊革・やぎ革（染着色等したもの）</w:t>
            </w:r>
          </w:p>
        </w:tc>
        <w:tc>
          <w:tcPr>
            <w:tcW w:w="789" w:type="dxa"/>
            <w:vMerge/>
            <w:tcBorders>
              <w:left w:val="single" w:sz="4" w:space="0" w:color="000000"/>
              <w:bottom w:val="single" w:sz="4" w:space="0" w:color="000000"/>
              <w:right w:val="single" w:sz="4" w:space="0" w:color="000000"/>
            </w:tcBorders>
            <w:vAlign w:val="center"/>
          </w:tcPr>
          <w:p w14:paraId="1DA3C0F1" w14:textId="77777777" w:rsidR="007948B7" w:rsidRPr="00D5503F" w:rsidRDefault="007948B7">
            <w:pPr>
              <w:autoSpaceDE w:val="0"/>
              <w:autoSpaceDN w:val="0"/>
              <w:jc w:val="left"/>
              <w:textAlignment w:val="auto"/>
              <w:rPr>
                <w:rFonts w:asciiTheme="minorEastAsia" w:eastAsiaTheme="minorEastAsia" w:hAnsiTheme="minorEastAsia"/>
                <w:spacing w:val="2"/>
              </w:rPr>
            </w:pPr>
          </w:p>
        </w:tc>
      </w:tr>
      <w:tr w:rsidR="007948B7" w:rsidRPr="00D5503F" w14:paraId="57B4C18C" w14:textId="77777777" w:rsidTr="00D3083D">
        <w:tc>
          <w:tcPr>
            <w:tcW w:w="7591" w:type="dxa"/>
            <w:tcBorders>
              <w:top w:val="single" w:sz="4" w:space="0" w:color="000000"/>
              <w:left w:val="single" w:sz="4" w:space="0" w:color="000000"/>
              <w:bottom w:val="single" w:sz="4" w:space="0" w:color="000000"/>
              <w:right w:val="single" w:sz="4" w:space="0" w:color="000000"/>
            </w:tcBorders>
            <w:vAlign w:val="center"/>
          </w:tcPr>
          <w:p w14:paraId="2A0C9292" w14:textId="77777777" w:rsidR="007948B7" w:rsidRPr="00D5503F" w:rsidRDefault="007948B7" w:rsidP="00E37ADD">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D5503F">
              <w:rPr>
                <w:rFonts w:asciiTheme="minorEastAsia" w:eastAsiaTheme="minorEastAsia" w:hAnsiTheme="minorEastAsia" w:hint="eastAsia"/>
              </w:rPr>
              <w:t>革製及び革を用いた履物（スポーツ用のもの及びスリッパを除く。）</w:t>
            </w:r>
          </w:p>
        </w:tc>
        <w:tc>
          <w:tcPr>
            <w:tcW w:w="789" w:type="dxa"/>
            <w:tcBorders>
              <w:top w:val="single" w:sz="4" w:space="0" w:color="000000"/>
              <w:left w:val="single" w:sz="4" w:space="0" w:color="000000"/>
              <w:bottom w:val="single" w:sz="4" w:space="0" w:color="000000"/>
              <w:right w:val="single" w:sz="4" w:space="0" w:color="000000"/>
            </w:tcBorders>
            <w:vAlign w:val="center"/>
          </w:tcPr>
          <w:p w14:paraId="3F5FC27B" w14:textId="77777777" w:rsidR="007948B7" w:rsidRPr="00D5503F"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D5503F">
              <w:rPr>
                <w:rFonts w:asciiTheme="minorEastAsia" w:eastAsiaTheme="minorEastAsia" w:hAnsiTheme="minorEastAsia" w:hint="eastAsia"/>
              </w:rPr>
              <w:t>革靴</w:t>
            </w:r>
          </w:p>
        </w:tc>
      </w:tr>
    </w:tbl>
    <w:p w14:paraId="4C720208" w14:textId="77777777" w:rsidR="007948B7" w:rsidRPr="00D5503F" w:rsidRDefault="007948B7">
      <w:pPr>
        <w:adjustRightInd/>
        <w:rPr>
          <w:rFonts w:asciiTheme="minorEastAsia" w:eastAsiaTheme="minorEastAsia" w:hAnsiTheme="minorEastAsia"/>
          <w:spacing w:val="2"/>
        </w:rPr>
      </w:pPr>
    </w:p>
    <w:p w14:paraId="4CC4D581" w14:textId="31F98E6F" w:rsidR="007948B7" w:rsidRDefault="007206BF" w:rsidP="006F2218">
      <w:pPr>
        <w:adjustRightInd/>
        <w:ind w:left="403" w:hangingChars="200" w:hanging="403"/>
        <w:rPr>
          <w:rFonts w:asciiTheme="minorEastAsia" w:eastAsiaTheme="minorEastAsia" w:hAnsiTheme="minorEastAsia"/>
        </w:rPr>
      </w:pPr>
      <w:r>
        <w:rPr>
          <w:rFonts w:asciiTheme="minorEastAsia" w:eastAsiaTheme="minorEastAsia" w:hAnsiTheme="minorEastAsia" w:hint="eastAsia"/>
        </w:rPr>
        <w:t>（２）</w:t>
      </w:r>
      <w:r w:rsidR="007948B7" w:rsidRPr="00D5503F">
        <w:rPr>
          <w:rFonts w:asciiTheme="minorEastAsia" w:eastAsiaTheme="minorEastAsia" w:hAnsiTheme="minorEastAsia" w:hint="eastAsia"/>
        </w:rPr>
        <w:t>この公表により関税割当てを行う</w:t>
      </w:r>
      <w:r w:rsidR="006A7AB2" w:rsidRPr="00D5503F">
        <w:rPr>
          <w:rFonts w:asciiTheme="minorEastAsia" w:eastAsiaTheme="minorEastAsia" w:hAnsiTheme="minorEastAsia" w:hint="eastAsia"/>
        </w:rPr>
        <w:t>割当</w:t>
      </w:r>
      <w:r w:rsidR="007948B7" w:rsidRPr="00D5503F">
        <w:rPr>
          <w:rFonts w:asciiTheme="minorEastAsia" w:eastAsiaTheme="minorEastAsia" w:hAnsiTheme="minorEastAsia" w:hint="eastAsia"/>
        </w:rPr>
        <w:t>物品及びその関税定率法（明治４３年法律第５４号）別表の番号（以下「関税率表番号」という。）は、</w:t>
      </w:r>
      <w:r w:rsidR="00D74FB7">
        <w:rPr>
          <w:rFonts w:asciiTheme="minorEastAsia" w:eastAsiaTheme="minorEastAsia" w:hAnsiTheme="minorEastAsia" w:hint="eastAsia"/>
        </w:rPr>
        <w:t>Ｐ．２４</w:t>
      </w:r>
      <w:r w:rsidR="007948B7" w:rsidRPr="000D3844">
        <w:rPr>
          <w:rFonts w:asciiTheme="minorEastAsia" w:eastAsiaTheme="minorEastAsia" w:hAnsiTheme="minorEastAsia" w:hint="eastAsia"/>
          <w:color w:val="000000" w:themeColor="text1"/>
        </w:rPr>
        <w:t>別表</w:t>
      </w:r>
      <w:r w:rsidR="007948B7" w:rsidRPr="00D5503F">
        <w:rPr>
          <w:rFonts w:asciiTheme="minorEastAsia" w:eastAsiaTheme="minorEastAsia" w:hAnsiTheme="minorEastAsia" w:hint="eastAsia"/>
        </w:rPr>
        <w:t>のとおりとする。</w:t>
      </w:r>
    </w:p>
    <w:p w14:paraId="337942F9" w14:textId="77777777" w:rsidR="007206BF" w:rsidRPr="00D5503F" w:rsidRDefault="007206BF" w:rsidP="00D3083D">
      <w:pPr>
        <w:adjustRightInd/>
        <w:ind w:left="407" w:hangingChars="200" w:hanging="407"/>
        <w:rPr>
          <w:rFonts w:asciiTheme="minorEastAsia" w:eastAsiaTheme="minorEastAsia" w:hAnsiTheme="minorEastAsia"/>
          <w:spacing w:val="2"/>
        </w:rPr>
      </w:pPr>
    </w:p>
    <w:p w14:paraId="5E710D46" w14:textId="5ACEEAFE" w:rsidR="007948B7" w:rsidRPr="00D5503F" w:rsidRDefault="007948B7" w:rsidP="00BA0F36">
      <w:pPr>
        <w:pStyle w:val="1"/>
        <w:rPr>
          <w:spacing w:val="2"/>
        </w:rPr>
      </w:pPr>
      <w:bookmarkStart w:id="1" w:name="_Toc190872327"/>
      <w:r w:rsidRPr="00D5503F">
        <w:rPr>
          <w:rFonts w:hint="eastAsia"/>
        </w:rPr>
        <w:lastRenderedPageBreak/>
        <w:t>第２　割当</w:t>
      </w:r>
      <w:r w:rsidR="00A42942" w:rsidRPr="00D5503F">
        <w:rPr>
          <w:rFonts w:hint="eastAsia"/>
        </w:rPr>
        <w:t>総数と割当ての種別</w:t>
      </w:r>
      <w:bookmarkEnd w:id="1"/>
    </w:p>
    <w:p w14:paraId="3CFFB466" w14:textId="34CFE07E" w:rsidR="00B21447" w:rsidRPr="009B031D" w:rsidRDefault="00DA3CB8" w:rsidP="00D3083D">
      <w:pPr>
        <w:adjustRightInd/>
        <w:ind w:firstLineChars="100" w:firstLine="204"/>
        <w:rPr>
          <w:rFonts w:asciiTheme="minorEastAsia" w:eastAsiaTheme="minorEastAsia" w:hAnsiTheme="minorEastAsia"/>
          <w:color w:val="FF0000"/>
          <w:spacing w:val="2"/>
        </w:rPr>
      </w:pPr>
      <w:r w:rsidRPr="00D5503F">
        <w:rPr>
          <w:rFonts w:asciiTheme="minorEastAsia" w:eastAsiaTheme="minorEastAsia" w:hAnsiTheme="minorEastAsia" w:hint="eastAsia"/>
          <w:spacing w:val="2"/>
        </w:rPr>
        <w:t>２０２</w:t>
      </w:r>
      <w:r w:rsidRPr="00BE1018">
        <w:rPr>
          <w:rFonts w:asciiTheme="minorEastAsia" w:eastAsiaTheme="minorEastAsia" w:hAnsiTheme="minorEastAsia" w:hint="eastAsia"/>
          <w:color w:val="000000" w:themeColor="text1"/>
          <w:spacing w:val="2"/>
        </w:rPr>
        <w:t>５</w:t>
      </w:r>
      <w:r w:rsidRPr="00BE1018">
        <w:rPr>
          <w:rFonts w:asciiTheme="minorEastAsia" w:eastAsiaTheme="minorEastAsia" w:hAnsiTheme="minorEastAsia" w:hint="eastAsia"/>
          <w:spacing w:val="2"/>
        </w:rPr>
        <w:t>年度</w:t>
      </w:r>
      <w:r w:rsidR="00B21447" w:rsidRPr="00BE1018">
        <w:rPr>
          <w:rFonts w:asciiTheme="minorEastAsia" w:eastAsiaTheme="minorEastAsia" w:hAnsiTheme="minorEastAsia" w:hint="eastAsia"/>
          <w:spacing w:val="2"/>
        </w:rPr>
        <w:t>の</w:t>
      </w:r>
      <w:r w:rsidR="00B21447" w:rsidRPr="00D5503F">
        <w:rPr>
          <w:rFonts w:asciiTheme="minorEastAsia" w:eastAsiaTheme="minorEastAsia" w:hAnsiTheme="minorEastAsia" w:hint="eastAsia"/>
          <w:spacing w:val="2"/>
        </w:rPr>
        <w:t>割当総数は、関税割当制度に関する政令（昭和３６年政令第１５３号）が定める数量とし、これを次の各号の種別により</w:t>
      </w:r>
      <w:r w:rsidR="009B5BE8" w:rsidRPr="00D5503F">
        <w:rPr>
          <w:rFonts w:asciiTheme="minorEastAsia" w:eastAsiaTheme="minorEastAsia" w:hAnsiTheme="minorEastAsia" w:hint="eastAsia"/>
          <w:spacing w:val="2"/>
        </w:rPr>
        <w:t>割当てる</w:t>
      </w:r>
      <w:r w:rsidR="00B21447" w:rsidRPr="00D5503F">
        <w:rPr>
          <w:rFonts w:asciiTheme="minorEastAsia" w:eastAsiaTheme="minorEastAsia" w:hAnsiTheme="minorEastAsia" w:hint="eastAsia"/>
          <w:spacing w:val="2"/>
        </w:rPr>
        <w:t>こととする。</w:t>
      </w:r>
    </w:p>
    <w:p w14:paraId="1F0D4276" w14:textId="77777777" w:rsidR="009B031D" w:rsidRPr="008716B1" w:rsidRDefault="009B031D" w:rsidP="009B031D">
      <w:pPr>
        <w:adjustRightInd/>
        <w:ind w:firstLineChars="100" w:firstLine="204"/>
        <w:rPr>
          <w:rFonts w:asciiTheme="minorEastAsia" w:eastAsiaTheme="minorEastAsia" w:hAnsiTheme="minorEastAsia"/>
          <w:color w:val="000000" w:themeColor="text1"/>
          <w:spacing w:val="2"/>
        </w:rPr>
      </w:pPr>
      <w:r w:rsidRPr="008716B1">
        <w:rPr>
          <w:rFonts w:asciiTheme="minorEastAsia" w:eastAsiaTheme="minorEastAsia" w:hAnsiTheme="minorEastAsia" w:hint="eastAsia"/>
          <w:color w:val="000000" w:themeColor="text1"/>
          <w:spacing w:val="2"/>
        </w:rPr>
        <w:t>なお、年度枠及び保留枠の申請はいずれかの一回限りとする。</w:t>
      </w:r>
    </w:p>
    <w:p w14:paraId="38B87F54" w14:textId="05FD1A1A" w:rsidR="00B21447" w:rsidRPr="008716B1" w:rsidRDefault="003F3B36" w:rsidP="007206BF">
      <w:pPr>
        <w:tabs>
          <w:tab w:val="left" w:pos="808"/>
        </w:tabs>
        <w:adjustRightInd/>
        <w:ind w:firstLineChars="100" w:firstLine="204"/>
        <w:rPr>
          <w:rFonts w:asciiTheme="minorEastAsia" w:eastAsiaTheme="minorEastAsia" w:hAnsiTheme="minorEastAsia"/>
          <w:spacing w:val="2"/>
        </w:rPr>
      </w:pPr>
      <w:r w:rsidRPr="008716B1">
        <w:rPr>
          <w:rFonts w:asciiTheme="minorEastAsia" w:eastAsiaTheme="minorEastAsia" w:hAnsiTheme="minorEastAsia"/>
          <w:spacing w:val="2"/>
        </w:rPr>
        <w:tab/>
      </w:r>
    </w:p>
    <w:p w14:paraId="18F97DEE" w14:textId="7EB3554E" w:rsidR="00B21447" w:rsidRPr="008716B1" w:rsidRDefault="00B21447" w:rsidP="00563969">
      <w:pPr>
        <w:pStyle w:val="2"/>
      </w:pPr>
      <w:bookmarkStart w:id="2" w:name="_Toc190872328"/>
      <w:r w:rsidRPr="008716B1">
        <w:rPr>
          <w:rFonts w:hint="eastAsia"/>
        </w:rPr>
        <w:t>１　年度枠</w:t>
      </w:r>
      <w:bookmarkEnd w:id="2"/>
    </w:p>
    <w:p w14:paraId="3660C0B8" w14:textId="21EEEEF4" w:rsidR="00B21447" w:rsidRPr="008716B1" w:rsidRDefault="0082772F" w:rsidP="00B060DD">
      <w:pPr>
        <w:adjustRightInd/>
        <w:ind w:firstLineChars="300" w:firstLine="611"/>
        <w:rPr>
          <w:rFonts w:asciiTheme="minorEastAsia" w:eastAsiaTheme="minorEastAsia" w:hAnsiTheme="minorEastAsia"/>
          <w:spacing w:val="2"/>
        </w:rPr>
      </w:pPr>
      <w:r w:rsidRPr="008716B1">
        <w:rPr>
          <w:rFonts w:asciiTheme="minorEastAsia" w:eastAsiaTheme="minorEastAsia" w:hAnsiTheme="minorEastAsia" w:hint="eastAsia"/>
          <w:spacing w:val="2"/>
        </w:rPr>
        <w:t>割当</w:t>
      </w:r>
      <w:r w:rsidR="00B21447" w:rsidRPr="008716B1">
        <w:rPr>
          <w:rFonts w:asciiTheme="minorEastAsia" w:eastAsiaTheme="minorEastAsia" w:hAnsiTheme="minorEastAsia" w:hint="eastAsia"/>
          <w:spacing w:val="2"/>
        </w:rPr>
        <w:t>総数のうち、次の表に示す数量を「年度枠」として</w:t>
      </w:r>
      <w:r w:rsidR="009B5BE8" w:rsidRPr="008716B1">
        <w:rPr>
          <w:rFonts w:asciiTheme="minorEastAsia" w:eastAsiaTheme="minorEastAsia" w:hAnsiTheme="minorEastAsia" w:hint="eastAsia"/>
          <w:spacing w:val="2"/>
        </w:rPr>
        <w:t>割当てる</w:t>
      </w:r>
      <w:r w:rsidR="00B21447" w:rsidRPr="008716B1">
        <w:rPr>
          <w:rFonts w:asciiTheme="minorEastAsia" w:eastAsiaTheme="minorEastAsia" w:hAnsiTheme="minorEastAsia" w:hint="eastAsia"/>
          <w:spacing w:val="2"/>
        </w:rPr>
        <w:t>。</w:t>
      </w:r>
    </w:p>
    <w:p w14:paraId="38CE2198" w14:textId="77777777" w:rsidR="007948B7" w:rsidRPr="008716B1" w:rsidRDefault="007948B7">
      <w:pPr>
        <w:adjustRightInd/>
        <w:rPr>
          <w:rFonts w:asciiTheme="minorEastAsia" w:eastAsiaTheme="minorEastAsia" w:hAnsiTheme="minorEastAsia"/>
          <w:spacing w:val="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7"/>
        <w:gridCol w:w="2909"/>
      </w:tblGrid>
      <w:tr w:rsidR="00612897" w:rsidRPr="008716B1" w14:paraId="253B7503" w14:textId="77777777" w:rsidTr="00D3083D">
        <w:tc>
          <w:tcPr>
            <w:tcW w:w="777" w:type="dxa"/>
            <w:tcBorders>
              <w:top w:val="single" w:sz="4" w:space="0" w:color="000000"/>
              <w:left w:val="single" w:sz="4" w:space="0" w:color="000000"/>
              <w:bottom w:val="single" w:sz="4" w:space="0" w:color="000000"/>
              <w:right w:val="single" w:sz="4" w:space="0" w:color="000000"/>
            </w:tcBorders>
            <w:vAlign w:val="center"/>
          </w:tcPr>
          <w:p w14:paraId="56EB9A63" w14:textId="77777777" w:rsidR="007948B7" w:rsidRPr="008716B1" w:rsidRDefault="007948B7" w:rsidP="000D0DFD">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8716B1">
              <w:rPr>
                <w:rFonts w:asciiTheme="minorEastAsia" w:eastAsiaTheme="minorEastAsia" w:hAnsiTheme="minorEastAsia"/>
              </w:rPr>
              <w:t xml:space="preserve"> </w:t>
            </w:r>
            <w:r w:rsidRPr="008716B1">
              <w:rPr>
                <w:rFonts w:asciiTheme="minorEastAsia" w:eastAsiaTheme="minorEastAsia" w:hAnsiTheme="minorEastAsia" w:hint="eastAsia"/>
              </w:rPr>
              <w:t>皮革</w:t>
            </w:r>
          </w:p>
        </w:tc>
        <w:tc>
          <w:tcPr>
            <w:tcW w:w="2909" w:type="dxa"/>
            <w:tcBorders>
              <w:top w:val="single" w:sz="4" w:space="0" w:color="000000"/>
              <w:left w:val="single" w:sz="4" w:space="0" w:color="000000"/>
              <w:bottom w:val="single" w:sz="4" w:space="0" w:color="000000"/>
              <w:right w:val="single" w:sz="4" w:space="0" w:color="000000"/>
            </w:tcBorders>
            <w:vAlign w:val="center"/>
          </w:tcPr>
          <w:p w14:paraId="278E9D76" w14:textId="045A4DE0" w:rsidR="007948B7" w:rsidRPr="008716B1" w:rsidRDefault="007948B7" w:rsidP="00F67970">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8716B1">
              <w:rPr>
                <w:rFonts w:asciiTheme="minorEastAsia" w:eastAsiaTheme="minorEastAsia" w:hAnsiTheme="minorEastAsia"/>
              </w:rPr>
              <w:t xml:space="preserve"> </w:t>
            </w:r>
            <w:r w:rsidRPr="008716B1">
              <w:rPr>
                <w:rFonts w:asciiTheme="minorEastAsia" w:eastAsiaTheme="minorEastAsia" w:hAnsiTheme="minorEastAsia" w:hint="eastAsia"/>
              </w:rPr>
              <w:t>割当</w:t>
            </w:r>
            <w:r w:rsidR="00B21447" w:rsidRPr="008716B1">
              <w:rPr>
                <w:rFonts w:asciiTheme="minorEastAsia" w:eastAsiaTheme="minorEastAsia" w:hAnsiTheme="minorEastAsia" w:hint="eastAsia"/>
              </w:rPr>
              <w:t>総数</w:t>
            </w:r>
            <w:r w:rsidR="00A905F8" w:rsidRPr="008716B1">
              <w:rPr>
                <w:rFonts w:asciiTheme="minorEastAsia" w:eastAsiaTheme="minorEastAsia" w:hAnsiTheme="minorEastAsia" w:hint="eastAsia"/>
              </w:rPr>
              <w:t>の</w:t>
            </w:r>
            <w:r w:rsidRPr="008716B1">
              <w:rPr>
                <w:rFonts w:asciiTheme="minorEastAsia" w:eastAsiaTheme="minorEastAsia" w:hAnsiTheme="minorEastAsia" w:hint="eastAsia"/>
              </w:rPr>
              <w:t>１００分の９</w:t>
            </w:r>
            <w:r w:rsidR="00F67970" w:rsidRPr="008716B1">
              <w:rPr>
                <w:rFonts w:asciiTheme="minorEastAsia" w:eastAsiaTheme="minorEastAsia" w:hAnsiTheme="minorEastAsia" w:hint="eastAsia"/>
              </w:rPr>
              <w:t>８</w:t>
            </w:r>
          </w:p>
        </w:tc>
      </w:tr>
      <w:tr w:rsidR="00612897" w:rsidRPr="008716B1" w14:paraId="3F2F7EA0" w14:textId="77777777" w:rsidTr="00D3083D">
        <w:tc>
          <w:tcPr>
            <w:tcW w:w="777" w:type="dxa"/>
            <w:tcBorders>
              <w:top w:val="single" w:sz="4" w:space="0" w:color="000000"/>
              <w:left w:val="single" w:sz="4" w:space="0" w:color="000000"/>
              <w:bottom w:val="single" w:sz="4" w:space="0" w:color="000000"/>
              <w:right w:val="single" w:sz="4" w:space="0" w:color="000000"/>
            </w:tcBorders>
            <w:vAlign w:val="center"/>
          </w:tcPr>
          <w:p w14:paraId="7504AFF4" w14:textId="77777777" w:rsidR="007948B7" w:rsidRPr="008716B1" w:rsidRDefault="007948B7" w:rsidP="000D0DFD">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8716B1">
              <w:rPr>
                <w:rFonts w:asciiTheme="minorEastAsia" w:eastAsiaTheme="minorEastAsia" w:hAnsiTheme="minorEastAsia"/>
              </w:rPr>
              <w:t xml:space="preserve"> </w:t>
            </w:r>
            <w:r w:rsidRPr="008716B1">
              <w:rPr>
                <w:rFonts w:asciiTheme="minorEastAsia" w:eastAsiaTheme="minorEastAsia" w:hAnsiTheme="minorEastAsia" w:hint="eastAsia"/>
              </w:rPr>
              <w:t>革靴</w:t>
            </w:r>
          </w:p>
        </w:tc>
        <w:tc>
          <w:tcPr>
            <w:tcW w:w="2909" w:type="dxa"/>
            <w:tcBorders>
              <w:top w:val="single" w:sz="4" w:space="0" w:color="000000"/>
              <w:left w:val="single" w:sz="4" w:space="0" w:color="000000"/>
              <w:bottom w:val="single" w:sz="4" w:space="0" w:color="000000"/>
              <w:right w:val="single" w:sz="4" w:space="0" w:color="000000"/>
            </w:tcBorders>
            <w:vAlign w:val="center"/>
          </w:tcPr>
          <w:p w14:paraId="4FDF28DD" w14:textId="5FFC3B13" w:rsidR="00E217BD" w:rsidRPr="008716B1" w:rsidRDefault="007948B7" w:rsidP="005D11CD">
            <w:pPr>
              <w:suppressAutoHyphens/>
              <w:kinsoku w:val="0"/>
              <w:wordWrap w:val="0"/>
              <w:overflowPunct w:val="0"/>
              <w:autoSpaceDE w:val="0"/>
              <w:autoSpaceDN w:val="0"/>
              <w:spacing w:line="328" w:lineRule="atLeast"/>
              <w:rPr>
                <w:rFonts w:asciiTheme="minorEastAsia" w:eastAsiaTheme="minorEastAsia" w:hAnsiTheme="minorEastAsia"/>
              </w:rPr>
            </w:pPr>
            <w:r w:rsidRPr="008716B1">
              <w:rPr>
                <w:rFonts w:asciiTheme="minorEastAsia" w:eastAsiaTheme="minorEastAsia" w:hAnsiTheme="minorEastAsia"/>
              </w:rPr>
              <w:t xml:space="preserve"> </w:t>
            </w:r>
            <w:r w:rsidRPr="008716B1">
              <w:rPr>
                <w:rFonts w:asciiTheme="minorEastAsia" w:eastAsiaTheme="minorEastAsia" w:hAnsiTheme="minorEastAsia" w:hint="eastAsia"/>
              </w:rPr>
              <w:t>割当</w:t>
            </w:r>
            <w:r w:rsidR="00B21447" w:rsidRPr="008716B1">
              <w:rPr>
                <w:rFonts w:asciiTheme="minorEastAsia" w:eastAsiaTheme="minorEastAsia" w:hAnsiTheme="minorEastAsia" w:hint="eastAsia"/>
              </w:rPr>
              <w:t>総数</w:t>
            </w:r>
            <w:r w:rsidR="00A905F8" w:rsidRPr="008716B1">
              <w:rPr>
                <w:rFonts w:asciiTheme="minorEastAsia" w:eastAsiaTheme="minorEastAsia" w:hAnsiTheme="minorEastAsia" w:hint="eastAsia"/>
              </w:rPr>
              <w:t>の</w:t>
            </w:r>
            <w:r w:rsidRPr="008716B1">
              <w:rPr>
                <w:rFonts w:asciiTheme="minorEastAsia" w:eastAsiaTheme="minorEastAsia" w:hAnsiTheme="minorEastAsia" w:hint="eastAsia"/>
              </w:rPr>
              <w:t>１００分の</w:t>
            </w:r>
            <w:r w:rsidR="00881D01" w:rsidRPr="008716B1">
              <w:rPr>
                <w:rFonts w:asciiTheme="minorEastAsia" w:eastAsiaTheme="minorEastAsia" w:hAnsiTheme="minorEastAsia" w:hint="eastAsia"/>
              </w:rPr>
              <w:t>９８</w:t>
            </w:r>
          </w:p>
        </w:tc>
      </w:tr>
    </w:tbl>
    <w:p w14:paraId="1FA1252B" w14:textId="77777777" w:rsidR="00C27242" w:rsidRPr="008716B1" w:rsidRDefault="00C27242" w:rsidP="00C27242"/>
    <w:p w14:paraId="2DD2DE31" w14:textId="0DAD576B" w:rsidR="00FD1EBA" w:rsidRPr="008716B1" w:rsidRDefault="007948B7" w:rsidP="00FD1EBA">
      <w:pPr>
        <w:pStyle w:val="2"/>
      </w:pPr>
      <w:bookmarkStart w:id="3" w:name="_Toc190872329"/>
      <w:r w:rsidRPr="008716B1">
        <w:rPr>
          <w:rFonts w:hint="eastAsia"/>
        </w:rPr>
        <w:t>２　保留枠</w:t>
      </w:r>
      <w:bookmarkEnd w:id="3"/>
    </w:p>
    <w:p w14:paraId="069D782C" w14:textId="6651CA73" w:rsidR="007948B7" w:rsidRPr="008716B1" w:rsidRDefault="007948B7" w:rsidP="00B060DD">
      <w:pPr>
        <w:adjustRightInd/>
        <w:ind w:leftChars="200" w:left="403" w:firstLineChars="100" w:firstLine="202"/>
        <w:rPr>
          <w:rFonts w:asciiTheme="minorEastAsia" w:eastAsiaTheme="minorEastAsia" w:hAnsiTheme="minorEastAsia"/>
        </w:rPr>
      </w:pPr>
      <w:r w:rsidRPr="008716B1">
        <w:rPr>
          <w:rFonts w:asciiTheme="minorEastAsia" w:eastAsiaTheme="minorEastAsia" w:hAnsiTheme="minorEastAsia" w:hint="eastAsia"/>
        </w:rPr>
        <w:t>割当</w:t>
      </w:r>
      <w:r w:rsidR="00A42942" w:rsidRPr="008716B1">
        <w:rPr>
          <w:rFonts w:asciiTheme="minorEastAsia" w:eastAsiaTheme="minorEastAsia" w:hAnsiTheme="minorEastAsia" w:hint="eastAsia"/>
        </w:rPr>
        <w:t>総数</w:t>
      </w:r>
      <w:r w:rsidRPr="008716B1">
        <w:rPr>
          <w:rFonts w:asciiTheme="minorEastAsia" w:eastAsiaTheme="minorEastAsia" w:hAnsiTheme="minorEastAsia" w:hint="eastAsia"/>
        </w:rPr>
        <w:t>から年度枠の数量を控除した数量</w:t>
      </w:r>
      <w:r w:rsidR="00A42942" w:rsidRPr="008716B1">
        <w:rPr>
          <w:rFonts w:asciiTheme="minorEastAsia" w:eastAsiaTheme="minorEastAsia" w:hAnsiTheme="minorEastAsia" w:hint="eastAsia"/>
        </w:rPr>
        <w:t>を「保留枠」として</w:t>
      </w:r>
      <w:r w:rsidR="009B5BE8" w:rsidRPr="008716B1">
        <w:rPr>
          <w:rFonts w:asciiTheme="minorEastAsia" w:eastAsiaTheme="minorEastAsia" w:hAnsiTheme="minorEastAsia" w:hint="eastAsia"/>
        </w:rPr>
        <w:t>割当てる</w:t>
      </w:r>
      <w:r w:rsidR="00A42942" w:rsidRPr="008716B1">
        <w:rPr>
          <w:rFonts w:asciiTheme="minorEastAsia" w:eastAsiaTheme="minorEastAsia" w:hAnsiTheme="minorEastAsia" w:hint="eastAsia"/>
        </w:rPr>
        <w:t>。保留枠はその数量を</w:t>
      </w:r>
      <w:r w:rsidR="00E37ADD" w:rsidRPr="008716B1">
        <w:rPr>
          <w:rFonts w:asciiTheme="minorEastAsia" w:eastAsiaTheme="minorEastAsia" w:hAnsiTheme="minorEastAsia" w:hint="eastAsia"/>
        </w:rPr>
        <w:t>２</w:t>
      </w:r>
      <w:r w:rsidR="00A42942" w:rsidRPr="008716B1">
        <w:rPr>
          <w:rFonts w:asciiTheme="minorEastAsia" w:eastAsiaTheme="minorEastAsia" w:hAnsiTheme="minorEastAsia" w:hint="eastAsia"/>
        </w:rPr>
        <w:t>等分し、年度内に</w:t>
      </w:r>
      <w:r w:rsidR="00E37ADD" w:rsidRPr="008716B1">
        <w:rPr>
          <w:rFonts w:asciiTheme="minorEastAsia" w:eastAsiaTheme="minorEastAsia" w:hAnsiTheme="minorEastAsia" w:hint="eastAsia"/>
        </w:rPr>
        <w:t>２</w:t>
      </w:r>
      <w:r w:rsidR="00A42942" w:rsidRPr="008716B1">
        <w:rPr>
          <w:rFonts w:asciiTheme="minorEastAsia" w:eastAsiaTheme="minorEastAsia" w:hAnsiTheme="minorEastAsia" w:hint="eastAsia"/>
        </w:rPr>
        <w:t>回に分けて行う。</w:t>
      </w:r>
    </w:p>
    <w:p w14:paraId="024A9C8F" w14:textId="77777777" w:rsidR="006C6C99" w:rsidRPr="008716B1" w:rsidRDefault="006C6C99" w:rsidP="00B060DD">
      <w:pPr>
        <w:adjustRightInd/>
        <w:ind w:leftChars="200" w:left="403" w:firstLineChars="100" w:firstLine="202"/>
        <w:rPr>
          <w:rFonts w:asciiTheme="minorEastAsia" w:eastAsiaTheme="minorEastAsia" w:hAnsiTheme="minorEastAsia"/>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7"/>
        <w:gridCol w:w="5318"/>
      </w:tblGrid>
      <w:tr w:rsidR="006C6C99" w:rsidRPr="008716B1" w14:paraId="24595EE8" w14:textId="77777777" w:rsidTr="007F5337">
        <w:tc>
          <w:tcPr>
            <w:tcW w:w="777" w:type="dxa"/>
            <w:tcBorders>
              <w:top w:val="single" w:sz="4" w:space="0" w:color="000000"/>
              <w:left w:val="single" w:sz="4" w:space="0" w:color="000000"/>
              <w:bottom w:val="single" w:sz="4" w:space="0" w:color="000000"/>
              <w:right w:val="single" w:sz="4" w:space="0" w:color="000000"/>
            </w:tcBorders>
            <w:vAlign w:val="center"/>
          </w:tcPr>
          <w:p w14:paraId="2C0C8643" w14:textId="77777777" w:rsidR="006C6C99" w:rsidRPr="008716B1" w:rsidRDefault="006C6C99" w:rsidP="006C6C99">
            <w:pPr>
              <w:suppressAutoHyphens/>
              <w:kinsoku w:val="0"/>
              <w:wordWrap w:val="0"/>
              <w:overflowPunct w:val="0"/>
              <w:autoSpaceDE w:val="0"/>
              <w:autoSpaceDN w:val="0"/>
              <w:spacing w:line="328" w:lineRule="atLeast"/>
              <w:ind w:firstLineChars="50" w:firstLine="101"/>
              <w:rPr>
                <w:rFonts w:asciiTheme="minorEastAsia" w:eastAsiaTheme="minorEastAsia" w:hAnsiTheme="minorEastAsia"/>
                <w:spacing w:val="2"/>
              </w:rPr>
            </w:pPr>
            <w:r w:rsidRPr="008716B1">
              <w:rPr>
                <w:rFonts w:asciiTheme="minorEastAsia" w:eastAsiaTheme="minorEastAsia" w:hAnsiTheme="minorEastAsia" w:hint="eastAsia"/>
              </w:rPr>
              <w:t>皮革</w:t>
            </w:r>
          </w:p>
        </w:tc>
        <w:tc>
          <w:tcPr>
            <w:tcW w:w="5318" w:type="dxa"/>
            <w:tcBorders>
              <w:top w:val="single" w:sz="4" w:space="0" w:color="000000"/>
              <w:left w:val="single" w:sz="4" w:space="0" w:color="000000"/>
              <w:bottom w:val="single" w:sz="4" w:space="0" w:color="000000"/>
              <w:right w:val="single" w:sz="4" w:space="0" w:color="000000"/>
            </w:tcBorders>
            <w:vAlign w:val="center"/>
          </w:tcPr>
          <w:p w14:paraId="7787807E" w14:textId="25CC56BF" w:rsidR="006C6C99" w:rsidRPr="008716B1" w:rsidRDefault="006C6C99" w:rsidP="009A6DB8">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8716B1">
              <w:rPr>
                <w:rFonts w:asciiTheme="minorEastAsia" w:eastAsiaTheme="minorEastAsia" w:hAnsiTheme="minorEastAsia" w:hint="eastAsia"/>
              </w:rPr>
              <w:t>割当総数</w:t>
            </w:r>
            <w:r w:rsidR="00DD3A29" w:rsidRPr="008716B1">
              <w:rPr>
                <w:rFonts w:asciiTheme="minorEastAsia" w:eastAsiaTheme="minorEastAsia" w:hAnsiTheme="minorEastAsia" w:hint="eastAsia"/>
              </w:rPr>
              <w:t>の</w:t>
            </w:r>
            <w:r w:rsidRPr="008716B1">
              <w:rPr>
                <w:rFonts w:asciiTheme="minorEastAsia" w:eastAsiaTheme="minorEastAsia" w:hAnsiTheme="minorEastAsia" w:hint="eastAsia"/>
              </w:rPr>
              <w:t>１００分の２</w:t>
            </w:r>
            <w:r w:rsidR="003028AF" w:rsidRPr="008716B1">
              <w:rPr>
                <w:rFonts w:asciiTheme="minorEastAsia" w:eastAsiaTheme="minorEastAsia" w:hAnsiTheme="minorEastAsia" w:hint="eastAsia"/>
              </w:rPr>
              <w:t>（１００分の１ずつ</w:t>
            </w:r>
            <w:r w:rsidR="00066D80" w:rsidRPr="008716B1">
              <w:rPr>
                <w:rFonts w:asciiTheme="minorEastAsia" w:eastAsiaTheme="minorEastAsia" w:hAnsiTheme="minorEastAsia" w:hint="eastAsia"/>
              </w:rPr>
              <w:t>・</w:t>
            </w:r>
            <w:r w:rsidR="003028AF" w:rsidRPr="008716B1">
              <w:rPr>
                <w:rFonts w:asciiTheme="minorEastAsia" w:eastAsiaTheme="minorEastAsia" w:hAnsiTheme="minorEastAsia" w:hint="eastAsia"/>
              </w:rPr>
              <w:t>２回分）</w:t>
            </w:r>
          </w:p>
        </w:tc>
      </w:tr>
      <w:tr w:rsidR="00DD3A29" w:rsidRPr="008716B1" w14:paraId="2ED970F4" w14:textId="77777777" w:rsidTr="007F5337">
        <w:tc>
          <w:tcPr>
            <w:tcW w:w="777" w:type="dxa"/>
            <w:tcBorders>
              <w:top w:val="single" w:sz="4" w:space="0" w:color="000000"/>
              <w:left w:val="single" w:sz="4" w:space="0" w:color="000000"/>
              <w:bottom w:val="single" w:sz="4" w:space="0" w:color="000000"/>
              <w:right w:val="single" w:sz="4" w:space="0" w:color="000000"/>
            </w:tcBorders>
            <w:vAlign w:val="center"/>
          </w:tcPr>
          <w:p w14:paraId="139AAAF3" w14:textId="77777777" w:rsidR="00DD3A29" w:rsidRPr="008716B1" w:rsidRDefault="00DD3A29" w:rsidP="00DD3A29">
            <w:pPr>
              <w:suppressAutoHyphens/>
              <w:kinsoku w:val="0"/>
              <w:wordWrap w:val="0"/>
              <w:overflowPunct w:val="0"/>
              <w:autoSpaceDE w:val="0"/>
              <w:autoSpaceDN w:val="0"/>
              <w:spacing w:line="328" w:lineRule="atLeast"/>
              <w:rPr>
                <w:rFonts w:asciiTheme="minorEastAsia" w:eastAsiaTheme="minorEastAsia" w:hAnsiTheme="minorEastAsia"/>
                <w:spacing w:val="2"/>
              </w:rPr>
            </w:pPr>
            <w:r w:rsidRPr="008716B1">
              <w:rPr>
                <w:rFonts w:asciiTheme="minorEastAsia" w:eastAsiaTheme="minorEastAsia" w:hAnsiTheme="minorEastAsia"/>
              </w:rPr>
              <w:t xml:space="preserve"> </w:t>
            </w:r>
            <w:r w:rsidRPr="008716B1">
              <w:rPr>
                <w:rFonts w:asciiTheme="minorEastAsia" w:eastAsiaTheme="minorEastAsia" w:hAnsiTheme="minorEastAsia" w:hint="eastAsia"/>
              </w:rPr>
              <w:t>革靴</w:t>
            </w:r>
          </w:p>
        </w:tc>
        <w:tc>
          <w:tcPr>
            <w:tcW w:w="5318" w:type="dxa"/>
            <w:tcBorders>
              <w:top w:val="single" w:sz="4" w:space="0" w:color="000000"/>
              <w:left w:val="single" w:sz="4" w:space="0" w:color="000000"/>
              <w:bottom w:val="single" w:sz="4" w:space="0" w:color="000000"/>
              <w:right w:val="single" w:sz="4" w:space="0" w:color="000000"/>
            </w:tcBorders>
            <w:vAlign w:val="center"/>
          </w:tcPr>
          <w:p w14:paraId="2F9CD663" w14:textId="2BDBBC4F" w:rsidR="00DD3A29" w:rsidRPr="008716B1" w:rsidRDefault="00DD3A29" w:rsidP="00DD3A29">
            <w:pPr>
              <w:suppressAutoHyphens/>
              <w:kinsoku w:val="0"/>
              <w:wordWrap w:val="0"/>
              <w:overflowPunct w:val="0"/>
              <w:autoSpaceDE w:val="0"/>
              <w:autoSpaceDN w:val="0"/>
              <w:spacing w:line="328" w:lineRule="atLeast"/>
              <w:rPr>
                <w:rFonts w:asciiTheme="minorEastAsia" w:eastAsiaTheme="minorEastAsia" w:hAnsiTheme="minorEastAsia"/>
              </w:rPr>
            </w:pPr>
            <w:r w:rsidRPr="008716B1">
              <w:rPr>
                <w:rFonts w:asciiTheme="minorEastAsia" w:eastAsiaTheme="minorEastAsia" w:hAnsiTheme="minorEastAsia" w:hint="eastAsia"/>
              </w:rPr>
              <w:t>割当総数の１００分の２</w:t>
            </w:r>
            <w:r w:rsidR="003028AF" w:rsidRPr="008716B1">
              <w:rPr>
                <w:rFonts w:asciiTheme="minorEastAsia" w:eastAsiaTheme="minorEastAsia" w:hAnsiTheme="minorEastAsia" w:hint="eastAsia"/>
              </w:rPr>
              <w:t>（１００分の１ずつ</w:t>
            </w:r>
            <w:r w:rsidR="00066D80" w:rsidRPr="008716B1">
              <w:rPr>
                <w:rFonts w:asciiTheme="minorEastAsia" w:eastAsiaTheme="minorEastAsia" w:hAnsiTheme="minorEastAsia" w:hint="eastAsia"/>
              </w:rPr>
              <w:t>・</w:t>
            </w:r>
            <w:r w:rsidR="003028AF" w:rsidRPr="008716B1">
              <w:rPr>
                <w:rFonts w:asciiTheme="minorEastAsia" w:eastAsiaTheme="minorEastAsia" w:hAnsiTheme="minorEastAsia" w:hint="eastAsia"/>
              </w:rPr>
              <w:t>２回分）</w:t>
            </w:r>
          </w:p>
        </w:tc>
      </w:tr>
    </w:tbl>
    <w:p w14:paraId="4A04C47C" w14:textId="77777777" w:rsidR="006C6C99" w:rsidRPr="008716B1" w:rsidRDefault="006C6C99" w:rsidP="00B060DD">
      <w:pPr>
        <w:adjustRightInd/>
        <w:ind w:leftChars="200" w:left="403" w:firstLineChars="100" w:firstLine="202"/>
        <w:rPr>
          <w:rFonts w:asciiTheme="minorEastAsia" w:eastAsiaTheme="minorEastAsia" w:hAnsiTheme="minorEastAsia"/>
        </w:rPr>
      </w:pPr>
    </w:p>
    <w:p w14:paraId="4C2FD880" w14:textId="294ADBBB" w:rsidR="00E37ADD" w:rsidRPr="008716B1" w:rsidRDefault="007948B7" w:rsidP="00563969">
      <w:pPr>
        <w:pStyle w:val="2"/>
      </w:pPr>
      <w:bookmarkStart w:id="4" w:name="_Toc190872330"/>
      <w:r w:rsidRPr="008716B1">
        <w:rPr>
          <w:rFonts w:hint="eastAsia"/>
        </w:rPr>
        <w:t>３　再割当</w:t>
      </w:r>
      <w:r w:rsidR="00675E3D" w:rsidRPr="008716B1">
        <w:rPr>
          <w:rFonts w:hint="eastAsia"/>
        </w:rPr>
        <w:t>て</w:t>
      </w:r>
      <w:bookmarkEnd w:id="4"/>
    </w:p>
    <w:p w14:paraId="62918848" w14:textId="003239D5" w:rsidR="00A42942" w:rsidRPr="008716B1" w:rsidRDefault="00DD7DF9" w:rsidP="00B060DD">
      <w:pPr>
        <w:adjustRightInd/>
        <w:ind w:leftChars="200" w:left="403" w:firstLineChars="100" w:firstLine="202"/>
        <w:rPr>
          <w:rFonts w:asciiTheme="minorEastAsia" w:eastAsiaTheme="minorEastAsia" w:hAnsiTheme="minorEastAsia"/>
        </w:rPr>
      </w:pPr>
      <w:r w:rsidRPr="008716B1">
        <w:rPr>
          <w:rFonts w:asciiTheme="minorEastAsia" w:eastAsiaTheme="minorEastAsia" w:hAnsiTheme="minorEastAsia" w:hint="eastAsia"/>
        </w:rPr>
        <w:t>年度枠</w:t>
      </w:r>
      <w:r w:rsidR="00A84D89" w:rsidRPr="008716B1">
        <w:rPr>
          <w:rFonts w:asciiTheme="minorEastAsia" w:eastAsiaTheme="minorEastAsia" w:hAnsiTheme="minorEastAsia" w:hint="eastAsia"/>
        </w:rPr>
        <w:t>の割当後の残量</w:t>
      </w:r>
      <w:r w:rsidR="00216627" w:rsidRPr="008716B1">
        <w:rPr>
          <w:rFonts w:asciiTheme="minorEastAsia" w:eastAsiaTheme="minorEastAsia" w:hAnsiTheme="minorEastAsia" w:hint="eastAsia"/>
        </w:rPr>
        <w:t>、</w:t>
      </w:r>
      <w:r w:rsidRPr="008716B1">
        <w:rPr>
          <w:rFonts w:asciiTheme="minorEastAsia" w:eastAsiaTheme="minorEastAsia" w:hAnsiTheme="minorEastAsia" w:hint="eastAsia"/>
        </w:rPr>
        <w:t>保留枠</w:t>
      </w:r>
      <w:r w:rsidR="00A84D89" w:rsidRPr="008716B1">
        <w:rPr>
          <w:rFonts w:asciiTheme="minorEastAsia" w:eastAsiaTheme="minorEastAsia" w:hAnsiTheme="minorEastAsia" w:hint="eastAsia"/>
        </w:rPr>
        <w:t>の割当後の残量</w:t>
      </w:r>
      <w:r w:rsidRPr="008716B1">
        <w:rPr>
          <w:rFonts w:asciiTheme="minorEastAsia" w:eastAsiaTheme="minorEastAsia" w:hAnsiTheme="minorEastAsia" w:hint="eastAsia"/>
        </w:rPr>
        <w:t>、返納された割当</w:t>
      </w:r>
      <w:r w:rsidR="00216627" w:rsidRPr="008716B1">
        <w:rPr>
          <w:rFonts w:asciiTheme="minorEastAsia" w:eastAsiaTheme="minorEastAsia" w:hAnsiTheme="minorEastAsia" w:hint="eastAsia"/>
        </w:rPr>
        <w:t>数量の累計及びその他、</w:t>
      </w:r>
      <w:r w:rsidRPr="008716B1">
        <w:rPr>
          <w:rFonts w:asciiTheme="minorEastAsia" w:eastAsiaTheme="minorEastAsia" w:hAnsiTheme="minorEastAsia" w:hint="eastAsia"/>
        </w:rPr>
        <w:t>関税割当証明書（以下「証明書」という。）の無効等により未割当てとなった</w:t>
      </w:r>
      <w:r w:rsidR="00DA165C" w:rsidRPr="008716B1">
        <w:rPr>
          <w:rFonts w:asciiTheme="minorEastAsia" w:eastAsiaTheme="minorEastAsia" w:hAnsiTheme="minorEastAsia" w:hint="eastAsia"/>
        </w:rPr>
        <w:t>数量</w:t>
      </w:r>
      <w:r w:rsidR="002B7FBA" w:rsidRPr="008716B1">
        <w:rPr>
          <w:rFonts w:asciiTheme="minorEastAsia" w:eastAsiaTheme="minorEastAsia" w:hAnsiTheme="minorEastAsia" w:hint="eastAsia"/>
        </w:rPr>
        <w:t>について、</w:t>
      </w:r>
      <w:r w:rsidR="00713545" w:rsidRPr="008716B1">
        <w:rPr>
          <w:rFonts w:asciiTheme="minorEastAsia" w:eastAsiaTheme="minorEastAsia" w:hAnsiTheme="minorEastAsia" w:hint="eastAsia"/>
        </w:rPr>
        <w:t>本公表で規定する期日において一定の</w:t>
      </w:r>
      <w:r w:rsidR="008468C2" w:rsidRPr="008716B1">
        <w:rPr>
          <w:rFonts w:asciiTheme="minorEastAsia" w:eastAsiaTheme="minorEastAsia" w:hAnsiTheme="minorEastAsia" w:hint="eastAsia"/>
        </w:rPr>
        <w:t>数</w:t>
      </w:r>
      <w:r w:rsidR="00713545" w:rsidRPr="008716B1">
        <w:rPr>
          <w:rFonts w:asciiTheme="minorEastAsia" w:eastAsiaTheme="minorEastAsia" w:hAnsiTheme="minorEastAsia" w:hint="eastAsia"/>
        </w:rPr>
        <w:t>量に達する場合、これらを改めて</w:t>
      </w:r>
      <w:r w:rsidR="009B5BE8" w:rsidRPr="008716B1">
        <w:rPr>
          <w:rFonts w:asciiTheme="minorEastAsia" w:eastAsiaTheme="minorEastAsia" w:hAnsiTheme="minorEastAsia" w:hint="eastAsia"/>
        </w:rPr>
        <w:t>割当てる</w:t>
      </w:r>
      <w:r w:rsidR="00713545" w:rsidRPr="008716B1">
        <w:rPr>
          <w:rFonts w:asciiTheme="minorEastAsia" w:eastAsiaTheme="minorEastAsia" w:hAnsiTheme="minorEastAsia" w:hint="eastAsia"/>
        </w:rPr>
        <w:t>（以下「再割当</w:t>
      </w:r>
      <w:r w:rsidR="00A20CD6" w:rsidRPr="008716B1">
        <w:rPr>
          <w:rFonts w:asciiTheme="minorEastAsia" w:eastAsiaTheme="minorEastAsia" w:hAnsiTheme="minorEastAsia" w:hint="eastAsia"/>
        </w:rPr>
        <w:t>て</w:t>
      </w:r>
      <w:r w:rsidR="00713545" w:rsidRPr="008716B1">
        <w:rPr>
          <w:rFonts w:asciiTheme="minorEastAsia" w:eastAsiaTheme="minorEastAsia" w:hAnsiTheme="minorEastAsia" w:hint="eastAsia"/>
        </w:rPr>
        <w:t>」という。）こととする。</w:t>
      </w:r>
    </w:p>
    <w:p w14:paraId="04260D93" w14:textId="3D8BEA0D" w:rsidR="00E37ADD" w:rsidRPr="008716B1" w:rsidRDefault="00713545" w:rsidP="00E37ADD">
      <w:pPr>
        <w:adjustRightInd/>
        <w:ind w:left="588" w:hanging="196"/>
        <w:rPr>
          <w:rFonts w:asciiTheme="minorEastAsia" w:eastAsiaTheme="minorEastAsia" w:hAnsiTheme="minorEastAsia"/>
        </w:rPr>
      </w:pPr>
      <w:r w:rsidRPr="008716B1">
        <w:rPr>
          <w:rFonts w:asciiTheme="minorEastAsia" w:eastAsiaTheme="minorEastAsia" w:hAnsiTheme="minorEastAsia" w:hint="eastAsia"/>
          <w:spacing w:val="2"/>
        </w:rPr>
        <w:t>（参考）再割当</w:t>
      </w:r>
      <w:r w:rsidR="00675E3D" w:rsidRPr="008716B1">
        <w:rPr>
          <w:rFonts w:asciiTheme="minorEastAsia" w:eastAsiaTheme="minorEastAsia" w:hAnsiTheme="minorEastAsia" w:hint="eastAsia"/>
          <w:spacing w:val="2"/>
        </w:rPr>
        <w:t>て</w:t>
      </w:r>
      <w:r w:rsidRPr="008716B1">
        <w:rPr>
          <w:rFonts w:asciiTheme="minorEastAsia" w:eastAsiaTheme="minorEastAsia" w:hAnsiTheme="minorEastAsia" w:hint="eastAsia"/>
          <w:spacing w:val="2"/>
        </w:rPr>
        <w:t>の計算式</w:t>
      </w:r>
    </w:p>
    <w:p w14:paraId="42E36498" w14:textId="484E7389" w:rsidR="00E37ADD" w:rsidRPr="008716B1" w:rsidRDefault="007948B7" w:rsidP="00B060DD">
      <w:pPr>
        <w:adjustRightInd/>
        <w:ind w:left="588" w:firstLineChars="300" w:firstLine="605"/>
        <w:rPr>
          <w:rFonts w:asciiTheme="minorEastAsia" w:eastAsiaTheme="minorEastAsia" w:hAnsiTheme="minorEastAsia"/>
        </w:rPr>
      </w:pPr>
      <w:r w:rsidRPr="008716B1">
        <w:rPr>
          <w:rFonts w:asciiTheme="minorEastAsia" w:eastAsiaTheme="minorEastAsia" w:hAnsiTheme="minorEastAsia" w:hint="eastAsia"/>
        </w:rPr>
        <w:t>各</w:t>
      </w:r>
      <w:r w:rsidR="001C285F" w:rsidRPr="008716B1">
        <w:rPr>
          <w:rFonts w:asciiTheme="minorEastAsia" w:eastAsiaTheme="minorEastAsia" w:hAnsiTheme="minorEastAsia" w:hint="eastAsia"/>
        </w:rPr>
        <w:t>回の</w:t>
      </w:r>
      <w:r w:rsidRPr="008716B1">
        <w:rPr>
          <w:rFonts w:asciiTheme="minorEastAsia" w:eastAsiaTheme="minorEastAsia" w:hAnsiTheme="minorEastAsia" w:hint="eastAsia"/>
        </w:rPr>
        <w:t>再割当</w:t>
      </w:r>
      <w:r w:rsidR="00675E3D" w:rsidRPr="008716B1">
        <w:rPr>
          <w:rFonts w:asciiTheme="minorEastAsia" w:eastAsiaTheme="minorEastAsia" w:hAnsiTheme="minorEastAsia" w:hint="eastAsia"/>
        </w:rPr>
        <w:t>て</w:t>
      </w:r>
      <w:r w:rsidRPr="008716B1">
        <w:rPr>
          <w:rFonts w:asciiTheme="minorEastAsia" w:eastAsiaTheme="minorEastAsia" w:hAnsiTheme="minorEastAsia" w:hint="eastAsia"/>
        </w:rPr>
        <w:t>ごとに、次の式により算出された数量</w:t>
      </w:r>
    </w:p>
    <w:p w14:paraId="2896EACB" w14:textId="089C646C" w:rsidR="00E37ADD" w:rsidRPr="008716B1" w:rsidRDefault="007948B7" w:rsidP="00B060DD">
      <w:pPr>
        <w:adjustRightInd/>
        <w:ind w:left="588" w:firstLineChars="400" w:firstLine="806"/>
        <w:rPr>
          <w:rFonts w:asciiTheme="minorEastAsia" w:eastAsiaTheme="minorEastAsia" w:hAnsiTheme="minorEastAsia"/>
        </w:rPr>
      </w:pPr>
      <w:r w:rsidRPr="008716B1">
        <w:rPr>
          <w:rFonts w:asciiTheme="minorEastAsia" w:eastAsiaTheme="minorEastAsia" w:hAnsiTheme="minorEastAsia" w:hint="eastAsia"/>
        </w:rPr>
        <w:t>再割当</w:t>
      </w:r>
      <w:r w:rsidR="00675E3D" w:rsidRPr="008716B1">
        <w:rPr>
          <w:rFonts w:asciiTheme="minorEastAsia" w:eastAsiaTheme="minorEastAsia" w:hAnsiTheme="minorEastAsia" w:hint="eastAsia"/>
        </w:rPr>
        <w:t>て</w:t>
      </w:r>
      <w:r w:rsidRPr="008716B1">
        <w:rPr>
          <w:rFonts w:asciiTheme="minorEastAsia" w:eastAsiaTheme="minorEastAsia" w:hAnsiTheme="minorEastAsia" w:hint="eastAsia"/>
        </w:rPr>
        <w:t>の数量＝（Ａ＋Ｂ＋Ｃ＋Ｄ）－Ｅ</w:t>
      </w:r>
    </w:p>
    <w:p w14:paraId="40BA43D7" w14:textId="77777777" w:rsidR="00E37ADD" w:rsidRPr="008716B1" w:rsidRDefault="007948B7" w:rsidP="00B060DD">
      <w:pPr>
        <w:adjustRightInd/>
        <w:ind w:left="588" w:firstLineChars="500" w:firstLine="1008"/>
        <w:rPr>
          <w:rFonts w:asciiTheme="minorEastAsia" w:eastAsiaTheme="minorEastAsia" w:hAnsiTheme="minorEastAsia"/>
        </w:rPr>
      </w:pPr>
      <w:r w:rsidRPr="008716B1">
        <w:rPr>
          <w:rFonts w:asciiTheme="minorEastAsia" w:eastAsiaTheme="minorEastAsia" w:hAnsiTheme="minorEastAsia" w:hint="eastAsia"/>
        </w:rPr>
        <w:t>Ａ＝年度枠の割当後の残量</w:t>
      </w:r>
    </w:p>
    <w:p w14:paraId="44C95DA1" w14:textId="484DF042" w:rsidR="00E37ADD" w:rsidRPr="008716B1" w:rsidRDefault="007948B7" w:rsidP="00B060DD">
      <w:pPr>
        <w:adjustRightInd/>
        <w:ind w:left="588" w:firstLineChars="500" w:firstLine="1008"/>
        <w:rPr>
          <w:rFonts w:asciiTheme="minorEastAsia" w:eastAsiaTheme="minorEastAsia" w:hAnsiTheme="minorEastAsia"/>
        </w:rPr>
      </w:pPr>
      <w:r w:rsidRPr="008716B1">
        <w:rPr>
          <w:rFonts w:asciiTheme="minorEastAsia" w:eastAsiaTheme="minorEastAsia" w:hAnsiTheme="minorEastAsia" w:hint="eastAsia"/>
        </w:rPr>
        <w:t>Ｂ＝保留枠の割当後の残量</w:t>
      </w:r>
      <w:r w:rsidR="00277E42" w:rsidRPr="008716B1">
        <w:rPr>
          <w:rFonts w:asciiTheme="minorEastAsia" w:eastAsiaTheme="minorEastAsia" w:hAnsiTheme="minorEastAsia" w:hint="eastAsia"/>
        </w:rPr>
        <w:t>（</w:t>
      </w:r>
      <w:r w:rsidRPr="008716B1">
        <w:rPr>
          <w:rFonts w:asciiTheme="minorEastAsia" w:eastAsiaTheme="minorEastAsia" w:hAnsiTheme="minorEastAsia" w:hint="eastAsia"/>
        </w:rPr>
        <w:t>累計</w:t>
      </w:r>
      <w:r w:rsidR="00277E42" w:rsidRPr="008716B1">
        <w:rPr>
          <w:rFonts w:asciiTheme="minorEastAsia" w:eastAsiaTheme="minorEastAsia" w:hAnsiTheme="minorEastAsia" w:hint="eastAsia"/>
        </w:rPr>
        <w:t>）</w:t>
      </w:r>
    </w:p>
    <w:p w14:paraId="7C19D11C" w14:textId="77777777" w:rsidR="00E37ADD" w:rsidRPr="00D5503F" w:rsidRDefault="007948B7" w:rsidP="00B060DD">
      <w:pPr>
        <w:adjustRightInd/>
        <w:ind w:left="588" w:firstLineChars="500" w:firstLine="1008"/>
        <w:rPr>
          <w:rFonts w:asciiTheme="minorEastAsia" w:eastAsiaTheme="minorEastAsia" w:hAnsiTheme="minorEastAsia"/>
        </w:rPr>
      </w:pPr>
      <w:r w:rsidRPr="008716B1">
        <w:rPr>
          <w:rFonts w:asciiTheme="minorEastAsia" w:eastAsiaTheme="minorEastAsia" w:hAnsiTheme="minorEastAsia" w:hint="eastAsia"/>
        </w:rPr>
        <w:t>Ｃ＝返納された割当数量の累計</w:t>
      </w:r>
    </w:p>
    <w:p w14:paraId="05782765" w14:textId="6553D973" w:rsidR="00E37ADD" w:rsidRPr="00D5503F" w:rsidRDefault="007948B7" w:rsidP="00B060DD">
      <w:pPr>
        <w:adjustRightInd/>
        <w:ind w:leftChars="800" w:left="2015" w:hangingChars="200" w:hanging="403"/>
        <w:rPr>
          <w:rFonts w:asciiTheme="minorEastAsia" w:eastAsiaTheme="minorEastAsia" w:hAnsiTheme="minorEastAsia"/>
        </w:rPr>
      </w:pPr>
      <w:r w:rsidRPr="00D5503F">
        <w:rPr>
          <w:rFonts w:asciiTheme="minorEastAsia" w:eastAsiaTheme="minorEastAsia" w:hAnsiTheme="minorEastAsia" w:hint="eastAsia"/>
        </w:rPr>
        <w:t>Ｄ＝その他、関税割当証明書（以下「証明書」という。）の無効等により再割当</w:t>
      </w:r>
      <w:r w:rsidR="00675E3D" w:rsidRPr="00D5503F">
        <w:rPr>
          <w:rFonts w:asciiTheme="minorEastAsia" w:eastAsiaTheme="minorEastAsia" w:hAnsiTheme="minorEastAsia" w:hint="eastAsia"/>
        </w:rPr>
        <w:t>て</w:t>
      </w:r>
      <w:r w:rsidRPr="00D5503F">
        <w:rPr>
          <w:rFonts w:asciiTheme="minorEastAsia" w:eastAsiaTheme="minorEastAsia" w:hAnsiTheme="minorEastAsia" w:hint="eastAsia"/>
        </w:rPr>
        <w:t>に繰り入れられた数量</w:t>
      </w:r>
    </w:p>
    <w:p w14:paraId="4290D713" w14:textId="20CA3395" w:rsidR="00051848" w:rsidRDefault="007948B7" w:rsidP="00051848">
      <w:pPr>
        <w:adjustRightInd/>
        <w:ind w:leftChars="800" w:left="2015" w:hangingChars="200" w:hanging="403"/>
        <w:rPr>
          <w:rFonts w:asciiTheme="minorEastAsia" w:eastAsiaTheme="minorEastAsia" w:hAnsiTheme="minorEastAsia"/>
        </w:rPr>
      </w:pPr>
      <w:r w:rsidRPr="00D5503F">
        <w:rPr>
          <w:rFonts w:asciiTheme="minorEastAsia" w:eastAsiaTheme="minorEastAsia" w:hAnsiTheme="minorEastAsia" w:hint="eastAsia"/>
        </w:rPr>
        <w:t>Ｅ＝再割当</w:t>
      </w:r>
      <w:r w:rsidR="00675E3D" w:rsidRPr="00D5503F">
        <w:rPr>
          <w:rFonts w:asciiTheme="minorEastAsia" w:eastAsiaTheme="minorEastAsia" w:hAnsiTheme="minorEastAsia" w:hint="eastAsia"/>
        </w:rPr>
        <w:t>て</w:t>
      </w:r>
      <w:r w:rsidRPr="00D5503F">
        <w:rPr>
          <w:rFonts w:asciiTheme="minorEastAsia" w:eastAsiaTheme="minorEastAsia" w:hAnsiTheme="minorEastAsia" w:hint="eastAsia"/>
        </w:rPr>
        <w:t>の既割当数量の累計</w:t>
      </w:r>
    </w:p>
    <w:p w14:paraId="79333E3F" w14:textId="77777777" w:rsidR="00C63EF0" w:rsidRDefault="00C63EF0" w:rsidP="00051848">
      <w:pPr>
        <w:adjustRightInd/>
        <w:ind w:leftChars="800" w:left="2015" w:hangingChars="200" w:hanging="403"/>
        <w:rPr>
          <w:rFonts w:asciiTheme="minorEastAsia" w:eastAsiaTheme="minorEastAsia" w:hAnsiTheme="minorEastAsia"/>
        </w:rPr>
      </w:pPr>
    </w:p>
    <w:p w14:paraId="53DDF0B4" w14:textId="714968E9" w:rsidR="007948B7" w:rsidRPr="00D5503F" w:rsidRDefault="007948B7" w:rsidP="00BA0F36">
      <w:pPr>
        <w:pStyle w:val="1"/>
      </w:pPr>
      <w:bookmarkStart w:id="5" w:name="_Toc190872331"/>
      <w:r w:rsidRPr="00D5503F">
        <w:rPr>
          <w:rFonts w:hint="eastAsia"/>
        </w:rPr>
        <w:t>第３　申請</w:t>
      </w:r>
      <w:r w:rsidR="00713545" w:rsidRPr="00D5503F">
        <w:rPr>
          <w:rFonts w:hint="eastAsia"/>
        </w:rPr>
        <w:t>受付</w:t>
      </w:r>
      <w:r w:rsidRPr="00D5503F">
        <w:rPr>
          <w:rFonts w:hint="eastAsia"/>
        </w:rPr>
        <w:t>日</w:t>
      </w:r>
      <w:r w:rsidR="00713545" w:rsidRPr="00D5503F">
        <w:rPr>
          <w:rFonts w:hint="eastAsia"/>
        </w:rPr>
        <w:t>時</w:t>
      </w:r>
      <w:bookmarkEnd w:id="5"/>
    </w:p>
    <w:p w14:paraId="5171D619" w14:textId="21E143AC" w:rsidR="00E217BD" w:rsidRPr="00D5503F" w:rsidRDefault="00E217BD" w:rsidP="00B449EC">
      <w:pPr>
        <w:adjustRightInd/>
        <w:ind w:firstLineChars="100" w:firstLine="204"/>
        <w:rPr>
          <w:rFonts w:asciiTheme="minorEastAsia" w:eastAsiaTheme="minorEastAsia" w:hAnsiTheme="minorEastAsia"/>
          <w:spacing w:val="2"/>
        </w:rPr>
      </w:pPr>
      <w:r w:rsidRPr="008716B1">
        <w:rPr>
          <w:rFonts w:asciiTheme="minorEastAsia" w:eastAsiaTheme="minorEastAsia" w:hAnsiTheme="minorEastAsia" w:hint="eastAsia"/>
          <w:spacing w:val="2"/>
        </w:rPr>
        <w:t>次の</w:t>
      </w:r>
      <w:r w:rsidR="002C23C2" w:rsidRPr="008716B1">
        <w:rPr>
          <w:rFonts w:asciiTheme="minorEastAsia" w:eastAsiaTheme="minorEastAsia" w:hAnsiTheme="minorEastAsia" w:hint="eastAsia"/>
          <w:spacing w:val="2"/>
        </w:rPr>
        <w:t>、</w:t>
      </w:r>
      <w:r w:rsidR="00FB373F" w:rsidRPr="008716B1">
        <w:rPr>
          <w:rFonts w:asciiTheme="minorEastAsia" w:eastAsiaTheme="minorEastAsia" w:hAnsiTheme="minorEastAsia" w:hint="eastAsia"/>
          <w:spacing w:val="2"/>
        </w:rPr>
        <w:t>１</w:t>
      </w:r>
      <w:r w:rsidR="002C23C2" w:rsidRPr="008716B1">
        <w:rPr>
          <w:rFonts w:asciiTheme="minorEastAsia" w:eastAsiaTheme="minorEastAsia" w:hAnsiTheme="minorEastAsia" w:hint="eastAsia"/>
          <w:spacing w:val="2"/>
        </w:rPr>
        <w:t xml:space="preserve"> </w:t>
      </w:r>
      <w:r w:rsidR="00FB373F" w:rsidRPr="008716B1">
        <w:rPr>
          <w:rFonts w:asciiTheme="minorEastAsia" w:eastAsiaTheme="minorEastAsia" w:hAnsiTheme="minorEastAsia" w:hint="eastAsia"/>
          <w:spacing w:val="2"/>
        </w:rPr>
        <w:t>申請受付日</w:t>
      </w:r>
      <w:r w:rsidRPr="008716B1">
        <w:rPr>
          <w:rFonts w:asciiTheme="minorEastAsia" w:eastAsiaTheme="minorEastAsia" w:hAnsiTheme="minorEastAsia" w:hint="eastAsia"/>
          <w:spacing w:val="2"/>
        </w:rPr>
        <w:t>の各割当</w:t>
      </w:r>
      <w:r w:rsidR="00F90408" w:rsidRPr="008716B1">
        <w:rPr>
          <w:rFonts w:asciiTheme="minorEastAsia" w:eastAsiaTheme="minorEastAsia" w:hAnsiTheme="minorEastAsia" w:hint="eastAsia"/>
          <w:spacing w:val="2"/>
        </w:rPr>
        <w:t>て</w:t>
      </w:r>
      <w:r w:rsidRPr="008716B1">
        <w:rPr>
          <w:rFonts w:asciiTheme="minorEastAsia" w:eastAsiaTheme="minorEastAsia" w:hAnsiTheme="minorEastAsia" w:hint="eastAsia"/>
          <w:spacing w:val="2"/>
        </w:rPr>
        <w:t>において受け付けられる申請は、それぞれの割当</w:t>
      </w:r>
      <w:r w:rsidR="00F90408" w:rsidRPr="008716B1">
        <w:rPr>
          <w:rFonts w:asciiTheme="minorEastAsia" w:eastAsiaTheme="minorEastAsia" w:hAnsiTheme="minorEastAsia" w:hint="eastAsia"/>
          <w:spacing w:val="2"/>
        </w:rPr>
        <w:t>て</w:t>
      </w:r>
      <w:r w:rsidRPr="008716B1">
        <w:rPr>
          <w:rFonts w:asciiTheme="minorEastAsia" w:eastAsiaTheme="minorEastAsia" w:hAnsiTheme="minorEastAsia" w:hint="eastAsia"/>
          <w:spacing w:val="2"/>
        </w:rPr>
        <w:t>の受付期間のうちで、</w:t>
      </w:r>
      <w:r w:rsidR="00D43560" w:rsidRPr="008716B1">
        <w:rPr>
          <w:rFonts w:asciiTheme="minorEastAsia" w:eastAsiaTheme="minorEastAsia" w:hAnsiTheme="minorEastAsia" w:hint="eastAsia"/>
          <w:spacing w:val="2"/>
        </w:rPr>
        <w:t>全て</w:t>
      </w:r>
      <w:r w:rsidRPr="008716B1">
        <w:rPr>
          <w:rFonts w:asciiTheme="minorEastAsia" w:eastAsiaTheme="minorEastAsia" w:hAnsiTheme="minorEastAsia" w:hint="eastAsia"/>
          <w:spacing w:val="2"/>
        </w:rPr>
        <w:t>同着とみなすこととする。</w:t>
      </w:r>
    </w:p>
    <w:p w14:paraId="11486954" w14:textId="49867EB4" w:rsidR="00E217BD" w:rsidRDefault="00E217BD">
      <w:pPr>
        <w:adjustRightInd/>
        <w:rPr>
          <w:rFonts w:asciiTheme="minorEastAsia" w:eastAsiaTheme="minorEastAsia" w:hAnsiTheme="minorEastAsia"/>
          <w:spacing w:val="2"/>
        </w:rPr>
      </w:pPr>
    </w:p>
    <w:p w14:paraId="44DF99BD" w14:textId="77777777" w:rsidR="009E3BAE" w:rsidRDefault="009E3BAE">
      <w:pPr>
        <w:adjustRightInd/>
        <w:rPr>
          <w:rFonts w:asciiTheme="minorEastAsia" w:eastAsiaTheme="minorEastAsia" w:hAnsiTheme="minorEastAsia"/>
          <w:spacing w:val="2"/>
        </w:rPr>
      </w:pPr>
    </w:p>
    <w:p w14:paraId="7C48B5B7" w14:textId="77777777" w:rsidR="006B1DD3" w:rsidRDefault="006B1DD3">
      <w:pPr>
        <w:adjustRightInd/>
        <w:rPr>
          <w:rFonts w:asciiTheme="minorEastAsia" w:eastAsiaTheme="minorEastAsia" w:hAnsiTheme="minorEastAsia"/>
          <w:spacing w:val="2"/>
        </w:rPr>
      </w:pPr>
    </w:p>
    <w:p w14:paraId="17A992C7" w14:textId="77777777" w:rsidR="00E22307" w:rsidRDefault="00E22307">
      <w:pPr>
        <w:adjustRightInd/>
        <w:rPr>
          <w:rFonts w:asciiTheme="minorEastAsia" w:eastAsiaTheme="minorEastAsia" w:hAnsiTheme="minorEastAsia"/>
          <w:spacing w:val="2"/>
        </w:rPr>
      </w:pPr>
    </w:p>
    <w:p w14:paraId="1C58282A" w14:textId="77777777" w:rsidR="00DB6A88" w:rsidRPr="00D5503F" w:rsidRDefault="00DB6A88">
      <w:pPr>
        <w:adjustRightInd/>
        <w:rPr>
          <w:rFonts w:asciiTheme="minorEastAsia" w:eastAsiaTheme="minorEastAsia" w:hAnsiTheme="minorEastAsia"/>
          <w:spacing w:val="2"/>
        </w:rPr>
      </w:pPr>
    </w:p>
    <w:p w14:paraId="56D906F8" w14:textId="17B16493" w:rsidR="0076635B" w:rsidRPr="0076635B" w:rsidRDefault="007948B7" w:rsidP="00142488">
      <w:pPr>
        <w:pStyle w:val="2"/>
        <w:rPr>
          <w:rFonts w:ascii="Meiryo UI" w:eastAsia="Meiryo UI" w:hAnsi="Meiryo UI"/>
          <w:sz w:val="18"/>
          <w:szCs w:val="18"/>
        </w:rPr>
      </w:pPr>
      <w:bookmarkStart w:id="6" w:name="_Toc190872332"/>
      <w:r w:rsidRPr="00D5503F">
        <w:rPr>
          <w:rFonts w:hint="eastAsia"/>
        </w:rPr>
        <w:lastRenderedPageBreak/>
        <w:t>１　申請</w:t>
      </w:r>
      <w:r w:rsidR="00E217BD" w:rsidRPr="00D5503F">
        <w:rPr>
          <w:rFonts w:hint="eastAsia"/>
        </w:rPr>
        <w:t>受付</w:t>
      </w:r>
      <w:r w:rsidRPr="00D5503F">
        <w:rPr>
          <w:rFonts w:hint="eastAsia"/>
        </w:rPr>
        <w:t>日</w:t>
      </w:r>
      <w:bookmarkEnd w:id="6"/>
      <w:r w:rsidRPr="00D5503F">
        <w:rPr>
          <w:rFonts w:asciiTheme="minorEastAsia" w:eastAsiaTheme="minorEastAsia" w:hAnsiTheme="minorEastAsia" w:hint="eastAsia"/>
        </w:rPr>
        <w:t xml:space="preserve">　　</w:t>
      </w:r>
      <w:r w:rsidR="0076635B" w:rsidRPr="0076635B">
        <w:rPr>
          <w:rFonts w:ascii="Arial" w:eastAsia="Meiryo UI" w:hAnsi="Arial" w:cs="Arial"/>
          <w:sz w:val="21"/>
          <w:szCs w:val="21"/>
        </w:rPr>
        <w:t> </w:t>
      </w:r>
    </w:p>
    <w:tbl>
      <w:tblPr>
        <w:tblW w:w="8784" w:type="dxa"/>
        <w:tblInd w:w="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8"/>
        <w:gridCol w:w="7786"/>
      </w:tblGrid>
      <w:tr w:rsidR="0076635B" w:rsidRPr="001E6D94" w14:paraId="3AAE0274" w14:textId="77777777" w:rsidTr="0039099F">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ED3CF2" w14:textId="77777777" w:rsidR="0076635B" w:rsidRPr="001E6D94" w:rsidRDefault="0076635B" w:rsidP="0076635B">
            <w:pPr>
              <w:widowControl/>
              <w:adjustRightInd/>
              <w:rPr>
                <w:rFonts w:asciiTheme="minorEastAsia" w:eastAsiaTheme="minorEastAsia" w:hAnsiTheme="minorEastAsia" w:cs="ＭＳ Ｐゴシック"/>
              </w:rPr>
            </w:pPr>
            <w:r w:rsidRPr="001E6D94">
              <w:rPr>
                <w:rFonts w:asciiTheme="minorEastAsia" w:eastAsiaTheme="minorEastAsia" w:hAnsiTheme="minorEastAsia" w:cs="ＭＳ Ｐゴシック" w:hint="eastAsia"/>
                <w:color w:val="FF0000"/>
              </w:rPr>
              <w: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4E47FC7C" w14:textId="77777777" w:rsidR="0076635B" w:rsidRPr="001E6D94" w:rsidRDefault="0076635B" w:rsidP="0076635B">
            <w:pPr>
              <w:widowControl/>
              <w:adjustRightInd/>
              <w:jc w:val="center"/>
              <w:rPr>
                <w:rFonts w:asciiTheme="minorEastAsia" w:eastAsiaTheme="minorEastAsia" w:hAnsiTheme="minorEastAsia" w:cs="ＭＳ Ｐゴシック"/>
              </w:rPr>
            </w:pPr>
            <w:r w:rsidRPr="001E6D94">
              <w:rPr>
                <w:rFonts w:asciiTheme="minorEastAsia" w:eastAsiaTheme="minorEastAsia" w:hAnsiTheme="minorEastAsia" w:cs="ＭＳ Ｐゴシック" w:hint="eastAsia"/>
                <w:color w:val="000000" w:themeColor="text1"/>
              </w:rPr>
              <w:t>郵送申請の受付期間</w:t>
            </w:r>
            <w:r w:rsidRPr="001E6D94">
              <w:rPr>
                <w:rFonts w:asciiTheme="minorEastAsia" w:eastAsiaTheme="minorEastAsia" w:hAnsiTheme="minorEastAsia" w:cs="ＭＳ Ｐゴシック" w:hint="eastAsia"/>
                <w:color w:val="FF0000"/>
              </w:rPr>
              <w:t> </w:t>
            </w:r>
          </w:p>
        </w:tc>
      </w:tr>
      <w:tr w:rsidR="0076635B" w:rsidRPr="001E6D94" w14:paraId="7C0E31E7" w14:textId="77777777" w:rsidTr="0039099F">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0FB13" w14:textId="77777777" w:rsidR="0076635B" w:rsidRPr="001E6D94" w:rsidRDefault="0076635B" w:rsidP="0076635B">
            <w:pPr>
              <w:widowControl/>
              <w:adjustRightInd/>
              <w:rPr>
                <w:rFonts w:asciiTheme="minorEastAsia" w:eastAsiaTheme="minorEastAsia" w:hAnsiTheme="minorEastAsia" w:cs="ＭＳ Ｐゴシック"/>
              </w:rPr>
            </w:pPr>
            <w:r w:rsidRPr="001E6D94">
              <w:rPr>
                <w:rFonts w:asciiTheme="minorEastAsia" w:eastAsiaTheme="minorEastAsia" w:hAnsiTheme="minorEastAsia" w:cs="ＭＳ Ｐゴシック" w:hint="eastAsia"/>
                <w:color w:val="000000" w:themeColor="text1"/>
              </w:rPr>
              <w:t>年度枠</w:t>
            </w:r>
            <w:r w:rsidRPr="001E6D94">
              <w:rPr>
                <w:rFonts w:asciiTheme="minorEastAsia" w:eastAsiaTheme="minorEastAsia" w:hAnsiTheme="minorEastAsia" w:cs="ＭＳ Ｐゴシック" w:hint="eastAsia"/>
                <w:color w:val="FF0000"/>
              </w:rPr>
              <w: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7ACCE70F" w14:textId="161FB498" w:rsidR="0076635B" w:rsidRPr="001E6D94" w:rsidRDefault="0076635B" w:rsidP="0076635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【実績者】＜注１＞</w:t>
            </w:r>
            <w:r w:rsidR="00C53C64">
              <w:rPr>
                <w:rFonts w:asciiTheme="minorEastAsia" w:eastAsiaTheme="minorEastAsia" w:hAnsiTheme="minorEastAsia" w:cs="ＭＳ Ｐゴシック" w:hint="eastAsia"/>
                <w:color w:val="000000" w:themeColor="text1"/>
              </w:rPr>
              <w:t xml:space="preserve">　</w:t>
            </w:r>
            <w:r w:rsidR="00660D0A" w:rsidRPr="001E6D94">
              <w:rPr>
                <w:rFonts w:asciiTheme="minorEastAsia" w:eastAsiaTheme="minorEastAsia" w:hAnsiTheme="minorEastAsia" w:cs="ＭＳ Ｐゴシック" w:hint="eastAsia"/>
                <w:color w:val="000000" w:themeColor="text1"/>
              </w:rPr>
              <w:t>＜注３＞</w:t>
            </w:r>
            <w:r w:rsidRPr="001E6D94">
              <w:rPr>
                <w:rFonts w:asciiTheme="minorEastAsia" w:eastAsiaTheme="minorEastAsia" w:hAnsiTheme="minorEastAsia" w:cs="ＭＳ Ｐゴシック" w:hint="eastAsia"/>
                <w:color w:val="000000" w:themeColor="text1"/>
              </w:rPr>
              <w:t> </w:t>
            </w:r>
          </w:p>
          <w:p w14:paraId="21C91E84" w14:textId="77777777" w:rsidR="0076635B" w:rsidRPr="001E6D94" w:rsidRDefault="0076635B" w:rsidP="0076635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２０２５年３月１０日（月）から４月　２日（水） </w:t>
            </w:r>
          </w:p>
          <w:p w14:paraId="3BA46F5E" w14:textId="595FF758" w:rsidR="0076635B" w:rsidRPr="001E6D94" w:rsidRDefault="0076635B" w:rsidP="0076635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【新規者】＜注２＞</w:t>
            </w:r>
            <w:r w:rsidR="00C53C64">
              <w:rPr>
                <w:rFonts w:asciiTheme="minorEastAsia" w:eastAsiaTheme="minorEastAsia" w:hAnsiTheme="minorEastAsia" w:cs="ＭＳ Ｐゴシック" w:hint="eastAsia"/>
                <w:color w:val="000000" w:themeColor="text1"/>
              </w:rPr>
              <w:t xml:space="preserve">　</w:t>
            </w:r>
            <w:r w:rsidR="002F27E4" w:rsidRPr="001E6D94">
              <w:rPr>
                <w:rFonts w:asciiTheme="minorEastAsia" w:eastAsiaTheme="minorEastAsia" w:hAnsiTheme="minorEastAsia" w:cs="ＭＳ Ｐゴシック" w:hint="eastAsia"/>
                <w:color w:val="000000" w:themeColor="text1"/>
              </w:rPr>
              <w:t>＜注３＞</w:t>
            </w:r>
            <w:r w:rsidRPr="001E6D94">
              <w:rPr>
                <w:rFonts w:asciiTheme="minorEastAsia" w:eastAsiaTheme="minorEastAsia" w:hAnsiTheme="minorEastAsia" w:cs="ＭＳ Ｐゴシック" w:hint="eastAsia"/>
                <w:color w:val="000000" w:themeColor="text1"/>
              </w:rPr>
              <w:t> </w:t>
            </w:r>
          </w:p>
          <w:p w14:paraId="2E513294" w14:textId="26C2E542" w:rsidR="0076635B" w:rsidRPr="001E6D94" w:rsidRDefault="0076635B" w:rsidP="0076635B">
            <w:pPr>
              <w:widowControl/>
              <w:adjustRightInd/>
              <w:rPr>
                <w:rFonts w:asciiTheme="minorEastAsia" w:eastAsiaTheme="minorEastAsia" w:hAnsiTheme="minorEastAsia" w:cs="ＭＳ Ｐゴシック"/>
              </w:rPr>
            </w:pPr>
            <w:r w:rsidRPr="001E6D94">
              <w:rPr>
                <w:rFonts w:asciiTheme="minorEastAsia" w:eastAsiaTheme="minorEastAsia" w:hAnsiTheme="minorEastAsia" w:cs="ＭＳ Ｐゴシック" w:hint="eastAsia"/>
                <w:color w:val="000000" w:themeColor="text1"/>
              </w:rPr>
              <w:t>２０２５年３月１０日（月）から３月２８日（金） </w:t>
            </w:r>
          </w:p>
        </w:tc>
      </w:tr>
      <w:tr w:rsidR="0076635B" w:rsidRPr="001E6D94" w14:paraId="5D7F2146" w14:textId="77777777" w:rsidTr="0039099F">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D5877" w14:textId="77777777" w:rsidR="0076635B" w:rsidRPr="001E6D94" w:rsidRDefault="0076635B" w:rsidP="0076635B">
            <w:pPr>
              <w:widowControl/>
              <w:adjustRightInd/>
              <w:rPr>
                <w:rFonts w:asciiTheme="minorEastAsia" w:eastAsiaTheme="minorEastAsia" w:hAnsiTheme="minorEastAsia" w:cs="ＭＳ Ｐゴシック"/>
              </w:rPr>
            </w:pPr>
            <w:r w:rsidRPr="001E6D94">
              <w:rPr>
                <w:rFonts w:asciiTheme="minorEastAsia" w:eastAsiaTheme="minorEastAsia" w:hAnsiTheme="minorEastAsia" w:cs="ＭＳ Ｐゴシック" w:hint="eastAsia"/>
                <w:color w:val="000000" w:themeColor="text1"/>
              </w:rPr>
              <w:t>保留枠</w:t>
            </w:r>
            <w:r w:rsidRPr="001E6D94">
              <w:rPr>
                <w:rFonts w:asciiTheme="minorEastAsia" w:eastAsiaTheme="minorEastAsia" w:hAnsiTheme="minorEastAsia" w:cs="ＭＳ Ｐゴシック" w:hint="eastAsia"/>
                <w:color w:val="FF0000"/>
              </w:rPr>
              <w:t> </w:t>
            </w:r>
          </w:p>
        </w:tc>
        <w:tc>
          <w:tcPr>
            <w:tcW w:w="7786" w:type="dxa"/>
            <w:tcBorders>
              <w:top w:val="single" w:sz="6" w:space="0" w:color="auto"/>
              <w:left w:val="single" w:sz="6" w:space="0" w:color="auto"/>
              <w:bottom w:val="single" w:sz="6" w:space="0" w:color="auto"/>
              <w:right w:val="single" w:sz="6" w:space="0" w:color="auto"/>
            </w:tcBorders>
            <w:shd w:val="clear" w:color="auto" w:fill="auto"/>
            <w:hideMark/>
          </w:tcPr>
          <w:p w14:paraId="7A579648" w14:textId="51A0D9C9" w:rsidR="0076635B" w:rsidRPr="001E6D94" w:rsidRDefault="0076635B" w:rsidP="0076635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【実績者・新規者】 </w:t>
            </w:r>
            <w:r w:rsidR="00380CC3" w:rsidRPr="001E6D94">
              <w:rPr>
                <w:rFonts w:asciiTheme="minorEastAsia" w:eastAsiaTheme="minorEastAsia" w:hAnsiTheme="minorEastAsia" w:cs="ＭＳ Ｐゴシック" w:hint="eastAsia"/>
                <w:color w:val="000000" w:themeColor="text1"/>
              </w:rPr>
              <w:t>＜注</w:t>
            </w:r>
            <w:r w:rsidR="009D0CAF" w:rsidRPr="001E6D94">
              <w:rPr>
                <w:rFonts w:asciiTheme="minorEastAsia" w:eastAsiaTheme="minorEastAsia" w:hAnsiTheme="minorEastAsia" w:cs="ＭＳ Ｐゴシック" w:hint="eastAsia"/>
                <w:color w:val="000000" w:themeColor="text1"/>
              </w:rPr>
              <w:t>１</w:t>
            </w:r>
            <w:r w:rsidR="006A25D1" w:rsidRPr="001E6D94">
              <w:rPr>
                <w:rFonts w:asciiTheme="minorEastAsia" w:eastAsiaTheme="minorEastAsia" w:hAnsiTheme="minorEastAsia" w:cs="ＭＳ Ｐゴシック" w:hint="eastAsia"/>
                <w:color w:val="000000" w:themeColor="text1"/>
              </w:rPr>
              <w:t>・</w:t>
            </w:r>
            <w:r w:rsidR="009D0CAF" w:rsidRPr="001E6D94">
              <w:rPr>
                <w:rFonts w:asciiTheme="minorEastAsia" w:eastAsiaTheme="minorEastAsia" w:hAnsiTheme="minorEastAsia" w:cs="ＭＳ Ｐゴシック" w:hint="eastAsia"/>
                <w:color w:val="000000" w:themeColor="text1"/>
              </w:rPr>
              <w:t>２</w:t>
            </w:r>
            <w:r w:rsidR="00380CC3" w:rsidRPr="001E6D94">
              <w:rPr>
                <w:rFonts w:asciiTheme="minorEastAsia" w:eastAsiaTheme="minorEastAsia" w:hAnsiTheme="minorEastAsia" w:cs="ＭＳ Ｐゴシック" w:hint="eastAsia"/>
                <w:color w:val="000000" w:themeColor="text1"/>
              </w:rPr>
              <w:t>＞</w:t>
            </w:r>
            <w:r w:rsidR="00C53C64">
              <w:rPr>
                <w:rFonts w:asciiTheme="minorEastAsia" w:eastAsiaTheme="minorEastAsia" w:hAnsiTheme="minorEastAsia" w:cs="ＭＳ Ｐゴシック" w:hint="eastAsia"/>
                <w:color w:val="000000" w:themeColor="text1"/>
              </w:rPr>
              <w:t xml:space="preserve">　</w:t>
            </w:r>
            <w:r w:rsidR="00660D0A" w:rsidRPr="001E6D94">
              <w:rPr>
                <w:rFonts w:asciiTheme="minorEastAsia" w:eastAsiaTheme="minorEastAsia" w:hAnsiTheme="minorEastAsia" w:cs="ＭＳ Ｐゴシック" w:hint="eastAsia"/>
                <w:color w:val="000000" w:themeColor="text1"/>
              </w:rPr>
              <w:t>＜注</w:t>
            </w:r>
            <w:r w:rsidR="002F27E4" w:rsidRPr="001E6D94">
              <w:rPr>
                <w:rFonts w:asciiTheme="minorEastAsia" w:eastAsiaTheme="minorEastAsia" w:hAnsiTheme="minorEastAsia" w:cs="ＭＳ Ｐゴシック" w:hint="eastAsia"/>
                <w:color w:val="000000" w:themeColor="text1"/>
              </w:rPr>
              <w:t>３</w:t>
            </w:r>
            <w:r w:rsidR="00660D0A" w:rsidRPr="001E6D94">
              <w:rPr>
                <w:rFonts w:asciiTheme="minorEastAsia" w:eastAsiaTheme="minorEastAsia" w:hAnsiTheme="minorEastAsia" w:cs="ＭＳ Ｐゴシック" w:hint="eastAsia"/>
                <w:color w:val="000000" w:themeColor="text1"/>
              </w:rPr>
              <w:t>＞</w:t>
            </w:r>
          </w:p>
          <w:p w14:paraId="0D2D4C2F" w14:textId="77777777" w:rsidR="0076635B" w:rsidRPr="001E6D94" w:rsidRDefault="0076635B" w:rsidP="0076635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第１回　２０２５年　７月　１日（火）から　３日（木） </w:t>
            </w:r>
          </w:p>
          <w:p w14:paraId="1DD05CA6" w14:textId="77777777" w:rsidR="0076635B" w:rsidRPr="001E6D94" w:rsidRDefault="0076635B" w:rsidP="0076635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第２回　２０２５年１０月　７日（火）から　９日（木） </w:t>
            </w:r>
          </w:p>
        </w:tc>
      </w:tr>
      <w:tr w:rsidR="0076635B" w:rsidRPr="001E6D94" w14:paraId="1177A0D7" w14:textId="77777777" w:rsidTr="009D5B7B">
        <w:trPr>
          <w:trHeight w:val="300"/>
        </w:trPr>
        <w:tc>
          <w:tcPr>
            <w:tcW w:w="9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2C5384" w14:textId="77777777" w:rsidR="0076635B" w:rsidRPr="001E6D94" w:rsidRDefault="0076635B" w:rsidP="0076635B">
            <w:pPr>
              <w:widowControl/>
              <w:adjustRightInd/>
              <w:rPr>
                <w:rFonts w:asciiTheme="minorEastAsia" w:eastAsiaTheme="minorEastAsia" w:hAnsiTheme="minorEastAsia" w:cs="ＭＳ Ｐゴシック"/>
              </w:rPr>
            </w:pPr>
            <w:r w:rsidRPr="001E6D94">
              <w:rPr>
                <w:rFonts w:asciiTheme="minorEastAsia" w:eastAsiaTheme="minorEastAsia" w:hAnsiTheme="minorEastAsia" w:cs="ＭＳ Ｐゴシック" w:hint="eastAsia"/>
                <w:color w:val="000000" w:themeColor="text1"/>
              </w:rPr>
              <w:t>再割当て</w:t>
            </w:r>
            <w:r w:rsidRPr="001E6D94">
              <w:rPr>
                <w:rFonts w:asciiTheme="minorEastAsia" w:eastAsiaTheme="minorEastAsia" w:hAnsiTheme="minorEastAsia" w:cs="ＭＳ Ｐゴシック" w:hint="eastAsia"/>
                <w:color w:val="FF0000"/>
              </w:rPr>
              <w:t> </w:t>
            </w:r>
          </w:p>
        </w:tc>
        <w:tc>
          <w:tcPr>
            <w:tcW w:w="77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CEE08" w14:textId="22CFE6A9" w:rsidR="0076635B" w:rsidRPr="001E6D94" w:rsidRDefault="0076635B"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【実績者・新規者】 </w:t>
            </w:r>
            <w:r w:rsidR="00380CC3" w:rsidRPr="001E6D94">
              <w:rPr>
                <w:rFonts w:asciiTheme="minorEastAsia" w:eastAsiaTheme="minorEastAsia" w:hAnsiTheme="minorEastAsia" w:cs="ＭＳ Ｐゴシック" w:hint="eastAsia"/>
                <w:color w:val="000000" w:themeColor="text1"/>
              </w:rPr>
              <w:t>＜注</w:t>
            </w:r>
            <w:r w:rsidR="009D0CAF" w:rsidRPr="001E6D94">
              <w:rPr>
                <w:rFonts w:asciiTheme="minorEastAsia" w:eastAsiaTheme="minorEastAsia" w:hAnsiTheme="minorEastAsia" w:cs="ＭＳ Ｐゴシック" w:hint="eastAsia"/>
                <w:color w:val="000000" w:themeColor="text1"/>
              </w:rPr>
              <w:t>１</w:t>
            </w:r>
            <w:r w:rsidR="006A25D1" w:rsidRPr="001E6D94">
              <w:rPr>
                <w:rFonts w:asciiTheme="minorEastAsia" w:eastAsiaTheme="minorEastAsia" w:hAnsiTheme="minorEastAsia" w:cs="ＭＳ Ｐゴシック" w:hint="eastAsia"/>
                <w:color w:val="000000" w:themeColor="text1"/>
              </w:rPr>
              <w:t>・</w:t>
            </w:r>
            <w:r w:rsidR="009D0CAF" w:rsidRPr="001E6D94">
              <w:rPr>
                <w:rFonts w:asciiTheme="minorEastAsia" w:eastAsiaTheme="minorEastAsia" w:hAnsiTheme="minorEastAsia" w:cs="ＭＳ Ｐゴシック" w:hint="eastAsia"/>
                <w:color w:val="000000" w:themeColor="text1"/>
              </w:rPr>
              <w:t>２</w:t>
            </w:r>
            <w:r w:rsidR="00380CC3" w:rsidRPr="001E6D94">
              <w:rPr>
                <w:rFonts w:asciiTheme="minorEastAsia" w:eastAsiaTheme="minorEastAsia" w:hAnsiTheme="minorEastAsia" w:cs="ＭＳ Ｐゴシック" w:hint="eastAsia"/>
                <w:color w:val="000000" w:themeColor="text1"/>
              </w:rPr>
              <w:t>＞</w:t>
            </w:r>
            <w:r w:rsidR="00C53C64">
              <w:rPr>
                <w:rFonts w:asciiTheme="minorEastAsia" w:eastAsiaTheme="minorEastAsia" w:hAnsiTheme="minorEastAsia" w:cs="ＭＳ Ｐゴシック" w:hint="eastAsia"/>
                <w:color w:val="000000" w:themeColor="text1"/>
              </w:rPr>
              <w:t xml:space="preserve">　</w:t>
            </w:r>
            <w:r w:rsidR="00660D0A" w:rsidRPr="001E6D94">
              <w:rPr>
                <w:rFonts w:asciiTheme="minorEastAsia" w:eastAsiaTheme="minorEastAsia" w:hAnsiTheme="minorEastAsia" w:cs="ＭＳ Ｐゴシック" w:hint="eastAsia"/>
                <w:color w:val="000000" w:themeColor="text1"/>
              </w:rPr>
              <w:t>＜注</w:t>
            </w:r>
            <w:r w:rsidR="002F27E4" w:rsidRPr="001E6D94">
              <w:rPr>
                <w:rFonts w:asciiTheme="minorEastAsia" w:eastAsiaTheme="minorEastAsia" w:hAnsiTheme="minorEastAsia" w:cs="ＭＳ Ｐゴシック" w:hint="eastAsia"/>
                <w:color w:val="000000" w:themeColor="text1"/>
              </w:rPr>
              <w:t>３</w:t>
            </w:r>
            <w:r w:rsidR="00660D0A" w:rsidRPr="001E6D94">
              <w:rPr>
                <w:rFonts w:asciiTheme="minorEastAsia" w:eastAsiaTheme="minorEastAsia" w:hAnsiTheme="minorEastAsia" w:cs="ＭＳ Ｐゴシック" w:hint="eastAsia"/>
                <w:color w:val="000000" w:themeColor="text1"/>
              </w:rPr>
              <w:t>＞</w:t>
            </w:r>
          </w:p>
          <w:p w14:paraId="55948524" w14:textId="095FBB0E" w:rsidR="0076635B" w:rsidRPr="001E6D94" w:rsidRDefault="0076635B"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第１回　２０２５年　７月　１日（火）から　３日（木）</w:t>
            </w:r>
          </w:p>
          <w:p w14:paraId="3DC4A6EC" w14:textId="3897ADED" w:rsidR="0076635B" w:rsidRPr="001E6D94" w:rsidRDefault="0076635B"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第２回　２０２５年１０月　７日（火）から　９日（木）</w:t>
            </w:r>
          </w:p>
          <w:p w14:paraId="3C447457" w14:textId="2DF82C86" w:rsidR="0076635B" w:rsidRPr="001E6D94" w:rsidRDefault="0076635B"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第３回　２０２５年１１月２６日（水）から２８日（金）</w:t>
            </w:r>
          </w:p>
          <w:p w14:paraId="293007D2" w14:textId="24D0D8D6" w:rsidR="0076635B" w:rsidRPr="001E6D94" w:rsidRDefault="0076635B"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第４回　２０２６年　１月１４日（水）から１６日（金）</w:t>
            </w:r>
          </w:p>
          <w:p w14:paraId="55E7FA8C" w14:textId="7B1B6082" w:rsidR="0076635B" w:rsidRPr="001E6D94" w:rsidRDefault="0076635B"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第５回　２０２６年　２月１７日（火）から１９日（木）</w:t>
            </w:r>
          </w:p>
          <w:p w14:paraId="381AB8A6" w14:textId="77777777" w:rsidR="002B3297" w:rsidRPr="001E6D94" w:rsidRDefault="002B3297" w:rsidP="009D5B7B">
            <w:pPr>
              <w:widowControl/>
              <w:adjustRightInd/>
              <w:rPr>
                <w:rFonts w:asciiTheme="minorEastAsia" w:eastAsiaTheme="minorEastAsia" w:hAnsiTheme="minorEastAsia" w:cs="ＭＳ Ｐゴシック"/>
                <w:color w:val="FF0000"/>
              </w:rPr>
            </w:pPr>
          </w:p>
          <w:p w14:paraId="1FCDEBC5" w14:textId="5787BB64" w:rsidR="002B3297" w:rsidRPr="001E6D94" w:rsidRDefault="002B3297" w:rsidP="009D5B7B">
            <w:pPr>
              <w:widowControl/>
              <w:adjustRightInd/>
              <w:rPr>
                <w:rFonts w:asciiTheme="minorEastAsia" w:eastAsiaTheme="minorEastAsia" w:hAnsiTheme="minorEastAsia" w:cs="ＭＳ Ｐゴシック"/>
                <w:color w:val="000000" w:themeColor="text1"/>
              </w:rPr>
            </w:pPr>
            <w:r w:rsidRPr="001E6D94">
              <w:rPr>
                <w:rFonts w:asciiTheme="minorEastAsia" w:eastAsiaTheme="minorEastAsia" w:hAnsiTheme="minorEastAsia" w:hint="eastAsia"/>
                <w:color w:val="000000" w:themeColor="text1"/>
              </w:rPr>
              <w:t>次の条件を満たす場合のみ、該当する割当物品の割当てを行う。</w:t>
            </w:r>
          </w:p>
          <w:p w14:paraId="62013CF8" w14:textId="77777777" w:rsidR="002B3297" w:rsidRPr="001E6D94" w:rsidRDefault="002B3297" w:rsidP="009D5B7B">
            <w:pPr>
              <w:adjustRightInd/>
              <w:rPr>
                <w:rFonts w:asciiTheme="minorEastAsia" w:eastAsiaTheme="minorEastAsia" w:hAnsiTheme="minorEastAsia"/>
                <w:color w:val="000000" w:themeColor="text1"/>
              </w:rPr>
            </w:pPr>
            <w:r w:rsidRPr="001E6D94">
              <w:rPr>
                <w:rFonts w:asciiTheme="minorEastAsia" w:eastAsiaTheme="minorEastAsia" w:hAnsiTheme="minorEastAsia" w:hint="eastAsia"/>
                <w:color w:val="000000" w:themeColor="text1"/>
              </w:rPr>
              <w:t>皮革：申請日に１０㎡以上の数量がある。（第５回については、１㎡以上）</w:t>
            </w:r>
          </w:p>
          <w:p w14:paraId="34B1B708" w14:textId="648CE98E" w:rsidR="002B3297" w:rsidRPr="001E6D94" w:rsidRDefault="002B3297" w:rsidP="009D5B7B">
            <w:pPr>
              <w:adjustRightInd/>
              <w:rPr>
                <w:rFonts w:asciiTheme="minorEastAsia" w:eastAsiaTheme="minorEastAsia" w:hAnsiTheme="minorEastAsia"/>
                <w:color w:val="000000" w:themeColor="text1"/>
              </w:rPr>
            </w:pPr>
            <w:r w:rsidRPr="001E6D94">
              <w:rPr>
                <w:rFonts w:asciiTheme="minorEastAsia" w:eastAsiaTheme="minorEastAsia" w:hAnsiTheme="minorEastAsia" w:hint="eastAsia"/>
                <w:color w:val="000000" w:themeColor="text1"/>
              </w:rPr>
              <w:t>革靴：申請日に１０，０００足以上の数量がある。（第５回については、１足以上）</w:t>
            </w:r>
          </w:p>
          <w:p w14:paraId="52148012" w14:textId="77777777" w:rsidR="006B1DD3" w:rsidRPr="001E6D94" w:rsidRDefault="006B1DD3" w:rsidP="009D5B7B">
            <w:pPr>
              <w:adjustRightInd/>
              <w:rPr>
                <w:rFonts w:asciiTheme="minorEastAsia" w:eastAsiaTheme="minorEastAsia" w:hAnsiTheme="minorEastAsia"/>
                <w:color w:val="000000" w:themeColor="text1"/>
              </w:rPr>
            </w:pPr>
          </w:p>
          <w:p w14:paraId="20C76B80" w14:textId="53ED4FA0" w:rsidR="002B3297" w:rsidRPr="001E6D94" w:rsidRDefault="002B3297" w:rsidP="009D5B7B">
            <w:pPr>
              <w:adjustRightInd/>
              <w:rPr>
                <w:rFonts w:asciiTheme="minorEastAsia" w:eastAsiaTheme="minorEastAsia" w:hAnsiTheme="minorEastAsia"/>
                <w:color w:val="000000" w:themeColor="text1"/>
              </w:rPr>
            </w:pPr>
            <w:r w:rsidRPr="001E6D94">
              <w:rPr>
                <w:rFonts w:asciiTheme="minorEastAsia" w:eastAsiaTheme="minorEastAsia" w:hAnsiTheme="minorEastAsia" w:hint="eastAsia"/>
                <w:color w:val="000000" w:themeColor="text1"/>
              </w:rPr>
              <w:t>再割当ての申請受付の有無は、各申請日の前週の火曜日（火曜日が行政機関の休日（行政機関の休日に関する法律（昭和６３年法律第９１号）第１条第１項各号に掲げる日）の場合は、その直前の平日）に次の関税割当ホームページにて発表する。</w:t>
            </w:r>
          </w:p>
          <w:p w14:paraId="1D73CCD1" w14:textId="1A9C64F1" w:rsidR="002B3297" w:rsidRPr="001E6D94" w:rsidRDefault="002B3297" w:rsidP="009D5B7B">
            <w:pPr>
              <w:adjustRightInd/>
              <w:rPr>
                <w:rFonts w:asciiTheme="minorEastAsia" w:eastAsiaTheme="minorEastAsia" w:hAnsiTheme="minorEastAsia"/>
                <w:color w:val="000000" w:themeColor="text1"/>
                <w:spacing w:val="2"/>
              </w:rPr>
            </w:pPr>
            <w:r w:rsidRPr="001E6D94">
              <w:rPr>
                <w:rFonts w:asciiTheme="minorEastAsia" w:eastAsiaTheme="minorEastAsia" w:hAnsiTheme="minorEastAsia" w:hint="eastAsia"/>
                <w:color w:val="000000" w:themeColor="text1"/>
              </w:rPr>
              <w:t>『再割当受付情報』</w:t>
            </w:r>
          </w:p>
          <w:p w14:paraId="6A2A7793" w14:textId="0B6C16C0" w:rsidR="0039099F" w:rsidRPr="001E6D94" w:rsidRDefault="00153E9C" w:rsidP="009D5B7B">
            <w:pPr>
              <w:tabs>
                <w:tab w:val="left" w:pos="9214"/>
              </w:tabs>
              <w:adjustRightInd/>
              <w:ind w:rightChars="-1" w:right="-2"/>
              <w:rPr>
                <w:rStyle w:val="af1"/>
                <w:rFonts w:asciiTheme="minorEastAsia" w:eastAsiaTheme="minorEastAsia" w:hAnsiTheme="minorEastAsia"/>
                <w:color w:val="FF00FF"/>
              </w:rPr>
            </w:pPr>
            <w:hyperlink r:id="rId8" w:history="1">
              <w:r w:rsidR="00380CC3" w:rsidRPr="001E6D94">
                <w:rPr>
                  <w:rStyle w:val="af1"/>
                  <w:rFonts w:asciiTheme="minorEastAsia" w:eastAsiaTheme="minorEastAsia" w:hAnsiTheme="minorEastAsia"/>
                </w:rPr>
                <w:t>http://www.meti.go.jp/policy/external_economy/trade_control/03_import/01_kanwari/kanwari5_202</w:t>
              </w:r>
              <w:r w:rsidR="00380CC3" w:rsidRPr="001E6D94">
                <w:rPr>
                  <w:rStyle w:val="af1"/>
                  <w:rFonts w:asciiTheme="minorEastAsia" w:eastAsiaTheme="minorEastAsia" w:hAnsiTheme="minorEastAsia" w:hint="eastAsia"/>
                </w:rPr>
                <w:t>5</w:t>
              </w:r>
              <w:r w:rsidR="00380CC3" w:rsidRPr="001E6D94">
                <w:rPr>
                  <w:rStyle w:val="af1"/>
                  <w:rFonts w:asciiTheme="minorEastAsia" w:eastAsiaTheme="minorEastAsia" w:hAnsiTheme="minorEastAsia"/>
                </w:rPr>
                <w:t>.html</w:t>
              </w:r>
            </w:hyperlink>
          </w:p>
          <w:p w14:paraId="32A8D171" w14:textId="77777777" w:rsidR="002B3297" w:rsidRPr="001E6D94" w:rsidRDefault="002B3297" w:rsidP="009D5B7B">
            <w:pPr>
              <w:widowControl/>
              <w:adjustRightInd/>
              <w:rPr>
                <w:rFonts w:asciiTheme="minorEastAsia" w:eastAsiaTheme="minorEastAsia" w:hAnsiTheme="minorEastAsia" w:cs="ＭＳ Ｐゴシック"/>
              </w:rPr>
            </w:pPr>
          </w:p>
        </w:tc>
      </w:tr>
    </w:tbl>
    <w:p w14:paraId="356201D7" w14:textId="2F49C47D" w:rsidR="0076635B" w:rsidRPr="001E6D94" w:rsidRDefault="0076635B" w:rsidP="003A6C64">
      <w:pPr>
        <w:widowControl/>
        <w:adjustRightInd/>
        <w:ind w:firstLineChars="150" w:firstLine="302"/>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＜注１・注２＞実績者及び新規者の定義は</w:t>
      </w:r>
      <w:r w:rsidR="00661C19" w:rsidRPr="001E6D94">
        <w:rPr>
          <w:rFonts w:asciiTheme="minorEastAsia" w:eastAsiaTheme="minorEastAsia" w:hAnsiTheme="minorEastAsia" w:cs="ＭＳ Ｐゴシック" w:hint="eastAsia"/>
          <w:color w:val="000000" w:themeColor="text1"/>
        </w:rPr>
        <w:t>、</w:t>
      </w:r>
      <w:r w:rsidRPr="001E6D94">
        <w:rPr>
          <w:rFonts w:asciiTheme="minorEastAsia" w:eastAsiaTheme="minorEastAsia" w:hAnsiTheme="minorEastAsia" w:cs="ＭＳ Ｐゴシック" w:hint="eastAsia"/>
          <w:color w:val="000000" w:themeColor="text1"/>
        </w:rPr>
        <w:t>第５</w:t>
      </w:r>
      <w:r w:rsidR="002C23C2" w:rsidRPr="001E6D94">
        <w:rPr>
          <w:rFonts w:asciiTheme="minorEastAsia" w:eastAsiaTheme="minorEastAsia" w:hAnsiTheme="minorEastAsia" w:cs="ＭＳ Ｐゴシック" w:hint="eastAsia"/>
          <w:color w:val="000000" w:themeColor="text1"/>
        </w:rPr>
        <w:t>の</w:t>
      </w:r>
      <w:r w:rsidRPr="001E6D94">
        <w:rPr>
          <w:rFonts w:asciiTheme="minorEastAsia" w:eastAsiaTheme="minorEastAsia" w:hAnsiTheme="minorEastAsia" w:cs="ＭＳ Ｐゴシック" w:hint="eastAsia"/>
          <w:color w:val="000000" w:themeColor="text1"/>
        </w:rPr>
        <w:t>１（３）を参照のこと。 </w:t>
      </w:r>
    </w:p>
    <w:p w14:paraId="4D98F103" w14:textId="1D9E6E92" w:rsidR="00380CC3" w:rsidRPr="001E6D94" w:rsidRDefault="0076635B" w:rsidP="003A6C64">
      <w:pPr>
        <w:widowControl/>
        <w:adjustRightInd/>
        <w:ind w:leftChars="150" w:left="806" w:hangingChars="250" w:hanging="504"/>
        <w:rPr>
          <w:rFonts w:asciiTheme="minorEastAsia" w:eastAsiaTheme="minorEastAsia" w:hAnsiTheme="minorEastAsia" w:cs="ＭＳ Ｐゴシック"/>
          <w:color w:val="000000" w:themeColor="text1"/>
        </w:rPr>
      </w:pPr>
      <w:r w:rsidRPr="001E6D94">
        <w:rPr>
          <w:rFonts w:asciiTheme="minorEastAsia" w:eastAsiaTheme="minorEastAsia" w:hAnsiTheme="minorEastAsia" w:cs="ＭＳ Ｐゴシック" w:hint="eastAsia"/>
          <w:color w:val="000000" w:themeColor="text1"/>
        </w:rPr>
        <w:t>＜注３＞郵送申請を受け付け後、経済産業省が指定する日時に対面による審査を行う場合がある。</w:t>
      </w:r>
    </w:p>
    <w:p w14:paraId="3C998D99" w14:textId="27DCAB99" w:rsidR="0076635B" w:rsidRPr="001E6D94" w:rsidRDefault="0076635B" w:rsidP="00C6296A">
      <w:pPr>
        <w:widowControl/>
        <w:adjustRightInd/>
        <w:rPr>
          <w:rFonts w:asciiTheme="minorEastAsia" w:eastAsiaTheme="minorEastAsia" w:hAnsiTheme="minorEastAsia"/>
        </w:rPr>
      </w:pPr>
      <w:r w:rsidRPr="001E6D94">
        <w:rPr>
          <w:rFonts w:asciiTheme="minorEastAsia" w:eastAsiaTheme="minorEastAsia" w:hAnsiTheme="minorEastAsia" w:cs="ＭＳ Ｐゴシック" w:hint="eastAsia"/>
          <w:color w:val="0000FF"/>
        </w:rPr>
        <w:t> </w:t>
      </w:r>
    </w:p>
    <w:p w14:paraId="3503FDC8" w14:textId="2E8FD729" w:rsidR="00567916" w:rsidRPr="00D5503F" w:rsidRDefault="00567916" w:rsidP="00567916">
      <w:pPr>
        <w:pStyle w:val="2"/>
        <w:rPr>
          <w:spacing w:val="2"/>
        </w:rPr>
      </w:pPr>
      <w:bookmarkStart w:id="7" w:name="_Toc190872333"/>
      <w:r w:rsidRPr="008716B1">
        <w:rPr>
          <w:rFonts w:hint="eastAsia"/>
        </w:rPr>
        <w:t>２　申請受付時間</w:t>
      </w:r>
      <w:bookmarkEnd w:id="7"/>
    </w:p>
    <w:p w14:paraId="283DDA66" w14:textId="6D474802" w:rsidR="00567916" w:rsidRPr="008716B1" w:rsidRDefault="00567916" w:rsidP="0045491C">
      <w:pPr>
        <w:adjustRightInd/>
        <w:ind w:left="403" w:hangingChars="200" w:hanging="403"/>
        <w:rPr>
          <w:rFonts w:asciiTheme="minorEastAsia" w:eastAsiaTheme="minorEastAsia" w:hAnsiTheme="minorEastAsia"/>
        </w:rPr>
      </w:pPr>
      <w:r w:rsidRPr="00D5503F">
        <w:rPr>
          <w:rFonts w:asciiTheme="minorEastAsia" w:eastAsiaTheme="minorEastAsia" w:hAnsiTheme="minorEastAsia" w:hint="eastAsia"/>
        </w:rPr>
        <w:t xml:space="preserve">　　</w:t>
      </w:r>
      <w:r w:rsidR="00F941FF">
        <w:rPr>
          <w:rFonts w:asciiTheme="minorEastAsia" w:eastAsiaTheme="minorEastAsia" w:hAnsiTheme="minorEastAsia" w:hint="eastAsia"/>
        </w:rPr>
        <w:t xml:space="preserve">　</w:t>
      </w:r>
      <w:r w:rsidRPr="008716B1">
        <w:rPr>
          <w:rFonts w:asciiTheme="minorEastAsia" w:eastAsiaTheme="minorEastAsia" w:hAnsiTheme="minorEastAsia" w:hint="eastAsia"/>
        </w:rPr>
        <w:t>原則</w:t>
      </w:r>
      <w:r w:rsidR="00407E40" w:rsidRPr="008716B1">
        <w:rPr>
          <w:rFonts w:asciiTheme="minorEastAsia" w:eastAsiaTheme="minorEastAsia" w:hAnsiTheme="minorEastAsia" w:hint="eastAsia"/>
        </w:rPr>
        <w:t>として</w:t>
      </w:r>
      <w:r w:rsidR="00953BB9" w:rsidRPr="008716B1">
        <w:rPr>
          <w:rFonts w:asciiTheme="minorEastAsia" w:eastAsiaTheme="minorEastAsia" w:hAnsiTheme="minorEastAsia" w:hint="eastAsia"/>
        </w:rPr>
        <w:t>、</w:t>
      </w:r>
      <w:r w:rsidR="00407E40" w:rsidRPr="008716B1">
        <w:rPr>
          <w:rFonts w:asciiTheme="minorEastAsia" w:eastAsiaTheme="minorEastAsia" w:hAnsiTheme="minorEastAsia" w:hint="eastAsia"/>
        </w:rPr>
        <w:t>郵送</w:t>
      </w:r>
      <w:r w:rsidR="0045491C" w:rsidRPr="008716B1">
        <w:rPr>
          <w:rFonts w:asciiTheme="minorEastAsia" w:eastAsiaTheme="minorEastAsia" w:hAnsiTheme="minorEastAsia" w:hint="eastAsia"/>
        </w:rPr>
        <w:t>申請</w:t>
      </w:r>
      <w:r w:rsidR="00407E40" w:rsidRPr="008716B1">
        <w:rPr>
          <w:rFonts w:asciiTheme="minorEastAsia" w:eastAsiaTheme="minorEastAsia" w:hAnsiTheme="minorEastAsia" w:hint="eastAsia"/>
        </w:rPr>
        <w:t>とする。</w:t>
      </w:r>
      <w:r w:rsidR="00C924AD" w:rsidRPr="008716B1">
        <w:rPr>
          <w:rFonts w:asciiTheme="minorEastAsia" w:eastAsiaTheme="minorEastAsia" w:hAnsiTheme="minorEastAsia" w:hint="eastAsia"/>
        </w:rPr>
        <w:t>対面で受け付けする場合は、</w:t>
      </w:r>
      <w:r w:rsidRPr="008716B1">
        <w:rPr>
          <w:rFonts w:asciiTheme="minorEastAsia" w:eastAsiaTheme="minorEastAsia" w:hAnsiTheme="minorEastAsia" w:hint="eastAsia"/>
        </w:rPr>
        <w:t>午前１０時から午前１１時４５分まで及び午後２時から午後４時までとする。</w:t>
      </w:r>
    </w:p>
    <w:p w14:paraId="67F0459B" w14:textId="1E405B39" w:rsidR="00567916" w:rsidRDefault="00567916" w:rsidP="00D3083D">
      <w:pPr>
        <w:adjustRightInd/>
        <w:ind w:firstLineChars="200" w:firstLine="403"/>
        <w:rPr>
          <w:rFonts w:asciiTheme="minorEastAsia" w:eastAsiaTheme="minorEastAsia" w:hAnsiTheme="minorEastAsia"/>
        </w:rPr>
      </w:pPr>
      <w:r w:rsidRPr="00046EDC">
        <w:rPr>
          <w:rFonts w:asciiTheme="minorEastAsia" w:eastAsiaTheme="minorEastAsia" w:hAnsiTheme="minorEastAsia" w:hint="eastAsia"/>
        </w:rPr>
        <w:t>なお、別途指定する場合は、上記以外の時間帯に受け付けることがある。</w:t>
      </w:r>
    </w:p>
    <w:p w14:paraId="4B08C0F1" w14:textId="77777777" w:rsidR="00737A50" w:rsidRDefault="00737A50" w:rsidP="00567916">
      <w:pPr>
        <w:adjustRightInd/>
        <w:ind w:firstLineChars="300" w:firstLine="605"/>
        <w:rPr>
          <w:rFonts w:asciiTheme="minorEastAsia" w:eastAsiaTheme="minorEastAsia" w:hAnsiTheme="minorEastAsia"/>
        </w:rPr>
      </w:pPr>
    </w:p>
    <w:p w14:paraId="3C5B6818" w14:textId="20F7B736" w:rsidR="00567916" w:rsidRDefault="00567916" w:rsidP="00567916">
      <w:pPr>
        <w:pStyle w:val="1"/>
      </w:pPr>
      <w:bookmarkStart w:id="8" w:name="_Toc190872334"/>
      <w:r w:rsidRPr="00D5503F">
        <w:rPr>
          <w:rFonts w:hint="eastAsia"/>
        </w:rPr>
        <w:t>第４　申請窓口</w:t>
      </w:r>
      <w:bookmarkEnd w:id="8"/>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5670"/>
      </w:tblGrid>
      <w:tr w:rsidR="00567916" w:rsidRPr="00D5503F" w14:paraId="44F41578" w14:textId="77777777" w:rsidTr="002B4810">
        <w:trPr>
          <w:trHeight w:val="165"/>
        </w:trPr>
        <w:tc>
          <w:tcPr>
            <w:tcW w:w="2976" w:type="dxa"/>
            <w:tcBorders>
              <w:top w:val="single" w:sz="4" w:space="0" w:color="auto"/>
              <w:left w:val="single" w:sz="4" w:space="0" w:color="auto"/>
              <w:right w:val="nil"/>
            </w:tcBorders>
            <w:shd w:val="clear" w:color="auto" w:fill="auto"/>
            <w:vAlign w:val="center"/>
            <w:hideMark/>
          </w:tcPr>
          <w:p w14:paraId="19B54341" w14:textId="77777777" w:rsidR="00567916" w:rsidRPr="00D5503F" w:rsidRDefault="00567916" w:rsidP="002B4810">
            <w:pPr>
              <w:widowControl/>
              <w:adjustRightInd/>
              <w:spacing w:line="200" w:lineRule="exact"/>
              <w:jc w:val="center"/>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申請窓口（郵送先）</w:t>
            </w:r>
          </w:p>
        </w:tc>
        <w:tc>
          <w:tcPr>
            <w:tcW w:w="5670" w:type="dxa"/>
            <w:tcBorders>
              <w:top w:val="single" w:sz="4" w:space="0" w:color="auto"/>
              <w:left w:val="single" w:sz="4" w:space="0" w:color="auto"/>
              <w:right w:val="single" w:sz="4" w:space="0" w:color="auto"/>
            </w:tcBorders>
            <w:shd w:val="clear" w:color="auto" w:fill="auto"/>
            <w:vAlign w:val="center"/>
            <w:hideMark/>
          </w:tcPr>
          <w:p w14:paraId="59E1C29E" w14:textId="77777777" w:rsidR="00567916" w:rsidRPr="00D5503F" w:rsidRDefault="00567916" w:rsidP="002B4810">
            <w:pPr>
              <w:widowControl/>
              <w:adjustRightInd/>
              <w:spacing w:line="200" w:lineRule="exact"/>
              <w:jc w:val="center"/>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住所（郵送先住所）</w:t>
            </w:r>
          </w:p>
        </w:tc>
      </w:tr>
      <w:tr w:rsidR="00567916" w:rsidRPr="00D5503F" w14:paraId="2BAC808A" w14:textId="77777777" w:rsidTr="002B4810">
        <w:trPr>
          <w:trHeight w:val="331"/>
        </w:trPr>
        <w:tc>
          <w:tcPr>
            <w:tcW w:w="2976" w:type="dxa"/>
            <w:tcBorders>
              <w:top w:val="single" w:sz="4" w:space="0" w:color="auto"/>
              <w:left w:val="single" w:sz="4" w:space="0" w:color="auto"/>
              <w:bottom w:val="nil"/>
              <w:right w:val="nil"/>
            </w:tcBorders>
            <w:shd w:val="clear" w:color="auto" w:fill="auto"/>
            <w:vAlign w:val="center"/>
            <w:hideMark/>
          </w:tcPr>
          <w:p w14:paraId="62E86FEA" w14:textId="3A133D67" w:rsidR="0073008A" w:rsidRPr="00D5503F" w:rsidRDefault="00567916" w:rsidP="003E196E">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経済産業省</w:t>
            </w:r>
          </w:p>
        </w:tc>
        <w:tc>
          <w:tcPr>
            <w:tcW w:w="5670" w:type="dxa"/>
            <w:tcBorders>
              <w:top w:val="single" w:sz="4" w:space="0" w:color="auto"/>
              <w:left w:val="single" w:sz="4" w:space="0" w:color="auto"/>
              <w:bottom w:val="nil"/>
              <w:right w:val="single" w:sz="4" w:space="0" w:color="auto"/>
            </w:tcBorders>
            <w:shd w:val="clear" w:color="auto" w:fill="auto"/>
            <w:vAlign w:val="center"/>
            <w:hideMark/>
          </w:tcPr>
          <w:p w14:paraId="0A1A3D40" w14:textId="77777777" w:rsidR="00567916" w:rsidRPr="00D5503F"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w:t>
            </w:r>
            <w:r w:rsidRPr="00D5503F">
              <w:rPr>
                <w:rFonts w:asciiTheme="minorEastAsia" w:eastAsiaTheme="minorEastAsia" w:hAnsiTheme="minorEastAsia" w:cs="ＭＳ Ｐゴシック"/>
              </w:rPr>
              <w:t xml:space="preserve">100-8901　</w:t>
            </w:r>
            <w:r w:rsidRPr="00D5503F">
              <w:rPr>
                <w:rFonts w:asciiTheme="minorEastAsia" w:eastAsiaTheme="minorEastAsia" w:hAnsiTheme="minorEastAsia" w:cs="ＭＳ Ｐゴシック" w:hint="eastAsia"/>
              </w:rPr>
              <w:t>東京都千代田区霞が関１丁目３番１号</w:t>
            </w:r>
            <w:r w:rsidRPr="00D5503F">
              <w:rPr>
                <w:rFonts w:asciiTheme="minorEastAsia" w:eastAsiaTheme="minorEastAsia" w:hAnsiTheme="minorEastAsia" w:cs="ＭＳ Ｐゴシック"/>
              </w:rPr>
              <w:t xml:space="preserve">    </w:t>
            </w:r>
          </w:p>
        </w:tc>
      </w:tr>
      <w:tr w:rsidR="00567916" w:rsidRPr="00D5503F" w14:paraId="393C60E8" w14:textId="77777777" w:rsidTr="00296C0F">
        <w:trPr>
          <w:trHeight w:val="331"/>
        </w:trPr>
        <w:tc>
          <w:tcPr>
            <w:tcW w:w="2976" w:type="dxa"/>
            <w:tcBorders>
              <w:top w:val="nil"/>
              <w:left w:val="single" w:sz="4" w:space="0" w:color="auto"/>
              <w:bottom w:val="nil"/>
              <w:right w:val="nil"/>
            </w:tcBorders>
            <w:shd w:val="clear" w:color="auto" w:fill="auto"/>
            <w:vAlign w:val="center"/>
            <w:hideMark/>
          </w:tcPr>
          <w:p w14:paraId="34177890" w14:textId="336EC5C6" w:rsidR="00567916" w:rsidRPr="008716B1" w:rsidRDefault="00567916" w:rsidP="003E196E">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貿易</w:t>
            </w:r>
            <w:r w:rsidR="00DA1BE6" w:rsidRPr="008716B1">
              <w:rPr>
                <w:rFonts w:asciiTheme="minorEastAsia" w:eastAsiaTheme="minorEastAsia" w:hAnsiTheme="minorEastAsia" w:cs="ＭＳ Ｐゴシック" w:hint="eastAsia"/>
              </w:rPr>
              <w:t>経済</w:t>
            </w:r>
            <w:r w:rsidR="0056205A" w:rsidRPr="008716B1">
              <w:rPr>
                <w:rFonts w:asciiTheme="minorEastAsia" w:eastAsiaTheme="minorEastAsia" w:hAnsiTheme="minorEastAsia" w:cs="ＭＳ Ｐゴシック" w:hint="eastAsia"/>
              </w:rPr>
              <w:t>安全保障</w:t>
            </w:r>
            <w:r w:rsidRPr="008716B1">
              <w:rPr>
                <w:rFonts w:asciiTheme="minorEastAsia" w:eastAsiaTheme="minorEastAsia" w:hAnsiTheme="minorEastAsia" w:cs="ＭＳ Ｐゴシック" w:hint="eastAsia"/>
              </w:rPr>
              <w:t>局</w:t>
            </w:r>
          </w:p>
          <w:p w14:paraId="13CC0221" w14:textId="25C28700" w:rsidR="0073008A" w:rsidRPr="008716B1" w:rsidRDefault="0073008A" w:rsidP="003E196E">
            <w:pPr>
              <w:widowControl/>
              <w:adjustRightInd/>
              <w:spacing w:line="200" w:lineRule="exact"/>
              <w:jc w:val="left"/>
              <w:textAlignment w:val="auto"/>
              <w:rPr>
                <w:rFonts w:asciiTheme="minorEastAsia" w:eastAsiaTheme="minorEastAsia" w:hAnsiTheme="minorEastAsia" w:cs="ＭＳ Ｐゴシック"/>
              </w:rPr>
            </w:pPr>
          </w:p>
        </w:tc>
        <w:tc>
          <w:tcPr>
            <w:tcW w:w="5670" w:type="dxa"/>
            <w:tcBorders>
              <w:top w:val="nil"/>
              <w:left w:val="single" w:sz="4" w:space="0" w:color="auto"/>
              <w:bottom w:val="nil"/>
              <w:right w:val="single" w:sz="4" w:space="0" w:color="auto"/>
            </w:tcBorders>
            <w:shd w:val="clear" w:color="auto" w:fill="auto"/>
            <w:vAlign w:val="center"/>
          </w:tcPr>
          <w:p w14:paraId="147A7738" w14:textId="4C4CEFAA" w:rsidR="00907B79" w:rsidRPr="008716B1" w:rsidRDefault="00907B79"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w:t>
            </w:r>
            <w:r w:rsidRPr="008716B1">
              <w:rPr>
                <w:rFonts w:asciiTheme="minorEastAsia" w:eastAsiaTheme="minorEastAsia" w:hAnsiTheme="minorEastAsia" w:cs="ＭＳ Ｐゴシック"/>
              </w:rPr>
              <w:t>:０３－３５０１－１５１１（代</w:t>
            </w:r>
            <w:r w:rsidRPr="008716B1">
              <w:rPr>
                <w:rFonts w:asciiTheme="minorEastAsia" w:eastAsiaTheme="minorEastAsia" w:hAnsiTheme="minorEastAsia" w:cs="ＭＳ Ｐゴシック" w:hint="eastAsia"/>
              </w:rPr>
              <w:t>）</w:t>
            </w:r>
          </w:p>
        </w:tc>
      </w:tr>
      <w:tr w:rsidR="00567916" w:rsidRPr="00D5503F" w14:paraId="1C2FCFD3" w14:textId="77777777" w:rsidTr="00296C0F">
        <w:trPr>
          <w:trHeight w:val="331"/>
        </w:trPr>
        <w:tc>
          <w:tcPr>
            <w:tcW w:w="2976" w:type="dxa"/>
            <w:tcBorders>
              <w:top w:val="nil"/>
              <w:left w:val="single" w:sz="4" w:space="0" w:color="auto"/>
              <w:bottom w:val="single" w:sz="4" w:space="0" w:color="auto"/>
              <w:right w:val="nil"/>
            </w:tcBorders>
            <w:shd w:val="clear" w:color="auto" w:fill="auto"/>
            <w:vAlign w:val="center"/>
            <w:hideMark/>
          </w:tcPr>
          <w:p w14:paraId="38CF9C80" w14:textId="77777777" w:rsidR="0073008A" w:rsidRPr="008716B1" w:rsidRDefault="00567916" w:rsidP="003E196E">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貿易管理部</w:t>
            </w:r>
            <w:r w:rsidR="00296C0F" w:rsidRPr="008716B1">
              <w:rPr>
                <w:rFonts w:asciiTheme="minorEastAsia" w:eastAsiaTheme="minorEastAsia" w:hAnsiTheme="minorEastAsia" w:cs="ＭＳ Ｐゴシック" w:hint="eastAsia"/>
              </w:rPr>
              <w:t xml:space="preserve">　</w:t>
            </w:r>
          </w:p>
          <w:p w14:paraId="5C5E7BA5" w14:textId="0FB3B40B" w:rsidR="00567916" w:rsidRPr="008716B1" w:rsidRDefault="00296C0F" w:rsidP="003E196E">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貿易審査課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2FBA6134" w14:textId="22FAF7FA" w:rsidR="00567916" w:rsidRPr="008716B1" w:rsidRDefault="00907B79"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E-mail:</w:t>
            </w:r>
            <w:r w:rsidRPr="008716B1">
              <w:rPr>
                <w:rFonts w:asciiTheme="minorEastAsia" w:eastAsiaTheme="minorEastAsia" w:hAnsiTheme="minorEastAsia" w:cs="ＭＳ Ｐゴシック" w:hint="eastAsia"/>
              </w:rPr>
              <w:t xml:space="preserve">　</w:t>
            </w:r>
            <w:hyperlink r:id="rId9" w:history="1">
              <w:r w:rsidRPr="008716B1">
                <w:rPr>
                  <w:rStyle w:val="af1"/>
                  <w:rFonts w:asciiTheme="minorEastAsia" w:eastAsiaTheme="minorEastAsia" w:hAnsiTheme="minorEastAsia" w:cs="ＭＳ Ｐゴシック" w:hint="eastAsia"/>
                  <w:color w:val="auto"/>
                </w:rPr>
                <w:t>bzl-</w:t>
              </w:r>
              <w:r w:rsidRPr="008716B1">
                <w:rPr>
                  <w:rStyle w:val="af1"/>
                  <w:rFonts w:asciiTheme="minorEastAsia" w:eastAsiaTheme="minorEastAsia" w:hAnsiTheme="minorEastAsia" w:cs="ＭＳ Ｐゴシック"/>
                  <w:color w:val="auto"/>
                </w:rPr>
                <w:t>honshokanwarihan@meti.go.jp</w:t>
              </w:r>
            </w:hyperlink>
          </w:p>
        </w:tc>
      </w:tr>
      <w:tr w:rsidR="00567916" w:rsidRPr="00D5503F" w14:paraId="2A8EA8E4" w14:textId="77777777" w:rsidTr="00296C0F">
        <w:trPr>
          <w:trHeight w:val="331"/>
        </w:trPr>
        <w:tc>
          <w:tcPr>
            <w:tcW w:w="2976" w:type="dxa"/>
            <w:tcBorders>
              <w:top w:val="single" w:sz="4" w:space="0" w:color="auto"/>
              <w:left w:val="single" w:sz="4" w:space="0" w:color="auto"/>
              <w:bottom w:val="nil"/>
              <w:right w:val="nil"/>
            </w:tcBorders>
            <w:shd w:val="clear" w:color="auto" w:fill="auto"/>
            <w:vAlign w:val="center"/>
            <w:hideMark/>
          </w:tcPr>
          <w:p w14:paraId="53FA83FE"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 xml:space="preserve">同　</w:t>
            </w:r>
          </w:p>
        </w:tc>
        <w:tc>
          <w:tcPr>
            <w:tcW w:w="5670" w:type="dxa"/>
            <w:tcBorders>
              <w:top w:val="single" w:sz="4" w:space="0" w:color="auto"/>
              <w:left w:val="single" w:sz="4" w:space="0" w:color="auto"/>
              <w:bottom w:val="nil"/>
              <w:right w:val="single" w:sz="4" w:space="0" w:color="auto"/>
            </w:tcBorders>
            <w:shd w:val="clear" w:color="auto" w:fill="auto"/>
            <w:vAlign w:val="center"/>
            <w:hideMark/>
          </w:tcPr>
          <w:p w14:paraId="4CA68023" w14:textId="3BA5F98C"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w:t>
            </w:r>
            <w:r w:rsidRPr="008716B1">
              <w:rPr>
                <w:rFonts w:asciiTheme="minorEastAsia" w:eastAsiaTheme="minorEastAsia" w:hAnsiTheme="minorEastAsia" w:cs="ＭＳ Ｐゴシック"/>
              </w:rPr>
              <w:t xml:space="preserve">060-0808　</w:t>
            </w:r>
            <w:r w:rsidRPr="008716B1">
              <w:rPr>
                <w:rFonts w:asciiTheme="minorEastAsia" w:eastAsiaTheme="minorEastAsia" w:hAnsiTheme="minorEastAsia" w:cs="ＭＳ Ｐゴシック" w:hint="eastAsia"/>
              </w:rPr>
              <w:t>北海道札幌市北区北８条西２丁目</w:t>
            </w:r>
          </w:p>
        </w:tc>
      </w:tr>
      <w:tr w:rsidR="00567916" w:rsidRPr="00D5503F" w14:paraId="462B7294"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3DF1F511"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北海道経済産業局</w:t>
            </w:r>
          </w:p>
        </w:tc>
        <w:tc>
          <w:tcPr>
            <w:tcW w:w="5670" w:type="dxa"/>
            <w:tcBorders>
              <w:top w:val="nil"/>
              <w:left w:val="single" w:sz="4" w:space="0" w:color="auto"/>
              <w:bottom w:val="nil"/>
              <w:right w:val="single" w:sz="4" w:space="0" w:color="auto"/>
            </w:tcBorders>
            <w:shd w:val="clear" w:color="auto" w:fill="auto"/>
            <w:vAlign w:val="center"/>
            <w:hideMark/>
          </w:tcPr>
          <w:p w14:paraId="06535689"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札幌第一合同庁舎５階</w:t>
            </w:r>
          </w:p>
        </w:tc>
      </w:tr>
      <w:tr w:rsidR="00567916" w:rsidRPr="00D5503F" w14:paraId="6924EFC8"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0BD76312" w14:textId="77777777" w:rsidR="00567916" w:rsidRPr="008716B1" w:rsidRDefault="00567916" w:rsidP="002B4810">
            <w:pPr>
              <w:widowControl/>
              <w:adjustRightInd/>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総務企画部</w:t>
            </w:r>
          </w:p>
        </w:tc>
        <w:tc>
          <w:tcPr>
            <w:tcW w:w="5670" w:type="dxa"/>
            <w:tcBorders>
              <w:top w:val="nil"/>
              <w:left w:val="single" w:sz="4" w:space="0" w:color="auto"/>
              <w:bottom w:val="nil"/>
              <w:right w:val="single" w:sz="4" w:space="0" w:color="auto"/>
            </w:tcBorders>
            <w:shd w:val="clear" w:color="auto" w:fill="auto"/>
            <w:vAlign w:val="center"/>
            <w:hideMark/>
          </w:tcPr>
          <w:p w14:paraId="61007211"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電話：０１１－７０９－２３１１（代）</w:t>
            </w:r>
          </w:p>
        </w:tc>
      </w:tr>
      <w:tr w:rsidR="00567916" w:rsidRPr="00D5503F" w14:paraId="401941A7" w14:textId="77777777" w:rsidTr="002B4810">
        <w:trPr>
          <w:trHeight w:val="331"/>
        </w:trPr>
        <w:tc>
          <w:tcPr>
            <w:tcW w:w="2976" w:type="dxa"/>
            <w:tcBorders>
              <w:top w:val="nil"/>
              <w:left w:val="single" w:sz="4" w:space="0" w:color="auto"/>
              <w:bottom w:val="single" w:sz="4" w:space="0" w:color="auto"/>
              <w:right w:val="nil"/>
            </w:tcBorders>
            <w:shd w:val="clear" w:color="auto" w:fill="auto"/>
            <w:vAlign w:val="center"/>
            <w:hideMark/>
          </w:tcPr>
          <w:p w14:paraId="490FC44A"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国際課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7CEA35A7"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E-mail:</w:t>
            </w:r>
            <w:r w:rsidRPr="008716B1">
              <w:rPr>
                <w:rFonts w:asciiTheme="minorEastAsia" w:eastAsiaTheme="minorEastAsia" w:hAnsiTheme="minorEastAsia" w:cs="ＭＳ Ｐゴシック" w:hint="eastAsia"/>
              </w:rPr>
              <w:t xml:space="preserve">　</w:t>
            </w:r>
            <w:hyperlink r:id="rId10" w:history="1">
              <w:r w:rsidRPr="008716B1">
                <w:rPr>
                  <w:rStyle w:val="af1"/>
                  <w:rFonts w:asciiTheme="minorEastAsia" w:eastAsiaTheme="minorEastAsia" w:hAnsiTheme="minorEastAsia" w:cs="ＭＳ Ｐゴシック" w:hint="eastAsia"/>
                  <w:color w:val="auto"/>
                </w:rPr>
                <w:t>b</w:t>
              </w:r>
              <w:r w:rsidRPr="008716B1">
                <w:rPr>
                  <w:rStyle w:val="af1"/>
                  <w:rFonts w:asciiTheme="minorEastAsia" w:eastAsiaTheme="minorEastAsia" w:hAnsiTheme="minorEastAsia" w:cs="ＭＳ Ｐゴシック"/>
                  <w:color w:val="auto"/>
                </w:rPr>
                <w:t>zl-hokkaido-kokusai@meti.go.jp</w:t>
              </w:r>
            </w:hyperlink>
          </w:p>
        </w:tc>
      </w:tr>
      <w:tr w:rsidR="00567916" w:rsidRPr="00D5503F" w14:paraId="75E0DA1F"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23F8726B" w14:textId="740E40EE"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 xml:space="preserve">同　</w:t>
            </w:r>
          </w:p>
        </w:tc>
        <w:tc>
          <w:tcPr>
            <w:tcW w:w="5670" w:type="dxa"/>
            <w:tcBorders>
              <w:top w:val="nil"/>
              <w:left w:val="single" w:sz="4" w:space="0" w:color="auto"/>
              <w:bottom w:val="nil"/>
              <w:right w:val="single" w:sz="4" w:space="0" w:color="auto"/>
            </w:tcBorders>
            <w:shd w:val="clear" w:color="auto" w:fill="auto"/>
            <w:vAlign w:val="center"/>
            <w:hideMark/>
          </w:tcPr>
          <w:p w14:paraId="0D4A490B" w14:textId="3A787496"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w:t>
            </w:r>
            <w:r w:rsidRPr="008716B1">
              <w:rPr>
                <w:rFonts w:asciiTheme="minorEastAsia" w:eastAsiaTheme="minorEastAsia" w:hAnsiTheme="minorEastAsia" w:cs="ＭＳ Ｐゴシック"/>
              </w:rPr>
              <w:t xml:space="preserve">980-8403　</w:t>
            </w:r>
            <w:r w:rsidRPr="008716B1">
              <w:rPr>
                <w:rFonts w:asciiTheme="minorEastAsia" w:eastAsiaTheme="minorEastAsia" w:hAnsiTheme="minorEastAsia" w:cs="ＭＳ Ｐゴシック" w:hint="eastAsia"/>
              </w:rPr>
              <w:t>宮城県仙台市青葉区本町３丁目３番１号</w:t>
            </w:r>
          </w:p>
        </w:tc>
      </w:tr>
      <w:tr w:rsidR="00567916" w:rsidRPr="00D5503F" w14:paraId="1BD0F035"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4E1CE121" w14:textId="5E9F2BFF"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東北経済産業局</w:t>
            </w:r>
          </w:p>
        </w:tc>
        <w:tc>
          <w:tcPr>
            <w:tcW w:w="5670" w:type="dxa"/>
            <w:tcBorders>
              <w:top w:val="nil"/>
              <w:left w:val="single" w:sz="4" w:space="0" w:color="auto"/>
              <w:bottom w:val="nil"/>
              <w:right w:val="single" w:sz="4" w:space="0" w:color="auto"/>
            </w:tcBorders>
            <w:shd w:val="clear" w:color="auto" w:fill="auto"/>
            <w:vAlign w:val="center"/>
            <w:hideMark/>
          </w:tcPr>
          <w:p w14:paraId="44F59138"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仙台合同庁舎Ｂ棟４階</w:t>
            </w:r>
          </w:p>
        </w:tc>
      </w:tr>
      <w:tr w:rsidR="00567916" w:rsidRPr="00D5503F" w14:paraId="01B4891C"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399BD315" w14:textId="1A3D6776"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総務企画部</w:t>
            </w:r>
          </w:p>
        </w:tc>
        <w:tc>
          <w:tcPr>
            <w:tcW w:w="5670" w:type="dxa"/>
            <w:tcBorders>
              <w:top w:val="nil"/>
              <w:left w:val="single" w:sz="4" w:space="0" w:color="auto"/>
              <w:bottom w:val="nil"/>
              <w:right w:val="single" w:sz="4" w:space="0" w:color="auto"/>
            </w:tcBorders>
            <w:shd w:val="clear" w:color="auto" w:fill="auto"/>
            <w:vAlign w:val="center"/>
            <w:hideMark/>
          </w:tcPr>
          <w:p w14:paraId="29FD9E74"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電話：０２２－２６３－１１１１（代）</w:t>
            </w:r>
          </w:p>
        </w:tc>
      </w:tr>
      <w:tr w:rsidR="00567916" w:rsidRPr="00D5503F" w14:paraId="7C29912D" w14:textId="77777777" w:rsidTr="00142488">
        <w:trPr>
          <w:trHeight w:val="331"/>
        </w:trPr>
        <w:tc>
          <w:tcPr>
            <w:tcW w:w="2976" w:type="dxa"/>
            <w:tcBorders>
              <w:top w:val="nil"/>
              <w:left w:val="single" w:sz="4" w:space="0" w:color="auto"/>
              <w:bottom w:val="single" w:sz="4" w:space="0" w:color="auto"/>
              <w:right w:val="nil"/>
            </w:tcBorders>
            <w:shd w:val="clear" w:color="auto" w:fill="auto"/>
            <w:vAlign w:val="center"/>
            <w:hideMark/>
          </w:tcPr>
          <w:p w14:paraId="05FC96CC" w14:textId="0C1F80FF"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国際課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4631B640" w14:textId="02D17B05"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E-mail</w:t>
            </w:r>
            <w:r w:rsidRPr="008716B1">
              <w:rPr>
                <w:rFonts w:asciiTheme="minorEastAsia" w:eastAsiaTheme="minorEastAsia" w:hAnsiTheme="minorEastAsia" w:cs="ＭＳ Ｐゴシック" w:hint="eastAsia"/>
              </w:rPr>
              <w:t xml:space="preserve">：　</w:t>
            </w:r>
            <w:hyperlink r:id="rId11" w:history="1">
              <w:r w:rsidRPr="008716B1">
                <w:rPr>
                  <w:rStyle w:val="af1"/>
                  <w:rFonts w:asciiTheme="minorEastAsia" w:eastAsiaTheme="minorEastAsia" w:hAnsiTheme="minorEastAsia" w:cs="ＭＳ Ｐゴシック"/>
                  <w:color w:val="auto"/>
                </w:rPr>
                <w:t>bzl-thk-kokusai@meti.go.jp</w:t>
              </w:r>
            </w:hyperlink>
          </w:p>
        </w:tc>
      </w:tr>
      <w:tr w:rsidR="00567916" w:rsidRPr="00D5503F" w14:paraId="5F57B18D" w14:textId="77777777" w:rsidTr="00142488">
        <w:trPr>
          <w:trHeight w:val="331"/>
        </w:trPr>
        <w:tc>
          <w:tcPr>
            <w:tcW w:w="2976" w:type="dxa"/>
            <w:tcBorders>
              <w:top w:val="single" w:sz="4" w:space="0" w:color="auto"/>
              <w:left w:val="single" w:sz="4" w:space="0" w:color="auto"/>
              <w:bottom w:val="nil"/>
              <w:right w:val="nil"/>
            </w:tcBorders>
            <w:shd w:val="clear" w:color="auto" w:fill="auto"/>
            <w:vAlign w:val="center"/>
          </w:tcPr>
          <w:p w14:paraId="1DDC22A5" w14:textId="25885E49" w:rsidR="00567916" w:rsidRPr="008716B1" w:rsidRDefault="00C3682B" w:rsidP="008C5B76">
            <w:pPr>
              <w:widowControl/>
              <w:adjustRightInd/>
              <w:spacing w:line="276" w:lineRule="auto"/>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lastRenderedPageBreak/>
              <w:t>同</w:t>
            </w:r>
          </w:p>
        </w:tc>
        <w:tc>
          <w:tcPr>
            <w:tcW w:w="5670" w:type="dxa"/>
            <w:tcBorders>
              <w:top w:val="single" w:sz="4" w:space="0" w:color="auto"/>
              <w:left w:val="single" w:sz="4" w:space="0" w:color="auto"/>
              <w:bottom w:val="nil"/>
              <w:right w:val="single" w:sz="4" w:space="0" w:color="auto"/>
            </w:tcBorders>
            <w:shd w:val="clear" w:color="auto" w:fill="auto"/>
            <w:vAlign w:val="center"/>
          </w:tcPr>
          <w:p w14:paraId="2129E58A" w14:textId="63281B68" w:rsidR="00567916" w:rsidRPr="008716B1" w:rsidRDefault="00567916" w:rsidP="002B4810">
            <w:pPr>
              <w:widowControl/>
              <w:adjustRightInd/>
              <w:spacing w:line="24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w:t>
            </w:r>
            <w:r w:rsidRPr="008716B1">
              <w:rPr>
                <w:rFonts w:asciiTheme="minorEastAsia" w:eastAsiaTheme="minorEastAsia" w:hAnsiTheme="minorEastAsia" w:cs="ＭＳ Ｐゴシック"/>
              </w:rPr>
              <w:t>330-9715　埼玉県さいたま市中央区新都心１番地１</w:t>
            </w:r>
          </w:p>
        </w:tc>
      </w:tr>
      <w:tr w:rsidR="00567916" w:rsidRPr="00D5503F" w14:paraId="161E5C64" w14:textId="77777777" w:rsidTr="002B4810">
        <w:trPr>
          <w:trHeight w:val="331"/>
        </w:trPr>
        <w:tc>
          <w:tcPr>
            <w:tcW w:w="2976" w:type="dxa"/>
            <w:tcBorders>
              <w:top w:val="nil"/>
              <w:left w:val="single" w:sz="4" w:space="0" w:color="auto"/>
              <w:bottom w:val="nil"/>
              <w:right w:val="nil"/>
            </w:tcBorders>
            <w:shd w:val="clear" w:color="auto" w:fill="auto"/>
            <w:vAlign w:val="center"/>
          </w:tcPr>
          <w:p w14:paraId="424366EF" w14:textId="77777777" w:rsidR="00567916" w:rsidRPr="008716B1" w:rsidRDefault="00567916" w:rsidP="008C5B76">
            <w:pPr>
              <w:widowControl/>
              <w:adjustRightInd/>
              <w:spacing w:line="276" w:lineRule="auto"/>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関東経済産業局</w:t>
            </w:r>
          </w:p>
        </w:tc>
        <w:tc>
          <w:tcPr>
            <w:tcW w:w="5670" w:type="dxa"/>
            <w:tcBorders>
              <w:top w:val="nil"/>
              <w:left w:val="single" w:sz="4" w:space="0" w:color="auto"/>
              <w:bottom w:val="nil"/>
              <w:right w:val="single" w:sz="4" w:space="0" w:color="auto"/>
            </w:tcBorders>
            <w:shd w:val="clear" w:color="auto" w:fill="auto"/>
            <w:vAlign w:val="center"/>
          </w:tcPr>
          <w:p w14:paraId="2ED0AA34" w14:textId="77777777" w:rsidR="00567916" w:rsidRPr="008716B1" w:rsidRDefault="00567916" w:rsidP="002B4810">
            <w:pPr>
              <w:widowControl/>
              <w:adjustRightInd/>
              <w:spacing w:line="24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さいたま新都心合同庁舎１号館９階</w:t>
            </w:r>
          </w:p>
        </w:tc>
      </w:tr>
      <w:tr w:rsidR="00567916" w:rsidRPr="00D5503F" w14:paraId="2E051946" w14:textId="77777777" w:rsidTr="002B4810">
        <w:trPr>
          <w:trHeight w:val="331"/>
        </w:trPr>
        <w:tc>
          <w:tcPr>
            <w:tcW w:w="2976" w:type="dxa"/>
            <w:tcBorders>
              <w:top w:val="nil"/>
              <w:left w:val="single" w:sz="4" w:space="0" w:color="auto"/>
              <w:bottom w:val="nil"/>
              <w:right w:val="nil"/>
            </w:tcBorders>
            <w:shd w:val="clear" w:color="auto" w:fill="auto"/>
            <w:vAlign w:val="center"/>
          </w:tcPr>
          <w:p w14:paraId="25CB3774" w14:textId="7777777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総務企画部</w:t>
            </w:r>
          </w:p>
        </w:tc>
        <w:tc>
          <w:tcPr>
            <w:tcW w:w="5670" w:type="dxa"/>
            <w:tcBorders>
              <w:top w:val="nil"/>
              <w:left w:val="single" w:sz="4" w:space="0" w:color="auto"/>
              <w:bottom w:val="nil"/>
              <w:right w:val="single" w:sz="4" w:space="0" w:color="auto"/>
            </w:tcBorders>
            <w:shd w:val="clear" w:color="auto" w:fill="auto"/>
            <w:vAlign w:val="center"/>
          </w:tcPr>
          <w:p w14:paraId="001B2FCA" w14:textId="77777777" w:rsidR="00567916" w:rsidRPr="008716B1" w:rsidRDefault="00567916" w:rsidP="002B4810">
            <w:pPr>
              <w:widowControl/>
              <w:adjustRightInd/>
              <w:spacing w:line="24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電話：０４８－６００－０２６１</w:t>
            </w:r>
          </w:p>
        </w:tc>
      </w:tr>
      <w:tr w:rsidR="00567916" w:rsidRPr="00D5503F" w14:paraId="1AFE8371" w14:textId="77777777" w:rsidTr="007206BF">
        <w:trPr>
          <w:trHeight w:val="331"/>
        </w:trPr>
        <w:tc>
          <w:tcPr>
            <w:tcW w:w="2976" w:type="dxa"/>
            <w:tcBorders>
              <w:top w:val="nil"/>
              <w:left w:val="single" w:sz="4" w:space="0" w:color="auto"/>
              <w:bottom w:val="single" w:sz="4" w:space="0" w:color="auto"/>
              <w:right w:val="nil"/>
            </w:tcBorders>
            <w:shd w:val="clear" w:color="auto" w:fill="auto"/>
            <w:vAlign w:val="center"/>
          </w:tcPr>
          <w:p w14:paraId="14A75173" w14:textId="12C37727" w:rsidR="00567916" w:rsidRPr="008716B1" w:rsidRDefault="00567916" w:rsidP="002B4810">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国際課貿易管理室</w:t>
            </w:r>
          </w:p>
        </w:tc>
        <w:tc>
          <w:tcPr>
            <w:tcW w:w="5670" w:type="dxa"/>
            <w:tcBorders>
              <w:top w:val="nil"/>
              <w:left w:val="single" w:sz="4" w:space="0" w:color="auto"/>
              <w:bottom w:val="single" w:sz="4" w:space="0" w:color="auto"/>
              <w:right w:val="single" w:sz="4" w:space="0" w:color="auto"/>
            </w:tcBorders>
            <w:shd w:val="clear" w:color="auto" w:fill="auto"/>
            <w:vAlign w:val="center"/>
          </w:tcPr>
          <w:p w14:paraId="1462525D" w14:textId="4331EDD6" w:rsidR="00FA1BC3" w:rsidRPr="007819B1" w:rsidRDefault="00567916" w:rsidP="007206BF">
            <w:pPr>
              <w:widowControl/>
              <w:adjustRightInd/>
              <w:spacing w:line="200" w:lineRule="exact"/>
              <w:jc w:val="left"/>
              <w:textAlignment w:val="auto"/>
              <w:rPr>
                <w:rFonts w:asciiTheme="minorEastAsia" w:eastAsiaTheme="minorEastAsia" w:hAnsiTheme="minorEastAsia" w:cs="ＭＳ Ｐゴシック"/>
                <w:color w:val="000000" w:themeColor="text1"/>
              </w:rPr>
            </w:pPr>
            <w:r w:rsidRPr="007819B1">
              <w:rPr>
                <w:rFonts w:asciiTheme="minorEastAsia" w:eastAsiaTheme="minorEastAsia" w:hAnsiTheme="minorEastAsia" w:cs="ＭＳ Ｐゴシック"/>
                <w:color w:val="000000" w:themeColor="text1"/>
              </w:rPr>
              <w:t>E-mail：</w:t>
            </w:r>
            <w:r w:rsidR="00855F8C" w:rsidRPr="007819B1">
              <w:rPr>
                <w:rFonts w:asciiTheme="minorEastAsia" w:eastAsiaTheme="minorEastAsia" w:hAnsiTheme="minorEastAsia" w:cs="ＭＳ Ｐゴシック" w:hint="eastAsia"/>
                <w:color w:val="000000" w:themeColor="text1"/>
              </w:rPr>
              <w:t xml:space="preserve">  </w:t>
            </w:r>
            <w:hyperlink r:id="rId12" w:history="1">
              <w:r w:rsidR="003F6E28" w:rsidRPr="007819B1">
                <w:rPr>
                  <w:rStyle w:val="af1"/>
                  <w:color w:val="000000" w:themeColor="text1"/>
                </w:rPr>
                <w:t>bzl-kanto-import-info@meti.go.jp</w:t>
              </w:r>
            </w:hyperlink>
            <w:r w:rsidR="0026515C">
              <w:rPr>
                <w:rStyle w:val="af1"/>
                <w:rFonts w:hint="eastAsia"/>
                <w:color w:val="000000" w:themeColor="text1"/>
              </w:rPr>
              <w:t xml:space="preserve"> </w:t>
            </w:r>
            <w:r w:rsidR="00FA1BC3" w:rsidRPr="007819B1">
              <w:rPr>
                <w:rStyle w:val="af1"/>
                <w:rFonts w:asciiTheme="minorEastAsia" w:eastAsiaTheme="minorEastAsia" w:hAnsiTheme="minorEastAsia" w:cs="ＭＳ Ｐゴシック" w:hint="eastAsia"/>
                <w:b/>
                <w:bCs/>
                <w:color w:val="000000" w:themeColor="text1"/>
                <w:u w:val="none"/>
              </w:rPr>
              <w:t>注</w:t>
            </w:r>
            <w:r w:rsidR="00FA1BC3" w:rsidRPr="007819B1">
              <w:rPr>
                <w:rStyle w:val="af1"/>
                <w:rFonts w:asciiTheme="minorEastAsia" w:eastAsiaTheme="minorEastAsia" w:hAnsiTheme="minorEastAsia" w:cs="ＭＳ Ｐゴシック" w:hint="eastAsia"/>
                <w:b/>
                <w:bCs/>
                <w:color w:val="000000" w:themeColor="text1"/>
                <w:sz w:val="18"/>
                <w:szCs w:val="18"/>
                <w:u w:val="none"/>
              </w:rPr>
              <w:t>）</w:t>
            </w:r>
            <w:r w:rsidR="00FA1BC3" w:rsidRPr="007819B1">
              <w:rPr>
                <w:rStyle w:val="af1"/>
                <w:rFonts w:asciiTheme="minorEastAsia" w:eastAsiaTheme="minorEastAsia" w:hAnsiTheme="minorEastAsia" w:cs="ＭＳ Ｐゴシック"/>
                <w:b/>
                <w:bCs/>
                <w:color w:val="000000" w:themeColor="text1"/>
                <w:sz w:val="18"/>
                <w:szCs w:val="18"/>
                <w:u w:val="none"/>
              </w:rPr>
              <w:t>2025年度の申請分から関東経済産業局メールアドレスが変更となります。</w:t>
            </w:r>
          </w:p>
        </w:tc>
      </w:tr>
      <w:tr w:rsidR="00444A4D" w:rsidRPr="00D5503F" w14:paraId="6CD97E90" w14:textId="77777777" w:rsidTr="00FF3367">
        <w:trPr>
          <w:trHeight w:val="199"/>
        </w:trPr>
        <w:tc>
          <w:tcPr>
            <w:tcW w:w="2976" w:type="dxa"/>
            <w:tcBorders>
              <w:top w:val="single" w:sz="4" w:space="0" w:color="auto"/>
              <w:left w:val="single" w:sz="4" w:space="0" w:color="auto"/>
              <w:bottom w:val="nil"/>
              <w:right w:val="single" w:sz="4" w:space="0" w:color="auto"/>
            </w:tcBorders>
            <w:shd w:val="clear" w:color="auto" w:fill="auto"/>
            <w:vAlign w:val="center"/>
          </w:tcPr>
          <w:p w14:paraId="6B66AB53" w14:textId="6ACDCACC" w:rsidR="00444A4D" w:rsidRPr="008716B1" w:rsidRDefault="00355827" w:rsidP="00CD57F1">
            <w:pPr>
              <w:widowControl/>
              <w:adjustRightInd/>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同</w:t>
            </w:r>
          </w:p>
        </w:tc>
        <w:tc>
          <w:tcPr>
            <w:tcW w:w="5670" w:type="dxa"/>
            <w:tcBorders>
              <w:top w:val="single" w:sz="4" w:space="0" w:color="auto"/>
              <w:left w:val="single" w:sz="4" w:space="0" w:color="auto"/>
              <w:bottom w:val="nil"/>
              <w:right w:val="single" w:sz="4" w:space="0" w:color="auto"/>
            </w:tcBorders>
            <w:shd w:val="clear" w:color="auto" w:fill="auto"/>
            <w:vAlign w:val="center"/>
          </w:tcPr>
          <w:p w14:paraId="5CC7822A" w14:textId="05A8558D" w:rsidR="00444A4D" w:rsidRPr="008716B1" w:rsidRDefault="00444A4D" w:rsidP="00444A4D">
            <w:pPr>
              <w:widowControl/>
              <w:adjustRightInd/>
              <w:spacing w:line="276" w:lineRule="auto"/>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w:t>
            </w:r>
            <w:r w:rsidRPr="008716B1">
              <w:rPr>
                <w:rFonts w:asciiTheme="minorEastAsia" w:eastAsiaTheme="minorEastAsia" w:hAnsiTheme="minorEastAsia" w:cs="ＭＳ Ｐゴシック"/>
              </w:rPr>
              <w:t>231-0001　神奈川県横浜市中区新港一丁目6番1号</w:t>
            </w:r>
          </w:p>
        </w:tc>
      </w:tr>
      <w:tr w:rsidR="00444A4D" w:rsidRPr="00D5503F" w14:paraId="7D122A26" w14:textId="77777777" w:rsidTr="00FF3367">
        <w:trPr>
          <w:trHeight w:val="199"/>
        </w:trPr>
        <w:tc>
          <w:tcPr>
            <w:tcW w:w="2976" w:type="dxa"/>
            <w:tcBorders>
              <w:top w:val="nil"/>
              <w:left w:val="single" w:sz="4" w:space="0" w:color="auto"/>
              <w:bottom w:val="nil"/>
              <w:right w:val="single" w:sz="4" w:space="0" w:color="auto"/>
            </w:tcBorders>
            <w:shd w:val="clear" w:color="auto" w:fill="auto"/>
            <w:vAlign w:val="center"/>
          </w:tcPr>
          <w:p w14:paraId="3F8BF411" w14:textId="5104362D" w:rsidR="00444A4D" w:rsidRPr="008716B1" w:rsidRDefault="00355827" w:rsidP="00CD57F1">
            <w:pPr>
              <w:widowControl/>
              <w:adjustRightInd/>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関東経済産業局</w:t>
            </w:r>
          </w:p>
        </w:tc>
        <w:tc>
          <w:tcPr>
            <w:tcW w:w="5670" w:type="dxa"/>
            <w:tcBorders>
              <w:top w:val="nil"/>
              <w:left w:val="single" w:sz="4" w:space="0" w:color="auto"/>
              <w:bottom w:val="nil"/>
              <w:right w:val="single" w:sz="4" w:space="0" w:color="auto"/>
            </w:tcBorders>
            <w:shd w:val="clear" w:color="auto" w:fill="auto"/>
            <w:vAlign w:val="center"/>
          </w:tcPr>
          <w:p w14:paraId="771F0BBC" w14:textId="0A20B135" w:rsidR="00444A4D" w:rsidRPr="008716B1" w:rsidRDefault="00444A4D" w:rsidP="00444A4D">
            <w:pPr>
              <w:widowControl/>
              <w:adjustRightInd/>
              <w:spacing w:line="276" w:lineRule="auto"/>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よこはま新港合同庁舎３階</w:t>
            </w:r>
          </w:p>
        </w:tc>
      </w:tr>
      <w:tr w:rsidR="00444A4D" w:rsidRPr="00D5503F" w14:paraId="3D103CEB" w14:textId="77777777" w:rsidTr="00FF3367">
        <w:trPr>
          <w:trHeight w:val="199"/>
        </w:trPr>
        <w:tc>
          <w:tcPr>
            <w:tcW w:w="2976" w:type="dxa"/>
            <w:tcBorders>
              <w:top w:val="nil"/>
              <w:left w:val="single" w:sz="4" w:space="0" w:color="auto"/>
              <w:bottom w:val="nil"/>
              <w:right w:val="single" w:sz="4" w:space="0" w:color="auto"/>
            </w:tcBorders>
            <w:shd w:val="clear" w:color="auto" w:fill="auto"/>
            <w:vAlign w:val="center"/>
          </w:tcPr>
          <w:p w14:paraId="2CF3D308" w14:textId="50B0CF7E" w:rsidR="00444A4D" w:rsidRPr="008716B1" w:rsidRDefault="00355827" w:rsidP="00CD57F1">
            <w:pPr>
              <w:widowControl/>
              <w:adjustRightInd/>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横浜通商事務所</w:t>
            </w:r>
          </w:p>
        </w:tc>
        <w:tc>
          <w:tcPr>
            <w:tcW w:w="5670" w:type="dxa"/>
            <w:tcBorders>
              <w:top w:val="nil"/>
              <w:left w:val="single" w:sz="4" w:space="0" w:color="auto"/>
              <w:bottom w:val="nil"/>
              <w:right w:val="single" w:sz="4" w:space="0" w:color="auto"/>
            </w:tcBorders>
            <w:shd w:val="clear" w:color="auto" w:fill="auto"/>
            <w:vAlign w:val="center"/>
          </w:tcPr>
          <w:p w14:paraId="20F39E65" w14:textId="2496E08D" w:rsidR="00444A4D" w:rsidRPr="008716B1" w:rsidRDefault="00444A4D" w:rsidP="00444A4D">
            <w:pPr>
              <w:widowControl/>
              <w:adjustRightInd/>
              <w:spacing w:line="276" w:lineRule="auto"/>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電話：０４５－２１２－１１０５</w:t>
            </w:r>
          </w:p>
        </w:tc>
      </w:tr>
      <w:tr w:rsidR="00355827" w:rsidRPr="00D5503F" w14:paraId="0EB4D387" w14:textId="77777777" w:rsidTr="00FF3367">
        <w:trPr>
          <w:trHeight w:val="199"/>
        </w:trPr>
        <w:tc>
          <w:tcPr>
            <w:tcW w:w="2976" w:type="dxa"/>
            <w:tcBorders>
              <w:top w:val="nil"/>
              <w:left w:val="single" w:sz="4" w:space="0" w:color="auto"/>
              <w:bottom w:val="single" w:sz="4" w:space="0" w:color="auto"/>
              <w:right w:val="single" w:sz="4" w:space="0" w:color="auto"/>
            </w:tcBorders>
            <w:shd w:val="clear" w:color="auto" w:fill="auto"/>
            <w:vAlign w:val="center"/>
          </w:tcPr>
          <w:p w14:paraId="5A53A1DB" w14:textId="3C1A03C1" w:rsidR="00355827" w:rsidRPr="008716B1" w:rsidRDefault="00355827" w:rsidP="00CD57F1">
            <w:pPr>
              <w:widowControl/>
              <w:adjustRightInd/>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業務課</w:t>
            </w:r>
          </w:p>
        </w:tc>
        <w:tc>
          <w:tcPr>
            <w:tcW w:w="5670" w:type="dxa"/>
            <w:tcBorders>
              <w:top w:val="nil"/>
              <w:left w:val="single" w:sz="4" w:space="0" w:color="auto"/>
              <w:bottom w:val="single" w:sz="4" w:space="0" w:color="auto"/>
              <w:right w:val="single" w:sz="4" w:space="0" w:color="auto"/>
            </w:tcBorders>
            <w:shd w:val="clear" w:color="auto" w:fill="auto"/>
            <w:vAlign w:val="center"/>
          </w:tcPr>
          <w:p w14:paraId="557543BF" w14:textId="311B8111" w:rsidR="00355827" w:rsidRPr="008716B1" w:rsidRDefault="00355827" w:rsidP="00355827">
            <w:pPr>
              <w:widowControl/>
              <w:adjustRightInd/>
              <w:spacing w:line="276" w:lineRule="auto"/>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E-mail</w:t>
            </w:r>
            <w:r w:rsidRPr="008716B1">
              <w:rPr>
                <w:rFonts w:asciiTheme="minorEastAsia" w:eastAsiaTheme="minorEastAsia" w:hAnsiTheme="minorEastAsia" w:cs="ＭＳ Ｐゴシック" w:hint="eastAsia"/>
              </w:rPr>
              <w:t xml:space="preserve">：　</w:t>
            </w:r>
            <w:hyperlink r:id="rId13" w:history="1">
              <w:r w:rsidRPr="008716B1">
                <w:rPr>
                  <w:rStyle w:val="af1"/>
                  <w:rFonts w:asciiTheme="minorEastAsia" w:eastAsiaTheme="minorEastAsia" w:hAnsiTheme="minorEastAsia" w:cs="ＭＳ Ｐゴシック"/>
                  <w:color w:val="auto"/>
                </w:rPr>
                <w:t>bzl-yokohama_trade_office@meti.go.jp</w:t>
              </w:r>
            </w:hyperlink>
          </w:p>
        </w:tc>
      </w:tr>
      <w:tr w:rsidR="00355827" w:rsidRPr="00D5503F" w14:paraId="6D1F1FF8"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7B0FE647" w14:textId="71FF1B43"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同</w:t>
            </w:r>
          </w:p>
        </w:tc>
        <w:tc>
          <w:tcPr>
            <w:tcW w:w="5670" w:type="dxa"/>
            <w:tcBorders>
              <w:top w:val="nil"/>
              <w:left w:val="single" w:sz="4" w:space="0" w:color="auto"/>
              <w:bottom w:val="nil"/>
              <w:right w:val="single" w:sz="4" w:space="0" w:color="auto"/>
            </w:tcBorders>
            <w:shd w:val="clear" w:color="auto" w:fill="auto"/>
            <w:vAlign w:val="center"/>
            <w:hideMark/>
          </w:tcPr>
          <w:p w14:paraId="2C023E5C" w14:textId="6599F79A"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w:t>
            </w:r>
            <w:r w:rsidRPr="008716B1">
              <w:rPr>
                <w:rFonts w:asciiTheme="minorEastAsia" w:eastAsiaTheme="minorEastAsia" w:hAnsiTheme="minorEastAsia" w:cs="ＭＳ Ｐゴシック"/>
              </w:rPr>
              <w:t xml:space="preserve">460-8510　</w:t>
            </w:r>
            <w:r w:rsidRPr="008716B1">
              <w:rPr>
                <w:rFonts w:asciiTheme="minorEastAsia" w:eastAsiaTheme="minorEastAsia" w:hAnsiTheme="minorEastAsia" w:cs="ＭＳ Ｐゴシック" w:hint="eastAsia"/>
              </w:rPr>
              <w:t>愛知県名古屋市中区三の丸２丁目５番２号</w:t>
            </w:r>
          </w:p>
        </w:tc>
      </w:tr>
      <w:tr w:rsidR="00355827" w:rsidRPr="00D5503F" w14:paraId="5D4D4881"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5E1A510C"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中部経済産業局</w:t>
            </w:r>
          </w:p>
        </w:tc>
        <w:tc>
          <w:tcPr>
            <w:tcW w:w="5670" w:type="dxa"/>
            <w:tcBorders>
              <w:top w:val="nil"/>
              <w:left w:val="single" w:sz="4" w:space="0" w:color="auto"/>
              <w:bottom w:val="nil"/>
              <w:right w:val="single" w:sz="4" w:space="0" w:color="auto"/>
            </w:tcBorders>
            <w:shd w:val="clear" w:color="auto" w:fill="auto"/>
            <w:vAlign w:val="center"/>
            <w:hideMark/>
          </w:tcPr>
          <w:p w14:paraId="32A41F30" w14:textId="2FECAA8D"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電話：０５２－９５１－４０９１</w:t>
            </w:r>
            <w:r w:rsidRPr="008716B1">
              <w:rPr>
                <w:rFonts w:asciiTheme="minorEastAsia" w:eastAsiaTheme="minorEastAsia" w:hAnsiTheme="minorEastAsia" w:cs="ＭＳ Ｐゴシック" w:hint="eastAsia"/>
                <w:color w:val="000000" w:themeColor="text1"/>
              </w:rPr>
              <w:t>（代）</w:t>
            </w:r>
          </w:p>
        </w:tc>
      </w:tr>
      <w:tr w:rsidR="00355827" w:rsidRPr="00D5503F" w14:paraId="68681B5F"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78E3756B"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地域経済部</w:t>
            </w:r>
          </w:p>
        </w:tc>
        <w:tc>
          <w:tcPr>
            <w:tcW w:w="5670" w:type="dxa"/>
            <w:tcBorders>
              <w:top w:val="nil"/>
              <w:left w:val="single" w:sz="4" w:space="0" w:color="auto"/>
              <w:bottom w:val="nil"/>
              <w:right w:val="single" w:sz="4" w:space="0" w:color="auto"/>
            </w:tcBorders>
            <w:shd w:val="clear" w:color="auto" w:fill="auto"/>
            <w:vAlign w:val="center"/>
            <w:hideMark/>
          </w:tcPr>
          <w:p w14:paraId="491C940A"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E-mail</w:t>
            </w:r>
            <w:r w:rsidRPr="008716B1">
              <w:rPr>
                <w:rFonts w:asciiTheme="minorEastAsia" w:eastAsiaTheme="minorEastAsia" w:hAnsiTheme="minorEastAsia" w:cs="ＭＳ Ｐゴシック" w:hint="eastAsia"/>
              </w:rPr>
              <w:t xml:space="preserve">：　</w:t>
            </w:r>
            <w:hyperlink r:id="rId14" w:history="1">
              <w:r w:rsidRPr="008716B1">
                <w:rPr>
                  <w:rStyle w:val="af1"/>
                  <w:rFonts w:asciiTheme="minorEastAsia" w:eastAsiaTheme="minorEastAsia" w:hAnsiTheme="minorEastAsia" w:cs="ＭＳ Ｐゴシック"/>
                  <w:color w:val="auto"/>
                </w:rPr>
                <w:t>bzl-qchbnt@meti.go.jp</w:t>
              </w:r>
            </w:hyperlink>
          </w:p>
        </w:tc>
      </w:tr>
      <w:tr w:rsidR="00355827" w:rsidRPr="00D5503F" w14:paraId="519E915C" w14:textId="77777777" w:rsidTr="002B4810">
        <w:trPr>
          <w:trHeight w:val="331"/>
        </w:trPr>
        <w:tc>
          <w:tcPr>
            <w:tcW w:w="2976" w:type="dxa"/>
            <w:tcBorders>
              <w:top w:val="nil"/>
              <w:left w:val="single" w:sz="4" w:space="0" w:color="auto"/>
              <w:bottom w:val="single" w:sz="4" w:space="0" w:color="auto"/>
              <w:right w:val="nil"/>
            </w:tcBorders>
            <w:shd w:val="clear" w:color="auto" w:fill="auto"/>
            <w:vAlign w:val="center"/>
            <w:hideMark/>
          </w:tcPr>
          <w:p w14:paraId="7CEF003F"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国際課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77E970F0"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 xml:space="preserve">　</w:t>
            </w:r>
          </w:p>
        </w:tc>
      </w:tr>
      <w:tr w:rsidR="00355827" w:rsidRPr="00D5503F" w14:paraId="2D1AEED5"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4B3B5F19"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bookmarkStart w:id="9" w:name="_Hlk188535386"/>
            <w:r w:rsidRPr="008716B1">
              <w:rPr>
                <w:rFonts w:asciiTheme="minorEastAsia" w:eastAsiaTheme="minorEastAsia" w:hAnsiTheme="minorEastAsia" w:cs="ＭＳ Ｐゴシック" w:hint="eastAsia"/>
              </w:rPr>
              <w:t xml:space="preserve">同　</w:t>
            </w:r>
          </w:p>
        </w:tc>
        <w:tc>
          <w:tcPr>
            <w:tcW w:w="5670" w:type="dxa"/>
            <w:tcBorders>
              <w:top w:val="nil"/>
              <w:left w:val="single" w:sz="4" w:space="0" w:color="auto"/>
              <w:bottom w:val="nil"/>
              <w:right w:val="single" w:sz="4" w:space="0" w:color="auto"/>
            </w:tcBorders>
            <w:shd w:val="clear" w:color="auto" w:fill="auto"/>
            <w:vAlign w:val="center"/>
            <w:hideMark/>
          </w:tcPr>
          <w:p w14:paraId="3FBC1268"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 xml:space="preserve">〒540-8535　</w:t>
            </w:r>
            <w:r w:rsidRPr="008716B1">
              <w:rPr>
                <w:rFonts w:asciiTheme="minorEastAsia" w:eastAsiaTheme="minorEastAsia" w:hAnsiTheme="minorEastAsia" w:cs="ＭＳ Ｐゴシック" w:hint="eastAsia"/>
              </w:rPr>
              <w:t>大阪府大阪市中央区大手前１丁目５番４４号</w:t>
            </w:r>
          </w:p>
        </w:tc>
      </w:tr>
      <w:tr w:rsidR="00355827" w:rsidRPr="00D5503F" w14:paraId="21D83696"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7D492D0E"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近畿経済産業局</w:t>
            </w:r>
          </w:p>
        </w:tc>
        <w:tc>
          <w:tcPr>
            <w:tcW w:w="5670" w:type="dxa"/>
            <w:tcBorders>
              <w:top w:val="nil"/>
              <w:left w:val="single" w:sz="4" w:space="0" w:color="auto"/>
              <w:bottom w:val="nil"/>
              <w:right w:val="single" w:sz="4" w:space="0" w:color="auto"/>
            </w:tcBorders>
            <w:shd w:val="clear" w:color="auto" w:fill="auto"/>
            <w:vAlign w:val="center"/>
            <w:hideMark/>
          </w:tcPr>
          <w:p w14:paraId="7B525D74"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大阪合同庁舎１号館２階</w:t>
            </w:r>
          </w:p>
        </w:tc>
      </w:tr>
      <w:tr w:rsidR="00355827" w:rsidRPr="00D5503F" w14:paraId="17C83CA1"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7EB2CD50" w14:textId="29C93FA8"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国際部</w:t>
            </w:r>
          </w:p>
        </w:tc>
        <w:tc>
          <w:tcPr>
            <w:tcW w:w="5670" w:type="dxa"/>
            <w:tcBorders>
              <w:top w:val="nil"/>
              <w:left w:val="single" w:sz="4" w:space="0" w:color="auto"/>
              <w:bottom w:val="nil"/>
              <w:right w:val="single" w:sz="4" w:space="0" w:color="auto"/>
            </w:tcBorders>
            <w:shd w:val="clear" w:color="auto" w:fill="auto"/>
            <w:vAlign w:val="center"/>
            <w:hideMark/>
          </w:tcPr>
          <w:p w14:paraId="2C7B7870"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電話：０６－６９６６－６０３４</w:t>
            </w:r>
          </w:p>
        </w:tc>
      </w:tr>
      <w:tr w:rsidR="00355827" w:rsidRPr="00D5503F" w14:paraId="286D9DFE"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77CA9B17" w14:textId="060BE3A3"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通商課</w:t>
            </w:r>
          </w:p>
        </w:tc>
        <w:tc>
          <w:tcPr>
            <w:tcW w:w="5670" w:type="dxa"/>
            <w:tcBorders>
              <w:top w:val="nil"/>
              <w:left w:val="single" w:sz="4" w:space="0" w:color="auto"/>
              <w:bottom w:val="nil"/>
              <w:right w:val="single" w:sz="4" w:space="0" w:color="auto"/>
            </w:tcBorders>
            <w:shd w:val="clear" w:color="auto" w:fill="auto"/>
            <w:vAlign w:val="center"/>
            <w:hideMark/>
          </w:tcPr>
          <w:p w14:paraId="32ACC0CF"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rPr>
              <w:t>E-mail</w:t>
            </w:r>
            <w:r w:rsidRPr="008716B1">
              <w:rPr>
                <w:rFonts w:asciiTheme="minorEastAsia" w:eastAsiaTheme="minorEastAsia" w:hAnsiTheme="minorEastAsia" w:cs="ＭＳ Ｐゴシック" w:hint="eastAsia"/>
              </w:rPr>
              <w:t xml:space="preserve">：　</w:t>
            </w:r>
            <w:hyperlink r:id="rId15" w:history="1">
              <w:r w:rsidRPr="008716B1">
                <w:rPr>
                  <w:rStyle w:val="af1"/>
                  <w:rFonts w:asciiTheme="minorEastAsia" w:eastAsiaTheme="minorEastAsia" w:hAnsiTheme="minorEastAsia" w:cs="ＭＳ Ｐゴシック"/>
                  <w:color w:val="auto"/>
                </w:rPr>
                <w:t>bzl-kinki-kanwari@meti.go.jp</w:t>
              </w:r>
            </w:hyperlink>
          </w:p>
        </w:tc>
      </w:tr>
      <w:bookmarkEnd w:id="9"/>
      <w:tr w:rsidR="00355827" w:rsidRPr="00D5503F" w14:paraId="23A2C3F5" w14:textId="77777777" w:rsidTr="002B4810">
        <w:trPr>
          <w:trHeight w:val="331"/>
        </w:trPr>
        <w:tc>
          <w:tcPr>
            <w:tcW w:w="2976" w:type="dxa"/>
            <w:tcBorders>
              <w:top w:val="single" w:sz="4" w:space="0" w:color="auto"/>
              <w:left w:val="single" w:sz="4" w:space="0" w:color="auto"/>
              <w:bottom w:val="nil"/>
              <w:right w:val="single" w:sz="4" w:space="0" w:color="auto"/>
            </w:tcBorders>
            <w:shd w:val="clear" w:color="auto" w:fill="auto"/>
            <w:vAlign w:val="center"/>
            <w:hideMark/>
          </w:tcPr>
          <w:p w14:paraId="1052D61E" w14:textId="1AAC9135"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 xml:space="preserve">同　</w:t>
            </w:r>
          </w:p>
        </w:tc>
        <w:tc>
          <w:tcPr>
            <w:tcW w:w="5670" w:type="dxa"/>
            <w:tcBorders>
              <w:top w:val="single" w:sz="4" w:space="0" w:color="auto"/>
              <w:left w:val="nil"/>
              <w:bottom w:val="nil"/>
              <w:right w:val="single" w:sz="4" w:space="0" w:color="auto"/>
            </w:tcBorders>
            <w:shd w:val="clear" w:color="auto" w:fill="auto"/>
            <w:vAlign w:val="center"/>
            <w:hideMark/>
          </w:tcPr>
          <w:p w14:paraId="54ED0341"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w:t>
            </w:r>
            <w:r w:rsidRPr="008716B1">
              <w:rPr>
                <w:rFonts w:asciiTheme="minorEastAsia" w:eastAsiaTheme="minorEastAsia" w:hAnsiTheme="minorEastAsia" w:cs="ＭＳ Ｐゴシック"/>
              </w:rPr>
              <w:t xml:space="preserve">650-0024　</w:t>
            </w:r>
            <w:r w:rsidRPr="008716B1">
              <w:rPr>
                <w:rFonts w:asciiTheme="minorEastAsia" w:eastAsiaTheme="minorEastAsia" w:hAnsiTheme="minorEastAsia" w:cs="ＭＳ Ｐゴシック" w:hint="eastAsia"/>
              </w:rPr>
              <w:t>兵庫県神戸市中央区海岸通２９番地</w:t>
            </w:r>
          </w:p>
        </w:tc>
      </w:tr>
      <w:tr w:rsidR="00355827" w:rsidRPr="00D5503F" w14:paraId="0CCF2E10" w14:textId="77777777" w:rsidTr="002B4810">
        <w:trPr>
          <w:trHeight w:val="331"/>
        </w:trPr>
        <w:tc>
          <w:tcPr>
            <w:tcW w:w="2976" w:type="dxa"/>
            <w:tcBorders>
              <w:top w:val="nil"/>
              <w:left w:val="single" w:sz="4" w:space="0" w:color="auto"/>
              <w:bottom w:val="nil"/>
              <w:right w:val="single" w:sz="4" w:space="0" w:color="auto"/>
            </w:tcBorders>
            <w:shd w:val="clear" w:color="auto" w:fill="auto"/>
            <w:vAlign w:val="center"/>
            <w:hideMark/>
          </w:tcPr>
          <w:p w14:paraId="364464B2"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近畿経済産業局</w:t>
            </w:r>
          </w:p>
        </w:tc>
        <w:tc>
          <w:tcPr>
            <w:tcW w:w="5670" w:type="dxa"/>
            <w:tcBorders>
              <w:top w:val="nil"/>
              <w:left w:val="nil"/>
              <w:bottom w:val="nil"/>
              <w:right w:val="single" w:sz="4" w:space="0" w:color="auto"/>
            </w:tcBorders>
            <w:shd w:val="clear" w:color="auto" w:fill="auto"/>
            <w:vAlign w:val="center"/>
            <w:hideMark/>
          </w:tcPr>
          <w:p w14:paraId="78D7E092" w14:textId="77777777"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神戸地方合同庁舎５階</w:t>
            </w:r>
          </w:p>
        </w:tc>
      </w:tr>
      <w:tr w:rsidR="00355827" w:rsidRPr="00D5503F" w14:paraId="514227CC" w14:textId="77777777" w:rsidTr="002B4810">
        <w:trPr>
          <w:trHeight w:val="331"/>
        </w:trPr>
        <w:tc>
          <w:tcPr>
            <w:tcW w:w="2976" w:type="dxa"/>
            <w:tcBorders>
              <w:top w:val="nil"/>
              <w:left w:val="single" w:sz="4" w:space="0" w:color="auto"/>
              <w:bottom w:val="nil"/>
              <w:right w:val="single" w:sz="4" w:space="0" w:color="auto"/>
            </w:tcBorders>
            <w:shd w:val="clear" w:color="auto" w:fill="auto"/>
            <w:vAlign w:val="center"/>
            <w:hideMark/>
          </w:tcPr>
          <w:p w14:paraId="0326DA62" w14:textId="6FCBA5E9"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神戸通商事務所</w:t>
            </w:r>
          </w:p>
        </w:tc>
        <w:tc>
          <w:tcPr>
            <w:tcW w:w="5670" w:type="dxa"/>
            <w:tcBorders>
              <w:top w:val="nil"/>
              <w:left w:val="nil"/>
              <w:bottom w:val="nil"/>
              <w:right w:val="single" w:sz="4" w:space="0" w:color="auto"/>
            </w:tcBorders>
            <w:shd w:val="clear" w:color="auto" w:fill="auto"/>
            <w:vAlign w:val="center"/>
            <w:hideMark/>
          </w:tcPr>
          <w:p w14:paraId="0494886B" w14:textId="6276FF53" w:rsidR="00355827" w:rsidRPr="008716B1"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716B1">
              <w:rPr>
                <w:rFonts w:asciiTheme="minorEastAsia" w:eastAsiaTheme="minorEastAsia" w:hAnsiTheme="minorEastAsia" w:cs="ＭＳ Ｐゴシック" w:hint="eastAsia"/>
              </w:rPr>
              <w:t>電話：０７８－３９３－２６８２</w:t>
            </w:r>
          </w:p>
        </w:tc>
      </w:tr>
      <w:tr w:rsidR="00355827" w:rsidRPr="00D5503F" w14:paraId="0295FE11" w14:textId="77777777" w:rsidTr="002B4810">
        <w:trPr>
          <w:trHeight w:val="331"/>
        </w:trPr>
        <w:tc>
          <w:tcPr>
            <w:tcW w:w="2976" w:type="dxa"/>
            <w:tcBorders>
              <w:top w:val="nil"/>
              <w:left w:val="single" w:sz="4" w:space="0" w:color="auto"/>
              <w:bottom w:val="single" w:sz="4" w:space="0" w:color="auto"/>
              <w:right w:val="single" w:sz="4" w:space="0" w:color="auto"/>
            </w:tcBorders>
            <w:shd w:val="clear" w:color="auto" w:fill="auto"/>
            <w:vAlign w:val="center"/>
            <w:hideMark/>
          </w:tcPr>
          <w:p w14:paraId="71FD8D0C" w14:textId="3691892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総務課</w:t>
            </w:r>
          </w:p>
        </w:tc>
        <w:tc>
          <w:tcPr>
            <w:tcW w:w="5670" w:type="dxa"/>
            <w:tcBorders>
              <w:top w:val="nil"/>
              <w:left w:val="nil"/>
              <w:bottom w:val="single" w:sz="4" w:space="0" w:color="auto"/>
              <w:right w:val="single" w:sz="4" w:space="0" w:color="auto"/>
            </w:tcBorders>
            <w:shd w:val="clear" w:color="auto" w:fill="auto"/>
            <w:vAlign w:val="center"/>
            <w:hideMark/>
          </w:tcPr>
          <w:p w14:paraId="2718EF03" w14:textId="3F313B96"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rPr>
              <w:t>E-mail</w:t>
            </w:r>
            <w:r w:rsidRPr="00D5503F">
              <w:rPr>
                <w:rFonts w:asciiTheme="minorEastAsia" w:eastAsiaTheme="minorEastAsia" w:hAnsiTheme="minorEastAsia" w:cs="ＭＳ Ｐゴシック" w:hint="eastAsia"/>
              </w:rPr>
              <w:t xml:space="preserve">：　</w:t>
            </w:r>
            <w:hyperlink r:id="rId16" w:history="1">
              <w:r w:rsidRPr="00D5503F">
                <w:rPr>
                  <w:rStyle w:val="af1"/>
                  <w:rFonts w:asciiTheme="minorEastAsia" w:eastAsiaTheme="minorEastAsia" w:hAnsiTheme="minorEastAsia" w:cs="ＭＳ Ｐゴシック"/>
                  <w:color w:val="auto"/>
                </w:rPr>
                <w:t>bzl-kobe-tsusho@meti.go.jp</w:t>
              </w:r>
            </w:hyperlink>
          </w:p>
        </w:tc>
      </w:tr>
      <w:tr w:rsidR="00355827" w:rsidRPr="00D5503F" w14:paraId="527A469A" w14:textId="77777777" w:rsidTr="002B4810">
        <w:trPr>
          <w:trHeight w:val="331"/>
        </w:trPr>
        <w:tc>
          <w:tcPr>
            <w:tcW w:w="2976" w:type="dxa"/>
            <w:tcBorders>
              <w:top w:val="nil"/>
              <w:left w:val="single" w:sz="4" w:space="0" w:color="auto"/>
              <w:bottom w:val="nil"/>
              <w:right w:val="single" w:sz="4" w:space="0" w:color="auto"/>
            </w:tcBorders>
            <w:shd w:val="clear" w:color="auto" w:fill="auto"/>
            <w:vAlign w:val="center"/>
            <w:hideMark/>
          </w:tcPr>
          <w:p w14:paraId="4F407996" w14:textId="084F3FED"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 xml:space="preserve">同　</w:t>
            </w:r>
          </w:p>
        </w:tc>
        <w:tc>
          <w:tcPr>
            <w:tcW w:w="5670" w:type="dxa"/>
            <w:tcBorders>
              <w:top w:val="nil"/>
              <w:left w:val="nil"/>
              <w:bottom w:val="nil"/>
              <w:right w:val="single" w:sz="4" w:space="0" w:color="auto"/>
            </w:tcBorders>
            <w:shd w:val="clear" w:color="auto" w:fill="auto"/>
            <w:vAlign w:val="center"/>
            <w:hideMark/>
          </w:tcPr>
          <w:p w14:paraId="77855E29" w14:textId="4FECE804"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w:t>
            </w:r>
            <w:r w:rsidRPr="00D5503F">
              <w:rPr>
                <w:rFonts w:asciiTheme="minorEastAsia" w:eastAsiaTheme="minorEastAsia" w:hAnsiTheme="minorEastAsia" w:cs="ＭＳ Ｐゴシック"/>
              </w:rPr>
              <w:t xml:space="preserve">730-8531　</w:t>
            </w:r>
            <w:r w:rsidRPr="00D5503F">
              <w:rPr>
                <w:rFonts w:asciiTheme="minorEastAsia" w:eastAsiaTheme="minorEastAsia" w:hAnsiTheme="minorEastAsia" w:cs="ＭＳ Ｐゴシック" w:hint="eastAsia"/>
              </w:rPr>
              <w:t>広島県広島市中区上八丁堀６番３０号</w:t>
            </w:r>
          </w:p>
        </w:tc>
      </w:tr>
      <w:tr w:rsidR="00355827" w:rsidRPr="00D5503F" w14:paraId="373AD8D0" w14:textId="77777777" w:rsidTr="002B4810">
        <w:trPr>
          <w:trHeight w:val="331"/>
        </w:trPr>
        <w:tc>
          <w:tcPr>
            <w:tcW w:w="2976" w:type="dxa"/>
            <w:tcBorders>
              <w:top w:val="nil"/>
              <w:left w:val="single" w:sz="4" w:space="0" w:color="auto"/>
              <w:bottom w:val="nil"/>
              <w:right w:val="single" w:sz="4" w:space="0" w:color="auto"/>
            </w:tcBorders>
            <w:shd w:val="clear" w:color="auto" w:fill="auto"/>
            <w:vAlign w:val="center"/>
            <w:hideMark/>
          </w:tcPr>
          <w:p w14:paraId="37F35797" w14:textId="318E6A6E"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中国経済産業局</w:t>
            </w:r>
          </w:p>
        </w:tc>
        <w:tc>
          <w:tcPr>
            <w:tcW w:w="5670" w:type="dxa"/>
            <w:tcBorders>
              <w:top w:val="nil"/>
              <w:left w:val="nil"/>
              <w:bottom w:val="nil"/>
              <w:right w:val="single" w:sz="4" w:space="0" w:color="auto"/>
            </w:tcBorders>
            <w:shd w:val="clear" w:color="auto" w:fill="auto"/>
            <w:vAlign w:val="center"/>
            <w:hideMark/>
          </w:tcPr>
          <w:p w14:paraId="0D7406F0"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広島合同庁舎２号館３階</w:t>
            </w:r>
          </w:p>
        </w:tc>
      </w:tr>
      <w:tr w:rsidR="00355827" w:rsidRPr="00D5503F" w14:paraId="764EE753" w14:textId="77777777" w:rsidTr="002B4810">
        <w:trPr>
          <w:trHeight w:val="331"/>
        </w:trPr>
        <w:tc>
          <w:tcPr>
            <w:tcW w:w="2976" w:type="dxa"/>
            <w:tcBorders>
              <w:top w:val="nil"/>
              <w:left w:val="single" w:sz="4" w:space="0" w:color="auto"/>
              <w:bottom w:val="nil"/>
              <w:right w:val="single" w:sz="4" w:space="0" w:color="auto"/>
            </w:tcBorders>
            <w:shd w:val="clear" w:color="auto" w:fill="auto"/>
            <w:vAlign w:val="center"/>
            <w:hideMark/>
          </w:tcPr>
          <w:p w14:paraId="679C832B" w14:textId="1B8FAC68"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産業部</w:t>
            </w:r>
          </w:p>
        </w:tc>
        <w:tc>
          <w:tcPr>
            <w:tcW w:w="5670" w:type="dxa"/>
            <w:tcBorders>
              <w:top w:val="nil"/>
              <w:left w:val="nil"/>
              <w:bottom w:val="nil"/>
              <w:right w:val="single" w:sz="4" w:space="0" w:color="auto"/>
            </w:tcBorders>
            <w:shd w:val="clear" w:color="auto" w:fill="auto"/>
            <w:vAlign w:val="center"/>
            <w:hideMark/>
          </w:tcPr>
          <w:p w14:paraId="7A610021"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電話：０８２－２２４－５６５９</w:t>
            </w:r>
          </w:p>
        </w:tc>
      </w:tr>
      <w:tr w:rsidR="00355827" w:rsidRPr="00D5503F" w14:paraId="3BA784CF" w14:textId="77777777" w:rsidTr="002B4810">
        <w:trPr>
          <w:trHeight w:val="331"/>
        </w:trPr>
        <w:tc>
          <w:tcPr>
            <w:tcW w:w="2976" w:type="dxa"/>
            <w:tcBorders>
              <w:top w:val="nil"/>
              <w:left w:val="single" w:sz="4" w:space="0" w:color="auto"/>
              <w:bottom w:val="single" w:sz="4" w:space="0" w:color="auto"/>
              <w:right w:val="single" w:sz="4" w:space="0" w:color="auto"/>
            </w:tcBorders>
            <w:shd w:val="clear" w:color="auto" w:fill="auto"/>
            <w:vAlign w:val="center"/>
            <w:hideMark/>
          </w:tcPr>
          <w:p w14:paraId="4C0D4660" w14:textId="433B1B15"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国際課</w:t>
            </w:r>
          </w:p>
        </w:tc>
        <w:tc>
          <w:tcPr>
            <w:tcW w:w="5670" w:type="dxa"/>
            <w:tcBorders>
              <w:top w:val="nil"/>
              <w:left w:val="nil"/>
              <w:bottom w:val="single" w:sz="4" w:space="0" w:color="auto"/>
              <w:right w:val="single" w:sz="4" w:space="0" w:color="auto"/>
            </w:tcBorders>
            <w:shd w:val="clear" w:color="auto" w:fill="auto"/>
            <w:vAlign w:val="center"/>
            <w:hideMark/>
          </w:tcPr>
          <w:p w14:paraId="3451A805"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rPr>
              <w:t>E-mail</w:t>
            </w:r>
            <w:r w:rsidRPr="00D5503F">
              <w:rPr>
                <w:rFonts w:asciiTheme="minorEastAsia" w:eastAsiaTheme="minorEastAsia" w:hAnsiTheme="minorEastAsia" w:cs="ＭＳ Ｐゴシック" w:hint="eastAsia"/>
              </w:rPr>
              <w:t xml:space="preserve">：　</w:t>
            </w:r>
            <w:hyperlink r:id="rId17" w:history="1">
              <w:r w:rsidRPr="00D5503F">
                <w:rPr>
                  <w:rStyle w:val="af1"/>
                  <w:rFonts w:asciiTheme="minorEastAsia" w:eastAsiaTheme="minorEastAsia" w:hAnsiTheme="minorEastAsia" w:cs="ＭＳ Ｐゴシック"/>
                  <w:color w:val="auto"/>
                </w:rPr>
                <w:t>bzl-qchgix@meti.go.jp</w:t>
              </w:r>
            </w:hyperlink>
          </w:p>
        </w:tc>
      </w:tr>
      <w:tr w:rsidR="00355827" w:rsidRPr="00D5503F" w14:paraId="1E7205D2" w14:textId="77777777" w:rsidTr="002B4810">
        <w:trPr>
          <w:trHeight w:val="331"/>
        </w:trPr>
        <w:tc>
          <w:tcPr>
            <w:tcW w:w="2976" w:type="dxa"/>
            <w:tcBorders>
              <w:top w:val="single" w:sz="4" w:space="0" w:color="auto"/>
              <w:left w:val="single" w:sz="4" w:space="0" w:color="auto"/>
              <w:bottom w:val="nil"/>
              <w:right w:val="nil"/>
            </w:tcBorders>
            <w:shd w:val="clear" w:color="auto" w:fill="auto"/>
            <w:vAlign w:val="center"/>
            <w:hideMark/>
          </w:tcPr>
          <w:p w14:paraId="249ECD7F" w14:textId="724F329B"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 xml:space="preserve">同　</w:t>
            </w:r>
          </w:p>
        </w:tc>
        <w:tc>
          <w:tcPr>
            <w:tcW w:w="5670" w:type="dxa"/>
            <w:tcBorders>
              <w:top w:val="single" w:sz="4" w:space="0" w:color="auto"/>
              <w:left w:val="single" w:sz="4" w:space="0" w:color="auto"/>
              <w:bottom w:val="nil"/>
              <w:right w:val="single" w:sz="4" w:space="0" w:color="auto"/>
            </w:tcBorders>
            <w:shd w:val="clear" w:color="auto" w:fill="auto"/>
            <w:vAlign w:val="center"/>
            <w:hideMark/>
          </w:tcPr>
          <w:p w14:paraId="7B3E41DF"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w:t>
            </w:r>
            <w:r w:rsidRPr="00D5503F">
              <w:rPr>
                <w:rFonts w:asciiTheme="minorEastAsia" w:eastAsiaTheme="minorEastAsia" w:hAnsiTheme="minorEastAsia" w:cs="ＭＳ Ｐゴシック"/>
              </w:rPr>
              <w:t xml:space="preserve">760-8512  </w:t>
            </w:r>
            <w:r w:rsidRPr="00D5503F">
              <w:rPr>
                <w:rFonts w:asciiTheme="minorEastAsia" w:eastAsiaTheme="minorEastAsia" w:hAnsiTheme="minorEastAsia" w:cs="ＭＳ Ｐゴシック" w:hint="eastAsia"/>
              </w:rPr>
              <w:t>香川県高松市サンポート３番３３号</w:t>
            </w:r>
          </w:p>
        </w:tc>
      </w:tr>
      <w:tr w:rsidR="00355827" w:rsidRPr="00D5503F" w14:paraId="62E3C013"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1755FBDE" w14:textId="739AE05D"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四国経済産業局</w:t>
            </w:r>
          </w:p>
        </w:tc>
        <w:tc>
          <w:tcPr>
            <w:tcW w:w="5670" w:type="dxa"/>
            <w:tcBorders>
              <w:top w:val="nil"/>
              <w:left w:val="single" w:sz="4" w:space="0" w:color="auto"/>
              <w:bottom w:val="nil"/>
              <w:right w:val="single" w:sz="4" w:space="0" w:color="auto"/>
            </w:tcBorders>
            <w:shd w:val="clear" w:color="auto" w:fill="auto"/>
            <w:vAlign w:val="center"/>
            <w:hideMark/>
          </w:tcPr>
          <w:p w14:paraId="58AC3E6D"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高松サンポート合同庁舎</w:t>
            </w:r>
          </w:p>
        </w:tc>
      </w:tr>
      <w:tr w:rsidR="00355827" w:rsidRPr="00D5503F" w14:paraId="4A03C395"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564C88FE" w14:textId="275F12E1"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産業部</w:t>
            </w:r>
          </w:p>
        </w:tc>
        <w:tc>
          <w:tcPr>
            <w:tcW w:w="5670" w:type="dxa"/>
            <w:tcBorders>
              <w:top w:val="nil"/>
              <w:left w:val="single" w:sz="4" w:space="0" w:color="auto"/>
              <w:bottom w:val="nil"/>
              <w:right w:val="single" w:sz="4" w:space="0" w:color="auto"/>
            </w:tcBorders>
            <w:shd w:val="clear" w:color="auto" w:fill="auto"/>
            <w:vAlign w:val="center"/>
            <w:hideMark/>
          </w:tcPr>
          <w:p w14:paraId="51306E49"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電話：０８７－８１１－８５２５</w:t>
            </w:r>
          </w:p>
        </w:tc>
      </w:tr>
      <w:tr w:rsidR="00355827" w:rsidRPr="00D5503F" w14:paraId="202D561E" w14:textId="77777777" w:rsidTr="002B4810">
        <w:trPr>
          <w:trHeight w:val="331"/>
        </w:trPr>
        <w:tc>
          <w:tcPr>
            <w:tcW w:w="2976" w:type="dxa"/>
            <w:tcBorders>
              <w:top w:val="nil"/>
              <w:left w:val="single" w:sz="4" w:space="0" w:color="auto"/>
              <w:bottom w:val="single" w:sz="4" w:space="0" w:color="auto"/>
              <w:right w:val="nil"/>
            </w:tcBorders>
            <w:shd w:val="clear" w:color="auto" w:fill="auto"/>
            <w:vAlign w:val="center"/>
            <w:hideMark/>
          </w:tcPr>
          <w:p w14:paraId="0D72F589" w14:textId="43960D95"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産業振興課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0E424A69"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rPr>
              <w:t>E-mail</w:t>
            </w:r>
            <w:r w:rsidRPr="00D5503F">
              <w:rPr>
                <w:rFonts w:asciiTheme="minorEastAsia" w:eastAsiaTheme="minorEastAsia" w:hAnsiTheme="minorEastAsia" w:cs="ＭＳ Ｐゴシック" w:hint="eastAsia"/>
              </w:rPr>
              <w:t xml:space="preserve">：　</w:t>
            </w:r>
            <w:hyperlink r:id="rId18" w:history="1">
              <w:r w:rsidRPr="00D5503F">
                <w:rPr>
                  <w:rStyle w:val="af1"/>
                  <w:rFonts w:asciiTheme="minorEastAsia" w:eastAsiaTheme="minorEastAsia" w:hAnsiTheme="minorEastAsia" w:cs="ＭＳ Ｐゴシック"/>
                  <w:color w:val="auto"/>
                </w:rPr>
                <w:t>bzl-qsikik@meti.go.jp</w:t>
              </w:r>
            </w:hyperlink>
          </w:p>
        </w:tc>
      </w:tr>
      <w:tr w:rsidR="00355827" w:rsidRPr="00D5503F" w14:paraId="5EC3D7DF"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064D8AAE" w14:textId="5755FA3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 xml:space="preserve">同　</w:t>
            </w:r>
          </w:p>
        </w:tc>
        <w:tc>
          <w:tcPr>
            <w:tcW w:w="5670" w:type="dxa"/>
            <w:tcBorders>
              <w:top w:val="nil"/>
              <w:left w:val="single" w:sz="4" w:space="0" w:color="auto"/>
              <w:bottom w:val="nil"/>
              <w:right w:val="single" w:sz="4" w:space="0" w:color="auto"/>
            </w:tcBorders>
            <w:shd w:val="clear" w:color="auto" w:fill="auto"/>
            <w:vAlign w:val="center"/>
            <w:hideMark/>
          </w:tcPr>
          <w:p w14:paraId="67CDD727"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w:t>
            </w:r>
            <w:r w:rsidRPr="00D5503F">
              <w:rPr>
                <w:rFonts w:asciiTheme="minorEastAsia" w:eastAsiaTheme="minorEastAsia" w:hAnsiTheme="minorEastAsia" w:cs="ＭＳ Ｐゴシック"/>
              </w:rPr>
              <w:t xml:space="preserve">812-8546　</w:t>
            </w:r>
            <w:r w:rsidRPr="00D5503F">
              <w:rPr>
                <w:rFonts w:asciiTheme="minorEastAsia" w:eastAsiaTheme="minorEastAsia" w:hAnsiTheme="minorEastAsia" w:cs="ＭＳ Ｐゴシック" w:hint="eastAsia"/>
              </w:rPr>
              <w:t>福岡県福岡市博多区博多駅東２丁目１１番１号</w:t>
            </w:r>
          </w:p>
        </w:tc>
      </w:tr>
      <w:tr w:rsidR="00355827" w:rsidRPr="00D5503F" w14:paraId="17093A0B"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1A3D64A6"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九州経済産業局</w:t>
            </w:r>
          </w:p>
        </w:tc>
        <w:tc>
          <w:tcPr>
            <w:tcW w:w="5670" w:type="dxa"/>
            <w:tcBorders>
              <w:top w:val="nil"/>
              <w:left w:val="single" w:sz="4" w:space="0" w:color="auto"/>
              <w:bottom w:val="nil"/>
              <w:right w:val="single" w:sz="4" w:space="0" w:color="auto"/>
            </w:tcBorders>
            <w:shd w:val="clear" w:color="auto" w:fill="auto"/>
            <w:noWrap/>
            <w:vAlign w:val="center"/>
            <w:hideMark/>
          </w:tcPr>
          <w:p w14:paraId="404AF797" w14:textId="77777777" w:rsidR="00355827" w:rsidRPr="008C5B76"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8C5B76">
              <w:rPr>
                <w:rFonts w:asciiTheme="minorEastAsia" w:eastAsiaTheme="minorEastAsia" w:hAnsiTheme="minorEastAsia" w:cs="ＭＳ Ｐゴシック" w:hint="eastAsia"/>
              </w:rPr>
              <w:t>福岡合同庁舎本館７階</w:t>
            </w:r>
          </w:p>
        </w:tc>
      </w:tr>
      <w:tr w:rsidR="00355827" w:rsidRPr="00D5503F" w14:paraId="544E83D6"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580477D5"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国際部</w:t>
            </w:r>
          </w:p>
        </w:tc>
        <w:tc>
          <w:tcPr>
            <w:tcW w:w="5670" w:type="dxa"/>
            <w:tcBorders>
              <w:top w:val="nil"/>
              <w:left w:val="single" w:sz="4" w:space="0" w:color="auto"/>
              <w:bottom w:val="nil"/>
              <w:right w:val="single" w:sz="4" w:space="0" w:color="auto"/>
            </w:tcBorders>
            <w:shd w:val="clear" w:color="auto" w:fill="auto"/>
            <w:vAlign w:val="center"/>
            <w:hideMark/>
          </w:tcPr>
          <w:p w14:paraId="3E761D4A"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電話：０９２－４８２－５４２５</w:t>
            </w:r>
          </w:p>
        </w:tc>
      </w:tr>
      <w:tr w:rsidR="00355827" w:rsidRPr="00D5503F" w14:paraId="07876F97" w14:textId="77777777" w:rsidTr="002B4810">
        <w:trPr>
          <w:trHeight w:val="331"/>
        </w:trPr>
        <w:tc>
          <w:tcPr>
            <w:tcW w:w="2976" w:type="dxa"/>
            <w:tcBorders>
              <w:top w:val="nil"/>
              <w:left w:val="single" w:sz="4" w:space="0" w:color="auto"/>
              <w:bottom w:val="single" w:sz="4" w:space="0" w:color="auto"/>
              <w:right w:val="nil"/>
            </w:tcBorders>
            <w:shd w:val="clear" w:color="auto" w:fill="auto"/>
            <w:vAlign w:val="center"/>
            <w:hideMark/>
          </w:tcPr>
          <w:p w14:paraId="63248E6B"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国際課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0C788B5F"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rPr>
              <w:t>E-mail</w:t>
            </w:r>
            <w:r w:rsidRPr="00D5503F">
              <w:rPr>
                <w:rFonts w:asciiTheme="minorEastAsia" w:eastAsiaTheme="minorEastAsia" w:hAnsiTheme="minorEastAsia" w:cs="ＭＳ Ｐゴシック" w:hint="eastAsia"/>
              </w:rPr>
              <w:t xml:space="preserve">：　</w:t>
            </w:r>
            <w:hyperlink r:id="rId19" w:history="1">
              <w:r w:rsidRPr="00D5503F">
                <w:rPr>
                  <w:rStyle w:val="af1"/>
                  <w:rFonts w:asciiTheme="minorEastAsia" w:eastAsiaTheme="minorEastAsia" w:hAnsiTheme="minorEastAsia" w:cs="ＭＳ Ｐゴシック"/>
                  <w:color w:val="auto"/>
                </w:rPr>
                <w:t>bzl-kyushu-tsusho@meti.go.jp</w:t>
              </w:r>
            </w:hyperlink>
          </w:p>
        </w:tc>
      </w:tr>
      <w:tr w:rsidR="00355827" w:rsidRPr="00D5503F" w14:paraId="3B71903D"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71D0B08B"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内閣府</w:t>
            </w:r>
          </w:p>
        </w:tc>
        <w:tc>
          <w:tcPr>
            <w:tcW w:w="5670" w:type="dxa"/>
            <w:tcBorders>
              <w:top w:val="nil"/>
              <w:left w:val="single" w:sz="4" w:space="0" w:color="auto"/>
              <w:bottom w:val="nil"/>
              <w:right w:val="single" w:sz="4" w:space="0" w:color="auto"/>
            </w:tcBorders>
            <w:shd w:val="clear" w:color="auto" w:fill="auto"/>
            <w:vAlign w:val="center"/>
            <w:hideMark/>
          </w:tcPr>
          <w:p w14:paraId="6E11C9A4"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w:t>
            </w:r>
            <w:r w:rsidRPr="00D5503F">
              <w:rPr>
                <w:rFonts w:asciiTheme="minorEastAsia" w:eastAsiaTheme="minorEastAsia" w:hAnsiTheme="minorEastAsia" w:cs="ＭＳ Ｐゴシック"/>
              </w:rPr>
              <w:t xml:space="preserve">900-0006　</w:t>
            </w:r>
            <w:r w:rsidRPr="00D5503F">
              <w:rPr>
                <w:rFonts w:asciiTheme="minorEastAsia" w:eastAsiaTheme="minorEastAsia" w:hAnsiTheme="minorEastAsia" w:cs="ＭＳ Ｐゴシック" w:hint="eastAsia"/>
              </w:rPr>
              <w:t xml:space="preserve">沖縄県那覇市おもろまち２丁目１番１号　</w:t>
            </w:r>
          </w:p>
        </w:tc>
      </w:tr>
      <w:tr w:rsidR="00355827" w:rsidRPr="00D5503F" w14:paraId="01E42A49"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0EB75126"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沖縄総合事務局</w:t>
            </w:r>
          </w:p>
        </w:tc>
        <w:tc>
          <w:tcPr>
            <w:tcW w:w="5670" w:type="dxa"/>
            <w:tcBorders>
              <w:top w:val="nil"/>
              <w:left w:val="single" w:sz="4" w:space="0" w:color="auto"/>
              <w:bottom w:val="nil"/>
              <w:right w:val="single" w:sz="4" w:space="0" w:color="auto"/>
            </w:tcBorders>
            <w:shd w:val="clear" w:color="auto" w:fill="auto"/>
            <w:vAlign w:val="center"/>
            <w:hideMark/>
          </w:tcPr>
          <w:p w14:paraId="29B0E23E"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那覇第２地方合同庁舎２号館９階</w:t>
            </w:r>
          </w:p>
        </w:tc>
      </w:tr>
      <w:tr w:rsidR="00355827" w:rsidRPr="00D5503F" w14:paraId="7F1E3C13" w14:textId="77777777" w:rsidTr="002B4810">
        <w:trPr>
          <w:trHeight w:val="331"/>
        </w:trPr>
        <w:tc>
          <w:tcPr>
            <w:tcW w:w="2976" w:type="dxa"/>
            <w:tcBorders>
              <w:top w:val="nil"/>
              <w:left w:val="single" w:sz="4" w:space="0" w:color="auto"/>
              <w:bottom w:val="nil"/>
              <w:right w:val="nil"/>
            </w:tcBorders>
            <w:shd w:val="clear" w:color="auto" w:fill="auto"/>
            <w:vAlign w:val="center"/>
            <w:hideMark/>
          </w:tcPr>
          <w:p w14:paraId="2936EA1E"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経済産業部</w:t>
            </w:r>
          </w:p>
        </w:tc>
        <w:tc>
          <w:tcPr>
            <w:tcW w:w="5670" w:type="dxa"/>
            <w:tcBorders>
              <w:top w:val="nil"/>
              <w:left w:val="single" w:sz="4" w:space="0" w:color="auto"/>
              <w:bottom w:val="nil"/>
              <w:right w:val="single" w:sz="4" w:space="0" w:color="auto"/>
            </w:tcBorders>
            <w:shd w:val="clear" w:color="auto" w:fill="auto"/>
            <w:vAlign w:val="center"/>
            <w:hideMark/>
          </w:tcPr>
          <w:p w14:paraId="3AC05233" w14:textId="77777777" w:rsidR="00355827" w:rsidRPr="00D5503F"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D5503F">
              <w:rPr>
                <w:rFonts w:asciiTheme="minorEastAsia" w:eastAsiaTheme="minorEastAsia" w:hAnsiTheme="minorEastAsia" w:cs="ＭＳ Ｐゴシック" w:hint="eastAsia"/>
              </w:rPr>
              <w:t>電話：０９８－８６６－００３１（代）</w:t>
            </w:r>
          </w:p>
        </w:tc>
      </w:tr>
      <w:tr w:rsidR="00355827" w:rsidRPr="00A133EC" w14:paraId="6AEA73EC" w14:textId="77777777" w:rsidTr="002B4810">
        <w:trPr>
          <w:trHeight w:val="331"/>
        </w:trPr>
        <w:tc>
          <w:tcPr>
            <w:tcW w:w="2976" w:type="dxa"/>
            <w:tcBorders>
              <w:top w:val="nil"/>
              <w:left w:val="single" w:sz="4" w:space="0" w:color="auto"/>
              <w:bottom w:val="single" w:sz="4" w:space="0" w:color="auto"/>
              <w:right w:val="nil"/>
            </w:tcBorders>
            <w:shd w:val="clear" w:color="auto" w:fill="auto"/>
            <w:vAlign w:val="center"/>
            <w:hideMark/>
          </w:tcPr>
          <w:p w14:paraId="45F3A508" w14:textId="77777777" w:rsidR="00355827" w:rsidRPr="00A133EC"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A133EC">
              <w:rPr>
                <w:rFonts w:asciiTheme="minorEastAsia" w:eastAsiaTheme="minorEastAsia" w:hAnsiTheme="minorEastAsia" w:cs="ＭＳ Ｐゴシック" w:hint="eastAsia"/>
              </w:rPr>
              <w:t>商務通商課</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14:paraId="2F0EEEC3" w14:textId="77777777" w:rsidR="00355827" w:rsidRPr="00A133EC" w:rsidRDefault="00355827" w:rsidP="00355827">
            <w:pPr>
              <w:widowControl/>
              <w:adjustRightInd/>
              <w:spacing w:line="200" w:lineRule="exact"/>
              <w:jc w:val="left"/>
              <w:textAlignment w:val="auto"/>
              <w:rPr>
                <w:rFonts w:asciiTheme="minorEastAsia" w:eastAsiaTheme="minorEastAsia" w:hAnsiTheme="minorEastAsia" w:cs="ＭＳ Ｐゴシック"/>
              </w:rPr>
            </w:pPr>
            <w:r w:rsidRPr="00A133EC">
              <w:rPr>
                <w:rFonts w:asciiTheme="minorEastAsia" w:eastAsiaTheme="minorEastAsia" w:hAnsiTheme="minorEastAsia" w:cs="ＭＳ Ｐゴシック"/>
              </w:rPr>
              <w:t>E-mail</w:t>
            </w:r>
            <w:r w:rsidRPr="00A133EC">
              <w:rPr>
                <w:rFonts w:asciiTheme="minorEastAsia" w:eastAsiaTheme="minorEastAsia" w:hAnsiTheme="minorEastAsia" w:cs="ＭＳ Ｐゴシック" w:hint="eastAsia"/>
              </w:rPr>
              <w:t xml:space="preserve">：　</w:t>
            </w:r>
            <w:hyperlink r:id="rId20" w:history="1">
              <w:r w:rsidRPr="00A133EC">
                <w:rPr>
                  <w:rStyle w:val="af1"/>
                  <w:rFonts w:asciiTheme="minorEastAsia" w:eastAsiaTheme="minorEastAsia" w:hAnsiTheme="minorEastAsia" w:cs="ＭＳ Ｐゴシック"/>
                  <w:color w:val="auto"/>
                </w:rPr>
                <w:t>bzl-oki-syomu@meti.go.jp</w:t>
              </w:r>
            </w:hyperlink>
          </w:p>
        </w:tc>
      </w:tr>
    </w:tbl>
    <w:p w14:paraId="59E1F80C" w14:textId="0A215123" w:rsidR="00C27242" w:rsidRDefault="006B1DD3" w:rsidP="00A133EC">
      <w:pPr>
        <w:adjustRightInd/>
        <w:ind w:leftChars="200" w:left="605" w:hangingChars="100" w:hanging="202"/>
        <w:rPr>
          <w:rFonts w:asciiTheme="minorEastAsia" w:eastAsiaTheme="minorEastAsia" w:hAnsiTheme="minorEastAsia"/>
        </w:rPr>
      </w:pPr>
      <w:r w:rsidRPr="00A133EC">
        <w:rPr>
          <w:rFonts w:asciiTheme="minorEastAsia" w:eastAsiaTheme="minorEastAsia" w:hAnsiTheme="minorEastAsia" w:hint="eastAsia"/>
        </w:rPr>
        <w:t>＜注＞</w:t>
      </w:r>
      <w:r w:rsidR="00C27242" w:rsidRPr="00A133EC">
        <w:rPr>
          <w:rFonts w:asciiTheme="minorEastAsia" w:eastAsiaTheme="minorEastAsia" w:hAnsiTheme="minorEastAsia" w:hint="eastAsia"/>
        </w:rPr>
        <w:t>２０２４年７月１日より前に「東京通商事務所」で発給を受けた関税割当証明書の内容変更、返納報告等については、「関東経済産業局」に対して行ってください。</w:t>
      </w:r>
    </w:p>
    <w:p w14:paraId="6E5BB1D4" w14:textId="77777777" w:rsidR="009E3BAE" w:rsidRDefault="009E3BAE" w:rsidP="00A133EC">
      <w:pPr>
        <w:adjustRightInd/>
        <w:ind w:leftChars="200" w:left="605" w:hangingChars="100" w:hanging="202"/>
        <w:rPr>
          <w:rFonts w:asciiTheme="minorEastAsia" w:eastAsiaTheme="minorEastAsia" w:hAnsiTheme="minorEastAsia"/>
        </w:rPr>
      </w:pPr>
    </w:p>
    <w:p w14:paraId="5669FFF7" w14:textId="77777777" w:rsidR="009E3BAE" w:rsidRPr="00E57E2C" w:rsidRDefault="009E3BAE" w:rsidP="00A133EC">
      <w:pPr>
        <w:adjustRightInd/>
        <w:ind w:leftChars="200" w:left="605" w:hangingChars="100" w:hanging="202"/>
        <w:rPr>
          <w:rFonts w:asciiTheme="minorEastAsia" w:eastAsiaTheme="minorEastAsia" w:hAnsiTheme="minorEastAsia"/>
        </w:rPr>
      </w:pPr>
    </w:p>
    <w:p w14:paraId="2D1562F8" w14:textId="4D663A3F" w:rsidR="00C27242" w:rsidRPr="00C27242" w:rsidRDefault="007948B7" w:rsidP="00C27242">
      <w:pPr>
        <w:pStyle w:val="1"/>
      </w:pPr>
      <w:bookmarkStart w:id="10" w:name="_Toc190872335"/>
      <w:r w:rsidRPr="00D5503F">
        <w:rPr>
          <w:rFonts w:hint="eastAsia"/>
        </w:rPr>
        <w:lastRenderedPageBreak/>
        <w:t>第５　申請者の要件</w:t>
      </w:r>
      <w:bookmarkEnd w:id="10"/>
    </w:p>
    <w:p w14:paraId="24B65DB8" w14:textId="77777777" w:rsidR="007948B7" w:rsidRPr="00262EBC" w:rsidRDefault="00E66D42" w:rsidP="00B060DD">
      <w:pPr>
        <w:adjustRightInd/>
        <w:ind w:firstLineChars="100" w:firstLine="202"/>
        <w:rPr>
          <w:rFonts w:asciiTheme="minorEastAsia" w:eastAsiaTheme="minorEastAsia" w:hAnsiTheme="minorEastAsia"/>
          <w:spacing w:val="2"/>
        </w:rPr>
      </w:pPr>
      <w:r w:rsidRPr="00D5503F">
        <w:rPr>
          <w:rFonts w:asciiTheme="minorEastAsia" w:eastAsiaTheme="minorEastAsia" w:hAnsiTheme="minorEastAsia" w:hint="eastAsia"/>
        </w:rPr>
        <w:t>申請者は、</w:t>
      </w:r>
      <w:r w:rsidR="007948B7" w:rsidRPr="00262EBC">
        <w:rPr>
          <w:rFonts w:asciiTheme="minorEastAsia" w:eastAsiaTheme="minorEastAsia" w:hAnsiTheme="minorEastAsia" w:hint="eastAsia"/>
          <w:b/>
          <w:bCs/>
          <w:u w:val="single"/>
        </w:rPr>
        <w:t>割当物品ごと</w:t>
      </w:r>
      <w:r w:rsidR="007948B7" w:rsidRPr="00262EBC">
        <w:rPr>
          <w:rFonts w:asciiTheme="minorEastAsia" w:eastAsiaTheme="minorEastAsia" w:hAnsiTheme="minorEastAsia" w:hint="eastAsia"/>
        </w:rPr>
        <w:t>に</w:t>
      </w:r>
      <w:r w:rsidRPr="00262EBC">
        <w:rPr>
          <w:rFonts w:asciiTheme="minorEastAsia" w:eastAsiaTheme="minorEastAsia" w:hAnsiTheme="minorEastAsia" w:hint="eastAsia"/>
        </w:rPr>
        <w:t>次の要件を満たした者でなければならない。</w:t>
      </w:r>
    </w:p>
    <w:p w14:paraId="033623A1" w14:textId="77777777" w:rsidR="007948B7" w:rsidRPr="00262EBC" w:rsidRDefault="007948B7">
      <w:pPr>
        <w:adjustRightInd/>
        <w:rPr>
          <w:rFonts w:asciiTheme="minorEastAsia" w:eastAsiaTheme="minorEastAsia" w:hAnsiTheme="minorEastAsia"/>
          <w:spacing w:val="2"/>
        </w:rPr>
      </w:pPr>
    </w:p>
    <w:p w14:paraId="4F018B6A" w14:textId="0A95E780" w:rsidR="007948B7" w:rsidRPr="00997DD7" w:rsidRDefault="007948B7" w:rsidP="00BA0F36">
      <w:pPr>
        <w:pStyle w:val="2"/>
      </w:pPr>
      <w:bookmarkStart w:id="11" w:name="_Toc190872336"/>
      <w:r w:rsidRPr="00997DD7">
        <w:rPr>
          <w:rFonts w:hint="eastAsia"/>
        </w:rPr>
        <w:t>１　申請要件</w:t>
      </w:r>
      <w:r w:rsidR="004122FD" w:rsidRPr="00997DD7">
        <w:rPr>
          <w:rFonts w:hint="eastAsia"/>
        </w:rPr>
        <w:t>（年度枠、保留枠及び再割当</w:t>
      </w:r>
      <w:r w:rsidR="00675E3D" w:rsidRPr="00997DD7">
        <w:rPr>
          <w:rFonts w:hint="eastAsia"/>
        </w:rPr>
        <w:t>て</w:t>
      </w:r>
      <w:r w:rsidR="004122FD" w:rsidRPr="00997DD7">
        <w:rPr>
          <w:rFonts w:hint="eastAsia"/>
        </w:rPr>
        <w:t>の申請に共通するもの。</w:t>
      </w:r>
      <w:r w:rsidR="00F54D05" w:rsidRPr="00997DD7">
        <w:rPr>
          <w:rFonts w:asciiTheme="minorEastAsia" w:eastAsiaTheme="minorEastAsia" w:hAnsiTheme="minorEastAsia" w:hint="eastAsia"/>
          <w:u w:val="single"/>
        </w:rPr>
        <w:t>割当物品ごと</w:t>
      </w:r>
      <w:r w:rsidR="00E80C3D" w:rsidRPr="00997DD7">
        <w:rPr>
          <w:rFonts w:asciiTheme="minorEastAsia" w:eastAsiaTheme="minorEastAsia" w:hAnsiTheme="minorEastAsia" w:hint="eastAsia"/>
          <w:u w:val="single"/>
        </w:rPr>
        <w:t>。</w:t>
      </w:r>
      <w:r w:rsidR="004122FD" w:rsidRPr="00997DD7">
        <w:rPr>
          <w:rFonts w:hint="eastAsia"/>
        </w:rPr>
        <w:t>）</w:t>
      </w:r>
      <w:bookmarkEnd w:id="11"/>
    </w:p>
    <w:p w14:paraId="588E4576" w14:textId="534C6190" w:rsidR="00342849" w:rsidRPr="00154DE1" w:rsidRDefault="007948B7" w:rsidP="00810873">
      <w:pPr>
        <w:pStyle w:val="af7"/>
        <w:numPr>
          <w:ilvl w:val="0"/>
          <w:numId w:val="20"/>
        </w:numPr>
        <w:ind w:leftChars="0"/>
      </w:pPr>
      <w:r w:rsidRPr="00810873">
        <w:rPr>
          <w:rFonts w:asciiTheme="minorEastAsia" w:eastAsiaTheme="minorEastAsia" w:hAnsiTheme="minorEastAsia" w:hint="eastAsia"/>
        </w:rPr>
        <w:t>次表に掲げる事業を、申請日の属する月の６か月以前から事業目的として事業を行っ</w:t>
      </w:r>
      <w:r w:rsidRPr="006B1DD3">
        <w:rPr>
          <w:rFonts w:hint="eastAsia"/>
        </w:rPr>
        <w:t>ている法人（以下「法人」という。）又はこれらの事業を申請日の属する月の６か月以前から行っている個人（以下「個人事業者」という。）で、かつ、割当物品を自己の営業のために</w:t>
      </w:r>
      <w:r w:rsidRPr="006B1DD3">
        <w:rPr>
          <w:rFonts w:hint="eastAsia"/>
          <w:u w:val="single"/>
        </w:rPr>
        <w:t>「自ら輸入」</w:t>
      </w:r>
      <w:r w:rsidRPr="006B1DD3">
        <w:rPr>
          <w:rFonts w:hint="eastAsia"/>
        </w:rPr>
        <w:t>（この公表において、輸入契約の締結、貨物の荷受</w:t>
      </w:r>
      <w:r w:rsidR="002E045F" w:rsidRPr="006B1DD3">
        <w:rPr>
          <w:rFonts w:hint="eastAsia"/>
        </w:rPr>
        <w:t>け</w:t>
      </w:r>
      <w:r w:rsidRPr="006B1DD3">
        <w:rPr>
          <w:rFonts w:hint="eastAsia"/>
        </w:rPr>
        <w:t>、税関申告、代金の決済等の行為を自己の名において行うことをいう。</w:t>
      </w:r>
      <w:r w:rsidR="00C417DE" w:rsidRPr="006B1DD3">
        <w:rPr>
          <w:rFonts w:hint="eastAsia"/>
        </w:rPr>
        <w:t>以下同じ</w:t>
      </w:r>
      <w:r w:rsidR="00C417DE" w:rsidRPr="00154DE1">
        <w:rPr>
          <w:rFonts w:hint="eastAsia"/>
        </w:rPr>
        <w:t>。</w:t>
      </w:r>
      <w:r w:rsidRPr="00154DE1">
        <w:rPr>
          <w:rFonts w:hint="eastAsia"/>
        </w:rPr>
        <w:t>）</w:t>
      </w:r>
      <w:r w:rsidR="00127FF9" w:rsidRPr="00154DE1">
        <w:rPr>
          <w:rFonts w:hint="eastAsia"/>
        </w:rPr>
        <w:t>を行う</w:t>
      </w:r>
      <w:r w:rsidR="001A2FC2" w:rsidRPr="00154DE1">
        <w:rPr>
          <w:rFonts w:hint="eastAsia"/>
        </w:rPr>
        <w:t>者</w:t>
      </w:r>
      <w:r w:rsidR="009A1343" w:rsidRPr="00154DE1">
        <w:rPr>
          <w:rFonts w:hint="eastAsia"/>
        </w:rPr>
        <w:t>でなければならない</w:t>
      </w:r>
      <w:r w:rsidR="00532C8A" w:rsidRPr="00154DE1">
        <w:rPr>
          <w:rFonts w:hint="eastAsia"/>
        </w:rPr>
        <w:t>。</w:t>
      </w:r>
    </w:p>
    <w:p w14:paraId="18929628" w14:textId="3AA60EAF" w:rsidR="007948B7" w:rsidRPr="00154DE1" w:rsidRDefault="00532C8A" w:rsidP="00810873">
      <w:pPr>
        <w:pStyle w:val="af7"/>
        <w:ind w:leftChars="0" w:left="440" w:firstLineChars="100" w:firstLine="202"/>
        <w:rPr>
          <w:rFonts w:asciiTheme="minorEastAsia" w:eastAsiaTheme="minorEastAsia" w:hAnsiTheme="minorEastAsia"/>
        </w:rPr>
      </w:pPr>
      <w:r w:rsidRPr="00154DE1">
        <w:rPr>
          <w:rFonts w:asciiTheme="minorEastAsia" w:eastAsiaTheme="minorEastAsia" w:hAnsiTheme="minorEastAsia" w:hint="eastAsia"/>
        </w:rPr>
        <w:t>なお、この公表において規定する申請要件である割当物品を自己の営業のために</w:t>
      </w:r>
      <w:r w:rsidRPr="00154DE1">
        <w:rPr>
          <w:rFonts w:asciiTheme="minorEastAsia" w:eastAsiaTheme="minorEastAsia" w:hAnsiTheme="minorEastAsia" w:hint="eastAsia"/>
          <w:u w:val="single"/>
        </w:rPr>
        <w:t>「自ら輸入」</w:t>
      </w:r>
      <w:r w:rsidR="001A2FC2" w:rsidRPr="00154DE1">
        <w:rPr>
          <w:rFonts w:asciiTheme="minorEastAsia" w:eastAsiaTheme="minorEastAsia" w:hAnsiTheme="minorEastAsia" w:hint="eastAsia"/>
          <w:u w:val="single"/>
        </w:rPr>
        <w:t>を行う</w:t>
      </w:r>
      <w:r w:rsidRPr="00154DE1">
        <w:rPr>
          <w:rFonts w:asciiTheme="minorEastAsia" w:eastAsiaTheme="minorEastAsia" w:hAnsiTheme="minorEastAsia" w:hint="eastAsia"/>
          <w:u w:val="single"/>
        </w:rPr>
        <w:t>者の解釈等については、</w:t>
      </w:r>
      <w:r w:rsidR="0051180E" w:rsidRPr="00154DE1">
        <w:rPr>
          <w:rFonts w:asciiTheme="minorEastAsia" w:eastAsiaTheme="minorEastAsia" w:hAnsiTheme="minorEastAsia" w:hint="eastAsia"/>
          <w:u w:val="single"/>
        </w:rPr>
        <w:t>Ｐ．２３</w:t>
      </w:r>
      <w:r w:rsidR="00AA2EA7" w:rsidRPr="00154DE1">
        <w:rPr>
          <w:rFonts w:asciiTheme="minorEastAsia" w:eastAsiaTheme="minorEastAsia" w:hAnsiTheme="minorEastAsia" w:hint="eastAsia"/>
          <w:u w:val="single"/>
        </w:rPr>
        <w:t>【別記】</w:t>
      </w:r>
      <w:r w:rsidRPr="00154DE1">
        <w:rPr>
          <w:rFonts w:asciiTheme="minorEastAsia" w:eastAsiaTheme="minorEastAsia" w:hAnsiTheme="minorEastAsia" w:hint="eastAsia"/>
          <w:u w:val="single"/>
        </w:rPr>
        <w:t>のとおりとする。</w:t>
      </w:r>
    </w:p>
    <w:tbl>
      <w:tblPr>
        <w:tblW w:w="839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7690"/>
      </w:tblGrid>
      <w:tr w:rsidR="00612897" w:rsidRPr="00154DE1" w14:paraId="503823C9" w14:textId="77777777" w:rsidTr="00D3083D">
        <w:tc>
          <w:tcPr>
            <w:tcW w:w="709" w:type="dxa"/>
            <w:tcBorders>
              <w:top w:val="single" w:sz="4" w:space="0" w:color="000000"/>
              <w:left w:val="single" w:sz="4" w:space="0" w:color="000000"/>
              <w:bottom w:val="single" w:sz="4" w:space="0" w:color="000000"/>
              <w:right w:val="single" w:sz="4" w:space="0" w:color="000000"/>
            </w:tcBorders>
          </w:tcPr>
          <w:p w14:paraId="4A9743F0"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r w:rsidRPr="00154DE1">
              <w:rPr>
                <w:rFonts w:asciiTheme="minorEastAsia" w:eastAsiaTheme="minorEastAsia" w:hAnsiTheme="minorEastAsia"/>
              </w:rPr>
              <w:t xml:space="preserve"> </w:t>
            </w:r>
            <w:r w:rsidRPr="00154DE1">
              <w:rPr>
                <w:rFonts w:asciiTheme="minorEastAsia" w:eastAsiaTheme="minorEastAsia" w:hAnsiTheme="minorEastAsia" w:hint="eastAsia"/>
              </w:rPr>
              <w:t>皮革</w:t>
            </w:r>
          </w:p>
          <w:p w14:paraId="28162C00"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p>
          <w:p w14:paraId="75A2BF5C"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p>
        </w:tc>
        <w:tc>
          <w:tcPr>
            <w:tcW w:w="7690" w:type="dxa"/>
            <w:tcBorders>
              <w:top w:val="single" w:sz="4" w:space="0" w:color="000000"/>
              <w:left w:val="single" w:sz="4" w:space="0" w:color="000000"/>
              <w:bottom w:val="single" w:sz="4" w:space="0" w:color="000000"/>
              <w:right w:val="single" w:sz="4" w:space="0" w:color="000000"/>
            </w:tcBorders>
          </w:tcPr>
          <w:p w14:paraId="7F941192"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r w:rsidRPr="00154DE1">
              <w:rPr>
                <w:rFonts w:asciiTheme="minorEastAsia" w:eastAsiaTheme="minorEastAsia" w:hAnsiTheme="minorEastAsia" w:hint="eastAsia"/>
              </w:rPr>
              <w:t>・皮革の加工、販売若しくは輸入又は皮革を用いる事業</w:t>
            </w:r>
          </w:p>
          <w:p w14:paraId="6E7316A1" w14:textId="77777777" w:rsidR="007948B7" w:rsidRPr="00154DE1" w:rsidRDefault="007948B7" w:rsidP="009E17C4">
            <w:pPr>
              <w:suppressAutoHyphens/>
              <w:kinsoku w:val="0"/>
              <w:wordWrap w:val="0"/>
              <w:overflowPunct w:val="0"/>
              <w:autoSpaceDE w:val="0"/>
              <w:autoSpaceDN w:val="0"/>
              <w:spacing w:line="240" w:lineRule="exact"/>
              <w:ind w:left="202" w:hangingChars="100" w:hanging="202"/>
              <w:jc w:val="left"/>
              <w:rPr>
                <w:rFonts w:asciiTheme="minorEastAsia" w:eastAsiaTheme="minorEastAsia" w:hAnsiTheme="minorEastAsia"/>
                <w:spacing w:val="2"/>
              </w:rPr>
            </w:pPr>
            <w:r w:rsidRPr="00154DE1">
              <w:rPr>
                <w:rFonts w:asciiTheme="minorEastAsia" w:eastAsiaTheme="minorEastAsia" w:hAnsiTheme="minorEastAsia" w:hint="eastAsia"/>
              </w:rPr>
              <w:t>・履物、かばん・袋物、衣料品等のうち、皮革を用いる製品の製造又は加工、販売又は輸入</w:t>
            </w:r>
          </w:p>
        </w:tc>
      </w:tr>
      <w:tr w:rsidR="00612897" w:rsidRPr="00154DE1" w14:paraId="5CC1FFD9" w14:textId="77777777" w:rsidTr="00D3083D">
        <w:tc>
          <w:tcPr>
            <w:tcW w:w="709" w:type="dxa"/>
            <w:tcBorders>
              <w:top w:val="single" w:sz="4" w:space="0" w:color="000000"/>
              <w:left w:val="single" w:sz="4" w:space="0" w:color="000000"/>
              <w:bottom w:val="single" w:sz="4" w:space="0" w:color="000000"/>
              <w:right w:val="single" w:sz="4" w:space="0" w:color="000000"/>
            </w:tcBorders>
          </w:tcPr>
          <w:p w14:paraId="14C1B542"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r w:rsidRPr="00154DE1">
              <w:rPr>
                <w:rFonts w:asciiTheme="minorEastAsia" w:eastAsiaTheme="minorEastAsia" w:hAnsiTheme="minorEastAsia"/>
              </w:rPr>
              <w:t xml:space="preserve"> </w:t>
            </w:r>
            <w:r w:rsidRPr="00154DE1">
              <w:rPr>
                <w:rFonts w:asciiTheme="minorEastAsia" w:eastAsiaTheme="minorEastAsia" w:hAnsiTheme="minorEastAsia" w:hint="eastAsia"/>
              </w:rPr>
              <w:t>革靴</w:t>
            </w:r>
          </w:p>
          <w:p w14:paraId="66535348"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p>
          <w:p w14:paraId="25AED4BD"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p>
        </w:tc>
        <w:tc>
          <w:tcPr>
            <w:tcW w:w="7690" w:type="dxa"/>
            <w:tcBorders>
              <w:top w:val="single" w:sz="4" w:space="0" w:color="000000"/>
              <w:left w:val="single" w:sz="4" w:space="0" w:color="000000"/>
              <w:bottom w:val="single" w:sz="4" w:space="0" w:color="000000"/>
              <w:right w:val="single" w:sz="4" w:space="0" w:color="000000"/>
            </w:tcBorders>
          </w:tcPr>
          <w:p w14:paraId="3F24197F"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r w:rsidRPr="00154DE1">
              <w:rPr>
                <w:rFonts w:asciiTheme="minorEastAsia" w:eastAsiaTheme="minorEastAsia" w:hAnsiTheme="minorEastAsia" w:hint="eastAsia"/>
              </w:rPr>
              <w:t>・履物及びその部分品又は皮革製品の販売又は輸入</w:t>
            </w:r>
          </w:p>
          <w:p w14:paraId="66F2F7DF"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r w:rsidRPr="00154DE1">
              <w:rPr>
                <w:rFonts w:asciiTheme="minorEastAsia" w:eastAsiaTheme="minorEastAsia" w:hAnsiTheme="minorEastAsia" w:hint="eastAsia"/>
              </w:rPr>
              <w:t>・衣料品の販売又は輸入</w:t>
            </w:r>
          </w:p>
          <w:p w14:paraId="121C24F2" w14:textId="77777777" w:rsidR="007948B7" w:rsidRPr="00154DE1" w:rsidRDefault="007948B7" w:rsidP="009E17C4">
            <w:pPr>
              <w:suppressAutoHyphens/>
              <w:kinsoku w:val="0"/>
              <w:wordWrap w:val="0"/>
              <w:overflowPunct w:val="0"/>
              <w:autoSpaceDE w:val="0"/>
              <w:autoSpaceDN w:val="0"/>
              <w:spacing w:line="240" w:lineRule="exact"/>
              <w:jc w:val="left"/>
              <w:rPr>
                <w:rFonts w:asciiTheme="minorEastAsia" w:eastAsiaTheme="minorEastAsia" w:hAnsiTheme="minorEastAsia"/>
                <w:spacing w:val="2"/>
              </w:rPr>
            </w:pPr>
            <w:r w:rsidRPr="00154DE1">
              <w:rPr>
                <w:rFonts w:asciiTheme="minorEastAsia" w:eastAsiaTheme="minorEastAsia" w:hAnsiTheme="minorEastAsia" w:hint="eastAsia"/>
              </w:rPr>
              <w:t>・服飾・衣料雑貨、装身具等履物に関連する事業に係る製品の販売又は輸入</w:t>
            </w:r>
          </w:p>
        </w:tc>
      </w:tr>
    </w:tbl>
    <w:p w14:paraId="1EBAC9E3" w14:textId="3EFECC00" w:rsidR="00342849" w:rsidRPr="00154DE1" w:rsidRDefault="007948B7" w:rsidP="00810873">
      <w:pPr>
        <w:pStyle w:val="af7"/>
        <w:numPr>
          <w:ilvl w:val="0"/>
          <w:numId w:val="20"/>
        </w:numPr>
        <w:adjustRightInd/>
        <w:ind w:leftChars="0"/>
        <w:rPr>
          <w:rFonts w:asciiTheme="minorEastAsia" w:eastAsiaTheme="minorEastAsia" w:hAnsiTheme="minorEastAsia"/>
        </w:rPr>
      </w:pPr>
      <w:r w:rsidRPr="00154DE1">
        <w:rPr>
          <w:rFonts w:asciiTheme="minorEastAsia" w:eastAsiaTheme="minorEastAsia" w:hAnsiTheme="minorEastAsia" w:hint="eastAsia"/>
        </w:rPr>
        <w:t>中小企業団体の組織に関する法律（昭和３２年法律第１８５号）第３条第１項に掲げる中小企業団体がその組合員（この公表により申請者の要件を有すると認められる者に限る。）に委託して行う輸入は、その中小企業団体が「自ら輸入」したものとみなす。上記に記載する中小企業団体から委託を受けて輸入を行う者は、この公表において申請することができない。</w:t>
      </w:r>
    </w:p>
    <w:p w14:paraId="09D89F3B" w14:textId="0B2F55D4" w:rsidR="007948B7" w:rsidRPr="00154DE1" w:rsidRDefault="00532C8A" w:rsidP="00810873">
      <w:pPr>
        <w:pStyle w:val="af7"/>
        <w:numPr>
          <w:ilvl w:val="0"/>
          <w:numId w:val="20"/>
        </w:numPr>
        <w:adjustRightInd/>
        <w:ind w:leftChars="0"/>
        <w:rPr>
          <w:rFonts w:asciiTheme="minorEastAsia" w:eastAsiaTheme="minorEastAsia" w:hAnsiTheme="minorEastAsia"/>
          <w:spacing w:val="2"/>
        </w:rPr>
      </w:pPr>
      <w:r w:rsidRPr="00154DE1">
        <w:rPr>
          <w:rFonts w:asciiTheme="minorEastAsia" w:eastAsiaTheme="minorEastAsia" w:hAnsiTheme="minorEastAsia" w:hint="eastAsia"/>
          <w:spacing w:val="2"/>
        </w:rPr>
        <w:t>申請者は、以下に掲げる「実績者」</w:t>
      </w:r>
      <w:r w:rsidR="005106CC" w:rsidRPr="00154DE1">
        <w:rPr>
          <w:rFonts w:asciiTheme="minorEastAsia" w:eastAsiaTheme="minorEastAsia" w:hAnsiTheme="minorEastAsia" w:hint="eastAsia"/>
          <w:spacing w:val="2"/>
        </w:rPr>
        <w:t>又は</w:t>
      </w:r>
      <w:r w:rsidRPr="00154DE1">
        <w:rPr>
          <w:rFonts w:asciiTheme="minorEastAsia" w:eastAsiaTheme="minorEastAsia" w:hAnsiTheme="minorEastAsia" w:hint="eastAsia"/>
          <w:spacing w:val="2"/>
        </w:rPr>
        <w:t>「新規者」</w:t>
      </w:r>
      <w:r w:rsidR="004122FD" w:rsidRPr="00154DE1">
        <w:rPr>
          <w:rFonts w:asciiTheme="minorEastAsia" w:eastAsiaTheme="minorEastAsia" w:hAnsiTheme="minorEastAsia" w:hint="eastAsia"/>
          <w:spacing w:val="2"/>
        </w:rPr>
        <w:t>（以下同じ。）</w:t>
      </w:r>
      <w:r w:rsidR="0051180E" w:rsidRPr="00154DE1">
        <w:rPr>
          <w:rFonts w:asciiTheme="minorEastAsia" w:eastAsiaTheme="minorEastAsia" w:hAnsiTheme="minorEastAsia" w:hint="eastAsia"/>
          <w:spacing w:val="2"/>
        </w:rPr>
        <w:t>の区分に応じ、</w:t>
      </w:r>
      <w:r w:rsidR="007D6D26" w:rsidRPr="00154DE1">
        <w:rPr>
          <w:rFonts w:asciiTheme="minorEastAsia" w:eastAsiaTheme="minorEastAsia" w:hAnsiTheme="minorEastAsia" w:hint="eastAsia"/>
          <w:spacing w:val="2"/>
        </w:rPr>
        <w:t>定義</w:t>
      </w:r>
      <w:r w:rsidR="0051180E" w:rsidRPr="00154DE1">
        <w:rPr>
          <w:rFonts w:asciiTheme="minorEastAsia" w:eastAsiaTheme="minorEastAsia" w:hAnsiTheme="minorEastAsia" w:hint="eastAsia"/>
          <w:spacing w:val="2"/>
        </w:rPr>
        <w:t>は以下のとおり</w:t>
      </w:r>
      <w:r w:rsidRPr="00154DE1">
        <w:rPr>
          <w:rFonts w:asciiTheme="minorEastAsia" w:eastAsiaTheme="minorEastAsia" w:hAnsiTheme="minorEastAsia" w:hint="eastAsia"/>
          <w:spacing w:val="2"/>
        </w:rPr>
        <w:t>とする。</w:t>
      </w:r>
    </w:p>
    <w:p w14:paraId="1F1B213C" w14:textId="2EA8D943" w:rsidR="00342849" w:rsidRPr="00142488" w:rsidRDefault="007948B7" w:rsidP="00D3083D">
      <w:pPr>
        <w:pStyle w:val="af7"/>
        <w:numPr>
          <w:ilvl w:val="0"/>
          <w:numId w:val="32"/>
        </w:numPr>
        <w:ind w:leftChars="0"/>
      </w:pPr>
      <w:r w:rsidRPr="00154DE1">
        <w:rPr>
          <w:rFonts w:asciiTheme="minorEastAsia" w:eastAsiaTheme="minorEastAsia" w:hAnsiTheme="minorEastAsia" w:hint="eastAsia"/>
          <w:color w:val="000000" w:themeColor="text1"/>
        </w:rPr>
        <w:t>実績者</w:t>
      </w:r>
    </w:p>
    <w:p w14:paraId="7EA8AC4C" w14:textId="66202CE2" w:rsidR="00DB6781" w:rsidRPr="00154DE1" w:rsidRDefault="00343994" w:rsidP="00810873">
      <w:pPr>
        <w:adjustRightInd/>
        <w:ind w:leftChars="280" w:left="564" w:firstLineChars="118" w:firstLine="238"/>
        <w:rPr>
          <w:rFonts w:asciiTheme="minorEastAsia" w:eastAsiaTheme="minorEastAsia" w:hAnsiTheme="minorEastAsia"/>
        </w:rPr>
      </w:pPr>
      <w:r w:rsidRPr="00154DE1">
        <w:rPr>
          <w:rFonts w:asciiTheme="minorEastAsia" w:eastAsiaTheme="minorEastAsia" w:hAnsiTheme="minorEastAsia" w:hint="eastAsia"/>
          <w:color w:val="000000" w:themeColor="text1"/>
        </w:rPr>
        <w:t>２</w:t>
      </w:r>
      <w:r w:rsidR="007306FC" w:rsidRPr="00154DE1">
        <w:rPr>
          <w:rFonts w:asciiTheme="minorEastAsia" w:eastAsiaTheme="minorEastAsia" w:hAnsiTheme="minorEastAsia" w:hint="eastAsia"/>
          <w:color w:val="000000" w:themeColor="text1"/>
        </w:rPr>
        <w:t>０２３</w:t>
      </w:r>
      <w:r w:rsidR="00DC1254" w:rsidRPr="00154DE1">
        <w:rPr>
          <w:rFonts w:asciiTheme="minorEastAsia" w:eastAsiaTheme="minorEastAsia" w:hAnsiTheme="minorEastAsia" w:hint="eastAsia"/>
          <w:color w:val="000000" w:themeColor="text1"/>
        </w:rPr>
        <w:t>（</w:t>
      </w:r>
      <w:r w:rsidR="002A6466" w:rsidRPr="00154DE1">
        <w:rPr>
          <w:rFonts w:asciiTheme="minorEastAsia" w:eastAsiaTheme="minorEastAsia" w:hAnsiTheme="minorEastAsia" w:hint="eastAsia"/>
          <w:color w:val="000000" w:themeColor="text1"/>
        </w:rPr>
        <w:t>令和</w:t>
      </w:r>
      <w:r w:rsidR="007306FC" w:rsidRPr="00154DE1">
        <w:rPr>
          <w:rFonts w:asciiTheme="minorEastAsia" w:eastAsiaTheme="minorEastAsia" w:hAnsiTheme="minorEastAsia" w:hint="eastAsia"/>
          <w:color w:val="000000" w:themeColor="text1"/>
        </w:rPr>
        <w:t>５</w:t>
      </w:r>
      <w:r w:rsidR="00DC1254" w:rsidRPr="00154DE1">
        <w:rPr>
          <w:rFonts w:asciiTheme="minorEastAsia" w:eastAsiaTheme="minorEastAsia" w:hAnsiTheme="minorEastAsia" w:hint="eastAsia"/>
          <w:color w:val="000000" w:themeColor="text1"/>
        </w:rPr>
        <w:t>）</w:t>
      </w:r>
      <w:r w:rsidR="007948B7" w:rsidRPr="00154DE1">
        <w:rPr>
          <w:rFonts w:asciiTheme="minorEastAsia" w:eastAsiaTheme="minorEastAsia" w:hAnsiTheme="minorEastAsia" w:hint="eastAsia"/>
          <w:color w:val="000000" w:themeColor="text1"/>
        </w:rPr>
        <w:t>年４月１日から</w:t>
      </w:r>
      <w:r w:rsidR="007306FC" w:rsidRPr="00154DE1">
        <w:rPr>
          <w:rFonts w:asciiTheme="minorEastAsia" w:eastAsiaTheme="minorEastAsia" w:hAnsiTheme="minorEastAsia" w:hint="eastAsia"/>
          <w:color w:val="000000" w:themeColor="text1"/>
        </w:rPr>
        <w:t>２０２５</w:t>
      </w:r>
      <w:r w:rsidR="00DC1254" w:rsidRPr="00154DE1">
        <w:rPr>
          <w:rFonts w:asciiTheme="minorEastAsia" w:eastAsiaTheme="minorEastAsia" w:hAnsiTheme="minorEastAsia" w:hint="eastAsia"/>
          <w:color w:val="000000" w:themeColor="text1"/>
        </w:rPr>
        <w:t>（</w:t>
      </w:r>
      <w:r w:rsidR="00545F91" w:rsidRPr="00154DE1">
        <w:rPr>
          <w:rFonts w:asciiTheme="minorEastAsia" w:eastAsiaTheme="minorEastAsia" w:hAnsiTheme="minorEastAsia" w:hint="eastAsia"/>
          <w:color w:val="000000" w:themeColor="text1"/>
        </w:rPr>
        <w:t>令和</w:t>
      </w:r>
      <w:r w:rsidR="007306FC" w:rsidRPr="00154DE1">
        <w:rPr>
          <w:rFonts w:asciiTheme="minorEastAsia" w:eastAsiaTheme="minorEastAsia" w:hAnsiTheme="minorEastAsia" w:hint="eastAsia"/>
          <w:color w:val="000000" w:themeColor="text1"/>
        </w:rPr>
        <w:t>７</w:t>
      </w:r>
      <w:r w:rsidR="00DC1254" w:rsidRPr="00154DE1">
        <w:rPr>
          <w:rFonts w:asciiTheme="minorEastAsia" w:eastAsiaTheme="minorEastAsia" w:hAnsiTheme="minorEastAsia" w:hint="eastAsia"/>
          <w:color w:val="000000" w:themeColor="text1"/>
        </w:rPr>
        <w:t>）</w:t>
      </w:r>
      <w:r w:rsidR="007948B7" w:rsidRPr="00154DE1">
        <w:rPr>
          <w:rFonts w:asciiTheme="minorEastAsia" w:eastAsiaTheme="minorEastAsia" w:hAnsiTheme="minorEastAsia" w:hint="eastAsia"/>
          <w:color w:val="000000" w:themeColor="text1"/>
        </w:rPr>
        <w:t>年３月３１日</w:t>
      </w:r>
      <w:r w:rsidR="007948B7" w:rsidRPr="00154DE1">
        <w:rPr>
          <w:rFonts w:asciiTheme="minorEastAsia" w:eastAsiaTheme="minorEastAsia" w:hAnsiTheme="minorEastAsia" w:hint="eastAsia"/>
        </w:rPr>
        <w:t>まで</w:t>
      </w:r>
      <w:r w:rsidR="004A3AA8" w:rsidRPr="00154DE1">
        <w:rPr>
          <w:rFonts w:asciiTheme="minorEastAsia" w:eastAsiaTheme="minorEastAsia" w:hAnsiTheme="minorEastAsia" w:hint="eastAsia"/>
        </w:rPr>
        <w:t>（以下、「過去２年間」という。</w:t>
      </w:r>
      <w:r w:rsidR="007948B7" w:rsidRPr="00154DE1">
        <w:rPr>
          <w:rFonts w:asciiTheme="minorEastAsia" w:eastAsiaTheme="minorEastAsia" w:hAnsiTheme="minorEastAsia" w:hint="eastAsia"/>
        </w:rPr>
        <w:t>）に年度枠又は保留枠のいずれかの証明書の発給を受け、輸入通関した実績を有する者で</w:t>
      </w:r>
      <w:r w:rsidR="0073008A" w:rsidRPr="00154DE1">
        <w:rPr>
          <w:rFonts w:asciiTheme="minorEastAsia" w:eastAsiaTheme="minorEastAsia" w:hAnsiTheme="minorEastAsia" w:hint="eastAsia"/>
        </w:rPr>
        <w:t>あ</w:t>
      </w:r>
      <w:r w:rsidR="00E23BAD" w:rsidRPr="00154DE1">
        <w:rPr>
          <w:rFonts w:asciiTheme="minorEastAsia" w:eastAsiaTheme="minorEastAsia" w:hAnsiTheme="minorEastAsia" w:hint="eastAsia"/>
        </w:rPr>
        <w:t>ること。ただし、</w:t>
      </w:r>
      <w:r w:rsidR="007948B7" w:rsidRPr="00154DE1">
        <w:rPr>
          <w:rFonts w:asciiTheme="minorEastAsia" w:eastAsiaTheme="minorEastAsia" w:hAnsiTheme="minorEastAsia" w:hint="eastAsia"/>
        </w:rPr>
        <w:t>同期間中に発給を受けた</w:t>
      </w:r>
      <w:r w:rsidR="00574476" w:rsidRPr="00154DE1">
        <w:rPr>
          <w:rFonts w:asciiTheme="minorEastAsia" w:eastAsiaTheme="minorEastAsia" w:hAnsiTheme="minorEastAsia" w:hint="eastAsia"/>
        </w:rPr>
        <w:t>全て</w:t>
      </w:r>
      <w:r w:rsidR="007948B7" w:rsidRPr="00154DE1">
        <w:rPr>
          <w:rFonts w:asciiTheme="minorEastAsia" w:eastAsiaTheme="minorEastAsia" w:hAnsiTheme="minorEastAsia" w:hint="eastAsia"/>
        </w:rPr>
        <w:t>の証明書（再割当</w:t>
      </w:r>
      <w:r w:rsidR="00675E3D" w:rsidRPr="00154DE1">
        <w:rPr>
          <w:rFonts w:asciiTheme="minorEastAsia" w:eastAsiaTheme="minorEastAsia" w:hAnsiTheme="minorEastAsia" w:hint="eastAsia"/>
        </w:rPr>
        <w:t>て</w:t>
      </w:r>
      <w:r w:rsidR="00B4654C" w:rsidRPr="00154DE1">
        <w:rPr>
          <w:rFonts w:asciiTheme="minorEastAsia" w:eastAsiaTheme="minorEastAsia" w:hAnsiTheme="minorEastAsia" w:hint="eastAsia"/>
        </w:rPr>
        <w:t>による</w:t>
      </w:r>
      <w:r w:rsidR="007948B7" w:rsidRPr="00154DE1">
        <w:rPr>
          <w:rFonts w:asciiTheme="minorEastAsia" w:eastAsiaTheme="minorEastAsia" w:hAnsiTheme="minorEastAsia" w:hint="eastAsia"/>
        </w:rPr>
        <w:t>証明書を含む。</w:t>
      </w:r>
      <w:r w:rsidR="001F5D2E" w:rsidRPr="00154DE1">
        <w:rPr>
          <w:rFonts w:asciiTheme="minorEastAsia" w:eastAsiaTheme="minorEastAsia" w:hAnsiTheme="minorEastAsia" w:hint="eastAsia"/>
        </w:rPr>
        <w:t>ただ</w:t>
      </w:r>
      <w:r w:rsidR="007948B7" w:rsidRPr="00154DE1">
        <w:rPr>
          <w:rFonts w:asciiTheme="minorEastAsia" w:eastAsiaTheme="minorEastAsia" w:hAnsiTheme="minorEastAsia" w:hint="eastAsia"/>
        </w:rPr>
        <w:t>し、年度枠、保留枠又は再割当</w:t>
      </w:r>
      <w:r w:rsidR="00675E3D" w:rsidRPr="00154DE1">
        <w:rPr>
          <w:rFonts w:asciiTheme="minorEastAsia" w:eastAsiaTheme="minorEastAsia" w:hAnsiTheme="minorEastAsia" w:hint="eastAsia"/>
        </w:rPr>
        <w:t>て</w:t>
      </w:r>
      <w:r w:rsidR="00B4654C" w:rsidRPr="00154DE1">
        <w:rPr>
          <w:rFonts w:asciiTheme="minorEastAsia" w:eastAsiaTheme="minorEastAsia" w:hAnsiTheme="minorEastAsia" w:hint="eastAsia"/>
        </w:rPr>
        <w:t>による</w:t>
      </w:r>
      <w:r w:rsidR="007948B7" w:rsidRPr="00154DE1">
        <w:rPr>
          <w:rFonts w:asciiTheme="minorEastAsia" w:eastAsiaTheme="minorEastAsia" w:hAnsiTheme="minorEastAsia" w:hint="eastAsia"/>
        </w:rPr>
        <w:t>いずれかの証明書</w:t>
      </w:r>
      <w:r w:rsidR="00477C6A" w:rsidRPr="00154DE1">
        <w:rPr>
          <w:rFonts w:asciiTheme="minorEastAsia" w:eastAsiaTheme="minorEastAsia" w:hAnsiTheme="minorEastAsia" w:hint="eastAsia"/>
        </w:rPr>
        <w:t>のうち</w:t>
      </w:r>
      <w:r w:rsidR="007948B7" w:rsidRPr="00154DE1">
        <w:rPr>
          <w:rFonts w:asciiTheme="minorEastAsia" w:eastAsiaTheme="minorEastAsia" w:hAnsiTheme="minorEastAsia" w:hint="eastAsia"/>
        </w:rPr>
        <w:t>、有効期間が延長され、申請時点において有効なものは除く。）</w:t>
      </w:r>
      <w:r w:rsidR="00477C6A" w:rsidRPr="00154DE1">
        <w:rPr>
          <w:rFonts w:asciiTheme="minorEastAsia" w:eastAsiaTheme="minorEastAsia" w:hAnsiTheme="minorEastAsia" w:hint="eastAsia"/>
          <w:color w:val="000000" w:themeColor="text1"/>
        </w:rPr>
        <w:t>を返納した者</w:t>
      </w:r>
      <w:r w:rsidR="00DA00C8" w:rsidRPr="00154DE1">
        <w:rPr>
          <w:rFonts w:asciiTheme="minorEastAsia" w:eastAsiaTheme="minorEastAsia" w:hAnsiTheme="minorEastAsia" w:hint="eastAsia"/>
        </w:rPr>
        <w:t>に限る。</w:t>
      </w:r>
    </w:p>
    <w:p w14:paraId="1AF15ABB" w14:textId="7074D3C8" w:rsidR="002F0D86" w:rsidRPr="00154DE1" w:rsidRDefault="002F0D86" w:rsidP="002F0D86">
      <w:pPr>
        <w:pStyle w:val="af7"/>
        <w:numPr>
          <w:ilvl w:val="0"/>
          <w:numId w:val="32"/>
        </w:numPr>
        <w:ind w:leftChars="0"/>
      </w:pPr>
      <w:r>
        <w:rPr>
          <w:rFonts w:asciiTheme="minorEastAsia" w:eastAsiaTheme="minorEastAsia" w:hAnsiTheme="minorEastAsia" w:hint="eastAsia"/>
        </w:rPr>
        <w:t>新規者</w:t>
      </w:r>
    </w:p>
    <w:p w14:paraId="747FCD39" w14:textId="31BE2235" w:rsidR="007948B7" w:rsidRPr="00154DE1" w:rsidRDefault="007948B7" w:rsidP="00810873">
      <w:pPr>
        <w:adjustRightInd/>
        <w:ind w:firstLineChars="400" w:firstLine="806"/>
        <w:rPr>
          <w:rFonts w:asciiTheme="minorEastAsia" w:eastAsiaTheme="minorEastAsia" w:hAnsiTheme="minorEastAsia"/>
          <w:strike/>
          <w:color w:val="000000" w:themeColor="text1"/>
          <w:spacing w:val="2"/>
        </w:rPr>
      </w:pPr>
      <w:r w:rsidRPr="00154DE1">
        <w:rPr>
          <w:rFonts w:asciiTheme="minorEastAsia" w:eastAsiaTheme="minorEastAsia" w:hAnsiTheme="minorEastAsia" w:hint="eastAsia"/>
        </w:rPr>
        <w:t>上記</w:t>
      </w:r>
      <w:r w:rsidR="00532C8A" w:rsidRPr="00154DE1">
        <w:rPr>
          <w:rFonts w:asciiTheme="minorEastAsia" w:eastAsiaTheme="minorEastAsia" w:hAnsiTheme="minorEastAsia" w:hint="eastAsia"/>
        </w:rPr>
        <w:t>①</w:t>
      </w:r>
      <w:r w:rsidRPr="00154DE1">
        <w:rPr>
          <w:rFonts w:asciiTheme="minorEastAsia" w:eastAsiaTheme="minorEastAsia" w:hAnsiTheme="minorEastAsia" w:hint="eastAsia"/>
        </w:rPr>
        <w:t>以外の者</w:t>
      </w:r>
      <w:r w:rsidR="009452C9" w:rsidRPr="00154DE1">
        <w:rPr>
          <w:rFonts w:asciiTheme="minorEastAsia" w:eastAsiaTheme="minorEastAsia" w:hAnsiTheme="minorEastAsia" w:hint="eastAsia"/>
        </w:rPr>
        <w:t>。</w:t>
      </w:r>
    </w:p>
    <w:p w14:paraId="65F0F273" w14:textId="77777777" w:rsidR="00813F6E" w:rsidRPr="00154DE1" w:rsidRDefault="00813F6E">
      <w:pPr>
        <w:adjustRightInd/>
        <w:rPr>
          <w:rFonts w:asciiTheme="minorEastAsia" w:eastAsiaTheme="minorEastAsia" w:hAnsiTheme="minorEastAsia"/>
          <w:color w:val="000000" w:themeColor="text1"/>
          <w:spacing w:val="2"/>
        </w:rPr>
      </w:pPr>
    </w:p>
    <w:p w14:paraId="67921199" w14:textId="57BD6C59" w:rsidR="007948B7" w:rsidRPr="00154DE1" w:rsidRDefault="007948B7" w:rsidP="00563969">
      <w:pPr>
        <w:pStyle w:val="2"/>
        <w:rPr>
          <w:spacing w:val="2"/>
        </w:rPr>
      </w:pPr>
      <w:bookmarkStart w:id="12" w:name="_Toc190872337"/>
      <w:r w:rsidRPr="00154DE1">
        <w:rPr>
          <w:rFonts w:hint="eastAsia"/>
        </w:rPr>
        <w:t>２　保留枠の</w:t>
      </w:r>
      <w:r w:rsidR="00477C6A" w:rsidRPr="00154DE1">
        <w:rPr>
          <w:rFonts w:hint="eastAsia"/>
        </w:rPr>
        <w:t>追加</w:t>
      </w:r>
      <w:r w:rsidRPr="00154DE1">
        <w:rPr>
          <w:rFonts w:hint="eastAsia"/>
        </w:rPr>
        <w:t>申請要件</w:t>
      </w:r>
      <w:bookmarkEnd w:id="12"/>
    </w:p>
    <w:p w14:paraId="67DEB70D" w14:textId="5C521399" w:rsidR="00BD4EE8" w:rsidRPr="00154DE1" w:rsidRDefault="007948B7" w:rsidP="00D3083D">
      <w:pPr>
        <w:adjustRightInd/>
        <w:ind w:leftChars="100" w:left="202" w:firstLineChars="100" w:firstLine="202"/>
        <w:rPr>
          <w:rFonts w:asciiTheme="minorEastAsia" w:eastAsiaTheme="minorEastAsia" w:hAnsiTheme="minorEastAsia"/>
        </w:rPr>
      </w:pPr>
      <w:r w:rsidRPr="00154DE1">
        <w:rPr>
          <w:rFonts w:asciiTheme="minorEastAsia" w:eastAsiaTheme="minorEastAsia" w:hAnsiTheme="minorEastAsia" w:hint="eastAsia"/>
        </w:rPr>
        <w:t>この公表により、既に年度枠、保留枠又は再割当</w:t>
      </w:r>
      <w:r w:rsidR="00675E3D" w:rsidRPr="00154DE1">
        <w:rPr>
          <w:rFonts w:asciiTheme="minorEastAsia" w:eastAsiaTheme="minorEastAsia" w:hAnsiTheme="minorEastAsia" w:hint="eastAsia"/>
        </w:rPr>
        <w:t>て</w:t>
      </w:r>
      <w:r w:rsidR="00B4654C" w:rsidRPr="00154DE1">
        <w:rPr>
          <w:rFonts w:asciiTheme="minorEastAsia" w:eastAsiaTheme="minorEastAsia" w:hAnsiTheme="minorEastAsia" w:hint="eastAsia"/>
        </w:rPr>
        <w:t>による</w:t>
      </w:r>
      <w:r w:rsidRPr="00154DE1">
        <w:rPr>
          <w:rFonts w:asciiTheme="minorEastAsia" w:eastAsiaTheme="minorEastAsia" w:hAnsiTheme="minorEastAsia" w:hint="eastAsia"/>
        </w:rPr>
        <w:t>いずれかの証明書の発給を受けた者（これらの証明書を</w:t>
      </w:r>
      <w:r w:rsidR="0026569F" w:rsidRPr="00154DE1">
        <w:rPr>
          <w:rFonts w:asciiTheme="minorEastAsia" w:eastAsiaTheme="minorEastAsia" w:hAnsiTheme="minorEastAsia" w:hint="eastAsia"/>
        </w:rPr>
        <w:t>ホームページ又は</w:t>
      </w:r>
      <w:r w:rsidRPr="00154DE1">
        <w:rPr>
          <w:rFonts w:asciiTheme="minorEastAsia" w:eastAsiaTheme="minorEastAsia" w:hAnsiTheme="minorEastAsia" w:hint="eastAsia"/>
        </w:rPr>
        <w:t>関税割当証明書引換書</w:t>
      </w:r>
      <w:r w:rsidR="0026569F" w:rsidRPr="00154DE1">
        <w:rPr>
          <w:rFonts w:asciiTheme="minorEastAsia" w:eastAsiaTheme="minorEastAsia" w:hAnsiTheme="minorEastAsia" w:hint="eastAsia"/>
        </w:rPr>
        <w:t>等</w:t>
      </w:r>
      <w:r w:rsidRPr="00154DE1">
        <w:rPr>
          <w:rFonts w:asciiTheme="minorEastAsia" w:eastAsiaTheme="minorEastAsia" w:hAnsiTheme="minorEastAsia" w:hint="eastAsia"/>
        </w:rPr>
        <w:t>に記載された</w:t>
      </w:r>
      <w:r w:rsidR="00090E26" w:rsidRPr="00154DE1">
        <w:rPr>
          <w:rFonts w:asciiTheme="minorEastAsia" w:eastAsiaTheme="minorEastAsia" w:hAnsiTheme="minorEastAsia" w:hint="eastAsia"/>
        </w:rPr>
        <w:t>発給</w:t>
      </w:r>
      <w:r w:rsidRPr="00154DE1">
        <w:rPr>
          <w:rFonts w:asciiTheme="minorEastAsia" w:eastAsiaTheme="minorEastAsia" w:hAnsiTheme="minorEastAsia" w:hint="eastAsia"/>
        </w:rPr>
        <w:t>期間内に受領しなかった者を含む。）は</w:t>
      </w:r>
      <w:r w:rsidR="00B4654C" w:rsidRPr="00154DE1">
        <w:rPr>
          <w:rFonts w:asciiTheme="minorEastAsia" w:eastAsiaTheme="minorEastAsia" w:hAnsiTheme="minorEastAsia" w:hint="eastAsia"/>
        </w:rPr>
        <w:t>、</w:t>
      </w:r>
      <w:r w:rsidRPr="00154DE1">
        <w:rPr>
          <w:rFonts w:asciiTheme="minorEastAsia" w:eastAsiaTheme="minorEastAsia" w:hAnsiTheme="minorEastAsia" w:hint="eastAsia"/>
        </w:rPr>
        <w:t>申請することができない。</w:t>
      </w:r>
    </w:p>
    <w:p w14:paraId="20132BB1" w14:textId="706AEA07" w:rsidR="007948B7" w:rsidRPr="00154DE1" w:rsidRDefault="007948B7" w:rsidP="00D3083D">
      <w:pPr>
        <w:adjustRightInd/>
        <w:ind w:leftChars="100" w:left="202" w:firstLineChars="100" w:firstLine="202"/>
        <w:rPr>
          <w:rFonts w:asciiTheme="minorEastAsia" w:eastAsiaTheme="minorEastAsia" w:hAnsiTheme="minorEastAsia"/>
          <w:spacing w:val="2"/>
        </w:rPr>
      </w:pPr>
      <w:r w:rsidRPr="00154DE1">
        <w:rPr>
          <w:rFonts w:asciiTheme="minorEastAsia" w:eastAsiaTheme="minorEastAsia" w:hAnsiTheme="minorEastAsia" w:hint="eastAsia"/>
        </w:rPr>
        <w:t>なお、</w:t>
      </w:r>
      <w:r w:rsidR="00B4654C" w:rsidRPr="00154DE1">
        <w:rPr>
          <w:rFonts w:asciiTheme="minorEastAsia" w:eastAsiaTheme="minorEastAsia" w:hAnsiTheme="minorEastAsia" w:hint="eastAsia"/>
        </w:rPr>
        <w:t>保留枠の受付と</w:t>
      </w:r>
      <w:r w:rsidRPr="00154DE1">
        <w:rPr>
          <w:rFonts w:asciiTheme="minorEastAsia" w:eastAsiaTheme="minorEastAsia" w:hAnsiTheme="minorEastAsia" w:hint="eastAsia"/>
        </w:rPr>
        <w:t>再割当</w:t>
      </w:r>
      <w:r w:rsidR="00675E3D" w:rsidRPr="00154DE1">
        <w:rPr>
          <w:rFonts w:asciiTheme="minorEastAsia" w:eastAsiaTheme="minorEastAsia" w:hAnsiTheme="minorEastAsia" w:hint="eastAsia"/>
        </w:rPr>
        <w:t>て</w:t>
      </w:r>
      <w:r w:rsidR="00B4654C" w:rsidRPr="00154DE1">
        <w:rPr>
          <w:rFonts w:asciiTheme="minorEastAsia" w:eastAsiaTheme="minorEastAsia" w:hAnsiTheme="minorEastAsia" w:hint="eastAsia"/>
        </w:rPr>
        <w:t>の受付を</w:t>
      </w:r>
      <w:r w:rsidRPr="00154DE1">
        <w:rPr>
          <w:rFonts w:asciiTheme="minorEastAsia" w:eastAsiaTheme="minorEastAsia" w:hAnsiTheme="minorEastAsia" w:hint="eastAsia"/>
        </w:rPr>
        <w:t>同日に</w:t>
      </w:r>
      <w:r w:rsidR="00B4654C" w:rsidRPr="00154DE1">
        <w:rPr>
          <w:rFonts w:asciiTheme="minorEastAsia" w:eastAsiaTheme="minorEastAsia" w:hAnsiTheme="minorEastAsia" w:hint="eastAsia"/>
        </w:rPr>
        <w:t>実施する</w:t>
      </w:r>
      <w:r w:rsidRPr="00154DE1">
        <w:rPr>
          <w:rFonts w:asciiTheme="minorEastAsia" w:eastAsiaTheme="minorEastAsia" w:hAnsiTheme="minorEastAsia" w:hint="eastAsia"/>
        </w:rPr>
        <w:t>ときは、いずれか一方の申請のみ</w:t>
      </w:r>
      <w:r w:rsidR="00B4654C" w:rsidRPr="00154DE1">
        <w:rPr>
          <w:rFonts w:asciiTheme="minorEastAsia" w:eastAsiaTheme="minorEastAsia" w:hAnsiTheme="minorEastAsia" w:hint="eastAsia"/>
        </w:rPr>
        <w:t>を可能なもの</w:t>
      </w:r>
      <w:r w:rsidRPr="00154DE1">
        <w:rPr>
          <w:rFonts w:asciiTheme="minorEastAsia" w:eastAsiaTheme="minorEastAsia" w:hAnsiTheme="minorEastAsia" w:hint="eastAsia"/>
        </w:rPr>
        <w:t>とする。</w:t>
      </w:r>
    </w:p>
    <w:p w14:paraId="1A7FDA5A" w14:textId="77777777" w:rsidR="007948B7" w:rsidRPr="00154DE1" w:rsidRDefault="007948B7">
      <w:pPr>
        <w:adjustRightInd/>
        <w:rPr>
          <w:rFonts w:asciiTheme="minorEastAsia" w:eastAsiaTheme="minorEastAsia" w:hAnsiTheme="minorEastAsia"/>
          <w:spacing w:val="2"/>
        </w:rPr>
      </w:pPr>
    </w:p>
    <w:p w14:paraId="35E87940" w14:textId="76A1C4BC" w:rsidR="007948B7" w:rsidRPr="00154DE1" w:rsidRDefault="007948B7" w:rsidP="00563969">
      <w:pPr>
        <w:pStyle w:val="2"/>
      </w:pPr>
      <w:bookmarkStart w:id="13" w:name="_Toc190872338"/>
      <w:bookmarkStart w:id="14" w:name="_Hlk108795937"/>
      <w:r w:rsidRPr="00154DE1">
        <w:rPr>
          <w:rFonts w:hint="eastAsia"/>
        </w:rPr>
        <w:t>３　再割当</w:t>
      </w:r>
      <w:r w:rsidR="00675E3D" w:rsidRPr="00154DE1">
        <w:rPr>
          <w:rFonts w:hint="eastAsia"/>
        </w:rPr>
        <w:t>て</w:t>
      </w:r>
      <w:r w:rsidRPr="00154DE1">
        <w:rPr>
          <w:rFonts w:hint="eastAsia"/>
        </w:rPr>
        <w:t>の</w:t>
      </w:r>
      <w:r w:rsidR="00477C6A" w:rsidRPr="00154DE1">
        <w:rPr>
          <w:rFonts w:hint="eastAsia"/>
        </w:rPr>
        <w:t>追加</w:t>
      </w:r>
      <w:r w:rsidRPr="00154DE1">
        <w:rPr>
          <w:rFonts w:hint="eastAsia"/>
        </w:rPr>
        <w:t>申請要件</w:t>
      </w:r>
      <w:bookmarkEnd w:id="13"/>
    </w:p>
    <w:p w14:paraId="53DE8DE5" w14:textId="4B652B61" w:rsidR="000B5F30" w:rsidRPr="00154DE1" w:rsidRDefault="00E23BAD" w:rsidP="00D3083D">
      <w:pPr>
        <w:pStyle w:val="afc"/>
        <w:ind w:leftChars="100" w:left="202" w:firstLineChars="100" w:firstLine="202"/>
        <w:rPr>
          <w:rFonts w:asciiTheme="minorEastAsia" w:eastAsiaTheme="minorEastAsia" w:hAnsiTheme="minorEastAsia"/>
          <w:color w:val="000000" w:themeColor="text1"/>
          <w:sz w:val="20"/>
          <w:szCs w:val="20"/>
        </w:rPr>
      </w:pPr>
      <w:bookmarkStart w:id="15" w:name="_Hlk149235371"/>
      <w:r w:rsidRPr="00154DE1">
        <w:rPr>
          <w:rFonts w:asciiTheme="minorEastAsia" w:eastAsiaTheme="minorEastAsia" w:hAnsiTheme="minorEastAsia" w:hint="eastAsia"/>
          <w:color w:val="000000" w:themeColor="text1"/>
          <w:sz w:val="20"/>
          <w:szCs w:val="20"/>
        </w:rPr>
        <w:t>この公表により</w:t>
      </w:r>
      <w:r w:rsidR="001D33B9" w:rsidRPr="00154DE1">
        <w:rPr>
          <w:rFonts w:asciiTheme="minorEastAsia" w:eastAsiaTheme="minorEastAsia" w:hAnsiTheme="minorEastAsia" w:hint="eastAsia"/>
          <w:color w:val="000000" w:themeColor="text1"/>
          <w:sz w:val="20"/>
          <w:szCs w:val="20"/>
        </w:rPr>
        <w:t>革靴の</w:t>
      </w:r>
      <w:r w:rsidRPr="00154DE1">
        <w:rPr>
          <w:rFonts w:asciiTheme="minorEastAsia" w:eastAsiaTheme="minorEastAsia" w:hAnsiTheme="minorEastAsia" w:hint="eastAsia"/>
          <w:color w:val="000000" w:themeColor="text1"/>
          <w:sz w:val="20"/>
          <w:szCs w:val="20"/>
        </w:rPr>
        <w:t>証明書の発給を受けた者が申請をする場合は以下の申請要件を満たす者であること。</w:t>
      </w:r>
    </w:p>
    <w:p w14:paraId="3499152F" w14:textId="2C0FE003" w:rsidR="000B5F30" w:rsidRPr="00154DE1" w:rsidRDefault="000B5F30" w:rsidP="00D3083D">
      <w:pPr>
        <w:pStyle w:val="afc"/>
        <w:numPr>
          <w:ilvl w:val="0"/>
          <w:numId w:val="24"/>
        </w:numPr>
        <w:rPr>
          <w:rFonts w:asciiTheme="minorEastAsia" w:eastAsiaTheme="minorEastAsia" w:hAnsiTheme="minorEastAsia"/>
          <w:color w:val="000000" w:themeColor="text1"/>
          <w:sz w:val="20"/>
          <w:szCs w:val="20"/>
        </w:rPr>
      </w:pPr>
      <w:r w:rsidRPr="00154DE1">
        <w:rPr>
          <w:rFonts w:asciiTheme="minorEastAsia" w:eastAsiaTheme="minorEastAsia" w:hAnsiTheme="minorEastAsia" w:hint="eastAsia"/>
          <w:color w:val="000000" w:themeColor="text1"/>
          <w:sz w:val="20"/>
          <w:szCs w:val="20"/>
        </w:rPr>
        <w:t>第</w:t>
      </w:r>
      <w:r w:rsidR="00B665DC" w:rsidRPr="00154DE1">
        <w:rPr>
          <w:rFonts w:asciiTheme="minorEastAsia" w:eastAsiaTheme="minorEastAsia" w:hAnsiTheme="minorEastAsia" w:hint="eastAsia"/>
          <w:color w:val="000000" w:themeColor="text1"/>
          <w:sz w:val="20"/>
          <w:szCs w:val="20"/>
        </w:rPr>
        <w:t>１</w:t>
      </w:r>
      <w:r w:rsidRPr="00154DE1">
        <w:rPr>
          <w:rFonts w:asciiTheme="minorEastAsia" w:eastAsiaTheme="minorEastAsia" w:hAnsiTheme="minorEastAsia" w:hint="eastAsia"/>
          <w:color w:val="000000" w:themeColor="text1"/>
          <w:sz w:val="20"/>
          <w:szCs w:val="20"/>
        </w:rPr>
        <w:t>回再割当てから第</w:t>
      </w:r>
      <w:r w:rsidR="007A6C5F" w:rsidRPr="00154DE1">
        <w:rPr>
          <w:rFonts w:asciiTheme="minorEastAsia" w:eastAsiaTheme="minorEastAsia" w:hAnsiTheme="minorEastAsia" w:hint="eastAsia"/>
          <w:color w:val="000000" w:themeColor="text1"/>
          <w:sz w:val="20"/>
          <w:szCs w:val="20"/>
        </w:rPr>
        <w:t>３</w:t>
      </w:r>
      <w:r w:rsidRPr="00154DE1">
        <w:rPr>
          <w:rFonts w:asciiTheme="minorEastAsia" w:eastAsiaTheme="minorEastAsia" w:hAnsiTheme="minorEastAsia" w:hint="eastAsia"/>
          <w:color w:val="000000" w:themeColor="text1"/>
          <w:sz w:val="20"/>
          <w:szCs w:val="20"/>
        </w:rPr>
        <w:t>回再割当てまで</w:t>
      </w:r>
    </w:p>
    <w:p w14:paraId="18CAA5F1" w14:textId="66C3CA48" w:rsidR="00C83D0A" w:rsidRPr="00154DE1" w:rsidRDefault="000B5F30" w:rsidP="00D3083D">
      <w:pPr>
        <w:pStyle w:val="afc"/>
        <w:rPr>
          <w:rFonts w:asciiTheme="minorEastAsia" w:eastAsiaTheme="minorEastAsia" w:hAnsiTheme="minorEastAsia"/>
          <w:spacing w:val="2"/>
          <w:sz w:val="20"/>
          <w:szCs w:val="20"/>
        </w:rPr>
      </w:pPr>
      <w:r w:rsidRPr="007A6C5F">
        <w:rPr>
          <w:rFonts w:asciiTheme="minorEastAsia" w:eastAsiaTheme="minorEastAsia" w:hAnsiTheme="minorEastAsia" w:hint="eastAsia"/>
          <w:color w:val="000000" w:themeColor="text1"/>
          <w:sz w:val="20"/>
          <w:szCs w:val="20"/>
        </w:rPr>
        <w:t xml:space="preserve">　　　</w:t>
      </w:r>
      <w:r w:rsidR="008C0030" w:rsidRPr="00154DE1">
        <w:rPr>
          <w:rFonts w:asciiTheme="minorEastAsia" w:eastAsiaTheme="minorEastAsia" w:hAnsiTheme="minorEastAsia" w:hint="eastAsia"/>
          <w:spacing w:val="2"/>
          <w:sz w:val="20"/>
          <w:szCs w:val="20"/>
        </w:rPr>
        <w:t>この公表により既に発給を受けた、いずれかの証明書の一部</w:t>
      </w:r>
      <w:r w:rsidR="001A0E95" w:rsidRPr="00154DE1">
        <w:rPr>
          <w:rFonts w:asciiTheme="minorEastAsia" w:eastAsiaTheme="minorEastAsia" w:hAnsiTheme="minorEastAsia" w:hint="eastAsia"/>
          <w:spacing w:val="2"/>
          <w:sz w:val="20"/>
          <w:szCs w:val="20"/>
        </w:rPr>
        <w:t>又は全部</w:t>
      </w:r>
      <w:r w:rsidR="008C0030" w:rsidRPr="00154DE1">
        <w:rPr>
          <w:rFonts w:asciiTheme="minorEastAsia" w:eastAsiaTheme="minorEastAsia" w:hAnsiTheme="minorEastAsia" w:hint="eastAsia"/>
          <w:spacing w:val="2"/>
          <w:sz w:val="20"/>
          <w:szCs w:val="20"/>
        </w:rPr>
        <w:t>を使用しているこ</w:t>
      </w:r>
      <w:r w:rsidR="005C57B8" w:rsidRPr="00154DE1">
        <w:rPr>
          <w:rFonts w:asciiTheme="minorEastAsia" w:eastAsiaTheme="minorEastAsia" w:hAnsiTheme="minorEastAsia" w:hint="eastAsia"/>
          <w:spacing w:val="2"/>
          <w:sz w:val="20"/>
          <w:szCs w:val="20"/>
        </w:rPr>
        <w:t>と</w:t>
      </w:r>
      <w:r w:rsidR="001A0E95" w:rsidRPr="00154DE1">
        <w:rPr>
          <w:rFonts w:asciiTheme="minorEastAsia" w:eastAsiaTheme="minorEastAsia" w:hAnsiTheme="minorEastAsia" w:hint="eastAsia"/>
          <w:spacing w:val="2"/>
          <w:sz w:val="20"/>
          <w:szCs w:val="20"/>
        </w:rPr>
        <w:t>。</w:t>
      </w:r>
    </w:p>
    <w:p w14:paraId="71482A42" w14:textId="6AE1AAC0" w:rsidR="001A0E95" w:rsidRPr="00154DE1" w:rsidRDefault="00C83D0A" w:rsidP="001A0E95">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なお、いずれか</w:t>
      </w:r>
      <w:r w:rsidR="008C0030" w:rsidRPr="00154DE1">
        <w:rPr>
          <w:rFonts w:asciiTheme="minorEastAsia" w:eastAsiaTheme="minorEastAsia" w:hAnsiTheme="minorEastAsia" w:hint="eastAsia"/>
        </w:rPr>
        <w:t>の証明書とは、年度枠、保留枠又は再割当ての申請により、申請者自身が</w:t>
      </w:r>
    </w:p>
    <w:p w14:paraId="11C68825" w14:textId="77777777" w:rsidR="001A0E95" w:rsidRPr="00154DE1" w:rsidRDefault="008C0030" w:rsidP="001A0E95">
      <w:pPr>
        <w:adjustRightInd/>
        <w:ind w:firstLineChars="300" w:firstLine="605"/>
        <w:rPr>
          <w:rFonts w:asciiTheme="minorEastAsia" w:eastAsiaTheme="minorEastAsia" w:hAnsiTheme="minorEastAsia"/>
        </w:rPr>
      </w:pPr>
      <w:r w:rsidRPr="00154DE1">
        <w:rPr>
          <w:rFonts w:asciiTheme="minorEastAsia" w:eastAsiaTheme="minorEastAsia" w:hAnsiTheme="minorEastAsia" w:hint="eastAsia"/>
        </w:rPr>
        <w:lastRenderedPageBreak/>
        <w:t>発給を受けたもののみを指す。（証明書の名義変更（事業譲受・合併等）によって得たもの</w:t>
      </w:r>
    </w:p>
    <w:p w14:paraId="121B29FF" w14:textId="353372C4" w:rsidR="008C0030" w:rsidRPr="00154DE1" w:rsidRDefault="008C0030" w:rsidP="00D3083D">
      <w:pPr>
        <w:adjustRightInd/>
        <w:ind w:firstLineChars="300" w:firstLine="605"/>
        <w:rPr>
          <w:rFonts w:asciiTheme="minorEastAsia" w:eastAsiaTheme="minorEastAsia" w:hAnsiTheme="minorEastAsia"/>
        </w:rPr>
      </w:pPr>
      <w:r w:rsidRPr="00154DE1">
        <w:rPr>
          <w:rFonts w:asciiTheme="minorEastAsia" w:eastAsiaTheme="minorEastAsia" w:hAnsiTheme="minorEastAsia" w:hint="eastAsia"/>
        </w:rPr>
        <w:t>は含まれない。</w:t>
      </w:r>
      <w:r w:rsidR="005E2CD6" w:rsidRPr="00154DE1">
        <w:rPr>
          <w:rFonts w:asciiTheme="minorEastAsia" w:eastAsiaTheme="minorEastAsia" w:hAnsiTheme="minorEastAsia" w:hint="eastAsia"/>
        </w:rPr>
        <w:t>）</w:t>
      </w:r>
    </w:p>
    <w:p w14:paraId="712A15C3" w14:textId="456AA582" w:rsidR="000B5F30" w:rsidRPr="00154DE1" w:rsidRDefault="000B5F30" w:rsidP="00CE4A8D">
      <w:pPr>
        <w:adjustRightInd/>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 xml:space="preserve">　　②</w:t>
      </w:r>
      <w:r w:rsidR="00C83D0A" w:rsidRPr="00154DE1">
        <w:rPr>
          <w:rFonts w:asciiTheme="minorEastAsia" w:eastAsiaTheme="minorEastAsia" w:hAnsiTheme="minorEastAsia" w:hint="eastAsia"/>
          <w:color w:val="000000" w:themeColor="text1"/>
        </w:rPr>
        <w:t xml:space="preserve">　</w:t>
      </w:r>
      <w:r w:rsidRPr="00154DE1">
        <w:rPr>
          <w:rFonts w:asciiTheme="minorEastAsia" w:eastAsiaTheme="minorEastAsia" w:hAnsiTheme="minorEastAsia" w:hint="eastAsia"/>
          <w:color w:val="000000" w:themeColor="text1"/>
        </w:rPr>
        <w:t>第</w:t>
      </w:r>
      <w:r w:rsidR="007A6C5F" w:rsidRPr="00154DE1">
        <w:rPr>
          <w:rFonts w:asciiTheme="minorEastAsia" w:eastAsiaTheme="minorEastAsia" w:hAnsiTheme="minorEastAsia" w:hint="eastAsia"/>
          <w:color w:val="000000" w:themeColor="text1"/>
        </w:rPr>
        <w:t>４</w:t>
      </w:r>
      <w:r w:rsidRPr="00154DE1">
        <w:rPr>
          <w:rFonts w:asciiTheme="minorEastAsia" w:eastAsiaTheme="minorEastAsia" w:hAnsiTheme="minorEastAsia" w:hint="eastAsia"/>
          <w:color w:val="000000" w:themeColor="text1"/>
        </w:rPr>
        <w:t>回再割当てから第</w:t>
      </w:r>
      <w:r w:rsidR="007A6C5F" w:rsidRPr="00154DE1">
        <w:rPr>
          <w:rFonts w:asciiTheme="minorEastAsia" w:eastAsiaTheme="minorEastAsia" w:hAnsiTheme="minorEastAsia" w:hint="eastAsia"/>
          <w:color w:val="000000" w:themeColor="text1"/>
        </w:rPr>
        <w:t>５</w:t>
      </w:r>
      <w:r w:rsidRPr="00154DE1">
        <w:rPr>
          <w:rFonts w:asciiTheme="minorEastAsia" w:eastAsiaTheme="minorEastAsia" w:hAnsiTheme="minorEastAsia" w:hint="eastAsia"/>
          <w:color w:val="000000" w:themeColor="text1"/>
        </w:rPr>
        <w:t>回再割当てまで</w:t>
      </w:r>
    </w:p>
    <w:p w14:paraId="7691C0F0" w14:textId="31BD6216" w:rsidR="000B5F30" w:rsidRPr="00154DE1" w:rsidRDefault="000B5F30" w:rsidP="000B5F30">
      <w:pPr>
        <w:pStyle w:val="afc"/>
        <w:rPr>
          <w:rFonts w:asciiTheme="minorEastAsia" w:eastAsiaTheme="minorEastAsia" w:hAnsiTheme="minorEastAsia"/>
          <w:color w:val="000000" w:themeColor="text1"/>
          <w:sz w:val="20"/>
          <w:szCs w:val="20"/>
        </w:rPr>
      </w:pPr>
      <w:r w:rsidRPr="00154DE1">
        <w:rPr>
          <w:rFonts w:asciiTheme="minorEastAsia" w:eastAsiaTheme="minorEastAsia" w:hAnsiTheme="minorEastAsia" w:hint="eastAsia"/>
          <w:color w:val="000000" w:themeColor="text1"/>
          <w:sz w:val="20"/>
          <w:szCs w:val="20"/>
        </w:rPr>
        <w:t xml:space="preserve">　　　上記①に規定する申請要件は適用しない。</w:t>
      </w:r>
    </w:p>
    <w:p w14:paraId="670D9FAC" w14:textId="045E690B" w:rsidR="0084783A" w:rsidRPr="00154DE1" w:rsidRDefault="00084FF6" w:rsidP="00D3083D">
      <w:pPr>
        <w:pStyle w:val="afc"/>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sz w:val="20"/>
          <w:szCs w:val="20"/>
        </w:rPr>
        <w:t xml:space="preserve">　　　</w:t>
      </w:r>
      <w:r w:rsidR="00CE4A8D" w:rsidRPr="00154DE1">
        <w:rPr>
          <w:rFonts w:asciiTheme="minorEastAsia" w:eastAsiaTheme="minorEastAsia" w:hAnsiTheme="minorEastAsia" w:hint="eastAsia"/>
          <w:color w:val="000000" w:themeColor="text1"/>
        </w:rPr>
        <w:t xml:space="preserve">　</w:t>
      </w:r>
      <w:r w:rsidR="0084783A" w:rsidRPr="00154DE1">
        <w:rPr>
          <w:rFonts w:asciiTheme="minorEastAsia" w:eastAsiaTheme="minorEastAsia" w:hAnsiTheme="minorEastAsia" w:hint="eastAsia"/>
          <w:color w:val="000000" w:themeColor="text1"/>
        </w:rPr>
        <w:t xml:space="preserve">　</w:t>
      </w:r>
    </w:p>
    <w:p w14:paraId="5803B169" w14:textId="56AC14C6" w:rsidR="00FA2794" w:rsidRPr="00154DE1" w:rsidRDefault="007948B7" w:rsidP="00563969">
      <w:pPr>
        <w:pStyle w:val="2"/>
      </w:pPr>
      <w:bookmarkStart w:id="16" w:name="_Toc190872339"/>
      <w:bookmarkEnd w:id="14"/>
      <w:bookmarkEnd w:id="15"/>
      <w:r w:rsidRPr="00154DE1">
        <w:rPr>
          <w:rFonts w:hint="eastAsia"/>
        </w:rPr>
        <w:t xml:space="preserve">４　</w:t>
      </w:r>
      <w:r w:rsidR="00B4654C" w:rsidRPr="00154DE1">
        <w:rPr>
          <w:rFonts w:hint="eastAsia"/>
        </w:rPr>
        <w:t>申請</w:t>
      </w:r>
      <w:r w:rsidRPr="00154DE1">
        <w:rPr>
          <w:rFonts w:hint="eastAsia"/>
        </w:rPr>
        <w:t>要件を満たさない者</w:t>
      </w:r>
      <w:bookmarkEnd w:id="16"/>
    </w:p>
    <w:p w14:paraId="20B9E130" w14:textId="77777777" w:rsidR="00FA2794" w:rsidRPr="00154DE1" w:rsidRDefault="00B4654C" w:rsidP="00D3083D">
      <w:pPr>
        <w:adjustRightInd/>
        <w:ind w:firstLineChars="200" w:firstLine="403"/>
        <w:rPr>
          <w:rFonts w:asciiTheme="minorEastAsia" w:eastAsiaTheme="minorEastAsia" w:hAnsiTheme="minorEastAsia"/>
        </w:rPr>
      </w:pPr>
      <w:r w:rsidRPr="00154DE1">
        <w:rPr>
          <w:rFonts w:asciiTheme="minorEastAsia" w:eastAsiaTheme="minorEastAsia" w:hAnsiTheme="minorEastAsia" w:hint="eastAsia"/>
        </w:rPr>
        <w:t>次</w:t>
      </w:r>
      <w:r w:rsidR="007948B7" w:rsidRPr="00154DE1">
        <w:rPr>
          <w:rFonts w:asciiTheme="minorEastAsia" w:eastAsiaTheme="minorEastAsia" w:hAnsiTheme="minorEastAsia" w:hint="eastAsia"/>
        </w:rPr>
        <w:t>のいずれかに該当する場合には、申請することができない。</w:t>
      </w:r>
    </w:p>
    <w:p w14:paraId="2F591D23" w14:textId="5328370F" w:rsidR="00C22C1A" w:rsidRPr="00154DE1" w:rsidRDefault="007948B7" w:rsidP="00D3083D">
      <w:pPr>
        <w:adjustRightInd/>
        <w:ind w:left="605"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rPr>
        <w:t xml:space="preserve">（１）　</w:t>
      </w:r>
      <w:r w:rsidRPr="00154DE1">
        <w:rPr>
          <w:rFonts w:asciiTheme="minorEastAsia" w:eastAsiaTheme="minorEastAsia" w:hAnsiTheme="minorEastAsia" w:hint="eastAsia"/>
          <w:color w:val="000000" w:themeColor="text1"/>
        </w:rPr>
        <w:t>過去２年間に発給を受けたいずれかの証明書が返納されていない場合（有効期間が延長され申請時点において有効な証明書を除く。）</w:t>
      </w:r>
    </w:p>
    <w:p w14:paraId="6099097E" w14:textId="48D52153" w:rsidR="00C22C1A" w:rsidRPr="00262EBC" w:rsidRDefault="007948B7" w:rsidP="00D3083D">
      <w:pPr>
        <w:adjustRightInd/>
        <w:ind w:left="605"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（２）</w:t>
      </w:r>
      <w:r w:rsidR="00FF6273" w:rsidRPr="00154DE1">
        <w:rPr>
          <w:rFonts w:asciiTheme="minorEastAsia" w:eastAsiaTheme="minorEastAsia" w:hAnsiTheme="minorEastAsia" w:hint="eastAsia"/>
          <w:color w:val="000000" w:themeColor="text1"/>
        </w:rPr>
        <w:t xml:space="preserve">　過去２年間</w:t>
      </w:r>
      <w:r w:rsidRPr="00154DE1">
        <w:rPr>
          <w:rFonts w:asciiTheme="minorEastAsia" w:eastAsiaTheme="minorEastAsia" w:hAnsiTheme="minorEastAsia" w:hint="eastAsia"/>
          <w:color w:val="000000" w:themeColor="text1"/>
        </w:rPr>
        <w:t>の間に発給を受けたいずれか</w:t>
      </w:r>
      <w:r w:rsidR="00290234" w:rsidRPr="00154DE1">
        <w:rPr>
          <w:rFonts w:asciiTheme="minorEastAsia" w:eastAsiaTheme="minorEastAsia" w:hAnsiTheme="minorEastAsia" w:hint="eastAsia"/>
          <w:color w:val="000000" w:themeColor="text1"/>
        </w:rPr>
        <w:t>一</w:t>
      </w:r>
      <w:r w:rsidRPr="00154DE1">
        <w:rPr>
          <w:rFonts w:asciiTheme="minorEastAsia" w:eastAsiaTheme="minorEastAsia" w:hAnsiTheme="minorEastAsia" w:hint="eastAsia"/>
          <w:color w:val="000000" w:themeColor="text1"/>
        </w:rPr>
        <w:t>の証明書（以下「既発給証明書」という。）によって輸入通関されたも</w:t>
      </w:r>
      <w:r w:rsidRPr="00262EBC">
        <w:rPr>
          <w:rFonts w:asciiTheme="minorEastAsia" w:eastAsiaTheme="minorEastAsia" w:hAnsiTheme="minorEastAsia" w:hint="eastAsia"/>
          <w:color w:val="000000" w:themeColor="text1"/>
        </w:rPr>
        <w:t>のが「自ら輸入」に該当しない場合</w:t>
      </w:r>
    </w:p>
    <w:p w14:paraId="6A0F8B39" w14:textId="336C560E" w:rsidR="00C22C1A" w:rsidRPr="00235B1B" w:rsidRDefault="002A5EEE" w:rsidP="00D3083D">
      <w:pPr>
        <w:adjustRightInd/>
        <w:ind w:left="605" w:hangingChars="300" w:hanging="605"/>
        <w:rPr>
          <w:rFonts w:asciiTheme="minorEastAsia" w:eastAsiaTheme="minorEastAsia" w:hAnsiTheme="minorEastAsia"/>
          <w:color w:val="000000" w:themeColor="text1"/>
        </w:rPr>
      </w:pPr>
      <w:r w:rsidRPr="00262EBC">
        <w:rPr>
          <w:rFonts w:asciiTheme="minorEastAsia" w:eastAsiaTheme="minorEastAsia" w:hAnsiTheme="minorEastAsia" w:hint="eastAsia"/>
          <w:color w:val="000000" w:themeColor="text1"/>
        </w:rPr>
        <w:t xml:space="preserve">（３）　</w:t>
      </w:r>
      <w:r w:rsidR="00391426" w:rsidRPr="00262EBC">
        <w:rPr>
          <w:rFonts w:asciiTheme="minorEastAsia" w:eastAsiaTheme="minorEastAsia" w:hAnsiTheme="minorEastAsia" w:hint="eastAsia"/>
          <w:color w:val="000000" w:themeColor="text1"/>
        </w:rPr>
        <w:t>２０</w:t>
      </w:r>
      <w:r w:rsidR="00391426" w:rsidRPr="00235B1B">
        <w:rPr>
          <w:rFonts w:asciiTheme="minorEastAsia" w:eastAsiaTheme="minorEastAsia" w:hAnsiTheme="minorEastAsia" w:hint="eastAsia"/>
          <w:color w:val="000000" w:themeColor="text1"/>
        </w:rPr>
        <w:t>２３</w:t>
      </w:r>
      <w:r w:rsidR="00DC1254" w:rsidRPr="00235B1B">
        <w:rPr>
          <w:rFonts w:asciiTheme="minorEastAsia" w:eastAsiaTheme="minorEastAsia" w:hAnsiTheme="minorEastAsia" w:hint="eastAsia"/>
          <w:color w:val="000000" w:themeColor="text1"/>
        </w:rPr>
        <w:t>（</w:t>
      </w:r>
      <w:r w:rsidR="00C068BE" w:rsidRPr="00235B1B">
        <w:rPr>
          <w:rFonts w:asciiTheme="minorEastAsia" w:eastAsiaTheme="minorEastAsia" w:hAnsiTheme="minorEastAsia" w:hint="eastAsia"/>
          <w:color w:val="000000" w:themeColor="text1"/>
        </w:rPr>
        <w:t>令和</w:t>
      </w:r>
      <w:r w:rsidR="00391426" w:rsidRPr="00235B1B">
        <w:rPr>
          <w:rFonts w:asciiTheme="minorEastAsia" w:eastAsiaTheme="minorEastAsia" w:hAnsiTheme="minorEastAsia" w:hint="eastAsia"/>
          <w:color w:val="000000" w:themeColor="text1"/>
        </w:rPr>
        <w:t>５</w:t>
      </w:r>
      <w:r w:rsidR="00DC1254" w:rsidRPr="00235B1B">
        <w:rPr>
          <w:rFonts w:asciiTheme="minorEastAsia" w:eastAsiaTheme="minorEastAsia" w:hAnsiTheme="minorEastAsia" w:hint="eastAsia"/>
          <w:color w:val="000000" w:themeColor="text1"/>
        </w:rPr>
        <w:t>）</w:t>
      </w:r>
      <w:r w:rsidR="00C417DE" w:rsidRPr="00235B1B">
        <w:rPr>
          <w:rFonts w:asciiTheme="minorEastAsia" w:eastAsiaTheme="minorEastAsia" w:hAnsiTheme="minorEastAsia" w:hint="eastAsia"/>
          <w:color w:val="000000" w:themeColor="text1"/>
        </w:rPr>
        <w:t>年度以降に発給を受けた証明書についての</w:t>
      </w:r>
      <w:r w:rsidRPr="00235B1B">
        <w:rPr>
          <w:rFonts w:asciiTheme="minorEastAsia" w:eastAsiaTheme="minorEastAsia" w:hAnsiTheme="minorEastAsia" w:hint="eastAsia"/>
          <w:color w:val="000000" w:themeColor="text1"/>
        </w:rPr>
        <w:t>経済産業省の事後審査等による申請者への照会等に</w:t>
      </w:r>
      <w:r w:rsidR="00B4654C" w:rsidRPr="00235B1B">
        <w:rPr>
          <w:rFonts w:asciiTheme="minorEastAsia" w:eastAsiaTheme="minorEastAsia" w:hAnsiTheme="minorEastAsia" w:hint="eastAsia"/>
          <w:color w:val="000000" w:themeColor="text1"/>
        </w:rPr>
        <w:t>おいて、</w:t>
      </w:r>
      <w:r w:rsidRPr="00235B1B">
        <w:rPr>
          <w:rFonts w:asciiTheme="minorEastAsia" w:eastAsiaTheme="minorEastAsia" w:hAnsiTheme="minorEastAsia" w:hint="eastAsia"/>
          <w:color w:val="000000" w:themeColor="text1"/>
        </w:rPr>
        <w:t>照会事項等が確認できない場合</w:t>
      </w:r>
    </w:p>
    <w:p w14:paraId="12DE8CB3" w14:textId="5E2E15F3" w:rsidR="00C22C1A" w:rsidRPr="00235B1B" w:rsidRDefault="007948B7" w:rsidP="00D3083D">
      <w:pPr>
        <w:adjustRightInd/>
        <w:ind w:left="605" w:hangingChars="300" w:hanging="605"/>
        <w:rPr>
          <w:rFonts w:asciiTheme="minorEastAsia" w:eastAsiaTheme="minorEastAsia" w:hAnsiTheme="minorEastAsia"/>
          <w:color w:val="000000" w:themeColor="text1"/>
        </w:rPr>
      </w:pPr>
      <w:r w:rsidRPr="00235B1B">
        <w:rPr>
          <w:rFonts w:asciiTheme="minorEastAsia" w:eastAsiaTheme="minorEastAsia" w:hAnsiTheme="minorEastAsia" w:hint="eastAsia"/>
          <w:color w:val="000000" w:themeColor="text1"/>
        </w:rPr>
        <w:t>（</w:t>
      </w:r>
      <w:r w:rsidR="002A5EEE" w:rsidRPr="00235B1B">
        <w:rPr>
          <w:rFonts w:asciiTheme="minorEastAsia" w:eastAsiaTheme="minorEastAsia" w:hAnsiTheme="minorEastAsia" w:hint="eastAsia"/>
          <w:color w:val="000000" w:themeColor="text1"/>
        </w:rPr>
        <w:t>４</w:t>
      </w:r>
      <w:r w:rsidRPr="00235B1B">
        <w:rPr>
          <w:rFonts w:asciiTheme="minorEastAsia" w:eastAsiaTheme="minorEastAsia" w:hAnsiTheme="minorEastAsia" w:hint="eastAsia"/>
          <w:color w:val="000000" w:themeColor="text1"/>
        </w:rPr>
        <w:t xml:space="preserve">）　</w:t>
      </w:r>
      <w:r w:rsidR="00FC5042" w:rsidRPr="00235B1B">
        <w:rPr>
          <w:rFonts w:asciiTheme="minorEastAsia" w:eastAsiaTheme="minorEastAsia" w:hAnsiTheme="minorEastAsia" w:hint="eastAsia"/>
          <w:color w:val="000000" w:themeColor="text1"/>
        </w:rPr>
        <w:t>①</w:t>
      </w:r>
      <w:r w:rsidR="00D62A39" w:rsidRPr="00235B1B">
        <w:rPr>
          <w:rFonts w:asciiTheme="minorEastAsia" w:eastAsiaTheme="minorEastAsia" w:hAnsiTheme="minorEastAsia" w:hint="eastAsia"/>
          <w:color w:val="000000" w:themeColor="text1"/>
        </w:rPr>
        <w:t>証明書</w:t>
      </w:r>
      <w:r w:rsidR="005D378E" w:rsidRPr="00235B1B">
        <w:rPr>
          <w:rFonts w:asciiTheme="minorEastAsia" w:eastAsiaTheme="minorEastAsia" w:hAnsiTheme="minorEastAsia" w:hint="eastAsia"/>
          <w:color w:val="000000" w:themeColor="text1"/>
        </w:rPr>
        <w:t>に係る輸入の</w:t>
      </w:r>
      <w:r w:rsidR="002E66B5" w:rsidRPr="00235B1B">
        <w:rPr>
          <w:rFonts w:asciiTheme="minorEastAsia" w:eastAsiaTheme="minorEastAsia" w:hAnsiTheme="minorEastAsia" w:hint="eastAsia"/>
          <w:color w:val="000000" w:themeColor="text1"/>
        </w:rPr>
        <w:t>事業</w:t>
      </w:r>
      <w:r w:rsidR="00FC5042" w:rsidRPr="00235B1B">
        <w:rPr>
          <w:rFonts w:asciiTheme="minorEastAsia" w:eastAsiaTheme="minorEastAsia" w:hAnsiTheme="minorEastAsia" w:hint="eastAsia"/>
          <w:color w:val="000000" w:themeColor="text1"/>
        </w:rPr>
        <w:t>譲渡を行った法人に該当する場合、②</w:t>
      </w:r>
      <w:r w:rsidRPr="00235B1B">
        <w:rPr>
          <w:rFonts w:asciiTheme="minorEastAsia" w:eastAsiaTheme="minorEastAsia" w:hAnsiTheme="minorEastAsia" w:hint="eastAsia"/>
          <w:color w:val="000000" w:themeColor="text1"/>
        </w:rPr>
        <w:t>証明書</w:t>
      </w:r>
      <w:r w:rsidR="005D378E" w:rsidRPr="00235B1B">
        <w:rPr>
          <w:rFonts w:asciiTheme="minorEastAsia" w:eastAsiaTheme="minorEastAsia" w:hAnsiTheme="minorEastAsia" w:hint="eastAsia"/>
          <w:color w:val="000000" w:themeColor="text1"/>
        </w:rPr>
        <w:t>に係る輸入</w:t>
      </w:r>
      <w:r w:rsidRPr="00235B1B">
        <w:rPr>
          <w:rFonts w:asciiTheme="minorEastAsia" w:eastAsiaTheme="minorEastAsia" w:hAnsiTheme="minorEastAsia" w:hint="eastAsia"/>
          <w:color w:val="000000" w:themeColor="text1"/>
        </w:rPr>
        <w:t>の</w:t>
      </w:r>
      <w:r w:rsidR="002E66B5" w:rsidRPr="00235B1B">
        <w:rPr>
          <w:rFonts w:asciiTheme="minorEastAsia" w:eastAsiaTheme="minorEastAsia" w:hAnsiTheme="minorEastAsia" w:hint="eastAsia"/>
          <w:color w:val="000000" w:themeColor="text1"/>
        </w:rPr>
        <w:t>事業</w:t>
      </w:r>
      <w:r w:rsidRPr="00235B1B">
        <w:rPr>
          <w:rFonts w:asciiTheme="minorEastAsia" w:eastAsiaTheme="minorEastAsia" w:hAnsiTheme="minorEastAsia" w:hint="eastAsia"/>
          <w:color w:val="000000" w:themeColor="text1"/>
        </w:rPr>
        <w:t>譲渡を行った法人</w:t>
      </w:r>
      <w:r w:rsidR="00554F77" w:rsidRPr="00235B1B">
        <w:rPr>
          <w:rFonts w:asciiTheme="minorEastAsia" w:eastAsiaTheme="minorEastAsia" w:hAnsiTheme="minorEastAsia" w:hint="eastAsia"/>
          <w:color w:val="000000" w:themeColor="text1"/>
        </w:rPr>
        <w:t>の</w:t>
      </w:r>
      <w:r w:rsidRPr="00235B1B">
        <w:rPr>
          <w:rFonts w:asciiTheme="minorEastAsia" w:eastAsiaTheme="minorEastAsia" w:hAnsiTheme="minorEastAsia" w:hint="eastAsia"/>
          <w:color w:val="000000" w:themeColor="text1"/>
        </w:rPr>
        <w:t>代表権者</w:t>
      </w:r>
      <w:r w:rsidR="00554F77" w:rsidRPr="00235B1B">
        <w:rPr>
          <w:rFonts w:asciiTheme="minorEastAsia" w:eastAsiaTheme="minorEastAsia" w:hAnsiTheme="minorEastAsia" w:hint="eastAsia"/>
          <w:color w:val="000000" w:themeColor="text1"/>
        </w:rPr>
        <w:t>が、</w:t>
      </w:r>
      <w:r w:rsidR="002A5EEE" w:rsidRPr="00235B1B">
        <w:rPr>
          <w:rFonts w:asciiTheme="minorEastAsia" w:eastAsiaTheme="minorEastAsia" w:hAnsiTheme="minorEastAsia" w:hint="eastAsia"/>
          <w:color w:val="000000" w:themeColor="text1"/>
        </w:rPr>
        <w:t>個人事業</w:t>
      </w:r>
      <w:r w:rsidR="00554F77" w:rsidRPr="00235B1B">
        <w:rPr>
          <w:rFonts w:asciiTheme="minorEastAsia" w:eastAsiaTheme="minorEastAsia" w:hAnsiTheme="minorEastAsia" w:hint="eastAsia"/>
          <w:color w:val="000000" w:themeColor="text1"/>
        </w:rPr>
        <w:t>者</w:t>
      </w:r>
      <w:r w:rsidR="002A5EEE" w:rsidRPr="00235B1B">
        <w:rPr>
          <w:rFonts w:asciiTheme="minorEastAsia" w:eastAsiaTheme="minorEastAsia" w:hAnsiTheme="minorEastAsia" w:hint="eastAsia"/>
          <w:color w:val="000000" w:themeColor="text1"/>
        </w:rPr>
        <w:t>として申請する場合、</w:t>
      </w:r>
      <w:r w:rsidR="00FC5042" w:rsidRPr="00235B1B">
        <w:rPr>
          <w:rFonts w:asciiTheme="minorEastAsia" w:eastAsiaTheme="minorEastAsia" w:hAnsiTheme="minorEastAsia" w:hint="eastAsia"/>
          <w:color w:val="000000" w:themeColor="text1"/>
        </w:rPr>
        <w:t>③</w:t>
      </w:r>
      <w:r w:rsidR="00554F77" w:rsidRPr="00235B1B">
        <w:rPr>
          <w:rFonts w:asciiTheme="minorEastAsia" w:eastAsiaTheme="minorEastAsia" w:hAnsiTheme="minorEastAsia" w:hint="eastAsia"/>
          <w:color w:val="000000" w:themeColor="text1"/>
        </w:rPr>
        <w:t>個人</w:t>
      </w:r>
      <w:r w:rsidR="00E56479" w:rsidRPr="00235B1B">
        <w:rPr>
          <w:rFonts w:asciiTheme="minorEastAsia" w:eastAsiaTheme="minorEastAsia" w:hAnsiTheme="minorEastAsia" w:hint="eastAsia"/>
          <w:color w:val="000000" w:themeColor="text1"/>
        </w:rPr>
        <w:t>事業者</w:t>
      </w:r>
      <w:r w:rsidR="00FF6273" w:rsidRPr="00235B1B">
        <w:rPr>
          <w:rFonts w:asciiTheme="minorEastAsia" w:eastAsiaTheme="minorEastAsia" w:hAnsiTheme="minorEastAsia" w:hint="eastAsia"/>
          <w:color w:val="000000" w:themeColor="text1"/>
        </w:rPr>
        <w:t>から</w:t>
      </w:r>
      <w:r w:rsidRPr="00235B1B">
        <w:rPr>
          <w:rFonts w:asciiTheme="minorEastAsia" w:eastAsiaTheme="minorEastAsia" w:hAnsiTheme="minorEastAsia" w:hint="eastAsia"/>
          <w:color w:val="000000" w:themeColor="text1"/>
        </w:rPr>
        <w:t>法人に名義を変更した</w:t>
      </w:r>
      <w:r w:rsidR="00554F77" w:rsidRPr="00235B1B">
        <w:rPr>
          <w:rFonts w:asciiTheme="minorEastAsia" w:eastAsiaTheme="minorEastAsia" w:hAnsiTheme="minorEastAsia" w:hint="eastAsia"/>
          <w:color w:val="000000" w:themeColor="text1"/>
        </w:rPr>
        <w:t>当該法人の</w:t>
      </w:r>
      <w:r w:rsidR="002A5EEE" w:rsidRPr="00235B1B">
        <w:rPr>
          <w:rFonts w:asciiTheme="minorEastAsia" w:eastAsiaTheme="minorEastAsia" w:hAnsiTheme="minorEastAsia" w:hint="eastAsia"/>
          <w:color w:val="000000" w:themeColor="text1"/>
        </w:rPr>
        <w:t>代表権者が</w:t>
      </w:r>
      <w:r w:rsidR="00554F77" w:rsidRPr="00235B1B">
        <w:rPr>
          <w:rFonts w:asciiTheme="minorEastAsia" w:eastAsiaTheme="minorEastAsia" w:hAnsiTheme="minorEastAsia" w:hint="eastAsia"/>
          <w:color w:val="000000" w:themeColor="text1"/>
        </w:rPr>
        <w:t>、再度</w:t>
      </w:r>
      <w:r w:rsidR="005D0178" w:rsidRPr="00235B1B">
        <w:rPr>
          <w:rFonts w:asciiTheme="minorEastAsia" w:eastAsiaTheme="minorEastAsia" w:hAnsiTheme="minorEastAsia" w:hint="eastAsia"/>
          <w:color w:val="000000" w:themeColor="text1"/>
        </w:rPr>
        <w:t>、</w:t>
      </w:r>
      <w:r w:rsidR="002A5EEE" w:rsidRPr="00235B1B">
        <w:rPr>
          <w:rFonts w:asciiTheme="minorEastAsia" w:eastAsiaTheme="minorEastAsia" w:hAnsiTheme="minorEastAsia" w:hint="eastAsia"/>
          <w:color w:val="000000" w:themeColor="text1"/>
        </w:rPr>
        <w:t>個人事業者として申請する</w:t>
      </w:r>
      <w:r w:rsidRPr="00235B1B">
        <w:rPr>
          <w:rFonts w:asciiTheme="minorEastAsia" w:eastAsiaTheme="minorEastAsia" w:hAnsiTheme="minorEastAsia" w:hint="eastAsia"/>
          <w:color w:val="000000" w:themeColor="text1"/>
        </w:rPr>
        <w:t>場合</w:t>
      </w:r>
    </w:p>
    <w:p w14:paraId="6E33B09E" w14:textId="290CF454" w:rsidR="00C22C1A" w:rsidRPr="00235B1B" w:rsidRDefault="007948B7" w:rsidP="00D3083D">
      <w:pPr>
        <w:adjustRightInd/>
        <w:ind w:left="605" w:hangingChars="300" w:hanging="605"/>
        <w:rPr>
          <w:rFonts w:asciiTheme="minorEastAsia" w:eastAsiaTheme="minorEastAsia" w:hAnsiTheme="minorEastAsia"/>
          <w:color w:val="000000" w:themeColor="text1"/>
        </w:rPr>
      </w:pPr>
      <w:r w:rsidRPr="00235B1B">
        <w:rPr>
          <w:rFonts w:asciiTheme="minorEastAsia" w:eastAsiaTheme="minorEastAsia" w:hAnsiTheme="minorEastAsia" w:hint="eastAsia"/>
          <w:color w:val="000000" w:themeColor="text1"/>
        </w:rPr>
        <w:t>（</w:t>
      </w:r>
      <w:r w:rsidR="002A5EEE" w:rsidRPr="00235B1B">
        <w:rPr>
          <w:rFonts w:asciiTheme="minorEastAsia" w:eastAsiaTheme="minorEastAsia" w:hAnsiTheme="minorEastAsia" w:hint="eastAsia"/>
          <w:color w:val="000000" w:themeColor="text1"/>
        </w:rPr>
        <w:t>５</w:t>
      </w:r>
      <w:r w:rsidRPr="00235B1B">
        <w:rPr>
          <w:rFonts w:asciiTheme="minorEastAsia" w:eastAsiaTheme="minorEastAsia" w:hAnsiTheme="minorEastAsia" w:hint="eastAsia"/>
          <w:color w:val="000000" w:themeColor="text1"/>
        </w:rPr>
        <w:t>）　既発給証明書が不正使用等により発給時に遡り無効とされた場合</w:t>
      </w:r>
    </w:p>
    <w:p w14:paraId="36C3656D" w14:textId="5BD4F42C" w:rsidR="007948B7" w:rsidRDefault="007948B7" w:rsidP="006F2218">
      <w:pPr>
        <w:adjustRightInd/>
        <w:ind w:left="605" w:hangingChars="300" w:hanging="605"/>
        <w:rPr>
          <w:rFonts w:asciiTheme="minorEastAsia" w:eastAsiaTheme="minorEastAsia" w:hAnsiTheme="minorEastAsia"/>
          <w:color w:val="000000" w:themeColor="text1"/>
        </w:rPr>
      </w:pPr>
      <w:r w:rsidRPr="00235B1B">
        <w:rPr>
          <w:rFonts w:asciiTheme="minorEastAsia" w:eastAsiaTheme="minorEastAsia" w:hAnsiTheme="minorEastAsia" w:hint="eastAsia"/>
          <w:color w:val="000000" w:themeColor="text1"/>
        </w:rPr>
        <w:t>（</w:t>
      </w:r>
      <w:r w:rsidR="002A5EEE" w:rsidRPr="00235B1B">
        <w:rPr>
          <w:rFonts w:asciiTheme="minorEastAsia" w:eastAsiaTheme="minorEastAsia" w:hAnsiTheme="minorEastAsia" w:hint="eastAsia"/>
          <w:color w:val="000000" w:themeColor="text1"/>
        </w:rPr>
        <w:t>６</w:t>
      </w:r>
      <w:r w:rsidRPr="00235B1B">
        <w:rPr>
          <w:rFonts w:asciiTheme="minorEastAsia" w:eastAsiaTheme="minorEastAsia" w:hAnsiTheme="minorEastAsia" w:hint="eastAsia"/>
          <w:color w:val="000000" w:themeColor="text1"/>
        </w:rPr>
        <w:t>）（１）から（</w:t>
      </w:r>
      <w:r w:rsidR="002A5EEE" w:rsidRPr="00235B1B">
        <w:rPr>
          <w:rFonts w:asciiTheme="minorEastAsia" w:eastAsiaTheme="minorEastAsia" w:hAnsiTheme="minorEastAsia" w:hint="eastAsia"/>
          <w:color w:val="000000" w:themeColor="text1"/>
        </w:rPr>
        <w:t>５</w:t>
      </w:r>
      <w:r w:rsidRPr="00235B1B">
        <w:rPr>
          <w:rFonts w:asciiTheme="minorEastAsia" w:eastAsiaTheme="minorEastAsia" w:hAnsiTheme="minorEastAsia" w:hint="eastAsia"/>
          <w:color w:val="000000" w:themeColor="text1"/>
        </w:rPr>
        <w:t>）に掲げるほか、</w:t>
      </w:r>
      <w:r w:rsidR="009A5BCC" w:rsidRPr="00235B1B">
        <w:rPr>
          <w:rFonts w:asciiTheme="minorEastAsia" w:eastAsiaTheme="minorEastAsia" w:hAnsiTheme="minorEastAsia" w:hint="eastAsia"/>
          <w:color w:val="000000" w:themeColor="text1"/>
        </w:rPr>
        <w:t>経済産業省</w:t>
      </w:r>
      <w:r w:rsidR="00554F77" w:rsidRPr="00235B1B">
        <w:rPr>
          <w:rFonts w:asciiTheme="minorEastAsia" w:eastAsiaTheme="minorEastAsia" w:hAnsiTheme="minorEastAsia" w:hint="eastAsia"/>
          <w:color w:val="000000" w:themeColor="text1"/>
        </w:rPr>
        <w:t>が</w:t>
      </w:r>
      <w:r w:rsidR="009A5BCC" w:rsidRPr="00235B1B">
        <w:rPr>
          <w:rFonts w:asciiTheme="minorEastAsia" w:eastAsiaTheme="minorEastAsia" w:hAnsiTheme="minorEastAsia" w:hint="eastAsia"/>
          <w:color w:val="000000" w:themeColor="text1"/>
        </w:rPr>
        <w:t>所管</w:t>
      </w:r>
      <w:r w:rsidR="00554F77" w:rsidRPr="00235B1B">
        <w:rPr>
          <w:rFonts w:asciiTheme="minorEastAsia" w:eastAsiaTheme="minorEastAsia" w:hAnsiTheme="minorEastAsia" w:hint="eastAsia"/>
          <w:color w:val="000000" w:themeColor="text1"/>
        </w:rPr>
        <w:t>する物品</w:t>
      </w:r>
      <w:r w:rsidR="009A5BCC" w:rsidRPr="00235B1B">
        <w:rPr>
          <w:rFonts w:asciiTheme="minorEastAsia" w:eastAsiaTheme="minorEastAsia" w:hAnsiTheme="minorEastAsia" w:hint="eastAsia"/>
          <w:color w:val="000000" w:themeColor="text1"/>
        </w:rPr>
        <w:t>の</w:t>
      </w:r>
      <w:r w:rsidR="00554F77" w:rsidRPr="00235B1B">
        <w:rPr>
          <w:rFonts w:asciiTheme="minorEastAsia" w:eastAsiaTheme="minorEastAsia" w:hAnsiTheme="minorEastAsia" w:hint="eastAsia"/>
          <w:color w:val="000000" w:themeColor="text1"/>
        </w:rPr>
        <w:t>輸入において</w:t>
      </w:r>
      <w:r w:rsidRPr="00235B1B">
        <w:rPr>
          <w:rFonts w:asciiTheme="minorEastAsia" w:eastAsiaTheme="minorEastAsia" w:hAnsiTheme="minorEastAsia" w:hint="eastAsia"/>
          <w:color w:val="000000" w:themeColor="text1"/>
        </w:rPr>
        <w:t>、</w:t>
      </w:r>
      <w:r w:rsidR="00391426" w:rsidRPr="00235B1B">
        <w:rPr>
          <w:rFonts w:asciiTheme="minorEastAsia" w:eastAsiaTheme="minorEastAsia" w:hAnsiTheme="minorEastAsia" w:hint="eastAsia"/>
          <w:color w:val="000000" w:themeColor="text1"/>
        </w:rPr>
        <w:t>２０２３</w:t>
      </w:r>
      <w:r w:rsidR="0068530B" w:rsidRPr="00235B1B">
        <w:rPr>
          <w:rFonts w:asciiTheme="minorEastAsia" w:eastAsiaTheme="minorEastAsia" w:hAnsiTheme="minorEastAsia" w:hint="eastAsia"/>
          <w:color w:val="000000" w:themeColor="text1"/>
        </w:rPr>
        <w:t>（</w:t>
      </w:r>
      <w:r w:rsidR="00C068BE" w:rsidRPr="00235B1B">
        <w:rPr>
          <w:rFonts w:asciiTheme="minorEastAsia" w:eastAsiaTheme="minorEastAsia" w:hAnsiTheme="minorEastAsia" w:hint="eastAsia"/>
          <w:color w:val="000000" w:themeColor="text1"/>
        </w:rPr>
        <w:t>令</w:t>
      </w:r>
      <w:r w:rsidR="009F58A8" w:rsidRPr="00235B1B">
        <w:rPr>
          <w:rFonts w:asciiTheme="minorEastAsia" w:eastAsiaTheme="minorEastAsia" w:hAnsiTheme="minorEastAsia" w:hint="eastAsia"/>
          <w:color w:val="000000" w:themeColor="text1"/>
        </w:rPr>
        <w:t>和</w:t>
      </w:r>
      <w:r w:rsidR="00391426" w:rsidRPr="00235B1B">
        <w:rPr>
          <w:rFonts w:asciiTheme="minorEastAsia" w:eastAsiaTheme="minorEastAsia" w:hAnsiTheme="minorEastAsia" w:hint="eastAsia"/>
          <w:color w:val="000000" w:themeColor="text1"/>
        </w:rPr>
        <w:t>５</w:t>
      </w:r>
      <w:r w:rsidR="0068530B" w:rsidRPr="00235B1B">
        <w:rPr>
          <w:rFonts w:asciiTheme="minorEastAsia" w:eastAsiaTheme="minorEastAsia" w:hAnsiTheme="minorEastAsia" w:hint="eastAsia"/>
          <w:color w:val="000000" w:themeColor="text1"/>
        </w:rPr>
        <w:t>）</w:t>
      </w:r>
      <w:r w:rsidR="00C417DE" w:rsidRPr="00235B1B">
        <w:rPr>
          <w:rFonts w:asciiTheme="minorEastAsia" w:eastAsiaTheme="minorEastAsia" w:hAnsiTheme="minorEastAsia" w:hint="eastAsia"/>
          <w:color w:val="000000" w:themeColor="text1"/>
        </w:rPr>
        <w:t>年度以降の事後審査等によ</w:t>
      </w:r>
      <w:r w:rsidR="00EA04DD" w:rsidRPr="00235B1B">
        <w:rPr>
          <w:rFonts w:asciiTheme="minorEastAsia" w:eastAsiaTheme="minorEastAsia" w:hAnsiTheme="minorEastAsia" w:hint="eastAsia"/>
          <w:color w:val="000000" w:themeColor="text1"/>
        </w:rPr>
        <w:t>り</w:t>
      </w:r>
      <w:r w:rsidRPr="00235B1B">
        <w:rPr>
          <w:rFonts w:asciiTheme="minorEastAsia" w:eastAsiaTheme="minorEastAsia" w:hAnsiTheme="minorEastAsia" w:hint="eastAsia"/>
          <w:color w:val="000000" w:themeColor="text1"/>
        </w:rPr>
        <w:t>関税割当制度を不正に利用</w:t>
      </w:r>
      <w:r w:rsidR="007572B3" w:rsidRPr="00235B1B">
        <w:rPr>
          <w:rFonts w:asciiTheme="minorEastAsia" w:eastAsiaTheme="minorEastAsia" w:hAnsiTheme="minorEastAsia" w:hint="eastAsia"/>
          <w:color w:val="000000" w:themeColor="text1"/>
        </w:rPr>
        <w:t>したことが判明した</w:t>
      </w:r>
      <w:r w:rsidRPr="00235B1B">
        <w:rPr>
          <w:rFonts w:asciiTheme="minorEastAsia" w:eastAsiaTheme="minorEastAsia" w:hAnsiTheme="minorEastAsia" w:hint="eastAsia"/>
          <w:color w:val="000000" w:themeColor="text1"/>
        </w:rPr>
        <w:t>場</w:t>
      </w:r>
      <w:r w:rsidRPr="00262EBC">
        <w:rPr>
          <w:rFonts w:asciiTheme="minorEastAsia" w:eastAsiaTheme="minorEastAsia" w:hAnsiTheme="minorEastAsia" w:hint="eastAsia"/>
          <w:color w:val="000000" w:themeColor="text1"/>
        </w:rPr>
        <w:t>合</w:t>
      </w:r>
    </w:p>
    <w:p w14:paraId="3FD5A7AC" w14:textId="77777777" w:rsidR="00C22C1A" w:rsidRDefault="00C22C1A" w:rsidP="00810873">
      <w:pPr>
        <w:adjustRightInd/>
        <w:ind w:left="605" w:hangingChars="300" w:hanging="605"/>
        <w:rPr>
          <w:rFonts w:asciiTheme="minorEastAsia" w:eastAsiaTheme="minorEastAsia" w:hAnsiTheme="minorEastAsia"/>
          <w:color w:val="000000" w:themeColor="text1"/>
        </w:rPr>
      </w:pPr>
    </w:p>
    <w:p w14:paraId="64191C91" w14:textId="12E013B2" w:rsidR="007948B7" w:rsidRPr="00D5503F" w:rsidRDefault="007948B7" w:rsidP="00563969">
      <w:pPr>
        <w:pStyle w:val="1"/>
        <w:rPr>
          <w:spacing w:val="2"/>
        </w:rPr>
      </w:pPr>
      <w:bookmarkStart w:id="17" w:name="_Toc190872340"/>
      <w:r w:rsidRPr="00D5503F">
        <w:rPr>
          <w:rFonts w:hint="eastAsia"/>
        </w:rPr>
        <w:t>第６　提出書類</w:t>
      </w:r>
      <w:bookmarkEnd w:id="17"/>
    </w:p>
    <w:p w14:paraId="5518CC36" w14:textId="11270EFA" w:rsidR="001F10F8" w:rsidRPr="007206BF" w:rsidRDefault="007948B7" w:rsidP="001F10F8">
      <w:pPr>
        <w:pStyle w:val="2"/>
      </w:pPr>
      <w:bookmarkStart w:id="18" w:name="_Toc190872341"/>
      <w:r w:rsidRPr="00997DD7">
        <w:rPr>
          <w:rFonts w:hint="eastAsia"/>
        </w:rPr>
        <w:t>１　年度枠及び保留枠の申請</w:t>
      </w:r>
      <w:bookmarkEnd w:id="18"/>
    </w:p>
    <w:p w14:paraId="1E665B1C" w14:textId="41718EBF" w:rsidR="00B439CC" w:rsidRPr="00997DD7" w:rsidRDefault="007948B7" w:rsidP="00810873">
      <w:pPr>
        <w:pStyle w:val="3"/>
        <w:ind w:leftChars="0" w:left="0"/>
        <w:rPr>
          <w:u w:val="single"/>
        </w:rPr>
      </w:pPr>
      <w:bookmarkStart w:id="19" w:name="_Toc190872342"/>
      <w:r w:rsidRPr="00997DD7">
        <w:rPr>
          <w:rFonts w:hint="eastAsia"/>
        </w:rPr>
        <w:t xml:space="preserve">（１）　</w:t>
      </w:r>
      <w:r w:rsidRPr="00997DD7">
        <w:rPr>
          <w:rFonts w:hint="eastAsia"/>
          <w:u w:val="single"/>
        </w:rPr>
        <w:t>実績者</w:t>
      </w:r>
      <w:bookmarkEnd w:id="19"/>
    </w:p>
    <w:p w14:paraId="3ACF46F1" w14:textId="71060751" w:rsidR="00BA2C28" w:rsidRPr="00D5503F" w:rsidRDefault="00BA2C28" w:rsidP="00810873">
      <w:pPr>
        <w:adjustRightInd/>
        <w:ind w:firstLineChars="400" w:firstLine="806"/>
        <w:rPr>
          <w:rFonts w:asciiTheme="minorEastAsia" w:eastAsiaTheme="minorEastAsia" w:hAnsiTheme="minorEastAsia"/>
        </w:rPr>
      </w:pPr>
      <w:r w:rsidRPr="00D5503F">
        <w:rPr>
          <w:rFonts w:asciiTheme="minorEastAsia" w:eastAsiaTheme="minorEastAsia" w:hAnsiTheme="minorEastAsia" w:hint="eastAsia"/>
          <w:u w:val="single"/>
        </w:rPr>
        <w:t>皮革、革靴共通</w:t>
      </w:r>
    </w:p>
    <w:p w14:paraId="5B4266E4" w14:textId="15215A42" w:rsidR="00C22C1A" w:rsidRPr="00810873" w:rsidRDefault="007948B7" w:rsidP="00810873">
      <w:pPr>
        <w:pStyle w:val="af7"/>
        <w:numPr>
          <w:ilvl w:val="0"/>
          <w:numId w:val="25"/>
        </w:numPr>
        <w:adjustRightInd/>
        <w:ind w:leftChars="200" w:left="763"/>
        <w:rPr>
          <w:rFonts w:asciiTheme="minorEastAsia" w:eastAsiaTheme="minorEastAsia" w:hAnsiTheme="minorEastAsia"/>
        </w:rPr>
      </w:pPr>
      <w:r w:rsidRPr="00810873">
        <w:rPr>
          <w:rFonts w:asciiTheme="minorEastAsia" w:eastAsiaTheme="minorEastAsia" w:hAnsiTheme="minorEastAsia" w:hint="eastAsia"/>
        </w:rPr>
        <w:t>関税割当申請書（省令様式第１）　１通</w:t>
      </w:r>
    </w:p>
    <w:p w14:paraId="1DD96D82" w14:textId="2D8928D6" w:rsidR="00C22C1A" w:rsidRPr="00810873" w:rsidRDefault="007948B7" w:rsidP="00810873">
      <w:pPr>
        <w:pStyle w:val="af7"/>
        <w:numPr>
          <w:ilvl w:val="0"/>
          <w:numId w:val="25"/>
        </w:numPr>
        <w:adjustRightInd/>
        <w:ind w:leftChars="200" w:left="763"/>
        <w:rPr>
          <w:rFonts w:asciiTheme="minorEastAsia" w:eastAsiaTheme="minorEastAsia" w:hAnsiTheme="minorEastAsia"/>
        </w:rPr>
      </w:pPr>
      <w:r w:rsidRPr="00810873">
        <w:rPr>
          <w:rFonts w:asciiTheme="minorEastAsia" w:eastAsiaTheme="minorEastAsia" w:hAnsiTheme="minorEastAsia" w:hint="eastAsia"/>
        </w:rPr>
        <w:t>関税割当輸入実績表</w:t>
      </w:r>
      <w:r w:rsidR="008D1103" w:rsidRPr="00810873">
        <w:rPr>
          <w:rFonts w:asciiTheme="minorEastAsia" w:eastAsiaTheme="minorEastAsia" w:hAnsiTheme="minorEastAsia" w:hint="eastAsia"/>
        </w:rPr>
        <w:t>（申告書）</w:t>
      </w:r>
      <w:r w:rsidRPr="00810873">
        <w:rPr>
          <w:rFonts w:asciiTheme="minorEastAsia" w:eastAsiaTheme="minorEastAsia" w:hAnsiTheme="minorEastAsia" w:hint="eastAsia"/>
        </w:rPr>
        <w:t>（公表様式第１）　１通</w:t>
      </w:r>
    </w:p>
    <w:p w14:paraId="670CF467" w14:textId="7B958617" w:rsidR="00C22C1A" w:rsidRPr="00810873" w:rsidRDefault="007948B7" w:rsidP="00810873">
      <w:pPr>
        <w:pStyle w:val="af7"/>
        <w:numPr>
          <w:ilvl w:val="0"/>
          <w:numId w:val="25"/>
        </w:numPr>
        <w:adjustRightInd/>
        <w:ind w:leftChars="200" w:left="763"/>
        <w:rPr>
          <w:rFonts w:asciiTheme="minorEastAsia" w:eastAsiaTheme="minorEastAsia" w:hAnsiTheme="minorEastAsia"/>
        </w:rPr>
      </w:pPr>
      <w:r w:rsidRPr="00810873">
        <w:rPr>
          <w:rFonts w:asciiTheme="minorEastAsia" w:eastAsiaTheme="minorEastAsia" w:hAnsiTheme="minorEastAsia" w:hint="eastAsia"/>
        </w:rPr>
        <w:t>法人の印鑑証明書</w:t>
      </w:r>
      <w:r w:rsidR="00907576" w:rsidRPr="00810873">
        <w:rPr>
          <w:rFonts w:asciiTheme="minorEastAsia" w:eastAsiaTheme="minorEastAsia" w:hAnsiTheme="minorEastAsia" w:hint="eastAsia"/>
        </w:rPr>
        <w:t>又は個人事業者本人の印鑑登録証明書　　原本１通</w:t>
      </w:r>
    </w:p>
    <w:p w14:paraId="30278965" w14:textId="3246104D" w:rsidR="00C22C1A" w:rsidRPr="00810873" w:rsidRDefault="00907576" w:rsidP="00810873">
      <w:pPr>
        <w:pStyle w:val="af7"/>
        <w:adjustRightInd/>
        <w:ind w:leftChars="379" w:left="764"/>
        <w:rPr>
          <w:rFonts w:asciiTheme="minorEastAsia" w:eastAsiaTheme="minorEastAsia" w:hAnsiTheme="minorEastAsia"/>
        </w:rPr>
      </w:pPr>
      <w:r w:rsidRPr="00810873">
        <w:rPr>
          <w:rFonts w:asciiTheme="minorEastAsia" w:eastAsiaTheme="minorEastAsia" w:hAnsiTheme="minorEastAsia" w:hint="eastAsia"/>
        </w:rPr>
        <w:t>（申請日前１か</w:t>
      </w:r>
      <w:r w:rsidR="007948B7" w:rsidRPr="00810873">
        <w:rPr>
          <w:rFonts w:asciiTheme="minorEastAsia" w:eastAsiaTheme="minorEastAsia" w:hAnsiTheme="minorEastAsia" w:hint="eastAsia"/>
        </w:rPr>
        <w:t>月以内に交付されたもの）</w:t>
      </w:r>
    </w:p>
    <w:p w14:paraId="642CEC30" w14:textId="3464460C" w:rsidR="00C22C1A" w:rsidRPr="00810873" w:rsidRDefault="00407C20" w:rsidP="00810873">
      <w:pPr>
        <w:pStyle w:val="af7"/>
        <w:numPr>
          <w:ilvl w:val="0"/>
          <w:numId w:val="25"/>
        </w:numPr>
        <w:adjustRightInd/>
        <w:ind w:leftChars="200" w:left="763"/>
        <w:rPr>
          <w:rFonts w:asciiTheme="minorEastAsia" w:eastAsiaTheme="minorEastAsia" w:hAnsiTheme="minorEastAsia"/>
          <w:spacing w:val="2"/>
        </w:rPr>
      </w:pPr>
      <w:r w:rsidRPr="00810873">
        <w:rPr>
          <w:rFonts w:asciiTheme="minorEastAsia" w:eastAsiaTheme="minorEastAsia" w:hAnsiTheme="minorEastAsia" w:hint="eastAsia"/>
          <w:spacing w:val="2"/>
        </w:rPr>
        <w:t>国税庁法人番号公表サイトで検索した法人情報の画面を印刷した書面</w:t>
      </w:r>
      <w:r w:rsidRPr="00810873">
        <w:rPr>
          <w:rFonts w:asciiTheme="minorEastAsia" w:eastAsiaTheme="minorEastAsia" w:hAnsiTheme="minorEastAsia"/>
          <w:spacing w:val="2"/>
        </w:rPr>
        <w:t xml:space="preserve"> </w:t>
      </w:r>
      <w:r w:rsidR="00907576" w:rsidRPr="00810873">
        <w:rPr>
          <w:rFonts w:asciiTheme="minorEastAsia" w:eastAsiaTheme="minorEastAsia" w:hAnsiTheme="minorEastAsia" w:hint="eastAsia"/>
          <w:spacing w:val="2"/>
        </w:rPr>
        <w:t xml:space="preserve">　</w:t>
      </w:r>
      <w:r w:rsidRPr="00810873">
        <w:rPr>
          <w:rFonts w:asciiTheme="minorEastAsia" w:eastAsiaTheme="minorEastAsia" w:hAnsiTheme="minorEastAsia" w:hint="eastAsia"/>
          <w:spacing w:val="2"/>
        </w:rPr>
        <w:t>１通</w:t>
      </w:r>
    </w:p>
    <w:p w14:paraId="73C347B9" w14:textId="73378457" w:rsidR="005F435B" w:rsidRPr="00810873" w:rsidRDefault="007948B7" w:rsidP="00810873">
      <w:pPr>
        <w:pStyle w:val="af7"/>
        <w:numPr>
          <w:ilvl w:val="0"/>
          <w:numId w:val="25"/>
        </w:numPr>
        <w:adjustRightInd/>
        <w:ind w:leftChars="200" w:left="763"/>
        <w:rPr>
          <w:rFonts w:asciiTheme="minorEastAsia" w:eastAsiaTheme="minorEastAsia" w:hAnsiTheme="minorEastAsia"/>
          <w:color w:val="000000" w:themeColor="text1"/>
          <w:u w:val="single"/>
        </w:rPr>
      </w:pPr>
      <w:r w:rsidRPr="00810873">
        <w:rPr>
          <w:rFonts w:asciiTheme="minorEastAsia" w:eastAsiaTheme="minorEastAsia" w:hAnsiTheme="minorEastAsia" w:hint="eastAsia"/>
          <w:color w:val="000000" w:themeColor="text1"/>
        </w:rPr>
        <w:t>個人事業者</w:t>
      </w:r>
      <w:r w:rsidR="005F435B">
        <w:rPr>
          <w:rFonts w:asciiTheme="minorEastAsia" w:eastAsiaTheme="minorEastAsia" w:hAnsiTheme="minorEastAsia" w:hint="eastAsia"/>
          <w:color w:val="000000" w:themeColor="text1"/>
        </w:rPr>
        <w:t>の場合</w:t>
      </w:r>
      <w:r w:rsidRPr="00810873">
        <w:rPr>
          <w:rFonts w:asciiTheme="minorEastAsia" w:eastAsiaTheme="minorEastAsia" w:hAnsiTheme="minorEastAsia" w:hint="eastAsia"/>
          <w:color w:val="000000" w:themeColor="text1"/>
        </w:rPr>
        <w:t>は、</w:t>
      </w:r>
      <w:r w:rsidRPr="00810873">
        <w:rPr>
          <w:rFonts w:asciiTheme="minorEastAsia" w:eastAsiaTheme="minorEastAsia" w:hAnsiTheme="minorEastAsia" w:hint="eastAsia"/>
          <w:color w:val="000000" w:themeColor="text1"/>
          <w:u w:val="single"/>
        </w:rPr>
        <w:t>「</w:t>
      </w:r>
      <w:r w:rsidR="007432D8" w:rsidRPr="00810873">
        <w:rPr>
          <w:rFonts w:asciiTheme="minorEastAsia" w:eastAsiaTheme="minorEastAsia" w:hAnsiTheme="minorEastAsia" w:hint="eastAsia"/>
          <w:color w:val="000000" w:themeColor="text1"/>
          <w:u w:val="single"/>
        </w:rPr>
        <w:t>令和</w:t>
      </w:r>
      <w:r w:rsidR="00391426" w:rsidRPr="00810873">
        <w:rPr>
          <w:rFonts w:asciiTheme="minorEastAsia" w:eastAsiaTheme="minorEastAsia" w:hAnsiTheme="minorEastAsia" w:hint="eastAsia"/>
          <w:color w:val="000000" w:themeColor="text1"/>
          <w:u w:val="single"/>
        </w:rPr>
        <w:t>６</w:t>
      </w:r>
      <w:r w:rsidRPr="00810873">
        <w:rPr>
          <w:rFonts w:asciiTheme="minorEastAsia" w:eastAsiaTheme="minorEastAsia" w:hAnsiTheme="minorEastAsia" w:hint="eastAsia"/>
          <w:color w:val="000000" w:themeColor="text1"/>
          <w:u w:val="single"/>
        </w:rPr>
        <w:t>年分の所得税の確定申告書（第一表及び第二表）」及び「</w:t>
      </w:r>
      <w:r w:rsidR="007432D8" w:rsidRPr="00810873">
        <w:rPr>
          <w:rFonts w:asciiTheme="minorEastAsia" w:eastAsiaTheme="minorEastAsia" w:hAnsiTheme="minorEastAsia" w:hint="eastAsia"/>
          <w:color w:val="000000" w:themeColor="text1"/>
          <w:u w:val="single"/>
        </w:rPr>
        <w:t>令和</w:t>
      </w:r>
      <w:r w:rsidR="00391426" w:rsidRPr="00810873">
        <w:rPr>
          <w:rFonts w:asciiTheme="minorEastAsia" w:eastAsiaTheme="minorEastAsia" w:hAnsiTheme="minorEastAsia" w:hint="eastAsia"/>
          <w:color w:val="000000" w:themeColor="text1"/>
          <w:u w:val="single"/>
        </w:rPr>
        <w:t>６</w:t>
      </w:r>
      <w:r w:rsidRPr="00810873">
        <w:rPr>
          <w:rFonts w:asciiTheme="minorEastAsia" w:eastAsiaTheme="minorEastAsia" w:hAnsiTheme="minorEastAsia" w:hint="eastAsia"/>
          <w:color w:val="000000" w:themeColor="text1"/>
          <w:u w:val="single"/>
        </w:rPr>
        <w:t>年分収支内訳書」（青色申告者は「青色申告決算書」）の控えの</w:t>
      </w:r>
      <w:r w:rsidR="00BA2E38" w:rsidRPr="00810873">
        <w:rPr>
          <w:rFonts w:asciiTheme="minorEastAsia" w:eastAsiaTheme="minorEastAsia" w:hAnsiTheme="minorEastAsia" w:hint="eastAsia"/>
          <w:color w:val="000000" w:themeColor="text1"/>
          <w:u w:val="single"/>
        </w:rPr>
        <w:t>原本</w:t>
      </w:r>
      <w:r w:rsidR="005F435B">
        <w:rPr>
          <w:rFonts w:asciiTheme="minorEastAsia" w:eastAsiaTheme="minorEastAsia" w:hAnsiTheme="minorEastAsia" w:hint="eastAsia"/>
          <w:color w:val="000000" w:themeColor="text1"/>
          <w:u w:val="single"/>
        </w:rPr>
        <w:t xml:space="preserve">　</w:t>
      </w:r>
      <w:r w:rsidRPr="00810873">
        <w:rPr>
          <w:rFonts w:asciiTheme="minorEastAsia" w:eastAsiaTheme="minorEastAsia" w:hAnsiTheme="minorEastAsia" w:hint="eastAsia"/>
          <w:color w:val="000000" w:themeColor="text1"/>
          <w:u w:val="single"/>
        </w:rPr>
        <w:t>１通</w:t>
      </w:r>
    </w:p>
    <w:p w14:paraId="7A7AF1EB" w14:textId="70BB724E" w:rsidR="005F435B" w:rsidRPr="00810873" w:rsidRDefault="006071DE" w:rsidP="00810873">
      <w:pPr>
        <w:pStyle w:val="af7"/>
        <w:adjustRightInd/>
        <w:ind w:leftChars="379" w:left="764"/>
        <w:rPr>
          <w:rFonts w:asciiTheme="minorEastAsia" w:eastAsiaTheme="minorEastAsia" w:hAnsiTheme="minorEastAsia"/>
          <w:color w:val="000000" w:themeColor="text1"/>
          <w:u w:val="single"/>
        </w:rPr>
      </w:pPr>
      <w:r w:rsidRPr="00810873">
        <w:rPr>
          <w:rFonts w:asciiTheme="minorEastAsia" w:eastAsiaTheme="minorEastAsia" w:hAnsiTheme="minorEastAsia" w:hint="eastAsia"/>
          <w:color w:val="000000" w:themeColor="text1"/>
        </w:rPr>
        <w:t>（</w:t>
      </w:r>
      <w:r w:rsidR="00516474" w:rsidRPr="00810873">
        <w:rPr>
          <w:rFonts w:asciiTheme="minorEastAsia" w:eastAsiaTheme="minorEastAsia" w:hAnsiTheme="minorEastAsia" w:hint="eastAsia"/>
          <w:color w:val="000000" w:themeColor="text1"/>
        </w:rPr>
        <w:t>個人事業者</w:t>
      </w:r>
      <w:r w:rsidR="00380C27" w:rsidRPr="00810873">
        <w:rPr>
          <w:rFonts w:asciiTheme="minorEastAsia" w:eastAsiaTheme="minorEastAsia" w:hAnsiTheme="minorEastAsia" w:hint="eastAsia"/>
        </w:rPr>
        <w:t>本人</w:t>
      </w:r>
      <w:r w:rsidR="00DB43C3" w:rsidRPr="00810873">
        <w:rPr>
          <w:rFonts w:asciiTheme="minorEastAsia" w:eastAsiaTheme="minorEastAsia" w:hAnsiTheme="minorEastAsia" w:hint="eastAsia"/>
          <w:color w:val="000000" w:themeColor="text1"/>
        </w:rPr>
        <w:t>の上記第５</w:t>
      </w:r>
      <w:r w:rsidR="005F435B">
        <w:rPr>
          <w:rFonts w:asciiTheme="minorEastAsia" w:eastAsiaTheme="minorEastAsia" w:hAnsiTheme="minorEastAsia" w:hint="eastAsia"/>
          <w:color w:val="000000" w:themeColor="text1"/>
        </w:rPr>
        <w:t>の１（１）</w:t>
      </w:r>
      <w:r w:rsidR="00DB43C3" w:rsidRPr="00810873">
        <w:rPr>
          <w:rFonts w:asciiTheme="minorEastAsia" w:eastAsiaTheme="minorEastAsia" w:hAnsiTheme="minorEastAsia" w:hint="eastAsia"/>
          <w:color w:val="000000" w:themeColor="text1"/>
        </w:rPr>
        <w:t>表中の事業による事業（営業）収入</w:t>
      </w:r>
      <w:r w:rsidR="005F435B">
        <w:rPr>
          <w:rFonts w:asciiTheme="minorEastAsia" w:eastAsiaTheme="minorEastAsia" w:hAnsiTheme="minorEastAsia" w:hint="eastAsia"/>
          <w:color w:val="000000" w:themeColor="text1"/>
        </w:rPr>
        <w:t>が</w:t>
      </w:r>
      <w:r w:rsidR="00DB43C3" w:rsidRPr="00810873">
        <w:rPr>
          <w:rFonts w:asciiTheme="minorEastAsia" w:eastAsiaTheme="minorEastAsia" w:hAnsiTheme="minorEastAsia" w:hint="eastAsia"/>
          <w:color w:val="000000" w:themeColor="text1"/>
        </w:rPr>
        <w:t>あるもの</w:t>
      </w:r>
      <w:r w:rsidRPr="00810873">
        <w:rPr>
          <w:rFonts w:asciiTheme="minorEastAsia" w:eastAsiaTheme="minorEastAsia" w:hAnsiTheme="minorEastAsia" w:hint="eastAsia"/>
          <w:color w:val="000000" w:themeColor="text1"/>
        </w:rPr>
        <w:t>）</w:t>
      </w:r>
    </w:p>
    <w:p w14:paraId="58CD6E0A" w14:textId="2E046B97" w:rsidR="005F435B" w:rsidRPr="00810873" w:rsidRDefault="005F435B" w:rsidP="00810873">
      <w:pPr>
        <w:pStyle w:val="af7"/>
        <w:adjustRightInd/>
        <w:ind w:leftChars="379" w:left="764" w:firstLineChars="100" w:firstLine="202"/>
        <w:rPr>
          <w:rFonts w:asciiTheme="minorEastAsia" w:eastAsiaTheme="minorEastAsia" w:hAnsiTheme="minorEastAsia"/>
          <w:color w:val="000000" w:themeColor="text1"/>
        </w:rPr>
      </w:pPr>
      <w:bookmarkStart w:id="20" w:name="_Hlk189747248"/>
      <w:bookmarkStart w:id="21" w:name="_Hlk184922104"/>
      <w:r>
        <w:rPr>
          <w:rFonts w:asciiTheme="minorEastAsia" w:eastAsiaTheme="minorEastAsia" w:hAnsiTheme="minorEastAsia" w:hint="eastAsia"/>
          <w:color w:val="000000" w:themeColor="text1"/>
        </w:rPr>
        <w:t>※</w:t>
      </w:r>
      <w:r w:rsidRPr="00D3083D">
        <w:rPr>
          <w:rFonts w:asciiTheme="minorEastAsia" w:eastAsiaTheme="minorEastAsia" w:hAnsiTheme="minorEastAsia" w:hint="eastAsia"/>
          <w:color w:val="000000" w:themeColor="text1"/>
        </w:rPr>
        <w:t>必要に応じて追加書類を求める場合は提出すること。</w:t>
      </w:r>
      <w:bookmarkEnd w:id="20"/>
    </w:p>
    <w:bookmarkEnd w:id="21"/>
    <w:p w14:paraId="46886850" w14:textId="43CA4126" w:rsidR="00CB7BE1" w:rsidRPr="00154DE1" w:rsidRDefault="00826D5C" w:rsidP="00810873">
      <w:pPr>
        <w:pStyle w:val="af7"/>
        <w:numPr>
          <w:ilvl w:val="0"/>
          <w:numId w:val="25"/>
        </w:numPr>
        <w:adjustRightInd/>
        <w:ind w:leftChars="200" w:left="763"/>
        <w:rPr>
          <w:rFonts w:asciiTheme="minorEastAsia" w:eastAsiaTheme="minorEastAsia" w:hAnsiTheme="minorEastAsia"/>
        </w:rPr>
      </w:pPr>
      <w:r w:rsidRPr="00154DE1">
        <w:rPr>
          <w:rFonts w:asciiTheme="minorEastAsia" w:eastAsiaTheme="minorEastAsia" w:hAnsiTheme="minorEastAsia" w:hint="eastAsia"/>
        </w:rPr>
        <w:t>返信用の</w:t>
      </w:r>
      <w:bookmarkStart w:id="22" w:name="_Hlk183696037"/>
      <w:r w:rsidR="009B3659" w:rsidRPr="00154DE1">
        <w:rPr>
          <w:rFonts w:asciiTheme="minorEastAsia" w:eastAsiaTheme="minorEastAsia" w:hAnsiTheme="minorEastAsia" w:hint="eastAsia"/>
        </w:rPr>
        <w:t>レターパックプラス</w:t>
      </w:r>
      <w:r w:rsidRPr="00154DE1">
        <w:rPr>
          <w:rFonts w:asciiTheme="minorEastAsia" w:eastAsiaTheme="minorEastAsia" w:hAnsiTheme="minorEastAsia" w:hint="eastAsia"/>
        </w:rPr>
        <w:t>（赤色）</w:t>
      </w:r>
      <w:r w:rsidR="00CB7BE1" w:rsidRPr="00154DE1">
        <w:rPr>
          <w:rFonts w:asciiTheme="minorEastAsia" w:eastAsiaTheme="minorEastAsia" w:hAnsiTheme="minorEastAsia" w:hint="eastAsia"/>
        </w:rPr>
        <w:t xml:space="preserve">　</w:t>
      </w:r>
      <w:bookmarkEnd w:id="22"/>
    </w:p>
    <w:p w14:paraId="377055A0" w14:textId="07D79FD0" w:rsidR="005F435B" w:rsidRPr="00154DE1" w:rsidRDefault="00890C06" w:rsidP="00D3083D">
      <w:pPr>
        <w:adjustRightInd/>
        <w:ind w:leftChars="200" w:left="1008" w:hangingChars="300" w:hanging="605"/>
        <w:rPr>
          <w:rFonts w:asciiTheme="minorEastAsia" w:eastAsiaTheme="minorEastAsia" w:hAnsiTheme="minorEastAsia"/>
        </w:rPr>
      </w:pPr>
      <w:bookmarkStart w:id="23" w:name="_Hlk188521898"/>
      <w:bookmarkStart w:id="24" w:name="_Hlk188513481"/>
      <w:r w:rsidRPr="00154DE1">
        <w:rPr>
          <w:rFonts w:asciiTheme="minorEastAsia" w:eastAsiaTheme="minorEastAsia" w:hAnsiTheme="minorEastAsia" w:hint="eastAsia"/>
        </w:rPr>
        <w:t>（※１）郵送申請にあたっては</w:t>
      </w:r>
      <w:r w:rsidRPr="00154DE1">
        <w:rPr>
          <w:rFonts w:asciiTheme="minorEastAsia" w:eastAsiaTheme="minorEastAsia" w:hAnsiTheme="minorEastAsia" w:hint="eastAsia"/>
          <w:color w:val="000000" w:themeColor="text1"/>
        </w:rPr>
        <w:t>、</w:t>
      </w:r>
      <w:r w:rsidR="007033B3"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007033B3" w:rsidRPr="00154DE1">
        <w:rPr>
          <w:rFonts w:asciiTheme="minorEastAsia" w:eastAsiaTheme="minorEastAsia" w:hAnsiTheme="minorEastAsia" w:hint="eastAsia"/>
          <w:color w:val="000000" w:themeColor="text1"/>
        </w:rPr>
        <w:t>、</w:t>
      </w:r>
      <w:r w:rsidR="00343994" w:rsidRPr="00154DE1">
        <w:rPr>
          <w:rFonts w:asciiTheme="minorEastAsia" w:eastAsiaTheme="minorEastAsia" w:hAnsiTheme="minorEastAsia" w:hint="eastAsia"/>
          <w:color w:val="000000" w:themeColor="text1"/>
          <w:spacing w:val="2"/>
        </w:rPr>
        <w:t>身分</w:t>
      </w:r>
      <w:r w:rsidR="00914578" w:rsidRPr="00154DE1">
        <w:rPr>
          <w:rFonts w:asciiTheme="minorEastAsia" w:eastAsiaTheme="minorEastAsia" w:hAnsiTheme="minorEastAsia" w:hint="eastAsia"/>
          <w:color w:val="000000" w:themeColor="text1"/>
          <w:spacing w:val="2"/>
        </w:rPr>
        <w:t>確認</w:t>
      </w:r>
      <w:r w:rsidR="00F90AA1" w:rsidRPr="00154DE1">
        <w:rPr>
          <w:rFonts w:asciiTheme="minorEastAsia" w:eastAsiaTheme="minorEastAsia" w:hAnsiTheme="minorEastAsia" w:hint="eastAsia"/>
          <w:color w:val="000000" w:themeColor="text1"/>
          <w:spacing w:val="2"/>
        </w:rPr>
        <w:t>のための書類の同封は</w:t>
      </w:r>
      <w:r w:rsidRPr="00154DE1">
        <w:rPr>
          <w:rFonts w:asciiTheme="minorEastAsia" w:eastAsiaTheme="minorEastAsia" w:hAnsiTheme="minorEastAsia" w:hint="eastAsia"/>
        </w:rPr>
        <w:t>不要とする。</w:t>
      </w:r>
      <w:bookmarkStart w:id="25" w:name="_Hlk188530913"/>
      <w:r w:rsidRPr="00154DE1">
        <w:rPr>
          <w:rFonts w:asciiTheme="minorEastAsia" w:eastAsiaTheme="minorEastAsia" w:hAnsiTheme="minorEastAsia" w:hint="eastAsia"/>
          <w:color w:val="000000" w:themeColor="text1"/>
          <w:spacing w:val="2"/>
        </w:rPr>
        <w:t>ただし、必要に応じ</w:t>
      </w:r>
      <w:r w:rsidR="00DC16E9" w:rsidRPr="00154DE1">
        <w:rPr>
          <w:rFonts w:asciiTheme="minorEastAsia" w:eastAsiaTheme="minorEastAsia" w:hAnsiTheme="minorEastAsia" w:hint="eastAsia"/>
          <w:color w:val="000000" w:themeColor="text1"/>
          <w:spacing w:val="2"/>
        </w:rPr>
        <w:t>て</w:t>
      </w:r>
      <w:r w:rsidR="00CA4B4D" w:rsidRPr="00154DE1">
        <w:rPr>
          <w:rFonts w:asciiTheme="minorEastAsia" w:eastAsiaTheme="minorEastAsia" w:hAnsiTheme="minorEastAsia" w:hint="eastAsia"/>
          <w:color w:val="000000" w:themeColor="text1"/>
          <w:spacing w:val="2"/>
        </w:rPr>
        <w:t>、</w:t>
      </w:r>
      <w:r w:rsidR="00F90AA1" w:rsidRPr="00154DE1">
        <w:rPr>
          <w:rFonts w:asciiTheme="minorEastAsia" w:eastAsiaTheme="minorEastAsia" w:hAnsiTheme="minorEastAsia" w:hint="eastAsia"/>
          <w:color w:val="000000" w:themeColor="text1"/>
          <w:spacing w:val="2"/>
        </w:rPr>
        <w:t>身分確認を行う場合がある</w:t>
      </w:r>
      <w:r w:rsidRPr="00154DE1">
        <w:rPr>
          <w:rFonts w:asciiTheme="minorEastAsia" w:eastAsiaTheme="minorEastAsia" w:hAnsiTheme="minorEastAsia" w:hint="eastAsia"/>
          <w:color w:val="000000" w:themeColor="text1"/>
          <w:spacing w:val="2"/>
        </w:rPr>
        <w:t>。</w:t>
      </w:r>
    </w:p>
    <w:bookmarkEnd w:id="25"/>
    <w:p w14:paraId="05506400" w14:textId="286DC46D" w:rsidR="00890C06" w:rsidRPr="00890C06" w:rsidRDefault="00890C06" w:rsidP="00D3083D">
      <w:pPr>
        <w:adjustRightInd/>
        <w:ind w:leftChars="200" w:left="1008"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（※２）対面による審査又は受付に際しては、上記①～⑥の提出書類に加えて、身分確認</w:t>
      </w:r>
      <w:r w:rsidR="00F90AA1" w:rsidRPr="00154DE1">
        <w:rPr>
          <w:rFonts w:asciiTheme="minorEastAsia" w:eastAsiaTheme="minorEastAsia" w:hAnsiTheme="minorEastAsia" w:hint="eastAsia"/>
          <w:color w:val="000000" w:themeColor="text1"/>
        </w:rPr>
        <w:t>ができる書類</w:t>
      </w:r>
      <w:r w:rsidRPr="00154DE1">
        <w:rPr>
          <w:rFonts w:asciiTheme="minorEastAsia" w:eastAsiaTheme="minorEastAsia" w:hAnsiTheme="minorEastAsia" w:hint="eastAsia"/>
          <w:color w:val="000000" w:themeColor="text1"/>
        </w:rPr>
        <w:t>（社員証等）を提示すること。</w:t>
      </w:r>
    </w:p>
    <w:bookmarkEnd w:id="23"/>
    <w:p w14:paraId="3684C244" w14:textId="77777777" w:rsidR="00890C06" w:rsidRPr="006F2218" w:rsidRDefault="00890C06" w:rsidP="00AA62E0">
      <w:pPr>
        <w:adjustRightInd/>
        <w:ind w:leftChars="210" w:left="1028" w:hangingChars="300" w:hanging="605"/>
        <w:rPr>
          <w:rFonts w:asciiTheme="minorEastAsia" w:eastAsiaTheme="minorEastAsia" w:hAnsiTheme="minorEastAsia"/>
        </w:rPr>
      </w:pPr>
    </w:p>
    <w:p w14:paraId="4FA48516" w14:textId="12727C37" w:rsidR="00B439CC" w:rsidRPr="00997DD7" w:rsidRDefault="007948B7" w:rsidP="00810873">
      <w:pPr>
        <w:pStyle w:val="3"/>
        <w:ind w:leftChars="0" w:left="0"/>
      </w:pPr>
      <w:bookmarkStart w:id="26" w:name="_Toc190872343"/>
      <w:bookmarkStart w:id="27" w:name="_Hlk180158980"/>
      <w:bookmarkEnd w:id="24"/>
      <w:r w:rsidRPr="00997DD7">
        <w:rPr>
          <w:rFonts w:hint="eastAsia"/>
        </w:rPr>
        <w:t xml:space="preserve">（２）　</w:t>
      </w:r>
      <w:r w:rsidRPr="00997DD7">
        <w:rPr>
          <w:rFonts w:hint="eastAsia"/>
          <w:u w:val="single"/>
        </w:rPr>
        <w:t>新規者</w:t>
      </w:r>
      <w:bookmarkEnd w:id="26"/>
    </w:p>
    <w:p w14:paraId="75926C1D" w14:textId="77777777" w:rsidR="007948B7" w:rsidRPr="00142488" w:rsidRDefault="007948B7" w:rsidP="00810873">
      <w:pPr>
        <w:adjustRightInd/>
        <w:ind w:firstLineChars="400" w:firstLine="806"/>
        <w:rPr>
          <w:rFonts w:asciiTheme="minorEastAsia" w:eastAsiaTheme="minorEastAsia" w:hAnsiTheme="minorEastAsia"/>
          <w:spacing w:val="2"/>
          <w:u w:val="single"/>
        </w:rPr>
      </w:pPr>
      <w:r w:rsidRPr="00142488">
        <w:rPr>
          <w:rFonts w:asciiTheme="minorEastAsia" w:eastAsiaTheme="minorEastAsia" w:hAnsiTheme="minorEastAsia" w:hint="eastAsia"/>
          <w:u w:val="single"/>
        </w:rPr>
        <w:t>皮革、革靴共通</w:t>
      </w:r>
    </w:p>
    <w:p w14:paraId="0D4A8D8C" w14:textId="77777777" w:rsidR="00B439CC" w:rsidRPr="00D5503F" w:rsidRDefault="007948B7" w:rsidP="00810873">
      <w:pPr>
        <w:adjustRightInd/>
        <w:ind w:firstLineChars="200" w:firstLine="403"/>
        <w:rPr>
          <w:rFonts w:asciiTheme="minorEastAsia" w:eastAsiaTheme="minorEastAsia" w:hAnsiTheme="minorEastAsia"/>
        </w:rPr>
      </w:pPr>
      <w:r w:rsidRPr="00D5503F">
        <w:rPr>
          <w:rFonts w:asciiTheme="minorEastAsia" w:eastAsiaTheme="minorEastAsia" w:hAnsiTheme="minorEastAsia" w:hint="eastAsia"/>
        </w:rPr>
        <w:t>１）　法人の場合</w:t>
      </w:r>
    </w:p>
    <w:p w14:paraId="19D7520D" w14:textId="7E5C8E5A" w:rsidR="006F2218" w:rsidRPr="00810873" w:rsidRDefault="007948B7" w:rsidP="00810873">
      <w:pPr>
        <w:pStyle w:val="af7"/>
        <w:numPr>
          <w:ilvl w:val="0"/>
          <w:numId w:val="26"/>
        </w:numPr>
        <w:adjustRightInd/>
        <w:ind w:leftChars="0"/>
        <w:rPr>
          <w:rFonts w:asciiTheme="minorEastAsia" w:eastAsiaTheme="minorEastAsia" w:hAnsiTheme="minorEastAsia"/>
        </w:rPr>
      </w:pPr>
      <w:r w:rsidRPr="00D5503F">
        <w:rPr>
          <w:rFonts w:asciiTheme="minorEastAsia" w:eastAsiaTheme="minorEastAsia" w:hAnsiTheme="minorEastAsia" w:hint="eastAsia"/>
        </w:rPr>
        <w:t>関税割当申請書（省令様式第１）　１通</w:t>
      </w:r>
    </w:p>
    <w:p w14:paraId="20DBF713" w14:textId="5E536356" w:rsidR="006F2218" w:rsidRPr="00D5503F" w:rsidRDefault="007948B7" w:rsidP="00810873">
      <w:pPr>
        <w:pStyle w:val="af7"/>
        <w:numPr>
          <w:ilvl w:val="0"/>
          <w:numId w:val="26"/>
        </w:numPr>
        <w:ind w:leftChars="0"/>
      </w:pPr>
      <w:r w:rsidRPr="00810873">
        <w:rPr>
          <w:rFonts w:asciiTheme="minorEastAsia" w:eastAsiaTheme="minorEastAsia" w:hAnsiTheme="minorEastAsia" w:hint="eastAsia"/>
        </w:rPr>
        <w:t>事業内容確認書（公表様式第２）　１通</w:t>
      </w:r>
    </w:p>
    <w:p w14:paraId="46F248B5" w14:textId="44D8DAD7" w:rsidR="006F2218" w:rsidRPr="00D5503F" w:rsidRDefault="007948B7" w:rsidP="00810873">
      <w:pPr>
        <w:pStyle w:val="af7"/>
        <w:numPr>
          <w:ilvl w:val="0"/>
          <w:numId w:val="26"/>
        </w:numPr>
        <w:ind w:leftChars="0"/>
      </w:pPr>
      <w:r w:rsidRPr="00810873">
        <w:rPr>
          <w:rFonts w:asciiTheme="minorEastAsia" w:eastAsiaTheme="minorEastAsia" w:hAnsiTheme="minorEastAsia" w:hint="eastAsia"/>
        </w:rPr>
        <w:lastRenderedPageBreak/>
        <w:t>法人の印鑑証明書（申請日前１か月以内に交付されたもの）</w:t>
      </w:r>
      <w:r w:rsidR="00BF376E" w:rsidRPr="00810873">
        <w:rPr>
          <w:rFonts w:asciiTheme="minorEastAsia" w:eastAsiaTheme="minorEastAsia" w:hAnsiTheme="minorEastAsia" w:hint="eastAsia"/>
        </w:rPr>
        <w:t xml:space="preserve">　原本１通</w:t>
      </w:r>
    </w:p>
    <w:p w14:paraId="45CBD65F" w14:textId="7870CAE7" w:rsidR="006F2218" w:rsidRPr="00810873" w:rsidRDefault="007948B7" w:rsidP="00810873">
      <w:pPr>
        <w:pStyle w:val="af7"/>
        <w:numPr>
          <w:ilvl w:val="0"/>
          <w:numId w:val="26"/>
        </w:numPr>
        <w:adjustRightInd/>
        <w:ind w:leftChars="0"/>
        <w:rPr>
          <w:rFonts w:asciiTheme="minorEastAsia" w:eastAsiaTheme="minorEastAsia" w:hAnsiTheme="minorEastAsia"/>
        </w:rPr>
      </w:pPr>
      <w:r w:rsidRPr="00810873">
        <w:rPr>
          <w:rFonts w:asciiTheme="minorEastAsia" w:eastAsiaTheme="minorEastAsia" w:hAnsiTheme="minorEastAsia" w:hint="eastAsia"/>
        </w:rPr>
        <w:t>法人の登記事項証明書</w:t>
      </w:r>
      <w:r w:rsidR="00BF376E" w:rsidRPr="00810873">
        <w:rPr>
          <w:rFonts w:asciiTheme="minorEastAsia" w:eastAsiaTheme="minorEastAsia" w:hAnsiTheme="minorEastAsia" w:hint="eastAsia"/>
        </w:rPr>
        <w:t xml:space="preserve">　原本１通</w:t>
      </w:r>
    </w:p>
    <w:p w14:paraId="73FFC70D" w14:textId="1A24F077" w:rsidR="006F2218" w:rsidRPr="00810873" w:rsidRDefault="007948B7" w:rsidP="00810873">
      <w:pPr>
        <w:pStyle w:val="af7"/>
        <w:adjustRightInd/>
        <w:ind w:leftChars="0" w:left="843"/>
        <w:rPr>
          <w:rFonts w:asciiTheme="minorEastAsia" w:eastAsiaTheme="minorEastAsia" w:hAnsiTheme="minorEastAsia"/>
        </w:rPr>
      </w:pPr>
      <w:r w:rsidRPr="00810873">
        <w:rPr>
          <w:rFonts w:asciiTheme="minorEastAsia" w:eastAsiaTheme="minorEastAsia" w:hAnsiTheme="minorEastAsia" w:hint="eastAsia"/>
        </w:rPr>
        <w:t>（履歴事項全部証明書に限</w:t>
      </w:r>
      <w:r w:rsidR="00BF376E" w:rsidRPr="00810873">
        <w:rPr>
          <w:rFonts w:asciiTheme="minorEastAsia" w:eastAsiaTheme="minorEastAsia" w:hAnsiTheme="minorEastAsia" w:hint="eastAsia"/>
        </w:rPr>
        <w:t>り、申請日前１か月以内に交付されたもの</w:t>
      </w:r>
      <w:r w:rsidRPr="00810873">
        <w:rPr>
          <w:rFonts w:asciiTheme="minorEastAsia" w:eastAsiaTheme="minorEastAsia" w:hAnsiTheme="minorEastAsia" w:hint="eastAsia"/>
        </w:rPr>
        <w:t xml:space="preserve">）　</w:t>
      </w:r>
    </w:p>
    <w:p w14:paraId="6278F3D0" w14:textId="58A2D4CE" w:rsidR="006F2218" w:rsidRPr="00810873" w:rsidRDefault="0086390B" w:rsidP="00810873">
      <w:pPr>
        <w:pStyle w:val="af7"/>
        <w:numPr>
          <w:ilvl w:val="0"/>
          <w:numId w:val="26"/>
        </w:numPr>
        <w:adjustRightInd/>
        <w:ind w:leftChars="0"/>
        <w:rPr>
          <w:rFonts w:asciiTheme="minorEastAsia" w:eastAsiaTheme="minorEastAsia" w:hAnsiTheme="minorEastAsia"/>
        </w:rPr>
      </w:pPr>
      <w:r w:rsidRPr="00810873">
        <w:rPr>
          <w:rFonts w:asciiTheme="minorEastAsia" w:eastAsiaTheme="minorEastAsia" w:hAnsiTheme="minorEastAsia" w:hint="eastAsia"/>
        </w:rPr>
        <w:t>上記</w:t>
      </w:r>
      <w:r w:rsidRPr="00810873">
        <w:rPr>
          <w:rFonts w:asciiTheme="minorEastAsia" w:eastAsiaTheme="minorEastAsia" w:hAnsiTheme="minorEastAsia"/>
        </w:rPr>
        <w:t xml:space="preserve"> ④の登記上の住所と営業所住所が</w:t>
      </w:r>
      <w:r w:rsidRPr="00810873">
        <w:rPr>
          <w:rFonts w:asciiTheme="minorEastAsia" w:eastAsiaTheme="minorEastAsia" w:hAnsiTheme="minorEastAsia" w:hint="eastAsia"/>
        </w:rPr>
        <w:t>異なる</w:t>
      </w:r>
      <w:r w:rsidRPr="00810873">
        <w:rPr>
          <w:rFonts w:asciiTheme="minorEastAsia" w:eastAsiaTheme="minorEastAsia" w:hAnsiTheme="minorEastAsia"/>
        </w:rPr>
        <w:t>場合には、</w:t>
      </w:r>
      <w:r w:rsidRPr="00810873">
        <w:rPr>
          <w:rFonts w:asciiTheme="minorEastAsia" w:eastAsiaTheme="minorEastAsia" w:hAnsiTheme="minorEastAsia" w:hint="eastAsia"/>
        </w:rPr>
        <w:t>事務所（営業所）建物の不動産登記事項証明書の原本又は賃貸借契約書の写し</w:t>
      </w:r>
      <w:r w:rsidR="0083694A" w:rsidRPr="00810873">
        <w:rPr>
          <w:rFonts w:asciiTheme="minorEastAsia" w:eastAsiaTheme="minorEastAsia" w:hAnsiTheme="minorEastAsia" w:hint="eastAsia"/>
        </w:rPr>
        <w:t xml:space="preserve">　</w:t>
      </w:r>
      <w:r w:rsidRPr="00810873">
        <w:rPr>
          <w:rFonts w:asciiTheme="minorEastAsia" w:eastAsiaTheme="minorEastAsia" w:hAnsiTheme="minorEastAsia" w:hint="eastAsia"/>
        </w:rPr>
        <w:t>１通</w:t>
      </w:r>
    </w:p>
    <w:p w14:paraId="4F5ED174" w14:textId="238AE4FF" w:rsidR="006F2218" w:rsidRPr="00810873" w:rsidRDefault="00407C20" w:rsidP="00810873">
      <w:pPr>
        <w:pStyle w:val="af7"/>
        <w:numPr>
          <w:ilvl w:val="0"/>
          <w:numId w:val="26"/>
        </w:numPr>
        <w:adjustRightInd/>
        <w:ind w:leftChars="0"/>
        <w:rPr>
          <w:rFonts w:asciiTheme="minorEastAsia" w:eastAsiaTheme="minorEastAsia" w:hAnsiTheme="minorEastAsia"/>
          <w:spacing w:val="2"/>
        </w:rPr>
      </w:pPr>
      <w:r w:rsidRPr="00810873">
        <w:rPr>
          <w:rFonts w:asciiTheme="minorEastAsia" w:eastAsiaTheme="minorEastAsia" w:hAnsiTheme="minorEastAsia" w:hint="eastAsia"/>
          <w:spacing w:val="2"/>
        </w:rPr>
        <w:t>国税庁法人番号公表サイトで検索した法人情報の画面を印刷した書面</w:t>
      </w:r>
      <w:r w:rsidR="0083694A" w:rsidRPr="00810873">
        <w:rPr>
          <w:rFonts w:asciiTheme="minorEastAsia" w:eastAsiaTheme="minorEastAsia" w:hAnsiTheme="minorEastAsia" w:hint="eastAsia"/>
          <w:spacing w:val="2"/>
        </w:rPr>
        <w:t xml:space="preserve">　</w:t>
      </w:r>
      <w:r w:rsidRPr="00810873">
        <w:rPr>
          <w:rFonts w:asciiTheme="minorEastAsia" w:eastAsiaTheme="minorEastAsia" w:hAnsiTheme="minorEastAsia" w:hint="eastAsia"/>
          <w:spacing w:val="2"/>
        </w:rPr>
        <w:t>１通</w:t>
      </w:r>
    </w:p>
    <w:p w14:paraId="6A573AAC" w14:textId="6B4B8670" w:rsidR="007948B7" w:rsidRPr="00D5503F" w:rsidRDefault="007948B7" w:rsidP="00810873">
      <w:pPr>
        <w:pStyle w:val="af7"/>
        <w:numPr>
          <w:ilvl w:val="0"/>
          <w:numId w:val="26"/>
        </w:numPr>
        <w:adjustRightInd/>
        <w:ind w:leftChars="0"/>
        <w:rPr>
          <w:spacing w:val="2"/>
        </w:rPr>
      </w:pPr>
      <w:r w:rsidRPr="00810873">
        <w:rPr>
          <w:rFonts w:asciiTheme="minorEastAsia" w:eastAsiaTheme="minorEastAsia" w:hAnsiTheme="minorEastAsia" w:hint="eastAsia"/>
        </w:rPr>
        <w:t>申請要件を満たす申請日前１年間において、</w:t>
      </w:r>
      <w:r w:rsidR="000D7B6C" w:rsidRPr="00810873">
        <w:rPr>
          <w:rFonts w:asciiTheme="minorEastAsia" w:eastAsiaTheme="minorEastAsia" w:hAnsiTheme="minorEastAsia" w:hint="eastAsia"/>
        </w:rPr>
        <w:t>「自ら輸入」した貨物（皮革及び革靴に</w:t>
      </w:r>
      <w:r w:rsidR="002E5CAA" w:rsidRPr="007C239B">
        <w:rPr>
          <w:rFonts w:hint="eastAsia"/>
        </w:rPr>
        <w:t>限らず</w:t>
      </w:r>
      <w:r w:rsidR="000D7B6C" w:rsidRPr="007C239B">
        <w:rPr>
          <w:rFonts w:hint="eastAsia"/>
        </w:rPr>
        <w:t>、貨物名を問わない。）の輸入申告価格（ＣＩＦ建て）の合計額が、</w:t>
      </w:r>
      <w:r w:rsidR="00482D0B" w:rsidRPr="007C239B">
        <w:rPr>
          <w:rFonts w:hint="eastAsia"/>
          <w:color w:val="000000" w:themeColor="text1"/>
        </w:rPr>
        <w:t>二通関以上で５０万円以上又は</w:t>
      </w:r>
      <w:r w:rsidR="00482D0B" w:rsidRPr="007C239B">
        <w:rPr>
          <w:rFonts w:hint="eastAsia"/>
        </w:rPr>
        <w:t>一通関で１００万円以上</w:t>
      </w:r>
      <w:r w:rsidR="000D7B6C" w:rsidRPr="007C239B">
        <w:rPr>
          <w:rFonts w:hint="eastAsia"/>
        </w:rPr>
        <w:t>となる実績</w:t>
      </w:r>
      <w:r w:rsidRPr="007C239B">
        <w:rPr>
          <w:rFonts w:hint="eastAsia"/>
        </w:rPr>
        <w:t>を証する次の</w:t>
      </w:r>
      <w:r w:rsidR="00645100" w:rsidRPr="007C239B">
        <w:rPr>
          <w:rFonts w:hint="eastAsia"/>
        </w:rPr>
        <w:t>（イ）～（ホ）の</w:t>
      </w:r>
      <w:r w:rsidRPr="007C239B">
        <w:rPr>
          <w:rFonts w:hint="eastAsia"/>
        </w:rPr>
        <w:t xml:space="preserve">書類　</w:t>
      </w:r>
      <w:r w:rsidR="006F2218">
        <w:rPr>
          <w:rFonts w:hint="eastAsia"/>
        </w:rPr>
        <w:t xml:space="preserve">　</w:t>
      </w:r>
      <w:r w:rsidRPr="007C239B">
        <w:rPr>
          <w:rFonts w:hint="eastAsia"/>
        </w:rPr>
        <w:t>各１通（一通関</w:t>
      </w:r>
      <w:r w:rsidR="00026B46" w:rsidRPr="007C239B">
        <w:rPr>
          <w:rFonts w:hint="eastAsia"/>
        </w:rPr>
        <w:t>ごと</w:t>
      </w:r>
      <w:r w:rsidRPr="007C239B">
        <w:rPr>
          <w:rFonts w:hint="eastAsia"/>
        </w:rPr>
        <w:t>）</w:t>
      </w:r>
    </w:p>
    <w:p w14:paraId="2F72CAE7" w14:textId="77777777" w:rsidR="007948B7" w:rsidRPr="00D5503F" w:rsidRDefault="007948B7" w:rsidP="00D3083D">
      <w:pPr>
        <w:ind w:firstLineChars="400" w:firstLine="806"/>
        <w:rPr>
          <w:spacing w:val="2"/>
        </w:rPr>
      </w:pPr>
      <w:r w:rsidRPr="00D5503F">
        <w:rPr>
          <w:rFonts w:hint="eastAsia"/>
        </w:rPr>
        <w:t>（イ）　締結した輸入契約書の写し　１通</w:t>
      </w:r>
    </w:p>
    <w:p w14:paraId="1862DF9A" w14:textId="2C422EBA" w:rsidR="00810873" w:rsidRDefault="00844BB1" w:rsidP="00D3083D">
      <w:pPr>
        <w:ind w:leftChars="640" w:left="1693" w:hangingChars="200" w:hanging="403"/>
        <w:rPr>
          <w:u w:val="single"/>
        </w:rPr>
      </w:pPr>
      <w:r>
        <w:rPr>
          <w:rFonts w:hint="eastAsia"/>
        </w:rPr>
        <w:t>（注）</w:t>
      </w:r>
      <w:r w:rsidR="007948B7" w:rsidRPr="00D5503F">
        <w:rPr>
          <w:rFonts w:hint="eastAsia"/>
        </w:rPr>
        <w:t>輸入者の署名入りの発注書（</w:t>
      </w:r>
      <w:r w:rsidR="007948B7" w:rsidRPr="00D5503F">
        <w:t>Purchase Order)</w:t>
      </w:r>
      <w:r w:rsidR="007948B7" w:rsidRPr="00D5503F">
        <w:rPr>
          <w:rFonts w:hint="eastAsia"/>
        </w:rPr>
        <w:t>及び輸出者の署名入りの見積書（</w:t>
      </w:r>
      <w:r w:rsidR="007948B7" w:rsidRPr="00D5503F">
        <w:t>Proforma Invoice)</w:t>
      </w:r>
      <w:r w:rsidR="007948B7" w:rsidRPr="00D5503F">
        <w:rPr>
          <w:rFonts w:hint="eastAsia"/>
        </w:rPr>
        <w:t>により代替することができる。</w:t>
      </w:r>
      <w:r w:rsidR="007948B7" w:rsidRPr="007206BF">
        <w:rPr>
          <w:rFonts w:hint="eastAsia"/>
          <w:u w:val="single"/>
        </w:rPr>
        <w:t>また、輸入者及び輸出者の名称、住所等が特定でき、かつ、契約日、貨物名、契約数量（輸入数量）、契約金額、船積地、船積予定日等が明記された電子メー</w:t>
      </w:r>
      <w:r w:rsidR="007948B7" w:rsidRPr="00154DE1">
        <w:rPr>
          <w:rFonts w:hint="eastAsia"/>
          <w:u w:val="single"/>
        </w:rPr>
        <w:t>ル</w:t>
      </w:r>
      <w:r w:rsidR="00C47042" w:rsidRPr="00154DE1">
        <w:rPr>
          <w:rFonts w:hint="eastAsia"/>
          <w:u w:val="single"/>
        </w:rPr>
        <w:t>等</w:t>
      </w:r>
      <w:r w:rsidR="007948B7" w:rsidRPr="00154DE1">
        <w:rPr>
          <w:rFonts w:hint="eastAsia"/>
          <w:u w:val="single"/>
        </w:rPr>
        <w:t>の写しも</w:t>
      </w:r>
      <w:r w:rsidR="007948B7" w:rsidRPr="007206BF">
        <w:rPr>
          <w:rFonts w:hint="eastAsia"/>
          <w:u w:val="single"/>
        </w:rPr>
        <w:t>可とする。</w:t>
      </w:r>
    </w:p>
    <w:p w14:paraId="1CC28A06" w14:textId="02076752" w:rsidR="00810873" w:rsidRPr="00D5503F" w:rsidRDefault="007948B7" w:rsidP="00D3083D">
      <w:pPr>
        <w:ind w:leftChars="400" w:left="1411" w:hangingChars="300" w:hanging="605"/>
        <w:rPr>
          <w:spacing w:val="2"/>
        </w:rPr>
      </w:pPr>
      <w:r w:rsidRPr="00D5503F">
        <w:rPr>
          <w:rFonts w:hint="eastAsia"/>
        </w:rPr>
        <w:t>（ロ）　自己の名において輸入通関した実績金額に係る貨物の輸入代金決済の事実を証するＴ／Ｔ送金（外貨送金依頼書及び計算書の両方）等の書類の写し　１通</w:t>
      </w:r>
    </w:p>
    <w:p w14:paraId="18E3A692" w14:textId="71136EC8" w:rsidR="00810873" w:rsidRDefault="007948B7" w:rsidP="00D3083D">
      <w:pPr>
        <w:ind w:leftChars="703" w:left="2022" w:hangingChars="300" w:hanging="605"/>
        <w:rPr>
          <w:rFonts w:asciiTheme="minorEastAsia" w:eastAsiaTheme="minorEastAsia" w:hAnsiTheme="minorEastAsia"/>
        </w:rPr>
      </w:pPr>
      <w:r w:rsidRPr="00D5503F">
        <w:rPr>
          <w:rFonts w:asciiTheme="minorEastAsia" w:eastAsiaTheme="minorEastAsia" w:hAnsiTheme="minorEastAsia" w:hint="eastAsia"/>
        </w:rPr>
        <w:t>（注</w:t>
      </w:r>
      <w:r w:rsidR="00347DDE" w:rsidRPr="00D5503F">
        <w:rPr>
          <w:rFonts w:asciiTheme="minorEastAsia" w:eastAsiaTheme="minorEastAsia" w:hAnsiTheme="minorEastAsia" w:hint="eastAsia"/>
        </w:rPr>
        <w:t>１</w:t>
      </w:r>
      <w:r w:rsidRPr="00D5503F">
        <w:rPr>
          <w:rFonts w:asciiTheme="minorEastAsia" w:eastAsiaTheme="minorEastAsia" w:hAnsiTheme="minorEastAsia" w:hint="eastAsia"/>
        </w:rPr>
        <w:t>）ク</w:t>
      </w:r>
      <w:r w:rsidR="00226EE4">
        <w:rPr>
          <w:rFonts w:asciiTheme="minorEastAsia" w:eastAsiaTheme="minorEastAsia" w:hAnsiTheme="minorEastAsia" w:hint="eastAsia"/>
        </w:rPr>
        <w:t>レ</w:t>
      </w:r>
      <w:r w:rsidRPr="00D5503F">
        <w:rPr>
          <w:rFonts w:asciiTheme="minorEastAsia" w:eastAsiaTheme="minorEastAsia" w:hAnsiTheme="minorEastAsia" w:hint="eastAsia"/>
        </w:rPr>
        <w:t>ジットカードによる時は、法人の場合は、法人名義のク</w:t>
      </w:r>
      <w:r w:rsidR="00226EE4">
        <w:rPr>
          <w:rFonts w:asciiTheme="minorEastAsia" w:eastAsiaTheme="minorEastAsia" w:hAnsiTheme="minorEastAsia" w:hint="eastAsia"/>
        </w:rPr>
        <w:t>レ</w:t>
      </w:r>
      <w:r w:rsidRPr="00D5503F">
        <w:rPr>
          <w:rFonts w:asciiTheme="minorEastAsia" w:eastAsiaTheme="minorEastAsia" w:hAnsiTheme="minorEastAsia" w:hint="eastAsia"/>
        </w:rPr>
        <w:t>ジットカードの領収書及び明細書の両方（なお、代表権を有する者の個人ク</w:t>
      </w:r>
      <w:r w:rsidR="00226EE4">
        <w:rPr>
          <w:rFonts w:asciiTheme="minorEastAsia" w:eastAsiaTheme="minorEastAsia" w:hAnsiTheme="minorEastAsia" w:hint="eastAsia"/>
        </w:rPr>
        <w:t>レ</w:t>
      </w:r>
      <w:r w:rsidRPr="00D5503F">
        <w:rPr>
          <w:rFonts w:asciiTheme="minorEastAsia" w:eastAsiaTheme="minorEastAsia" w:hAnsiTheme="minorEastAsia" w:hint="eastAsia"/>
        </w:rPr>
        <w:t>ジットカードの使用も可とする。）</w:t>
      </w:r>
      <w:r w:rsidR="00BF3A8F" w:rsidRPr="00D5503F">
        <w:rPr>
          <w:rFonts w:asciiTheme="minorEastAsia" w:eastAsiaTheme="minorEastAsia" w:hAnsiTheme="minorEastAsia" w:hint="eastAsia"/>
        </w:rPr>
        <w:t>。</w:t>
      </w:r>
    </w:p>
    <w:p w14:paraId="0630F414" w14:textId="118DDF21" w:rsidR="00810873" w:rsidRDefault="00347DDE" w:rsidP="00810873">
      <w:pPr>
        <w:ind w:leftChars="703" w:left="2022" w:hangingChars="300" w:hanging="605"/>
        <w:rPr>
          <w:rFonts w:asciiTheme="minorEastAsia" w:eastAsiaTheme="minorEastAsia" w:hAnsiTheme="minorEastAsia"/>
        </w:rPr>
      </w:pPr>
      <w:r w:rsidRPr="00D5503F">
        <w:rPr>
          <w:rFonts w:asciiTheme="minorEastAsia" w:eastAsiaTheme="minorEastAsia" w:hAnsiTheme="minorEastAsia" w:hint="eastAsia"/>
        </w:rPr>
        <w:t>（注２）ク</w:t>
      </w:r>
      <w:r w:rsidR="00226EE4">
        <w:rPr>
          <w:rFonts w:asciiTheme="minorEastAsia" w:eastAsiaTheme="minorEastAsia" w:hAnsiTheme="minorEastAsia" w:hint="eastAsia"/>
        </w:rPr>
        <w:t>レ</w:t>
      </w:r>
      <w:r w:rsidRPr="00D5503F">
        <w:rPr>
          <w:rFonts w:asciiTheme="minorEastAsia" w:eastAsiaTheme="minorEastAsia" w:hAnsiTheme="minorEastAsia" w:hint="eastAsia"/>
        </w:rPr>
        <w:t>ジットカード払いによるリボ払い</w:t>
      </w:r>
      <w:r w:rsidR="007608AA" w:rsidRPr="00D5503F">
        <w:rPr>
          <w:rFonts w:asciiTheme="minorEastAsia" w:eastAsiaTheme="minorEastAsia" w:hAnsiTheme="minorEastAsia" w:hint="eastAsia"/>
        </w:rPr>
        <w:t>を行っている場合には、</w:t>
      </w:r>
      <w:r w:rsidRPr="00D5503F">
        <w:rPr>
          <w:rFonts w:asciiTheme="minorEastAsia" w:eastAsiaTheme="minorEastAsia" w:hAnsiTheme="minorEastAsia" w:hint="eastAsia"/>
        </w:rPr>
        <w:t>残高</w:t>
      </w:r>
      <w:r w:rsidR="007608AA" w:rsidRPr="00D5503F">
        <w:rPr>
          <w:rFonts w:asciiTheme="minorEastAsia" w:eastAsiaTheme="minorEastAsia" w:hAnsiTheme="minorEastAsia" w:hint="eastAsia"/>
        </w:rPr>
        <w:t>の</w:t>
      </w:r>
      <w:r w:rsidRPr="00D5503F">
        <w:rPr>
          <w:rFonts w:asciiTheme="minorEastAsia" w:eastAsiaTheme="minorEastAsia" w:hAnsiTheme="minorEastAsia" w:hint="eastAsia"/>
        </w:rPr>
        <w:t>繰り越し分も含め</w:t>
      </w:r>
      <w:r w:rsidR="007608AA" w:rsidRPr="00D5503F">
        <w:rPr>
          <w:rFonts w:asciiTheme="minorEastAsia" w:eastAsiaTheme="minorEastAsia" w:hAnsiTheme="minorEastAsia" w:hint="eastAsia"/>
        </w:rPr>
        <w:t>て、輸入代金の支払いの</w:t>
      </w:r>
      <w:r w:rsidRPr="00D5503F">
        <w:rPr>
          <w:rFonts w:asciiTheme="minorEastAsia" w:eastAsiaTheme="minorEastAsia" w:hAnsiTheme="minorEastAsia" w:hint="eastAsia"/>
        </w:rPr>
        <w:t>リボ払い</w:t>
      </w:r>
      <w:r w:rsidR="007608AA" w:rsidRPr="00D5503F">
        <w:rPr>
          <w:rFonts w:asciiTheme="minorEastAsia" w:eastAsiaTheme="minorEastAsia" w:hAnsiTheme="minorEastAsia" w:hint="eastAsia"/>
        </w:rPr>
        <w:t>分の</w:t>
      </w:r>
      <w:r w:rsidRPr="00D5503F">
        <w:rPr>
          <w:rFonts w:asciiTheme="minorEastAsia" w:eastAsiaTheme="minorEastAsia" w:hAnsiTheme="minorEastAsia" w:hint="eastAsia"/>
        </w:rPr>
        <w:t>全て</w:t>
      </w:r>
      <w:r w:rsidR="007608AA" w:rsidRPr="00D5503F">
        <w:rPr>
          <w:rFonts w:asciiTheme="minorEastAsia" w:eastAsiaTheme="minorEastAsia" w:hAnsiTheme="minorEastAsia" w:hint="eastAsia"/>
        </w:rPr>
        <w:t>について</w:t>
      </w:r>
      <w:r w:rsidRPr="00D5503F">
        <w:rPr>
          <w:rFonts w:asciiTheme="minorEastAsia" w:eastAsiaTheme="minorEastAsia" w:hAnsiTheme="minorEastAsia" w:hint="eastAsia"/>
        </w:rPr>
        <w:t>支払</w:t>
      </w:r>
      <w:r w:rsidR="001A3B6A" w:rsidRPr="00D5503F">
        <w:rPr>
          <w:rFonts w:asciiTheme="minorEastAsia" w:eastAsiaTheme="minorEastAsia" w:hAnsiTheme="minorEastAsia" w:hint="eastAsia"/>
        </w:rPr>
        <w:t>い</w:t>
      </w:r>
      <w:r w:rsidR="007608AA" w:rsidRPr="00D5503F">
        <w:rPr>
          <w:rFonts w:asciiTheme="minorEastAsia" w:eastAsiaTheme="minorEastAsia" w:hAnsiTheme="minorEastAsia" w:hint="eastAsia"/>
        </w:rPr>
        <w:t>が</w:t>
      </w:r>
      <w:r w:rsidRPr="00D5503F">
        <w:rPr>
          <w:rFonts w:asciiTheme="minorEastAsia" w:eastAsiaTheme="minorEastAsia" w:hAnsiTheme="minorEastAsia" w:hint="eastAsia"/>
        </w:rPr>
        <w:t>完了し</w:t>
      </w:r>
      <w:r w:rsidR="007608AA" w:rsidRPr="00D5503F">
        <w:rPr>
          <w:rFonts w:asciiTheme="minorEastAsia" w:eastAsiaTheme="minorEastAsia" w:hAnsiTheme="minorEastAsia" w:hint="eastAsia"/>
        </w:rPr>
        <w:t>、</w:t>
      </w:r>
      <w:r w:rsidRPr="00D5503F">
        <w:rPr>
          <w:rFonts w:asciiTheme="minorEastAsia" w:eastAsiaTheme="minorEastAsia" w:hAnsiTheme="minorEastAsia" w:hint="eastAsia"/>
        </w:rPr>
        <w:t>リボ債務残高</w:t>
      </w:r>
      <w:r w:rsidR="007608AA" w:rsidRPr="00D5503F">
        <w:rPr>
          <w:rFonts w:asciiTheme="minorEastAsia" w:eastAsiaTheme="minorEastAsia" w:hAnsiTheme="minorEastAsia" w:hint="eastAsia"/>
        </w:rPr>
        <w:t>が</w:t>
      </w:r>
      <w:r w:rsidRPr="00D5503F">
        <w:rPr>
          <w:rFonts w:asciiTheme="minorEastAsia" w:eastAsiaTheme="minorEastAsia" w:hAnsiTheme="minorEastAsia" w:hint="eastAsia"/>
        </w:rPr>
        <w:t>ゼロにな</w:t>
      </w:r>
      <w:r w:rsidR="007608AA" w:rsidRPr="00D5503F">
        <w:rPr>
          <w:rFonts w:asciiTheme="minorEastAsia" w:eastAsiaTheme="minorEastAsia" w:hAnsiTheme="minorEastAsia" w:hint="eastAsia"/>
        </w:rPr>
        <w:t>ったことが確認できる</w:t>
      </w:r>
      <w:r w:rsidRPr="00D5503F">
        <w:rPr>
          <w:rFonts w:asciiTheme="minorEastAsia" w:eastAsiaTheme="minorEastAsia" w:hAnsiTheme="minorEastAsia" w:hint="eastAsia"/>
        </w:rPr>
        <w:t>ク</w:t>
      </w:r>
      <w:r w:rsidR="00226EE4">
        <w:rPr>
          <w:rFonts w:asciiTheme="minorEastAsia" w:eastAsiaTheme="minorEastAsia" w:hAnsiTheme="minorEastAsia" w:hint="eastAsia"/>
        </w:rPr>
        <w:t>レ</w:t>
      </w:r>
      <w:r w:rsidRPr="00D5503F">
        <w:rPr>
          <w:rFonts w:asciiTheme="minorEastAsia" w:eastAsiaTheme="minorEastAsia" w:hAnsiTheme="minorEastAsia" w:hint="eastAsia"/>
        </w:rPr>
        <w:t>ジットカード利用明細</w:t>
      </w:r>
      <w:r w:rsidR="007608AA" w:rsidRPr="00D5503F">
        <w:rPr>
          <w:rFonts w:asciiTheme="minorEastAsia" w:eastAsiaTheme="minorEastAsia" w:hAnsiTheme="minorEastAsia" w:hint="eastAsia"/>
        </w:rPr>
        <w:t>（及び必要に応じて預金通帳の両方）</w:t>
      </w:r>
      <w:r w:rsidRPr="00D5503F">
        <w:rPr>
          <w:rFonts w:asciiTheme="minorEastAsia" w:eastAsiaTheme="minorEastAsia" w:hAnsiTheme="minorEastAsia" w:hint="eastAsia"/>
        </w:rPr>
        <w:t>。</w:t>
      </w:r>
    </w:p>
    <w:p w14:paraId="011121DC" w14:textId="0AB5B1C2" w:rsidR="00810873" w:rsidRPr="00D5503F" w:rsidRDefault="00347DDE" w:rsidP="00D3083D">
      <w:pPr>
        <w:ind w:leftChars="703" w:left="2022" w:hangingChars="300" w:hanging="605"/>
        <w:rPr>
          <w:rFonts w:asciiTheme="minorEastAsia" w:eastAsiaTheme="minorEastAsia" w:hAnsiTheme="minorEastAsia"/>
          <w:spacing w:val="2"/>
        </w:rPr>
      </w:pPr>
      <w:r w:rsidRPr="00D5503F">
        <w:rPr>
          <w:rFonts w:asciiTheme="minorEastAsia" w:eastAsiaTheme="minorEastAsia" w:hAnsiTheme="minorEastAsia" w:hint="eastAsia"/>
        </w:rPr>
        <w:t>（注３）</w:t>
      </w:r>
      <w:r w:rsidR="006B4352" w:rsidRPr="00D5503F">
        <w:rPr>
          <w:rFonts w:asciiTheme="minorEastAsia" w:eastAsiaTheme="minorEastAsia" w:hAnsiTheme="minorEastAsia" w:hint="eastAsia"/>
        </w:rPr>
        <w:t>信用状（Ｌ／Ｃ）</w:t>
      </w:r>
      <w:r w:rsidR="003C5FC0" w:rsidRPr="00D5503F">
        <w:rPr>
          <w:rFonts w:asciiTheme="minorEastAsia" w:eastAsiaTheme="minorEastAsia" w:hAnsiTheme="minorEastAsia" w:hint="eastAsia"/>
        </w:rPr>
        <w:t>取引による時は、信用状発行（開設）依頼書及び計算書の両方。</w:t>
      </w:r>
    </w:p>
    <w:p w14:paraId="0FEFB93C" w14:textId="77777777" w:rsidR="00B439CC" w:rsidRPr="00D5503F" w:rsidRDefault="007948B7" w:rsidP="00D3083D">
      <w:pPr>
        <w:ind w:leftChars="400" w:left="1411" w:hangingChars="300" w:hanging="605"/>
        <w:rPr>
          <w:rFonts w:asciiTheme="minorEastAsia" w:eastAsiaTheme="minorEastAsia" w:hAnsiTheme="minorEastAsia"/>
        </w:rPr>
      </w:pPr>
      <w:r w:rsidRPr="00D5503F">
        <w:rPr>
          <w:rFonts w:asciiTheme="minorEastAsia" w:eastAsiaTheme="minorEastAsia" w:hAnsiTheme="minorEastAsia" w:hint="eastAsia"/>
        </w:rPr>
        <w:t>（ハ）　輸入許可通知書等（次のａからｃに掲げるいずれか一の書類</w:t>
      </w:r>
      <w:r w:rsidRPr="00D5503F">
        <w:rPr>
          <w:rFonts w:asciiTheme="minorEastAsia" w:eastAsiaTheme="minorEastAsia" w:hAnsiTheme="minorEastAsia"/>
        </w:rPr>
        <w:t>)</w:t>
      </w:r>
      <w:r w:rsidRPr="00D5503F">
        <w:rPr>
          <w:rFonts w:asciiTheme="minorEastAsia" w:eastAsiaTheme="minorEastAsia" w:hAnsiTheme="minorEastAsia" w:hint="eastAsia"/>
        </w:rPr>
        <w:t>の写し　１通</w:t>
      </w:r>
    </w:p>
    <w:p w14:paraId="7AA1F4E1" w14:textId="77777777" w:rsidR="00B439CC" w:rsidRPr="00D5503F" w:rsidRDefault="007948B7" w:rsidP="00D3083D">
      <w:pPr>
        <w:adjustRightInd/>
        <w:ind w:firstLineChars="800" w:firstLine="1612"/>
        <w:rPr>
          <w:rFonts w:asciiTheme="minorEastAsia" w:eastAsiaTheme="minorEastAsia" w:hAnsiTheme="minorEastAsia"/>
        </w:rPr>
      </w:pPr>
      <w:r w:rsidRPr="00D5503F">
        <w:rPr>
          <w:rFonts w:asciiTheme="minorEastAsia" w:eastAsiaTheme="minorEastAsia" w:hAnsiTheme="minorEastAsia" w:hint="eastAsia"/>
        </w:rPr>
        <w:t>ａ　輸入許可通知書</w:t>
      </w:r>
    </w:p>
    <w:p w14:paraId="4ABB35C1" w14:textId="77777777" w:rsidR="00102043" w:rsidRDefault="007948B7" w:rsidP="00D3083D">
      <w:pPr>
        <w:adjustRightInd/>
        <w:ind w:firstLineChars="800" w:firstLine="1612"/>
        <w:rPr>
          <w:rFonts w:asciiTheme="minorEastAsia" w:eastAsiaTheme="minorEastAsia" w:hAnsiTheme="minorEastAsia"/>
        </w:rPr>
      </w:pPr>
      <w:r w:rsidRPr="00D5503F">
        <w:rPr>
          <w:rFonts w:asciiTheme="minorEastAsia" w:eastAsiaTheme="minorEastAsia" w:hAnsiTheme="minorEastAsia" w:hint="eastAsia"/>
        </w:rPr>
        <w:t>ｂ　輸入（納税）申告書（税関様式Ｃ第５０２０号）</w:t>
      </w:r>
    </w:p>
    <w:p w14:paraId="1B4F0997" w14:textId="77777777" w:rsidR="00102043" w:rsidRDefault="007948B7" w:rsidP="00D3083D">
      <w:pPr>
        <w:adjustRightInd/>
        <w:ind w:firstLineChars="800" w:firstLine="1612"/>
        <w:rPr>
          <w:rFonts w:asciiTheme="minorEastAsia" w:eastAsiaTheme="minorEastAsia" w:hAnsiTheme="minorEastAsia"/>
        </w:rPr>
      </w:pPr>
      <w:r w:rsidRPr="00D5503F">
        <w:rPr>
          <w:rFonts w:asciiTheme="minorEastAsia" w:eastAsiaTheme="minorEastAsia" w:hAnsiTheme="minorEastAsia" w:hint="eastAsia"/>
        </w:rPr>
        <w:t>ｃ　国際郵便課税通知書（税関様式Ｃ第５０６０号）</w:t>
      </w:r>
    </w:p>
    <w:p w14:paraId="51D0B097" w14:textId="150FAEA4" w:rsidR="007948B7" w:rsidRPr="00D5503F" w:rsidRDefault="007948B7" w:rsidP="00102043">
      <w:pPr>
        <w:adjustRightInd/>
        <w:ind w:leftChars="1000" w:left="2016"/>
        <w:rPr>
          <w:rFonts w:asciiTheme="minorEastAsia" w:eastAsiaTheme="minorEastAsia" w:hAnsiTheme="minorEastAsia"/>
          <w:spacing w:val="2"/>
        </w:rPr>
      </w:pPr>
      <w:r w:rsidRPr="00D5503F">
        <w:rPr>
          <w:rFonts w:asciiTheme="minorEastAsia" w:eastAsiaTheme="minorEastAsia" w:hAnsiTheme="minorEastAsia" w:hint="eastAsia"/>
        </w:rPr>
        <w:t>（配達郵便局日付印が押印されているもの）</w:t>
      </w:r>
    </w:p>
    <w:p w14:paraId="0911FBB5" w14:textId="77777777" w:rsidR="00810873" w:rsidRDefault="007948B7" w:rsidP="00794E7C">
      <w:pPr>
        <w:adjustRightInd/>
        <w:ind w:firstLineChars="400" w:firstLine="806"/>
        <w:rPr>
          <w:rFonts w:asciiTheme="minorEastAsia" w:eastAsiaTheme="minorEastAsia" w:hAnsiTheme="minorEastAsia"/>
        </w:rPr>
      </w:pPr>
      <w:r w:rsidRPr="00D5503F">
        <w:rPr>
          <w:rFonts w:asciiTheme="minorEastAsia" w:eastAsiaTheme="minorEastAsia" w:hAnsiTheme="minorEastAsia" w:hint="eastAsia"/>
        </w:rPr>
        <w:t>（ニ）　輸入通関実績に係る貨物の船荷証券（Ｂ／Ｌ）又は航空運送状（ＡＷＢ）の写し</w:t>
      </w:r>
    </w:p>
    <w:p w14:paraId="28B2135D" w14:textId="7DBE581A" w:rsidR="00810873" w:rsidRPr="00D5503F" w:rsidRDefault="00810873" w:rsidP="00D3083D">
      <w:pPr>
        <w:adjustRightInd/>
        <w:ind w:firstLineChars="600" w:firstLine="1209"/>
        <w:rPr>
          <w:rFonts w:asciiTheme="minorEastAsia" w:eastAsiaTheme="minorEastAsia" w:hAnsiTheme="minorEastAsia"/>
        </w:rPr>
      </w:pPr>
      <w:r>
        <w:rPr>
          <w:rFonts w:asciiTheme="minorEastAsia" w:eastAsiaTheme="minorEastAsia" w:hAnsiTheme="minorEastAsia" w:hint="eastAsia"/>
        </w:rPr>
        <w:t xml:space="preserve">　</w:t>
      </w:r>
      <w:r w:rsidR="007948B7" w:rsidRPr="00D5503F">
        <w:rPr>
          <w:rFonts w:asciiTheme="minorEastAsia" w:eastAsiaTheme="minorEastAsia" w:hAnsiTheme="minorEastAsia"/>
        </w:rPr>
        <w:t xml:space="preserve"> </w:t>
      </w:r>
      <w:r w:rsidR="007948B7" w:rsidRPr="00D5503F">
        <w:rPr>
          <w:rFonts w:asciiTheme="minorEastAsia" w:eastAsiaTheme="minorEastAsia" w:hAnsiTheme="minorEastAsia" w:hint="eastAsia"/>
        </w:rPr>
        <w:t>１通</w:t>
      </w:r>
    </w:p>
    <w:p w14:paraId="58B1EEB1" w14:textId="3DF088FB" w:rsidR="007948B7" w:rsidRPr="00D5503F" w:rsidRDefault="007948B7" w:rsidP="00D3083D">
      <w:pPr>
        <w:adjustRightInd/>
        <w:ind w:firstLineChars="400" w:firstLine="806"/>
        <w:rPr>
          <w:rFonts w:asciiTheme="minorEastAsia" w:eastAsiaTheme="minorEastAsia" w:hAnsiTheme="minorEastAsia"/>
        </w:rPr>
      </w:pPr>
      <w:r w:rsidRPr="00D5503F">
        <w:rPr>
          <w:rFonts w:asciiTheme="minorEastAsia" w:eastAsiaTheme="minorEastAsia" w:hAnsiTheme="minorEastAsia" w:hint="eastAsia"/>
        </w:rPr>
        <w:t>（ホ）　輸入通関実績に係る貨物の仕入書（インボイス）の写し　１通</w:t>
      </w:r>
    </w:p>
    <w:p w14:paraId="4FC3D309" w14:textId="7E625724" w:rsidR="00826D5C" w:rsidRPr="00BD4EE8" w:rsidRDefault="00720B79" w:rsidP="00BD4EE8">
      <w:pPr>
        <w:pStyle w:val="af7"/>
        <w:numPr>
          <w:ilvl w:val="0"/>
          <w:numId w:val="26"/>
        </w:numPr>
        <w:adjustRightInd/>
        <w:ind w:leftChars="0"/>
        <w:rPr>
          <w:rFonts w:asciiTheme="minorEastAsia" w:eastAsiaTheme="minorEastAsia" w:hAnsiTheme="minorEastAsia"/>
          <w:spacing w:val="2"/>
        </w:rPr>
      </w:pPr>
      <w:r w:rsidRPr="00BD4EE8">
        <w:rPr>
          <w:rFonts w:asciiTheme="minorEastAsia" w:eastAsiaTheme="minorEastAsia" w:hAnsiTheme="minorEastAsia" w:hint="eastAsia"/>
          <w:color w:val="000000" w:themeColor="text1"/>
        </w:rPr>
        <w:t>返信用の</w:t>
      </w:r>
      <w:r w:rsidR="008403DC" w:rsidRPr="00BD4EE8">
        <w:rPr>
          <w:rFonts w:asciiTheme="minorEastAsia" w:eastAsiaTheme="minorEastAsia" w:hAnsiTheme="minorEastAsia" w:hint="eastAsia"/>
          <w:color w:val="000000" w:themeColor="text1"/>
        </w:rPr>
        <w:t>レターパックプラス</w:t>
      </w:r>
      <w:r w:rsidRPr="00BD4EE8">
        <w:rPr>
          <w:rFonts w:asciiTheme="minorEastAsia" w:eastAsiaTheme="minorEastAsia" w:hAnsiTheme="minorEastAsia" w:hint="eastAsia"/>
          <w:color w:val="000000" w:themeColor="text1"/>
        </w:rPr>
        <w:t>（赤色）</w:t>
      </w:r>
    </w:p>
    <w:p w14:paraId="54082662" w14:textId="2D4AA74E" w:rsidR="006F2218" w:rsidRPr="00154DE1" w:rsidRDefault="006F2218" w:rsidP="006F2218">
      <w:pPr>
        <w:adjustRightInd/>
        <w:ind w:leftChars="200" w:left="1008" w:hangingChars="300" w:hanging="605"/>
        <w:rPr>
          <w:rFonts w:asciiTheme="minorEastAsia" w:eastAsiaTheme="minorEastAsia" w:hAnsiTheme="minorEastAsia"/>
        </w:rPr>
      </w:pPr>
      <w:bookmarkStart w:id="28" w:name="_Hlk180159224"/>
      <w:r w:rsidRPr="00154DE1">
        <w:rPr>
          <w:rFonts w:asciiTheme="minorEastAsia" w:eastAsiaTheme="minorEastAsia" w:hAnsiTheme="minorEastAsia" w:hint="eastAsia"/>
        </w:rPr>
        <w:t>（※１）郵送申請にあたっては</w:t>
      </w:r>
      <w:r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spacing w:val="2"/>
        </w:rPr>
        <w:t>身分確認のための書類の同封は</w:t>
      </w:r>
      <w:r w:rsidRPr="00154DE1">
        <w:rPr>
          <w:rFonts w:asciiTheme="minorEastAsia" w:eastAsiaTheme="minorEastAsia" w:hAnsiTheme="minorEastAsia" w:hint="eastAsia"/>
        </w:rPr>
        <w:t>不要とする。</w:t>
      </w:r>
      <w:r w:rsidRPr="00154DE1">
        <w:rPr>
          <w:rFonts w:asciiTheme="minorEastAsia" w:eastAsiaTheme="minorEastAsia" w:hAnsiTheme="minorEastAsia" w:hint="eastAsia"/>
          <w:color w:val="000000" w:themeColor="text1"/>
          <w:spacing w:val="2"/>
        </w:rPr>
        <w:t>ただし、必要に応じて、身分確認を行う場合がある。</w:t>
      </w:r>
    </w:p>
    <w:p w14:paraId="6BEFBAF7" w14:textId="46CD7B83" w:rsidR="006F2218" w:rsidRPr="00154DE1" w:rsidRDefault="006F2218" w:rsidP="006F2218">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color w:val="000000" w:themeColor="text1"/>
        </w:rPr>
        <w:t>（※２）対面による審査又は受付に際しては、上記①～⑧の提出書類に加えて、身分確認ができる書類（社員証等）を提示すること。</w:t>
      </w:r>
    </w:p>
    <w:p w14:paraId="5175DDFD" w14:textId="77777777" w:rsidR="00835573" w:rsidRDefault="00835573" w:rsidP="006F2218">
      <w:pPr>
        <w:adjustRightInd/>
        <w:rPr>
          <w:rFonts w:asciiTheme="minorEastAsia" w:eastAsiaTheme="minorEastAsia" w:hAnsiTheme="minorEastAsia"/>
        </w:rPr>
      </w:pPr>
    </w:p>
    <w:p w14:paraId="62889A91" w14:textId="268295BC" w:rsidR="00B439CC" w:rsidRPr="00BD4EE8" w:rsidRDefault="007948B7" w:rsidP="00BD4EE8">
      <w:pPr>
        <w:pStyle w:val="af7"/>
        <w:numPr>
          <w:ilvl w:val="0"/>
          <w:numId w:val="28"/>
        </w:numPr>
        <w:adjustRightInd/>
        <w:ind w:leftChars="0"/>
        <w:rPr>
          <w:rFonts w:asciiTheme="minorEastAsia" w:eastAsiaTheme="minorEastAsia" w:hAnsiTheme="minorEastAsia"/>
        </w:rPr>
      </w:pPr>
      <w:r w:rsidRPr="00BD4EE8">
        <w:rPr>
          <w:rFonts w:asciiTheme="minorEastAsia" w:eastAsiaTheme="minorEastAsia" w:hAnsiTheme="minorEastAsia" w:hint="eastAsia"/>
        </w:rPr>
        <w:t xml:space="preserve">　個人事業者の場合</w:t>
      </w:r>
    </w:p>
    <w:p w14:paraId="3E9D164A" w14:textId="5AC210CC" w:rsidR="006F2218" w:rsidRPr="00BD4EE8" w:rsidRDefault="007948B7" w:rsidP="00BD4EE8">
      <w:pPr>
        <w:pStyle w:val="af7"/>
        <w:numPr>
          <w:ilvl w:val="0"/>
          <w:numId w:val="27"/>
        </w:numPr>
        <w:adjustRightInd/>
        <w:ind w:leftChars="0"/>
        <w:rPr>
          <w:rFonts w:asciiTheme="minorEastAsia" w:eastAsiaTheme="minorEastAsia" w:hAnsiTheme="minorEastAsia"/>
        </w:rPr>
      </w:pPr>
      <w:r w:rsidRPr="00BD4EE8">
        <w:rPr>
          <w:rFonts w:asciiTheme="minorEastAsia" w:eastAsiaTheme="minorEastAsia" w:hAnsiTheme="minorEastAsia" w:hint="eastAsia"/>
        </w:rPr>
        <w:t>関税割当申請書（省令様式第１）　１通</w:t>
      </w:r>
    </w:p>
    <w:p w14:paraId="5C26C647" w14:textId="6612D369" w:rsidR="006F2218" w:rsidRPr="00BD4EE8" w:rsidRDefault="007948B7" w:rsidP="00BD4EE8">
      <w:pPr>
        <w:pStyle w:val="af7"/>
        <w:numPr>
          <w:ilvl w:val="0"/>
          <w:numId w:val="27"/>
        </w:numPr>
        <w:adjustRightInd/>
        <w:ind w:leftChars="0"/>
        <w:rPr>
          <w:rFonts w:asciiTheme="minorEastAsia" w:eastAsiaTheme="minorEastAsia" w:hAnsiTheme="minorEastAsia"/>
        </w:rPr>
      </w:pPr>
      <w:r w:rsidRPr="00BD4EE8">
        <w:rPr>
          <w:rFonts w:asciiTheme="minorEastAsia" w:eastAsiaTheme="minorEastAsia" w:hAnsiTheme="minorEastAsia" w:hint="eastAsia"/>
        </w:rPr>
        <w:t>事業内容確認書（公表様式第２）　１通</w:t>
      </w:r>
    </w:p>
    <w:p w14:paraId="322A7B15" w14:textId="2CC54440" w:rsidR="006F2218" w:rsidRPr="00BD4EE8" w:rsidRDefault="007948B7" w:rsidP="00BD4EE8">
      <w:pPr>
        <w:pStyle w:val="af7"/>
        <w:numPr>
          <w:ilvl w:val="0"/>
          <w:numId w:val="27"/>
        </w:numPr>
        <w:adjustRightInd/>
        <w:ind w:leftChars="0"/>
        <w:rPr>
          <w:rFonts w:asciiTheme="minorEastAsia" w:eastAsiaTheme="minorEastAsia" w:hAnsiTheme="minorEastAsia"/>
        </w:rPr>
      </w:pPr>
      <w:r w:rsidRPr="00BD4EE8">
        <w:rPr>
          <w:rFonts w:asciiTheme="minorEastAsia" w:eastAsiaTheme="minorEastAsia" w:hAnsiTheme="minorEastAsia" w:hint="eastAsia"/>
        </w:rPr>
        <w:t>個人事業者本人の印鑑登録証</w:t>
      </w:r>
      <w:r w:rsidR="00907576" w:rsidRPr="00BD4EE8">
        <w:rPr>
          <w:rFonts w:asciiTheme="minorEastAsia" w:eastAsiaTheme="minorEastAsia" w:hAnsiTheme="minorEastAsia" w:hint="eastAsia"/>
        </w:rPr>
        <w:t>明書　原本１通</w:t>
      </w:r>
    </w:p>
    <w:p w14:paraId="719E90BB" w14:textId="26D82265" w:rsidR="006F2218" w:rsidRPr="00BD4EE8" w:rsidRDefault="00907576" w:rsidP="00BD4EE8">
      <w:pPr>
        <w:pStyle w:val="af7"/>
        <w:adjustRightInd/>
        <w:ind w:leftChars="0" w:left="843"/>
        <w:rPr>
          <w:rFonts w:asciiTheme="minorEastAsia" w:eastAsiaTheme="minorEastAsia" w:hAnsiTheme="minorEastAsia"/>
        </w:rPr>
      </w:pPr>
      <w:r w:rsidRPr="00BD4EE8">
        <w:rPr>
          <w:rFonts w:asciiTheme="minorEastAsia" w:eastAsiaTheme="minorEastAsia" w:hAnsiTheme="minorEastAsia" w:hint="eastAsia"/>
        </w:rPr>
        <w:t>（申請日前１か月以内に交付されたも</w:t>
      </w:r>
      <w:r w:rsidR="007948B7" w:rsidRPr="00BD4EE8">
        <w:rPr>
          <w:rFonts w:asciiTheme="minorEastAsia" w:eastAsiaTheme="minorEastAsia" w:hAnsiTheme="minorEastAsia" w:hint="eastAsia"/>
        </w:rPr>
        <w:t>の）</w:t>
      </w:r>
    </w:p>
    <w:p w14:paraId="24332409" w14:textId="7D9EF5D8" w:rsidR="006F2218" w:rsidRPr="00BD4EE8" w:rsidRDefault="007948B7" w:rsidP="00D3083D">
      <w:pPr>
        <w:pStyle w:val="af7"/>
        <w:numPr>
          <w:ilvl w:val="0"/>
          <w:numId w:val="27"/>
        </w:numPr>
        <w:adjustRightInd/>
        <w:ind w:leftChars="0"/>
        <w:rPr>
          <w:rFonts w:asciiTheme="minorEastAsia" w:eastAsiaTheme="minorEastAsia" w:hAnsiTheme="minorEastAsia"/>
        </w:rPr>
      </w:pPr>
      <w:r w:rsidRPr="00BD4EE8">
        <w:rPr>
          <w:rFonts w:asciiTheme="minorEastAsia" w:eastAsiaTheme="minorEastAsia" w:hAnsiTheme="minorEastAsia" w:hint="eastAsia"/>
        </w:rPr>
        <w:lastRenderedPageBreak/>
        <w:t>営業を行っている自宅又は事務所建物（自宅及び事務所建物で営業を行っている場合は両方）の不動産登記事項証明書の原本又は賃貸借契約書の写し</w:t>
      </w:r>
      <w:r w:rsidR="00375964">
        <w:rPr>
          <w:rFonts w:asciiTheme="minorEastAsia" w:eastAsiaTheme="minorEastAsia" w:hAnsiTheme="minorEastAsia" w:hint="eastAsia"/>
        </w:rPr>
        <w:t xml:space="preserve">　</w:t>
      </w:r>
      <w:r w:rsidRPr="00BD4EE8">
        <w:rPr>
          <w:rFonts w:asciiTheme="minorEastAsia" w:eastAsiaTheme="minorEastAsia" w:hAnsiTheme="minorEastAsia" w:hint="eastAsia"/>
        </w:rPr>
        <w:t>１通</w:t>
      </w:r>
    </w:p>
    <w:p w14:paraId="24543F53" w14:textId="564A4B84" w:rsidR="006F2218" w:rsidRPr="00D3083D" w:rsidRDefault="007948B7" w:rsidP="00D3083D">
      <w:pPr>
        <w:pStyle w:val="af7"/>
        <w:numPr>
          <w:ilvl w:val="0"/>
          <w:numId w:val="27"/>
        </w:numPr>
        <w:adjustRightInd/>
        <w:ind w:leftChars="0"/>
        <w:rPr>
          <w:rFonts w:asciiTheme="minorEastAsia" w:eastAsiaTheme="minorEastAsia" w:hAnsiTheme="minorEastAsia"/>
        </w:rPr>
      </w:pPr>
      <w:r w:rsidRPr="00D3083D">
        <w:rPr>
          <w:rFonts w:asciiTheme="minorEastAsia" w:eastAsiaTheme="minorEastAsia" w:hAnsiTheme="minorEastAsia" w:hint="eastAsia"/>
        </w:rPr>
        <w:t>個人事業者本人が未成年の場合には、未成年者登記事項証明書</w:t>
      </w:r>
      <w:r w:rsidR="00375964">
        <w:rPr>
          <w:rFonts w:asciiTheme="minorEastAsia" w:eastAsiaTheme="minorEastAsia" w:hAnsiTheme="minorEastAsia" w:hint="eastAsia"/>
        </w:rPr>
        <w:t xml:space="preserve">　</w:t>
      </w:r>
      <w:r w:rsidRPr="00D3083D">
        <w:rPr>
          <w:rFonts w:asciiTheme="minorEastAsia" w:eastAsiaTheme="minorEastAsia" w:hAnsiTheme="minorEastAsia" w:hint="eastAsia"/>
        </w:rPr>
        <w:t>原本１通</w:t>
      </w:r>
    </w:p>
    <w:p w14:paraId="79E446DC" w14:textId="67E79A36" w:rsidR="006F2218" w:rsidRPr="00BD4EE8" w:rsidRDefault="007948B7" w:rsidP="00BD4EE8">
      <w:pPr>
        <w:pStyle w:val="af7"/>
        <w:adjustRightInd/>
        <w:ind w:leftChars="0" w:left="843"/>
        <w:rPr>
          <w:rFonts w:asciiTheme="minorEastAsia" w:eastAsiaTheme="minorEastAsia" w:hAnsiTheme="minorEastAsia"/>
        </w:rPr>
      </w:pPr>
      <w:r w:rsidRPr="00D3083D">
        <w:rPr>
          <w:rFonts w:asciiTheme="minorEastAsia" w:eastAsiaTheme="minorEastAsia" w:hAnsiTheme="minorEastAsia" w:hint="eastAsia"/>
        </w:rPr>
        <w:t>（申請日前１か月以内に交付されたもの）</w:t>
      </w:r>
      <w:r w:rsidR="000D2BF0" w:rsidRPr="00D3083D">
        <w:rPr>
          <w:rFonts w:asciiTheme="minorEastAsia" w:eastAsiaTheme="minorEastAsia" w:hAnsiTheme="minorEastAsia" w:hint="eastAsia"/>
        </w:rPr>
        <w:t>及び法定代理人（親権者あるいは未成年後見人）の戸籍謄本（抄本）</w:t>
      </w:r>
      <w:r w:rsidR="00375964">
        <w:rPr>
          <w:rFonts w:asciiTheme="minorEastAsia" w:eastAsiaTheme="minorEastAsia" w:hAnsiTheme="minorEastAsia" w:hint="eastAsia"/>
        </w:rPr>
        <w:t xml:space="preserve">　</w:t>
      </w:r>
      <w:r w:rsidR="000D2BF0" w:rsidRPr="00D3083D">
        <w:rPr>
          <w:rFonts w:asciiTheme="minorEastAsia" w:eastAsiaTheme="minorEastAsia" w:hAnsiTheme="minorEastAsia" w:hint="eastAsia"/>
        </w:rPr>
        <w:t>原本</w:t>
      </w:r>
      <w:r w:rsidR="000D2BF0" w:rsidRPr="00BD4EE8">
        <w:rPr>
          <w:rFonts w:asciiTheme="minorEastAsia" w:eastAsiaTheme="minorEastAsia" w:hAnsiTheme="minorEastAsia" w:hint="eastAsia"/>
        </w:rPr>
        <w:t>1通</w:t>
      </w:r>
    </w:p>
    <w:p w14:paraId="05A96169" w14:textId="69690022" w:rsidR="006F2218" w:rsidRPr="00154DE1" w:rsidRDefault="007948B7" w:rsidP="006F2218">
      <w:pPr>
        <w:pStyle w:val="af7"/>
        <w:numPr>
          <w:ilvl w:val="0"/>
          <w:numId w:val="27"/>
        </w:numPr>
        <w:adjustRightInd/>
        <w:ind w:leftChars="0"/>
        <w:rPr>
          <w:rFonts w:asciiTheme="minorEastAsia" w:eastAsiaTheme="minorEastAsia" w:hAnsiTheme="minorEastAsia"/>
          <w:strike/>
        </w:rPr>
      </w:pPr>
      <w:bookmarkStart w:id="29" w:name="_Hlk180158937"/>
      <w:r w:rsidRPr="00D3083D">
        <w:rPr>
          <w:rFonts w:asciiTheme="minorEastAsia" w:eastAsiaTheme="minorEastAsia" w:hAnsiTheme="minorEastAsia" w:hint="eastAsia"/>
          <w:u w:val="single"/>
        </w:rPr>
        <w:t>「</w:t>
      </w:r>
      <w:r w:rsidR="001A7FFE" w:rsidRPr="00154DE1">
        <w:rPr>
          <w:rFonts w:asciiTheme="minorEastAsia" w:eastAsiaTheme="minorEastAsia" w:hAnsiTheme="minorEastAsia" w:hint="eastAsia"/>
          <w:u w:val="single"/>
        </w:rPr>
        <w:t>令和</w:t>
      </w:r>
      <w:r w:rsidR="00391426" w:rsidRPr="00154DE1">
        <w:rPr>
          <w:rFonts w:asciiTheme="minorEastAsia" w:eastAsiaTheme="minorEastAsia" w:hAnsiTheme="minorEastAsia" w:hint="eastAsia"/>
          <w:u w:val="single"/>
        </w:rPr>
        <w:t>６</w:t>
      </w:r>
      <w:r w:rsidRPr="00154DE1">
        <w:rPr>
          <w:rFonts w:asciiTheme="minorEastAsia" w:eastAsiaTheme="minorEastAsia" w:hAnsiTheme="minorEastAsia" w:hint="eastAsia"/>
          <w:u w:val="single"/>
        </w:rPr>
        <w:t>年分の所得税の確定申告書（第一表及び第二表）」及び「</w:t>
      </w:r>
      <w:r w:rsidR="001A7FFE" w:rsidRPr="00154DE1">
        <w:rPr>
          <w:rFonts w:asciiTheme="minorEastAsia" w:eastAsiaTheme="minorEastAsia" w:hAnsiTheme="minorEastAsia" w:hint="eastAsia"/>
          <w:u w:val="single"/>
        </w:rPr>
        <w:t>令和</w:t>
      </w:r>
      <w:r w:rsidR="00391426" w:rsidRPr="00154DE1">
        <w:rPr>
          <w:rFonts w:asciiTheme="minorEastAsia" w:eastAsiaTheme="minorEastAsia" w:hAnsiTheme="minorEastAsia" w:hint="eastAsia"/>
          <w:u w:val="single"/>
        </w:rPr>
        <w:t>６年分</w:t>
      </w:r>
      <w:r w:rsidRPr="00154DE1">
        <w:rPr>
          <w:rFonts w:asciiTheme="minorEastAsia" w:eastAsiaTheme="minorEastAsia" w:hAnsiTheme="minorEastAsia" w:hint="eastAsia"/>
          <w:u w:val="single"/>
        </w:rPr>
        <w:t>収支内訳書」（青色申告者は「青色申告決算書」）</w:t>
      </w:r>
      <w:r w:rsidRPr="00154DE1">
        <w:rPr>
          <w:rFonts w:asciiTheme="minorEastAsia" w:eastAsiaTheme="minorEastAsia" w:hAnsiTheme="minorEastAsia" w:hint="eastAsia"/>
          <w:color w:val="000000" w:themeColor="text1"/>
        </w:rPr>
        <w:t>の控</w:t>
      </w:r>
      <w:r w:rsidR="0092149F" w:rsidRPr="00154DE1">
        <w:rPr>
          <w:rFonts w:asciiTheme="minorEastAsia" w:eastAsiaTheme="minorEastAsia" w:hAnsiTheme="minorEastAsia" w:hint="eastAsia"/>
          <w:color w:val="000000" w:themeColor="text1"/>
        </w:rPr>
        <w:t>用</w:t>
      </w:r>
      <w:r w:rsidRPr="00154DE1">
        <w:rPr>
          <w:rFonts w:asciiTheme="minorEastAsia" w:eastAsiaTheme="minorEastAsia" w:hAnsiTheme="minorEastAsia" w:hint="eastAsia"/>
          <w:color w:val="000000" w:themeColor="text1"/>
        </w:rPr>
        <w:t>の原本</w:t>
      </w:r>
      <w:r w:rsidR="00102043" w:rsidRPr="00154DE1">
        <w:rPr>
          <w:rFonts w:asciiTheme="minorEastAsia" w:eastAsiaTheme="minorEastAsia" w:hAnsiTheme="minorEastAsia" w:hint="eastAsia"/>
          <w:color w:val="000000" w:themeColor="text1"/>
        </w:rPr>
        <w:t xml:space="preserve">　</w:t>
      </w:r>
      <w:r w:rsidRPr="00154DE1">
        <w:rPr>
          <w:rFonts w:asciiTheme="minorEastAsia" w:eastAsiaTheme="minorEastAsia" w:hAnsiTheme="minorEastAsia" w:hint="eastAsia"/>
        </w:rPr>
        <w:t>１通</w:t>
      </w:r>
    </w:p>
    <w:p w14:paraId="28CADE14" w14:textId="77777777" w:rsidR="006F2218" w:rsidRPr="00154DE1" w:rsidRDefault="006F2218" w:rsidP="006F2218">
      <w:pPr>
        <w:pStyle w:val="af7"/>
        <w:adjustRightInd/>
        <w:ind w:leftChars="379" w:left="764"/>
        <w:rPr>
          <w:rFonts w:asciiTheme="minorEastAsia" w:eastAsiaTheme="minorEastAsia" w:hAnsiTheme="minorEastAsia"/>
          <w:color w:val="000000" w:themeColor="text1"/>
          <w:u w:val="single"/>
        </w:rPr>
      </w:pPr>
      <w:r w:rsidRPr="00154DE1">
        <w:rPr>
          <w:rFonts w:asciiTheme="minorEastAsia" w:eastAsiaTheme="minorEastAsia" w:hAnsiTheme="minorEastAsia" w:hint="eastAsia"/>
          <w:color w:val="000000" w:themeColor="text1"/>
        </w:rPr>
        <w:t>（個人事業者</w:t>
      </w:r>
      <w:r w:rsidRPr="00154DE1">
        <w:rPr>
          <w:rFonts w:asciiTheme="minorEastAsia" w:eastAsiaTheme="minorEastAsia" w:hAnsiTheme="minorEastAsia" w:hint="eastAsia"/>
        </w:rPr>
        <w:t>本人</w:t>
      </w:r>
      <w:r w:rsidRPr="00154DE1">
        <w:rPr>
          <w:rFonts w:asciiTheme="minorEastAsia" w:eastAsiaTheme="minorEastAsia" w:hAnsiTheme="minorEastAsia" w:hint="eastAsia"/>
          <w:color w:val="000000" w:themeColor="text1"/>
        </w:rPr>
        <w:t>の上記第５の１（１）表中の事業による事業（営業）収入があるもの）</w:t>
      </w:r>
    </w:p>
    <w:p w14:paraId="09B6810E" w14:textId="0A46D6E8" w:rsidR="006F2218" w:rsidRPr="00154DE1" w:rsidRDefault="00844BB1" w:rsidP="00D3083D">
      <w:pPr>
        <w:pStyle w:val="af7"/>
        <w:adjustRightInd/>
        <w:ind w:leftChars="379" w:left="764" w:firstLineChars="100" w:firstLine="20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（注）</w:t>
      </w:r>
      <w:r w:rsidR="006F2218" w:rsidRPr="00154DE1">
        <w:rPr>
          <w:rFonts w:asciiTheme="minorEastAsia" w:eastAsiaTheme="minorEastAsia" w:hAnsiTheme="minorEastAsia" w:hint="eastAsia"/>
          <w:color w:val="000000" w:themeColor="text1"/>
        </w:rPr>
        <w:t>必要に応じて追加書類を求める場合は提出すること。</w:t>
      </w:r>
    </w:p>
    <w:p w14:paraId="6A55B390" w14:textId="4ED025A6" w:rsidR="006F2218" w:rsidRPr="00154DE1" w:rsidRDefault="007948B7" w:rsidP="00D3083D">
      <w:pPr>
        <w:pStyle w:val="af7"/>
        <w:numPr>
          <w:ilvl w:val="0"/>
          <w:numId w:val="27"/>
        </w:numPr>
        <w:adjustRightInd/>
        <w:ind w:leftChars="0"/>
        <w:rPr>
          <w:rFonts w:asciiTheme="minorEastAsia" w:eastAsiaTheme="minorEastAsia" w:hAnsiTheme="minorEastAsia"/>
          <w:strike/>
          <w:color w:val="FF0000"/>
        </w:rPr>
      </w:pPr>
      <w:r w:rsidRPr="00154DE1">
        <w:rPr>
          <w:rFonts w:asciiTheme="minorEastAsia" w:eastAsiaTheme="minorEastAsia" w:hAnsiTheme="minorEastAsia" w:hint="eastAsia"/>
          <w:u w:val="single"/>
        </w:rPr>
        <w:t>「個人事業の開（廃）業等届出書」</w:t>
      </w:r>
      <w:r w:rsidRPr="00154DE1">
        <w:rPr>
          <w:rFonts w:asciiTheme="minorEastAsia" w:eastAsiaTheme="minorEastAsia" w:hAnsiTheme="minorEastAsia" w:hint="eastAsia"/>
        </w:rPr>
        <w:t>の</w:t>
      </w:r>
      <w:r w:rsidR="00B4765A" w:rsidRPr="00154DE1">
        <w:rPr>
          <w:rFonts w:asciiTheme="minorEastAsia" w:eastAsiaTheme="minorEastAsia" w:hAnsiTheme="minorEastAsia" w:hint="eastAsia"/>
          <w:color w:val="000000" w:themeColor="text1"/>
        </w:rPr>
        <w:t>控え</w:t>
      </w:r>
      <w:r w:rsidR="007E6F91" w:rsidRPr="00154DE1">
        <w:rPr>
          <w:rFonts w:asciiTheme="minorEastAsia" w:eastAsiaTheme="minorEastAsia" w:hAnsiTheme="minorEastAsia" w:hint="eastAsia"/>
          <w:color w:val="000000" w:themeColor="text1"/>
        </w:rPr>
        <w:t>の原</w:t>
      </w:r>
      <w:r w:rsidR="00B4765A" w:rsidRPr="00154DE1">
        <w:rPr>
          <w:rFonts w:asciiTheme="minorEastAsia" w:eastAsiaTheme="minorEastAsia" w:hAnsiTheme="minorEastAsia" w:hint="eastAsia"/>
          <w:color w:val="000000" w:themeColor="text1"/>
        </w:rPr>
        <w:t>本</w:t>
      </w:r>
      <w:r w:rsidR="00102043" w:rsidRPr="00154DE1">
        <w:rPr>
          <w:rFonts w:asciiTheme="minorEastAsia" w:eastAsiaTheme="minorEastAsia" w:hAnsiTheme="minorEastAsia" w:hint="eastAsia"/>
          <w:color w:val="000000" w:themeColor="text1"/>
        </w:rPr>
        <w:t xml:space="preserve">　</w:t>
      </w:r>
      <w:r w:rsidRPr="00154DE1">
        <w:rPr>
          <w:rFonts w:asciiTheme="minorEastAsia" w:eastAsiaTheme="minorEastAsia" w:hAnsiTheme="minorEastAsia" w:hint="eastAsia"/>
        </w:rPr>
        <w:t>１通</w:t>
      </w:r>
    </w:p>
    <w:p w14:paraId="3AE2A901" w14:textId="38C0B069" w:rsidR="006F2218" w:rsidRPr="00154DE1" w:rsidRDefault="00B4765A" w:rsidP="00D3083D">
      <w:pPr>
        <w:pStyle w:val="af7"/>
        <w:adjustRightInd/>
        <w:ind w:leftChars="0" w:left="843"/>
        <w:rPr>
          <w:rFonts w:asciiTheme="minorEastAsia" w:eastAsiaTheme="minorEastAsia" w:hAnsiTheme="minorEastAsia"/>
        </w:rPr>
      </w:pPr>
      <w:r w:rsidRPr="00154DE1">
        <w:rPr>
          <w:rFonts w:asciiTheme="minorEastAsia" w:eastAsiaTheme="minorEastAsia" w:hAnsiTheme="minorEastAsia" w:hint="eastAsia"/>
          <w:color w:val="000000" w:themeColor="text1"/>
        </w:rPr>
        <w:t>（</w:t>
      </w:r>
      <w:r w:rsidR="00C001B5" w:rsidRPr="00154DE1">
        <w:rPr>
          <w:rFonts w:asciiTheme="minorEastAsia" w:eastAsiaTheme="minorEastAsia" w:hAnsiTheme="minorEastAsia" w:hint="eastAsia"/>
        </w:rPr>
        <w:t>申請日の属する月の６か月以前から</w:t>
      </w:r>
      <w:r w:rsidR="00AB2F43" w:rsidRPr="00154DE1">
        <w:rPr>
          <w:rFonts w:asciiTheme="minorEastAsia" w:eastAsiaTheme="minorEastAsia" w:hAnsiTheme="minorEastAsia" w:hint="eastAsia"/>
        </w:rPr>
        <w:t>上記第５の１（１）表中の事業</w:t>
      </w:r>
      <w:r w:rsidR="00C001B5" w:rsidRPr="00154DE1">
        <w:rPr>
          <w:rFonts w:asciiTheme="minorEastAsia" w:eastAsiaTheme="minorEastAsia" w:hAnsiTheme="minorEastAsia" w:hint="eastAsia"/>
        </w:rPr>
        <w:t>の事業を行っていることを証するもの）</w:t>
      </w:r>
    </w:p>
    <w:p w14:paraId="6EEF4131" w14:textId="5AAF46B1" w:rsidR="006F2218" w:rsidRPr="00154DE1" w:rsidRDefault="002F55F0" w:rsidP="00D3083D">
      <w:pPr>
        <w:pStyle w:val="af7"/>
        <w:adjustRightInd/>
        <w:ind w:leftChars="0" w:left="843" w:firstLineChars="100" w:firstLine="202"/>
        <w:rPr>
          <w:rFonts w:asciiTheme="minorEastAsia" w:eastAsiaTheme="minorEastAsia" w:hAnsiTheme="minorEastAsia"/>
          <w:strike/>
        </w:rPr>
      </w:pPr>
      <w:r w:rsidRPr="00154DE1">
        <w:rPr>
          <w:rFonts w:asciiTheme="minorEastAsia" w:eastAsiaTheme="minorEastAsia" w:hAnsiTheme="minorEastAsia" w:hint="eastAsia"/>
          <w:color w:val="000000" w:themeColor="text1"/>
        </w:rPr>
        <w:t>(</w:t>
      </w:r>
      <w:r w:rsidR="00844BB1" w:rsidRPr="00154DE1">
        <w:rPr>
          <w:rFonts w:asciiTheme="minorEastAsia" w:eastAsiaTheme="minorEastAsia" w:hAnsiTheme="minorEastAsia" w:hint="eastAsia"/>
          <w:color w:val="000000" w:themeColor="text1"/>
        </w:rPr>
        <w:t>注）</w:t>
      </w:r>
      <w:r w:rsidR="00096FB3" w:rsidRPr="00154DE1">
        <w:rPr>
          <w:rFonts w:asciiTheme="minorEastAsia" w:eastAsiaTheme="minorEastAsia" w:hAnsiTheme="minorEastAsia" w:hint="eastAsia"/>
          <w:color w:val="000000" w:themeColor="text1"/>
        </w:rPr>
        <w:t>必要に応じて追加書類を求める場合は提出すること。</w:t>
      </w:r>
    </w:p>
    <w:bookmarkEnd w:id="29"/>
    <w:p w14:paraId="58F457EF" w14:textId="6326EFF0" w:rsidR="006F2218" w:rsidRPr="00154DE1" w:rsidRDefault="007948B7" w:rsidP="00D3083D">
      <w:pPr>
        <w:pStyle w:val="af7"/>
        <w:numPr>
          <w:ilvl w:val="0"/>
          <w:numId w:val="27"/>
        </w:numPr>
        <w:adjustRightInd/>
        <w:ind w:leftChars="0"/>
        <w:rPr>
          <w:rFonts w:asciiTheme="minorEastAsia" w:eastAsiaTheme="minorEastAsia" w:hAnsiTheme="minorEastAsia"/>
        </w:rPr>
      </w:pPr>
      <w:r w:rsidRPr="00154DE1">
        <w:rPr>
          <w:rFonts w:asciiTheme="minorEastAsia" w:eastAsiaTheme="minorEastAsia" w:hAnsiTheme="minorEastAsia" w:hint="eastAsia"/>
          <w:u w:val="single"/>
        </w:rPr>
        <w:t>上記（２）</w:t>
      </w:r>
      <w:r w:rsidR="0080347A" w:rsidRPr="00154DE1">
        <w:rPr>
          <w:rFonts w:asciiTheme="minorEastAsia" w:eastAsiaTheme="minorEastAsia" w:hAnsiTheme="minorEastAsia" w:hint="eastAsia"/>
          <w:u w:val="single"/>
        </w:rPr>
        <w:t>新規者</w:t>
      </w:r>
      <w:r w:rsidRPr="00154DE1">
        <w:rPr>
          <w:rFonts w:asciiTheme="minorEastAsia" w:eastAsiaTheme="minorEastAsia" w:hAnsiTheme="minorEastAsia" w:hint="eastAsia"/>
          <w:u w:val="single"/>
        </w:rPr>
        <w:t>の１）</w:t>
      </w:r>
      <w:r w:rsidR="005A473E" w:rsidRPr="00154DE1">
        <w:rPr>
          <w:rFonts w:asciiTheme="minorEastAsia" w:eastAsiaTheme="minorEastAsia" w:hAnsiTheme="minorEastAsia" w:hint="eastAsia"/>
          <w:u w:val="single"/>
        </w:rPr>
        <w:t>法人の場合</w:t>
      </w:r>
      <w:r w:rsidRPr="00154DE1">
        <w:rPr>
          <w:rFonts w:asciiTheme="minorEastAsia" w:eastAsiaTheme="minorEastAsia" w:hAnsiTheme="minorEastAsia" w:hint="eastAsia"/>
          <w:u w:val="single"/>
        </w:rPr>
        <w:t>の</w:t>
      </w:r>
      <w:r w:rsidR="00BF1947" w:rsidRPr="00154DE1">
        <w:rPr>
          <w:rFonts w:asciiTheme="minorEastAsia" w:eastAsiaTheme="minorEastAsia" w:hAnsiTheme="minorEastAsia" w:hint="eastAsia"/>
          <w:u w:val="single"/>
        </w:rPr>
        <w:t>⑦</w:t>
      </w:r>
      <w:r w:rsidRPr="00154DE1">
        <w:rPr>
          <w:rFonts w:asciiTheme="minorEastAsia" w:eastAsiaTheme="minorEastAsia" w:hAnsiTheme="minorEastAsia" w:hint="eastAsia"/>
          <w:u w:val="single"/>
        </w:rPr>
        <w:t>の（イ）～（ホ）に掲げる</w:t>
      </w:r>
      <w:r w:rsidR="00574476" w:rsidRPr="00154DE1">
        <w:rPr>
          <w:rFonts w:asciiTheme="minorEastAsia" w:eastAsiaTheme="minorEastAsia" w:hAnsiTheme="minorEastAsia" w:hint="eastAsia"/>
          <w:u w:val="single"/>
        </w:rPr>
        <w:t>全て</w:t>
      </w:r>
      <w:r w:rsidRPr="00154DE1">
        <w:rPr>
          <w:rFonts w:asciiTheme="minorEastAsia" w:eastAsiaTheme="minorEastAsia" w:hAnsiTheme="minorEastAsia" w:hint="eastAsia"/>
          <w:u w:val="single"/>
        </w:rPr>
        <w:t>の書類</w:t>
      </w:r>
    </w:p>
    <w:p w14:paraId="76CF57B0" w14:textId="26D10FD1" w:rsidR="00B04250" w:rsidRPr="00154DE1" w:rsidRDefault="00BB4BA3" w:rsidP="00D3083D">
      <w:pPr>
        <w:pStyle w:val="af7"/>
        <w:numPr>
          <w:ilvl w:val="0"/>
          <w:numId w:val="27"/>
        </w:numPr>
        <w:adjustRightInd/>
        <w:ind w:leftChars="0"/>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返信用の</w:t>
      </w:r>
      <w:r w:rsidR="00901682" w:rsidRPr="00154DE1">
        <w:rPr>
          <w:rFonts w:asciiTheme="minorEastAsia" w:eastAsiaTheme="minorEastAsia" w:hAnsiTheme="minorEastAsia" w:hint="eastAsia"/>
          <w:color w:val="000000" w:themeColor="text1"/>
        </w:rPr>
        <w:t>レターパックプラス</w:t>
      </w:r>
      <w:r w:rsidRPr="00154DE1">
        <w:rPr>
          <w:rFonts w:asciiTheme="minorEastAsia" w:eastAsiaTheme="minorEastAsia" w:hAnsiTheme="minorEastAsia" w:hint="eastAsia"/>
          <w:color w:val="000000" w:themeColor="text1"/>
        </w:rPr>
        <w:t>（赤色）</w:t>
      </w:r>
    </w:p>
    <w:bookmarkEnd w:id="28"/>
    <w:p w14:paraId="41963924" w14:textId="2B9F583F" w:rsidR="00AB2F43" w:rsidRPr="00154DE1" w:rsidRDefault="00AB2F43" w:rsidP="00AB2F43">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（※１）郵送申請にあたっては</w:t>
      </w:r>
      <w:r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spacing w:val="2"/>
        </w:rPr>
        <w:t>身分確認のための書類の同封は</w:t>
      </w:r>
      <w:r w:rsidRPr="00154DE1">
        <w:rPr>
          <w:rFonts w:asciiTheme="minorEastAsia" w:eastAsiaTheme="minorEastAsia" w:hAnsiTheme="minorEastAsia" w:hint="eastAsia"/>
        </w:rPr>
        <w:t>不要とする。</w:t>
      </w:r>
      <w:r w:rsidRPr="00154DE1">
        <w:rPr>
          <w:rFonts w:asciiTheme="minorEastAsia" w:eastAsiaTheme="minorEastAsia" w:hAnsiTheme="minorEastAsia" w:hint="eastAsia"/>
          <w:color w:val="000000" w:themeColor="text1"/>
          <w:spacing w:val="2"/>
        </w:rPr>
        <w:t>ただし、必要に応じて、身分確認を行う場合がある。</w:t>
      </w:r>
    </w:p>
    <w:p w14:paraId="3B1AFF75" w14:textId="6C5A563F" w:rsidR="00AB2F43" w:rsidRPr="00154DE1" w:rsidRDefault="00AB2F43" w:rsidP="00AB2F43">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color w:val="000000" w:themeColor="text1"/>
        </w:rPr>
        <w:t>（※２）対面による審査又は受付に際しては、上記①～⑨の提出書類に加えて、身分確認ができる書類（社員証等）を提示すること。</w:t>
      </w:r>
    </w:p>
    <w:p w14:paraId="27090A6A" w14:textId="77777777" w:rsidR="00AB2F43" w:rsidRPr="00154DE1" w:rsidRDefault="00AB2F43" w:rsidP="009E17C4">
      <w:pPr>
        <w:adjustRightInd/>
        <w:ind w:leftChars="200" w:left="810" w:hangingChars="200" w:hanging="407"/>
        <w:rPr>
          <w:rFonts w:asciiTheme="minorEastAsia" w:eastAsiaTheme="minorEastAsia" w:hAnsiTheme="minorEastAsia"/>
          <w:spacing w:val="2"/>
        </w:rPr>
      </w:pPr>
    </w:p>
    <w:p w14:paraId="62F602D0" w14:textId="3B298C66" w:rsidR="00A148E5" w:rsidRPr="00154DE1" w:rsidRDefault="007948B7" w:rsidP="00563969">
      <w:pPr>
        <w:pStyle w:val="2"/>
      </w:pPr>
      <w:bookmarkStart w:id="30" w:name="_Toc190872344"/>
      <w:bookmarkEnd w:id="27"/>
      <w:r w:rsidRPr="00154DE1">
        <w:rPr>
          <w:rFonts w:hint="eastAsia"/>
        </w:rPr>
        <w:t>２　再割当</w:t>
      </w:r>
      <w:r w:rsidR="00675E3D" w:rsidRPr="00154DE1">
        <w:rPr>
          <w:rFonts w:hint="eastAsia"/>
        </w:rPr>
        <w:t>て</w:t>
      </w:r>
      <w:r w:rsidRPr="00154DE1">
        <w:rPr>
          <w:rFonts w:hint="eastAsia"/>
        </w:rPr>
        <w:t>の申請</w:t>
      </w:r>
      <w:bookmarkEnd w:id="30"/>
    </w:p>
    <w:p w14:paraId="5468CC57" w14:textId="5A74D038" w:rsidR="00BD4EE8" w:rsidRPr="00154DE1" w:rsidRDefault="004E346E" w:rsidP="00602851">
      <w:pPr>
        <w:adjustRightInd/>
        <w:ind w:leftChars="100" w:left="202" w:firstLineChars="100" w:firstLine="202"/>
        <w:rPr>
          <w:rFonts w:asciiTheme="minorEastAsia" w:eastAsiaTheme="minorEastAsia" w:hAnsiTheme="minorEastAsia"/>
        </w:rPr>
      </w:pPr>
      <w:bookmarkStart w:id="31" w:name="_Hlk174006366"/>
      <w:r w:rsidRPr="00154DE1">
        <w:rPr>
          <w:rFonts w:asciiTheme="minorEastAsia" w:eastAsiaTheme="minorEastAsia" w:hAnsiTheme="minorEastAsia" w:hint="eastAsia"/>
        </w:rPr>
        <w:t>本</w:t>
      </w:r>
      <w:r w:rsidR="00324464" w:rsidRPr="00154DE1">
        <w:rPr>
          <w:rFonts w:asciiTheme="minorEastAsia" w:eastAsiaTheme="minorEastAsia" w:hAnsiTheme="minorEastAsia" w:hint="eastAsia"/>
        </w:rPr>
        <w:t>関税割当</w:t>
      </w:r>
      <w:r w:rsidRPr="00154DE1">
        <w:rPr>
          <w:rFonts w:asciiTheme="minorEastAsia" w:eastAsiaTheme="minorEastAsia" w:hAnsiTheme="minorEastAsia" w:hint="eastAsia"/>
        </w:rPr>
        <w:t>公表により</w:t>
      </w:r>
      <w:r w:rsidR="000B4C55" w:rsidRPr="00154DE1">
        <w:rPr>
          <w:rFonts w:asciiTheme="minorEastAsia" w:eastAsiaTheme="minorEastAsia" w:hAnsiTheme="minorEastAsia" w:hint="eastAsia"/>
        </w:rPr>
        <w:t>、年度枠・保留枠を申請せず、</w:t>
      </w:r>
      <w:r w:rsidRPr="00154DE1">
        <w:rPr>
          <w:rFonts w:asciiTheme="minorEastAsia" w:eastAsiaTheme="minorEastAsia" w:hAnsiTheme="minorEastAsia" w:hint="eastAsia"/>
        </w:rPr>
        <w:t>再割当てに初回で申請する「実績者」</w:t>
      </w:r>
      <w:bookmarkEnd w:id="31"/>
      <w:r w:rsidR="007948B7" w:rsidRPr="00154DE1">
        <w:rPr>
          <w:rFonts w:asciiTheme="minorEastAsia" w:eastAsiaTheme="minorEastAsia" w:hAnsiTheme="minorEastAsia" w:hint="eastAsia"/>
        </w:rPr>
        <w:t>の場合には、第６の１の（１）</w:t>
      </w:r>
      <w:r w:rsidR="00310553" w:rsidRPr="00154DE1">
        <w:rPr>
          <w:rFonts w:asciiTheme="minorEastAsia" w:eastAsiaTheme="minorEastAsia" w:hAnsiTheme="minorEastAsia" w:hint="eastAsia"/>
        </w:rPr>
        <w:t>実績者</w:t>
      </w:r>
      <w:r w:rsidR="007948B7" w:rsidRPr="00154DE1">
        <w:rPr>
          <w:rFonts w:asciiTheme="minorEastAsia" w:eastAsiaTheme="minorEastAsia" w:hAnsiTheme="minorEastAsia" w:hint="eastAsia"/>
        </w:rPr>
        <w:t>の書類、</w:t>
      </w:r>
      <w:r w:rsidR="00E47FC9" w:rsidRPr="00154DE1">
        <w:rPr>
          <w:rFonts w:asciiTheme="minorEastAsia" w:eastAsiaTheme="minorEastAsia" w:hAnsiTheme="minorEastAsia" w:hint="eastAsia"/>
        </w:rPr>
        <w:t>「</w:t>
      </w:r>
      <w:r w:rsidR="007948B7" w:rsidRPr="00154DE1">
        <w:rPr>
          <w:rFonts w:asciiTheme="minorEastAsia" w:eastAsiaTheme="minorEastAsia" w:hAnsiTheme="minorEastAsia" w:hint="eastAsia"/>
        </w:rPr>
        <w:t>新規者</w:t>
      </w:r>
      <w:r w:rsidR="00E47FC9" w:rsidRPr="00154DE1">
        <w:rPr>
          <w:rFonts w:asciiTheme="minorEastAsia" w:eastAsiaTheme="minorEastAsia" w:hAnsiTheme="minorEastAsia" w:hint="eastAsia"/>
        </w:rPr>
        <w:t>」</w:t>
      </w:r>
      <w:r w:rsidR="007948B7" w:rsidRPr="00154DE1">
        <w:rPr>
          <w:rFonts w:asciiTheme="minorEastAsia" w:eastAsiaTheme="minorEastAsia" w:hAnsiTheme="minorEastAsia" w:hint="eastAsia"/>
        </w:rPr>
        <w:t>の場合には、第６の１の（２）</w:t>
      </w:r>
      <w:r w:rsidR="00310553" w:rsidRPr="00154DE1">
        <w:rPr>
          <w:rFonts w:asciiTheme="minorEastAsia" w:eastAsiaTheme="minorEastAsia" w:hAnsiTheme="minorEastAsia" w:hint="eastAsia"/>
        </w:rPr>
        <w:t>新規者</w:t>
      </w:r>
      <w:r w:rsidR="007948B7" w:rsidRPr="00154DE1">
        <w:rPr>
          <w:rFonts w:asciiTheme="minorEastAsia" w:eastAsiaTheme="minorEastAsia" w:hAnsiTheme="minorEastAsia" w:hint="eastAsia"/>
        </w:rPr>
        <w:t>の書類を提出すること。また、この公表により２回目以降の申請を行う場合には、いずれの申請者も次の書類を提出すること。</w:t>
      </w:r>
    </w:p>
    <w:p w14:paraId="1F5A00AD" w14:textId="77777777" w:rsidR="0083013B" w:rsidRPr="00154DE1" w:rsidRDefault="0083013B" w:rsidP="00AE10F6">
      <w:pPr>
        <w:adjustRightInd/>
        <w:ind w:leftChars="200" w:left="403" w:firstLineChars="221" w:firstLine="445"/>
        <w:rPr>
          <w:rFonts w:asciiTheme="minorEastAsia" w:eastAsiaTheme="minorEastAsia" w:hAnsiTheme="minorEastAsia"/>
        </w:rPr>
      </w:pPr>
    </w:p>
    <w:p w14:paraId="1184AC73" w14:textId="2DF8555E" w:rsidR="00A148E5" w:rsidRPr="00154DE1" w:rsidRDefault="001A3985" w:rsidP="00D3083D">
      <w:pPr>
        <w:pStyle w:val="3"/>
        <w:ind w:leftChars="0" w:left="0"/>
      </w:pPr>
      <w:bookmarkStart w:id="32" w:name="_Toc190872345"/>
      <w:r w:rsidRPr="00154DE1">
        <w:rPr>
          <w:rFonts w:hint="eastAsia"/>
        </w:rPr>
        <w:t>（１）</w:t>
      </w:r>
      <w:r w:rsidR="007948B7" w:rsidRPr="00154DE1">
        <w:rPr>
          <w:rFonts w:hint="eastAsia"/>
        </w:rPr>
        <w:t>皮革</w:t>
      </w:r>
      <w:r w:rsidR="00381EDB" w:rsidRPr="00154DE1">
        <w:rPr>
          <w:rFonts w:hint="eastAsia"/>
        </w:rPr>
        <w:t>の場合</w:t>
      </w:r>
      <w:bookmarkEnd w:id="32"/>
      <w:r w:rsidR="004F2999" w:rsidRPr="00154DE1">
        <w:rPr>
          <w:color w:val="FF0000"/>
        </w:rPr>
        <w:t xml:space="preserve"> </w:t>
      </w:r>
    </w:p>
    <w:p w14:paraId="2023174F" w14:textId="5E2E1DE2" w:rsidR="001A3985" w:rsidRPr="00154DE1" w:rsidRDefault="001A3985" w:rsidP="00794E7C">
      <w:pPr>
        <w:pStyle w:val="af7"/>
        <w:numPr>
          <w:ilvl w:val="0"/>
          <w:numId w:val="29"/>
        </w:numPr>
        <w:ind w:leftChars="0"/>
        <w:rPr>
          <w:rFonts w:asciiTheme="minorEastAsia" w:eastAsiaTheme="minorEastAsia" w:hAnsiTheme="minorEastAsia"/>
          <w:color w:val="000000" w:themeColor="text1"/>
        </w:rPr>
      </w:pPr>
      <w:r w:rsidRPr="00154DE1">
        <w:rPr>
          <w:rFonts w:asciiTheme="minorEastAsia" w:eastAsiaTheme="minorEastAsia" w:hAnsiTheme="minorEastAsia" w:hint="eastAsia"/>
        </w:rPr>
        <w:t>関税割当申請書（省令様式第１）　１通</w:t>
      </w:r>
    </w:p>
    <w:p w14:paraId="5CB26A71" w14:textId="0E8EF05A" w:rsidR="00B04250" w:rsidRPr="00154DE1" w:rsidRDefault="00B04250" w:rsidP="00D3083D">
      <w:pPr>
        <w:pStyle w:val="af7"/>
        <w:numPr>
          <w:ilvl w:val="0"/>
          <w:numId w:val="29"/>
        </w:numPr>
        <w:ind w:leftChars="0"/>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返信用の</w:t>
      </w:r>
      <w:r w:rsidR="00901682" w:rsidRPr="00154DE1">
        <w:rPr>
          <w:rFonts w:asciiTheme="minorEastAsia" w:eastAsiaTheme="minorEastAsia" w:hAnsiTheme="minorEastAsia" w:hint="eastAsia"/>
          <w:color w:val="000000" w:themeColor="text1"/>
        </w:rPr>
        <w:t>レターパックプラス</w:t>
      </w:r>
      <w:r w:rsidRPr="00154DE1">
        <w:rPr>
          <w:rFonts w:asciiTheme="minorEastAsia" w:eastAsiaTheme="minorEastAsia" w:hAnsiTheme="minorEastAsia" w:hint="eastAsia"/>
          <w:color w:val="000000" w:themeColor="text1"/>
        </w:rPr>
        <w:t>（赤色）</w:t>
      </w:r>
    </w:p>
    <w:p w14:paraId="5FE640D4" w14:textId="56B6E401" w:rsidR="001A3985" w:rsidRPr="00154DE1" w:rsidRDefault="001A3985" w:rsidP="001A3985">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（※１）郵送申請にあたっては</w:t>
      </w:r>
      <w:r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spacing w:val="2"/>
        </w:rPr>
        <w:t>身分確認のための書類の同封は</w:t>
      </w:r>
      <w:r w:rsidRPr="00154DE1">
        <w:rPr>
          <w:rFonts w:asciiTheme="minorEastAsia" w:eastAsiaTheme="minorEastAsia" w:hAnsiTheme="minorEastAsia" w:hint="eastAsia"/>
        </w:rPr>
        <w:t>不要とする。</w:t>
      </w:r>
      <w:r w:rsidRPr="00154DE1">
        <w:rPr>
          <w:rFonts w:asciiTheme="minorEastAsia" w:eastAsiaTheme="minorEastAsia" w:hAnsiTheme="minorEastAsia" w:hint="eastAsia"/>
          <w:color w:val="000000" w:themeColor="text1"/>
          <w:spacing w:val="2"/>
        </w:rPr>
        <w:t>ただし、必要に応じて、身分確認を行う場合がある。</w:t>
      </w:r>
    </w:p>
    <w:p w14:paraId="1F51F57C" w14:textId="2922116E" w:rsidR="001A3985" w:rsidRPr="00154DE1" w:rsidRDefault="001A3985" w:rsidP="001A3985">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color w:val="000000" w:themeColor="text1"/>
        </w:rPr>
        <w:t>（※２）対面による審査又は受付に際しては、上記①、</w:t>
      </w:r>
      <w:r w:rsidR="00DC6F7D" w:rsidRPr="00154DE1">
        <w:rPr>
          <w:rFonts w:asciiTheme="minorEastAsia" w:eastAsiaTheme="minorEastAsia" w:hAnsiTheme="minorEastAsia" w:hint="eastAsia"/>
          <w:color w:val="000000" w:themeColor="text1"/>
        </w:rPr>
        <w:t>②</w:t>
      </w:r>
      <w:r w:rsidRPr="00154DE1">
        <w:rPr>
          <w:rFonts w:asciiTheme="minorEastAsia" w:eastAsiaTheme="minorEastAsia" w:hAnsiTheme="minorEastAsia" w:hint="eastAsia"/>
          <w:color w:val="000000" w:themeColor="text1"/>
        </w:rPr>
        <w:t>の提出書類に加えて、身分確認ができる書類（社員証等）を提示すること。</w:t>
      </w:r>
    </w:p>
    <w:p w14:paraId="6D0C07C5" w14:textId="77777777" w:rsidR="00A25A43" w:rsidRPr="001A3985" w:rsidRDefault="00A25A43" w:rsidP="009E17C4">
      <w:pPr>
        <w:adjustRightInd/>
        <w:ind w:firstLineChars="210" w:firstLine="423"/>
        <w:rPr>
          <w:rFonts w:asciiTheme="minorEastAsia" w:eastAsiaTheme="minorEastAsia" w:hAnsiTheme="minorEastAsia"/>
        </w:rPr>
      </w:pPr>
    </w:p>
    <w:p w14:paraId="71D628E8" w14:textId="298899BD" w:rsidR="00A148E5" w:rsidRPr="00381EDB" w:rsidRDefault="001A3985" w:rsidP="00D3083D">
      <w:pPr>
        <w:pStyle w:val="3"/>
        <w:ind w:leftChars="0" w:left="0"/>
      </w:pPr>
      <w:bookmarkStart w:id="33" w:name="_Toc190872346"/>
      <w:r>
        <w:rPr>
          <w:rFonts w:hint="eastAsia"/>
        </w:rPr>
        <w:t>（２）</w:t>
      </w:r>
      <w:r w:rsidR="007948B7" w:rsidRPr="00381EDB">
        <w:rPr>
          <w:rFonts w:hint="eastAsia"/>
        </w:rPr>
        <w:t>革靴の場合</w:t>
      </w:r>
      <w:bookmarkEnd w:id="33"/>
    </w:p>
    <w:p w14:paraId="6BF7F0FC" w14:textId="19D1DB9B" w:rsidR="001A3985" w:rsidRPr="00D3083D" w:rsidRDefault="007948B7" w:rsidP="00D3083D">
      <w:pPr>
        <w:pStyle w:val="af7"/>
        <w:numPr>
          <w:ilvl w:val="0"/>
          <w:numId w:val="30"/>
        </w:numPr>
        <w:ind w:leftChars="0"/>
        <w:rPr>
          <w:rFonts w:asciiTheme="minorEastAsia" w:eastAsiaTheme="minorEastAsia" w:hAnsiTheme="minorEastAsia"/>
          <w:color w:val="000000" w:themeColor="text1"/>
        </w:rPr>
      </w:pPr>
      <w:r w:rsidRPr="00D3083D">
        <w:rPr>
          <w:rFonts w:asciiTheme="minorEastAsia" w:eastAsiaTheme="minorEastAsia" w:hAnsiTheme="minorEastAsia" w:hint="eastAsia"/>
        </w:rPr>
        <w:t>関税割当申請書（省令様式第１）　１通</w:t>
      </w:r>
    </w:p>
    <w:p w14:paraId="6C4C67E6" w14:textId="6A8B86A2" w:rsidR="001A3985" w:rsidRPr="00D3083D" w:rsidRDefault="007948B7" w:rsidP="00D3083D">
      <w:pPr>
        <w:pStyle w:val="af7"/>
        <w:numPr>
          <w:ilvl w:val="0"/>
          <w:numId w:val="30"/>
        </w:numPr>
        <w:ind w:leftChars="0"/>
        <w:rPr>
          <w:rFonts w:asciiTheme="minorEastAsia" w:eastAsiaTheme="minorEastAsia" w:hAnsiTheme="minorEastAsia"/>
        </w:rPr>
      </w:pPr>
      <w:r w:rsidRPr="00D3083D">
        <w:rPr>
          <w:rFonts w:asciiTheme="minorEastAsia" w:eastAsiaTheme="minorEastAsia" w:hAnsiTheme="minorEastAsia" w:hint="eastAsia"/>
        </w:rPr>
        <w:t>関税割当証明書使用状況表（再割当申請用）（公表様式第３）　１通</w:t>
      </w:r>
    </w:p>
    <w:p w14:paraId="24915C64" w14:textId="63B0B609" w:rsidR="001A3985" w:rsidRPr="00D3083D" w:rsidRDefault="007948B7" w:rsidP="00D3083D">
      <w:pPr>
        <w:pStyle w:val="af7"/>
        <w:numPr>
          <w:ilvl w:val="0"/>
          <w:numId w:val="30"/>
        </w:numPr>
        <w:ind w:leftChars="0"/>
        <w:rPr>
          <w:rFonts w:asciiTheme="minorEastAsia" w:eastAsiaTheme="minorEastAsia" w:hAnsiTheme="minorEastAsia"/>
        </w:rPr>
      </w:pPr>
      <w:r w:rsidRPr="00D3083D">
        <w:rPr>
          <w:rFonts w:asciiTheme="minorEastAsia" w:eastAsiaTheme="minorEastAsia" w:hAnsiTheme="minorEastAsia" w:hint="eastAsia"/>
        </w:rPr>
        <w:t>証明書が返納されている場合には、返納確認書</w:t>
      </w:r>
      <w:r w:rsidR="00FF4D75" w:rsidRPr="00D3083D">
        <w:rPr>
          <w:rFonts w:asciiTheme="minorEastAsia" w:eastAsiaTheme="minorEastAsia" w:hAnsiTheme="minorEastAsia" w:hint="eastAsia"/>
        </w:rPr>
        <w:t>（受付印があるもの）</w:t>
      </w:r>
      <w:r w:rsidRPr="00D3083D">
        <w:rPr>
          <w:rFonts w:asciiTheme="minorEastAsia" w:eastAsiaTheme="minorEastAsia" w:hAnsiTheme="minorEastAsia" w:hint="eastAsia"/>
        </w:rPr>
        <w:t>の</w:t>
      </w:r>
      <w:r w:rsidRPr="00D3083D">
        <w:rPr>
          <w:rFonts w:asciiTheme="minorEastAsia" w:eastAsiaTheme="minorEastAsia" w:hAnsiTheme="minorEastAsia" w:hint="eastAsia"/>
          <w:vertAlign w:val="superscript"/>
        </w:rPr>
        <w:t>※</w:t>
      </w:r>
      <w:r w:rsidR="00F86BF7" w:rsidRPr="00D3083D">
        <w:rPr>
          <w:rFonts w:asciiTheme="minorEastAsia" w:eastAsiaTheme="minorEastAsia" w:hAnsiTheme="minorEastAsia" w:hint="eastAsia"/>
        </w:rPr>
        <w:t>写し</w:t>
      </w:r>
    </w:p>
    <w:p w14:paraId="670572DC" w14:textId="78550E53" w:rsidR="001A3985" w:rsidRPr="001A3985" w:rsidRDefault="00844BB1" w:rsidP="00D3083D">
      <w:pPr>
        <w:ind w:leftChars="416" w:left="1241" w:hangingChars="200" w:hanging="403"/>
      </w:pPr>
      <w:r>
        <w:rPr>
          <w:rFonts w:asciiTheme="minorEastAsia" w:eastAsiaTheme="minorEastAsia" w:hAnsiTheme="minorEastAsia" w:hint="eastAsia"/>
        </w:rPr>
        <w:t>（注）</w:t>
      </w:r>
      <w:r w:rsidR="006B6CB9" w:rsidRPr="00D3083D">
        <w:rPr>
          <w:rFonts w:asciiTheme="minorEastAsia" w:eastAsiaTheme="minorEastAsia" w:hAnsiTheme="minorEastAsia" w:hint="eastAsia"/>
        </w:rPr>
        <w:t>返納確認書</w:t>
      </w:r>
      <w:r w:rsidR="00FF4D75" w:rsidRPr="00D3083D">
        <w:rPr>
          <w:rFonts w:asciiTheme="minorEastAsia" w:eastAsiaTheme="minorEastAsia" w:hAnsiTheme="minorEastAsia" w:hint="eastAsia"/>
        </w:rPr>
        <w:t>（受付印があるもの）</w:t>
      </w:r>
      <w:r w:rsidR="006B6CB9" w:rsidRPr="00D3083D">
        <w:rPr>
          <w:rFonts w:asciiTheme="minorEastAsia" w:eastAsiaTheme="minorEastAsia" w:hAnsiTheme="minorEastAsia" w:hint="eastAsia"/>
        </w:rPr>
        <w:t>の写しを提出すること</w:t>
      </w:r>
      <w:r w:rsidR="00B01861" w:rsidRPr="00D3083D">
        <w:rPr>
          <w:rFonts w:asciiTheme="minorEastAsia" w:eastAsiaTheme="minorEastAsia" w:hAnsiTheme="minorEastAsia" w:hint="eastAsia"/>
        </w:rPr>
        <w:t>。ただし、必要に応じ</w:t>
      </w:r>
      <w:r w:rsidR="004502DA" w:rsidRPr="00D3083D">
        <w:rPr>
          <w:rFonts w:asciiTheme="minorEastAsia" w:eastAsiaTheme="minorEastAsia" w:hAnsiTheme="minorEastAsia" w:hint="eastAsia"/>
        </w:rPr>
        <w:t>て</w:t>
      </w:r>
      <w:r w:rsidR="006B6CB9" w:rsidRPr="00D3083D">
        <w:rPr>
          <w:rFonts w:asciiTheme="minorEastAsia" w:eastAsiaTheme="minorEastAsia" w:hAnsiTheme="minorEastAsia" w:hint="eastAsia"/>
        </w:rPr>
        <w:t>原本の提出を求める</w:t>
      </w:r>
      <w:r w:rsidR="00DC16E9" w:rsidRPr="00D3083D">
        <w:rPr>
          <w:rFonts w:asciiTheme="minorEastAsia" w:eastAsiaTheme="minorEastAsia" w:hAnsiTheme="minorEastAsia" w:hint="eastAsia"/>
        </w:rPr>
        <w:t>場合</w:t>
      </w:r>
      <w:r w:rsidR="006B6CB9" w:rsidRPr="00D3083D">
        <w:rPr>
          <w:rFonts w:asciiTheme="minorEastAsia" w:eastAsiaTheme="minorEastAsia" w:hAnsiTheme="minorEastAsia" w:hint="eastAsia"/>
        </w:rPr>
        <w:t>は速やかに提出すること</w:t>
      </w:r>
      <w:r w:rsidR="00B01861" w:rsidRPr="00D3083D">
        <w:rPr>
          <w:rFonts w:asciiTheme="minorEastAsia" w:eastAsiaTheme="minorEastAsia" w:hAnsiTheme="minorEastAsia" w:hint="eastAsia"/>
        </w:rPr>
        <w:t>。</w:t>
      </w:r>
    </w:p>
    <w:p w14:paraId="16E4DEB7" w14:textId="2D367E19" w:rsidR="002F7808" w:rsidRDefault="002F7808" w:rsidP="00794E7C">
      <w:pPr>
        <w:pStyle w:val="af7"/>
        <w:numPr>
          <w:ilvl w:val="0"/>
          <w:numId w:val="30"/>
        </w:numPr>
        <w:ind w:leftChars="0"/>
        <w:rPr>
          <w:rFonts w:asciiTheme="minorEastAsia" w:eastAsiaTheme="minorEastAsia" w:hAnsiTheme="minorEastAsia"/>
          <w:color w:val="000000" w:themeColor="text1"/>
        </w:rPr>
      </w:pPr>
      <w:r w:rsidRPr="00D3083D">
        <w:rPr>
          <w:rFonts w:asciiTheme="minorEastAsia" w:eastAsiaTheme="minorEastAsia" w:hAnsiTheme="minorEastAsia" w:hint="eastAsia"/>
          <w:color w:val="000000" w:themeColor="text1"/>
        </w:rPr>
        <w:t>割当数量の一部を使用している証明書</w:t>
      </w:r>
      <w:r w:rsidR="00BD0049" w:rsidRPr="00D3083D">
        <w:rPr>
          <w:rFonts w:asciiTheme="minorEastAsia" w:eastAsiaTheme="minorEastAsia" w:hAnsiTheme="minorEastAsia" w:hint="eastAsia"/>
          <w:color w:val="000000" w:themeColor="text1"/>
        </w:rPr>
        <w:t>原本</w:t>
      </w:r>
      <w:r w:rsidRPr="00D3083D">
        <w:rPr>
          <w:rFonts w:asciiTheme="minorEastAsia" w:eastAsiaTheme="minorEastAsia" w:hAnsiTheme="minorEastAsia" w:hint="eastAsia"/>
          <w:color w:val="000000" w:themeColor="text1"/>
        </w:rPr>
        <w:t>の</w:t>
      </w:r>
      <w:r w:rsidR="00F86BF7" w:rsidRPr="00D3083D">
        <w:rPr>
          <w:rFonts w:asciiTheme="minorEastAsia" w:eastAsiaTheme="minorEastAsia" w:hAnsiTheme="minorEastAsia" w:hint="eastAsia"/>
          <w:color w:val="000000" w:themeColor="text1"/>
        </w:rPr>
        <w:t>写し（表裏の両面）の全て</w:t>
      </w:r>
      <w:r w:rsidRPr="00D3083D">
        <w:rPr>
          <w:rFonts w:asciiTheme="minorEastAsia" w:eastAsiaTheme="minorEastAsia" w:hAnsiTheme="minorEastAsia" w:hint="eastAsia"/>
          <w:color w:val="000000" w:themeColor="text1"/>
        </w:rPr>
        <w:t>（既に全ての証明書を返納した場合を除く。）</w:t>
      </w:r>
    </w:p>
    <w:p w14:paraId="479E05D2" w14:textId="1E9040A7" w:rsidR="00844BB1" w:rsidRPr="009D623C" w:rsidRDefault="007948B7" w:rsidP="00D3083D">
      <w:pPr>
        <w:adjustRightInd/>
        <w:ind w:leftChars="390" w:left="1391" w:hangingChars="300" w:hanging="605"/>
        <w:rPr>
          <w:rFonts w:asciiTheme="minorEastAsia" w:eastAsiaTheme="minorEastAsia" w:hAnsiTheme="minorEastAsia"/>
        </w:rPr>
      </w:pPr>
      <w:r w:rsidRPr="009D623C">
        <w:rPr>
          <w:rFonts w:asciiTheme="minorEastAsia" w:eastAsiaTheme="minorEastAsia" w:hAnsiTheme="minorEastAsia" w:hint="eastAsia"/>
        </w:rPr>
        <w:t>（注</w:t>
      </w:r>
      <w:r w:rsidR="00BD0049" w:rsidRPr="009D623C">
        <w:rPr>
          <w:rFonts w:asciiTheme="minorEastAsia" w:eastAsiaTheme="minorEastAsia" w:hAnsiTheme="minorEastAsia" w:hint="eastAsia"/>
        </w:rPr>
        <w:t>１</w:t>
      </w:r>
      <w:r w:rsidRPr="009D623C">
        <w:rPr>
          <w:rFonts w:asciiTheme="minorEastAsia" w:eastAsiaTheme="minorEastAsia" w:hAnsiTheme="minorEastAsia" w:hint="eastAsia"/>
        </w:rPr>
        <w:t>）証明書</w:t>
      </w:r>
      <w:r w:rsidR="00BD0049" w:rsidRPr="009D623C">
        <w:rPr>
          <w:rFonts w:asciiTheme="minorEastAsia" w:eastAsiaTheme="minorEastAsia" w:hAnsiTheme="minorEastAsia" w:hint="eastAsia"/>
        </w:rPr>
        <w:t>原本</w:t>
      </w:r>
      <w:r w:rsidR="00AA5677" w:rsidRPr="009D623C">
        <w:rPr>
          <w:rFonts w:asciiTheme="minorEastAsia" w:eastAsiaTheme="minorEastAsia" w:hAnsiTheme="minorEastAsia" w:hint="eastAsia"/>
        </w:rPr>
        <w:t>（</w:t>
      </w:r>
      <w:r w:rsidR="00BD0049" w:rsidRPr="009D623C">
        <w:rPr>
          <w:rFonts w:asciiTheme="minorEastAsia" w:eastAsiaTheme="minorEastAsia" w:hAnsiTheme="minorEastAsia" w:hint="eastAsia"/>
        </w:rPr>
        <w:t>表裏の</w:t>
      </w:r>
      <w:r w:rsidR="00AA5677" w:rsidRPr="009D623C">
        <w:rPr>
          <w:rFonts w:asciiTheme="minorEastAsia" w:eastAsiaTheme="minorEastAsia" w:hAnsiTheme="minorEastAsia" w:hint="eastAsia"/>
        </w:rPr>
        <w:t>両面）</w:t>
      </w:r>
      <w:r w:rsidRPr="009D623C">
        <w:rPr>
          <w:rFonts w:asciiTheme="minorEastAsia" w:eastAsiaTheme="minorEastAsia" w:hAnsiTheme="minorEastAsia" w:hint="eastAsia"/>
        </w:rPr>
        <w:t>の写しで割当数量の全部を使用していることが確認できる場合には、証明書が返納されたこととみなす。再割当</w:t>
      </w:r>
      <w:r w:rsidR="00A20CD6" w:rsidRPr="009D623C">
        <w:rPr>
          <w:rFonts w:asciiTheme="minorEastAsia" w:eastAsiaTheme="minorEastAsia" w:hAnsiTheme="minorEastAsia" w:hint="eastAsia"/>
        </w:rPr>
        <w:t>て</w:t>
      </w:r>
      <w:r w:rsidR="00AD5BB7" w:rsidRPr="009D623C">
        <w:rPr>
          <w:rFonts w:asciiTheme="minorEastAsia" w:eastAsiaTheme="minorEastAsia" w:hAnsiTheme="minorEastAsia" w:hint="eastAsia"/>
        </w:rPr>
        <w:t>による</w:t>
      </w:r>
      <w:r w:rsidRPr="009D623C">
        <w:rPr>
          <w:rFonts w:asciiTheme="minorEastAsia" w:eastAsiaTheme="minorEastAsia" w:hAnsiTheme="minorEastAsia" w:hint="eastAsia"/>
        </w:rPr>
        <w:t>証明書は、その証明書が返納された後に発給する。</w:t>
      </w:r>
    </w:p>
    <w:p w14:paraId="0ECECC46" w14:textId="55B19BC7" w:rsidR="00DC16E9" w:rsidRPr="00F75CD0" w:rsidRDefault="00452E07" w:rsidP="00F75CD0">
      <w:pPr>
        <w:adjustRightInd/>
        <w:ind w:leftChars="390" w:left="1391" w:hangingChars="300" w:hanging="605"/>
        <w:rPr>
          <w:rFonts w:asciiTheme="minorEastAsia" w:eastAsiaTheme="minorEastAsia" w:hAnsiTheme="minorEastAsia"/>
        </w:rPr>
      </w:pPr>
      <w:r w:rsidRPr="009D623C">
        <w:rPr>
          <w:rFonts w:asciiTheme="minorEastAsia" w:eastAsiaTheme="minorEastAsia" w:hAnsiTheme="minorEastAsia" w:hint="eastAsia"/>
        </w:rPr>
        <w:lastRenderedPageBreak/>
        <w:t>（注</w:t>
      </w:r>
      <w:r w:rsidR="00BD0049" w:rsidRPr="009D623C">
        <w:rPr>
          <w:rFonts w:asciiTheme="minorEastAsia" w:eastAsiaTheme="minorEastAsia" w:hAnsiTheme="minorEastAsia" w:hint="eastAsia"/>
        </w:rPr>
        <w:t>２</w:t>
      </w:r>
      <w:r w:rsidRPr="009D623C">
        <w:rPr>
          <w:rFonts w:asciiTheme="minorEastAsia" w:eastAsiaTheme="minorEastAsia" w:hAnsiTheme="minorEastAsia" w:hint="eastAsia"/>
        </w:rPr>
        <w:t>）ＮＡＣＣＳシステムに登録した場合は、</w:t>
      </w:r>
      <w:r w:rsidR="0001426E" w:rsidRPr="009D623C">
        <w:rPr>
          <w:rFonts w:asciiTheme="minorEastAsia" w:eastAsiaTheme="minorEastAsia" w:hAnsiTheme="minorEastAsia" w:hint="eastAsia"/>
        </w:rPr>
        <w:t>関税割当証明書（裏落）内容照会情報</w:t>
      </w:r>
      <w:r w:rsidR="00792526" w:rsidRPr="009D623C">
        <w:rPr>
          <w:rFonts w:asciiTheme="minorEastAsia" w:eastAsiaTheme="minorEastAsia" w:hAnsiTheme="minorEastAsia" w:hint="eastAsia"/>
        </w:rPr>
        <w:t>（申請日直前のもの一通）</w:t>
      </w:r>
      <w:r w:rsidR="00CC12AF" w:rsidRPr="009D623C">
        <w:rPr>
          <w:rFonts w:asciiTheme="minorEastAsia" w:eastAsiaTheme="minorEastAsia" w:hAnsiTheme="minorEastAsia" w:hint="eastAsia"/>
        </w:rPr>
        <w:t>を印刷し証明書原本</w:t>
      </w:r>
      <w:r w:rsidR="00C50AC5" w:rsidRPr="009D623C">
        <w:rPr>
          <w:rFonts w:asciiTheme="minorEastAsia" w:eastAsiaTheme="minorEastAsia" w:hAnsiTheme="minorEastAsia" w:hint="eastAsia"/>
        </w:rPr>
        <w:t>の写し（表裏の両面）</w:t>
      </w:r>
      <w:r w:rsidR="00CC12AF" w:rsidRPr="009D623C">
        <w:rPr>
          <w:rFonts w:asciiTheme="minorEastAsia" w:eastAsiaTheme="minorEastAsia" w:hAnsiTheme="minorEastAsia" w:hint="eastAsia"/>
        </w:rPr>
        <w:t>に添付の上</w:t>
      </w:r>
      <w:r w:rsidR="000A45D2" w:rsidRPr="009D623C">
        <w:rPr>
          <w:rFonts w:asciiTheme="minorEastAsia" w:eastAsiaTheme="minorEastAsia" w:hAnsiTheme="minorEastAsia" w:hint="eastAsia"/>
        </w:rPr>
        <w:t>、</w:t>
      </w:r>
      <w:r w:rsidR="00CC12AF" w:rsidRPr="009D623C">
        <w:rPr>
          <w:rFonts w:asciiTheme="minorEastAsia" w:eastAsiaTheme="minorEastAsia" w:hAnsiTheme="minorEastAsia" w:hint="eastAsia"/>
        </w:rPr>
        <w:t>提出すること。</w:t>
      </w:r>
      <w:r w:rsidR="00DC16E9" w:rsidRPr="00890C06">
        <w:rPr>
          <w:rFonts w:asciiTheme="minorEastAsia" w:eastAsiaTheme="minorEastAsia" w:hAnsiTheme="minorEastAsia" w:hint="eastAsia"/>
          <w:color w:val="000000" w:themeColor="text1"/>
          <w:spacing w:val="2"/>
        </w:rPr>
        <w:t>ただし、必要に応じ</w:t>
      </w:r>
      <w:r w:rsidR="00DC16E9">
        <w:rPr>
          <w:rFonts w:asciiTheme="minorEastAsia" w:eastAsiaTheme="minorEastAsia" w:hAnsiTheme="minorEastAsia" w:hint="eastAsia"/>
          <w:color w:val="000000" w:themeColor="text1"/>
          <w:spacing w:val="2"/>
        </w:rPr>
        <w:t>て</w:t>
      </w:r>
      <w:r w:rsidR="00CA4B4D">
        <w:rPr>
          <w:rFonts w:asciiTheme="minorEastAsia" w:eastAsiaTheme="minorEastAsia" w:hAnsiTheme="minorEastAsia" w:hint="eastAsia"/>
          <w:color w:val="000000" w:themeColor="text1"/>
          <w:spacing w:val="2"/>
        </w:rPr>
        <w:t>、</w:t>
      </w:r>
      <w:r w:rsidR="00DC16E9" w:rsidRPr="00890C06">
        <w:rPr>
          <w:rFonts w:asciiTheme="minorEastAsia" w:eastAsiaTheme="minorEastAsia" w:hAnsiTheme="minorEastAsia" w:hint="eastAsia"/>
          <w:color w:val="000000" w:themeColor="text1"/>
          <w:spacing w:val="2"/>
        </w:rPr>
        <w:t>原本又は写しを求める場合は提出すること。</w:t>
      </w:r>
    </w:p>
    <w:p w14:paraId="737B5719" w14:textId="52383458" w:rsidR="00B04250" w:rsidRPr="00D3083D" w:rsidRDefault="00B04250" w:rsidP="00D3083D">
      <w:pPr>
        <w:pStyle w:val="af7"/>
        <w:numPr>
          <w:ilvl w:val="0"/>
          <w:numId w:val="30"/>
        </w:numPr>
        <w:ind w:leftChars="0"/>
        <w:rPr>
          <w:rFonts w:asciiTheme="minorEastAsia" w:eastAsiaTheme="minorEastAsia" w:hAnsiTheme="minorEastAsia"/>
          <w:color w:val="000000" w:themeColor="text1"/>
        </w:rPr>
      </w:pPr>
      <w:r w:rsidRPr="00D3083D">
        <w:rPr>
          <w:rFonts w:asciiTheme="minorEastAsia" w:eastAsiaTheme="minorEastAsia" w:hAnsiTheme="minorEastAsia" w:hint="eastAsia"/>
        </w:rPr>
        <w:t>返信用のレターパックプラス（赤色）</w:t>
      </w:r>
    </w:p>
    <w:p w14:paraId="5CAEA887" w14:textId="1FA854F4" w:rsidR="00844BB1" w:rsidRPr="007F5B26" w:rsidRDefault="00844BB1" w:rsidP="00D3083D">
      <w:pPr>
        <w:adjustRightInd/>
        <w:ind w:firstLineChars="200" w:firstLine="403"/>
        <w:rPr>
          <w:rFonts w:asciiTheme="minorEastAsia" w:eastAsiaTheme="minorEastAsia" w:hAnsiTheme="minorEastAsia"/>
          <w:u w:val="single"/>
        </w:rPr>
      </w:pPr>
      <w:r w:rsidRPr="007F5B26">
        <w:rPr>
          <w:rFonts w:asciiTheme="minorEastAsia" w:eastAsiaTheme="minorEastAsia" w:hAnsiTheme="minorEastAsia" w:hint="eastAsia"/>
          <w:u w:val="single"/>
        </w:rPr>
        <w:t>（※１）第４回又は第５回の再割当てへ申請を行う場合には、上記①及び</w:t>
      </w:r>
      <w:r w:rsidR="005E1718" w:rsidRPr="007F5B26">
        <w:rPr>
          <w:rFonts w:asciiTheme="minorEastAsia" w:eastAsiaTheme="minorEastAsia" w:hAnsiTheme="minorEastAsia" w:hint="eastAsia"/>
          <w:u w:val="single"/>
        </w:rPr>
        <w:t>⑤</w:t>
      </w:r>
      <w:r w:rsidRPr="007F5B26">
        <w:rPr>
          <w:rFonts w:asciiTheme="minorEastAsia" w:eastAsiaTheme="minorEastAsia" w:hAnsiTheme="minorEastAsia" w:hint="eastAsia"/>
          <w:u w:val="single"/>
        </w:rPr>
        <w:t>のみの提出書類と</w:t>
      </w:r>
    </w:p>
    <w:p w14:paraId="32EBAE3F" w14:textId="1A67EB1F" w:rsidR="00844BB1" w:rsidRPr="007F5B26" w:rsidRDefault="00844BB1" w:rsidP="00D3083D">
      <w:pPr>
        <w:adjustRightInd/>
        <w:ind w:leftChars="500" w:left="1008"/>
        <w:rPr>
          <w:rFonts w:asciiTheme="minorEastAsia" w:eastAsiaTheme="minorEastAsia" w:hAnsiTheme="minorEastAsia"/>
          <w:u w:val="single"/>
        </w:rPr>
      </w:pPr>
      <w:r w:rsidRPr="007F5B26">
        <w:rPr>
          <w:rFonts w:asciiTheme="minorEastAsia" w:eastAsiaTheme="minorEastAsia" w:hAnsiTheme="minorEastAsia" w:hint="eastAsia"/>
          <w:u w:val="single"/>
        </w:rPr>
        <w:t>する（上記②</w:t>
      </w:r>
      <w:r w:rsidR="005E1718" w:rsidRPr="007F5B26">
        <w:rPr>
          <w:rFonts w:asciiTheme="minorEastAsia" w:eastAsiaTheme="minorEastAsia" w:hAnsiTheme="minorEastAsia" w:hint="eastAsia"/>
          <w:u w:val="single"/>
        </w:rPr>
        <w:t>～④</w:t>
      </w:r>
      <w:r w:rsidRPr="007F5B26">
        <w:rPr>
          <w:rFonts w:asciiTheme="minorEastAsia" w:eastAsiaTheme="minorEastAsia" w:hAnsiTheme="minorEastAsia" w:hint="eastAsia"/>
          <w:u w:val="single"/>
        </w:rPr>
        <w:t>の書類は不要とする）。</w:t>
      </w:r>
    </w:p>
    <w:p w14:paraId="10AD32A0" w14:textId="7C3AB5E7" w:rsidR="001A3985" w:rsidRPr="00154DE1" w:rsidRDefault="001A3985" w:rsidP="00844BB1">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（※２）郵送申請にあたっては</w:t>
      </w:r>
      <w:r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spacing w:val="2"/>
        </w:rPr>
        <w:t>身分確認のための書類の同封は</w:t>
      </w:r>
      <w:r w:rsidRPr="00154DE1">
        <w:rPr>
          <w:rFonts w:asciiTheme="minorEastAsia" w:eastAsiaTheme="minorEastAsia" w:hAnsiTheme="minorEastAsia" w:hint="eastAsia"/>
        </w:rPr>
        <w:t>不要とする。</w:t>
      </w:r>
      <w:r w:rsidRPr="00154DE1">
        <w:rPr>
          <w:rFonts w:asciiTheme="minorEastAsia" w:eastAsiaTheme="minorEastAsia" w:hAnsiTheme="minorEastAsia" w:hint="eastAsia"/>
          <w:color w:val="000000" w:themeColor="text1"/>
          <w:spacing w:val="2"/>
        </w:rPr>
        <w:t>ただし、必要に応じて、身分確認を行う場合がある。</w:t>
      </w:r>
    </w:p>
    <w:p w14:paraId="5F7BCE6C" w14:textId="3FDF4164" w:rsidR="001A3985" w:rsidRPr="00154DE1" w:rsidRDefault="001A3985" w:rsidP="001A3985">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color w:val="000000" w:themeColor="text1"/>
        </w:rPr>
        <w:t>（※３）対面による審査又は受付に際しては、</w:t>
      </w:r>
      <w:r w:rsidR="00AC1183">
        <w:rPr>
          <w:rFonts w:asciiTheme="minorEastAsia" w:eastAsiaTheme="minorEastAsia" w:hAnsiTheme="minorEastAsia" w:hint="eastAsia"/>
          <w:color w:val="000000" w:themeColor="text1"/>
        </w:rPr>
        <w:t>各回</w:t>
      </w:r>
      <w:r w:rsidR="003366C5">
        <w:rPr>
          <w:rFonts w:asciiTheme="minorEastAsia" w:eastAsiaTheme="minorEastAsia" w:hAnsiTheme="minorEastAsia" w:hint="eastAsia"/>
          <w:color w:val="000000" w:themeColor="text1"/>
        </w:rPr>
        <w:t>に応じた</w:t>
      </w:r>
      <w:r w:rsidRPr="00154DE1">
        <w:rPr>
          <w:rFonts w:asciiTheme="minorEastAsia" w:eastAsiaTheme="minorEastAsia" w:hAnsiTheme="minorEastAsia" w:hint="eastAsia"/>
          <w:color w:val="000000" w:themeColor="text1"/>
        </w:rPr>
        <w:t>提出書類</w:t>
      </w:r>
      <w:r w:rsidR="00CA6390" w:rsidRPr="00CA6390">
        <w:rPr>
          <w:rFonts w:asciiTheme="minorEastAsia" w:eastAsiaTheme="minorEastAsia" w:hAnsiTheme="minorEastAsia" w:hint="eastAsia"/>
        </w:rPr>
        <w:t>に</w:t>
      </w:r>
      <w:r w:rsidRPr="00CA6390">
        <w:rPr>
          <w:rFonts w:asciiTheme="minorEastAsia" w:eastAsiaTheme="minorEastAsia" w:hAnsiTheme="minorEastAsia" w:hint="eastAsia"/>
          <w:color w:val="000000" w:themeColor="text1"/>
        </w:rPr>
        <w:t>加え</w:t>
      </w:r>
      <w:r w:rsidRPr="00154DE1">
        <w:rPr>
          <w:rFonts w:asciiTheme="minorEastAsia" w:eastAsiaTheme="minorEastAsia" w:hAnsiTheme="minorEastAsia" w:hint="eastAsia"/>
          <w:color w:val="000000" w:themeColor="text1"/>
        </w:rPr>
        <w:t>て、身分確認ができる書類（社員証等）を提示すること。</w:t>
      </w:r>
    </w:p>
    <w:p w14:paraId="7C2023F3" w14:textId="64E031BC" w:rsidR="009413BC" w:rsidRPr="00154DE1" w:rsidRDefault="00A25A43" w:rsidP="00187864">
      <w:pPr>
        <w:adjustRightInd/>
        <w:ind w:leftChars="210" w:left="1028" w:hangingChars="300" w:hanging="605"/>
        <w:rPr>
          <w:rFonts w:asciiTheme="minorEastAsia" w:eastAsiaTheme="minorEastAsia" w:hAnsiTheme="minorEastAsia"/>
        </w:rPr>
      </w:pPr>
      <w:r w:rsidRPr="00154DE1">
        <w:rPr>
          <w:rFonts w:asciiTheme="minorEastAsia" w:eastAsiaTheme="minorEastAsia" w:hAnsiTheme="minorEastAsia" w:hint="eastAsia"/>
        </w:rPr>
        <w:t xml:space="preserve">　</w:t>
      </w:r>
    </w:p>
    <w:p w14:paraId="6475CD83" w14:textId="5130BDA8" w:rsidR="009413BC" w:rsidRPr="00154DE1" w:rsidRDefault="007948B7" w:rsidP="00563969">
      <w:pPr>
        <w:pStyle w:val="2"/>
        <w:rPr>
          <w:spacing w:val="2"/>
        </w:rPr>
      </w:pPr>
      <w:bookmarkStart w:id="34" w:name="_Toc190872347"/>
      <w:r w:rsidRPr="00154DE1">
        <w:rPr>
          <w:rFonts w:hint="eastAsia"/>
        </w:rPr>
        <w:t>３　提出を省略できる書類</w:t>
      </w:r>
      <w:bookmarkEnd w:id="34"/>
    </w:p>
    <w:p w14:paraId="6A901A4F" w14:textId="5404DF83" w:rsidR="00A148E5" w:rsidRPr="00154DE1" w:rsidRDefault="00A148E5" w:rsidP="005207B9">
      <w:pPr>
        <w:adjustRightInd/>
        <w:ind w:leftChars="13" w:left="427" w:hangingChars="199" w:hanging="401"/>
        <w:rPr>
          <w:rFonts w:asciiTheme="minorEastAsia" w:eastAsiaTheme="minorEastAsia" w:hAnsiTheme="minorEastAsia"/>
        </w:rPr>
      </w:pPr>
      <w:bookmarkStart w:id="35" w:name="_Hlk190450846"/>
      <w:r w:rsidRPr="00154DE1">
        <w:rPr>
          <w:rFonts w:asciiTheme="minorEastAsia" w:eastAsiaTheme="minorEastAsia" w:hAnsiTheme="minorEastAsia" w:hint="eastAsia"/>
        </w:rPr>
        <w:t>（１）</w:t>
      </w:r>
      <w:r w:rsidR="007948B7" w:rsidRPr="00154DE1">
        <w:rPr>
          <w:rFonts w:asciiTheme="minorEastAsia" w:eastAsiaTheme="minorEastAsia" w:hAnsiTheme="minorEastAsia" w:hint="eastAsia"/>
        </w:rPr>
        <w:t>この公表により２以上の割当物品を同時に申請する場合であって、いずれか一の申請に第６の１の（１）</w:t>
      </w:r>
      <w:r w:rsidR="00B90537" w:rsidRPr="00154DE1">
        <w:rPr>
          <w:rFonts w:asciiTheme="minorEastAsia" w:eastAsiaTheme="minorEastAsia" w:hAnsiTheme="minorEastAsia" w:hint="eastAsia"/>
        </w:rPr>
        <w:t>又は</w:t>
      </w:r>
      <w:r w:rsidR="007948B7" w:rsidRPr="00154DE1">
        <w:rPr>
          <w:rFonts w:asciiTheme="minorEastAsia" w:eastAsiaTheme="minorEastAsia" w:hAnsiTheme="minorEastAsia" w:hint="eastAsia"/>
        </w:rPr>
        <w:t>（２）の</w:t>
      </w:r>
      <w:r w:rsidR="00661A62" w:rsidRPr="00154DE1">
        <w:rPr>
          <w:rFonts w:asciiTheme="minorEastAsia" w:eastAsiaTheme="minorEastAsia" w:hAnsiTheme="minorEastAsia" w:hint="eastAsia"/>
        </w:rPr>
        <w:t xml:space="preserve"> </w:t>
      </w:r>
      <w:r w:rsidR="007948B7" w:rsidRPr="00154DE1">
        <w:rPr>
          <w:rFonts w:asciiTheme="minorEastAsia" w:eastAsiaTheme="minorEastAsia" w:hAnsiTheme="minorEastAsia" w:hint="eastAsia"/>
        </w:rPr>
        <w:t>１）</w:t>
      </w:r>
      <w:r w:rsidR="00B90537" w:rsidRPr="00154DE1">
        <w:rPr>
          <w:rFonts w:asciiTheme="minorEastAsia" w:eastAsiaTheme="minorEastAsia" w:hAnsiTheme="minorEastAsia" w:hint="eastAsia"/>
        </w:rPr>
        <w:t xml:space="preserve">若しくは </w:t>
      </w:r>
      <w:r w:rsidR="007948B7" w:rsidRPr="00154DE1">
        <w:rPr>
          <w:rFonts w:asciiTheme="minorEastAsia" w:eastAsiaTheme="minorEastAsia" w:hAnsiTheme="minorEastAsia" w:hint="eastAsia"/>
        </w:rPr>
        <w:t>２）に掲げる書類（①及び②を除く。）を提出した場合には、その他の申請においては提出することを要しない。</w:t>
      </w:r>
    </w:p>
    <w:bookmarkEnd w:id="35"/>
    <w:p w14:paraId="354E3E43" w14:textId="787747D8" w:rsidR="00A148E5" w:rsidRPr="00A93624" w:rsidRDefault="00303800" w:rsidP="0054064B">
      <w:pPr>
        <w:adjustRightInd/>
        <w:ind w:leftChars="13" w:left="427" w:hangingChars="199" w:hanging="401"/>
        <w:rPr>
          <w:rFonts w:asciiTheme="minorEastAsia" w:eastAsiaTheme="minorEastAsia" w:hAnsiTheme="minorEastAsia"/>
          <w:color w:val="000000" w:themeColor="text1"/>
        </w:rPr>
      </w:pPr>
      <w:r w:rsidRPr="00154DE1">
        <w:rPr>
          <w:rFonts w:asciiTheme="minorEastAsia" w:eastAsiaTheme="minorEastAsia" w:hAnsiTheme="minorEastAsia" w:hint="eastAsia"/>
        </w:rPr>
        <w:t>（２）</w:t>
      </w:r>
      <w:r w:rsidRPr="00154DE1">
        <w:rPr>
          <w:rFonts w:asciiTheme="minorEastAsia" w:eastAsiaTheme="minorEastAsia" w:hAnsiTheme="minorEastAsia" w:hint="eastAsia"/>
          <w:color w:val="000000" w:themeColor="text1"/>
        </w:rPr>
        <w:t>過去</w:t>
      </w:r>
      <w:r w:rsidR="00C452C7" w:rsidRPr="00154DE1">
        <w:rPr>
          <w:rFonts w:asciiTheme="minorEastAsia" w:eastAsiaTheme="minorEastAsia" w:hAnsiTheme="minorEastAsia" w:hint="eastAsia"/>
          <w:color w:val="000000" w:themeColor="text1"/>
        </w:rPr>
        <w:t>５</w:t>
      </w:r>
      <w:r w:rsidRPr="00154DE1">
        <w:rPr>
          <w:rFonts w:asciiTheme="minorEastAsia" w:eastAsiaTheme="minorEastAsia" w:hAnsiTheme="minorEastAsia" w:hint="eastAsia"/>
          <w:color w:val="000000" w:themeColor="text1"/>
        </w:rPr>
        <w:t>年間（</w:t>
      </w:r>
      <w:r w:rsidR="00391426" w:rsidRPr="00154DE1">
        <w:rPr>
          <w:rFonts w:asciiTheme="minorEastAsia" w:eastAsiaTheme="minorEastAsia" w:hAnsiTheme="minorEastAsia" w:hint="eastAsia"/>
          <w:color w:val="000000" w:themeColor="text1"/>
        </w:rPr>
        <w:t>２０２０</w:t>
      </w:r>
      <w:r w:rsidR="00B459CD" w:rsidRPr="00154DE1">
        <w:rPr>
          <w:rFonts w:asciiTheme="minorEastAsia" w:eastAsiaTheme="minorEastAsia" w:hAnsiTheme="minorEastAsia" w:hint="eastAsia"/>
          <w:color w:val="000000" w:themeColor="text1"/>
        </w:rPr>
        <w:t>（</w:t>
      </w:r>
      <w:r w:rsidR="003A22D9" w:rsidRPr="00154DE1">
        <w:rPr>
          <w:rFonts w:asciiTheme="minorEastAsia" w:eastAsiaTheme="minorEastAsia" w:hAnsiTheme="minorEastAsia" w:hint="eastAsia"/>
          <w:color w:val="000000" w:themeColor="text1"/>
        </w:rPr>
        <w:t>令和</w:t>
      </w:r>
      <w:r w:rsidR="00391426" w:rsidRPr="00154DE1">
        <w:rPr>
          <w:rFonts w:asciiTheme="minorEastAsia" w:eastAsiaTheme="minorEastAsia" w:hAnsiTheme="minorEastAsia" w:hint="eastAsia"/>
          <w:color w:val="000000" w:themeColor="text1"/>
        </w:rPr>
        <w:t>２</w:t>
      </w:r>
      <w:r w:rsidR="00CC25CE"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color w:val="000000" w:themeColor="text1"/>
        </w:rPr>
        <w:t>年</w:t>
      </w:r>
      <w:r w:rsidRPr="00154DE1">
        <w:rPr>
          <w:rFonts w:asciiTheme="minorEastAsia" w:eastAsiaTheme="minorEastAsia" w:hAnsiTheme="minorEastAsia" w:hint="eastAsia"/>
          <w:color w:val="000000" w:themeColor="text1"/>
        </w:rPr>
        <w:t>４</w:t>
      </w:r>
      <w:r w:rsidRPr="00154DE1">
        <w:rPr>
          <w:rFonts w:asciiTheme="minorEastAsia" w:eastAsiaTheme="minorEastAsia" w:hAnsiTheme="minorEastAsia"/>
          <w:color w:val="000000" w:themeColor="text1"/>
        </w:rPr>
        <w:t>月</w:t>
      </w:r>
      <w:r w:rsidRPr="00154DE1">
        <w:rPr>
          <w:rFonts w:asciiTheme="minorEastAsia" w:eastAsiaTheme="minorEastAsia" w:hAnsiTheme="minorEastAsia" w:hint="eastAsia"/>
          <w:color w:val="000000" w:themeColor="text1"/>
        </w:rPr>
        <w:t>１</w:t>
      </w:r>
      <w:r w:rsidRPr="00154DE1">
        <w:rPr>
          <w:rFonts w:asciiTheme="minorEastAsia" w:eastAsiaTheme="minorEastAsia" w:hAnsiTheme="minorEastAsia"/>
          <w:color w:val="000000" w:themeColor="text1"/>
        </w:rPr>
        <w:t>日から</w:t>
      </w:r>
      <w:r w:rsidR="00391426" w:rsidRPr="00154DE1">
        <w:rPr>
          <w:rFonts w:asciiTheme="minorEastAsia" w:eastAsiaTheme="minorEastAsia" w:hAnsiTheme="minorEastAsia" w:hint="eastAsia"/>
          <w:color w:val="000000" w:themeColor="text1"/>
        </w:rPr>
        <w:t>２０２５</w:t>
      </w:r>
      <w:r w:rsidR="00B459CD" w:rsidRPr="00154DE1">
        <w:rPr>
          <w:rFonts w:asciiTheme="minorEastAsia" w:eastAsiaTheme="minorEastAsia" w:hAnsiTheme="minorEastAsia" w:hint="eastAsia"/>
          <w:color w:val="000000" w:themeColor="text1"/>
        </w:rPr>
        <w:t>（令和</w:t>
      </w:r>
      <w:r w:rsidR="00391426" w:rsidRPr="00154DE1">
        <w:rPr>
          <w:rFonts w:asciiTheme="minorEastAsia" w:eastAsiaTheme="minorEastAsia" w:hAnsiTheme="minorEastAsia" w:hint="eastAsia"/>
          <w:color w:val="000000" w:themeColor="text1"/>
        </w:rPr>
        <w:t>７</w:t>
      </w:r>
      <w:r w:rsidR="00CC25CE"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color w:val="000000" w:themeColor="text1"/>
        </w:rPr>
        <w:t>年</w:t>
      </w:r>
      <w:r w:rsidRPr="00154DE1">
        <w:rPr>
          <w:rFonts w:asciiTheme="minorEastAsia" w:eastAsiaTheme="minorEastAsia" w:hAnsiTheme="minorEastAsia" w:hint="eastAsia"/>
          <w:color w:val="000000" w:themeColor="text1"/>
        </w:rPr>
        <w:t>３</w:t>
      </w:r>
      <w:r w:rsidRPr="00154DE1">
        <w:rPr>
          <w:rFonts w:asciiTheme="minorEastAsia" w:eastAsiaTheme="minorEastAsia" w:hAnsiTheme="minorEastAsia"/>
          <w:color w:val="000000" w:themeColor="text1"/>
        </w:rPr>
        <w:t>月</w:t>
      </w:r>
      <w:r w:rsidRPr="00154DE1">
        <w:rPr>
          <w:rFonts w:asciiTheme="minorEastAsia" w:eastAsiaTheme="minorEastAsia" w:hAnsiTheme="minorEastAsia" w:hint="eastAsia"/>
          <w:color w:val="000000" w:themeColor="text1"/>
        </w:rPr>
        <w:t>３１</w:t>
      </w:r>
      <w:r w:rsidRPr="00154DE1">
        <w:rPr>
          <w:rFonts w:asciiTheme="minorEastAsia" w:eastAsiaTheme="minorEastAsia" w:hAnsiTheme="minorEastAsia"/>
          <w:color w:val="000000" w:themeColor="text1"/>
        </w:rPr>
        <w:t>日まで）に</w:t>
      </w:r>
      <w:r w:rsidR="002545D8" w:rsidRPr="00154DE1">
        <w:rPr>
          <w:rFonts w:asciiTheme="minorEastAsia" w:eastAsiaTheme="minorEastAsia" w:hAnsiTheme="minorEastAsia" w:hint="eastAsia"/>
          <w:color w:val="000000" w:themeColor="text1"/>
        </w:rPr>
        <w:t>皮革又は革靴のいずれかの割当物品の</w:t>
      </w:r>
      <w:r w:rsidRPr="00154DE1">
        <w:rPr>
          <w:rFonts w:asciiTheme="minorEastAsia" w:eastAsiaTheme="minorEastAsia" w:hAnsiTheme="minorEastAsia"/>
          <w:color w:val="000000" w:themeColor="text1"/>
        </w:rPr>
        <w:t>証明書の発給を</w:t>
      </w:r>
      <w:r w:rsidRPr="00154DE1">
        <w:rPr>
          <w:rFonts w:asciiTheme="minorEastAsia" w:eastAsiaTheme="minorEastAsia" w:hAnsiTheme="minorEastAsia" w:hint="eastAsia"/>
          <w:color w:val="000000" w:themeColor="text1"/>
        </w:rPr>
        <w:t>受け</w:t>
      </w:r>
      <w:r w:rsidR="005620DA" w:rsidRPr="00154DE1">
        <w:rPr>
          <w:rFonts w:asciiTheme="minorEastAsia" w:eastAsiaTheme="minorEastAsia" w:hAnsiTheme="minorEastAsia" w:hint="eastAsia"/>
          <w:color w:val="000000" w:themeColor="text1"/>
        </w:rPr>
        <w:t>、輸入通関した実績を有する申請者であって、</w:t>
      </w:r>
      <w:r w:rsidRPr="00154DE1">
        <w:rPr>
          <w:rFonts w:asciiTheme="minorEastAsia" w:eastAsiaTheme="minorEastAsia" w:hAnsiTheme="minorEastAsia" w:hint="eastAsia"/>
          <w:color w:val="000000" w:themeColor="text1"/>
        </w:rPr>
        <w:t>第５の１の（</w:t>
      </w:r>
      <w:r w:rsidR="00C9549D" w:rsidRPr="00154DE1">
        <w:rPr>
          <w:rFonts w:asciiTheme="minorEastAsia" w:eastAsiaTheme="minorEastAsia" w:hAnsiTheme="minorEastAsia" w:hint="eastAsia"/>
          <w:color w:val="000000" w:themeColor="text1"/>
        </w:rPr>
        <w:t>３</w:t>
      </w:r>
      <w:r w:rsidRPr="00154DE1">
        <w:rPr>
          <w:rFonts w:asciiTheme="minorEastAsia" w:eastAsiaTheme="minorEastAsia" w:hAnsiTheme="minorEastAsia" w:hint="eastAsia"/>
          <w:color w:val="000000" w:themeColor="text1"/>
        </w:rPr>
        <w:t>）</w:t>
      </w:r>
      <w:r w:rsidR="00C9549D" w:rsidRPr="00154DE1">
        <w:rPr>
          <w:rFonts w:asciiTheme="minorEastAsia" w:eastAsiaTheme="minorEastAsia" w:hAnsiTheme="minorEastAsia" w:hint="eastAsia"/>
          <w:color w:val="000000" w:themeColor="text1"/>
        </w:rPr>
        <w:t>②</w:t>
      </w:r>
      <w:r w:rsidRPr="00154DE1">
        <w:rPr>
          <w:rFonts w:asciiTheme="minorEastAsia" w:eastAsiaTheme="minorEastAsia" w:hAnsiTheme="minorEastAsia" w:hint="eastAsia"/>
          <w:color w:val="000000" w:themeColor="text1"/>
        </w:rPr>
        <w:t>の新規者に該当する場合は</w:t>
      </w:r>
      <w:r w:rsidRPr="00A93624">
        <w:rPr>
          <w:rFonts w:asciiTheme="minorEastAsia" w:eastAsiaTheme="minorEastAsia" w:hAnsiTheme="minorEastAsia" w:hint="eastAsia"/>
          <w:color w:val="000000" w:themeColor="text1"/>
        </w:rPr>
        <w:t>、当該発給を受けた証明書の返納の際に提出窓口から返却された返納確認書（受付印があるもの）の写しを提出することによって、第６の１の（２）の</w:t>
      </w:r>
      <w:r w:rsidR="00A63DD4">
        <w:rPr>
          <w:rFonts w:asciiTheme="minorEastAsia" w:eastAsiaTheme="minorEastAsia" w:hAnsiTheme="minorEastAsia" w:hint="eastAsia"/>
          <w:color w:val="000000" w:themeColor="text1"/>
        </w:rPr>
        <w:t xml:space="preserve"> </w:t>
      </w:r>
      <w:r w:rsidRPr="00A93624">
        <w:rPr>
          <w:rFonts w:asciiTheme="minorEastAsia" w:eastAsiaTheme="minorEastAsia" w:hAnsiTheme="minorEastAsia" w:hint="eastAsia"/>
          <w:color w:val="000000" w:themeColor="text1"/>
        </w:rPr>
        <w:t>１）の</w:t>
      </w:r>
      <w:r w:rsidR="00C152D3" w:rsidRPr="00A93624">
        <w:rPr>
          <w:rFonts w:asciiTheme="minorEastAsia" w:eastAsiaTheme="minorEastAsia" w:hAnsiTheme="minorEastAsia" w:hint="eastAsia"/>
          <w:color w:val="000000" w:themeColor="text1"/>
        </w:rPr>
        <w:t>⑦</w:t>
      </w:r>
      <w:r w:rsidRPr="00A93624">
        <w:rPr>
          <w:rFonts w:asciiTheme="minorEastAsia" w:eastAsiaTheme="minorEastAsia" w:hAnsiTheme="minorEastAsia" w:hint="eastAsia"/>
          <w:color w:val="000000" w:themeColor="text1"/>
        </w:rPr>
        <w:t>に掲げる書類</w:t>
      </w:r>
      <w:r w:rsidR="00981060" w:rsidRPr="00A93624">
        <w:rPr>
          <w:rFonts w:asciiTheme="minorEastAsia" w:eastAsiaTheme="minorEastAsia" w:hAnsiTheme="minorEastAsia" w:hint="eastAsia"/>
          <w:color w:val="000000" w:themeColor="text1"/>
        </w:rPr>
        <w:t>及び</w:t>
      </w:r>
      <w:r w:rsidRPr="00A93624">
        <w:rPr>
          <w:rFonts w:asciiTheme="minorEastAsia" w:eastAsiaTheme="minorEastAsia" w:hAnsiTheme="minorEastAsia" w:hint="eastAsia"/>
          <w:color w:val="000000" w:themeColor="text1"/>
        </w:rPr>
        <w:t>同</w:t>
      </w:r>
      <w:r w:rsidR="00A63DD4">
        <w:rPr>
          <w:rFonts w:asciiTheme="minorEastAsia" w:eastAsiaTheme="minorEastAsia" w:hAnsiTheme="minorEastAsia" w:hint="eastAsia"/>
          <w:color w:val="000000" w:themeColor="text1"/>
        </w:rPr>
        <w:t xml:space="preserve"> </w:t>
      </w:r>
      <w:r w:rsidRPr="00A93624">
        <w:rPr>
          <w:rFonts w:asciiTheme="minorEastAsia" w:eastAsiaTheme="minorEastAsia" w:hAnsiTheme="minorEastAsia" w:hint="eastAsia"/>
          <w:color w:val="000000" w:themeColor="text1"/>
        </w:rPr>
        <w:t>２）の</w:t>
      </w:r>
      <w:r w:rsidR="00AE2CF6" w:rsidRPr="00A93624">
        <w:rPr>
          <w:rFonts w:asciiTheme="minorEastAsia" w:eastAsiaTheme="minorEastAsia" w:hAnsiTheme="minorEastAsia" w:hint="eastAsia"/>
          <w:color w:val="000000" w:themeColor="text1"/>
        </w:rPr>
        <w:t>⑦、</w:t>
      </w:r>
      <w:r w:rsidRPr="00A93624">
        <w:rPr>
          <w:rFonts w:asciiTheme="minorEastAsia" w:eastAsiaTheme="minorEastAsia" w:hAnsiTheme="minorEastAsia" w:hint="eastAsia"/>
          <w:color w:val="000000" w:themeColor="text1"/>
        </w:rPr>
        <w:t>⑧に掲げる書類を提出することを要しない。</w:t>
      </w:r>
    </w:p>
    <w:p w14:paraId="7686BEBD" w14:textId="027C259D" w:rsidR="00910821" w:rsidRPr="00A93624" w:rsidRDefault="00910821" w:rsidP="00694D14">
      <w:pPr>
        <w:adjustRightInd/>
        <w:ind w:leftChars="-287" w:left="629" w:hangingChars="599" w:hanging="1207"/>
        <w:rPr>
          <w:rFonts w:asciiTheme="minorEastAsia" w:eastAsiaTheme="minorEastAsia" w:hAnsiTheme="minorEastAsia"/>
          <w:color w:val="000000" w:themeColor="text1"/>
        </w:rPr>
      </w:pPr>
      <w:r w:rsidRPr="00A93624">
        <w:rPr>
          <w:rFonts w:asciiTheme="minorEastAsia" w:eastAsiaTheme="minorEastAsia" w:hAnsiTheme="minorEastAsia" w:hint="eastAsia"/>
          <w:color w:val="000000" w:themeColor="text1"/>
        </w:rPr>
        <w:t xml:space="preserve">　</w:t>
      </w:r>
      <w:r w:rsidR="00694D14" w:rsidRPr="00A93624">
        <w:rPr>
          <w:rFonts w:asciiTheme="minorEastAsia" w:eastAsiaTheme="minorEastAsia" w:hAnsiTheme="minorEastAsia" w:hint="eastAsia"/>
          <w:color w:val="000000" w:themeColor="text1"/>
        </w:rPr>
        <w:t xml:space="preserve">　　　</w:t>
      </w:r>
      <w:r w:rsidRPr="00A93624">
        <w:rPr>
          <w:rFonts w:asciiTheme="minorEastAsia" w:eastAsiaTheme="minorEastAsia" w:hAnsiTheme="minorEastAsia" w:hint="eastAsia"/>
          <w:color w:val="000000" w:themeColor="text1"/>
        </w:rPr>
        <w:t>（注）なお、過去５年間に内容変更申請（名義変更等）に該当する事由があった申請者においては、</w:t>
      </w:r>
      <w:r w:rsidR="00413E06" w:rsidRPr="00A93624">
        <w:rPr>
          <w:rFonts w:asciiTheme="minorEastAsia" w:eastAsiaTheme="minorEastAsia" w:hAnsiTheme="minorEastAsia" w:hint="eastAsia"/>
          <w:color w:val="000000" w:themeColor="text1"/>
        </w:rPr>
        <w:t>上記</w:t>
      </w:r>
      <w:r w:rsidRPr="00A93624">
        <w:rPr>
          <w:rFonts w:asciiTheme="minorEastAsia" w:eastAsiaTheme="minorEastAsia" w:hAnsiTheme="minorEastAsia" w:hint="eastAsia"/>
          <w:color w:val="000000" w:themeColor="text1"/>
        </w:rPr>
        <w:t>書類の提出は省略できない</w:t>
      </w:r>
      <w:r w:rsidR="00413E06" w:rsidRPr="00A93624">
        <w:rPr>
          <w:rFonts w:asciiTheme="minorEastAsia" w:eastAsiaTheme="minorEastAsia" w:hAnsiTheme="minorEastAsia" w:hint="eastAsia"/>
          <w:color w:val="000000" w:themeColor="text1"/>
        </w:rPr>
        <w:t>（内容変更届出（代表者変更等）</w:t>
      </w:r>
      <w:r w:rsidR="00183743" w:rsidRPr="00A93624">
        <w:rPr>
          <w:rFonts w:asciiTheme="minorEastAsia" w:eastAsiaTheme="minorEastAsia" w:hAnsiTheme="minorEastAsia" w:hint="eastAsia"/>
          <w:color w:val="000000" w:themeColor="text1"/>
        </w:rPr>
        <w:t>に該当する</w:t>
      </w:r>
      <w:r w:rsidR="00413E06" w:rsidRPr="00A93624">
        <w:rPr>
          <w:rFonts w:asciiTheme="minorEastAsia" w:eastAsiaTheme="minorEastAsia" w:hAnsiTheme="minorEastAsia" w:hint="eastAsia"/>
          <w:color w:val="000000" w:themeColor="text1"/>
        </w:rPr>
        <w:t>事由のみの場合には、省略できる）</w:t>
      </w:r>
      <w:r w:rsidRPr="00A93624">
        <w:rPr>
          <w:rFonts w:asciiTheme="minorEastAsia" w:eastAsiaTheme="minorEastAsia" w:hAnsiTheme="minorEastAsia" w:hint="eastAsia"/>
          <w:color w:val="000000" w:themeColor="text1"/>
        </w:rPr>
        <w:t>。</w:t>
      </w:r>
    </w:p>
    <w:p w14:paraId="15B769F5" w14:textId="130C10CC" w:rsidR="00303800" w:rsidRPr="00D5503F" w:rsidRDefault="00303800" w:rsidP="0054064B">
      <w:pPr>
        <w:adjustRightInd/>
        <w:ind w:leftChars="1" w:left="423" w:hangingChars="209" w:hanging="421"/>
        <w:rPr>
          <w:rFonts w:asciiTheme="minorEastAsia" w:eastAsiaTheme="minorEastAsia" w:hAnsiTheme="minorEastAsia"/>
        </w:rPr>
      </w:pPr>
      <w:r w:rsidRPr="00A93624">
        <w:rPr>
          <w:rFonts w:asciiTheme="minorEastAsia" w:eastAsiaTheme="minorEastAsia" w:hAnsiTheme="minorEastAsia" w:hint="eastAsia"/>
          <w:color w:val="000000" w:themeColor="text1"/>
        </w:rPr>
        <w:t>（３）</w:t>
      </w:r>
      <w:r w:rsidR="00391426" w:rsidRPr="00F2664D">
        <w:rPr>
          <w:rFonts w:asciiTheme="minorEastAsia" w:eastAsiaTheme="minorEastAsia" w:hAnsiTheme="minorEastAsia" w:hint="eastAsia"/>
          <w:color w:val="000000" w:themeColor="text1"/>
        </w:rPr>
        <w:t>２０２４</w:t>
      </w:r>
      <w:r w:rsidR="00B459CD" w:rsidRPr="00F2664D">
        <w:rPr>
          <w:rFonts w:asciiTheme="minorEastAsia" w:eastAsiaTheme="minorEastAsia" w:hAnsiTheme="minorEastAsia" w:hint="eastAsia"/>
          <w:color w:val="000000" w:themeColor="text1"/>
        </w:rPr>
        <w:t>（</w:t>
      </w:r>
      <w:r w:rsidR="00395426" w:rsidRPr="00F2664D">
        <w:rPr>
          <w:rFonts w:asciiTheme="minorEastAsia" w:eastAsiaTheme="minorEastAsia" w:hAnsiTheme="minorEastAsia" w:hint="eastAsia"/>
          <w:color w:val="000000" w:themeColor="text1"/>
        </w:rPr>
        <w:t>令</w:t>
      </w:r>
      <w:r w:rsidR="000A4454" w:rsidRPr="00F2664D">
        <w:rPr>
          <w:rFonts w:asciiTheme="minorEastAsia" w:eastAsiaTheme="minorEastAsia" w:hAnsiTheme="minorEastAsia" w:hint="eastAsia"/>
          <w:color w:val="000000" w:themeColor="text1"/>
        </w:rPr>
        <w:t>和</w:t>
      </w:r>
      <w:r w:rsidR="00391426" w:rsidRPr="00F2664D">
        <w:rPr>
          <w:rFonts w:asciiTheme="minorEastAsia" w:eastAsiaTheme="minorEastAsia" w:hAnsiTheme="minorEastAsia" w:hint="eastAsia"/>
          <w:color w:val="000000" w:themeColor="text1"/>
        </w:rPr>
        <w:t>６</w:t>
      </w:r>
      <w:r w:rsidR="00395426" w:rsidRPr="00F2664D">
        <w:rPr>
          <w:rFonts w:asciiTheme="minorEastAsia" w:eastAsiaTheme="minorEastAsia" w:hAnsiTheme="minorEastAsia" w:hint="eastAsia"/>
          <w:color w:val="000000" w:themeColor="text1"/>
        </w:rPr>
        <w:t>）</w:t>
      </w:r>
      <w:r w:rsidRPr="00F2664D">
        <w:rPr>
          <w:rFonts w:asciiTheme="minorEastAsia" w:eastAsiaTheme="minorEastAsia" w:hAnsiTheme="minorEastAsia" w:hint="eastAsia"/>
          <w:color w:val="000000" w:themeColor="text1"/>
        </w:rPr>
        <w:t>年度</w:t>
      </w:r>
      <w:r w:rsidRPr="00F2664D">
        <w:rPr>
          <w:rFonts w:asciiTheme="minorEastAsia" w:eastAsiaTheme="minorEastAsia" w:hAnsiTheme="minorEastAsia"/>
          <w:color w:val="000000" w:themeColor="text1"/>
        </w:rPr>
        <w:t>に新規</w:t>
      </w:r>
      <w:r w:rsidRPr="00A93624">
        <w:rPr>
          <w:rFonts w:asciiTheme="minorEastAsia" w:eastAsiaTheme="minorEastAsia" w:hAnsiTheme="minorEastAsia"/>
          <w:color w:val="000000" w:themeColor="text1"/>
        </w:rPr>
        <w:t>者として再割当</w:t>
      </w:r>
      <w:r w:rsidR="00675E3D" w:rsidRPr="00A93624">
        <w:rPr>
          <w:rFonts w:asciiTheme="minorEastAsia" w:eastAsiaTheme="minorEastAsia" w:hAnsiTheme="minorEastAsia" w:hint="eastAsia"/>
          <w:color w:val="000000" w:themeColor="text1"/>
        </w:rPr>
        <w:t>て</w:t>
      </w:r>
      <w:r w:rsidR="00515510" w:rsidRPr="00A93624">
        <w:rPr>
          <w:rFonts w:asciiTheme="minorEastAsia" w:eastAsiaTheme="minorEastAsia" w:hAnsiTheme="minorEastAsia" w:hint="eastAsia"/>
          <w:color w:val="000000" w:themeColor="text1"/>
        </w:rPr>
        <w:t>による</w:t>
      </w:r>
      <w:r w:rsidRPr="00A93624">
        <w:rPr>
          <w:rFonts w:asciiTheme="minorEastAsia" w:eastAsiaTheme="minorEastAsia" w:hAnsiTheme="minorEastAsia"/>
          <w:color w:val="000000" w:themeColor="text1"/>
        </w:rPr>
        <w:t>証明書の発給を受け、輸入通関した実績を有する申請者で</w:t>
      </w:r>
      <w:r w:rsidRPr="00A93624">
        <w:rPr>
          <w:rFonts w:asciiTheme="minorEastAsia" w:eastAsiaTheme="minorEastAsia" w:hAnsiTheme="minorEastAsia" w:hint="eastAsia"/>
          <w:color w:val="000000" w:themeColor="text1"/>
        </w:rPr>
        <w:t>あって、第５の１の（</w:t>
      </w:r>
      <w:r w:rsidR="00C9549D" w:rsidRPr="007A16F8">
        <w:rPr>
          <w:rFonts w:asciiTheme="minorEastAsia" w:eastAsiaTheme="minorEastAsia" w:hAnsiTheme="minorEastAsia" w:hint="eastAsia"/>
          <w:color w:val="000000" w:themeColor="text1"/>
        </w:rPr>
        <w:t>３</w:t>
      </w:r>
      <w:r w:rsidRPr="007A16F8">
        <w:rPr>
          <w:rFonts w:asciiTheme="minorEastAsia" w:eastAsiaTheme="minorEastAsia" w:hAnsiTheme="minorEastAsia" w:hint="eastAsia"/>
          <w:color w:val="000000" w:themeColor="text1"/>
        </w:rPr>
        <w:t>）</w:t>
      </w:r>
      <w:r w:rsidR="00C9549D" w:rsidRPr="007A16F8">
        <w:rPr>
          <w:rFonts w:asciiTheme="minorEastAsia" w:eastAsiaTheme="minorEastAsia" w:hAnsiTheme="minorEastAsia" w:hint="eastAsia"/>
          <w:color w:val="000000" w:themeColor="text1"/>
        </w:rPr>
        <w:t>②</w:t>
      </w:r>
      <w:r w:rsidRPr="007A16F8">
        <w:rPr>
          <w:rFonts w:asciiTheme="minorEastAsia" w:eastAsiaTheme="minorEastAsia" w:hAnsiTheme="minorEastAsia" w:hint="eastAsia"/>
          <w:color w:val="000000" w:themeColor="text1"/>
        </w:rPr>
        <w:t>の新規者に該当する場合は、</w:t>
      </w:r>
      <w:r w:rsidRPr="00D5503F">
        <w:rPr>
          <w:rFonts w:asciiTheme="minorEastAsia" w:eastAsiaTheme="minorEastAsia" w:hAnsiTheme="minorEastAsia" w:hint="eastAsia"/>
        </w:rPr>
        <w:t>当該発給を受けた証明書の返納の際に提出窓口から返却された返納確認書（受付印があるもの）の写しを提出することによって、第６の１の（２）の</w:t>
      </w:r>
      <w:r w:rsidR="00AA54E0">
        <w:rPr>
          <w:rFonts w:asciiTheme="minorEastAsia" w:eastAsiaTheme="minorEastAsia" w:hAnsiTheme="minorEastAsia" w:hint="eastAsia"/>
        </w:rPr>
        <w:t xml:space="preserve"> </w:t>
      </w:r>
      <w:r w:rsidRPr="00D5503F">
        <w:rPr>
          <w:rFonts w:asciiTheme="minorEastAsia" w:eastAsiaTheme="minorEastAsia" w:hAnsiTheme="minorEastAsia" w:hint="eastAsia"/>
        </w:rPr>
        <w:t>１）の</w:t>
      </w:r>
      <w:r w:rsidR="00C152D3" w:rsidRPr="00D5503F">
        <w:rPr>
          <w:rFonts w:asciiTheme="minorEastAsia" w:eastAsiaTheme="minorEastAsia" w:hAnsiTheme="minorEastAsia" w:hint="eastAsia"/>
        </w:rPr>
        <w:t>⑦</w:t>
      </w:r>
      <w:r w:rsidRPr="00D5503F">
        <w:rPr>
          <w:rFonts w:asciiTheme="minorEastAsia" w:eastAsiaTheme="minorEastAsia" w:hAnsiTheme="minorEastAsia" w:hint="eastAsia"/>
        </w:rPr>
        <w:t>に掲げる書類</w:t>
      </w:r>
      <w:r w:rsidR="005656DC" w:rsidRPr="00D5503F">
        <w:rPr>
          <w:rFonts w:asciiTheme="minorEastAsia" w:eastAsiaTheme="minorEastAsia" w:hAnsiTheme="minorEastAsia" w:hint="eastAsia"/>
        </w:rPr>
        <w:t>及び</w:t>
      </w:r>
      <w:r w:rsidR="00276C3B" w:rsidRPr="00D5503F">
        <w:rPr>
          <w:rFonts w:asciiTheme="minorEastAsia" w:eastAsiaTheme="minorEastAsia" w:hAnsiTheme="minorEastAsia" w:hint="eastAsia"/>
        </w:rPr>
        <w:t>同</w:t>
      </w:r>
      <w:r w:rsidRPr="00D5503F">
        <w:rPr>
          <w:rFonts w:asciiTheme="minorEastAsia" w:eastAsiaTheme="minorEastAsia" w:hAnsiTheme="minorEastAsia" w:hint="eastAsia"/>
        </w:rPr>
        <w:t>２）の</w:t>
      </w:r>
      <w:r w:rsidR="004E597B" w:rsidRPr="00D5503F">
        <w:rPr>
          <w:rFonts w:asciiTheme="minorEastAsia" w:eastAsiaTheme="minorEastAsia" w:hAnsiTheme="minorEastAsia" w:hint="eastAsia"/>
        </w:rPr>
        <w:t>⑦、</w:t>
      </w:r>
      <w:r w:rsidRPr="00D5503F">
        <w:rPr>
          <w:rFonts w:asciiTheme="minorEastAsia" w:eastAsiaTheme="minorEastAsia" w:hAnsiTheme="minorEastAsia" w:hint="eastAsia"/>
        </w:rPr>
        <w:t>⑧に掲げる書類を提出することを要しない。</w:t>
      </w:r>
    </w:p>
    <w:p w14:paraId="5E4A09D0" w14:textId="77777777" w:rsidR="000E3528" w:rsidRPr="00D5503F" w:rsidRDefault="000E3528" w:rsidP="00765A7D">
      <w:pPr>
        <w:adjustRightInd/>
        <w:rPr>
          <w:rFonts w:asciiTheme="minorEastAsia" w:eastAsiaTheme="minorEastAsia" w:hAnsiTheme="minorEastAsia"/>
        </w:rPr>
      </w:pPr>
    </w:p>
    <w:p w14:paraId="2FBB4DE4" w14:textId="79C2CEBB" w:rsidR="007948B7" w:rsidRPr="00D5503F" w:rsidRDefault="007948B7" w:rsidP="00563969">
      <w:pPr>
        <w:pStyle w:val="1"/>
      </w:pPr>
      <w:bookmarkStart w:id="36" w:name="_Toc190872348"/>
      <w:r w:rsidRPr="00D5503F">
        <w:rPr>
          <w:rFonts w:hint="eastAsia"/>
        </w:rPr>
        <w:t>第７　申請数量</w:t>
      </w:r>
      <w:bookmarkEnd w:id="36"/>
    </w:p>
    <w:p w14:paraId="2A3440DF" w14:textId="77777777" w:rsidR="007948B7" w:rsidRPr="00D5503F" w:rsidRDefault="00E66D42" w:rsidP="00B060DD">
      <w:pPr>
        <w:adjustRightInd/>
        <w:ind w:firstLineChars="100" w:firstLine="202"/>
        <w:rPr>
          <w:rFonts w:asciiTheme="minorEastAsia" w:eastAsiaTheme="minorEastAsia" w:hAnsiTheme="minorEastAsia"/>
          <w:spacing w:val="2"/>
        </w:rPr>
      </w:pPr>
      <w:r w:rsidRPr="00D5503F">
        <w:rPr>
          <w:rFonts w:asciiTheme="minorEastAsia" w:eastAsiaTheme="minorEastAsia" w:hAnsiTheme="minorEastAsia" w:hint="eastAsia"/>
        </w:rPr>
        <w:t>申請数量は、</w:t>
      </w:r>
      <w:r w:rsidR="007948B7" w:rsidRPr="00D5503F">
        <w:rPr>
          <w:rFonts w:asciiTheme="minorEastAsia" w:eastAsiaTheme="minorEastAsia" w:hAnsiTheme="minorEastAsia" w:hint="eastAsia"/>
        </w:rPr>
        <w:t>割当物品ごとに</w:t>
      </w:r>
      <w:r w:rsidRPr="00D5503F">
        <w:rPr>
          <w:rFonts w:asciiTheme="minorEastAsia" w:eastAsiaTheme="minorEastAsia" w:hAnsiTheme="minorEastAsia" w:hint="eastAsia"/>
        </w:rPr>
        <w:t>次の数量とする。</w:t>
      </w:r>
    </w:p>
    <w:p w14:paraId="31A98647" w14:textId="77777777" w:rsidR="008C6362" w:rsidRPr="00D5503F" w:rsidRDefault="008C6362">
      <w:pPr>
        <w:adjustRightInd/>
        <w:rPr>
          <w:rFonts w:asciiTheme="minorEastAsia" w:eastAsiaTheme="minorEastAsia" w:hAnsiTheme="minorEastAsia"/>
        </w:rPr>
      </w:pPr>
    </w:p>
    <w:p w14:paraId="4F910E69" w14:textId="062FF62B" w:rsidR="007948B7" w:rsidRPr="00D5503F" w:rsidRDefault="007948B7" w:rsidP="00563969">
      <w:pPr>
        <w:pStyle w:val="2"/>
        <w:rPr>
          <w:spacing w:val="2"/>
        </w:rPr>
      </w:pPr>
      <w:bookmarkStart w:id="37" w:name="_Toc190872349"/>
      <w:r w:rsidRPr="00D5503F">
        <w:rPr>
          <w:rFonts w:hint="eastAsia"/>
        </w:rPr>
        <w:t>１　年度枠の申請数量</w:t>
      </w:r>
      <w:bookmarkEnd w:id="37"/>
    </w:p>
    <w:p w14:paraId="0AE2A9F7" w14:textId="0A1A6F39" w:rsidR="007948B7" w:rsidRPr="00154DE1" w:rsidRDefault="00391426" w:rsidP="00B060DD">
      <w:pPr>
        <w:adjustRightInd/>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color w:val="000000" w:themeColor="text1"/>
        </w:rPr>
        <w:t>２０２５年</w:t>
      </w:r>
      <w:r w:rsidR="007948B7" w:rsidRPr="00154DE1">
        <w:rPr>
          <w:rFonts w:asciiTheme="minorEastAsia" w:eastAsiaTheme="minorEastAsia" w:hAnsiTheme="minorEastAsia" w:hint="eastAsia"/>
          <w:color w:val="000000" w:themeColor="text1"/>
        </w:rPr>
        <w:t>４月から</w:t>
      </w:r>
      <w:r w:rsidR="00DB19F7" w:rsidRPr="00154DE1">
        <w:rPr>
          <w:rFonts w:asciiTheme="minorEastAsia" w:eastAsiaTheme="minorEastAsia" w:hAnsiTheme="minorEastAsia" w:hint="eastAsia"/>
          <w:color w:val="000000" w:themeColor="text1"/>
        </w:rPr>
        <w:t>２０２</w:t>
      </w:r>
      <w:bookmarkStart w:id="38" w:name="_Hlk141284065"/>
      <w:r w:rsidRPr="00154DE1">
        <w:rPr>
          <w:rFonts w:asciiTheme="minorEastAsia" w:eastAsiaTheme="minorEastAsia" w:hAnsiTheme="minorEastAsia" w:hint="eastAsia"/>
          <w:color w:val="000000" w:themeColor="text1"/>
        </w:rPr>
        <w:t>６</w:t>
      </w:r>
      <w:bookmarkEnd w:id="38"/>
      <w:r w:rsidR="007948B7" w:rsidRPr="00154DE1">
        <w:rPr>
          <w:rFonts w:asciiTheme="minorEastAsia" w:eastAsiaTheme="minorEastAsia" w:hAnsiTheme="minorEastAsia" w:hint="eastAsia"/>
        </w:rPr>
        <w:t>年３月末までの期間に計画している割当物品の輸入数量の範囲内の数量</w:t>
      </w:r>
    </w:p>
    <w:p w14:paraId="099AF88C" w14:textId="77777777" w:rsidR="00844BB1" w:rsidRPr="00154DE1" w:rsidRDefault="00844BB1" w:rsidP="00B060DD">
      <w:pPr>
        <w:adjustRightInd/>
        <w:ind w:leftChars="200" w:left="403" w:firstLineChars="100" w:firstLine="204"/>
        <w:rPr>
          <w:rFonts w:asciiTheme="minorEastAsia" w:eastAsiaTheme="minorEastAsia" w:hAnsiTheme="minorEastAsia"/>
          <w:spacing w:val="2"/>
        </w:rPr>
      </w:pPr>
    </w:p>
    <w:p w14:paraId="565D76AF" w14:textId="79CF7FEA" w:rsidR="00A148E5" w:rsidRPr="00154DE1" w:rsidRDefault="007948B7" w:rsidP="00563969">
      <w:pPr>
        <w:pStyle w:val="2"/>
      </w:pPr>
      <w:bookmarkStart w:id="39" w:name="_Toc190872350"/>
      <w:r w:rsidRPr="00154DE1">
        <w:rPr>
          <w:rFonts w:hint="eastAsia"/>
        </w:rPr>
        <w:t>２　保留枠の申請数量</w:t>
      </w:r>
      <w:bookmarkEnd w:id="39"/>
    </w:p>
    <w:p w14:paraId="5A9F020C" w14:textId="220A8B86" w:rsidR="007948B7" w:rsidRPr="00154DE1" w:rsidRDefault="007948B7" w:rsidP="00B060DD">
      <w:pPr>
        <w:adjustRightInd/>
        <w:ind w:firstLineChars="300" w:firstLine="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申請日から</w:t>
      </w:r>
      <w:r w:rsidR="00B53D9B" w:rsidRPr="00154DE1">
        <w:rPr>
          <w:rFonts w:asciiTheme="minorEastAsia" w:eastAsiaTheme="minorEastAsia" w:hAnsiTheme="minorEastAsia" w:hint="eastAsia"/>
          <w:color w:val="000000" w:themeColor="text1"/>
        </w:rPr>
        <w:t>２０２６年</w:t>
      </w:r>
      <w:r w:rsidRPr="00154DE1">
        <w:rPr>
          <w:rFonts w:asciiTheme="minorEastAsia" w:eastAsiaTheme="minorEastAsia" w:hAnsiTheme="minorEastAsia" w:hint="eastAsia"/>
          <w:color w:val="000000" w:themeColor="text1"/>
        </w:rPr>
        <w:t>３月末までの期間に計画している割当物品の輸入数量の範囲内の数量</w:t>
      </w:r>
    </w:p>
    <w:p w14:paraId="7D1F6EF3" w14:textId="77777777" w:rsidR="00844BB1" w:rsidRPr="00154DE1" w:rsidRDefault="00844BB1" w:rsidP="00B060DD">
      <w:pPr>
        <w:adjustRightInd/>
        <w:ind w:firstLineChars="300" w:firstLine="611"/>
        <w:rPr>
          <w:rFonts w:asciiTheme="minorEastAsia" w:eastAsiaTheme="minorEastAsia" w:hAnsiTheme="minorEastAsia"/>
          <w:color w:val="000000" w:themeColor="text1"/>
          <w:spacing w:val="2"/>
        </w:rPr>
      </w:pPr>
    </w:p>
    <w:p w14:paraId="26012ED4" w14:textId="3AF03068" w:rsidR="00A148E5" w:rsidRPr="00154DE1" w:rsidRDefault="007948B7" w:rsidP="00563969">
      <w:pPr>
        <w:pStyle w:val="2"/>
        <w:rPr>
          <w:color w:val="000000" w:themeColor="text1"/>
        </w:rPr>
      </w:pPr>
      <w:bookmarkStart w:id="40" w:name="_Toc190872351"/>
      <w:r w:rsidRPr="00154DE1">
        <w:rPr>
          <w:rFonts w:hint="eastAsia"/>
          <w:color w:val="000000" w:themeColor="text1"/>
        </w:rPr>
        <w:t>３　再割当</w:t>
      </w:r>
      <w:r w:rsidR="00F03832" w:rsidRPr="00154DE1">
        <w:rPr>
          <w:rFonts w:hint="eastAsia"/>
          <w:color w:val="000000" w:themeColor="text1"/>
        </w:rPr>
        <w:t>て</w:t>
      </w:r>
      <w:r w:rsidRPr="00154DE1">
        <w:rPr>
          <w:rFonts w:hint="eastAsia"/>
          <w:color w:val="000000" w:themeColor="text1"/>
        </w:rPr>
        <w:t>の申請数量</w:t>
      </w:r>
      <w:bookmarkEnd w:id="40"/>
    </w:p>
    <w:p w14:paraId="166E4FB0" w14:textId="1C6204A1" w:rsidR="007948B7" w:rsidRPr="00154DE1" w:rsidRDefault="007948B7" w:rsidP="00B060DD">
      <w:pPr>
        <w:adjustRightInd/>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color w:val="000000" w:themeColor="text1"/>
        </w:rPr>
        <w:t>申請日から</w:t>
      </w:r>
      <w:r w:rsidR="00B53D9B" w:rsidRPr="00154DE1">
        <w:rPr>
          <w:rFonts w:asciiTheme="minorEastAsia" w:eastAsiaTheme="minorEastAsia" w:hAnsiTheme="minorEastAsia" w:hint="eastAsia"/>
          <w:color w:val="000000" w:themeColor="text1"/>
        </w:rPr>
        <w:t>２０２６年</w:t>
      </w:r>
      <w:r w:rsidRPr="00154DE1">
        <w:rPr>
          <w:rFonts w:asciiTheme="minorEastAsia" w:eastAsiaTheme="minorEastAsia" w:hAnsiTheme="minorEastAsia" w:hint="eastAsia"/>
          <w:color w:val="000000" w:themeColor="text1"/>
        </w:rPr>
        <w:t>３</w:t>
      </w:r>
      <w:r w:rsidRPr="00154DE1">
        <w:rPr>
          <w:rFonts w:asciiTheme="minorEastAsia" w:eastAsiaTheme="minorEastAsia" w:hAnsiTheme="minorEastAsia" w:hint="eastAsia"/>
        </w:rPr>
        <w:t>月末までの期間に計画している割当物品の輸入数量の範囲内の数量（この公表により発給された</w:t>
      </w:r>
      <w:r w:rsidR="002E2195" w:rsidRPr="00154DE1">
        <w:rPr>
          <w:rFonts w:asciiTheme="minorEastAsia" w:eastAsiaTheme="minorEastAsia" w:hAnsiTheme="minorEastAsia" w:hint="eastAsia"/>
        </w:rPr>
        <w:t>証明書の割当数量に未使用の割当数量がある場合には、その数量を</w:t>
      </w:r>
      <w:r w:rsidRPr="00154DE1">
        <w:rPr>
          <w:rFonts w:asciiTheme="minorEastAsia" w:eastAsiaTheme="minorEastAsia" w:hAnsiTheme="minorEastAsia" w:hint="eastAsia"/>
        </w:rPr>
        <w:t>控除した数量）</w:t>
      </w:r>
    </w:p>
    <w:p w14:paraId="34B1FB88" w14:textId="341AD714" w:rsidR="00C45EC3" w:rsidRPr="00154DE1" w:rsidRDefault="00C45EC3" w:rsidP="00F53FF8">
      <w:pPr>
        <w:adjustRightInd/>
        <w:ind w:leftChars="100" w:left="807" w:hangingChars="300" w:hanging="605"/>
        <w:rPr>
          <w:rFonts w:asciiTheme="minorEastAsia" w:eastAsiaTheme="minorEastAsia" w:hAnsiTheme="minorEastAsia"/>
        </w:rPr>
      </w:pPr>
      <w:r w:rsidRPr="00154DE1">
        <w:rPr>
          <w:rFonts w:asciiTheme="minorEastAsia" w:eastAsiaTheme="minorEastAsia" w:hAnsiTheme="minorEastAsia" w:hint="eastAsia"/>
        </w:rPr>
        <w:lastRenderedPageBreak/>
        <w:t>（注１）上記１～３の</w:t>
      </w:r>
      <w:r w:rsidR="00AA59D0" w:rsidRPr="00154DE1">
        <w:rPr>
          <w:rFonts w:asciiTheme="minorEastAsia" w:eastAsiaTheme="minorEastAsia" w:hAnsiTheme="minorEastAsia" w:hint="eastAsia"/>
        </w:rPr>
        <w:t>申請数量は</w:t>
      </w:r>
      <w:r w:rsidR="00D5094F" w:rsidRPr="00154DE1">
        <w:rPr>
          <w:rFonts w:asciiTheme="minorEastAsia" w:eastAsiaTheme="minorEastAsia" w:hAnsiTheme="minorEastAsia" w:hint="eastAsia"/>
        </w:rPr>
        <w:t>、実際に</w:t>
      </w:r>
      <w:r w:rsidR="00AA59D0" w:rsidRPr="00154DE1">
        <w:rPr>
          <w:rFonts w:asciiTheme="minorEastAsia" w:eastAsiaTheme="minorEastAsia" w:hAnsiTheme="minorEastAsia" w:hint="eastAsia"/>
        </w:rPr>
        <w:t>計画した数量</w:t>
      </w:r>
      <w:r w:rsidR="00D5094F" w:rsidRPr="00154DE1">
        <w:rPr>
          <w:rFonts w:asciiTheme="minorEastAsia" w:eastAsiaTheme="minorEastAsia" w:hAnsiTheme="minorEastAsia" w:hint="eastAsia"/>
        </w:rPr>
        <w:t>と</w:t>
      </w:r>
      <w:r w:rsidR="00AA59D0" w:rsidRPr="00154DE1">
        <w:rPr>
          <w:rFonts w:asciiTheme="minorEastAsia" w:eastAsiaTheme="minorEastAsia" w:hAnsiTheme="minorEastAsia" w:hint="eastAsia"/>
        </w:rPr>
        <w:t>し、過大な</w:t>
      </w:r>
      <w:r w:rsidR="008E7CF0" w:rsidRPr="00154DE1">
        <w:rPr>
          <w:rFonts w:asciiTheme="minorEastAsia" w:eastAsiaTheme="minorEastAsia" w:hAnsiTheme="minorEastAsia" w:hint="eastAsia"/>
        </w:rPr>
        <w:t>申請</w:t>
      </w:r>
      <w:r w:rsidR="00D5094F" w:rsidRPr="00154DE1">
        <w:rPr>
          <w:rFonts w:asciiTheme="minorEastAsia" w:eastAsiaTheme="minorEastAsia" w:hAnsiTheme="minorEastAsia" w:hint="eastAsia"/>
        </w:rPr>
        <w:t>数量</w:t>
      </w:r>
      <w:r w:rsidR="008E7CF0" w:rsidRPr="00154DE1">
        <w:rPr>
          <w:rFonts w:asciiTheme="minorEastAsia" w:eastAsiaTheme="minorEastAsia" w:hAnsiTheme="minorEastAsia" w:hint="eastAsia"/>
        </w:rPr>
        <w:t>と認められる場合には、補正を依頼する</w:t>
      </w:r>
      <w:r w:rsidR="00A745B1" w:rsidRPr="00154DE1">
        <w:rPr>
          <w:rFonts w:asciiTheme="minorEastAsia" w:eastAsiaTheme="minorEastAsia" w:hAnsiTheme="minorEastAsia" w:hint="eastAsia"/>
        </w:rPr>
        <w:t>こと</w:t>
      </w:r>
      <w:r w:rsidR="008E7CF0" w:rsidRPr="00154DE1">
        <w:rPr>
          <w:rFonts w:asciiTheme="minorEastAsia" w:eastAsiaTheme="minorEastAsia" w:hAnsiTheme="minorEastAsia" w:hint="eastAsia"/>
        </w:rPr>
        <w:t>がある。</w:t>
      </w:r>
    </w:p>
    <w:p w14:paraId="1549EC18" w14:textId="7758499C" w:rsidR="008E7CF0" w:rsidRPr="00154DE1" w:rsidRDefault="008E7CF0" w:rsidP="00F53FF8">
      <w:pPr>
        <w:adjustRightInd/>
        <w:ind w:leftChars="100" w:left="807" w:hangingChars="300" w:hanging="605"/>
        <w:rPr>
          <w:rFonts w:asciiTheme="minorEastAsia" w:eastAsiaTheme="minorEastAsia" w:hAnsiTheme="minorEastAsia"/>
          <w:spacing w:val="2"/>
        </w:rPr>
      </w:pPr>
      <w:r w:rsidRPr="00154DE1">
        <w:rPr>
          <w:rFonts w:asciiTheme="minorEastAsia" w:eastAsiaTheme="minorEastAsia" w:hAnsiTheme="minorEastAsia" w:hint="eastAsia"/>
        </w:rPr>
        <w:t>（注２）</w:t>
      </w:r>
      <w:r w:rsidR="00D5094F" w:rsidRPr="00154DE1">
        <w:rPr>
          <w:rFonts w:asciiTheme="minorEastAsia" w:eastAsiaTheme="minorEastAsia" w:hAnsiTheme="minorEastAsia" w:hint="eastAsia"/>
        </w:rPr>
        <w:t>関税割当証明書を使用しない</w:t>
      </w:r>
      <w:r w:rsidRPr="00154DE1">
        <w:rPr>
          <w:rFonts w:asciiTheme="minorEastAsia" w:eastAsiaTheme="minorEastAsia" w:hAnsiTheme="minorEastAsia" w:hint="eastAsia"/>
        </w:rPr>
        <w:t>日</w:t>
      </w:r>
      <w:r w:rsidR="00D5094F" w:rsidRPr="00154DE1">
        <w:rPr>
          <w:rFonts w:asciiTheme="minorEastAsia" w:eastAsiaTheme="minorEastAsia" w:hAnsiTheme="minorEastAsia" w:hint="eastAsia"/>
        </w:rPr>
        <w:t>ＥＵ</w:t>
      </w:r>
      <w:r w:rsidRPr="00154DE1">
        <w:rPr>
          <w:rFonts w:asciiTheme="minorEastAsia" w:eastAsiaTheme="minorEastAsia" w:hAnsiTheme="minorEastAsia" w:hint="eastAsia"/>
        </w:rPr>
        <w:t>経済連携協定に基づくＥＰＡ税率等で輸入予定の数量は、申請数量から除</w:t>
      </w:r>
      <w:r w:rsidR="00D5094F" w:rsidRPr="00154DE1">
        <w:rPr>
          <w:rFonts w:asciiTheme="minorEastAsia" w:eastAsiaTheme="minorEastAsia" w:hAnsiTheme="minorEastAsia" w:hint="eastAsia"/>
        </w:rPr>
        <w:t>くこと</w:t>
      </w:r>
      <w:r w:rsidRPr="00154DE1">
        <w:rPr>
          <w:rFonts w:asciiTheme="minorEastAsia" w:eastAsiaTheme="minorEastAsia" w:hAnsiTheme="minorEastAsia" w:hint="eastAsia"/>
        </w:rPr>
        <w:t>。</w:t>
      </w:r>
    </w:p>
    <w:p w14:paraId="726270DC" w14:textId="77777777" w:rsidR="000C4F2D" w:rsidRPr="00154DE1" w:rsidRDefault="000C4F2D">
      <w:pPr>
        <w:adjustRightInd/>
        <w:rPr>
          <w:rFonts w:asciiTheme="minorEastAsia" w:eastAsiaTheme="minorEastAsia" w:hAnsiTheme="minorEastAsia"/>
        </w:rPr>
      </w:pPr>
    </w:p>
    <w:p w14:paraId="498F5DE3" w14:textId="52DD19D6" w:rsidR="007948B7" w:rsidRPr="00154DE1" w:rsidRDefault="007948B7" w:rsidP="00563969">
      <w:pPr>
        <w:pStyle w:val="1"/>
      </w:pPr>
      <w:bookmarkStart w:id="41" w:name="_Toc190872352"/>
      <w:r w:rsidRPr="00154DE1">
        <w:rPr>
          <w:rFonts w:hint="eastAsia"/>
        </w:rPr>
        <w:t>第８　関税割当ての</w:t>
      </w:r>
      <w:r w:rsidR="00515510" w:rsidRPr="00154DE1">
        <w:rPr>
          <w:rFonts w:hint="eastAsia"/>
        </w:rPr>
        <w:t>数量の算出</w:t>
      </w:r>
      <w:r w:rsidRPr="00154DE1">
        <w:rPr>
          <w:rFonts w:hint="eastAsia"/>
        </w:rPr>
        <w:t>方法</w:t>
      </w:r>
      <w:bookmarkEnd w:id="41"/>
    </w:p>
    <w:p w14:paraId="6C1B4F34" w14:textId="09AEF19B" w:rsidR="007948B7" w:rsidRPr="00154DE1" w:rsidRDefault="009B5BE8" w:rsidP="00B060DD">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割当てる</w:t>
      </w:r>
      <w:r w:rsidR="00515510" w:rsidRPr="00154DE1">
        <w:rPr>
          <w:rFonts w:asciiTheme="minorEastAsia" w:eastAsiaTheme="minorEastAsia" w:hAnsiTheme="minorEastAsia" w:hint="eastAsia"/>
        </w:rPr>
        <w:t>関税割当</w:t>
      </w:r>
      <w:r w:rsidR="00F03832" w:rsidRPr="00154DE1">
        <w:rPr>
          <w:rFonts w:asciiTheme="minorEastAsia" w:eastAsiaTheme="minorEastAsia" w:hAnsiTheme="minorEastAsia" w:hint="eastAsia"/>
        </w:rPr>
        <w:t>て</w:t>
      </w:r>
      <w:r w:rsidR="00515510" w:rsidRPr="00154DE1">
        <w:rPr>
          <w:rFonts w:asciiTheme="minorEastAsia" w:eastAsiaTheme="minorEastAsia" w:hAnsiTheme="minorEastAsia" w:hint="eastAsia"/>
        </w:rPr>
        <w:t>の数量</w:t>
      </w:r>
      <w:r w:rsidR="00E66D42" w:rsidRPr="00154DE1">
        <w:rPr>
          <w:rFonts w:asciiTheme="minorEastAsia" w:eastAsiaTheme="minorEastAsia" w:hAnsiTheme="minorEastAsia" w:hint="eastAsia"/>
        </w:rPr>
        <w:t>は、</w:t>
      </w:r>
      <w:r w:rsidR="007948B7" w:rsidRPr="00154DE1">
        <w:rPr>
          <w:rFonts w:asciiTheme="minorEastAsia" w:eastAsiaTheme="minorEastAsia" w:hAnsiTheme="minorEastAsia" w:hint="eastAsia"/>
        </w:rPr>
        <w:t>割当物品ごとに</w:t>
      </w:r>
      <w:r w:rsidR="00E66D42" w:rsidRPr="00154DE1">
        <w:rPr>
          <w:rFonts w:asciiTheme="minorEastAsia" w:eastAsiaTheme="minorEastAsia" w:hAnsiTheme="minorEastAsia" w:hint="eastAsia"/>
        </w:rPr>
        <w:t>次の方法によって</w:t>
      </w:r>
      <w:r w:rsidR="00515510" w:rsidRPr="00154DE1">
        <w:rPr>
          <w:rFonts w:asciiTheme="minorEastAsia" w:eastAsiaTheme="minorEastAsia" w:hAnsiTheme="minorEastAsia" w:hint="eastAsia"/>
        </w:rPr>
        <w:t>算出する。</w:t>
      </w:r>
    </w:p>
    <w:tbl>
      <w:tblPr>
        <w:tblW w:w="12426" w:type="dxa"/>
        <w:tblInd w:w="84" w:type="dxa"/>
        <w:tblCellMar>
          <w:left w:w="99" w:type="dxa"/>
          <w:right w:w="99" w:type="dxa"/>
        </w:tblCellMar>
        <w:tblLook w:val="04A0" w:firstRow="1" w:lastRow="0" w:firstColumn="1" w:lastColumn="0" w:noHBand="0" w:noVBand="1"/>
      </w:tblPr>
      <w:tblGrid>
        <w:gridCol w:w="1095"/>
        <w:gridCol w:w="551"/>
        <w:gridCol w:w="354"/>
        <w:gridCol w:w="425"/>
        <w:gridCol w:w="218"/>
        <w:gridCol w:w="162"/>
        <w:gridCol w:w="218"/>
        <w:gridCol w:w="111"/>
        <w:gridCol w:w="424"/>
        <w:gridCol w:w="664"/>
        <w:gridCol w:w="421"/>
        <w:gridCol w:w="218"/>
        <w:gridCol w:w="24"/>
        <w:gridCol w:w="838"/>
        <w:gridCol w:w="223"/>
        <w:gridCol w:w="257"/>
        <w:gridCol w:w="333"/>
        <w:gridCol w:w="142"/>
        <w:gridCol w:w="125"/>
        <w:gridCol w:w="89"/>
        <w:gridCol w:w="134"/>
        <w:gridCol w:w="927"/>
        <w:gridCol w:w="545"/>
        <w:gridCol w:w="465"/>
        <w:gridCol w:w="223"/>
        <w:gridCol w:w="857"/>
        <w:gridCol w:w="223"/>
        <w:gridCol w:w="157"/>
        <w:gridCol w:w="700"/>
        <w:gridCol w:w="223"/>
        <w:gridCol w:w="157"/>
        <w:gridCol w:w="923"/>
      </w:tblGrid>
      <w:tr w:rsidR="00612897" w:rsidRPr="00154DE1" w14:paraId="7943184F" w14:textId="77777777" w:rsidTr="00922E60">
        <w:trPr>
          <w:gridAfter w:val="3"/>
          <w:wAfter w:w="1303" w:type="dxa"/>
          <w:trHeight w:val="270"/>
        </w:trPr>
        <w:tc>
          <w:tcPr>
            <w:tcW w:w="1646" w:type="dxa"/>
            <w:gridSpan w:val="2"/>
            <w:tcBorders>
              <w:top w:val="nil"/>
              <w:left w:val="nil"/>
              <w:bottom w:val="nil"/>
              <w:right w:val="nil"/>
            </w:tcBorders>
            <w:shd w:val="clear" w:color="auto" w:fill="auto"/>
            <w:noWrap/>
            <w:vAlign w:val="center"/>
            <w:hideMark/>
          </w:tcPr>
          <w:p w14:paraId="02731CAE" w14:textId="50ED282B" w:rsidR="008C0E26" w:rsidRPr="00154DE1" w:rsidRDefault="008C0E26" w:rsidP="00563969">
            <w:pPr>
              <w:pStyle w:val="2"/>
            </w:pPr>
            <w:bookmarkStart w:id="42" w:name="_Toc190872353"/>
            <w:r w:rsidRPr="00154DE1">
              <w:rPr>
                <w:rFonts w:hint="eastAsia"/>
              </w:rPr>
              <w:t>１</w:t>
            </w:r>
            <w:r w:rsidR="00C11B89" w:rsidRPr="00154DE1">
              <w:rPr>
                <w:rFonts w:hint="eastAsia"/>
              </w:rPr>
              <w:t xml:space="preserve">　</w:t>
            </w:r>
            <w:r w:rsidRPr="00154DE1">
              <w:rPr>
                <w:rFonts w:hint="eastAsia"/>
              </w:rPr>
              <w:t>年度枠</w:t>
            </w:r>
            <w:bookmarkEnd w:id="42"/>
          </w:p>
        </w:tc>
        <w:tc>
          <w:tcPr>
            <w:tcW w:w="1912" w:type="dxa"/>
            <w:gridSpan w:val="7"/>
            <w:tcBorders>
              <w:top w:val="nil"/>
              <w:left w:val="nil"/>
              <w:bottom w:val="nil"/>
              <w:right w:val="nil"/>
            </w:tcBorders>
            <w:shd w:val="clear" w:color="auto" w:fill="auto"/>
            <w:noWrap/>
            <w:vAlign w:val="center"/>
            <w:hideMark/>
          </w:tcPr>
          <w:p w14:paraId="151FFA2F"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085" w:type="dxa"/>
            <w:gridSpan w:val="2"/>
            <w:tcBorders>
              <w:top w:val="nil"/>
              <w:left w:val="nil"/>
              <w:bottom w:val="nil"/>
              <w:right w:val="nil"/>
            </w:tcBorders>
            <w:shd w:val="clear" w:color="auto" w:fill="auto"/>
            <w:noWrap/>
            <w:vAlign w:val="center"/>
            <w:hideMark/>
          </w:tcPr>
          <w:p w14:paraId="06CD8EAF"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080" w:type="dxa"/>
            <w:gridSpan w:val="3"/>
            <w:tcBorders>
              <w:top w:val="nil"/>
              <w:left w:val="nil"/>
              <w:bottom w:val="nil"/>
              <w:right w:val="nil"/>
            </w:tcBorders>
            <w:shd w:val="clear" w:color="auto" w:fill="auto"/>
            <w:noWrap/>
            <w:vAlign w:val="center"/>
            <w:hideMark/>
          </w:tcPr>
          <w:p w14:paraId="16E77D22"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080" w:type="dxa"/>
            <w:gridSpan w:val="5"/>
            <w:tcBorders>
              <w:top w:val="nil"/>
              <w:left w:val="nil"/>
              <w:bottom w:val="nil"/>
              <w:right w:val="nil"/>
            </w:tcBorders>
            <w:shd w:val="clear" w:color="auto" w:fill="auto"/>
            <w:noWrap/>
            <w:vAlign w:val="center"/>
            <w:hideMark/>
          </w:tcPr>
          <w:p w14:paraId="49B8459C"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150" w:type="dxa"/>
            <w:gridSpan w:val="3"/>
            <w:tcBorders>
              <w:top w:val="nil"/>
              <w:left w:val="nil"/>
              <w:bottom w:val="nil"/>
              <w:right w:val="nil"/>
            </w:tcBorders>
            <w:shd w:val="clear" w:color="auto" w:fill="auto"/>
            <w:noWrap/>
            <w:vAlign w:val="center"/>
            <w:hideMark/>
          </w:tcPr>
          <w:p w14:paraId="3D535DB8"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010" w:type="dxa"/>
            <w:gridSpan w:val="2"/>
            <w:tcBorders>
              <w:top w:val="nil"/>
              <w:left w:val="nil"/>
              <w:bottom w:val="nil"/>
              <w:right w:val="nil"/>
            </w:tcBorders>
            <w:shd w:val="clear" w:color="auto" w:fill="auto"/>
            <w:noWrap/>
            <w:vAlign w:val="center"/>
            <w:hideMark/>
          </w:tcPr>
          <w:p w14:paraId="423F32D6"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080" w:type="dxa"/>
            <w:gridSpan w:val="2"/>
            <w:tcBorders>
              <w:top w:val="nil"/>
              <w:left w:val="nil"/>
              <w:bottom w:val="nil"/>
              <w:right w:val="nil"/>
            </w:tcBorders>
            <w:shd w:val="clear" w:color="auto" w:fill="auto"/>
            <w:noWrap/>
            <w:vAlign w:val="center"/>
            <w:hideMark/>
          </w:tcPr>
          <w:p w14:paraId="0D8E112A"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c>
          <w:tcPr>
            <w:tcW w:w="1080" w:type="dxa"/>
            <w:gridSpan w:val="3"/>
            <w:tcBorders>
              <w:top w:val="nil"/>
              <w:left w:val="nil"/>
              <w:bottom w:val="nil"/>
              <w:right w:val="nil"/>
            </w:tcBorders>
            <w:shd w:val="clear" w:color="auto" w:fill="auto"/>
            <w:noWrap/>
            <w:vAlign w:val="center"/>
            <w:hideMark/>
          </w:tcPr>
          <w:p w14:paraId="1E352E6F"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Cs w:val="18"/>
              </w:rPr>
            </w:pPr>
          </w:p>
        </w:tc>
      </w:tr>
      <w:tr w:rsidR="00612897" w:rsidRPr="00154DE1" w14:paraId="2D70635F" w14:textId="77777777" w:rsidTr="00922E60">
        <w:trPr>
          <w:gridAfter w:val="3"/>
          <w:wAfter w:w="1303" w:type="dxa"/>
          <w:trHeight w:val="270"/>
        </w:trPr>
        <w:tc>
          <w:tcPr>
            <w:tcW w:w="7953" w:type="dxa"/>
            <w:gridSpan w:val="22"/>
            <w:tcBorders>
              <w:top w:val="nil"/>
              <w:left w:val="nil"/>
              <w:bottom w:val="nil"/>
              <w:right w:val="nil"/>
            </w:tcBorders>
            <w:shd w:val="clear" w:color="auto" w:fill="auto"/>
            <w:noWrap/>
            <w:vAlign w:val="center"/>
            <w:hideMark/>
          </w:tcPr>
          <w:p w14:paraId="1E08938D" w14:textId="77777777" w:rsidR="003E4D2E" w:rsidRPr="00154DE1" w:rsidRDefault="003E4D2E" w:rsidP="00B060DD">
            <w:pPr>
              <w:widowControl/>
              <w:adjustRightInd/>
              <w:ind w:firstLineChars="200" w:firstLine="363"/>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（１）</w:t>
            </w:r>
            <w:r w:rsidR="00AB7F91" w:rsidRPr="00154DE1">
              <w:rPr>
                <w:rFonts w:asciiTheme="minorEastAsia" w:eastAsiaTheme="minorEastAsia" w:hAnsiTheme="minorEastAsia" w:cs="ＭＳ Ｐゴシック" w:hint="eastAsia"/>
                <w:sz w:val="18"/>
                <w:szCs w:val="18"/>
              </w:rPr>
              <w:t xml:space="preserve">　</w:t>
            </w:r>
            <w:r w:rsidRPr="00154DE1">
              <w:rPr>
                <w:rFonts w:asciiTheme="minorEastAsia" w:eastAsiaTheme="minorEastAsia" w:hAnsiTheme="minorEastAsia" w:cs="ＭＳ Ｐゴシック" w:hint="eastAsia"/>
                <w:sz w:val="18"/>
                <w:szCs w:val="18"/>
              </w:rPr>
              <w:t>基準数量（各申請者の関税割当ての計算の基礎となる数量。以下同じ。）</w:t>
            </w:r>
          </w:p>
        </w:tc>
        <w:tc>
          <w:tcPr>
            <w:tcW w:w="1010" w:type="dxa"/>
            <w:gridSpan w:val="2"/>
            <w:tcBorders>
              <w:top w:val="nil"/>
              <w:left w:val="nil"/>
              <w:bottom w:val="nil"/>
              <w:right w:val="nil"/>
            </w:tcBorders>
            <w:shd w:val="clear" w:color="auto" w:fill="auto"/>
            <w:noWrap/>
            <w:vAlign w:val="center"/>
            <w:hideMark/>
          </w:tcPr>
          <w:p w14:paraId="4A113DA5" w14:textId="77777777" w:rsidR="003E4D2E" w:rsidRPr="00154DE1" w:rsidRDefault="003E4D2E"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1276D057" w14:textId="77777777" w:rsidR="003E4D2E" w:rsidRPr="00154DE1" w:rsidRDefault="003E4D2E"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73235492" w14:textId="77777777" w:rsidR="003E4D2E" w:rsidRPr="00154DE1" w:rsidRDefault="003E4D2E"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69545703" w14:textId="77777777" w:rsidTr="00922E60">
        <w:trPr>
          <w:gridAfter w:val="3"/>
          <w:wAfter w:w="1303" w:type="dxa"/>
          <w:trHeight w:val="270"/>
        </w:trPr>
        <w:tc>
          <w:tcPr>
            <w:tcW w:w="6892" w:type="dxa"/>
            <w:gridSpan w:val="20"/>
            <w:tcBorders>
              <w:top w:val="nil"/>
              <w:left w:val="nil"/>
              <w:bottom w:val="nil"/>
              <w:right w:val="nil"/>
            </w:tcBorders>
            <w:shd w:val="clear" w:color="auto" w:fill="auto"/>
            <w:noWrap/>
            <w:vAlign w:val="center"/>
            <w:hideMark/>
          </w:tcPr>
          <w:p w14:paraId="4BA0F094" w14:textId="77777777" w:rsidR="00202B60" w:rsidRPr="00154DE1" w:rsidRDefault="00202B60" w:rsidP="00B060DD">
            <w:pPr>
              <w:widowControl/>
              <w:adjustRightInd/>
              <w:ind w:firstLineChars="494" w:firstLine="897"/>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①　実績者：申請数量又は</w:t>
            </w:r>
            <w:r w:rsidRPr="00154DE1">
              <w:rPr>
                <w:rFonts w:asciiTheme="minorEastAsia" w:eastAsiaTheme="minorEastAsia" w:hAnsiTheme="minorEastAsia" w:cs="ＭＳ Ｐゴシック" w:hint="eastAsia"/>
                <w:sz w:val="12"/>
                <w:szCs w:val="12"/>
              </w:rPr>
              <w:t>※１</w:t>
            </w:r>
            <w:r w:rsidRPr="00154DE1">
              <w:rPr>
                <w:rFonts w:asciiTheme="minorEastAsia" w:eastAsiaTheme="minorEastAsia" w:hAnsiTheme="minorEastAsia" w:cs="ＭＳ Ｐゴシック" w:hint="eastAsia"/>
                <w:sz w:val="18"/>
                <w:szCs w:val="18"/>
              </w:rPr>
              <w:t>実績算定数量のいずれか低い数量</w:t>
            </w:r>
          </w:p>
        </w:tc>
        <w:tc>
          <w:tcPr>
            <w:tcW w:w="1061" w:type="dxa"/>
            <w:gridSpan w:val="2"/>
            <w:tcBorders>
              <w:top w:val="nil"/>
              <w:left w:val="nil"/>
              <w:bottom w:val="nil"/>
              <w:right w:val="nil"/>
            </w:tcBorders>
            <w:shd w:val="clear" w:color="auto" w:fill="auto"/>
            <w:noWrap/>
            <w:vAlign w:val="center"/>
            <w:hideMark/>
          </w:tcPr>
          <w:p w14:paraId="783A3906"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10" w:type="dxa"/>
            <w:gridSpan w:val="2"/>
            <w:tcBorders>
              <w:top w:val="nil"/>
              <w:left w:val="nil"/>
              <w:bottom w:val="nil"/>
              <w:right w:val="nil"/>
            </w:tcBorders>
            <w:shd w:val="clear" w:color="auto" w:fill="auto"/>
            <w:noWrap/>
            <w:vAlign w:val="center"/>
            <w:hideMark/>
          </w:tcPr>
          <w:p w14:paraId="6CAAA485"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69768092"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022F3D6E"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70A52410" w14:textId="77777777" w:rsidTr="00922E60">
        <w:trPr>
          <w:gridAfter w:val="3"/>
          <w:wAfter w:w="1303" w:type="dxa"/>
          <w:trHeight w:val="270"/>
        </w:trPr>
        <w:tc>
          <w:tcPr>
            <w:tcW w:w="4885" w:type="dxa"/>
            <w:gridSpan w:val="13"/>
            <w:tcBorders>
              <w:top w:val="nil"/>
              <w:left w:val="nil"/>
              <w:bottom w:val="nil"/>
              <w:right w:val="nil"/>
            </w:tcBorders>
            <w:shd w:val="clear" w:color="auto" w:fill="auto"/>
            <w:noWrap/>
            <w:vAlign w:val="center"/>
            <w:hideMark/>
          </w:tcPr>
          <w:p w14:paraId="639AF4D1" w14:textId="77777777" w:rsidR="00202B60" w:rsidRPr="00154DE1" w:rsidRDefault="00202B60" w:rsidP="00B060DD">
            <w:pPr>
              <w:widowControl/>
              <w:adjustRightInd/>
              <w:ind w:firstLineChars="600" w:firstLine="1089"/>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（※１）実績算定数量</w:t>
            </w:r>
          </w:p>
        </w:tc>
        <w:tc>
          <w:tcPr>
            <w:tcW w:w="1318" w:type="dxa"/>
            <w:gridSpan w:val="3"/>
            <w:tcBorders>
              <w:top w:val="nil"/>
              <w:left w:val="nil"/>
              <w:bottom w:val="nil"/>
              <w:right w:val="nil"/>
            </w:tcBorders>
            <w:shd w:val="clear" w:color="auto" w:fill="auto"/>
            <w:noWrap/>
            <w:vAlign w:val="center"/>
            <w:hideMark/>
          </w:tcPr>
          <w:p w14:paraId="4AAEE7E4"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689" w:type="dxa"/>
            <w:gridSpan w:val="4"/>
            <w:tcBorders>
              <w:top w:val="nil"/>
              <w:left w:val="nil"/>
              <w:bottom w:val="nil"/>
              <w:right w:val="nil"/>
            </w:tcBorders>
            <w:shd w:val="clear" w:color="auto" w:fill="auto"/>
            <w:noWrap/>
            <w:vAlign w:val="center"/>
            <w:hideMark/>
          </w:tcPr>
          <w:p w14:paraId="3302FA3C"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61" w:type="dxa"/>
            <w:gridSpan w:val="2"/>
            <w:tcBorders>
              <w:top w:val="nil"/>
              <w:left w:val="nil"/>
              <w:bottom w:val="nil"/>
              <w:right w:val="nil"/>
            </w:tcBorders>
            <w:shd w:val="clear" w:color="auto" w:fill="auto"/>
            <w:noWrap/>
            <w:vAlign w:val="center"/>
            <w:hideMark/>
          </w:tcPr>
          <w:p w14:paraId="14469290"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10" w:type="dxa"/>
            <w:gridSpan w:val="2"/>
            <w:tcBorders>
              <w:top w:val="nil"/>
              <w:left w:val="nil"/>
              <w:bottom w:val="nil"/>
              <w:right w:val="nil"/>
            </w:tcBorders>
            <w:shd w:val="clear" w:color="auto" w:fill="auto"/>
            <w:noWrap/>
            <w:vAlign w:val="center"/>
            <w:hideMark/>
          </w:tcPr>
          <w:p w14:paraId="72714BB7"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7F72AE87"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6D9E6567"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1286419F" w14:textId="77777777" w:rsidTr="00922E60">
        <w:trPr>
          <w:gridAfter w:val="3"/>
          <w:wAfter w:w="1303" w:type="dxa"/>
          <w:trHeight w:val="270"/>
        </w:trPr>
        <w:tc>
          <w:tcPr>
            <w:tcW w:w="2425" w:type="dxa"/>
            <w:gridSpan w:val="4"/>
            <w:vMerge w:val="restart"/>
            <w:tcBorders>
              <w:top w:val="nil"/>
              <w:left w:val="nil"/>
              <w:bottom w:val="nil"/>
              <w:right w:val="nil"/>
            </w:tcBorders>
            <w:shd w:val="clear" w:color="auto" w:fill="auto"/>
            <w:noWrap/>
            <w:vAlign w:val="center"/>
            <w:hideMark/>
          </w:tcPr>
          <w:p w14:paraId="0A657F90" w14:textId="77777777" w:rsidR="00202B60" w:rsidRPr="00154DE1" w:rsidRDefault="00202B60"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 xml:space="preserve">　　　　　　　　　　　＝</w:t>
            </w:r>
          </w:p>
        </w:tc>
        <w:tc>
          <w:tcPr>
            <w:tcW w:w="380" w:type="dxa"/>
            <w:gridSpan w:val="2"/>
            <w:vMerge w:val="restart"/>
            <w:tcBorders>
              <w:top w:val="nil"/>
              <w:left w:val="nil"/>
              <w:right w:val="nil"/>
            </w:tcBorders>
            <w:shd w:val="clear" w:color="auto" w:fill="auto"/>
            <w:noWrap/>
            <w:vAlign w:val="center"/>
            <w:hideMark/>
          </w:tcPr>
          <w:p w14:paraId="72DB73A1"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36"/>
                <w:szCs w:val="36"/>
              </w:rPr>
            </w:pPr>
            <w:r w:rsidRPr="00154DE1">
              <w:rPr>
                <w:rFonts w:asciiTheme="minorEastAsia" w:eastAsiaTheme="minorEastAsia" w:hAnsiTheme="minorEastAsia" w:cs="ＭＳ Ｐゴシック" w:hint="eastAsia"/>
                <w:sz w:val="36"/>
                <w:szCs w:val="36"/>
              </w:rPr>
              <w:t>(</w:t>
            </w:r>
          </w:p>
        </w:tc>
        <w:tc>
          <w:tcPr>
            <w:tcW w:w="1417" w:type="dxa"/>
            <w:gridSpan w:val="4"/>
            <w:tcBorders>
              <w:top w:val="nil"/>
              <w:left w:val="nil"/>
              <w:bottom w:val="nil"/>
              <w:right w:val="nil"/>
            </w:tcBorders>
            <w:shd w:val="clear" w:color="auto" w:fill="auto"/>
            <w:noWrap/>
            <w:vAlign w:val="center"/>
            <w:hideMark/>
          </w:tcPr>
          <w:p w14:paraId="67EFC9CB" w14:textId="77777777" w:rsidR="00202B60" w:rsidRPr="00154DE1" w:rsidRDefault="00202B60"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hint="eastAsia"/>
                <w:sz w:val="12"/>
                <w:szCs w:val="12"/>
              </w:rPr>
              <w:t>1</w:t>
            </w: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hint="eastAsia"/>
                <w:sz w:val="12"/>
                <w:szCs w:val="12"/>
              </w:rPr>
              <w:t>2</w:t>
            </w:r>
            <w:r w:rsidRPr="00154DE1">
              <w:rPr>
                <w:rFonts w:asciiTheme="minorEastAsia" w:eastAsiaTheme="minorEastAsia" w:hAnsiTheme="minorEastAsia" w:cs="ＭＳ Ｐゴシック" w:hint="eastAsia"/>
                <w:sz w:val="18"/>
                <w:szCs w:val="18"/>
              </w:rPr>
              <w:t xml:space="preserve"> </w:t>
            </w:r>
          </w:p>
        </w:tc>
        <w:tc>
          <w:tcPr>
            <w:tcW w:w="663" w:type="dxa"/>
            <w:gridSpan w:val="3"/>
            <w:vMerge w:val="restart"/>
            <w:tcBorders>
              <w:top w:val="nil"/>
              <w:left w:val="nil"/>
              <w:bottom w:val="nil"/>
              <w:right w:val="nil"/>
            </w:tcBorders>
            <w:shd w:val="clear" w:color="auto" w:fill="auto"/>
            <w:noWrap/>
            <w:vAlign w:val="center"/>
            <w:hideMark/>
          </w:tcPr>
          <w:p w14:paraId="751D5692" w14:textId="77777777" w:rsidR="00202B60" w:rsidRPr="00154DE1" w:rsidRDefault="00202B60"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w:t>
            </w:r>
          </w:p>
        </w:tc>
        <w:tc>
          <w:tcPr>
            <w:tcW w:w="1318" w:type="dxa"/>
            <w:gridSpan w:val="3"/>
            <w:tcBorders>
              <w:top w:val="nil"/>
              <w:left w:val="nil"/>
              <w:bottom w:val="nil"/>
              <w:right w:val="nil"/>
            </w:tcBorders>
            <w:shd w:val="clear" w:color="auto" w:fill="auto"/>
            <w:noWrap/>
            <w:vAlign w:val="center"/>
            <w:hideMark/>
          </w:tcPr>
          <w:p w14:paraId="018F197A" w14:textId="77777777" w:rsidR="00202B60" w:rsidRPr="00154DE1" w:rsidRDefault="00202B60"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Ｂ</w:t>
            </w:r>
          </w:p>
        </w:tc>
        <w:tc>
          <w:tcPr>
            <w:tcW w:w="1750" w:type="dxa"/>
            <w:gridSpan w:val="6"/>
            <w:vMerge w:val="restart"/>
            <w:tcBorders>
              <w:top w:val="nil"/>
              <w:left w:val="nil"/>
              <w:right w:val="nil"/>
            </w:tcBorders>
            <w:shd w:val="clear" w:color="auto" w:fill="auto"/>
            <w:noWrap/>
            <w:vAlign w:val="center"/>
            <w:hideMark/>
          </w:tcPr>
          <w:p w14:paraId="69D1094D" w14:textId="404D0065" w:rsidR="00202B60" w:rsidRPr="00154DE1" w:rsidRDefault="00202B60" w:rsidP="00207ACE">
            <w:pPr>
              <w:widowControl/>
              <w:adjustRightInd/>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36"/>
                <w:szCs w:val="36"/>
              </w:rPr>
              <w:t>）</w:t>
            </w:r>
            <w:r w:rsidRPr="00154DE1">
              <w:rPr>
                <w:rFonts w:asciiTheme="minorEastAsia" w:eastAsiaTheme="minorEastAsia" w:hAnsiTheme="minorEastAsia" w:cs="ＭＳ Ｐゴシック" w:hint="eastAsia"/>
                <w:sz w:val="18"/>
                <w:szCs w:val="18"/>
              </w:rPr>
              <w:t xml:space="preserve">×　</w:t>
            </w:r>
            <w:r w:rsidR="00207ACE" w:rsidRPr="00154DE1">
              <w:rPr>
                <w:rFonts w:asciiTheme="minorEastAsia" w:eastAsiaTheme="minorEastAsia" w:hAnsiTheme="minorEastAsia" w:cs="ＭＳ Ｐゴシック" w:hint="eastAsia"/>
                <w:sz w:val="18"/>
                <w:szCs w:val="18"/>
              </w:rPr>
              <w:t>Ｃ</w:t>
            </w:r>
            <w:r w:rsidRPr="00154DE1">
              <w:rPr>
                <w:rFonts w:asciiTheme="minorEastAsia" w:eastAsiaTheme="minorEastAsia" w:hAnsiTheme="minorEastAsia" w:cs="ＭＳ Ｐゴシック" w:hint="eastAsia"/>
                <w:sz w:val="18"/>
                <w:szCs w:val="18"/>
              </w:rPr>
              <w:t xml:space="preserve">　×</w:t>
            </w:r>
            <w:r w:rsidR="00D54E35" w:rsidRPr="00154DE1">
              <w:rPr>
                <w:rFonts w:asciiTheme="minorEastAsia" w:eastAsiaTheme="minorEastAsia" w:hAnsiTheme="minorEastAsia" w:cs="ＭＳ Ｐゴシック" w:hint="eastAsia"/>
                <w:sz w:val="18"/>
                <w:szCs w:val="18"/>
              </w:rPr>
              <w:t xml:space="preserve"> </w:t>
            </w:r>
            <w:r w:rsidR="00207ACE" w:rsidRPr="00154DE1">
              <w:rPr>
                <w:rFonts w:asciiTheme="minorEastAsia" w:eastAsiaTheme="minorEastAsia" w:hAnsiTheme="minorEastAsia" w:cs="ＭＳ Ｐゴシック" w:hint="eastAsia"/>
                <w:sz w:val="18"/>
                <w:szCs w:val="18"/>
              </w:rPr>
              <w:t>Ｄ</w:t>
            </w:r>
          </w:p>
        </w:tc>
        <w:tc>
          <w:tcPr>
            <w:tcW w:w="1010" w:type="dxa"/>
            <w:gridSpan w:val="2"/>
            <w:tcBorders>
              <w:top w:val="nil"/>
              <w:left w:val="nil"/>
              <w:bottom w:val="nil"/>
              <w:right w:val="nil"/>
            </w:tcBorders>
            <w:shd w:val="clear" w:color="auto" w:fill="auto"/>
            <w:noWrap/>
            <w:vAlign w:val="center"/>
            <w:hideMark/>
          </w:tcPr>
          <w:p w14:paraId="135EC0B8"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35140772"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5C6E6785"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64542FCC" w14:textId="77777777" w:rsidTr="00922E60">
        <w:trPr>
          <w:gridAfter w:val="3"/>
          <w:wAfter w:w="1303" w:type="dxa"/>
          <w:trHeight w:val="270"/>
        </w:trPr>
        <w:tc>
          <w:tcPr>
            <w:tcW w:w="2425" w:type="dxa"/>
            <w:gridSpan w:val="4"/>
            <w:vMerge/>
            <w:tcBorders>
              <w:top w:val="nil"/>
              <w:left w:val="nil"/>
              <w:bottom w:val="nil"/>
              <w:right w:val="nil"/>
            </w:tcBorders>
            <w:vAlign w:val="center"/>
            <w:hideMark/>
          </w:tcPr>
          <w:p w14:paraId="43901E3E"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380" w:type="dxa"/>
            <w:gridSpan w:val="2"/>
            <w:vMerge/>
            <w:tcBorders>
              <w:left w:val="nil"/>
              <w:bottom w:val="nil"/>
              <w:right w:val="nil"/>
            </w:tcBorders>
            <w:shd w:val="clear" w:color="auto" w:fill="auto"/>
            <w:noWrap/>
            <w:vAlign w:val="center"/>
            <w:hideMark/>
          </w:tcPr>
          <w:p w14:paraId="0AE5142E"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417" w:type="dxa"/>
            <w:gridSpan w:val="4"/>
            <w:tcBorders>
              <w:top w:val="single" w:sz="4" w:space="0" w:color="auto"/>
              <w:left w:val="nil"/>
              <w:bottom w:val="nil"/>
              <w:right w:val="nil"/>
            </w:tcBorders>
            <w:shd w:val="clear" w:color="auto" w:fill="auto"/>
            <w:noWrap/>
            <w:vAlign w:val="center"/>
            <w:hideMark/>
          </w:tcPr>
          <w:p w14:paraId="1143F285" w14:textId="77777777" w:rsidR="00202B60" w:rsidRPr="00154DE1" w:rsidRDefault="00202B60"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2</w:t>
            </w:r>
          </w:p>
        </w:tc>
        <w:tc>
          <w:tcPr>
            <w:tcW w:w="663" w:type="dxa"/>
            <w:gridSpan w:val="3"/>
            <w:vMerge/>
            <w:tcBorders>
              <w:top w:val="nil"/>
              <w:left w:val="nil"/>
              <w:bottom w:val="nil"/>
              <w:right w:val="nil"/>
            </w:tcBorders>
            <w:vAlign w:val="center"/>
            <w:hideMark/>
          </w:tcPr>
          <w:p w14:paraId="76BB8891"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318" w:type="dxa"/>
            <w:gridSpan w:val="3"/>
            <w:tcBorders>
              <w:top w:val="single" w:sz="4" w:space="0" w:color="auto"/>
              <w:left w:val="nil"/>
              <w:bottom w:val="nil"/>
              <w:right w:val="nil"/>
            </w:tcBorders>
            <w:shd w:val="clear" w:color="auto" w:fill="auto"/>
            <w:noWrap/>
            <w:vAlign w:val="center"/>
            <w:hideMark/>
          </w:tcPr>
          <w:p w14:paraId="137321FB" w14:textId="77777777" w:rsidR="00202B60" w:rsidRPr="00154DE1" w:rsidRDefault="00202B60"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2</w:t>
            </w:r>
          </w:p>
        </w:tc>
        <w:tc>
          <w:tcPr>
            <w:tcW w:w="1750" w:type="dxa"/>
            <w:gridSpan w:val="6"/>
            <w:vMerge/>
            <w:tcBorders>
              <w:left w:val="nil"/>
              <w:bottom w:val="nil"/>
              <w:right w:val="nil"/>
            </w:tcBorders>
            <w:shd w:val="clear" w:color="auto" w:fill="auto"/>
            <w:noWrap/>
            <w:vAlign w:val="center"/>
            <w:hideMark/>
          </w:tcPr>
          <w:p w14:paraId="42EB6509"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10" w:type="dxa"/>
            <w:gridSpan w:val="2"/>
            <w:tcBorders>
              <w:top w:val="nil"/>
              <w:left w:val="nil"/>
              <w:bottom w:val="nil"/>
              <w:right w:val="nil"/>
            </w:tcBorders>
            <w:shd w:val="clear" w:color="auto" w:fill="auto"/>
            <w:noWrap/>
            <w:vAlign w:val="center"/>
            <w:hideMark/>
          </w:tcPr>
          <w:p w14:paraId="5B8FF5B7"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3CD25974"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6CBE8729"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00F316B3" w14:textId="77777777" w:rsidTr="00922E60">
        <w:trPr>
          <w:gridAfter w:val="3"/>
          <w:wAfter w:w="1303" w:type="dxa"/>
          <w:trHeight w:val="270"/>
        </w:trPr>
        <w:tc>
          <w:tcPr>
            <w:tcW w:w="2425" w:type="dxa"/>
            <w:gridSpan w:val="4"/>
            <w:tcBorders>
              <w:top w:val="nil"/>
              <w:left w:val="nil"/>
              <w:bottom w:val="nil"/>
              <w:right w:val="nil"/>
            </w:tcBorders>
            <w:shd w:val="clear" w:color="auto" w:fill="auto"/>
            <w:noWrap/>
            <w:vAlign w:val="center"/>
            <w:hideMark/>
          </w:tcPr>
          <w:p w14:paraId="0CBA8159"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 xml:space="preserve"> </w:t>
            </w:r>
          </w:p>
        </w:tc>
        <w:tc>
          <w:tcPr>
            <w:tcW w:w="380" w:type="dxa"/>
            <w:gridSpan w:val="2"/>
            <w:tcBorders>
              <w:top w:val="nil"/>
              <w:left w:val="nil"/>
              <w:bottom w:val="nil"/>
              <w:right w:val="nil"/>
            </w:tcBorders>
            <w:shd w:val="clear" w:color="auto" w:fill="auto"/>
            <w:noWrap/>
            <w:vAlign w:val="center"/>
            <w:hideMark/>
          </w:tcPr>
          <w:p w14:paraId="6A00FDCF"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417" w:type="dxa"/>
            <w:gridSpan w:val="4"/>
            <w:tcBorders>
              <w:top w:val="nil"/>
              <w:left w:val="nil"/>
              <w:bottom w:val="nil"/>
              <w:right w:val="nil"/>
            </w:tcBorders>
            <w:shd w:val="clear" w:color="auto" w:fill="auto"/>
            <w:noWrap/>
            <w:vAlign w:val="center"/>
            <w:hideMark/>
          </w:tcPr>
          <w:p w14:paraId="4315DD2B"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663" w:type="dxa"/>
            <w:gridSpan w:val="3"/>
            <w:tcBorders>
              <w:top w:val="nil"/>
              <w:left w:val="nil"/>
              <w:bottom w:val="nil"/>
              <w:right w:val="nil"/>
            </w:tcBorders>
            <w:shd w:val="clear" w:color="auto" w:fill="auto"/>
            <w:noWrap/>
            <w:vAlign w:val="center"/>
            <w:hideMark/>
          </w:tcPr>
          <w:p w14:paraId="38D294D6"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318" w:type="dxa"/>
            <w:gridSpan w:val="3"/>
            <w:tcBorders>
              <w:top w:val="nil"/>
              <w:left w:val="nil"/>
              <w:bottom w:val="nil"/>
              <w:right w:val="nil"/>
            </w:tcBorders>
            <w:shd w:val="clear" w:color="auto" w:fill="auto"/>
            <w:noWrap/>
            <w:vAlign w:val="center"/>
            <w:hideMark/>
          </w:tcPr>
          <w:p w14:paraId="01A4A3E6"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750" w:type="dxa"/>
            <w:gridSpan w:val="6"/>
            <w:tcBorders>
              <w:top w:val="nil"/>
              <w:left w:val="nil"/>
              <w:bottom w:val="nil"/>
              <w:right w:val="nil"/>
            </w:tcBorders>
            <w:shd w:val="clear" w:color="auto" w:fill="auto"/>
            <w:noWrap/>
            <w:vAlign w:val="center"/>
            <w:hideMark/>
          </w:tcPr>
          <w:p w14:paraId="24304CFA"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10" w:type="dxa"/>
            <w:gridSpan w:val="2"/>
            <w:tcBorders>
              <w:top w:val="nil"/>
              <w:left w:val="nil"/>
              <w:bottom w:val="nil"/>
              <w:right w:val="nil"/>
            </w:tcBorders>
            <w:shd w:val="clear" w:color="auto" w:fill="auto"/>
            <w:noWrap/>
            <w:vAlign w:val="center"/>
            <w:hideMark/>
          </w:tcPr>
          <w:p w14:paraId="6C05E2EB"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38DF3D62"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674298F7"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149575FF" w14:textId="77777777" w:rsidTr="00D74419">
        <w:trPr>
          <w:gridAfter w:val="3"/>
          <w:wAfter w:w="1303" w:type="dxa"/>
          <w:trHeight w:val="270"/>
        </w:trPr>
        <w:tc>
          <w:tcPr>
            <w:tcW w:w="10043" w:type="dxa"/>
            <w:gridSpan w:val="26"/>
            <w:tcBorders>
              <w:top w:val="nil"/>
              <w:left w:val="nil"/>
              <w:bottom w:val="nil"/>
              <w:right w:val="nil"/>
            </w:tcBorders>
            <w:shd w:val="clear" w:color="auto" w:fill="auto"/>
            <w:noWrap/>
            <w:vAlign w:val="center"/>
            <w:hideMark/>
          </w:tcPr>
          <w:p w14:paraId="08BA71C6" w14:textId="359C8267" w:rsidR="00202B60" w:rsidRPr="00154DE1" w:rsidRDefault="00202B60" w:rsidP="00DB19F7">
            <w:pPr>
              <w:widowControl/>
              <w:adjustRightInd/>
              <w:ind w:firstLineChars="1100" w:firstLine="1997"/>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Ａ</w:t>
            </w:r>
            <w:r w:rsidRPr="00154DE1">
              <w:rPr>
                <w:rFonts w:asciiTheme="minorEastAsia" w:eastAsiaTheme="minorEastAsia" w:hAnsiTheme="minorEastAsia" w:cs="ＭＳ Ｐゴシック"/>
                <w:color w:val="000000" w:themeColor="text1"/>
                <w:sz w:val="12"/>
                <w:szCs w:val="12"/>
              </w:rPr>
              <w:t>1</w:t>
            </w:r>
            <w:r w:rsidRPr="00154DE1">
              <w:rPr>
                <w:rFonts w:asciiTheme="minorEastAsia" w:eastAsiaTheme="minorEastAsia" w:hAnsiTheme="minorEastAsia" w:cs="ＭＳ Ｐゴシック"/>
                <w:color w:val="000000" w:themeColor="text1"/>
                <w:sz w:val="18"/>
                <w:szCs w:val="18"/>
              </w:rPr>
              <w:t xml:space="preserve"> ＝</w:t>
            </w:r>
            <w:r w:rsidR="00DB19F7"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３</w:t>
            </w:r>
            <w:r w:rsidR="00B459CD" w:rsidRPr="00154DE1">
              <w:rPr>
                <w:rFonts w:asciiTheme="minorEastAsia" w:eastAsiaTheme="minorEastAsia" w:hAnsiTheme="minorEastAsia" w:cs="ＭＳ Ｐゴシック" w:hint="eastAsia"/>
                <w:color w:val="000000" w:themeColor="text1"/>
                <w:sz w:val="18"/>
                <w:szCs w:val="18"/>
              </w:rPr>
              <w:t>（</w:t>
            </w:r>
            <w:r w:rsidR="00CF4C07"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５</w:t>
            </w:r>
            <w:r w:rsidR="00B459CD"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年度の証明書による割当物品の輸入通関数量</w:t>
            </w:r>
          </w:p>
        </w:tc>
        <w:tc>
          <w:tcPr>
            <w:tcW w:w="1080" w:type="dxa"/>
            <w:gridSpan w:val="3"/>
            <w:tcBorders>
              <w:top w:val="nil"/>
              <w:left w:val="nil"/>
              <w:bottom w:val="nil"/>
              <w:right w:val="nil"/>
            </w:tcBorders>
            <w:shd w:val="clear" w:color="auto" w:fill="auto"/>
            <w:noWrap/>
            <w:vAlign w:val="center"/>
            <w:hideMark/>
          </w:tcPr>
          <w:p w14:paraId="73AB7ADD"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5AB4DEC9" w14:textId="77777777" w:rsidTr="00D74419">
        <w:trPr>
          <w:gridAfter w:val="3"/>
          <w:wAfter w:w="1303" w:type="dxa"/>
          <w:trHeight w:val="270"/>
        </w:trPr>
        <w:tc>
          <w:tcPr>
            <w:tcW w:w="11123" w:type="dxa"/>
            <w:gridSpan w:val="29"/>
            <w:tcBorders>
              <w:top w:val="nil"/>
              <w:left w:val="nil"/>
              <w:bottom w:val="nil"/>
              <w:right w:val="nil"/>
            </w:tcBorders>
            <w:shd w:val="clear" w:color="auto" w:fill="auto"/>
            <w:noWrap/>
            <w:vAlign w:val="center"/>
            <w:hideMark/>
          </w:tcPr>
          <w:p w14:paraId="44DC83B0" w14:textId="2FDCEB34" w:rsidR="00202B60" w:rsidRPr="00154DE1" w:rsidRDefault="00202B60" w:rsidP="00B060DD">
            <w:pPr>
              <w:widowControl/>
              <w:adjustRightInd/>
              <w:ind w:firstLineChars="1100" w:firstLine="1997"/>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Ａ</w:t>
            </w:r>
            <w:r w:rsidRPr="00154DE1">
              <w:rPr>
                <w:rFonts w:asciiTheme="minorEastAsia" w:eastAsiaTheme="minorEastAsia" w:hAnsiTheme="minorEastAsia" w:cs="ＭＳ Ｐゴシック"/>
                <w:color w:val="000000" w:themeColor="text1"/>
                <w:sz w:val="12"/>
                <w:szCs w:val="12"/>
              </w:rPr>
              <w:t>2</w:t>
            </w:r>
            <w:r w:rsidRPr="00154DE1">
              <w:rPr>
                <w:rFonts w:asciiTheme="minorEastAsia" w:eastAsiaTheme="minorEastAsia" w:hAnsiTheme="minorEastAsia" w:cs="ＭＳ Ｐゴシック" w:hint="eastAsia"/>
                <w:color w:val="000000" w:themeColor="text1"/>
                <w:sz w:val="18"/>
                <w:szCs w:val="18"/>
              </w:rPr>
              <w:t>＝Ａ</w:t>
            </w:r>
            <w:r w:rsidRPr="00154DE1">
              <w:rPr>
                <w:rFonts w:asciiTheme="minorEastAsia" w:eastAsiaTheme="minorEastAsia" w:hAnsiTheme="minorEastAsia" w:cs="ＭＳ Ｐゴシック"/>
                <w:color w:val="000000" w:themeColor="text1"/>
                <w:sz w:val="10"/>
                <w:szCs w:val="10"/>
              </w:rPr>
              <w:t>1</w:t>
            </w:r>
            <w:r w:rsidRPr="00154DE1">
              <w:rPr>
                <w:rFonts w:asciiTheme="minorEastAsia" w:eastAsiaTheme="minorEastAsia" w:hAnsiTheme="minorEastAsia" w:cs="ＭＳ Ｐゴシック" w:hint="eastAsia"/>
                <w:color w:val="000000" w:themeColor="text1"/>
                <w:sz w:val="18"/>
                <w:szCs w:val="18"/>
              </w:rPr>
              <w:t>の数量のうち、非該当数量（第１５「証明書の返納」の</w:t>
            </w:r>
            <w:r w:rsidR="00D132F6" w:rsidRPr="00154DE1">
              <w:rPr>
                <w:rFonts w:asciiTheme="minorEastAsia" w:eastAsiaTheme="minorEastAsia" w:hAnsiTheme="minorEastAsia" w:cs="ＭＳ Ｐゴシック" w:hint="eastAsia"/>
                <w:color w:val="000000" w:themeColor="text1"/>
                <w:sz w:val="18"/>
                <w:szCs w:val="18"/>
              </w:rPr>
              <w:t>４</w:t>
            </w:r>
            <w:r w:rsidRPr="00154DE1">
              <w:rPr>
                <w:rFonts w:asciiTheme="minorEastAsia" w:eastAsiaTheme="minorEastAsia" w:hAnsiTheme="minorEastAsia" w:cs="ＭＳ Ｐゴシック" w:hint="eastAsia"/>
                <w:color w:val="000000" w:themeColor="text1"/>
                <w:sz w:val="18"/>
                <w:szCs w:val="18"/>
              </w:rPr>
              <w:t>に規定する数量。以下同じ。）</w:t>
            </w:r>
          </w:p>
        </w:tc>
      </w:tr>
      <w:tr w:rsidR="00612897" w:rsidRPr="00154DE1" w14:paraId="710840BD" w14:textId="77777777" w:rsidTr="00922E60">
        <w:trPr>
          <w:gridAfter w:val="3"/>
          <w:wAfter w:w="1303" w:type="dxa"/>
          <w:trHeight w:val="270"/>
        </w:trPr>
        <w:tc>
          <w:tcPr>
            <w:tcW w:w="7953" w:type="dxa"/>
            <w:gridSpan w:val="22"/>
            <w:tcBorders>
              <w:top w:val="nil"/>
              <w:left w:val="nil"/>
              <w:bottom w:val="nil"/>
              <w:right w:val="nil"/>
            </w:tcBorders>
            <w:shd w:val="clear" w:color="auto" w:fill="auto"/>
            <w:noWrap/>
            <w:vAlign w:val="center"/>
            <w:hideMark/>
          </w:tcPr>
          <w:p w14:paraId="67D3BBC7" w14:textId="488DF278" w:rsidR="00202B60" w:rsidRPr="00154DE1" w:rsidRDefault="00202B60" w:rsidP="00DB19F7">
            <w:pPr>
              <w:widowControl/>
              <w:adjustRightInd/>
              <w:ind w:firstLineChars="1100" w:firstLine="1997"/>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Ｂ</w:t>
            </w:r>
            <w:r w:rsidRPr="00154DE1">
              <w:rPr>
                <w:rFonts w:asciiTheme="minorEastAsia" w:eastAsiaTheme="minorEastAsia" w:hAnsiTheme="minorEastAsia" w:cs="ＭＳ Ｐゴシック"/>
                <w:color w:val="000000" w:themeColor="text1"/>
                <w:sz w:val="18"/>
                <w:szCs w:val="18"/>
              </w:rPr>
              <w:t xml:space="preserve"> </w:t>
            </w:r>
            <w:r w:rsidRPr="00154DE1">
              <w:rPr>
                <w:rFonts w:asciiTheme="minorEastAsia" w:eastAsiaTheme="minorEastAsia" w:hAnsiTheme="minorEastAsia" w:cs="ＭＳ Ｐゴシック" w:hint="eastAsia"/>
                <w:color w:val="000000" w:themeColor="text1"/>
                <w:sz w:val="18"/>
                <w:szCs w:val="18"/>
              </w:rPr>
              <w:t>＝</w:t>
            </w:r>
            <w:r w:rsidR="00DB19F7"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４</w:t>
            </w:r>
            <w:r w:rsidR="00B459CD" w:rsidRPr="00154DE1">
              <w:rPr>
                <w:rFonts w:asciiTheme="minorEastAsia" w:eastAsiaTheme="minorEastAsia" w:hAnsiTheme="minorEastAsia" w:cs="ＭＳ Ｐゴシック" w:hint="eastAsia"/>
                <w:color w:val="000000" w:themeColor="text1"/>
                <w:sz w:val="18"/>
                <w:szCs w:val="18"/>
              </w:rPr>
              <w:t>（</w:t>
            </w:r>
            <w:r w:rsidR="00CF4C07"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６</w:t>
            </w:r>
            <w:r w:rsidR="00B459CD"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年度の年度枠又は保留枠の割当数量</w:t>
            </w:r>
          </w:p>
        </w:tc>
        <w:tc>
          <w:tcPr>
            <w:tcW w:w="1010" w:type="dxa"/>
            <w:gridSpan w:val="2"/>
            <w:tcBorders>
              <w:top w:val="nil"/>
              <w:left w:val="nil"/>
              <w:bottom w:val="nil"/>
              <w:right w:val="nil"/>
            </w:tcBorders>
            <w:shd w:val="clear" w:color="auto" w:fill="auto"/>
            <w:noWrap/>
            <w:vAlign w:val="center"/>
            <w:hideMark/>
          </w:tcPr>
          <w:p w14:paraId="40D7BDAD"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2F945D68"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69D0242A" w14:textId="77777777" w:rsidR="00202B60" w:rsidRPr="00154DE1" w:rsidRDefault="00202B60"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04467B72" w14:textId="77777777" w:rsidTr="00D74419">
        <w:trPr>
          <w:gridAfter w:val="3"/>
          <w:wAfter w:w="1303" w:type="dxa"/>
          <w:trHeight w:val="270"/>
        </w:trPr>
        <w:tc>
          <w:tcPr>
            <w:tcW w:w="3134" w:type="dxa"/>
            <w:gridSpan w:val="8"/>
            <w:tcBorders>
              <w:top w:val="nil"/>
              <w:left w:val="nil"/>
              <w:bottom w:val="nil"/>
              <w:right w:val="nil"/>
            </w:tcBorders>
            <w:shd w:val="clear" w:color="auto" w:fill="auto"/>
            <w:noWrap/>
            <w:vAlign w:val="center"/>
            <w:hideMark/>
          </w:tcPr>
          <w:p w14:paraId="64A87890" w14:textId="77777777" w:rsidR="00D74419" w:rsidRPr="00154DE1" w:rsidRDefault="00D74419" w:rsidP="00B060DD">
            <w:pPr>
              <w:widowControl/>
              <w:adjustRightInd/>
              <w:ind w:firstLineChars="1100" w:firstLine="1997"/>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 xml:space="preserve">Ｃ ＝ </w:t>
            </w:r>
          </w:p>
        </w:tc>
        <w:tc>
          <w:tcPr>
            <w:tcW w:w="15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075A" w14:textId="77777777" w:rsidR="00D74419" w:rsidRPr="00154DE1" w:rsidRDefault="00D74419"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皮革の場合</w:t>
            </w:r>
          </w:p>
        </w:tc>
        <w:tc>
          <w:tcPr>
            <w:tcW w:w="1303" w:type="dxa"/>
            <w:gridSpan w:val="4"/>
            <w:tcBorders>
              <w:top w:val="single" w:sz="4" w:space="0" w:color="auto"/>
              <w:left w:val="nil"/>
              <w:bottom w:val="single" w:sz="4" w:space="0" w:color="auto"/>
              <w:right w:val="single" w:sz="4" w:space="0" w:color="auto"/>
            </w:tcBorders>
            <w:shd w:val="clear" w:color="auto" w:fill="auto"/>
            <w:noWrap/>
            <w:vAlign w:val="center"/>
            <w:hideMark/>
          </w:tcPr>
          <w:p w14:paraId="03F4D5C6" w14:textId="77777777" w:rsidR="00D74419" w:rsidRPr="00154DE1" w:rsidRDefault="00D74419" w:rsidP="00FF1C4C">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sz w:val="18"/>
                <w:szCs w:val="18"/>
              </w:rPr>
              <w:t>0.9</w:t>
            </w:r>
            <w:r w:rsidR="00FF1C4C" w:rsidRPr="00154DE1">
              <w:rPr>
                <w:rFonts w:asciiTheme="minorEastAsia" w:eastAsiaTheme="minorEastAsia" w:hAnsiTheme="minorEastAsia" w:cs="ＭＳ Ｐゴシック"/>
                <w:sz w:val="18"/>
                <w:szCs w:val="18"/>
              </w:rPr>
              <w:t>8</w:t>
            </w:r>
          </w:p>
        </w:tc>
        <w:tc>
          <w:tcPr>
            <w:tcW w:w="4097" w:type="dxa"/>
            <w:gridSpan w:val="11"/>
            <w:tcBorders>
              <w:top w:val="nil"/>
              <w:left w:val="nil"/>
              <w:bottom w:val="nil"/>
              <w:right w:val="nil"/>
            </w:tcBorders>
            <w:shd w:val="clear" w:color="auto" w:fill="auto"/>
            <w:noWrap/>
            <w:vAlign w:val="center"/>
            <w:hideMark/>
          </w:tcPr>
          <w:p w14:paraId="62B9CABE"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0CA3D59C"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3C0900CE" w14:textId="77777777" w:rsidTr="00D74419">
        <w:trPr>
          <w:gridAfter w:val="3"/>
          <w:wAfter w:w="1303" w:type="dxa"/>
          <w:trHeight w:val="270"/>
        </w:trPr>
        <w:tc>
          <w:tcPr>
            <w:tcW w:w="1095" w:type="dxa"/>
            <w:tcBorders>
              <w:top w:val="nil"/>
              <w:left w:val="nil"/>
              <w:bottom w:val="nil"/>
              <w:right w:val="nil"/>
            </w:tcBorders>
            <w:shd w:val="clear" w:color="auto" w:fill="auto"/>
            <w:noWrap/>
            <w:vAlign w:val="center"/>
            <w:hideMark/>
          </w:tcPr>
          <w:p w14:paraId="1EFA799E"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 xml:space="preserve">       </w:t>
            </w:r>
          </w:p>
        </w:tc>
        <w:tc>
          <w:tcPr>
            <w:tcW w:w="2039" w:type="dxa"/>
            <w:gridSpan w:val="7"/>
            <w:tcBorders>
              <w:top w:val="nil"/>
              <w:left w:val="nil"/>
              <w:bottom w:val="nil"/>
              <w:right w:val="nil"/>
            </w:tcBorders>
            <w:shd w:val="clear" w:color="auto" w:fill="auto"/>
            <w:noWrap/>
            <w:vAlign w:val="center"/>
            <w:hideMark/>
          </w:tcPr>
          <w:p w14:paraId="0A185487"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5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6F865F" w14:textId="77777777" w:rsidR="00D74419" w:rsidRPr="00154DE1" w:rsidRDefault="00D74419"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革靴の場合</w:t>
            </w:r>
          </w:p>
        </w:tc>
        <w:tc>
          <w:tcPr>
            <w:tcW w:w="1303" w:type="dxa"/>
            <w:gridSpan w:val="4"/>
            <w:tcBorders>
              <w:top w:val="nil"/>
              <w:left w:val="nil"/>
              <w:bottom w:val="single" w:sz="4" w:space="0" w:color="auto"/>
              <w:right w:val="single" w:sz="4" w:space="0" w:color="auto"/>
            </w:tcBorders>
            <w:shd w:val="clear" w:color="auto" w:fill="auto"/>
            <w:noWrap/>
            <w:vAlign w:val="center"/>
            <w:hideMark/>
          </w:tcPr>
          <w:p w14:paraId="6B82E7B7" w14:textId="4C3D9F28" w:rsidR="00D74419" w:rsidRPr="00154DE1" w:rsidRDefault="00D74419" w:rsidP="00FF1C4C">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sz w:val="18"/>
                <w:szCs w:val="18"/>
              </w:rPr>
              <w:t>0.9</w:t>
            </w:r>
            <w:r w:rsidR="00881D01" w:rsidRPr="00154DE1">
              <w:rPr>
                <w:rFonts w:asciiTheme="minorEastAsia" w:eastAsiaTheme="minorEastAsia" w:hAnsiTheme="minorEastAsia" w:cs="ＭＳ Ｐゴシック"/>
                <w:sz w:val="18"/>
                <w:szCs w:val="18"/>
              </w:rPr>
              <w:t>8</w:t>
            </w:r>
          </w:p>
        </w:tc>
        <w:tc>
          <w:tcPr>
            <w:tcW w:w="4097" w:type="dxa"/>
            <w:gridSpan w:val="11"/>
            <w:tcBorders>
              <w:top w:val="nil"/>
              <w:left w:val="nil"/>
              <w:bottom w:val="nil"/>
              <w:right w:val="nil"/>
            </w:tcBorders>
            <w:shd w:val="clear" w:color="auto" w:fill="auto"/>
            <w:noWrap/>
            <w:vAlign w:val="center"/>
            <w:hideMark/>
          </w:tcPr>
          <w:p w14:paraId="18004554"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5D706614"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12F5684F" w14:textId="77777777" w:rsidTr="002B2179">
        <w:trPr>
          <w:gridAfter w:val="3"/>
          <w:wAfter w:w="1303" w:type="dxa"/>
          <w:trHeight w:val="270"/>
        </w:trPr>
        <w:tc>
          <w:tcPr>
            <w:tcW w:w="1095" w:type="dxa"/>
            <w:tcBorders>
              <w:top w:val="nil"/>
              <w:left w:val="nil"/>
              <w:bottom w:val="nil"/>
              <w:right w:val="nil"/>
            </w:tcBorders>
            <w:shd w:val="clear" w:color="auto" w:fill="auto"/>
            <w:noWrap/>
            <w:vAlign w:val="center"/>
            <w:hideMark/>
          </w:tcPr>
          <w:p w14:paraId="4070BC1F"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8948" w:type="dxa"/>
            <w:gridSpan w:val="25"/>
            <w:tcBorders>
              <w:top w:val="nil"/>
              <w:left w:val="nil"/>
              <w:bottom w:val="nil"/>
              <w:right w:val="nil"/>
            </w:tcBorders>
            <w:shd w:val="clear" w:color="auto" w:fill="auto"/>
            <w:noWrap/>
            <w:hideMark/>
          </w:tcPr>
          <w:p w14:paraId="3FEDD092" w14:textId="77777777" w:rsidR="00D74419" w:rsidRPr="00154DE1" w:rsidRDefault="00D74419" w:rsidP="00B060DD">
            <w:pPr>
              <w:widowControl/>
              <w:adjustRightInd/>
              <w:ind w:right="1104" w:firstLineChars="500" w:firstLine="908"/>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Ｄ</w:t>
            </w:r>
            <w:r w:rsidRPr="00154DE1">
              <w:rPr>
                <w:rFonts w:asciiTheme="minorEastAsia" w:eastAsiaTheme="minorEastAsia" w:hAnsiTheme="minorEastAsia" w:cs="ＭＳ Ｐゴシック"/>
                <w:sz w:val="18"/>
                <w:szCs w:val="18"/>
              </w:rPr>
              <w:t xml:space="preserve"> </w:t>
            </w:r>
            <w:r w:rsidRPr="00154DE1">
              <w:rPr>
                <w:rFonts w:asciiTheme="minorEastAsia" w:eastAsiaTheme="minorEastAsia" w:hAnsiTheme="minorEastAsia" w:cs="ＭＳ Ｐゴシック" w:hint="eastAsia"/>
                <w:sz w:val="18"/>
                <w:szCs w:val="18"/>
              </w:rPr>
              <w:t>＝</w:t>
            </w:r>
            <w:r w:rsidRPr="00154DE1">
              <w:rPr>
                <w:rFonts w:asciiTheme="minorEastAsia" w:eastAsiaTheme="minorEastAsia" w:hAnsiTheme="minorEastAsia" w:cs="ＭＳ Ｐゴシック" w:hint="eastAsia"/>
                <w:sz w:val="12"/>
                <w:szCs w:val="12"/>
              </w:rPr>
              <w:t>※２</w:t>
            </w:r>
            <w:r w:rsidRPr="00154DE1">
              <w:rPr>
                <w:rFonts w:asciiTheme="minorEastAsia" w:eastAsiaTheme="minorEastAsia" w:hAnsiTheme="minorEastAsia" w:cs="ＭＳ Ｐゴシック" w:hint="eastAsia"/>
                <w:sz w:val="18"/>
                <w:szCs w:val="18"/>
              </w:rPr>
              <w:t>消化率（０．９５以上のときは、１．０に切り上げる。）</w:t>
            </w:r>
          </w:p>
        </w:tc>
        <w:tc>
          <w:tcPr>
            <w:tcW w:w="1080" w:type="dxa"/>
            <w:gridSpan w:val="3"/>
            <w:tcBorders>
              <w:top w:val="nil"/>
              <w:left w:val="nil"/>
              <w:bottom w:val="nil"/>
              <w:right w:val="nil"/>
            </w:tcBorders>
            <w:shd w:val="clear" w:color="auto" w:fill="auto"/>
            <w:noWrap/>
            <w:vAlign w:val="center"/>
            <w:hideMark/>
          </w:tcPr>
          <w:p w14:paraId="21674CAE"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2610AAF4" w14:textId="77777777" w:rsidTr="002B2179">
        <w:trPr>
          <w:trHeight w:val="270"/>
        </w:trPr>
        <w:tc>
          <w:tcPr>
            <w:tcW w:w="4861" w:type="dxa"/>
            <w:gridSpan w:val="12"/>
            <w:tcBorders>
              <w:top w:val="nil"/>
              <w:left w:val="nil"/>
              <w:bottom w:val="nil"/>
              <w:right w:val="nil"/>
            </w:tcBorders>
            <w:shd w:val="clear" w:color="auto" w:fill="auto"/>
            <w:noWrap/>
            <w:vAlign w:val="center"/>
            <w:hideMark/>
          </w:tcPr>
          <w:p w14:paraId="6BAF61E8" w14:textId="77777777" w:rsidR="00D74419" w:rsidRPr="00154DE1" w:rsidRDefault="00D54E35" w:rsidP="00B060DD">
            <w:pPr>
              <w:widowControl/>
              <w:adjustRightInd/>
              <w:ind w:firstLineChars="600" w:firstLine="1089"/>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w:t>
            </w:r>
            <w:r w:rsidR="00D74419" w:rsidRPr="00154DE1">
              <w:rPr>
                <w:rFonts w:asciiTheme="minorEastAsia" w:eastAsiaTheme="minorEastAsia" w:hAnsiTheme="minorEastAsia" w:cs="ＭＳ Ｐゴシック" w:hint="eastAsia"/>
                <w:sz w:val="18"/>
                <w:szCs w:val="18"/>
              </w:rPr>
              <w:t>※２</w:t>
            </w:r>
            <w:r w:rsidRPr="00154DE1">
              <w:rPr>
                <w:rFonts w:asciiTheme="minorEastAsia" w:eastAsiaTheme="minorEastAsia" w:hAnsiTheme="minorEastAsia" w:cs="ＭＳ Ｐゴシック" w:hint="eastAsia"/>
                <w:sz w:val="18"/>
                <w:szCs w:val="18"/>
              </w:rPr>
              <w:t>）</w:t>
            </w:r>
            <w:r w:rsidR="00D74419" w:rsidRPr="00154DE1">
              <w:rPr>
                <w:rFonts w:asciiTheme="minorEastAsia" w:eastAsiaTheme="minorEastAsia" w:hAnsiTheme="minorEastAsia" w:cs="ＭＳ Ｐゴシック" w:hint="eastAsia"/>
                <w:sz w:val="18"/>
                <w:szCs w:val="18"/>
              </w:rPr>
              <w:t>消化率</w:t>
            </w:r>
          </w:p>
        </w:tc>
        <w:tc>
          <w:tcPr>
            <w:tcW w:w="1085" w:type="dxa"/>
            <w:gridSpan w:val="3"/>
            <w:tcBorders>
              <w:top w:val="nil"/>
              <w:left w:val="nil"/>
              <w:bottom w:val="nil"/>
              <w:right w:val="nil"/>
            </w:tcBorders>
            <w:shd w:val="clear" w:color="auto" w:fill="auto"/>
            <w:noWrap/>
            <w:vAlign w:val="center"/>
            <w:hideMark/>
          </w:tcPr>
          <w:p w14:paraId="424BFEDC"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6"/>
            <w:tcBorders>
              <w:top w:val="nil"/>
              <w:left w:val="nil"/>
              <w:bottom w:val="nil"/>
              <w:right w:val="nil"/>
            </w:tcBorders>
            <w:shd w:val="clear" w:color="auto" w:fill="auto"/>
            <w:noWrap/>
            <w:vAlign w:val="center"/>
            <w:hideMark/>
          </w:tcPr>
          <w:p w14:paraId="787D283E"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472" w:type="dxa"/>
            <w:gridSpan w:val="2"/>
            <w:tcBorders>
              <w:top w:val="nil"/>
              <w:left w:val="nil"/>
              <w:bottom w:val="nil"/>
              <w:right w:val="nil"/>
            </w:tcBorders>
            <w:shd w:val="clear" w:color="auto" w:fill="auto"/>
            <w:noWrap/>
            <w:vAlign w:val="center"/>
            <w:hideMark/>
          </w:tcPr>
          <w:p w14:paraId="747DC90F"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688" w:type="dxa"/>
            <w:gridSpan w:val="2"/>
            <w:tcBorders>
              <w:top w:val="nil"/>
              <w:left w:val="nil"/>
              <w:bottom w:val="nil"/>
              <w:right w:val="nil"/>
            </w:tcBorders>
            <w:shd w:val="clear" w:color="auto" w:fill="auto"/>
            <w:noWrap/>
            <w:vAlign w:val="center"/>
            <w:hideMark/>
          </w:tcPr>
          <w:p w14:paraId="18972C14"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7A82B6D5"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03ACF2BB"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2"/>
            <w:tcBorders>
              <w:top w:val="nil"/>
              <w:left w:val="nil"/>
              <w:bottom w:val="nil"/>
              <w:right w:val="nil"/>
            </w:tcBorders>
            <w:shd w:val="clear" w:color="auto" w:fill="auto"/>
            <w:noWrap/>
            <w:vAlign w:val="center"/>
            <w:hideMark/>
          </w:tcPr>
          <w:p w14:paraId="1CE8B266" w14:textId="77777777" w:rsidR="00D74419" w:rsidRPr="00154DE1" w:rsidRDefault="00D7441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42FE9E80" w14:textId="77777777" w:rsidTr="002B2179">
        <w:trPr>
          <w:gridAfter w:val="3"/>
          <w:wAfter w:w="1303" w:type="dxa"/>
          <w:trHeight w:val="270"/>
        </w:trPr>
        <w:tc>
          <w:tcPr>
            <w:tcW w:w="2805" w:type="dxa"/>
            <w:gridSpan w:val="6"/>
            <w:vMerge w:val="restart"/>
            <w:tcBorders>
              <w:top w:val="nil"/>
              <w:left w:val="nil"/>
              <w:bottom w:val="nil"/>
              <w:right w:val="nil"/>
            </w:tcBorders>
            <w:shd w:val="clear" w:color="auto" w:fill="auto"/>
            <w:noWrap/>
            <w:vAlign w:val="center"/>
            <w:hideMark/>
          </w:tcPr>
          <w:p w14:paraId="687B1972" w14:textId="77777777" w:rsidR="002B2179" w:rsidRPr="00154DE1" w:rsidRDefault="002B2179" w:rsidP="002B2179">
            <w:pPr>
              <w:widowControl/>
              <w:adjustRightInd/>
              <w:ind w:right="368"/>
              <w:jc w:val="righ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w:t>
            </w:r>
          </w:p>
        </w:tc>
        <w:tc>
          <w:tcPr>
            <w:tcW w:w="7238" w:type="dxa"/>
            <w:gridSpan w:val="20"/>
            <w:tcBorders>
              <w:top w:val="nil"/>
              <w:left w:val="nil"/>
              <w:bottom w:val="nil"/>
              <w:right w:val="nil"/>
            </w:tcBorders>
            <w:shd w:val="clear" w:color="auto" w:fill="auto"/>
            <w:noWrap/>
            <w:vAlign w:val="center"/>
            <w:hideMark/>
          </w:tcPr>
          <w:p w14:paraId="558C1D34"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sz w:val="12"/>
                <w:szCs w:val="12"/>
              </w:rPr>
              <w:t>1</w:t>
            </w: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sz w:val="12"/>
                <w:szCs w:val="12"/>
              </w:rPr>
              <w:t>2</w:t>
            </w:r>
            <w:r w:rsidRPr="00154DE1">
              <w:rPr>
                <w:rFonts w:asciiTheme="minorEastAsia" w:eastAsiaTheme="minorEastAsia" w:hAnsiTheme="minorEastAsia" w:cs="ＭＳ Ｐゴシック" w:hint="eastAsia"/>
                <w:sz w:val="18"/>
                <w:szCs w:val="18"/>
              </w:rPr>
              <w:t>）＋</w:t>
            </w:r>
            <w:r w:rsidRPr="00154DE1">
              <w:rPr>
                <w:rFonts w:asciiTheme="minorEastAsia" w:eastAsiaTheme="minorEastAsia" w:hAnsiTheme="minorEastAsia" w:cs="ＭＳ Ｐゴシック"/>
                <w:sz w:val="18"/>
                <w:szCs w:val="18"/>
              </w:rPr>
              <w:t xml:space="preserve"> </w:t>
            </w:r>
            <w:r w:rsidRPr="00154DE1">
              <w:rPr>
                <w:rFonts w:asciiTheme="minorEastAsia" w:eastAsiaTheme="minorEastAsia" w:hAnsiTheme="minorEastAsia" w:cs="ＭＳ Ｐゴシック" w:hint="eastAsia"/>
                <w:sz w:val="18"/>
                <w:szCs w:val="18"/>
              </w:rPr>
              <w:t>Ｅ</w:t>
            </w:r>
            <w:r w:rsidRPr="00154DE1">
              <w:rPr>
                <w:rFonts w:asciiTheme="minorEastAsia" w:eastAsiaTheme="minorEastAsia" w:hAnsiTheme="minorEastAsia" w:cs="ＭＳ Ｐゴシック"/>
                <w:sz w:val="12"/>
                <w:szCs w:val="12"/>
              </w:rPr>
              <w:t>2</w:t>
            </w:r>
            <w:r w:rsidRPr="00154DE1">
              <w:rPr>
                <w:rFonts w:asciiTheme="minorEastAsia" w:eastAsiaTheme="minorEastAsia" w:hAnsiTheme="minorEastAsia" w:cs="ＭＳ Ｐゴシック" w:hint="eastAsia"/>
                <w:sz w:val="18"/>
                <w:szCs w:val="18"/>
              </w:rPr>
              <w:t>＋（Ｅ</w:t>
            </w:r>
            <w:r w:rsidRPr="00154DE1">
              <w:rPr>
                <w:rFonts w:asciiTheme="minorEastAsia" w:eastAsiaTheme="minorEastAsia" w:hAnsiTheme="minorEastAsia" w:cs="ＭＳ Ｐゴシック"/>
                <w:sz w:val="12"/>
                <w:szCs w:val="12"/>
              </w:rPr>
              <w:t>3</w:t>
            </w:r>
            <w:r w:rsidRPr="00154DE1">
              <w:rPr>
                <w:rFonts w:asciiTheme="minorEastAsia" w:eastAsiaTheme="minorEastAsia" w:hAnsiTheme="minorEastAsia" w:cs="ＭＳ Ｐゴシック" w:hint="eastAsia"/>
                <w:sz w:val="18"/>
                <w:szCs w:val="18"/>
              </w:rPr>
              <w:t>×</w:t>
            </w:r>
            <w:r w:rsidRPr="00154DE1">
              <w:rPr>
                <w:rFonts w:asciiTheme="minorEastAsia" w:eastAsiaTheme="minorEastAsia" w:hAnsiTheme="minorEastAsia" w:cs="ＭＳ Ｐゴシック"/>
                <w:sz w:val="18"/>
                <w:szCs w:val="18"/>
              </w:rPr>
              <w:t xml:space="preserve"> </w:t>
            </w:r>
            <w:r w:rsidRPr="00154DE1">
              <w:rPr>
                <w:rFonts w:asciiTheme="minorEastAsia" w:eastAsiaTheme="minorEastAsia" w:hAnsiTheme="minorEastAsia" w:cs="ＭＳ Ｐゴシック" w:hint="eastAsia"/>
                <w:sz w:val="18"/>
                <w:szCs w:val="18"/>
              </w:rPr>
              <w:t>０．５）＋Ｂ</w:t>
            </w:r>
          </w:p>
        </w:tc>
        <w:tc>
          <w:tcPr>
            <w:tcW w:w="1080" w:type="dxa"/>
            <w:gridSpan w:val="3"/>
            <w:tcBorders>
              <w:top w:val="nil"/>
              <w:left w:val="nil"/>
              <w:bottom w:val="nil"/>
              <w:right w:val="nil"/>
            </w:tcBorders>
            <w:shd w:val="clear" w:color="auto" w:fill="auto"/>
            <w:noWrap/>
            <w:vAlign w:val="center"/>
            <w:hideMark/>
          </w:tcPr>
          <w:p w14:paraId="7B493837"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79ECB9DD" w14:textId="77777777" w:rsidTr="008C0E26">
        <w:trPr>
          <w:gridAfter w:val="1"/>
          <w:wAfter w:w="923" w:type="dxa"/>
          <w:trHeight w:val="270"/>
        </w:trPr>
        <w:tc>
          <w:tcPr>
            <w:tcW w:w="2805" w:type="dxa"/>
            <w:gridSpan w:val="6"/>
            <w:vMerge/>
            <w:tcBorders>
              <w:top w:val="nil"/>
              <w:left w:val="nil"/>
              <w:bottom w:val="nil"/>
              <w:right w:val="nil"/>
            </w:tcBorders>
            <w:vAlign w:val="center"/>
            <w:hideMark/>
          </w:tcPr>
          <w:p w14:paraId="3D136C8B"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c>
          <w:tcPr>
            <w:tcW w:w="218" w:type="dxa"/>
            <w:tcBorders>
              <w:top w:val="single" w:sz="4" w:space="0" w:color="auto"/>
              <w:left w:val="nil"/>
              <w:bottom w:val="nil"/>
              <w:right w:val="nil"/>
            </w:tcBorders>
            <w:shd w:val="clear" w:color="auto" w:fill="auto"/>
            <w:noWrap/>
            <w:vAlign w:val="center"/>
            <w:hideMark/>
          </w:tcPr>
          <w:p w14:paraId="2D37D462"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c>
          <w:tcPr>
            <w:tcW w:w="3655" w:type="dxa"/>
            <w:gridSpan w:val="11"/>
            <w:tcBorders>
              <w:top w:val="single" w:sz="4" w:space="0" w:color="auto"/>
              <w:left w:val="nil"/>
              <w:bottom w:val="nil"/>
              <w:right w:val="nil"/>
            </w:tcBorders>
            <w:shd w:val="clear" w:color="auto" w:fill="auto"/>
            <w:noWrap/>
            <w:vAlign w:val="center"/>
            <w:hideMark/>
          </w:tcPr>
          <w:p w14:paraId="51DB7CCE" w14:textId="77777777" w:rsidR="002B2179" w:rsidRPr="00154DE1" w:rsidRDefault="002B2179" w:rsidP="003E4D2E">
            <w:pPr>
              <w:widowControl/>
              <w:adjustRightInd/>
              <w:jc w:val="center"/>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Ｅ</w:t>
            </w:r>
            <w:r w:rsidRPr="00154DE1">
              <w:rPr>
                <w:rFonts w:asciiTheme="minorEastAsia" w:eastAsiaTheme="minorEastAsia" w:hAnsiTheme="minorEastAsia" w:cs="ＭＳ Ｐゴシック" w:hint="eastAsia"/>
                <w:sz w:val="12"/>
                <w:szCs w:val="12"/>
              </w:rPr>
              <w:t>1</w:t>
            </w:r>
            <w:r w:rsidRPr="00154DE1">
              <w:rPr>
                <w:rFonts w:asciiTheme="minorEastAsia" w:eastAsiaTheme="minorEastAsia" w:hAnsiTheme="minorEastAsia" w:cs="ＭＳ Ｐゴシック" w:hint="eastAsia"/>
                <w:sz w:val="18"/>
                <w:szCs w:val="18"/>
              </w:rPr>
              <w:t xml:space="preserve"> ＋Ｂ</w:t>
            </w:r>
          </w:p>
        </w:tc>
        <w:tc>
          <w:tcPr>
            <w:tcW w:w="3745" w:type="dxa"/>
            <w:gridSpan w:val="10"/>
            <w:tcBorders>
              <w:top w:val="nil"/>
              <w:left w:val="nil"/>
              <w:bottom w:val="nil"/>
              <w:right w:val="nil"/>
            </w:tcBorders>
            <w:shd w:val="clear" w:color="auto" w:fill="auto"/>
            <w:noWrap/>
            <w:vAlign w:val="center"/>
            <w:hideMark/>
          </w:tcPr>
          <w:p w14:paraId="6C4FD66E"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4DE233DE"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6EAE5CE5" w14:textId="77777777" w:rsidTr="002B2179">
        <w:trPr>
          <w:gridBefore w:val="5"/>
          <w:gridAfter w:val="3"/>
          <w:wBefore w:w="2643" w:type="dxa"/>
          <w:wAfter w:w="1303" w:type="dxa"/>
          <w:trHeight w:val="270"/>
        </w:trPr>
        <w:tc>
          <w:tcPr>
            <w:tcW w:w="3893" w:type="dxa"/>
            <w:gridSpan w:val="12"/>
            <w:tcBorders>
              <w:top w:val="nil"/>
              <w:left w:val="nil"/>
              <w:bottom w:val="nil"/>
              <w:right w:val="nil"/>
            </w:tcBorders>
            <w:shd w:val="clear" w:color="auto" w:fill="auto"/>
            <w:noWrap/>
            <w:vAlign w:val="center"/>
            <w:hideMark/>
          </w:tcPr>
          <w:p w14:paraId="09A35AE9"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c>
          <w:tcPr>
            <w:tcW w:w="3507" w:type="dxa"/>
            <w:gridSpan w:val="9"/>
            <w:tcBorders>
              <w:top w:val="nil"/>
              <w:left w:val="nil"/>
              <w:bottom w:val="nil"/>
              <w:right w:val="nil"/>
            </w:tcBorders>
            <w:shd w:val="clear" w:color="auto" w:fill="auto"/>
            <w:noWrap/>
            <w:vAlign w:val="center"/>
            <w:hideMark/>
          </w:tcPr>
          <w:p w14:paraId="5AE3476D"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c>
          <w:tcPr>
            <w:tcW w:w="1080" w:type="dxa"/>
            <w:gridSpan w:val="3"/>
            <w:tcBorders>
              <w:top w:val="nil"/>
              <w:left w:val="nil"/>
              <w:bottom w:val="nil"/>
              <w:right w:val="nil"/>
            </w:tcBorders>
            <w:shd w:val="clear" w:color="auto" w:fill="auto"/>
            <w:noWrap/>
            <w:vAlign w:val="center"/>
            <w:hideMark/>
          </w:tcPr>
          <w:p w14:paraId="5C3815EF" w14:textId="77777777" w:rsidR="002B2179" w:rsidRPr="00154DE1" w:rsidRDefault="002B2179"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765F948E" w14:textId="77777777" w:rsidTr="008C0E26">
        <w:trPr>
          <w:gridBefore w:val="3"/>
          <w:gridAfter w:val="3"/>
          <w:wBefore w:w="2000" w:type="dxa"/>
          <w:wAfter w:w="1303" w:type="dxa"/>
          <w:trHeight w:val="270"/>
        </w:trPr>
        <w:tc>
          <w:tcPr>
            <w:tcW w:w="8043" w:type="dxa"/>
            <w:gridSpan w:val="23"/>
            <w:tcBorders>
              <w:top w:val="nil"/>
              <w:left w:val="nil"/>
              <w:bottom w:val="nil"/>
              <w:right w:val="nil"/>
            </w:tcBorders>
            <w:shd w:val="clear" w:color="auto" w:fill="auto"/>
            <w:noWrap/>
            <w:vAlign w:val="center"/>
            <w:hideMark/>
          </w:tcPr>
          <w:p w14:paraId="322EACB0" w14:textId="590642C3" w:rsidR="008C0E26" w:rsidRPr="00154DE1" w:rsidRDefault="008C0E26" w:rsidP="00DB19F7">
            <w:pPr>
              <w:widowControl/>
              <w:adjustRightInd/>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hint="eastAsia"/>
                <w:sz w:val="12"/>
                <w:szCs w:val="12"/>
              </w:rPr>
              <w:t>1</w:t>
            </w:r>
            <w:r w:rsidRPr="00154DE1">
              <w:rPr>
                <w:rFonts w:asciiTheme="minorEastAsia" w:eastAsiaTheme="minorEastAsia" w:hAnsiTheme="minorEastAsia" w:cs="ＭＳ Ｐゴシック" w:hint="eastAsia"/>
                <w:sz w:val="18"/>
                <w:szCs w:val="18"/>
              </w:rPr>
              <w:t xml:space="preserve"> ＝</w:t>
            </w:r>
            <w:r w:rsidR="00DB19F7"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３</w:t>
            </w:r>
            <w:r w:rsidR="00B459CD" w:rsidRPr="00154DE1">
              <w:rPr>
                <w:rFonts w:asciiTheme="minorEastAsia" w:eastAsiaTheme="minorEastAsia" w:hAnsiTheme="minorEastAsia" w:cs="ＭＳ Ｐゴシック" w:hint="eastAsia"/>
                <w:color w:val="000000" w:themeColor="text1"/>
                <w:sz w:val="18"/>
                <w:szCs w:val="18"/>
              </w:rPr>
              <w:t>（</w:t>
            </w:r>
            <w:r w:rsidR="0075558B"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５</w:t>
            </w:r>
            <w:r w:rsidR="00B459CD"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sz w:val="18"/>
                <w:szCs w:val="18"/>
              </w:rPr>
              <w:t>年度の証明書による割当物品の輸入通関数量</w:t>
            </w:r>
          </w:p>
        </w:tc>
        <w:tc>
          <w:tcPr>
            <w:tcW w:w="1080" w:type="dxa"/>
            <w:gridSpan w:val="3"/>
            <w:tcBorders>
              <w:top w:val="nil"/>
              <w:left w:val="nil"/>
              <w:bottom w:val="nil"/>
              <w:right w:val="nil"/>
            </w:tcBorders>
            <w:shd w:val="clear" w:color="auto" w:fill="auto"/>
            <w:noWrap/>
            <w:vAlign w:val="center"/>
            <w:hideMark/>
          </w:tcPr>
          <w:p w14:paraId="43A39A34"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744C0F3D" w14:textId="77777777" w:rsidTr="008C0E26">
        <w:trPr>
          <w:gridBefore w:val="3"/>
          <w:gridAfter w:val="3"/>
          <w:wBefore w:w="2000" w:type="dxa"/>
          <w:wAfter w:w="1303" w:type="dxa"/>
          <w:trHeight w:val="270"/>
        </w:trPr>
        <w:tc>
          <w:tcPr>
            <w:tcW w:w="8043" w:type="dxa"/>
            <w:gridSpan w:val="23"/>
            <w:tcBorders>
              <w:top w:val="nil"/>
              <w:left w:val="nil"/>
              <w:bottom w:val="nil"/>
              <w:right w:val="nil"/>
            </w:tcBorders>
            <w:shd w:val="clear" w:color="auto" w:fill="auto"/>
            <w:noWrap/>
            <w:vAlign w:val="center"/>
            <w:hideMark/>
          </w:tcPr>
          <w:p w14:paraId="4BD2F95B"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 w:val="18"/>
                <w:szCs w:val="18"/>
              </w:rPr>
            </w:pP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hint="eastAsia"/>
                <w:sz w:val="10"/>
                <w:szCs w:val="10"/>
              </w:rPr>
              <w:t>２</w:t>
            </w:r>
            <w:r w:rsidRPr="00154DE1">
              <w:rPr>
                <w:rFonts w:asciiTheme="minorEastAsia" w:eastAsiaTheme="minorEastAsia" w:hAnsiTheme="minorEastAsia" w:cs="ＭＳ Ｐゴシック"/>
                <w:sz w:val="10"/>
                <w:szCs w:val="10"/>
              </w:rPr>
              <w:t xml:space="preserve"> </w:t>
            </w:r>
            <w:r w:rsidRPr="00154DE1">
              <w:rPr>
                <w:rFonts w:asciiTheme="minorEastAsia" w:eastAsiaTheme="minorEastAsia" w:hAnsiTheme="minorEastAsia" w:cs="ＭＳ Ｐゴシック" w:hint="eastAsia"/>
                <w:sz w:val="18"/>
                <w:szCs w:val="18"/>
              </w:rPr>
              <w:t>＝Ａ</w:t>
            </w:r>
            <w:r w:rsidRPr="00154DE1">
              <w:rPr>
                <w:rFonts w:asciiTheme="minorEastAsia" w:eastAsiaTheme="minorEastAsia" w:hAnsiTheme="minorEastAsia" w:cs="ＭＳ Ｐゴシック"/>
                <w:sz w:val="12"/>
                <w:szCs w:val="12"/>
              </w:rPr>
              <w:t>1</w:t>
            </w:r>
            <w:r w:rsidRPr="00154DE1">
              <w:rPr>
                <w:rFonts w:asciiTheme="minorEastAsia" w:eastAsiaTheme="minorEastAsia" w:hAnsiTheme="minorEastAsia" w:cs="ＭＳ Ｐゴシック"/>
                <w:sz w:val="18"/>
                <w:szCs w:val="18"/>
              </w:rPr>
              <w:t xml:space="preserve"> の数量のうち、非該当数量</w:t>
            </w:r>
          </w:p>
        </w:tc>
        <w:tc>
          <w:tcPr>
            <w:tcW w:w="1080" w:type="dxa"/>
            <w:gridSpan w:val="3"/>
            <w:tcBorders>
              <w:top w:val="nil"/>
              <w:left w:val="nil"/>
              <w:bottom w:val="nil"/>
              <w:right w:val="nil"/>
            </w:tcBorders>
            <w:shd w:val="clear" w:color="auto" w:fill="auto"/>
            <w:noWrap/>
            <w:vAlign w:val="center"/>
            <w:hideMark/>
          </w:tcPr>
          <w:p w14:paraId="77B4F5F1"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4E11A344" w14:textId="77777777" w:rsidTr="008C0E26">
        <w:trPr>
          <w:gridBefore w:val="3"/>
          <w:gridAfter w:val="3"/>
          <w:wBefore w:w="2000" w:type="dxa"/>
          <w:wAfter w:w="1303" w:type="dxa"/>
          <w:trHeight w:val="270"/>
        </w:trPr>
        <w:tc>
          <w:tcPr>
            <w:tcW w:w="8043" w:type="dxa"/>
            <w:gridSpan w:val="23"/>
            <w:tcBorders>
              <w:top w:val="nil"/>
              <w:left w:val="nil"/>
              <w:bottom w:val="nil"/>
              <w:right w:val="nil"/>
            </w:tcBorders>
            <w:shd w:val="clear" w:color="auto" w:fill="auto"/>
            <w:noWrap/>
            <w:vAlign w:val="center"/>
            <w:hideMark/>
          </w:tcPr>
          <w:p w14:paraId="24F19E8F" w14:textId="7AA6B001" w:rsidR="008C0E26" w:rsidRPr="00154DE1" w:rsidRDefault="008C0E26" w:rsidP="00DB19F7">
            <w:pPr>
              <w:widowControl/>
              <w:adjustRightInd/>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Ｂ</w:t>
            </w:r>
            <w:r w:rsidR="00B67024">
              <w:rPr>
                <w:rFonts w:asciiTheme="minorEastAsia" w:eastAsiaTheme="minorEastAsia" w:hAnsiTheme="minorEastAsia" w:cs="ＭＳ Ｐゴシック" w:hint="eastAsia"/>
                <w:color w:val="000000" w:themeColor="text1"/>
                <w:sz w:val="18"/>
                <w:szCs w:val="18"/>
              </w:rPr>
              <w:t xml:space="preserve"> </w:t>
            </w:r>
            <w:r w:rsidR="00B67024" w:rsidRPr="00142488">
              <w:rPr>
                <w:rFonts w:asciiTheme="minorEastAsia" w:eastAsiaTheme="minorEastAsia" w:hAnsiTheme="minorEastAsia" w:cs="ＭＳ Ｐゴシック"/>
                <w:color w:val="000000" w:themeColor="text1"/>
                <w:sz w:val="12"/>
                <w:szCs w:val="12"/>
              </w:rPr>
              <w:t xml:space="preserve"> </w:t>
            </w:r>
            <w:r w:rsidRPr="00154DE1">
              <w:rPr>
                <w:rFonts w:asciiTheme="minorEastAsia" w:eastAsiaTheme="minorEastAsia" w:hAnsiTheme="minorEastAsia" w:cs="ＭＳ Ｐゴシック" w:hint="eastAsia"/>
                <w:color w:val="000000" w:themeColor="text1"/>
                <w:sz w:val="18"/>
                <w:szCs w:val="18"/>
              </w:rPr>
              <w:t>＝</w:t>
            </w:r>
            <w:r w:rsidR="00DB19F7" w:rsidRPr="00154DE1">
              <w:rPr>
                <w:rFonts w:asciiTheme="minorEastAsia" w:eastAsiaTheme="minorEastAsia" w:hAnsiTheme="minorEastAsia" w:cs="ＭＳ Ｐゴシック" w:hint="eastAsia"/>
                <w:color w:val="000000" w:themeColor="text1"/>
                <w:sz w:val="18"/>
                <w:szCs w:val="18"/>
              </w:rPr>
              <w:t>２０</w:t>
            </w:r>
            <w:r w:rsidR="00CE1F05" w:rsidRPr="00154DE1">
              <w:rPr>
                <w:rFonts w:asciiTheme="minorEastAsia" w:eastAsiaTheme="minorEastAsia" w:hAnsiTheme="minorEastAsia" w:cs="ＭＳ Ｐゴシック" w:hint="eastAsia"/>
                <w:color w:val="000000" w:themeColor="text1"/>
                <w:sz w:val="18"/>
                <w:szCs w:val="18"/>
              </w:rPr>
              <w:t>２</w:t>
            </w:r>
            <w:r w:rsidR="00042E87" w:rsidRPr="00154DE1">
              <w:rPr>
                <w:rFonts w:asciiTheme="minorEastAsia" w:eastAsiaTheme="minorEastAsia" w:hAnsiTheme="minorEastAsia" w:cs="ＭＳ Ｐゴシック" w:hint="eastAsia"/>
                <w:color w:val="000000" w:themeColor="text1"/>
                <w:sz w:val="18"/>
                <w:szCs w:val="18"/>
              </w:rPr>
              <w:t>４</w:t>
            </w:r>
            <w:r w:rsidR="00B459CD" w:rsidRPr="00154DE1">
              <w:rPr>
                <w:rFonts w:asciiTheme="minorEastAsia" w:eastAsiaTheme="minorEastAsia" w:hAnsiTheme="minorEastAsia" w:cs="ＭＳ Ｐゴシック" w:hint="eastAsia"/>
                <w:color w:val="000000" w:themeColor="text1"/>
                <w:sz w:val="18"/>
                <w:szCs w:val="18"/>
              </w:rPr>
              <w:t>（</w:t>
            </w:r>
            <w:r w:rsidR="0075558B"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６</w:t>
            </w:r>
            <w:r w:rsidR="00B459CD"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年度の年度枠又は保留枠の割当数量</w:t>
            </w:r>
          </w:p>
        </w:tc>
        <w:tc>
          <w:tcPr>
            <w:tcW w:w="1080" w:type="dxa"/>
            <w:gridSpan w:val="3"/>
            <w:tcBorders>
              <w:top w:val="nil"/>
              <w:left w:val="nil"/>
              <w:bottom w:val="nil"/>
              <w:right w:val="nil"/>
            </w:tcBorders>
            <w:shd w:val="clear" w:color="auto" w:fill="auto"/>
            <w:noWrap/>
            <w:vAlign w:val="center"/>
            <w:hideMark/>
          </w:tcPr>
          <w:p w14:paraId="645C901D"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275D507E" w14:textId="77777777" w:rsidTr="008C0E26">
        <w:trPr>
          <w:gridBefore w:val="3"/>
          <w:gridAfter w:val="3"/>
          <w:wBefore w:w="2000" w:type="dxa"/>
          <w:wAfter w:w="1303" w:type="dxa"/>
          <w:trHeight w:val="270"/>
        </w:trPr>
        <w:tc>
          <w:tcPr>
            <w:tcW w:w="8043" w:type="dxa"/>
            <w:gridSpan w:val="23"/>
            <w:tcBorders>
              <w:top w:val="nil"/>
              <w:left w:val="nil"/>
              <w:bottom w:val="nil"/>
              <w:right w:val="nil"/>
            </w:tcBorders>
            <w:shd w:val="clear" w:color="auto" w:fill="auto"/>
            <w:noWrap/>
            <w:vAlign w:val="center"/>
            <w:hideMark/>
          </w:tcPr>
          <w:p w14:paraId="15B155C7" w14:textId="4639EA48" w:rsidR="008C0E26" w:rsidRPr="00154DE1" w:rsidRDefault="008C0E26" w:rsidP="00DB19F7">
            <w:pPr>
              <w:widowControl/>
              <w:adjustRightInd/>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Ｅ</w:t>
            </w:r>
            <w:r w:rsidRPr="00154DE1">
              <w:rPr>
                <w:rFonts w:asciiTheme="minorEastAsia" w:eastAsiaTheme="minorEastAsia" w:hAnsiTheme="minorEastAsia" w:cs="ＭＳ Ｐゴシック"/>
                <w:color w:val="000000" w:themeColor="text1"/>
                <w:sz w:val="12"/>
                <w:szCs w:val="12"/>
              </w:rPr>
              <w:t>1</w:t>
            </w:r>
            <w:r w:rsidRPr="00154DE1">
              <w:rPr>
                <w:rFonts w:asciiTheme="minorEastAsia" w:eastAsiaTheme="minorEastAsia" w:hAnsiTheme="minorEastAsia" w:cs="ＭＳ Ｐゴシック"/>
                <w:color w:val="000000" w:themeColor="text1"/>
                <w:sz w:val="18"/>
                <w:szCs w:val="18"/>
              </w:rPr>
              <w:t xml:space="preserve"> ＝</w:t>
            </w:r>
            <w:r w:rsidR="00DB19F7"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３</w:t>
            </w:r>
            <w:r w:rsidR="00B459CD" w:rsidRPr="00154DE1">
              <w:rPr>
                <w:rFonts w:asciiTheme="minorEastAsia" w:eastAsiaTheme="minorEastAsia" w:hAnsiTheme="minorEastAsia" w:cs="ＭＳ Ｐゴシック" w:hint="eastAsia"/>
                <w:color w:val="000000" w:themeColor="text1"/>
                <w:sz w:val="18"/>
                <w:szCs w:val="18"/>
              </w:rPr>
              <w:t>（</w:t>
            </w:r>
            <w:r w:rsidR="0075558B"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５</w:t>
            </w:r>
            <w:r w:rsidR="00B459CD"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年度の割当数量（再割当</w:t>
            </w:r>
            <w:r w:rsidR="00F03832" w:rsidRPr="00154DE1">
              <w:rPr>
                <w:rFonts w:asciiTheme="minorEastAsia" w:eastAsiaTheme="minorEastAsia" w:hAnsiTheme="minorEastAsia" w:cs="ＭＳ Ｐゴシック" w:hint="eastAsia"/>
                <w:color w:val="000000" w:themeColor="text1"/>
                <w:sz w:val="18"/>
                <w:szCs w:val="18"/>
              </w:rPr>
              <w:t>て</w:t>
            </w:r>
            <w:r w:rsidRPr="00154DE1">
              <w:rPr>
                <w:rFonts w:asciiTheme="minorEastAsia" w:eastAsiaTheme="minorEastAsia" w:hAnsiTheme="minorEastAsia" w:cs="ＭＳ Ｐゴシック" w:hint="eastAsia"/>
                <w:color w:val="000000" w:themeColor="text1"/>
                <w:sz w:val="18"/>
                <w:szCs w:val="18"/>
              </w:rPr>
              <w:t>の割当数量を含む。）</w:t>
            </w:r>
          </w:p>
        </w:tc>
        <w:tc>
          <w:tcPr>
            <w:tcW w:w="1080" w:type="dxa"/>
            <w:gridSpan w:val="3"/>
            <w:tcBorders>
              <w:top w:val="nil"/>
              <w:left w:val="nil"/>
              <w:bottom w:val="nil"/>
              <w:right w:val="nil"/>
            </w:tcBorders>
            <w:shd w:val="clear" w:color="auto" w:fill="auto"/>
            <w:noWrap/>
            <w:vAlign w:val="center"/>
            <w:hideMark/>
          </w:tcPr>
          <w:p w14:paraId="4F346040" w14:textId="77777777" w:rsidR="008C0E26" w:rsidRPr="00154DE1" w:rsidRDefault="008C0E26" w:rsidP="003E4D2E">
            <w:pPr>
              <w:widowControl/>
              <w:adjustRightInd/>
              <w:jc w:val="left"/>
              <w:textAlignment w:val="auto"/>
              <w:rPr>
                <w:rFonts w:asciiTheme="minorEastAsia" w:eastAsiaTheme="minorEastAsia" w:hAnsiTheme="minorEastAsia" w:cs="ＭＳ Ｐゴシック"/>
                <w:sz w:val="18"/>
                <w:szCs w:val="18"/>
              </w:rPr>
            </w:pPr>
          </w:p>
        </w:tc>
      </w:tr>
      <w:tr w:rsidR="00612897" w:rsidRPr="00154DE1" w14:paraId="51EC476D" w14:textId="77777777" w:rsidTr="008C0E26">
        <w:trPr>
          <w:gridBefore w:val="3"/>
          <w:gridAfter w:val="3"/>
          <w:wBefore w:w="2000" w:type="dxa"/>
          <w:wAfter w:w="1303" w:type="dxa"/>
          <w:trHeight w:val="270"/>
        </w:trPr>
        <w:tc>
          <w:tcPr>
            <w:tcW w:w="8043" w:type="dxa"/>
            <w:gridSpan w:val="23"/>
            <w:tcBorders>
              <w:top w:val="nil"/>
              <w:left w:val="nil"/>
              <w:bottom w:val="nil"/>
              <w:right w:val="nil"/>
            </w:tcBorders>
            <w:shd w:val="clear" w:color="auto" w:fill="auto"/>
            <w:noWrap/>
            <w:vAlign w:val="center"/>
            <w:hideMark/>
          </w:tcPr>
          <w:p w14:paraId="41E5B210" w14:textId="171521A2" w:rsidR="008C0E26" w:rsidRPr="00154DE1" w:rsidRDefault="008C0E26" w:rsidP="00AE2553">
            <w:pPr>
              <w:widowControl/>
              <w:adjustRightInd/>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Ｅ</w:t>
            </w:r>
            <w:r w:rsidRPr="00154DE1">
              <w:rPr>
                <w:rFonts w:asciiTheme="minorEastAsia" w:eastAsiaTheme="minorEastAsia" w:hAnsiTheme="minorEastAsia" w:cs="ＭＳ Ｐゴシック"/>
                <w:color w:val="000000" w:themeColor="text1"/>
                <w:sz w:val="12"/>
                <w:szCs w:val="12"/>
              </w:rPr>
              <w:t>2</w:t>
            </w:r>
            <w:r w:rsidRPr="00154DE1">
              <w:rPr>
                <w:rFonts w:asciiTheme="minorEastAsia" w:eastAsiaTheme="minorEastAsia" w:hAnsiTheme="minorEastAsia" w:cs="ＭＳ Ｐゴシック"/>
                <w:color w:val="000000" w:themeColor="text1"/>
                <w:sz w:val="18"/>
                <w:szCs w:val="18"/>
              </w:rPr>
              <w:t xml:space="preserve"> ＝Ｅ</w:t>
            </w:r>
            <w:r w:rsidRPr="00154DE1">
              <w:rPr>
                <w:rFonts w:asciiTheme="minorEastAsia" w:eastAsiaTheme="minorEastAsia" w:hAnsiTheme="minorEastAsia" w:cs="ＭＳ Ｐゴシック"/>
                <w:color w:val="000000" w:themeColor="text1"/>
                <w:sz w:val="12"/>
                <w:szCs w:val="12"/>
              </w:rPr>
              <w:t>1</w:t>
            </w:r>
            <w:r w:rsidRPr="00154DE1">
              <w:rPr>
                <w:rFonts w:asciiTheme="minorEastAsia" w:eastAsiaTheme="minorEastAsia" w:hAnsiTheme="minorEastAsia" w:cs="ＭＳ Ｐゴシック"/>
                <w:color w:val="000000" w:themeColor="text1"/>
                <w:sz w:val="18"/>
                <w:szCs w:val="18"/>
              </w:rPr>
              <w:t xml:space="preserve"> の割当数量のうち、</w:t>
            </w:r>
            <w:r w:rsidR="00DB19F7"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３</w:t>
            </w:r>
            <w:r w:rsidR="00B459CD" w:rsidRPr="00154DE1">
              <w:rPr>
                <w:rFonts w:asciiTheme="minorEastAsia" w:eastAsiaTheme="minorEastAsia" w:hAnsiTheme="minorEastAsia" w:cs="ＭＳ Ｐゴシック" w:hint="eastAsia"/>
                <w:color w:val="000000" w:themeColor="text1"/>
                <w:sz w:val="18"/>
                <w:szCs w:val="18"/>
              </w:rPr>
              <w:t>（</w:t>
            </w:r>
            <w:r w:rsidR="0075558B"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５</w:t>
            </w:r>
            <w:r w:rsidR="00B459CD"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年１１月</w:t>
            </w:r>
            <w:r w:rsidR="00D84714" w:rsidRPr="00154DE1">
              <w:rPr>
                <w:rFonts w:asciiTheme="minorEastAsia" w:eastAsiaTheme="minorEastAsia" w:hAnsiTheme="minorEastAsia" w:cs="ＭＳ Ｐゴシック" w:hint="eastAsia"/>
                <w:color w:val="000000" w:themeColor="text1"/>
                <w:sz w:val="18"/>
                <w:szCs w:val="18"/>
              </w:rPr>
              <w:t>８</w:t>
            </w:r>
            <w:r w:rsidRPr="00154DE1">
              <w:rPr>
                <w:rFonts w:asciiTheme="minorEastAsia" w:eastAsiaTheme="minorEastAsia" w:hAnsiTheme="minorEastAsia" w:cs="ＭＳ Ｐゴシック" w:hint="eastAsia"/>
                <w:color w:val="000000" w:themeColor="text1"/>
                <w:sz w:val="18"/>
                <w:szCs w:val="18"/>
              </w:rPr>
              <w:t>日までに返納された割当数量</w:t>
            </w:r>
          </w:p>
        </w:tc>
        <w:tc>
          <w:tcPr>
            <w:tcW w:w="1080" w:type="dxa"/>
            <w:gridSpan w:val="3"/>
            <w:tcBorders>
              <w:top w:val="nil"/>
              <w:left w:val="nil"/>
              <w:bottom w:val="nil"/>
              <w:right w:val="nil"/>
            </w:tcBorders>
            <w:shd w:val="clear" w:color="auto" w:fill="auto"/>
            <w:noWrap/>
            <w:vAlign w:val="center"/>
            <w:hideMark/>
          </w:tcPr>
          <w:p w14:paraId="23ECE3CF" w14:textId="77777777" w:rsidR="008C0E26" w:rsidRPr="00154DE1" w:rsidRDefault="008C0E26" w:rsidP="003E4D2E">
            <w:pPr>
              <w:widowControl/>
              <w:adjustRightInd/>
              <w:jc w:val="left"/>
              <w:textAlignment w:val="auto"/>
              <w:rPr>
                <w:rFonts w:asciiTheme="minorEastAsia" w:eastAsiaTheme="minorEastAsia" w:hAnsiTheme="minorEastAsia" w:cs="ＭＳ Ｐゴシック"/>
                <w:color w:val="000000" w:themeColor="text1"/>
                <w:sz w:val="18"/>
                <w:szCs w:val="18"/>
              </w:rPr>
            </w:pPr>
          </w:p>
        </w:tc>
      </w:tr>
      <w:tr w:rsidR="00612897" w:rsidRPr="00154DE1" w14:paraId="721FA267" w14:textId="77777777" w:rsidTr="008C0E26">
        <w:trPr>
          <w:gridBefore w:val="3"/>
          <w:gridAfter w:val="3"/>
          <w:wBefore w:w="2000" w:type="dxa"/>
          <w:wAfter w:w="1303" w:type="dxa"/>
          <w:trHeight w:val="270"/>
        </w:trPr>
        <w:tc>
          <w:tcPr>
            <w:tcW w:w="9123" w:type="dxa"/>
            <w:gridSpan w:val="26"/>
            <w:tcBorders>
              <w:top w:val="nil"/>
              <w:left w:val="nil"/>
              <w:bottom w:val="nil"/>
              <w:right w:val="nil"/>
            </w:tcBorders>
            <w:shd w:val="clear" w:color="auto" w:fill="auto"/>
            <w:noWrap/>
            <w:vAlign w:val="center"/>
            <w:hideMark/>
          </w:tcPr>
          <w:p w14:paraId="45FFC9EE" w14:textId="61E2EEAF" w:rsidR="00153ECF" w:rsidRPr="00154DE1" w:rsidRDefault="003E4D2E" w:rsidP="009E17C4">
            <w:pPr>
              <w:widowControl/>
              <w:adjustRightInd/>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Ｅ</w:t>
            </w:r>
            <w:r w:rsidRPr="00154DE1">
              <w:rPr>
                <w:rFonts w:asciiTheme="minorEastAsia" w:eastAsiaTheme="minorEastAsia" w:hAnsiTheme="minorEastAsia" w:cs="ＭＳ Ｐゴシック"/>
                <w:color w:val="000000" w:themeColor="text1"/>
                <w:sz w:val="10"/>
                <w:szCs w:val="10"/>
              </w:rPr>
              <w:t>3</w:t>
            </w:r>
            <w:r w:rsidRPr="00154DE1">
              <w:rPr>
                <w:rFonts w:asciiTheme="minorEastAsia" w:eastAsiaTheme="minorEastAsia" w:hAnsiTheme="minorEastAsia" w:cs="ＭＳ Ｐゴシック"/>
                <w:color w:val="000000" w:themeColor="text1"/>
                <w:sz w:val="18"/>
                <w:szCs w:val="18"/>
              </w:rPr>
              <w:t xml:space="preserve"> ＝Ｅ</w:t>
            </w:r>
            <w:r w:rsidRPr="00154DE1">
              <w:rPr>
                <w:rFonts w:asciiTheme="minorEastAsia" w:eastAsiaTheme="minorEastAsia" w:hAnsiTheme="minorEastAsia" w:cs="ＭＳ Ｐゴシック"/>
                <w:color w:val="000000" w:themeColor="text1"/>
                <w:sz w:val="12"/>
                <w:szCs w:val="12"/>
              </w:rPr>
              <w:t>1</w:t>
            </w:r>
            <w:r w:rsidRPr="00154DE1">
              <w:rPr>
                <w:rFonts w:asciiTheme="minorEastAsia" w:eastAsiaTheme="minorEastAsia" w:hAnsiTheme="minorEastAsia" w:cs="ＭＳ Ｐゴシック"/>
                <w:color w:val="000000" w:themeColor="text1"/>
                <w:sz w:val="18"/>
                <w:szCs w:val="18"/>
              </w:rPr>
              <w:t xml:space="preserve"> の割当数量のうち、</w:t>
            </w:r>
            <w:r w:rsidR="00AE2553"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３</w:t>
            </w:r>
            <w:r w:rsidR="00B71A24" w:rsidRPr="00154DE1">
              <w:rPr>
                <w:rFonts w:asciiTheme="minorEastAsia" w:eastAsiaTheme="minorEastAsia" w:hAnsiTheme="minorEastAsia" w:cs="ＭＳ Ｐゴシック" w:hint="eastAsia"/>
                <w:color w:val="000000" w:themeColor="text1"/>
                <w:sz w:val="18"/>
                <w:szCs w:val="18"/>
              </w:rPr>
              <w:t>（</w:t>
            </w:r>
            <w:r w:rsidR="00B0260C"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５</w:t>
            </w:r>
            <w:r w:rsidR="00B71A24"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年１</w:t>
            </w:r>
            <w:r w:rsidR="00F21FA2" w:rsidRPr="00154DE1">
              <w:rPr>
                <w:rFonts w:asciiTheme="minorEastAsia" w:eastAsiaTheme="minorEastAsia" w:hAnsiTheme="minorEastAsia" w:cs="ＭＳ Ｐゴシック" w:hint="eastAsia"/>
                <w:color w:val="000000" w:themeColor="text1"/>
                <w:sz w:val="18"/>
                <w:szCs w:val="18"/>
              </w:rPr>
              <w:t>１</w:t>
            </w:r>
            <w:r w:rsidRPr="00154DE1">
              <w:rPr>
                <w:rFonts w:asciiTheme="minorEastAsia" w:eastAsiaTheme="minorEastAsia" w:hAnsiTheme="minorEastAsia" w:cs="ＭＳ Ｐゴシック" w:hint="eastAsia"/>
                <w:color w:val="000000" w:themeColor="text1"/>
                <w:sz w:val="18"/>
                <w:szCs w:val="18"/>
              </w:rPr>
              <w:t>月</w:t>
            </w:r>
            <w:r w:rsidR="00D84714" w:rsidRPr="00154DE1">
              <w:rPr>
                <w:rFonts w:asciiTheme="minorEastAsia" w:eastAsiaTheme="minorEastAsia" w:hAnsiTheme="minorEastAsia" w:cs="ＭＳ Ｐゴシック" w:hint="eastAsia"/>
                <w:color w:val="000000" w:themeColor="text1"/>
                <w:sz w:val="18"/>
                <w:szCs w:val="18"/>
              </w:rPr>
              <w:t>９</w:t>
            </w:r>
            <w:r w:rsidRPr="00154DE1">
              <w:rPr>
                <w:rFonts w:asciiTheme="minorEastAsia" w:eastAsiaTheme="minorEastAsia" w:hAnsiTheme="minorEastAsia" w:cs="ＭＳ Ｐゴシック" w:hint="eastAsia"/>
                <w:color w:val="000000" w:themeColor="text1"/>
                <w:sz w:val="18"/>
                <w:szCs w:val="18"/>
              </w:rPr>
              <w:t>日から</w:t>
            </w:r>
            <w:r w:rsidR="00AE2553" w:rsidRPr="00154DE1">
              <w:rPr>
                <w:rFonts w:asciiTheme="minorEastAsia" w:eastAsiaTheme="minorEastAsia" w:hAnsiTheme="minorEastAsia" w:cs="ＭＳ Ｐゴシック" w:hint="eastAsia"/>
                <w:color w:val="000000" w:themeColor="text1"/>
                <w:sz w:val="18"/>
                <w:szCs w:val="18"/>
              </w:rPr>
              <w:t>２０２</w:t>
            </w:r>
            <w:r w:rsidR="00042E87" w:rsidRPr="00154DE1">
              <w:rPr>
                <w:rFonts w:asciiTheme="minorEastAsia" w:eastAsiaTheme="minorEastAsia" w:hAnsiTheme="minorEastAsia" w:cs="ＭＳ Ｐゴシック" w:hint="eastAsia"/>
                <w:color w:val="000000" w:themeColor="text1"/>
                <w:sz w:val="18"/>
                <w:szCs w:val="18"/>
              </w:rPr>
              <w:t>３</w:t>
            </w:r>
            <w:r w:rsidR="00B71A24" w:rsidRPr="00154DE1">
              <w:rPr>
                <w:rFonts w:asciiTheme="minorEastAsia" w:eastAsiaTheme="minorEastAsia" w:hAnsiTheme="minorEastAsia" w:cs="ＭＳ Ｐゴシック" w:hint="eastAsia"/>
                <w:color w:val="000000" w:themeColor="text1"/>
                <w:sz w:val="18"/>
                <w:szCs w:val="18"/>
              </w:rPr>
              <w:t>（</w:t>
            </w:r>
            <w:r w:rsidR="00B0260C" w:rsidRPr="00154DE1">
              <w:rPr>
                <w:rFonts w:asciiTheme="minorEastAsia" w:eastAsiaTheme="minorEastAsia" w:hAnsiTheme="minorEastAsia" w:cs="ＭＳ Ｐゴシック" w:hint="eastAsia"/>
                <w:color w:val="000000" w:themeColor="text1"/>
                <w:sz w:val="18"/>
                <w:szCs w:val="18"/>
              </w:rPr>
              <w:t>令和</w:t>
            </w:r>
            <w:r w:rsidR="00042E87" w:rsidRPr="00154DE1">
              <w:rPr>
                <w:rFonts w:asciiTheme="minorEastAsia" w:eastAsiaTheme="minorEastAsia" w:hAnsiTheme="minorEastAsia" w:cs="ＭＳ Ｐゴシック" w:hint="eastAsia"/>
                <w:color w:val="000000" w:themeColor="text1"/>
                <w:sz w:val="18"/>
                <w:szCs w:val="18"/>
              </w:rPr>
              <w:t>５</w:t>
            </w:r>
            <w:r w:rsidR="00B0260C" w:rsidRPr="00154DE1">
              <w:rPr>
                <w:rFonts w:asciiTheme="minorEastAsia" w:eastAsiaTheme="minorEastAsia" w:hAnsiTheme="minorEastAsia" w:cs="ＭＳ Ｐゴシック" w:hint="eastAsia"/>
                <w:color w:val="000000" w:themeColor="text1"/>
                <w:sz w:val="18"/>
                <w:szCs w:val="18"/>
              </w:rPr>
              <w:t>）</w:t>
            </w:r>
            <w:r w:rsidRPr="00154DE1">
              <w:rPr>
                <w:rFonts w:asciiTheme="minorEastAsia" w:eastAsiaTheme="minorEastAsia" w:hAnsiTheme="minorEastAsia" w:cs="ＭＳ Ｐゴシック" w:hint="eastAsia"/>
                <w:color w:val="000000" w:themeColor="text1"/>
                <w:sz w:val="18"/>
                <w:szCs w:val="18"/>
              </w:rPr>
              <w:t>年</w:t>
            </w:r>
          </w:p>
          <w:p w14:paraId="07BCD40D" w14:textId="3CD82F9C" w:rsidR="003E4D2E" w:rsidRPr="00154DE1" w:rsidRDefault="003E4D2E" w:rsidP="00AE2553">
            <w:pPr>
              <w:widowControl/>
              <w:adjustRightInd/>
              <w:ind w:firstLineChars="300" w:firstLine="545"/>
              <w:jc w:val="left"/>
              <w:textAlignment w:val="auto"/>
              <w:rPr>
                <w:rFonts w:asciiTheme="minorEastAsia" w:eastAsiaTheme="minorEastAsia" w:hAnsiTheme="minorEastAsia" w:cs="ＭＳ Ｐゴシック"/>
                <w:color w:val="000000" w:themeColor="text1"/>
                <w:sz w:val="18"/>
                <w:szCs w:val="18"/>
              </w:rPr>
            </w:pPr>
            <w:r w:rsidRPr="00154DE1">
              <w:rPr>
                <w:rFonts w:asciiTheme="minorEastAsia" w:eastAsiaTheme="minorEastAsia" w:hAnsiTheme="minorEastAsia" w:cs="ＭＳ Ｐゴシック" w:hint="eastAsia"/>
                <w:color w:val="000000" w:themeColor="text1"/>
                <w:sz w:val="18"/>
                <w:szCs w:val="18"/>
              </w:rPr>
              <w:t>１</w:t>
            </w:r>
            <w:r w:rsidR="006025E8" w:rsidRPr="00154DE1">
              <w:rPr>
                <w:rFonts w:asciiTheme="minorEastAsia" w:eastAsiaTheme="minorEastAsia" w:hAnsiTheme="minorEastAsia" w:cs="ＭＳ Ｐゴシック" w:hint="eastAsia"/>
                <w:color w:val="000000" w:themeColor="text1"/>
                <w:sz w:val="18"/>
                <w:szCs w:val="18"/>
              </w:rPr>
              <w:t>２</w:t>
            </w:r>
            <w:r w:rsidRPr="00154DE1">
              <w:rPr>
                <w:rFonts w:asciiTheme="minorEastAsia" w:eastAsiaTheme="minorEastAsia" w:hAnsiTheme="minorEastAsia" w:cs="ＭＳ Ｐゴシック" w:hint="eastAsia"/>
                <w:color w:val="000000" w:themeColor="text1"/>
                <w:sz w:val="18"/>
                <w:szCs w:val="18"/>
              </w:rPr>
              <w:t>月</w:t>
            </w:r>
            <w:r w:rsidR="00D84714" w:rsidRPr="00154DE1">
              <w:rPr>
                <w:rFonts w:asciiTheme="minorEastAsia" w:eastAsiaTheme="minorEastAsia" w:hAnsiTheme="minorEastAsia" w:cs="ＭＳ Ｐゴシック" w:hint="eastAsia"/>
                <w:color w:val="000000" w:themeColor="text1"/>
                <w:sz w:val="18"/>
                <w:szCs w:val="18"/>
              </w:rPr>
              <w:t>２０</w:t>
            </w:r>
            <w:r w:rsidRPr="00154DE1">
              <w:rPr>
                <w:rFonts w:asciiTheme="minorEastAsia" w:eastAsiaTheme="minorEastAsia" w:hAnsiTheme="minorEastAsia" w:cs="ＭＳ Ｐゴシック" w:hint="eastAsia"/>
                <w:color w:val="000000" w:themeColor="text1"/>
                <w:sz w:val="18"/>
                <w:szCs w:val="18"/>
              </w:rPr>
              <w:t>日までの間に返納された割当数量</w:t>
            </w:r>
          </w:p>
        </w:tc>
      </w:tr>
    </w:tbl>
    <w:p w14:paraId="42A645A6" w14:textId="77777777" w:rsidR="003E4D2E" w:rsidRPr="00154DE1" w:rsidRDefault="007948B7">
      <w:pPr>
        <w:adjustRightInd/>
        <w:rPr>
          <w:rFonts w:asciiTheme="minorEastAsia" w:eastAsiaTheme="minorEastAsia" w:hAnsiTheme="minorEastAsia"/>
        </w:rPr>
      </w:pPr>
      <w:r w:rsidRPr="00154DE1">
        <w:rPr>
          <w:rFonts w:asciiTheme="minorEastAsia" w:eastAsiaTheme="minorEastAsia" w:hAnsiTheme="minorEastAsia" w:hint="eastAsia"/>
        </w:rPr>
        <w:t xml:space="preserve">　　　</w:t>
      </w:r>
    </w:p>
    <w:p w14:paraId="7FCAD16F" w14:textId="77777777" w:rsidR="00A148E5" w:rsidRPr="00154DE1" w:rsidRDefault="007948B7" w:rsidP="001400EE">
      <w:pPr>
        <w:adjustRightInd/>
        <w:ind w:firstLineChars="550" w:firstLine="1109"/>
        <w:rPr>
          <w:rFonts w:asciiTheme="minorEastAsia" w:eastAsiaTheme="minorEastAsia" w:hAnsiTheme="minorEastAsia"/>
        </w:rPr>
      </w:pPr>
      <w:r w:rsidRPr="00154DE1">
        <w:rPr>
          <w:rFonts w:asciiTheme="minorEastAsia" w:eastAsiaTheme="minorEastAsia" w:hAnsiTheme="minorEastAsia" w:hint="eastAsia"/>
        </w:rPr>
        <w:t>②　新規者</w:t>
      </w:r>
    </w:p>
    <w:p w14:paraId="22D19141" w14:textId="2268B3EA" w:rsidR="007948B7" w:rsidRPr="00154DE1" w:rsidRDefault="007948B7" w:rsidP="00B060DD">
      <w:pPr>
        <w:adjustRightInd/>
        <w:ind w:leftChars="600" w:left="1209" w:firstLineChars="100" w:firstLine="202"/>
        <w:rPr>
          <w:rFonts w:asciiTheme="minorEastAsia" w:eastAsiaTheme="minorEastAsia" w:hAnsiTheme="minorEastAsia"/>
        </w:rPr>
      </w:pPr>
      <w:r w:rsidRPr="00154DE1">
        <w:rPr>
          <w:rFonts w:asciiTheme="minorEastAsia" w:eastAsiaTheme="minorEastAsia" w:hAnsiTheme="minorEastAsia" w:hint="eastAsia"/>
        </w:rPr>
        <w:t>申請数量又は次表に掲げる一申請者当たりの割当限度数量（以下「割当限度数量」という。）のいずれか低い数量</w:t>
      </w:r>
    </w:p>
    <w:tbl>
      <w:tblPr>
        <w:tblW w:w="8321" w:type="dxa"/>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0"/>
        <w:gridCol w:w="6072"/>
        <w:gridCol w:w="1559"/>
      </w:tblGrid>
      <w:tr w:rsidR="00612897" w:rsidRPr="00154DE1" w14:paraId="051389B0" w14:textId="77777777" w:rsidTr="00922E60">
        <w:tc>
          <w:tcPr>
            <w:tcW w:w="6762" w:type="dxa"/>
            <w:gridSpan w:val="2"/>
            <w:tcBorders>
              <w:top w:val="single" w:sz="4" w:space="0" w:color="000000"/>
              <w:left w:val="single" w:sz="4" w:space="0" w:color="000000"/>
              <w:bottom w:val="single" w:sz="4" w:space="0" w:color="000000"/>
              <w:right w:val="single" w:sz="4" w:space="0" w:color="000000"/>
            </w:tcBorders>
          </w:tcPr>
          <w:p w14:paraId="5CBE1CE4"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割　当　物　品</w:t>
            </w:r>
          </w:p>
        </w:tc>
        <w:tc>
          <w:tcPr>
            <w:tcW w:w="1559" w:type="dxa"/>
            <w:tcBorders>
              <w:top w:val="single" w:sz="4" w:space="0" w:color="000000"/>
              <w:left w:val="single" w:sz="4" w:space="0" w:color="000000"/>
              <w:bottom w:val="single" w:sz="4" w:space="0" w:color="000000"/>
              <w:right w:val="single" w:sz="4" w:space="0" w:color="000000"/>
            </w:tcBorders>
          </w:tcPr>
          <w:p w14:paraId="04672C1A"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割当限度数量</w:t>
            </w:r>
          </w:p>
        </w:tc>
      </w:tr>
      <w:tr w:rsidR="00612897" w:rsidRPr="00154DE1" w14:paraId="642FBC1F" w14:textId="77777777" w:rsidTr="00922E60">
        <w:tc>
          <w:tcPr>
            <w:tcW w:w="690" w:type="dxa"/>
            <w:vMerge w:val="restart"/>
            <w:tcBorders>
              <w:top w:val="single" w:sz="4" w:space="0" w:color="000000"/>
              <w:left w:val="single" w:sz="4" w:space="0" w:color="000000"/>
              <w:right w:val="single" w:sz="4" w:space="0" w:color="000000"/>
            </w:tcBorders>
          </w:tcPr>
          <w:p w14:paraId="5995C6CE"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rPr>
              <w:t xml:space="preserve"> </w:t>
            </w:r>
            <w:r w:rsidRPr="00154DE1">
              <w:rPr>
                <w:rFonts w:asciiTheme="minorEastAsia" w:eastAsiaTheme="minorEastAsia" w:hAnsiTheme="minorEastAsia" w:hint="eastAsia"/>
              </w:rPr>
              <w:t>皮革</w:t>
            </w:r>
          </w:p>
          <w:p w14:paraId="61F8AA92"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rPr>
              <w:t xml:space="preserve"> </w:t>
            </w:r>
          </w:p>
          <w:p w14:paraId="1BB485CC"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tc>
        <w:tc>
          <w:tcPr>
            <w:tcW w:w="6072" w:type="dxa"/>
            <w:tcBorders>
              <w:top w:val="single" w:sz="4" w:space="0" w:color="000000"/>
              <w:left w:val="single" w:sz="4" w:space="0" w:color="000000"/>
              <w:bottom w:val="single" w:sz="4" w:space="0" w:color="000000"/>
              <w:right w:val="single" w:sz="4" w:space="0" w:color="000000"/>
            </w:tcBorders>
          </w:tcPr>
          <w:p w14:paraId="777DA604"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hint="eastAsia"/>
              </w:rPr>
              <w:t>牛馬革（染着色等したもの</w:t>
            </w:r>
            <w:r w:rsidR="00515510" w:rsidRPr="00154DE1">
              <w:rPr>
                <w:rFonts w:asciiTheme="minorEastAsia" w:eastAsiaTheme="minorEastAsia" w:hAnsiTheme="minorEastAsia" w:hint="eastAsia"/>
              </w:rPr>
              <w:t>）</w:t>
            </w:r>
          </w:p>
        </w:tc>
        <w:tc>
          <w:tcPr>
            <w:tcW w:w="1559" w:type="dxa"/>
            <w:tcBorders>
              <w:top w:val="single" w:sz="4" w:space="0" w:color="000000"/>
              <w:left w:val="single" w:sz="4" w:space="0" w:color="000000"/>
              <w:bottom w:val="single" w:sz="4" w:space="0" w:color="000000"/>
              <w:right w:val="single" w:sz="4" w:space="0" w:color="000000"/>
            </w:tcBorders>
          </w:tcPr>
          <w:p w14:paraId="2A56EF86"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rPr>
              <w:t xml:space="preserve"> </w:t>
            </w:r>
            <w:r w:rsidRPr="00154DE1">
              <w:rPr>
                <w:rFonts w:asciiTheme="minorEastAsia" w:eastAsiaTheme="minorEastAsia" w:hAnsiTheme="minorEastAsia" w:hint="eastAsia"/>
              </w:rPr>
              <w:t>２，５００㎡</w:t>
            </w:r>
          </w:p>
        </w:tc>
      </w:tr>
      <w:tr w:rsidR="00612897" w:rsidRPr="00D5503F" w14:paraId="30113CB7" w14:textId="77777777" w:rsidTr="00922E60">
        <w:tc>
          <w:tcPr>
            <w:tcW w:w="690" w:type="dxa"/>
            <w:vMerge/>
            <w:tcBorders>
              <w:left w:val="single" w:sz="4" w:space="0" w:color="000000"/>
              <w:right w:val="single" w:sz="4" w:space="0" w:color="000000"/>
            </w:tcBorders>
          </w:tcPr>
          <w:p w14:paraId="1650E64D" w14:textId="77777777" w:rsidR="007948B7" w:rsidRPr="00154DE1" w:rsidRDefault="007948B7">
            <w:pPr>
              <w:autoSpaceDE w:val="0"/>
              <w:autoSpaceDN w:val="0"/>
              <w:jc w:val="left"/>
              <w:textAlignment w:val="auto"/>
              <w:rPr>
                <w:rFonts w:asciiTheme="minorEastAsia" w:eastAsiaTheme="minorEastAsia" w:hAnsiTheme="minorEastAsia"/>
                <w:spacing w:val="2"/>
              </w:rPr>
            </w:pPr>
          </w:p>
        </w:tc>
        <w:tc>
          <w:tcPr>
            <w:tcW w:w="6072" w:type="dxa"/>
            <w:tcBorders>
              <w:top w:val="single" w:sz="4" w:space="0" w:color="000000"/>
              <w:left w:val="single" w:sz="4" w:space="0" w:color="000000"/>
              <w:bottom w:val="single" w:sz="4" w:space="0" w:color="000000"/>
              <w:right w:val="single" w:sz="4" w:space="0" w:color="000000"/>
            </w:tcBorders>
          </w:tcPr>
          <w:p w14:paraId="389FE72C"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hint="eastAsia"/>
              </w:rPr>
              <w:t>牛馬革（その他のもの）</w:t>
            </w:r>
          </w:p>
        </w:tc>
        <w:tc>
          <w:tcPr>
            <w:tcW w:w="1559" w:type="dxa"/>
            <w:tcBorders>
              <w:top w:val="single" w:sz="4" w:space="0" w:color="000000"/>
              <w:left w:val="single" w:sz="4" w:space="0" w:color="000000"/>
              <w:bottom w:val="single" w:sz="4" w:space="0" w:color="000000"/>
              <w:right w:val="single" w:sz="4" w:space="0" w:color="000000"/>
            </w:tcBorders>
          </w:tcPr>
          <w:p w14:paraId="69745C99"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rPr>
              <w:t xml:space="preserve">     </w:t>
            </w:r>
            <w:r w:rsidRPr="00154DE1">
              <w:rPr>
                <w:rFonts w:asciiTheme="minorEastAsia" w:eastAsiaTheme="minorEastAsia" w:hAnsiTheme="minorEastAsia" w:hint="eastAsia"/>
              </w:rPr>
              <w:t>８００㎡</w:t>
            </w:r>
          </w:p>
        </w:tc>
      </w:tr>
      <w:tr w:rsidR="00612897" w:rsidRPr="00D5503F" w14:paraId="43780FA0" w14:textId="77777777" w:rsidTr="00922E60">
        <w:tc>
          <w:tcPr>
            <w:tcW w:w="690" w:type="dxa"/>
            <w:vMerge/>
            <w:tcBorders>
              <w:left w:val="single" w:sz="4" w:space="0" w:color="000000"/>
              <w:bottom w:val="single" w:sz="4" w:space="0" w:color="000000"/>
              <w:right w:val="single" w:sz="4" w:space="0" w:color="000000"/>
            </w:tcBorders>
          </w:tcPr>
          <w:p w14:paraId="2052F7DF" w14:textId="77777777" w:rsidR="007948B7" w:rsidRPr="00D5503F" w:rsidRDefault="007948B7">
            <w:pPr>
              <w:autoSpaceDE w:val="0"/>
              <w:autoSpaceDN w:val="0"/>
              <w:jc w:val="left"/>
              <w:textAlignment w:val="auto"/>
              <w:rPr>
                <w:rFonts w:asciiTheme="minorEastAsia" w:eastAsiaTheme="minorEastAsia" w:hAnsiTheme="minorEastAsia"/>
                <w:spacing w:val="2"/>
              </w:rPr>
            </w:pPr>
          </w:p>
        </w:tc>
        <w:tc>
          <w:tcPr>
            <w:tcW w:w="6072" w:type="dxa"/>
            <w:tcBorders>
              <w:top w:val="single" w:sz="4" w:space="0" w:color="000000"/>
              <w:left w:val="single" w:sz="4" w:space="0" w:color="000000"/>
              <w:bottom w:val="single" w:sz="4" w:space="0" w:color="000000"/>
              <w:right w:val="single" w:sz="4" w:space="0" w:color="000000"/>
            </w:tcBorders>
          </w:tcPr>
          <w:p w14:paraId="29FBF31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hint="eastAsia"/>
              </w:rPr>
              <w:t>羊革・やぎ革（染着色等したもの）</w:t>
            </w:r>
          </w:p>
        </w:tc>
        <w:tc>
          <w:tcPr>
            <w:tcW w:w="1559" w:type="dxa"/>
            <w:tcBorders>
              <w:top w:val="single" w:sz="4" w:space="0" w:color="000000"/>
              <w:left w:val="single" w:sz="4" w:space="0" w:color="000000"/>
              <w:bottom w:val="single" w:sz="4" w:space="0" w:color="000000"/>
              <w:right w:val="single" w:sz="4" w:space="0" w:color="000000"/>
            </w:tcBorders>
          </w:tcPr>
          <w:p w14:paraId="41AA75DA"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 </w:t>
            </w:r>
            <w:r w:rsidRPr="00D5503F">
              <w:rPr>
                <w:rFonts w:asciiTheme="minorEastAsia" w:eastAsiaTheme="minorEastAsia" w:hAnsiTheme="minorEastAsia" w:hint="eastAsia"/>
              </w:rPr>
              <w:t>２，０００㎡</w:t>
            </w:r>
          </w:p>
        </w:tc>
      </w:tr>
      <w:tr w:rsidR="00612897" w:rsidRPr="00D5503F" w14:paraId="6DCD6A25" w14:textId="77777777" w:rsidTr="00922E60">
        <w:tc>
          <w:tcPr>
            <w:tcW w:w="690" w:type="dxa"/>
            <w:tcBorders>
              <w:top w:val="single" w:sz="4" w:space="0" w:color="000000"/>
              <w:left w:val="single" w:sz="4" w:space="0" w:color="000000"/>
              <w:bottom w:val="single" w:sz="4" w:space="0" w:color="000000"/>
              <w:right w:val="single" w:sz="4" w:space="0" w:color="000000"/>
            </w:tcBorders>
          </w:tcPr>
          <w:p w14:paraId="6FFC4863"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 </w:t>
            </w:r>
            <w:r w:rsidRPr="00D5503F">
              <w:rPr>
                <w:rFonts w:asciiTheme="minorEastAsia" w:eastAsiaTheme="minorEastAsia" w:hAnsiTheme="minorEastAsia" w:hint="eastAsia"/>
              </w:rPr>
              <w:t>革靴</w:t>
            </w:r>
          </w:p>
        </w:tc>
        <w:tc>
          <w:tcPr>
            <w:tcW w:w="6072" w:type="dxa"/>
            <w:tcBorders>
              <w:top w:val="single" w:sz="4" w:space="0" w:color="000000"/>
              <w:left w:val="single" w:sz="4" w:space="0" w:color="000000"/>
              <w:bottom w:val="single" w:sz="4" w:space="0" w:color="000000"/>
              <w:right w:val="single" w:sz="4" w:space="0" w:color="000000"/>
            </w:tcBorders>
          </w:tcPr>
          <w:p w14:paraId="3C71E0F2"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hint="eastAsia"/>
              </w:rPr>
              <w:t>革製及び革を用いた履物（</w:t>
            </w:r>
            <w:r w:rsidRPr="00D5503F">
              <w:rPr>
                <w:rFonts w:asciiTheme="minorEastAsia" w:eastAsiaTheme="minorEastAsia" w:hAnsiTheme="minorEastAsia" w:hint="eastAsia"/>
                <w:sz w:val="16"/>
                <w:szCs w:val="16"/>
              </w:rPr>
              <w:t>スポーツ</w:t>
            </w:r>
            <w:r w:rsidRPr="00D5503F">
              <w:rPr>
                <w:rFonts w:asciiTheme="minorEastAsia" w:eastAsiaTheme="minorEastAsia" w:hAnsiTheme="minorEastAsia" w:hint="eastAsia"/>
              </w:rPr>
              <w:t>用のもの及び</w:t>
            </w:r>
            <w:r w:rsidRPr="00D5503F">
              <w:rPr>
                <w:rFonts w:asciiTheme="minorEastAsia" w:eastAsiaTheme="minorEastAsia" w:hAnsiTheme="minorEastAsia" w:hint="eastAsia"/>
                <w:sz w:val="16"/>
                <w:szCs w:val="16"/>
              </w:rPr>
              <w:t>スリッパ</w:t>
            </w:r>
            <w:r w:rsidRPr="00D5503F">
              <w:rPr>
                <w:rFonts w:asciiTheme="minorEastAsia" w:eastAsiaTheme="minorEastAsia" w:hAnsiTheme="minorEastAsia" w:hint="eastAsia"/>
              </w:rPr>
              <w:t>を除く｡</w:t>
            </w:r>
            <w:r w:rsidR="00515510" w:rsidRPr="00D5503F">
              <w:rPr>
                <w:rFonts w:asciiTheme="minorEastAsia" w:eastAsiaTheme="minorEastAsia" w:hAnsiTheme="minorEastAsia" w:hint="eastAsia"/>
              </w:rPr>
              <w:t>）</w:t>
            </w:r>
          </w:p>
        </w:tc>
        <w:tc>
          <w:tcPr>
            <w:tcW w:w="1559" w:type="dxa"/>
            <w:tcBorders>
              <w:top w:val="single" w:sz="4" w:space="0" w:color="000000"/>
              <w:left w:val="single" w:sz="4" w:space="0" w:color="000000"/>
              <w:bottom w:val="single" w:sz="4" w:space="0" w:color="000000"/>
              <w:right w:val="single" w:sz="4" w:space="0" w:color="000000"/>
            </w:tcBorders>
          </w:tcPr>
          <w:p w14:paraId="77CF7BC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 </w:t>
            </w:r>
            <w:r w:rsidRPr="00D5503F">
              <w:rPr>
                <w:rFonts w:asciiTheme="minorEastAsia" w:eastAsiaTheme="minorEastAsia" w:hAnsiTheme="minorEastAsia" w:hint="eastAsia"/>
              </w:rPr>
              <w:t>５，０００足</w:t>
            </w:r>
          </w:p>
        </w:tc>
      </w:tr>
    </w:tbl>
    <w:p w14:paraId="23CC532D" w14:textId="77777777" w:rsidR="00F63245" w:rsidRPr="00D5503F" w:rsidRDefault="00F63245" w:rsidP="00B060DD">
      <w:pPr>
        <w:adjustRightInd/>
        <w:ind w:firstLineChars="200" w:firstLine="403"/>
        <w:rPr>
          <w:rFonts w:asciiTheme="minorEastAsia" w:eastAsiaTheme="minorEastAsia" w:hAnsiTheme="minorEastAsia"/>
        </w:rPr>
      </w:pPr>
    </w:p>
    <w:p w14:paraId="709FA09D" w14:textId="77777777" w:rsidR="00A148E5" w:rsidRPr="00D5503F" w:rsidRDefault="007948B7" w:rsidP="00B060DD">
      <w:pPr>
        <w:adjustRightInd/>
        <w:ind w:firstLineChars="200" w:firstLine="403"/>
        <w:rPr>
          <w:rFonts w:asciiTheme="minorEastAsia" w:eastAsiaTheme="minorEastAsia" w:hAnsiTheme="minorEastAsia"/>
        </w:rPr>
      </w:pPr>
      <w:r w:rsidRPr="00D5503F">
        <w:rPr>
          <w:rFonts w:asciiTheme="minorEastAsia" w:eastAsiaTheme="minorEastAsia" w:hAnsiTheme="minorEastAsia" w:hint="eastAsia"/>
        </w:rPr>
        <w:t>（２）　割当方法</w:t>
      </w:r>
    </w:p>
    <w:p w14:paraId="36E19AE0" w14:textId="77777777" w:rsidR="00A148E5" w:rsidRPr="00D5503F" w:rsidRDefault="007948B7" w:rsidP="00B060DD">
      <w:pPr>
        <w:adjustRightInd/>
        <w:ind w:firstLineChars="400" w:firstLine="806"/>
        <w:rPr>
          <w:rFonts w:asciiTheme="minorEastAsia" w:eastAsiaTheme="minorEastAsia" w:hAnsiTheme="minorEastAsia"/>
        </w:rPr>
      </w:pPr>
      <w:r w:rsidRPr="00D5503F">
        <w:rPr>
          <w:rFonts w:asciiTheme="minorEastAsia" w:eastAsiaTheme="minorEastAsia" w:hAnsiTheme="minorEastAsia" w:hint="eastAsia"/>
        </w:rPr>
        <w:t>１）　申請数量の総計が年度枠の数量以下となる場合</w:t>
      </w:r>
    </w:p>
    <w:p w14:paraId="07FF5653" w14:textId="66FF9DDD" w:rsidR="00A148E5" w:rsidRPr="00930BC2" w:rsidRDefault="007948B7" w:rsidP="00B060DD">
      <w:pPr>
        <w:adjustRightInd/>
        <w:ind w:firstLineChars="700" w:firstLine="1411"/>
        <w:rPr>
          <w:rFonts w:asciiTheme="minorEastAsia" w:eastAsiaTheme="minorEastAsia" w:hAnsiTheme="minorEastAsia"/>
        </w:rPr>
      </w:pPr>
      <w:r w:rsidRPr="00D5503F">
        <w:rPr>
          <w:rFonts w:asciiTheme="minorEastAsia" w:eastAsiaTheme="minorEastAsia" w:hAnsiTheme="minorEastAsia" w:hint="eastAsia"/>
        </w:rPr>
        <w:t>申請者に対し</w:t>
      </w:r>
      <w:r w:rsidRPr="00930BC2">
        <w:rPr>
          <w:rFonts w:asciiTheme="minorEastAsia" w:eastAsiaTheme="minorEastAsia" w:hAnsiTheme="minorEastAsia" w:hint="eastAsia"/>
        </w:rPr>
        <w:t>て申請数量を</w:t>
      </w:r>
      <w:r w:rsidR="009B5BE8" w:rsidRPr="00930BC2">
        <w:rPr>
          <w:rFonts w:asciiTheme="minorEastAsia" w:eastAsiaTheme="minorEastAsia" w:hAnsiTheme="minorEastAsia" w:hint="eastAsia"/>
        </w:rPr>
        <w:t>割当てる</w:t>
      </w:r>
      <w:r w:rsidRPr="00930BC2">
        <w:rPr>
          <w:rFonts w:asciiTheme="minorEastAsia" w:eastAsiaTheme="minorEastAsia" w:hAnsiTheme="minorEastAsia" w:hint="eastAsia"/>
        </w:rPr>
        <w:t>。</w:t>
      </w:r>
    </w:p>
    <w:p w14:paraId="699F648C" w14:textId="77777777" w:rsidR="00F63245" w:rsidRPr="00930BC2" w:rsidRDefault="00F63245" w:rsidP="00B060DD">
      <w:pPr>
        <w:adjustRightInd/>
        <w:ind w:firstLineChars="400" w:firstLine="806"/>
        <w:rPr>
          <w:rFonts w:asciiTheme="minorEastAsia" w:eastAsiaTheme="minorEastAsia" w:hAnsiTheme="minorEastAsia"/>
        </w:rPr>
      </w:pPr>
    </w:p>
    <w:p w14:paraId="22E14A1E" w14:textId="77777777" w:rsidR="00A148E5" w:rsidRPr="00930BC2" w:rsidRDefault="007948B7" w:rsidP="00B060DD">
      <w:pPr>
        <w:adjustRightInd/>
        <w:ind w:firstLineChars="400" w:firstLine="806"/>
        <w:rPr>
          <w:rFonts w:asciiTheme="minorEastAsia" w:eastAsiaTheme="minorEastAsia" w:hAnsiTheme="minorEastAsia"/>
        </w:rPr>
      </w:pPr>
      <w:r w:rsidRPr="00930BC2">
        <w:rPr>
          <w:rFonts w:asciiTheme="minorEastAsia" w:eastAsiaTheme="minorEastAsia" w:hAnsiTheme="minorEastAsia" w:hint="eastAsia"/>
        </w:rPr>
        <w:t>２）　申請数量の総計が年度枠の数量以上となる場合</w:t>
      </w:r>
    </w:p>
    <w:p w14:paraId="37E53305" w14:textId="7758040B" w:rsidR="00A148E5" w:rsidRPr="00930BC2" w:rsidRDefault="007948B7" w:rsidP="001400EE">
      <w:pPr>
        <w:adjustRightInd/>
        <w:ind w:leftChars="550" w:left="1210" w:hangingChars="50" w:hanging="101"/>
        <w:rPr>
          <w:rFonts w:asciiTheme="minorEastAsia" w:eastAsiaTheme="minorEastAsia" w:hAnsiTheme="minorEastAsia"/>
        </w:rPr>
      </w:pPr>
      <w:r w:rsidRPr="00930BC2">
        <w:rPr>
          <w:rFonts w:asciiTheme="minorEastAsia" w:eastAsiaTheme="minorEastAsia" w:hAnsiTheme="minorEastAsia" w:hint="eastAsia"/>
        </w:rPr>
        <w:lastRenderedPageBreak/>
        <w:t>①　基準数量の総計が年度枠の数量以下となる場合には、次の手順により配分し、各配分を合計した数量を、申請者に対して</w:t>
      </w:r>
      <w:r w:rsidR="009B5BE8" w:rsidRPr="00930BC2">
        <w:rPr>
          <w:rFonts w:asciiTheme="minorEastAsia" w:eastAsiaTheme="minorEastAsia" w:hAnsiTheme="minorEastAsia" w:hint="eastAsia"/>
        </w:rPr>
        <w:t>割当てる</w:t>
      </w:r>
      <w:r w:rsidRPr="00930BC2">
        <w:rPr>
          <w:rFonts w:asciiTheme="minorEastAsia" w:eastAsiaTheme="minorEastAsia" w:hAnsiTheme="minorEastAsia" w:hint="eastAsia"/>
        </w:rPr>
        <w:t>。</w:t>
      </w:r>
    </w:p>
    <w:p w14:paraId="6EE323A6" w14:textId="77777777" w:rsidR="00A148E5" w:rsidRPr="00930BC2" w:rsidRDefault="007948B7" w:rsidP="00B060DD">
      <w:pPr>
        <w:adjustRightInd/>
        <w:ind w:leftChars="600" w:left="1209"/>
        <w:rPr>
          <w:rFonts w:asciiTheme="minorEastAsia" w:eastAsiaTheme="minorEastAsia" w:hAnsiTheme="minorEastAsia"/>
        </w:rPr>
      </w:pPr>
      <w:r w:rsidRPr="00930BC2">
        <w:rPr>
          <w:rFonts w:asciiTheme="minorEastAsia" w:eastAsiaTheme="minorEastAsia" w:hAnsiTheme="minorEastAsia" w:hint="eastAsia"/>
        </w:rPr>
        <w:t>（イ）</w:t>
      </w:r>
      <w:r w:rsidRPr="00930BC2">
        <w:rPr>
          <w:rFonts w:asciiTheme="minorEastAsia" w:eastAsiaTheme="minorEastAsia" w:hAnsiTheme="minorEastAsia"/>
        </w:rPr>
        <w:t xml:space="preserve">  </w:t>
      </w:r>
      <w:r w:rsidRPr="00930BC2">
        <w:rPr>
          <w:rFonts w:asciiTheme="minorEastAsia" w:eastAsiaTheme="minorEastAsia" w:hAnsiTheme="minorEastAsia" w:hint="eastAsia"/>
        </w:rPr>
        <w:t>申請者に対して基準数量を配分する。</w:t>
      </w:r>
    </w:p>
    <w:p w14:paraId="1ADB9988" w14:textId="77777777" w:rsidR="007948B7" w:rsidRPr="00D5503F" w:rsidRDefault="007948B7" w:rsidP="00B060DD">
      <w:pPr>
        <w:adjustRightInd/>
        <w:ind w:leftChars="600" w:left="1814" w:hangingChars="300" w:hanging="605"/>
        <w:rPr>
          <w:rFonts w:asciiTheme="minorEastAsia" w:eastAsiaTheme="minorEastAsia" w:hAnsiTheme="minorEastAsia"/>
          <w:spacing w:val="2"/>
        </w:rPr>
      </w:pPr>
      <w:r w:rsidRPr="00930BC2">
        <w:rPr>
          <w:rFonts w:asciiTheme="minorEastAsia" w:eastAsiaTheme="minorEastAsia" w:hAnsiTheme="minorEastAsia" w:hint="eastAsia"/>
        </w:rPr>
        <w:t>（ロ）（イ）の配分の後に残量がある場合には、消化率が０．９５以上の実績者（以下「割当消化実績者」という。）に対して基準数量の比例により追加配分する。ただし、</w:t>
      </w:r>
      <w:r w:rsidR="00415123" w:rsidRPr="00930BC2">
        <w:rPr>
          <w:rFonts w:asciiTheme="minorEastAsia" w:eastAsiaTheme="minorEastAsia" w:hAnsiTheme="minorEastAsia" w:hint="eastAsia"/>
        </w:rPr>
        <w:t>追加配分後の数量は、</w:t>
      </w:r>
      <w:r w:rsidRPr="00930BC2">
        <w:rPr>
          <w:rFonts w:asciiTheme="minorEastAsia" w:eastAsiaTheme="minorEastAsia" w:hAnsiTheme="minorEastAsia" w:hint="eastAsia"/>
        </w:rPr>
        <w:t>次のａ又はｂのいずれか大きい数量（この数量が申請数量を上回るときは、申請数量）を限度とする。</w:t>
      </w:r>
    </w:p>
    <w:p w14:paraId="759DC48E" w14:textId="498EE9AD" w:rsidR="00A148E5" w:rsidRPr="00154DE1" w:rsidRDefault="007948B7" w:rsidP="00B060DD">
      <w:pPr>
        <w:adjustRightInd/>
        <w:ind w:leftChars="899" w:left="2060" w:hangingChars="123" w:hanging="248"/>
        <w:rPr>
          <w:rFonts w:asciiTheme="minorEastAsia" w:eastAsiaTheme="minorEastAsia" w:hAnsiTheme="minorEastAsia"/>
          <w:color w:val="000000" w:themeColor="text1"/>
        </w:rPr>
      </w:pPr>
      <w:r w:rsidRPr="00154DE1">
        <w:rPr>
          <w:rFonts w:asciiTheme="minorEastAsia" w:eastAsiaTheme="minorEastAsia" w:hAnsiTheme="minorEastAsia" w:hint="eastAsia"/>
        </w:rPr>
        <w:t>ａ</w:t>
      </w:r>
      <w:r w:rsidRPr="00154DE1">
        <w:rPr>
          <w:rFonts w:asciiTheme="minorEastAsia" w:eastAsiaTheme="minorEastAsia" w:hAnsiTheme="minorEastAsia" w:hint="eastAsia"/>
          <w:color w:val="000000" w:themeColor="text1"/>
        </w:rPr>
        <w:t xml:space="preserve">　</w:t>
      </w:r>
      <w:r w:rsidR="0094253D" w:rsidRPr="00154DE1">
        <w:rPr>
          <w:rFonts w:asciiTheme="minorEastAsia" w:eastAsiaTheme="minorEastAsia" w:hAnsiTheme="minorEastAsia" w:hint="eastAsia"/>
          <w:color w:val="000000" w:themeColor="text1"/>
        </w:rPr>
        <w:t>２０２</w:t>
      </w:r>
      <w:r w:rsidR="00127E1B" w:rsidRPr="00154DE1">
        <w:rPr>
          <w:rFonts w:asciiTheme="minorEastAsia" w:eastAsiaTheme="minorEastAsia" w:hAnsiTheme="minorEastAsia" w:hint="eastAsia"/>
          <w:color w:val="000000" w:themeColor="text1"/>
        </w:rPr>
        <w:t>３</w:t>
      </w:r>
      <w:r w:rsidR="000F40C4" w:rsidRPr="00154DE1">
        <w:rPr>
          <w:rFonts w:asciiTheme="minorEastAsia" w:eastAsiaTheme="minorEastAsia" w:hAnsiTheme="minorEastAsia" w:hint="eastAsia"/>
          <w:color w:val="000000" w:themeColor="text1"/>
        </w:rPr>
        <w:t>（</w:t>
      </w:r>
      <w:r w:rsidR="00687316" w:rsidRPr="00154DE1">
        <w:rPr>
          <w:rFonts w:asciiTheme="minorEastAsia" w:eastAsiaTheme="minorEastAsia" w:hAnsiTheme="minorEastAsia" w:hint="eastAsia"/>
          <w:color w:val="000000" w:themeColor="text1"/>
        </w:rPr>
        <w:t>令和</w:t>
      </w:r>
      <w:r w:rsidR="00127E1B" w:rsidRPr="00154DE1">
        <w:rPr>
          <w:rFonts w:asciiTheme="minorEastAsia" w:eastAsiaTheme="minorEastAsia" w:hAnsiTheme="minorEastAsia" w:hint="eastAsia"/>
          <w:color w:val="000000" w:themeColor="text1"/>
        </w:rPr>
        <w:t>５</w:t>
      </w:r>
      <w:r w:rsidR="000F40C4"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rPr>
        <w:t>年度の証明書による割当物品の輸入通関数量（非該当数量は除く。）</w:t>
      </w:r>
    </w:p>
    <w:p w14:paraId="408A66BC" w14:textId="52EF5B37" w:rsidR="00A148E5" w:rsidRPr="00154DE1" w:rsidRDefault="007948B7" w:rsidP="00B060DD">
      <w:pPr>
        <w:adjustRightInd/>
        <w:ind w:leftChars="899" w:left="2060" w:hangingChars="123" w:hanging="248"/>
        <w:rPr>
          <w:rFonts w:asciiTheme="minorEastAsia" w:eastAsiaTheme="minorEastAsia" w:hAnsiTheme="minorEastAsia"/>
        </w:rPr>
      </w:pPr>
      <w:r w:rsidRPr="00154DE1">
        <w:rPr>
          <w:rFonts w:asciiTheme="minorEastAsia" w:eastAsiaTheme="minorEastAsia" w:hAnsiTheme="minorEastAsia" w:hint="eastAsia"/>
          <w:color w:val="000000" w:themeColor="text1"/>
        </w:rPr>
        <w:t xml:space="preserve">ｂ　</w:t>
      </w:r>
      <w:r w:rsidR="0094253D" w:rsidRPr="00154DE1">
        <w:rPr>
          <w:rFonts w:asciiTheme="minorEastAsia" w:eastAsiaTheme="minorEastAsia" w:hAnsiTheme="minorEastAsia" w:hint="eastAsia"/>
          <w:color w:val="000000" w:themeColor="text1"/>
        </w:rPr>
        <w:t>２０２</w:t>
      </w:r>
      <w:r w:rsidR="00127E1B" w:rsidRPr="00154DE1">
        <w:rPr>
          <w:rFonts w:asciiTheme="minorEastAsia" w:eastAsiaTheme="minorEastAsia" w:hAnsiTheme="minorEastAsia" w:hint="eastAsia"/>
          <w:color w:val="000000" w:themeColor="text1"/>
        </w:rPr>
        <w:t>４</w:t>
      </w:r>
      <w:r w:rsidR="000F40C4" w:rsidRPr="00154DE1">
        <w:rPr>
          <w:rFonts w:asciiTheme="minorEastAsia" w:eastAsiaTheme="minorEastAsia" w:hAnsiTheme="minorEastAsia" w:hint="eastAsia"/>
          <w:color w:val="000000" w:themeColor="text1"/>
        </w:rPr>
        <w:t>（</w:t>
      </w:r>
      <w:r w:rsidR="00687316" w:rsidRPr="00154DE1">
        <w:rPr>
          <w:rFonts w:asciiTheme="minorEastAsia" w:eastAsiaTheme="minorEastAsia" w:hAnsiTheme="minorEastAsia" w:hint="eastAsia"/>
          <w:color w:val="000000" w:themeColor="text1"/>
        </w:rPr>
        <w:t>令和</w:t>
      </w:r>
      <w:r w:rsidR="00127E1B" w:rsidRPr="00154DE1">
        <w:rPr>
          <w:rFonts w:asciiTheme="minorEastAsia" w:eastAsiaTheme="minorEastAsia" w:hAnsiTheme="minorEastAsia" w:hint="eastAsia"/>
          <w:color w:val="000000" w:themeColor="text1"/>
        </w:rPr>
        <w:t>６</w:t>
      </w:r>
      <w:r w:rsidR="000F40C4"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rPr>
        <w:t>年度の割当数量（年度枠又は保留枠の割当数量）</w:t>
      </w:r>
    </w:p>
    <w:p w14:paraId="18940A8C" w14:textId="77777777" w:rsidR="00A148E5" w:rsidRPr="00154DE1" w:rsidRDefault="007948B7" w:rsidP="00B060DD">
      <w:pPr>
        <w:adjustRightInd/>
        <w:ind w:leftChars="600" w:left="1814" w:hangingChars="300" w:hanging="605"/>
        <w:rPr>
          <w:rFonts w:asciiTheme="minorEastAsia" w:eastAsiaTheme="minorEastAsia" w:hAnsiTheme="minorEastAsia"/>
        </w:rPr>
      </w:pPr>
      <w:r w:rsidRPr="00154DE1">
        <w:rPr>
          <w:rFonts w:asciiTheme="minorEastAsia" w:eastAsiaTheme="minorEastAsia" w:hAnsiTheme="minorEastAsia" w:hint="eastAsia"/>
        </w:rPr>
        <w:t>（ハ）（ロ）までの配分の後に割当消化実績者の中に配分数量が割当限度数量に満たない者がある場合には、その割当消化実績者の配分数量を、次のａ又はｂのいずれかに該当する調整数量を使い、新規者の配分数量の最高数量と同じ数量になるように調整配分する。ただし、</w:t>
      </w:r>
      <w:r w:rsidR="00415123" w:rsidRPr="00154DE1">
        <w:rPr>
          <w:rFonts w:asciiTheme="minorEastAsia" w:eastAsiaTheme="minorEastAsia" w:hAnsiTheme="minorEastAsia" w:hint="eastAsia"/>
        </w:rPr>
        <w:t>調整配分後の数量は、</w:t>
      </w:r>
      <w:r w:rsidRPr="00154DE1">
        <w:rPr>
          <w:rFonts w:asciiTheme="minorEastAsia" w:eastAsiaTheme="minorEastAsia" w:hAnsiTheme="minorEastAsia" w:hint="eastAsia"/>
        </w:rPr>
        <w:t>申請数量を限度とする。</w:t>
      </w:r>
    </w:p>
    <w:p w14:paraId="026564F2" w14:textId="77777777" w:rsidR="00A148E5" w:rsidRPr="00154DE1" w:rsidRDefault="007948B7" w:rsidP="00B060DD">
      <w:pPr>
        <w:adjustRightInd/>
        <w:ind w:leftChars="900" w:left="2016" w:hangingChars="100" w:hanging="202"/>
        <w:rPr>
          <w:rFonts w:asciiTheme="minorEastAsia" w:eastAsiaTheme="minorEastAsia" w:hAnsiTheme="minorEastAsia"/>
        </w:rPr>
      </w:pPr>
      <w:r w:rsidRPr="00154DE1">
        <w:rPr>
          <w:rFonts w:asciiTheme="minorEastAsia" w:eastAsiaTheme="minorEastAsia" w:hAnsiTheme="minorEastAsia" w:hint="eastAsia"/>
        </w:rPr>
        <w:t>ａ（ロ）までの配分の後に残量がある場合には、その残量（この残量だけでは不足するときは、（イ）の新規者の配分数量から不足する数量を減じ、その数量を加えた数量）</w:t>
      </w:r>
    </w:p>
    <w:p w14:paraId="06DE415A" w14:textId="77777777" w:rsidR="007948B7" w:rsidRPr="00154DE1" w:rsidRDefault="007948B7" w:rsidP="00B060DD">
      <w:pPr>
        <w:adjustRightInd/>
        <w:ind w:leftChars="900" w:left="2016" w:hangingChars="100" w:hanging="202"/>
        <w:rPr>
          <w:rFonts w:asciiTheme="minorEastAsia" w:eastAsiaTheme="minorEastAsia" w:hAnsiTheme="minorEastAsia"/>
          <w:spacing w:val="2"/>
        </w:rPr>
      </w:pPr>
      <w:r w:rsidRPr="00154DE1">
        <w:rPr>
          <w:rFonts w:asciiTheme="minorEastAsia" w:eastAsiaTheme="minorEastAsia" w:hAnsiTheme="minorEastAsia" w:hint="eastAsia"/>
        </w:rPr>
        <w:t>ｂ（ロ）までの配分の後に残量がない場合には、（イ）の新規者の配分数量から調整に必要な数量を減じた数量</w:t>
      </w:r>
    </w:p>
    <w:p w14:paraId="177DDE56" w14:textId="77777777" w:rsidR="00A148E5" w:rsidRPr="00154DE1" w:rsidRDefault="007948B7" w:rsidP="00B060DD">
      <w:pPr>
        <w:adjustRightInd/>
        <w:ind w:leftChars="600" w:left="1814" w:hangingChars="300" w:hanging="605"/>
        <w:rPr>
          <w:rFonts w:asciiTheme="minorEastAsia" w:eastAsiaTheme="minorEastAsia" w:hAnsiTheme="minorEastAsia"/>
        </w:rPr>
      </w:pPr>
      <w:r w:rsidRPr="00154DE1">
        <w:rPr>
          <w:rFonts w:asciiTheme="minorEastAsia" w:eastAsiaTheme="minorEastAsia" w:hAnsiTheme="minorEastAsia" w:hint="eastAsia"/>
        </w:rPr>
        <w:t>（ニ）（ハ）までの配分の後に残量がある場合には、その残量を、割当消化実績者に対して基準数量の比例により追加配分する。ただし、</w:t>
      </w:r>
      <w:r w:rsidR="00415123" w:rsidRPr="00154DE1">
        <w:rPr>
          <w:rFonts w:asciiTheme="minorEastAsia" w:eastAsiaTheme="minorEastAsia" w:hAnsiTheme="minorEastAsia" w:hint="eastAsia"/>
        </w:rPr>
        <w:t>追加配分後の数量は、</w:t>
      </w:r>
      <w:r w:rsidRPr="00154DE1">
        <w:rPr>
          <w:rFonts w:asciiTheme="minorEastAsia" w:eastAsiaTheme="minorEastAsia" w:hAnsiTheme="minorEastAsia" w:hint="eastAsia"/>
        </w:rPr>
        <w:t>申請数量を限度とする。</w:t>
      </w:r>
    </w:p>
    <w:p w14:paraId="52C73C09" w14:textId="77777777" w:rsidR="007948B7" w:rsidRPr="00154DE1" w:rsidRDefault="007948B7" w:rsidP="00B060DD">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（ホ）（ニ）までの配分の後に割当消化実績者（基準数量がゼロになる者を除く。）</w:t>
      </w:r>
      <w:r w:rsidR="00574476" w:rsidRPr="00154DE1">
        <w:rPr>
          <w:rFonts w:asciiTheme="minorEastAsia" w:eastAsiaTheme="minorEastAsia" w:hAnsiTheme="minorEastAsia" w:hint="eastAsia"/>
        </w:rPr>
        <w:t>全て</w:t>
      </w:r>
      <w:r w:rsidRPr="00154DE1">
        <w:rPr>
          <w:rFonts w:asciiTheme="minorEastAsia" w:eastAsiaTheme="minorEastAsia" w:hAnsiTheme="minorEastAsia" w:hint="eastAsia"/>
        </w:rPr>
        <w:t>の配分数量が申請数量どおりとなる場合であって、かつ、残量がある場合には、その残量を、割当消化実績者以外の申請者に対して基準数量の比例により追加配分する。ただし、</w:t>
      </w:r>
      <w:r w:rsidR="00415123" w:rsidRPr="00154DE1">
        <w:rPr>
          <w:rFonts w:asciiTheme="minorEastAsia" w:eastAsiaTheme="minorEastAsia" w:hAnsiTheme="minorEastAsia" w:hint="eastAsia"/>
        </w:rPr>
        <w:t>追加配分後の数量は、</w:t>
      </w:r>
      <w:r w:rsidRPr="00154DE1">
        <w:rPr>
          <w:rFonts w:asciiTheme="minorEastAsia" w:eastAsiaTheme="minorEastAsia" w:hAnsiTheme="minorEastAsia" w:hint="eastAsia"/>
        </w:rPr>
        <w:t>申請数量を限度とする。</w:t>
      </w:r>
    </w:p>
    <w:p w14:paraId="4056F5B5" w14:textId="1C68531B" w:rsidR="00A148E5" w:rsidRPr="00154DE1" w:rsidRDefault="007948B7" w:rsidP="001400EE">
      <w:pPr>
        <w:adjustRightInd/>
        <w:ind w:leftChars="550" w:left="1210" w:hangingChars="50" w:hanging="101"/>
        <w:rPr>
          <w:rFonts w:asciiTheme="minorEastAsia" w:eastAsiaTheme="minorEastAsia" w:hAnsiTheme="minorEastAsia"/>
          <w:spacing w:val="2"/>
        </w:rPr>
      </w:pPr>
      <w:r w:rsidRPr="00154DE1">
        <w:rPr>
          <w:rFonts w:asciiTheme="minorEastAsia" w:eastAsiaTheme="minorEastAsia" w:hAnsiTheme="minorEastAsia" w:hint="eastAsia"/>
        </w:rPr>
        <w:t xml:space="preserve">②　基準数量の総計が年度枠の数量以上となる場合には、次の手順により配分し、各配　　　　　　</w:t>
      </w:r>
      <w:r w:rsidRPr="00154DE1">
        <w:rPr>
          <w:rFonts w:asciiTheme="minorEastAsia" w:eastAsiaTheme="minorEastAsia" w:hAnsiTheme="minorEastAsia"/>
        </w:rPr>
        <w:t xml:space="preserve">   </w:t>
      </w:r>
      <w:r w:rsidR="005F4B02"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分を合計した数量を、申請者に対して</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18A1A951" w14:textId="5529EC00" w:rsidR="001D4E60" w:rsidRPr="00154DE1" w:rsidRDefault="007948B7" w:rsidP="00B26D46">
      <w:pPr>
        <w:adjustRightInd/>
        <w:ind w:leftChars="600" w:left="1209"/>
        <w:rPr>
          <w:rFonts w:asciiTheme="minorEastAsia" w:eastAsiaTheme="minorEastAsia" w:hAnsiTheme="minorEastAsia"/>
        </w:rPr>
      </w:pPr>
      <w:r w:rsidRPr="00154DE1">
        <w:rPr>
          <w:rFonts w:asciiTheme="minorEastAsia" w:eastAsiaTheme="minorEastAsia" w:hAnsiTheme="minorEastAsia" w:hint="eastAsia"/>
        </w:rPr>
        <w:t>（イ）　実績者に対して基準数量を配分する。</w:t>
      </w:r>
    </w:p>
    <w:p w14:paraId="66D82CA5" w14:textId="77777777" w:rsidR="00A148E5" w:rsidRPr="00154DE1" w:rsidRDefault="007948B7" w:rsidP="00B060DD">
      <w:pPr>
        <w:adjustRightInd/>
        <w:ind w:leftChars="600" w:left="1209"/>
        <w:rPr>
          <w:rFonts w:asciiTheme="minorEastAsia" w:eastAsiaTheme="minorEastAsia" w:hAnsiTheme="minorEastAsia"/>
        </w:rPr>
      </w:pPr>
      <w:r w:rsidRPr="00154DE1">
        <w:rPr>
          <w:rFonts w:asciiTheme="minorEastAsia" w:eastAsiaTheme="minorEastAsia" w:hAnsiTheme="minorEastAsia" w:hint="eastAsia"/>
        </w:rPr>
        <w:t>（ロ）　次のａ、ｂ又はｃのいずれか低い数量を、新規者に対して配分する。</w:t>
      </w:r>
    </w:p>
    <w:p w14:paraId="0E3590C2" w14:textId="77777777" w:rsidR="00A148E5" w:rsidRPr="00154DE1" w:rsidRDefault="007948B7" w:rsidP="00B060DD">
      <w:pPr>
        <w:adjustRightInd/>
        <w:ind w:leftChars="600" w:left="1209" w:firstLineChars="300" w:firstLine="605"/>
        <w:rPr>
          <w:rFonts w:asciiTheme="minorEastAsia" w:eastAsiaTheme="minorEastAsia" w:hAnsiTheme="minorEastAsia"/>
        </w:rPr>
      </w:pPr>
      <w:r w:rsidRPr="00154DE1">
        <w:rPr>
          <w:rFonts w:asciiTheme="minorEastAsia" w:eastAsiaTheme="minorEastAsia" w:hAnsiTheme="minorEastAsia" w:hint="eastAsia"/>
        </w:rPr>
        <w:t>ａ　申請数量</w:t>
      </w:r>
    </w:p>
    <w:p w14:paraId="37FF1BA6" w14:textId="77777777" w:rsidR="00A148E5" w:rsidRPr="00154DE1" w:rsidRDefault="007948B7" w:rsidP="00B060DD">
      <w:pPr>
        <w:adjustRightInd/>
        <w:ind w:leftChars="600" w:left="1209" w:firstLineChars="300" w:firstLine="605"/>
        <w:rPr>
          <w:rFonts w:asciiTheme="minorEastAsia" w:eastAsiaTheme="minorEastAsia" w:hAnsiTheme="minorEastAsia"/>
        </w:rPr>
      </w:pPr>
      <w:r w:rsidRPr="00154DE1">
        <w:rPr>
          <w:rFonts w:asciiTheme="minorEastAsia" w:eastAsiaTheme="minorEastAsia" w:hAnsiTheme="minorEastAsia" w:hint="eastAsia"/>
        </w:rPr>
        <w:t>ｂ　基準数量</w:t>
      </w:r>
    </w:p>
    <w:p w14:paraId="50D4797C" w14:textId="77777777" w:rsidR="007948B7" w:rsidRPr="00154DE1" w:rsidRDefault="007948B7" w:rsidP="00B060DD">
      <w:pPr>
        <w:adjustRightInd/>
        <w:ind w:leftChars="600" w:left="1209" w:firstLineChars="300" w:firstLine="605"/>
        <w:rPr>
          <w:rFonts w:asciiTheme="minorEastAsia" w:eastAsiaTheme="minorEastAsia" w:hAnsiTheme="minorEastAsia"/>
          <w:spacing w:val="2"/>
        </w:rPr>
      </w:pPr>
      <w:r w:rsidRPr="00154DE1">
        <w:rPr>
          <w:rFonts w:asciiTheme="minorEastAsia" w:eastAsiaTheme="minorEastAsia" w:hAnsiTheme="minorEastAsia" w:hint="eastAsia"/>
        </w:rPr>
        <w:t xml:space="preserve">ｃ　</w:t>
      </w:r>
      <w:r w:rsidR="007F7D30" w:rsidRPr="00154DE1">
        <w:rPr>
          <w:rFonts w:asciiTheme="minorEastAsia" w:eastAsiaTheme="minorEastAsia" w:hAnsiTheme="minorEastAsia" w:hint="eastAsia"/>
        </w:rPr>
        <w:t>均等割</w:t>
      </w:r>
      <w:r w:rsidRPr="00154DE1">
        <w:rPr>
          <w:rFonts w:asciiTheme="minorEastAsia" w:eastAsiaTheme="minorEastAsia" w:hAnsiTheme="minorEastAsia" w:hint="eastAsia"/>
        </w:rPr>
        <w:t>数量（（イ）の残量を新規者の数で除した数量）</w:t>
      </w:r>
    </w:p>
    <w:p w14:paraId="02455D25" w14:textId="77777777" w:rsidR="00A148E5" w:rsidRPr="00154DE1" w:rsidRDefault="007948B7" w:rsidP="00B060DD">
      <w:pPr>
        <w:adjustRightInd/>
        <w:ind w:leftChars="600" w:left="1814" w:hangingChars="300" w:hanging="605"/>
        <w:rPr>
          <w:rFonts w:asciiTheme="minorEastAsia" w:eastAsiaTheme="minorEastAsia" w:hAnsiTheme="minorEastAsia"/>
        </w:rPr>
      </w:pPr>
      <w:r w:rsidRPr="00154DE1">
        <w:rPr>
          <w:rFonts w:asciiTheme="minorEastAsia" w:eastAsiaTheme="minorEastAsia" w:hAnsiTheme="minorEastAsia" w:hint="eastAsia"/>
        </w:rPr>
        <w:t>（ハ）（ロ）までの配分の後に割当消化実績者の中に配分数量が割当限度数量に満たない者がある場合には、その割当消化実績者の配分数量を、（ロ）までの新規者の配分数量から調整に必要な数量を減じ、新規者の配分数量の最高数量と同じ数量になるように調整配分する。ただし、</w:t>
      </w:r>
      <w:r w:rsidR="007F7D30" w:rsidRPr="00154DE1">
        <w:rPr>
          <w:rFonts w:asciiTheme="minorEastAsia" w:eastAsiaTheme="minorEastAsia" w:hAnsiTheme="minorEastAsia" w:hint="eastAsia"/>
        </w:rPr>
        <w:t>調整配分後の数量は、</w:t>
      </w:r>
      <w:r w:rsidRPr="00154DE1">
        <w:rPr>
          <w:rFonts w:asciiTheme="minorEastAsia" w:eastAsiaTheme="minorEastAsia" w:hAnsiTheme="minorEastAsia" w:hint="eastAsia"/>
        </w:rPr>
        <w:t>申請数量を限度とする。</w:t>
      </w:r>
    </w:p>
    <w:p w14:paraId="3A1318C7" w14:textId="77777777" w:rsidR="007948B7" w:rsidRPr="00154DE1" w:rsidRDefault="007948B7" w:rsidP="00B060DD">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（ニ）（ハ）までの配分の後に残量がある場合には、その残量を、割当消化実績者に対して基準数量の比例により追加配分する。ただし、</w:t>
      </w:r>
      <w:r w:rsidR="007F7D30" w:rsidRPr="00154DE1">
        <w:rPr>
          <w:rFonts w:asciiTheme="minorEastAsia" w:eastAsiaTheme="minorEastAsia" w:hAnsiTheme="minorEastAsia" w:hint="eastAsia"/>
        </w:rPr>
        <w:t>追加配分後の数量は、</w:t>
      </w:r>
      <w:r w:rsidRPr="00154DE1">
        <w:rPr>
          <w:rFonts w:asciiTheme="minorEastAsia" w:eastAsiaTheme="minorEastAsia" w:hAnsiTheme="minorEastAsia" w:hint="eastAsia"/>
        </w:rPr>
        <w:t>申請数量を限度とする。</w:t>
      </w:r>
    </w:p>
    <w:p w14:paraId="09AA56F3" w14:textId="77777777" w:rsidR="00F63245" w:rsidRPr="00154DE1" w:rsidRDefault="00F63245" w:rsidP="00B060DD">
      <w:pPr>
        <w:adjustRightInd/>
        <w:ind w:leftChars="400" w:left="1209" w:hangingChars="200" w:hanging="403"/>
        <w:rPr>
          <w:rFonts w:asciiTheme="minorEastAsia" w:eastAsiaTheme="minorEastAsia" w:hAnsiTheme="minorEastAsia"/>
        </w:rPr>
      </w:pPr>
    </w:p>
    <w:p w14:paraId="66D66BC9" w14:textId="0ACBB02A" w:rsidR="007948B7" w:rsidRPr="00154DE1" w:rsidRDefault="007948B7" w:rsidP="00B060DD">
      <w:pPr>
        <w:adjustRightInd/>
        <w:ind w:leftChars="400" w:left="1209" w:hangingChars="200" w:hanging="403"/>
        <w:rPr>
          <w:rFonts w:asciiTheme="minorEastAsia" w:eastAsiaTheme="minorEastAsia" w:hAnsiTheme="minorEastAsia"/>
          <w:spacing w:val="2"/>
        </w:rPr>
      </w:pPr>
      <w:r w:rsidRPr="00154DE1">
        <w:rPr>
          <w:rFonts w:asciiTheme="minorEastAsia" w:eastAsiaTheme="minorEastAsia" w:hAnsiTheme="minorEastAsia" w:hint="eastAsia"/>
        </w:rPr>
        <w:t>３）　１）又は２）の割当終了後に残量がある場合には、その残量を再割当</w:t>
      </w:r>
      <w:r w:rsidR="00E77E0C" w:rsidRPr="00154DE1">
        <w:rPr>
          <w:rFonts w:asciiTheme="minorEastAsia" w:eastAsiaTheme="minorEastAsia" w:hAnsiTheme="minorEastAsia" w:hint="eastAsia"/>
        </w:rPr>
        <w:t>て</w:t>
      </w:r>
      <w:r w:rsidR="007042D0" w:rsidRPr="00154DE1">
        <w:rPr>
          <w:rFonts w:asciiTheme="minorEastAsia" w:eastAsiaTheme="minorEastAsia" w:hAnsiTheme="minorEastAsia" w:hint="eastAsia"/>
        </w:rPr>
        <w:t>の対象とする。</w:t>
      </w:r>
    </w:p>
    <w:p w14:paraId="4AF1F11C" w14:textId="77777777" w:rsidR="007948B7" w:rsidRPr="00154DE1" w:rsidRDefault="007948B7">
      <w:pPr>
        <w:adjustRightInd/>
        <w:rPr>
          <w:rFonts w:asciiTheme="minorEastAsia" w:eastAsiaTheme="minorEastAsia" w:hAnsiTheme="minorEastAsia"/>
          <w:spacing w:val="2"/>
        </w:rPr>
      </w:pPr>
    </w:p>
    <w:p w14:paraId="3EBB9903" w14:textId="206462DF" w:rsidR="007948B7" w:rsidRPr="00154DE1" w:rsidRDefault="007948B7" w:rsidP="001400EE">
      <w:pPr>
        <w:pStyle w:val="2"/>
        <w:ind w:firstLineChars="50" w:firstLine="101"/>
        <w:rPr>
          <w:spacing w:val="2"/>
        </w:rPr>
      </w:pPr>
      <w:bookmarkStart w:id="43" w:name="_Toc190872354"/>
      <w:r w:rsidRPr="00154DE1">
        <w:rPr>
          <w:rFonts w:hint="eastAsia"/>
        </w:rPr>
        <w:lastRenderedPageBreak/>
        <w:t>２　保留枠</w:t>
      </w:r>
      <w:bookmarkEnd w:id="43"/>
    </w:p>
    <w:p w14:paraId="3DE9D9C3" w14:textId="77777777" w:rsidR="007948B7" w:rsidRPr="00154DE1" w:rsidRDefault="007948B7" w:rsidP="001400EE">
      <w:pPr>
        <w:adjustRightInd/>
        <w:ind w:firstLineChars="50" w:firstLine="101"/>
        <w:rPr>
          <w:rFonts w:asciiTheme="minorEastAsia" w:eastAsiaTheme="minorEastAsia" w:hAnsiTheme="minorEastAsia"/>
          <w:spacing w:val="2"/>
        </w:rPr>
      </w:pPr>
      <w:r w:rsidRPr="00154DE1">
        <w:rPr>
          <w:rFonts w:asciiTheme="minorEastAsia" w:eastAsiaTheme="minorEastAsia" w:hAnsiTheme="minorEastAsia" w:hint="eastAsia"/>
        </w:rPr>
        <w:t>（１）　基準数量</w:t>
      </w:r>
    </w:p>
    <w:p w14:paraId="44CD4BAF" w14:textId="481B19DF" w:rsidR="00844BB1" w:rsidRPr="00154DE1" w:rsidRDefault="00844BB1" w:rsidP="00844BB1">
      <w:pPr>
        <w:pStyle w:val="af7"/>
        <w:numPr>
          <w:ilvl w:val="0"/>
          <w:numId w:val="31"/>
        </w:numPr>
        <w:adjustRightInd/>
        <w:ind w:leftChars="0"/>
        <w:rPr>
          <w:rFonts w:asciiTheme="minorEastAsia" w:eastAsiaTheme="minorEastAsia" w:hAnsiTheme="minorEastAsia"/>
        </w:rPr>
      </w:pPr>
      <w:r w:rsidRPr="00154DE1">
        <w:rPr>
          <w:rFonts w:asciiTheme="minorEastAsia" w:eastAsiaTheme="minorEastAsia" w:hAnsiTheme="minorEastAsia" w:hint="eastAsia"/>
        </w:rPr>
        <w:t>実績者</w:t>
      </w:r>
    </w:p>
    <w:p w14:paraId="60DA90A8" w14:textId="1C79ECC5" w:rsidR="00A148E5" w:rsidRPr="00154DE1" w:rsidRDefault="00844BB1" w:rsidP="00D3083D">
      <w:pPr>
        <w:adjustRightInd/>
        <w:ind w:firstLineChars="200" w:firstLine="403"/>
        <w:rPr>
          <w:rFonts w:asciiTheme="minorEastAsia" w:eastAsiaTheme="minorEastAsia" w:hAnsiTheme="minorEastAsia"/>
        </w:rPr>
      </w:pPr>
      <w:r w:rsidRPr="00154DE1">
        <w:rPr>
          <w:rFonts w:asciiTheme="minorEastAsia" w:eastAsiaTheme="minorEastAsia" w:hAnsiTheme="minorEastAsia" w:hint="eastAsia"/>
        </w:rPr>
        <w:t xml:space="preserve">　</w:t>
      </w:r>
      <w:r w:rsidR="007948B7" w:rsidRPr="00154DE1">
        <w:rPr>
          <w:rFonts w:asciiTheme="minorEastAsia" w:eastAsiaTheme="minorEastAsia" w:hAnsiTheme="minorEastAsia" w:hint="eastAsia"/>
        </w:rPr>
        <w:t>（イ）</w:t>
      </w:r>
      <w:r w:rsidR="007948B7" w:rsidRPr="00154DE1">
        <w:rPr>
          <w:rFonts w:asciiTheme="minorEastAsia" w:eastAsiaTheme="minorEastAsia" w:hAnsiTheme="minorEastAsia"/>
        </w:rPr>
        <w:t xml:space="preserve">  </w:t>
      </w:r>
      <w:r w:rsidR="003A499C" w:rsidRPr="00154DE1">
        <w:rPr>
          <w:rFonts w:asciiTheme="minorEastAsia" w:eastAsiaTheme="minorEastAsia" w:hAnsiTheme="minorEastAsia" w:hint="eastAsia"/>
        </w:rPr>
        <w:t>上記</w:t>
      </w:r>
      <w:r w:rsidR="007948B7" w:rsidRPr="00154DE1">
        <w:rPr>
          <w:rFonts w:asciiTheme="minorEastAsia" w:eastAsiaTheme="minorEastAsia" w:hAnsiTheme="minorEastAsia" w:hint="eastAsia"/>
        </w:rPr>
        <w:t>１（１）①の基準数量</w:t>
      </w:r>
      <w:r w:rsidR="003A499C" w:rsidRPr="00154DE1">
        <w:rPr>
          <w:rFonts w:asciiTheme="minorEastAsia" w:eastAsiaTheme="minorEastAsia" w:hAnsiTheme="minorEastAsia" w:hint="eastAsia"/>
        </w:rPr>
        <w:t>に規定する算出方法を準用する。</w:t>
      </w:r>
    </w:p>
    <w:p w14:paraId="3BEC6F26" w14:textId="0DCB1C88" w:rsidR="007948B7" w:rsidRPr="00154DE1" w:rsidRDefault="007948B7" w:rsidP="00D3083D">
      <w:pPr>
        <w:adjustRightInd/>
        <w:ind w:leftChars="312" w:left="123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（ロ）</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（イ）にかかわらず、割当消化実績者の基準数量が新規者最高割当数量</w:t>
      </w:r>
      <w:r w:rsidR="00B67024" w:rsidRPr="00154DE1">
        <w:rPr>
          <w:rFonts w:asciiTheme="minorEastAsia" w:eastAsiaTheme="minorEastAsia" w:hAnsiTheme="minorEastAsia" w:hint="eastAsia"/>
          <w:vertAlign w:val="superscript"/>
        </w:rPr>
        <w:t>※</w:t>
      </w:r>
      <w:r w:rsidRPr="00154DE1">
        <w:rPr>
          <w:rFonts w:asciiTheme="minorEastAsia" w:eastAsiaTheme="minorEastAsia" w:hAnsiTheme="minorEastAsia" w:hint="eastAsia"/>
        </w:rPr>
        <w:t>に満た</w:t>
      </w:r>
      <w:r w:rsidR="00F03E91" w:rsidRPr="00154DE1">
        <w:rPr>
          <w:rFonts w:asciiTheme="minorEastAsia" w:eastAsiaTheme="minorEastAsia" w:hAnsiTheme="minorEastAsia" w:hint="eastAsia"/>
        </w:rPr>
        <w:t>な</w:t>
      </w:r>
      <w:r w:rsidRPr="00154DE1">
        <w:rPr>
          <w:rFonts w:asciiTheme="minorEastAsia" w:eastAsiaTheme="minorEastAsia" w:hAnsiTheme="minorEastAsia" w:hint="eastAsia"/>
        </w:rPr>
        <w:t>い場合には、その割当消化実績者の基準数量は、新規者最高割当数量と</w:t>
      </w:r>
      <w:r w:rsidR="00FE0868" w:rsidRPr="00154DE1">
        <w:rPr>
          <w:rFonts w:asciiTheme="minorEastAsia" w:eastAsiaTheme="minorEastAsia" w:hAnsiTheme="minorEastAsia" w:hint="eastAsia"/>
        </w:rPr>
        <w:t>同数と</w:t>
      </w:r>
      <w:r w:rsidRPr="00154DE1">
        <w:rPr>
          <w:rFonts w:asciiTheme="minorEastAsia" w:eastAsiaTheme="minorEastAsia" w:hAnsiTheme="minorEastAsia" w:hint="eastAsia"/>
        </w:rPr>
        <w:t>する。</w:t>
      </w:r>
    </w:p>
    <w:p w14:paraId="7870D0C7" w14:textId="3B4DCA67" w:rsidR="00A148E5" w:rsidRPr="00BC015B" w:rsidRDefault="007948B7" w:rsidP="00BC015B">
      <w:pPr>
        <w:adjustRightInd/>
        <w:ind w:left="1697" w:hangingChars="842" w:hanging="1697"/>
        <w:rPr>
          <w:rFonts w:asciiTheme="minorEastAsia" w:eastAsiaTheme="minorEastAsia" w:hAnsiTheme="minorEastAsia"/>
        </w:rPr>
      </w:pPr>
      <w:r w:rsidRPr="00154DE1">
        <w:rPr>
          <w:rFonts w:asciiTheme="minorEastAsia" w:eastAsiaTheme="minorEastAsia" w:hAnsiTheme="minorEastAsia" w:hint="eastAsia"/>
        </w:rPr>
        <w:t xml:space="preserve">　　　　　　（※）この公表において「新規者最高割当数量」とは、年度枠の割当てにおいて最終的に決定された新規者の割当数量の最高数量をいう。ただし、その数量が割当限度数量を超えるときは、割当限度数量とする。</w:t>
      </w:r>
    </w:p>
    <w:p w14:paraId="1B06698B" w14:textId="29D162ED" w:rsidR="00A148E5" w:rsidRPr="00154DE1" w:rsidRDefault="007948B7" w:rsidP="00D3083D">
      <w:pPr>
        <w:pStyle w:val="af7"/>
        <w:numPr>
          <w:ilvl w:val="0"/>
          <w:numId w:val="31"/>
        </w:numPr>
        <w:adjustRightInd/>
        <w:ind w:leftChars="0"/>
        <w:rPr>
          <w:rFonts w:asciiTheme="minorEastAsia" w:eastAsiaTheme="minorEastAsia" w:hAnsiTheme="minorEastAsia"/>
        </w:rPr>
      </w:pPr>
      <w:r w:rsidRPr="00154DE1">
        <w:rPr>
          <w:rFonts w:asciiTheme="minorEastAsia" w:eastAsiaTheme="minorEastAsia" w:hAnsiTheme="minorEastAsia" w:hint="eastAsia"/>
        </w:rPr>
        <w:t>新規者</w:t>
      </w:r>
    </w:p>
    <w:p w14:paraId="600BA7BA" w14:textId="04295C80" w:rsidR="007948B7" w:rsidRPr="00154DE1" w:rsidRDefault="007948B7" w:rsidP="00D3083D">
      <w:pPr>
        <w:pStyle w:val="af7"/>
        <w:adjustRightInd/>
        <w:ind w:leftChars="0" w:left="843"/>
        <w:rPr>
          <w:rFonts w:asciiTheme="minorEastAsia" w:eastAsiaTheme="minorEastAsia" w:hAnsiTheme="minorEastAsia"/>
          <w:spacing w:val="2"/>
        </w:rPr>
      </w:pPr>
      <w:r w:rsidRPr="00154DE1">
        <w:rPr>
          <w:rFonts w:asciiTheme="minorEastAsia" w:eastAsiaTheme="minorEastAsia" w:hAnsiTheme="minorEastAsia" w:hint="eastAsia"/>
        </w:rPr>
        <w:t>申請数量又は新規者最高割当数量のいずれか低い数量</w:t>
      </w:r>
    </w:p>
    <w:p w14:paraId="5312D974" w14:textId="77777777" w:rsidR="00844BB1" w:rsidRPr="00154DE1" w:rsidRDefault="00844BB1" w:rsidP="00B060DD">
      <w:pPr>
        <w:adjustRightInd/>
        <w:ind w:firstLineChars="100" w:firstLine="202"/>
        <w:rPr>
          <w:rFonts w:asciiTheme="minorEastAsia" w:eastAsiaTheme="minorEastAsia" w:hAnsiTheme="minorEastAsia"/>
        </w:rPr>
      </w:pPr>
    </w:p>
    <w:p w14:paraId="3A2E672F" w14:textId="322BBD88" w:rsidR="00BA3452" w:rsidRPr="00154DE1" w:rsidRDefault="007948B7" w:rsidP="001400EE">
      <w:pPr>
        <w:adjustRightInd/>
        <w:ind w:firstLineChars="50" w:firstLine="101"/>
        <w:rPr>
          <w:rFonts w:asciiTheme="minorEastAsia" w:eastAsiaTheme="minorEastAsia" w:hAnsiTheme="minorEastAsia"/>
        </w:rPr>
      </w:pPr>
      <w:r w:rsidRPr="00154DE1">
        <w:rPr>
          <w:rFonts w:asciiTheme="minorEastAsia" w:eastAsiaTheme="minorEastAsia" w:hAnsiTheme="minorEastAsia" w:hint="eastAsia"/>
        </w:rPr>
        <w:t>（２）　割当方法</w:t>
      </w:r>
    </w:p>
    <w:p w14:paraId="21393D09" w14:textId="77777777" w:rsidR="00BA3452" w:rsidRPr="00154DE1" w:rsidRDefault="007948B7" w:rsidP="00D3083D">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各</w:t>
      </w:r>
      <w:r w:rsidR="007A4A25" w:rsidRPr="00154DE1">
        <w:rPr>
          <w:rFonts w:asciiTheme="minorEastAsia" w:eastAsiaTheme="minorEastAsia" w:hAnsiTheme="minorEastAsia" w:hint="eastAsia"/>
        </w:rPr>
        <w:t>回の</w:t>
      </w:r>
      <w:r w:rsidRPr="00154DE1">
        <w:rPr>
          <w:rFonts w:asciiTheme="minorEastAsia" w:eastAsiaTheme="minorEastAsia" w:hAnsiTheme="minorEastAsia" w:hint="eastAsia"/>
        </w:rPr>
        <w:t>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ごとに、</w:t>
      </w:r>
    </w:p>
    <w:p w14:paraId="2BE73645" w14:textId="77777777" w:rsidR="00BA3452" w:rsidRPr="00154DE1" w:rsidRDefault="007948B7" w:rsidP="00D3083D">
      <w:pPr>
        <w:adjustRightInd/>
        <w:ind w:firstLineChars="300" w:firstLine="605"/>
        <w:rPr>
          <w:rFonts w:asciiTheme="minorEastAsia" w:eastAsiaTheme="minorEastAsia" w:hAnsiTheme="minorEastAsia"/>
        </w:rPr>
      </w:pPr>
      <w:r w:rsidRPr="00154DE1">
        <w:rPr>
          <w:rFonts w:asciiTheme="minorEastAsia" w:eastAsiaTheme="minorEastAsia" w:hAnsiTheme="minorEastAsia" w:hint="eastAsia"/>
        </w:rPr>
        <w:t>１）　申請数量の総計が保留枠の割当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１回分の数量以下となる場合</w:t>
      </w:r>
    </w:p>
    <w:p w14:paraId="6019D127" w14:textId="6949012E" w:rsidR="007948B7" w:rsidRPr="00154DE1" w:rsidRDefault="007948B7" w:rsidP="00D3083D">
      <w:pPr>
        <w:adjustRightInd/>
        <w:ind w:firstLineChars="600" w:firstLine="1209"/>
        <w:rPr>
          <w:rFonts w:asciiTheme="minorEastAsia" w:eastAsiaTheme="minorEastAsia" w:hAnsiTheme="minorEastAsia"/>
          <w:spacing w:val="2"/>
        </w:rPr>
      </w:pPr>
      <w:r w:rsidRPr="00154DE1">
        <w:rPr>
          <w:rFonts w:asciiTheme="minorEastAsia" w:eastAsiaTheme="minorEastAsia" w:hAnsiTheme="minorEastAsia" w:hint="eastAsia"/>
        </w:rPr>
        <w:t>申請者に対して申請数量を</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64799141" w14:textId="77777777" w:rsidR="00844BB1" w:rsidRPr="00154DE1" w:rsidRDefault="00844BB1" w:rsidP="00794E7C">
      <w:pPr>
        <w:adjustRightInd/>
        <w:ind w:firstLineChars="300" w:firstLine="605"/>
        <w:rPr>
          <w:rFonts w:asciiTheme="minorEastAsia" w:eastAsiaTheme="minorEastAsia" w:hAnsiTheme="minorEastAsia"/>
        </w:rPr>
      </w:pPr>
    </w:p>
    <w:p w14:paraId="5979A812" w14:textId="3F48BCA3" w:rsidR="00BA3452" w:rsidRPr="00154DE1" w:rsidRDefault="007948B7" w:rsidP="00D3083D">
      <w:pPr>
        <w:adjustRightInd/>
        <w:ind w:firstLineChars="300" w:firstLine="605"/>
        <w:rPr>
          <w:rFonts w:asciiTheme="minorEastAsia" w:eastAsiaTheme="minorEastAsia" w:hAnsiTheme="minorEastAsia"/>
        </w:rPr>
      </w:pPr>
      <w:r w:rsidRPr="00154DE1">
        <w:rPr>
          <w:rFonts w:asciiTheme="minorEastAsia" w:eastAsiaTheme="minorEastAsia" w:hAnsiTheme="minorEastAsia" w:hint="eastAsia"/>
        </w:rPr>
        <w:t>２）　申請数量の総計が保留枠の割当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１回分の数量以上となる場合</w:t>
      </w:r>
    </w:p>
    <w:p w14:paraId="2B31B1C0" w14:textId="30BF41C4" w:rsidR="007948B7" w:rsidRPr="00154DE1" w:rsidRDefault="007948B7" w:rsidP="00B060DD">
      <w:pPr>
        <w:adjustRightInd/>
        <w:ind w:leftChars="500" w:left="1210" w:hangingChars="100" w:hanging="202"/>
        <w:rPr>
          <w:rFonts w:asciiTheme="minorEastAsia" w:eastAsiaTheme="minorEastAsia" w:hAnsiTheme="minorEastAsia"/>
          <w:spacing w:val="2"/>
        </w:rPr>
      </w:pPr>
      <w:r w:rsidRPr="00154DE1">
        <w:rPr>
          <w:rFonts w:asciiTheme="minorEastAsia" w:eastAsiaTheme="minorEastAsia" w:hAnsiTheme="minorEastAsia" w:hint="eastAsia"/>
        </w:rPr>
        <w:t>①　基準数量の総計が保留枠の割当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１回分の数量以下となる場合には、次の手順により配分し、申請者に対して</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2C7CEC37" w14:textId="77777777" w:rsidR="00BA3452" w:rsidRPr="00154DE1" w:rsidRDefault="007948B7" w:rsidP="00B060DD">
      <w:pPr>
        <w:adjustRightInd/>
        <w:ind w:firstLineChars="600" w:firstLine="1209"/>
        <w:rPr>
          <w:rFonts w:asciiTheme="minorEastAsia" w:eastAsiaTheme="minorEastAsia" w:hAnsiTheme="minorEastAsia"/>
        </w:rPr>
      </w:pPr>
      <w:r w:rsidRPr="00154DE1">
        <w:rPr>
          <w:rFonts w:asciiTheme="minorEastAsia" w:eastAsiaTheme="minorEastAsia" w:hAnsiTheme="minorEastAsia" w:hint="eastAsia"/>
        </w:rPr>
        <w:t>（イ）</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申請者に対して基準数量を配分する。</w:t>
      </w:r>
    </w:p>
    <w:p w14:paraId="4F7ECF2C" w14:textId="41323829" w:rsidR="007948B7" w:rsidRPr="00154DE1" w:rsidRDefault="007948B7" w:rsidP="00B060DD">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（ロ）</w:t>
      </w:r>
      <w:r w:rsidR="00B67024">
        <w:rPr>
          <w:rFonts w:asciiTheme="minorEastAsia" w:eastAsiaTheme="minorEastAsia" w:hAnsiTheme="minorEastAsia" w:hint="eastAsia"/>
        </w:rPr>
        <w:t xml:space="preserve">　</w:t>
      </w:r>
      <w:r w:rsidRPr="00154DE1">
        <w:rPr>
          <w:rFonts w:asciiTheme="minorEastAsia" w:eastAsiaTheme="minorEastAsia" w:hAnsiTheme="minorEastAsia" w:hint="eastAsia"/>
        </w:rPr>
        <w:t>（イ）の配分の後に残量がある場合には、その残量を、割当消化実績者に対して基準数量の比例により追加配分する。ただし、次のａ又はｂのいずれか大きい数量（この数量が申請数量を上回るときは、申請数量）を限度とする。</w:t>
      </w:r>
    </w:p>
    <w:p w14:paraId="4EDEB8FB" w14:textId="0375FFC6" w:rsidR="00BA3452" w:rsidRPr="00154DE1" w:rsidRDefault="007948B7" w:rsidP="00B060DD">
      <w:pPr>
        <w:adjustRightInd/>
        <w:ind w:leftChars="900" w:left="2016" w:hangingChars="100" w:hanging="20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 xml:space="preserve">ａ　</w:t>
      </w:r>
      <w:r w:rsidR="00127E1B" w:rsidRPr="00154DE1">
        <w:rPr>
          <w:rFonts w:asciiTheme="minorEastAsia" w:eastAsiaTheme="minorEastAsia" w:hAnsiTheme="minorEastAsia" w:hint="eastAsia"/>
          <w:color w:val="000000" w:themeColor="text1"/>
        </w:rPr>
        <w:t>２０２３</w:t>
      </w:r>
      <w:r w:rsidR="00996323" w:rsidRPr="00154DE1">
        <w:rPr>
          <w:rFonts w:asciiTheme="minorEastAsia" w:eastAsiaTheme="minorEastAsia" w:hAnsiTheme="minorEastAsia" w:hint="eastAsia"/>
          <w:color w:val="000000" w:themeColor="text1"/>
        </w:rPr>
        <w:t>（</w:t>
      </w:r>
      <w:r w:rsidR="00687316" w:rsidRPr="00154DE1">
        <w:rPr>
          <w:rFonts w:asciiTheme="minorEastAsia" w:eastAsiaTheme="minorEastAsia" w:hAnsiTheme="minorEastAsia" w:hint="eastAsia"/>
          <w:color w:val="000000" w:themeColor="text1"/>
        </w:rPr>
        <w:t>令和</w:t>
      </w:r>
      <w:r w:rsidR="00127E1B" w:rsidRPr="00154DE1">
        <w:rPr>
          <w:rFonts w:asciiTheme="minorEastAsia" w:eastAsiaTheme="minorEastAsia" w:hAnsiTheme="minorEastAsia" w:hint="eastAsia"/>
          <w:color w:val="000000" w:themeColor="text1"/>
        </w:rPr>
        <w:t>５</w:t>
      </w:r>
      <w:r w:rsidR="00996323"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rPr>
        <w:t>年度の証明書による割当物品の輸入通関数量（非該当数量は除く。）</w:t>
      </w:r>
    </w:p>
    <w:p w14:paraId="516B4189" w14:textId="61F6EAA1" w:rsidR="007948B7" w:rsidRPr="00154DE1" w:rsidRDefault="007948B7" w:rsidP="00B060DD">
      <w:pPr>
        <w:adjustRightInd/>
        <w:ind w:leftChars="900" w:left="2016" w:hangingChars="100" w:hanging="202"/>
        <w:rPr>
          <w:rFonts w:asciiTheme="minorEastAsia" w:eastAsiaTheme="minorEastAsia" w:hAnsiTheme="minorEastAsia"/>
          <w:color w:val="000000" w:themeColor="text1"/>
          <w:spacing w:val="2"/>
        </w:rPr>
      </w:pPr>
      <w:r w:rsidRPr="00154DE1">
        <w:rPr>
          <w:rFonts w:asciiTheme="minorEastAsia" w:eastAsiaTheme="minorEastAsia" w:hAnsiTheme="minorEastAsia" w:hint="eastAsia"/>
          <w:color w:val="000000" w:themeColor="text1"/>
        </w:rPr>
        <w:t xml:space="preserve">ｂ　</w:t>
      </w:r>
      <w:r w:rsidR="00127E1B" w:rsidRPr="00154DE1">
        <w:rPr>
          <w:rFonts w:asciiTheme="minorEastAsia" w:eastAsiaTheme="minorEastAsia" w:hAnsiTheme="minorEastAsia" w:hint="eastAsia"/>
          <w:color w:val="000000" w:themeColor="text1"/>
        </w:rPr>
        <w:t>２０２４</w:t>
      </w:r>
      <w:r w:rsidR="00996323" w:rsidRPr="00154DE1">
        <w:rPr>
          <w:rFonts w:asciiTheme="minorEastAsia" w:eastAsiaTheme="minorEastAsia" w:hAnsiTheme="minorEastAsia" w:hint="eastAsia"/>
          <w:color w:val="000000" w:themeColor="text1"/>
        </w:rPr>
        <w:t>（</w:t>
      </w:r>
      <w:r w:rsidR="00687316" w:rsidRPr="00154DE1">
        <w:rPr>
          <w:rFonts w:asciiTheme="minorEastAsia" w:eastAsiaTheme="minorEastAsia" w:hAnsiTheme="minorEastAsia" w:hint="eastAsia"/>
          <w:color w:val="000000" w:themeColor="text1"/>
        </w:rPr>
        <w:t>令和</w:t>
      </w:r>
      <w:r w:rsidR="00127E1B" w:rsidRPr="00154DE1">
        <w:rPr>
          <w:rFonts w:asciiTheme="minorEastAsia" w:eastAsiaTheme="minorEastAsia" w:hAnsiTheme="minorEastAsia" w:hint="eastAsia"/>
          <w:color w:val="000000" w:themeColor="text1"/>
        </w:rPr>
        <w:t>６</w:t>
      </w:r>
      <w:r w:rsidR="00996323"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rPr>
        <w:t>年度の割当数量（年度枠又は保留枠の割当数量）</w:t>
      </w:r>
    </w:p>
    <w:p w14:paraId="1ABE0222" w14:textId="74FC95FF" w:rsidR="00BA3452" w:rsidRPr="00154DE1" w:rsidRDefault="007948B7" w:rsidP="00B060DD">
      <w:pPr>
        <w:adjustRightInd/>
        <w:ind w:leftChars="500" w:left="1210" w:hangingChars="100" w:hanging="20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②　基準数量の総計が保留枠の割当</w:t>
      </w:r>
      <w:r w:rsidR="003A3921" w:rsidRPr="00154DE1">
        <w:rPr>
          <w:rFonts w:asciiTheme="minorEastAsia" w:eastAsiaTheme="minorEastAsia" w:hAnsiTheme="minorEastAsia" w:hint="eastAsia"/>
          <w:color w:val="000000" w:themeColor="text1"/>
        </w:rPr>
        <w:t>て</w:t>
      </w:r>
      <w:r w:rsidRPr="00154DE1">
        <w:rPr>
          <w:rFonts w:asciiTheme="minorEastAsia" w:eastAsiaTheme="minorEastAsia" w:hAnsiTheme="minorEastAsia" w:hint="eastAsia"/>
          <w:color w:val="000000" w:themeColor="text1"/>
        </w:rPr>
        <w:t>１回分の数量以上となる場合には、次の手順により配分し、申請者に対して</w:t>
      </w:r>
      <w:r w:rsidR="009B5BE8" w:rsidRPr="00154DE1">
        <w:rPr>
          <w:rFonts w:asciiTheme="minorEastAsia" w:eastAsiaTheme="minorEastAsia" w:hAnsiTheme="minorEastAsia" w:hint="eastAsia"/>
          <w:color w:val="000000" w:themeColor="text1"/>
        </w:rPr>
        <w:t>割当てる</w:t>
      </w:r>
      <w:r w:rsidRPr="00154DE1">
        <w:rPr>
          <w:rFonts w:asciiTheme="minorEastAsia" w:eastAsiaTheme="minorEastAsia" w:hAnsiTheme="minorEastAsia" w:hint="eastAsia"/>
          <w:color w:val="000000" w:themeColor="text1"/>
        </w:rPr>
        <w:t>。</w:t>
      </w:r>
    </w:p>
    <w:p w14:paraId="06649245" w14:textId="77777777" w:rsidR="00BA3452" w:rsidRPr="00154DE1" w:rsidRDefault="007948B7" w:rsidP="00B060DD">
      <w:pPr>
        <w:adjustRightInd/>
        <w:ind w:leftChars="600" w:left="1209"/>
        <w:rPr>
          <w:rFonts w:asciiTheme="minorEastAsia" w:eastAsiaTheme="minorEastAsia" w:hAnsiTheme="minorEastAsia"/>
          <w:spacing w:val="2"/>
        </w:rPr>
      </w:pPr>
      <w:r w:rsidRPr="00154DE1">
        <w:rPr>
          <w:rFonts w:asciiTheme="minorEastAsia" w:eastAsiaTheme="minorEastAsia" w:hAnsiTheme="minorEastAsia" w:hint="eastAsia"/>
          <w:color w:val="000000" w:themeColor="text1"/>
        </w:rPr>
        <w:t>（イ）</w:t>
      </w:r>
      <w:r w:rsidRPr="00154DE1">
        <w:rPr>
          <w:rFonts w:asciiTheme="minorEastAsia" w:eastAsiaTheme="minorEastAsia" w:hAnsiTheme="minorEastAsia"/>
          <w:color w:val="000000" w:themeColor="text1"/>
        </w:rPr>
        <w:t xml:space="preserve">  </w:t>
      </w:r>
      <w:r w:rsidRPr="00154DE1">
        <w:rPr>
          <w:rFonts w:asciiTheme="minorEastAsia" w:eastAsiaTheme="minorEastAsia" w:hAnsiTheme="minorEastAsia" w:hint="eastAsia"/>
          <w:color w:val="000000" w:themeColor="text1"/>
        </w:rPr>
        <w:t>次のａ、ｂ又はｃのいずれか低い数</w:t>
      </w:r>
      <w:r w:rsidRPr="00154DE1">
        <w:rPr>
          <w:rFonts w:asciiTheme="minorEastAsia" w:eastAsiaTheme="minorEastAsia" w:hAnsiTheme="minorEastAsia" w:hint="eastAsia"/>
        </w:rPr>
        <w:t>量を、申請者に対して配分する。</w:t>
      </w:r>
    </w:p>
    <w:p w14:paraId="5B4C1238" w14:textId="77777777" w:rsidR="00BA3452" w:rsidRPr="00154DE1" w:rsidRDefault="007948B7" w:rsidP="00B060DD">
      <w:pPr>
        <w:adjustRightInd/>
        <w:ind w:leftChars="600" w:left="1209" w:firstLineChars="300" w:firstLine="605"/>
        <w:rPr>
          <w:rFonts w:asciiTheme="minorEastAsia" w:eastAsiaTheme="minorEastAsia" w:hAnsiTheme="minorEastAsia"/>
        </w:rPr>
      </w:pPr>
      <w:r w:rsidRPr="00154DE1">
        <w:rPr>
          <w:rFonts w:asciiTheme="minorEastAsia" w:eastAsiaTheme="minorEastAsia" w:hAnsiTheme="minorEastAsia" w:hint="eastAsia"/>
        </w:rPr>
        <w:t>ａ　申請数量</w:t>
      </w:r>
    </w:p>
    <w:p w14:paraId="1063CE2E" w14:textId="77777777" w:rsidR="00BA3452" w:rsidRPr="00154DE1" w:rsidRDefault="007948B7" w:rsidP="00B060DD">
      <w:pPr>
        <w:adjustRightInd/>
        <w:ind w:leftChars="600" w:left="1209" w:firstLineChars="300" w:firstLine="605"/>
        <w:rPr>
          <w:rFonts w:asciiTheme="minorEastAsia" w:eastAsiaTheme="minorEastAsia" w:hAnsiTheme="minorEastAsia"/>
        </w:rPr>
      </w:pPr>
      <w:r w:rsidRPr="00154DE1">
        <w:rPr>
          <w:rFonts w:asciiTheme="minorEastAsia" w:eastAsiaTheme="minorEastAsia" w:hAnsiTheme="minorEastAsia" w:hint="eastAsia"/>
        </w:rPr>
        <w:t>ｂ　基準数量</w:t>
      </w:r>
    </w:p>
    <w:p w14:paraId="5FE97A66" w14:textId="77777777" w:rsidR="00BA3452" w:rsidRPr="00154DE1" w:rsidRDefault="007948B7" w:rsidP="00B060DD">
      <w:pPr>
        <w:adjustRightInd/>
        <w:ind w:leftChars="900" w:left="2016" w:hangingChars="100" w:hanging="202"/>
        <w:rPr>
          <w:rFonts w:asciiTheme="minorEastAsia" w:eastAsiaTheme="minorEastAsia" w:hAnsiTheme="minorEastAsia"/>
        </w:rPr>
      </w:pPr>
      <w:r w:rsidRPr="00154DE1">
        <w:rPr>
          <w:rFonts w:asciiTheme="minorEastAsia" w:eastAsiaTheme="minorEastAsia" w:hAnsiTheme="minorEastAsia" w:hint="eastAsia"/>
        </w:rPr>
        <w:t>ｃ　保留枠の</w:t>
      </w:r>
      <w:r w:rsidR="00FE0868" w:rsidRPr="00154DE1">
        <w:rPr>
          <w:rFonts w:asciiTheme="minorEastAsia" w:eastAsiaTheme="minorEastAsia" w:hAnsiTheme="minorEastAsia" w:hint="eastAsia"/>
        </w:rPr>
        <w:t>均等割</w:t>
      </w:r>
      <w:r w:rsidRPr="00154DE1">
        <w:rPr>
          <w:rFonts w:asciiTheme="minorEastAsia" w:eastAsiaTheme="minorEastAsia" w:hAnsiTheme="minorEastAsia" w:hint="eastAsia"/>
        </w:rPr>
        <w:t>数量（保留枠の割当</w:t>
      </w:r>
      <w:r w:rsidR="003A3921" w:rsidRPr="00154DE1">
        <w:rPr>
          <w:rFonts w:asciiTheme="minorEastAsia" w:eastAsiaTheme="minorEastAsia" w:hAnsiTheme="minorEastAsia" w:hint="eastAsia"/>
        </w:rPr>
        <w:t>て</w:t>
      </w:r>
      <w:r w:rsidR="002E2195" w:rsidRPr="00154DE1">
        <w:rPr>
          <w:rFonts w:asciiTheme="minorEastAsia" w:eastAsiaTheme="minorEastAsia" w:hAnsiTheme="minorEastAsia" w:hint="eastAsia"/>
        </w:rPr>
        <w:t>１回分の数量を申請者の数で除した数</w:t>
      </w:r>
      <w:r w:rsidRPr="00154DE1">
        <w:rPr>
          <w:rFonts w:asciiTheme="minorEastAsia" w:eastAsiaTheme="minorEastAsia" w:hAnsiTheme="minorEastAsia" w:hint="eastAsia"/>
        </w:rPr>
        <w:t>量）</w:t>
      </w:r>
    </w:p>
    <w:p w14:paraId="1B098408" w14:textId="74B54441" w:rsidR="007948B7" w:rsidRPr="00154DE1" w:rsidRDefault="007948B7" w:rsidP="00B060DD">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（ロ）</w:t>
      </w:r>
      <w:r w:rsidR="00B67024">
        <w:rPr>
          <w:rFonts w:asciiTheme="minorEastAsia" w:eastAsiaTheme="minorEastAsia" w:hAnsiTheme="minorEastAsia" w:hint="eastAsia"/>
        </w:rPr>
        <w:t xml:space="preserve">　</w:t>
      </w:r>
      <w:r w:rsidRPr="00154DE1">
        <w:rPr>
          <w:rFonts w:asciiTheme="minorEastAsia" w:eastAsiaTheme="minorEastAsia" w:hAnsiTheme="minorEastAsia" w:hint="eastAsia"/>
        </w:rPr>
        <w:t>（イ）の配分の後に残量があ</w:t>
      </w:r>
      <w:r w:rsidR="002E2195" w:rsidRPr="00154DE1">
        <w:rPr>
          <w:rFonts w:asciiTheme="minorEastAsia" w:eastAsiaTheme="minorEastAsia" w:hAnsiTheme="minorEastAsia" w:hint="eastAsia"/>
        </w:rPr>
        <w:t>る場合には、その残量を、申請者に対して基準数量</w:t>
      </w:r>
      <w:r w:rsidRPr="00154DE1">
        <w:rPr>
          <w:rFonts w:asciiTheme="minorEastAsia" w:eastAsiaTheme="minorEastAsia" w:hAnsiTheme="minorEastAsia" w:hint="eastAsia"/>
        </w:rPr>
        <w:t>の比例により追加配分する。ただし、申請数量を限度とする。</w:t>
      </w:r>
    </w:p>
    <w:p w14:paraId="571AECBD" w14:textId="6B3C7766" w:rsidR="007948B7" w:rsidRDefault="007948B7" w:rsidP="00B060DD">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３）　１）又は２）の割当</w:t>
      </w:r>
      <w:r w:rsidR="007042D0" w:rsidRPr="00154DE1">
        <w:rPr>
          <w:rFonts w:asciiTheme="minorEastAsia" w:eastAsiaTheme="minorEastAsia" w:hAnsiTheme="minorEastAsia" w:hint="eastAsia"/>
        </w:rPr>
        <w:t>ての後</w:t>
      </w:r>
      <w:r w:rsidRPr="00154DE1">
        <w:rPr>
          <w:rFonts w:asciiTheme="minorEastAsia" w:eastAsiaTheme="minorEastAsia" w:hAnsiTheme="minorEastAsia" w:hint="eastAsia"/>
        </w:rPr>
        <w:t>に残量がある場合には、その残量を再割当</w:t>
      </w:r>
      <w:r w:rsidR="00183A19" w:rsidRPr="00154DE1">
        <w:rPr>
          <w:rFonts w:asciiTheme="minorEastAsia" w:eastAsiaTheme="minorEastAsia" w:hAnsiTheme="minorEastAsia" w:hint="eastAsia"/>
        </w:rPr>
        <w:t>て</w:t>
      </w:r>
      <w:r w:rsidR="007042D0" w:rsidRPr="00154DE1">
        <w:rPr>
          <w:rFonts w:asciiTheme="minorEastAsia" w:eastAsiaTheme="minorEastAsia" w:hAnsiTheme="minorEastAsia" w:hint="eastAsia"/>
        </w:rPr>
        <w:t>の対象とする。</w:t>
      </w:r>
    </w:p>
    <w:p w14:paraId="68100AEC" w14:textId="77777777" w:rsidR="00B67024" w:rsidRPr="00154DE1" w:rsidRDefault="00B67024" w:rsidP="00B060DD">
      <w:pPr>
        <w:adjustRightInd/>
        <w:ind w:firstLineChars="400" w:firstLine="814"/>
        <w:rPr>
          <w:rFonts w:asciiTheme="minorEastAsia" w:eastAsiaTheme="minorEastAsia" w:hAnsiTheme="minorEastAsia"/>
          <w:spacing w:val="2"/>
        </w:rPr>
      </w:pPr>
    </w:p>
    <w:p w14:paraId="6FA5B507" w14:textId="0F22EBAC" w:rsidR="007948B7" w:rsidRPr="00154DE1" w:rsidRDefault="0002652D" w:rsidP="00563969">
      <w:pPr>
        <w:pStyle w:val="2"/>
        <w:rPr>
          <w:spacing w:val="2"/>
        </w:rPr>
      </w:pPr>
      <w:r w:rsidRPr="00154DE1">
        <w:rPr>
          <w:rFonts w:asciiTheme="minorEastAsia" w:eastAsiaTheme="minorEastAsia" w:hAnsiTheme="minorEastAsia" w:hint="eastAsia"/>
          <w:spacing w:val="2"/>
        </w:rPr>
        <w:t xml:space="preserve"> </w:t>
      </w:r>
      <w:bookmarkStart w:id="44" w:name="_Toc190872355"/>
      <w:r w:rsidR="007948B7" w:rsidRPr="00154DE1">
        <w:rPr>
          <w:rFonts w:hint="eastAsia"/>
        </w:rPr>
        <w:t>３　再割当</w:t>
      </w:r>
      <w:r w:rsidR="00183A19" w:rsidRPr="00154DE1">
        <w:rPr>
          <w:rFonts w:hint="eastAsia"/>
        </w:rPr>
        <w:t>て</w:t>
      </w:r>
      <w:bookmarkEnd w:id="44"/>
    </w:p>
    <w:p w14:paraId="431ED131" w14:textId="77777777" w:rsidR="007948B7" w:rsidRPr="00154DE1" w:rsidRDefault="007948B7" w:rsidP="00B060DD">
      <w:pPr>
        <w:adjustRightInd/>
        <w:ind w:firstLineChars="200" w:firstLine="403"/>
        <w:rPr>
          <w:rFonts w:asciiTheme="minorEastAsia" w:eastAsiaTheme="minorEastAsia" w:hAnsiTheme="minorEastAsia"/>
          <w:spacing w:val="2"/>
        </w:rPr>
      </w:pPr>
      <w:r w:rsidRPr="00154DE1">
        <w:rPr>
          <w:rFonts w:asciiTheme="minorEastAsia" w:eastAsiaTheme="minorEastAsia" w:hAnsiTheme="minorEastAsia" w:hint="eastAsia"/>
        </w:rPr>
        <w:t>（１）　皮革の場合</w:t>
      </w:r>
    </w:p>
    <w:p w14:paraId="104C2430" w14:textId="77777777" w:rsidR="007948B7" w:rsidRPr="00154DE1" w:rsidRDefault="007948B7" w:rsidP="00B060DD">
      <w:pPr>
        <w:adjustRightInd/>
        <w:ind w:firstLineChars="600" w:firstLine="1209"/>
        <w:rPr>
          <w:rFonts w:asciiTheme="minorEastAsia" w:eastAsiaTheme="minorEastAsia" w:hAnsiTheme="minorEastAsia"/>
          <w:spacing w:val="2"/>
        </w:rPr>
      </w:pPr>
      <w:r w:rsidRPr="00154DE1">
        <w:rPr>
          <w:rFonts w:asciiTheme="minorEastAsia" w:eastAsiaTheme="minorEastAsia" w:hAnsiTheme="minorEastAsia" w:hint="eastAsia"/>
        </w:rPr>
        <w:t>各</w:t>
      </w:r>
      <w:r w:rsidR="000B53C2" w:rsidRPr="00154DE1">
        <w:rPr>
          <w:rFonts w:asciiTheme="minorEastAsia" w:eastAsiaTheme="minorEastAsia" w:hAnsiTheme="minorEastAsia" w:hint="eastAsia"/>
        </w:rPr>
        <w:t>回の</w:t>
      </w:r>
      <w:r w:rsidRPr="00154DE1">
        <w:rPr>
          <w:rFonts w:asciiTheme="minorEastAsia" w:eastAsiaTheme="minorEastAsia" w:hAnsiTheme="minorEastAsia" w:hint="eastAsia"/>
        </w:rPr>
        <w:t>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ごとに、</w:t>
      </w:r>
    </w:p>
    <w:p w14:paraId="541501AE" w14:textId="79562145" w:rsidR="006139D4" w:rsidRPr="00154DE1" w:rsidRDefault="007948B7" w:rsidP="00B060DD">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①　申請数量の総計が再割当</w:t>
      </w:r>
      <w:r w:rsidR="00183A19" w:rsidRPr="00154DE1">
        <w:rPr>
          <w:rFonts w:asciiTheme="minorEastAsia" w:eastAsiaTheme="minorEastAsia" w:hAnsiTheme="minorEastAsia" w:hint="eastAsia"/>
        </w:rPr>
        <w:t>て</w:t>
      </w:r>
      <w:r w:rsidRPr="00154DE1">
        <w:rPr>
          <w:rFonts w:asciiTheme="minorEastAsia" w:eastAsiaTheme="minorEastAsia" w:hAnsiTheme="minorEastAsia" w:hint="eastAsia"/>
        </w:rPr>
        <w:t>の数量以下となる場合</w:t>
      </w:r>
    </w:p>
    <w:p w14:paraId="44EE4B8C" w14:textId="19134CE7" w:rsidR="006139D4" w:rsidRPr="00154DE1" w:rsidRDefault="007948B7" w:rsidP="00B060DD">
      <w:pPr>
        <w:adjustRightInd/>
        <w:ind w:firstLineChars="700" w:firstLine="1411"/>
        <w:rPr>
          <w:rFonts w:asciiTheme="minorEastAsia" w:eastAsiaTheme="minorEastAsia" w:hAnsiTheme="minorEastAsia"/>
        </w:rPr>
      </w:pPr>
      <w:r w:rsidRPr="00154DE1">
        <w:rPr>
          <w:rFonts w:asciiTheme="minorEastAsia" w:eastAsiaTheme="minorEastAsia" w:hAnsiTheme="minorEastAsia" w:hint="eastAsia"/>
        </w:rPr>
        <w:t>申請者に対して申請数量を</w:t>
      </w:r>
      <w:r w:rsidR="009B5BE8" w:rsidRPr="00154DE1">
        <w:rPr>
          <w:rFonts w:asciiTheme="minorEastAsia" w:eastAsiaTheme="minorEastAsia" w:hAnsiTheme="minorEastAsia" w:hint="eastAsia"/>
        </w:rPr>
        <w:t>割当てる</w:t>
      </w:r>
      <w:r w:rsidR="00C60EB9" w:rsidRPr="00154DE1">
        <w:rPr>
          <w:rFonts w:asciiTheme="minorEastAsia" w:eastAsiaTheme="minorEastAsia" w:hAnsiTheme="minorEastAsia" w:hint="eastAsia"/>
        </w:rPr>
        <w:t>。</w:t>
      </w:r>
    </w:p>
    <w:p w14:paraId="04D523D0" w14:textId="70908ED6" w:rsidR="007948B7" w:rsidRPr="00154DE1" w:rsidRDefault="007948B7" w:rsidP="00B060DD">
      <w:pPr>
        <w:adjustRightInd/>
        <w:ind w:leftChars="500" w:left="1210" w:hangingChars="100" w:hanging="202"/>
        <w:rPr>
          <w:rFonts w:asciiTheme="minorEastAsia" w:eastAsiaTheme="minorEastAsia" w:hAnsiTheme="minorEastAsia"/>
          <w:spacing w:val="2"/>
        </w:rPr>
      </w:pPr>
      <w:r w:rsidRPr="00154DE1">
        <w:rPr>
          <w:rFonts w:asciiTheme="minorEastAsia" w:eastAsiaTheme="minorEastAsia" w:hAnsiTheme="minorEastAsia" w:hint="eastAsia"/>
        </w:rPr>
        <w:t>②　申請数量の総計が再割当</w:t>
      </w:r>
      <w:r w:rsidR="00183A19" w:rsidRPr="00154DE1">
        <w:rPr>
          <w:rFonts w:asciiTheme="minorEastAsia" w:eastAsiaTheme="minorEastAsia" w:hAnsiTheme="minorEastAsia" w:hint="eastAsia"/>
        </w:rPr>
        <w:t>て</w:t>
      </w:r>
      <w:r w:rsidRPr="00154DE1">
        <w:rPr>
          <w:rFonts w:asciiTheme="minorEastAsia" w:eastAsiaTheme="minorEastAsia" w:hAnsiTheme="minorEastAsia" w:hint="eastAsia"/>
        </w:rPr>
        <w:t>の</w:t>
      </w:r>
      <w:r w:rsidR="002E2195" w:rsidRPr="00154DE1">
        <w:rPr>
          <w:rFonts w:asciiTheme="minorEastAsia" w:eastAsiaTheme="minorEastAsia" w:hAnsiTheme="minorEastAsia" w:hint="eastAsia"/>
        </w:rPr>
        <w:t>数量以上となる場合には、次の手順により配分し、各配分</w:t>
      </w:r>
      <w:r w:rsidRPr="00154DE1">
        <w:rPr>
          <w:rFonts w:asciiTheme="minorEastAsia" w:eastAsiaTheme="minorEastAsia" w:hAnsiTheme="minorEastAsia" w:hint="eastAsia"/>
        </w:rPr>
        <w:t>を合計した数量を、申請者に対して</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7FCB8FE4" w14:textId="77777777" w:rsidR="006139D4" w:rsidRPr="00154DE1" w:rsidRDefault="007948B7" w:rsidP="00B060DD">
      <w:pPr>
        <w:adjustRightInd/>
        <w:ind w:firstLineChars="600" w:firstLine="1209"/>
        <w:rPr>
          <w:rFonts w:asciiTheme="minorEastAsia" w:eastAsiaTheme="minorEastAsia" w:hAnsiTheme="minorEastAsia"/>
        </w:rPr>
      </w:pPr>
      <w:r w:rsidRPr="00154DE1">
        <w:rPr>
          <w:rFonts w:asciiTheme="minorEastAsia" w:eastAsiaTheme="minorEastAsia" w:hAnsiTheme="minorEastAsia" w:hint="eastAsia"/>
        </w:rPr>
        <w:lastRenderedPageBreak/>
        <w:t>（イ）　次のａ又はｂのいずれか低い数量を、申請者に対して配分する。</w:t>
      </w:r>
    </w:p>
    <w:p w14:paraId="3F5C19E9" w14:textId="77777777" w:rsidR="006139D4" w:rsidRPr="00154DE1" w:rsidRDefault="007948B7" w:rsidP="00B060DD">
      <w:pPr>
        <w:adjustRightInd/>
        <w:ind w:firstLineChars="900" w:firstLine="1814"/>
        <w:rPr>
          <w:rFonts w:asciiTheme="minorEastAsia" w:eastAsiaTheme="minorEastAsia" w:hAnsiTheme="minorEastAsia"/>
        </w:rPr>
      </w:pPr>
      <w:r w:rsidRPr="00154DE1">
        <w:rPr>
          <w:rFonts w:asciiTheme="minorEastAsia" w:eastAsiaTheme="minorEastAsia" w:hAnsiTheme="minorEastAsia" w:hint="eastAsia"/>
        </w:rPr>
        <w:t>ａ</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申請数量</w:t>
      </w:r>
    </w:p>
    <w:p w14:paraId="4B5AD1B1" w14:textId="17A4F07C" w:rsidR="006139D4" w:rsidRPr="00154DE1" w:rsidRDefault="007948B7" w:rsidP="00B060DD">
      <w:pPr>
        <w:adjustRightInd/>
        <w:ind w:firstLineChars="900" w:firstLine="1814"/>
        <w:rPr>
          <w:rFonts w:asciiTheme="minorEastAsia" w:eastAsiaTheme="minorEastAsia" w:hAnsiTheme="minorEastAsia"/>
        </w:rPr>
      </w:pPr>
      <w:r w:rsidRPr="00154DE1">
        <w:rPr>
          <w:rFonts w:asciiTheme="minorEastAsia" w:eastAsiaTheme="minorEastAsia" w:hAnsiTheme="minorEastAsia" w:hint="eastAsia"/>
        </w:rPr>
        <w:t>ｂ</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再割当</w:t>
      </w:r>
      <w:r w:rsidR="00183A19" w:rsidRPr="00154DE1">
        <w:rPr>
          <w:rFonts w:asciiTheme="minorEastAsia" w:eastAsiaTheme="minorEastAsia" w:hAnsiTheme="minorEastAsia" w:hint="eastAsia"/>
        </w:rPr>
        <w:t>て</w:t>
      </w:r>
      <w:r w:rsidR="007042D0" w:rsidRPr="00154DE1">
        <w:rPr>
          <w:rFonts w:asciiTheme="minorEastAsia" w:eastAsiaTheme="minorEastAsia" w:hAnsiTheme="minorEastAsia" w:hint="eastAsia"/>
        </w:rPr>
        <w:t>における</w:t>
      </w:r>
      <w:r w:rsidR="00FE0868" w:rsidRPr="00154DE1">
        <w:rPr>
          <w:rFonts w:asciiTheme="minorEastAsia" w:eastAsiaTheme="minorEastAsia" w:hAnsiTheme="minorEastAsia" w:hint="eastAsia"/>
        </w:rPr>
        <w:t>均等割</w:t>
      </w:r>
      <w:r w:rsidRPr="00154DE1">
        <w:rPr>
          <w:rFonts w:asciiTheme="minorEastAsia" w:eastAsiaTheme="minorEastAsia" w:hAnsiTheme="minorEastAsia" w:hint="eastAsia"/>
        </w:rPr>
        <w:t>数量（再割当</w:t>
      </w:r>
      <w:r w:rsidR="00183A19" w:rsidRPr="00154DE1">
        <w:rPr>
          <w:rFonts w:asciiTheme="minorEastAsia" w:eastAsiaTheme="minorEastAsia" w:hAnsiTheme="minorEastAsia" w:hint="eastAsia"/>
        </w:rPr>
        <w:t>て</w:t>
      </w:r>
      <w:r w:rsidRPr="00154DE1">
        <w:rPr>
          <w:rFonts w:asciiTheme="minorEastAsia" w:eastAsiaTheme="minorEastAsia" w:hAnsiTheme="minorEastAsia" w:hint="eastAsia"/>
        </w:rPr>
        <w:t>の数量を申請者の数で除した数量）</w:t>
      </w:r>
    </w:p>
    <w:p w14:paraId="762B492A" w14:textId="63B07AB6" w:rsidR="007948B7" w:rsidRPr="00154DE1" w:rsidRDefault="007948B7" w:rsidP="00B060DD">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（ロ）</w:t>
      </w:r>
      <w:r w:rsidR="00B67024">
        <w:rPr>
          <w:rFonts w:asciiTheme="minorEastAsia" w:eastAsiaTheme="minorEastAsia" w:hAnsiTheme="minorEastAsia" w:hint="eastAsia"/>
        </w:rPr>
        <w:t xml:space="preserve">　</w:t>
      </w:r>
      <w:r w:rsidRPr="00154DE1">
        <w:rPr>
          <w:rFonts w:asciiTheme="minorEastAsia" w:eastAsiaTheme="minorEastAsia" w:hAnsiTheme="minorEastAsia" w:hint="eastAsia"/>
        </w:rPr>
        <w:t>（イ）の割当後に残量があ</w:t>
      </w:r>
      <w:r w:rsidR="002E2195" w:rsidRPr="00154DE1">
        <w:rPr>
          <w:rFonts w:asciiTheme="minorEastAsia" w:eastAsiaTheme="minorEastAsia" w:hAnsiTheme="minorEastAsia" w:hint="eastAsia"/>
        </w:rPr>
        <w:t>る場合には、その残量を、申請者に対して均等に追加配</w:t>
      </w:r>
      <w:r w:rsidRPr="00154DE1">
        <w:rPr>
          <w:rFonts w:asciiTheme="minorEastAsia" w:eastAsiaTheme="minorEastAsia" w:hAnsiTheme="minorEastAsia" w:hint="eastAsia"/>
        </w:rPr>
        <w:t>分する（残量を対象者数で除した数量を均等に配分していく。）</w:t>
      </w:r>
      <w:r w:rsidR="002F7808" w:rsidRPr="00154DE1">
        <w:rPr>
          <w:rFonts w:asciiTheme="minorEastAsia" w:eastAsiaTheme="minorEastAsia" w:hAnsiTheme="minorEastAsia" w:hint="eastAsia"/>
        </w:rPr>
        <w:t>。</w:t>
      </w:r>
      <w:r w:rsidRPr="00154DE1">
        <w:rPr>
          <w:rFonts w:asciiTheme="minorEastAsia" w:eastAsiaTheme="minorEastAsia" w:hAnsiTheme="minorEastAsia" w:hint="eastAsia"/>
        </w:rPr>
        <w:t>ただし、申請数量を限度とする。</w:t>
      </w:r>
    </w:p>
    <w:p w14:paraId="030FC603" w14:textId="2ED8D1C8" w:rsidR="00F63245" w:rsidRPr="00154DE1" w:rsidRDefault="007948B7" w:rsidP="009E17C4">
      <w:pPr>
        <w:adjustRightInd/>
        <w:ind w:leftChars="500" w:left="1210" w:hangingChars="100" w:hanging="202"/>
        <w:rPr>
          <w:rFonts w:asciiTheme="minorEastAsia" w:eastAsiaTheme="minorEastAsia" w:hAnsiTheme="minorEastAsia"/>
        </w:rPr>
      </w:pPr>
      <w:r w:rsidRPr="00154DE1">
        <w:rPr>
          <w:rFonts w:asciiTheme="minorEastAsia" w:eastAsiaTheme="minorEastAsia" w:hAnsiTheme="minorEastAsia" w:hint="eastAsia"/>
        </w:rPr>
        <w:t>③　①又は②の割当終了後に残量がある場合には、その残量を次回の再割当</w:t>
      </w:r>
      <w:r w:rsidR="00183A19" w:rsidRPr="00154DE1">
        <w:rPr>
          <w:rFonts w:asciiTheme="minorEastAsia" w:eastAsiaTheme="minorEastAsia" w:hAnsiTheme="minorEastAsia" w:hint="eastAsia"/>
        </w:rPr>
        <w:t>て</w:t>
      </w:r>
      <w:r w:rsidR="007042D0" w:rsidRPr="00154DE1">
        <w:rPr>
          <w:rFonts w:asciiTheme="minorEastAsia" w:eastAsiaTheme="minorEastAsia" w:hAnsiTheme="minorEastAsia" w:hint="eastAsia"/>
        </w:rPr>
        <w:t>の対象とする。</w:t>
      </w:r>
      <w:r w:rsidRPr="00154DE1">
        <w:rPr>
          <w:rFonts w:asciiTheme="minorEastAsia" w:eastAsiaTheme="minorEastAsia" w:hAnsiTheme="minorEastAsia" w:hint="eastAsia"/>
        </w:rPr>
        <w:t>ただし、</w:t>
      </w:r>
      <w:r w:rsidR="000C6C28" w:rsidRPr="00154DE1">
        <w:rPr>
          <w:rFonts w:asciiTheme="minorEastAsia" w:eastAsiaTheme="minorEastAsia" w:hAnsiTheme="minorEastAsia" w:hint="eastAsia"/>
        </w:rPr>
        <w:t>再</w:t>
      </w:r>
      <w:r w:rsidR="007042D0" w:rsidRPr="00154DE1">
        <w:rPr>
          <w:rFonts w:asciiTheme="minorEastAsia" w:eastAsiaTheme="minorEastAsia" w:hAnsiTheme="minorEastAsia" w:hint="eastAsia"/>
        </w:rPr>
        <w:t>割当て</w:t>
      </w:r>
      <w:r w:rsidR="00E15B83" w:rsidRPr="00154DE1">
        <w:rPr>
          <w:rFonts w:asciiTheme="minorEastAsia" w:eastAsiaTheme="minorEastAsia" w:hAnsiTheme="minorEastAsia" w:hint="eastAsia"/>
        </w:rPr>
        <w:t>は、今年</w:t>
      </w:r>
      <w:r w:rsidR="000C6C28" w:rsidRPr="00154DE1">
        <w:rPr>
          <w:rFonts w:asciiTheme="minorEastAsia" w:eastAsiaTheme="minorEastAsia" w:hAnsiTheme="minorEastAsia" w:hint="eastAsia"/>
        </w:rPr>
        <w:t>度</w:t>
      </w:r>
      <w:r w:rsidR="00E15B83" w:rsidRPr="00154DE1">
        <w:rPr>
          <w:rFonts w:asciiTheme="minorEastAsia" w:eastAsiaTheme="minorEastAsia" w:hAnsiTheme="minorEastAsia" w:hint="eastAsia"/>
        </w:rPr>
        <w:t>限りのものであり、年度末に残量があっても翌年度に繰り越さない。</w:t>
      </w:r>
    </w:p>
    <w:p w14:paraId="2159E932" w14:textId="77777777" w:rsidR="00207ACE" w:rsidRPr="00154DE1" w:rsidRDefault="00207ACE" w:rsidP="00B060DD">
      <w:pPr>
        <w:adjustRightInd/>
        <w:ind w:firstLineChars="200" w:firstLine="403"/>
        <w:rPr>
          <w:rFonts w:asciiTheme="minorEastAsia" w:eastAsiaTheme="minorEastAsia" w:hAnsiTheme="minorEastAsia"/>
        </w:rPr>
      </w:pPr>
    </w:p>
    <w:p w14:paraId="0F2C2281" w14:textId="77777777" w:rsidR="006139D4" w:rsidRPr="00154DE1" w:rsidRDefault="007948B7" w:rsidP="00B060DD">
      <w:pPr>
        <w:adjustRightInd/>
        <w:ind w:firstLineChars="200" w:firstLine="403"/>
        <w:rPr>
          <w:rFonts w:asciiTheme="minorEastAsia" w:eastAsiaTheme="minorEastAsia" w:hAnsiTheme="minorEastAsia"/>
        </w:rPr>
      </w:pPr>
      <w:r w:rsidRPr="00154DE1">
        <w:rPr>
          <w:rFonts w:asciiTheme="minorEastAsia" w:eastAsiaTheme="minorEastAsia" w:hAnsiTheme="minorEastAsia" w:hint="eastAsia"/>
        </w:rPr>
        <w:t>（２）　革靴の場合</w:t>
      </w:r>
    </w:p>
    <w:p w14:paraId="2B34784C" w14:textId="60C92619" w:rsidR="006139D4" w:rsidRPr="00154DE1" w:rsidRDefault="007948B7" w:rsidP="00B060DD">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１）　基準数量</w:t>
      </w:r>
      <w:r w:rsidR="006D3CC9" w:rsidRPr="00154DE1">
        <w:rPr>
          <w:rFonts w:asciiTheme="minorEastAsia" w:eastAsiaTheme="minorEastAsia" w:hAnsiTheme="minorEastAsia" w:hint="eastAsia"/>
        </w:rPr>
        <w:t>（第</w:t>
      </w:r>
      <w:r w:rsidR="002265E7" w:rsidRPr="00154DE1">
        <w:rPr>
          <w:rFonts w:asciiTheme="minorEastAsia" w:eastAsiaTheme="minorEastAsia" w:hAnsiTheme="minorEastAsia" w:hint="eastAsia"/>
        </w:rPr>
        <w:t>３</w:t>
      </w:r>
      <w:r w:rsidR="006D3CC9" w:rsidRPr="00154DE1">
        <w:rPr>
          <w:rFonts w:asciiTheme="minorEastAsia" w:eastAsiaTheme="minorEastAsia" w:hAnsiTheme="minorEastAsia" w:hint="eastAsia"/>
        </w:rPr>
        <w:t>回まで）</w:t>
      </w:r>
    </w:p>
    <w:p w14:paraId="16F7C664" w14:textId="77777777" w:rsidR="007948B7" w:rsidRPr="00154DE1" w:rsidRDefault="007948B7" w:rsidP="00B060DD">
      <w:pPr>
        <w:adjustRightInd/>
        <w:ind w:firstLineChars="500" w:firstLine="1008"/>
        <w:rPr>
          <w:rFonts w:asciiTheme="minorEastAsia" w:eastAsiaTheme="minorEastAsia" w:hAnsiTheme="minorEastAsia"/>
          <w:spacing w:val="2"/>
        </w:rPr>
      </w:pPr>
      <w:r w:rsidRPr="00154DE1">
        <w:rPr>
          <w:rFonts w:asciiTheme="minorEastAsia" w:eastAsiaTheme="minorEastAsia" w:hAnsiTheme="minorEastAsia" w:hint="eastAsia"/>
        </w:rPr>
        <w:t>①　この公表により証明書の発給を既に受けている者</w:t>
      </w:r>
    </w:p>
    <w:p w14:paraId="3A82A872" w14:textId="77777777" w:rsidR="006139D4" w:rsidRPr="00154DE1" w:rsidRDefault="007948B7" w:rsidP="00B060DD">
      <w:pPr>
        <w:adjustRightInd/>
        <w:ind w:leftChars="600" w:left="1209" w:firstLineChars="100" w:firstLine="202"/>
        <w:rPr>
          <w:rFonts w:asciiTheme="minorEastAsia" w:eastAsiaTheme="minorEastAsia" w:hAnsiTheme="minorEastAsia"/>
        </w:rPr>
      </w:pPr>
      <w:r w:rsidRPr="00154DE1">
        <w:rPr>
          <w:rFonts w:asciiTheme="minorEastAsia" w:eastAsiaTheme="minorEastAsia" w:hAnsiTheme="minorEastAsia" w:hint="eastAsia"/>
        </w:rPr>
        <w:t>申請数量又は輸入実績参考数量（次のａ又はｂのいずれか大きい数量をいう。）のいずれか低い数量</w:t>
      </w:r>
    </w:p>
    <w:p w14:paraId="4184E725" w14:textId="77777777" w:rsidR="006139D4" w:rsidRPr="00154DE1" w:rsidRDefault="007948B7" w:rsidP="00B060DD">
      <w:pPr>
        <w:adjustRightInd/>
        <w:ind w:leftChars="900" w:left="2016" w:hangingChars="100" w:hanging="202"/>
        <w:rPr>
          <w:rFonts w:asciiTheme="minorEastAsia" w:eastAsiaTheme="minorEastAsia" w:hAnsiTheme="minorEastAsia"/>
        </w:rPr>
      </w:pPr>
      <w:r w:rsidRPr="00154DE1">
        <w:rPr>
          <w:rFonts w:asciiTheme="minorEastAsia" w:eastAsiaTheme="minorEastAsia" w:hAnsiTheme="minorEastAsia" w:hint="eastAsia"/>
        </w:rPr>
        <w:t>ａ　５，０００足から未使用の割当数量（返納した数量を含まない。）を控除した数量</w:t>
      </w:r>
    </w:p>
    <w:p w14:paraId="22A44618" w14:textId="77777777" w:rsidR="007948B7" w:rsidRPr="00154DE1" w:rsidRDefault="007948B7" w:rsidP="00B060DD">
      <w:pPr>
        <w:adjustRightInd/>
        <w:ind w:leftChars="900" w:left="2016" w:hangingChars="100" w:hanging="202"/>
        <w:rPr>
          <w:rFonts w:asciiTheme="minorEastAsia" w:eastAsiaTheme="minorEastAsia" w:hAnsiTheme="minorEastAsia"/>
          <w:spacing w:val="2"/>
        </w:rPr>
      </w:pPr>
      <w:r w:rsidRPr="00154DE1">
        <w:rPr>
          <w:rFonts w:asciiTheme="minorEastAsia" w:eastAsiaTheme="minorEastAsia" w:hAnsiTheme="minorEastAsia" w:hint="eastAsia"/>
        </w:rPr>
        <w:t>ｂ　証明書により割当物品を「自ら輸入」した数量（５，０００足以上となる場合には、５，０００足とする。）</w:t>
      </w:r>
    </w:p>
    <w:p w14:paraId="1321BD6B" w14:textId="77777777" w:rsidR="006139D4" w:rsidRPr="00154DE1" w:rsidRDefault="007948B7" w:rsidP="00B060DD">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②　この公表により証明書の発給を受けていない者</w:t>
      </w:r>
    </w:p>
    <w:p w14:paraId="106C7C47" w14:textId="77777777" w:rsidR="007948B7" w:rsidRPr="00154DE1" w:rsidRDefault="007948B7" w:rsidP="00B060DD">
      <w:pPr>
        <w:adjustRightInd/>
        <w:ind w:firstLineChars="700" w:firstLine="1411"/>
        <w:rPr>
          <w:rFonts w:asciiTheme="minorEastAsia" w:eastAsiaTheme="minorEastAsia" w:hAnsiTheme="minorEastAsia"/>
          <w:spacing w:val="2"/>
        </w:rPr>
      </w:pPr>
      <w:r w:rsidRPr="00154DE1">
        <w:rPr>
          <w:rFonts w:asciiTheme="minorEastAsia" w:eastAsiaTheme="minorEastAsia" w:hAnsiTheme="minorEastAsia" w:hint="eastAsia"/>
        </w:rPr>
        <w:t>申請数量又は新規者最高割当数量のいずれか低い数量</w:t>
      </w:r>
    </w:p>
    <w:p w14:paraId="2CE8716F" w14:textId="77777777" w:rsidR="006139D4" w:rsidRPr="00154DE1" w:rsidRDefault="007948B7" w:rsidP="00B060DD">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２）　割当方法</w:t>
      </w:r>
    </w:p>
    <w:p w14:paraId="6C54674B" w14:textId="77777777" w:rsidR="007948B7" w:rsidRPr="00154DE1" w:rsidRDefault="007948B7" w:rsidP="00B060DD">
      <w:pPr>
        <w:adjustRightInd/>
        <w:ind w:firstLineChars="700" w:firstLine="1411"/>
        <w:rPr>
          <w:rFonts w:asciiTheme="minorEastAsia" w:eastAsiaTheme="minorEastAsia" w:hAnsiTheme="minorEastAsia"/>
          <w:spacing w:val="2"/>
        </w:rPr>
      </w:pPr>
      <w:r w:rsidRPr="00154DE1">
        <w:rPr>
          <w:rFonts w:asciiTheme="minorEastAsia" w:eastAsiaTheme="minorEastAsia" w:hAnsiTheme="minorEastAsia" w:hint="eastAsia"/>
        </w:rPr>
        <w:t>各</w:t>
      </w:r>
      <w:r w:rsidR="00361729" w:rsidRPr="00154DE1">
        <w:rPr>
          <w:rFonts w:asciiTheme="minorEastAsia" w:eastAsiaTheme="minorEastAsia" w:hAnsiTheme="minorEastAsia" w:hint="eastAsia"/>
        </w:rPr>
        <w:t>回の</w:t>
      </w:r>
      <w:r w:rsidRPr="00154DE1">
        <w:rPr>
          <w:rFonts w:asciiTheme="minorEastAsia" w:eastAsiaTheme="minorEastAsia" w:hAnsiTheme="minorEastAsia" w:hint="eastAsia"/>
        </w:rPr>
        <w:t>割当</w:t>
      </w:r>
      <w:r w:rsidR="0052462E" w:rsidRPr="00154DE1">
        <w:rPr>
          <w:rFonts w:asciiTheme="minorEastAsia" w:eastAsiaTheme="minorEastAsia" w:hAnsiTheme="minorEastAsia" w:hint="eastAsia"/>
        </w:rPr>
        <w:t>て</w:t>
      </w:r>
      <w:r w:rsidRPr="00154DE1">
        <w:rPr>
          <w:rFonts w:asciiTheme="minorEastAsia" w:eastAsiaTheme="minorEastAsia" w:hAnsiTheme="minorEastAsia" w:hint="eastAsia"/>
        </w:rPr>
        <w:t>ごとに、</w:t>
      </w:r>
    </w:p>
    <w:p w14:paraId="7D0B9C62" w14:textId="22024EC1" w:rsidR="006139D4" w:rsidRPr="00154DE1" w:rsidRDefault="007948B7" w:rsidP="00B060DD">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①　申請数量の総計が再割当</w:t>
      </w:r>
      <w:r w:rsidR="00183A19" w:rsidRPr="00154DE1">
        <w:rPr>
          <w:rFonts w:asciiTheme="minorEastAsia" w:eastAsiaTheme="minorEastAsia" w:hAnsiTheme="minorEastAsia" w:hint="eastAsia"/>
        </w:rPr>
        <w:t>て</w:t>
      </w:r>
      <w:r w:rsidRPr="00154DE1">
        <w:rPr>
          <w:rFonts w:asciiTheme="minorEastAsia" w:eastAsiaTheme="minorEastAsia" w:hAnsiTheme="minorEastAsia" w:hint="eastAsia"/>
        </w:rPr>
        <w:t>の</w:t>
      </w:r>
      <w:r w:rsidR="00E15B83" w:rsidRPr="00154DE1">
        <w:rPr>
          <w:rFonts w:asciiTheme="minorEastAsia" w:eastAsiaTheme="minorEastAsia" w:hAnsiTheme="minorEastAsia" w:hint="eastAsia"/>
        </w:rPr>
        <w:t>対象</w:t>
      </w:r>
      <w:r w:rsidRPr="00154DE1">
        <w:rPr>
          <w:rFonts w:asciiTheme="minorEastAsia" w:eastAsiaTheme="minorEastAsia" w:hAnsiTheme="minorEastAsia" w:hint="eastAsia"/>
        </w:rPr>
        <w:t>数量</w:t>
      </w:r>
      <w:r w:rsidR="00E15B83" w:rsidRPr="00154DE1">
        <w:rPr>
          <w:rFonts w:asciiTheme="minorEastAsia" w:eastAsiaTheme="minorEastAsia" w:hAnsiTheme="minorEastAsia" w:hint="eastAsia"/>
        </w:rPr>
        <w:t>を下回る場合</w:t>
      </w:r>
    </w:p>
    <w:p w14:paraId="417B4A6C" w14:textId="77239715" w:rsidR="006139D4" w:rsidRPr="00154DE1" w:rsidRDefault="007948B7" w:rsidP="00B060DD">
      <w:pPr>
        <w:adjustRightInd/>
        <w:ind w:firstLineChars="700" w:firstLine="1411"/>
        <w:rPr>
          <w:rFonts w:asciiTheme="minorEastAsia" w:eastAsiaTheme="minorEastAsia" w:hAnsiTheme="minorEastAsia"/>
        </w:rPr>
      </w:pPr>
      <w:r w:rsidRPr="00154DE1">
        <w:rPr>
          <w:rFonts w:asciiTheme="minorEastAsia" w:eastAsiaTheme="minorEastAsia" w:hAnsiTheme="minorEastAsia" w:hint="eastAsia"/>
        </w:rPr>
        <w:t>申請者に対して申請数量を</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31E2DD96" w14:textId="5F498521" w:rsidR="007948B7" w:rsidRPr="00154DE1" w:rsidRDefault="007948B7" w:rsidP="00B060DD">
      <w:pPr>
        <w:adjustRightInd/>
        <w:ind w:firstLineChars="500" w:firstLine="1008"/>
        <w:rPr>
          <w:rFonts w:asciiTheme="minorEastAsia" w:eastAsiaTheme="minorEastAsia" w:hAnsiTheme="minorEastAsia"/>
          <w:spacing w:val="2"/>
        </w:rPr>
      </w:pPr>
      <w:r w:rsidRPr="00154DE1">
        <w:rPr>
          <w:rFonts w:asciiTheme="minorEastAsia" w:eastAsiaTheme="minorEastAsia" w:hAnsiTheme="minorEastAsia" w:hint="eastAsia"/>
        </w:rPr>
        <w:t>②</w:t>
      </w:r>
      <w:r w:rsidR="0055691B" w:rsidRPr="00154DE1">
        <w:rPr>
          <w:rFonts w:asciiTheme="minorEastAsia" w:eastAsiaTheme="minorEastAsia" w:hAnsiTheme="minorEastAsia" w:hint="eastAsia"/>
        </w:rPr>
        <w:t>－１</w:t>
      </w:r>
      <w:r w:rsidRPr="00154DE1">
        <w:rPr>
          <w:rFonts w:asciiTheme="minorEastAsia" w:eastAsiaTheme="minorEastAsia" w:hAnsiTheme="minorEastAsia" w:hint="eastAsia"/>
        </w:rPr>
        <w:t xml:space="preserve">　申請数量の総計が再割当</w:t>
      </w:r>
      <w:r w:rsidR="00183A19" w:rsidRPr="00154DE1">
        <w:rPr>
          <w:rFonts w:asciiTheme="minorEastAsia" w:eastAsiaTheme="minorEastAsia" w:hAnsiTheme="minorEastAsia" w:hint="eastAsia"/>
        </w:rPr>
        <w:t>て</w:t>
      </w:r>
      <w:r w:rsidRPr="00154DE1">
        <w:rPr>
          <w:rFonts w:asciiTheme="minorEastAsia" w:eastAsiaTheme="minorEastAsia" w:hAnsiTheme="minorEastAsia" w:hint="eastAsia"/>
        </w:rPr>
        <w:t>の</w:t>
      </w:r>
      <w:r w:rsidR="00E15B83" w:rsidRPr="00154DE1">
        <w:rPr>
          <w:rFonts w:asciiTheme="minorEastAsia" w:eastAsiaTheme="minorEastAsia" w:hAnsiTheme="minorEastAsia" w:hint="eastAsia"/>
        </w:rPr>
        <w:t>対象</w:t>
      </w:r>
      <w:r w:rsidRPr="00154DE1">
        <w:rPr>
          <w:rFonts w:asciiTheme="minorEastAsia" w:eastAsiaTheme="minorEastAsia" w:hAnsiTheme="minorEastAsia" w:hint="eastAsia"/>
        </w:rPr>
        <w:t>数量</w:t>
      </w:r>
      <w:r w:rsidR="00E15B83" w:rsidRPr="00154DE1">
        <w:rPr>
          <w:rFonts w:asciiTheme="minorEastAsia" w:eastAsiaTheme="minorEastAsia" w:hAnsiTheme="minorEastAsia" w:hint="eastAsia"/>
        </w:rPr>
        <w:t>を上回る場合</w:t>
      </w:r>
      <w:r w:rsidR="006D3CC9" w:rsidRPr="00154DE1">
        <w:rPr>
          <w:rFonts w:asciiTheme="minorEastAsia" w:eastAsiaTheme="minorEastAsia" w:hAnsiTheme="minorEastAsia" w:hint="eastAsia"/>
        </w:rPr>
        <w:t>（第</w:t>
      </w:r>
      <w:r w:rsidR="002265E7" w:rsidRPr="00154DE1">
        <w:rPr>
          <w:rFonts w:asciiTheme="minorEastAsia" w:eastAsiaTheme="minorEastAsia" w:hAnsiTheme="minorEastAsia" w:hint="eastAsia"/>
        </w:rPr>
        <w:t>３</w:t>
      </w:r>
      <w:r w:rsidR="006D3CC9" w:rsidRPr="00154DE1">
        <w:rPr>
          <w:rFonts w:asciiTheme="minorEastAsia" w:eastAsiaTheme="minorEastAsia" w:hAnsiTheme="minorEastAsia" w:hint="eastAsia"/>
        </w:rPr>
        <w:t>回まで）</w:t>
      </w:r>
    </w:p>
    <w:p w14:paraId="675BA0DA" w14:textId="6F6F3FBE" w:rsidR="007948B7" w:rsidRPr="00154DE1" w:rsidRDefault="007948B7" w:rsidP="00B060DD">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（イ）</w:t>
      </w:r>
      <w:r w:rsidR="008C6362"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基準数量の総計が再割当</w:t>
      </w:r>
      <w:r w:rsidR="00183A19" w:rsidRPr="00154DE1">
        <w:rPr>
          <w:rFonts w:asciiTheme="minorEastAsia" w:eastAsiaTheme="minorEastAsia" w:hAnsiTheme="minorEastAsia" w:hint="eastAsia"/>
        </w:rPr>
        <w:t>て</w:t>
      </w:r>
      <w:r w:rsidRPr="00154DE1">
        <w:rPr>
          <w:rFonts w:asciiTheme="minorEastAsia" w:eastAsiaTheme="minorEastAsia" w:hAnsiTheme="minorEastAsia" w:hint="eastAsia"/>
        </w:rPr>
        <w:t>の</w:t>
      </w:r>
      <w:r w:rsidR="00E15B83" w:rsidRPr="00154DE1">
        <w:rPr>
          <w:rFonts w:asciiTheme="minorEastAsia" w:eastAsiaTheme="minorEastAsia" w:hAnsiTheme="minorEastAsia" w:hint="eastAsia"/>
        </w:rPr>
        <w:t>対象</w:t>
      </w:r>
      <w:r w:rsidRPr="00154DE1">
        <w:rPr>
          <w:rFonts w:asciiTheme="minorEastAsia" w:eastAsiaTheme="minorEastAsia" w:hAnsiTheme="minorEastAsia" w:hint="eastAsia"/>
        </w:rPr>
        <w:t>数量</w:t>
      </w:r>
      <w:r w:rsidR="00E15B83" w:rsidRPr="00154DE1">
        <w:rPr>
          <w:rFonts w:asciiTheme="minorEastAsia" w:eastAsiaTheme="minorEastAsia" w:hAnsiTheme="minorEastAsia" w:hint="eastAsia"/>
        </w:rPr>
        <w:t>を下回る</w:t>
      </w:r>
      <w:r w:rsidRPr="00154DE1">
        <w:rPr>
          <w:rFonts w:asciiTheme="minorEastAsia" w:eastAsiaTheme="minorEastAsia" w:hAnsiTheme="minorEastAsia" w:hint="eastAsia"/>
        </w:rPr>
        <w:t>場合には、次の手順により配分し、申請者に対して</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4136B179" w14:textId="77777777" w:rsidR="006139D4" w:rsidRPr="00154DE1" w:rsidRDefault="007948B7" w:rsidP="00B060DD">
      <w:pPr>
        <w:adjustRightInd/>
        <w:ind w:firstLineChars="900" w:firstLine="1814"/>
        <w:rPr>
          <w:rFonts w:asciiTheme="minorEastAsia" w:eastAsiaTheme="minorEastAsia" w:hAnsiTheme="minorEastAsia"/>
        </w:rPr>
      </w:pPr>
      <w:r w:rsidRPr="00154DE1">
        <w:rPr>
          <w:rFonts w:asciiTheme="minorEastAsia" w:eastAsiaTheme="minorEastAsia" w:hAnsiTheme="minorEastAsia" w:hint="eastAsia"/>
        </w:rPr>
        <w:t>ａ　申請者に対して基準数量を配分する。</w:t>
      </w:r>
    </w:p>
    <w:p w14:paraId="6A434679" w14:textId="77777777" w:rsidR="007948B7" w:rsidRPr="00154DE1" w:rsidRDefault="007948B7" w:rsidP="00B060DD">
      <w:pPr>
        <w:adjustRightInd/>
        <w:ind w:leftChars="900" w:left="2016" w:hangingChars="100" w:hanging="202"/>
        <w:rPr>
          <w:rFonts w:asciiTheme="minorEastAsia" w:eastAsiaTheme="minorEastAsia" w:hAnsiTheme="minorEastAsia"/>
          <w:spacing w:val="2"/>
        </w:rPr>
      </w:pPr>
      <w:r w:rsidRPr="00154DE1">
        <w:rPr>
          <w:rFonts w:asciiTheme="minorEastAsia" w:eastAsiaTheme="minorEastAsia" w:hAnsiTheme="minorEastAsia" w:hint="eastAsia"/>
        </w:rPr>
        <w:t>ｂ　ａの配分の後に残量がある場合には、その残量を、申請者に対して均等に追加配分する。ただし、</w:t>
      </w:r>
      <w:r w:rsidR="0052462E" w:rsidRPr="00154DE1">
        <w:rPr>
          <w:rFonts w:asciiTheme="minorEastAsia" w:eastAsiaTheme="minorEastAsia" w:hAnsiTheme="minorEastAsia" w:hint="eastAsia"/>
        </w:rPr>
        <w:t>追加配分後の数量は、</w:t>
      </w:r>
      <w:r w:rsidRPr="00154DE1">
        <w:rPr>
          <w:rFonts w:asciiTheme="minorEastAsia" w:eastAsiaTheme="minorEastAsia" w:hAnsiTheme="minorEastAsia" w:hint="eastAsia"/>
        </w:rPr>
        <w:t>申請数量を限度とする。</w:t>
      </w:r>
    </w:p>
    <w:p w14:paraId="31F36FCB" w14:textId="093256AB" w:rsidR="006139D4" w:rsidRPr="00154DE1" w:rsidRDefault="007948B7" w:rsidP="00B060DD">
      <w:pPr>
        <w:adjustRightInd/>
        <w:ind w:leftChars="600" w:left="1814" w:hangingChars="300" w:hanging="605"/>
        <w:rPr>
          <w:rFonts w:asciiTheme="minorEastAsia" w:eastAsiaTheme="minorEastAsia" w:hAnsiTheme="minorEastAsia"/>
        </w:rPr>
      </w:pPr>
      <w:r w:rsidRPr="00154DE1">
        <w:rPr>
          <w:rFonts w:asciiTheme="minorEastAsia" w:eastAsiaTheme="minorEastAsia" w:hAnsiTheme="minorEastAsia" w:hint="eastAsia"/>
        </w:rPr>
        <w:t>（ロ）　基準数量の総計が再割当</w:t>
      </w:r>
      <w:r w:rsidR="00F03832" w:rsidRPr="00154DE1">
        <w:rPr>
          <w:rFonts w:asciiTheme="minorEastAsia" w:eastAsiaTheme="minorEastAsia" w:hAnsiTheme="minorEastAsia" w:hint="eastAsia"/>
        </w:rPr>
        <w:t>て</w:t>
      </w:r>
      <w:r w:rsidR="002E2195" w:rsidRPr="00154DE1">
        <w:rPr>
          <w:rFonts w:asciiTheme="minorEastAsia" w:eastAsiaTheme="minorEastAsia" w:hAnsiTheme="minorEastAsia" w:hint="eastAsia"/>
        </w:rPr>
        <w:t>の</w:t>
      </w:r>
      <w:r w:rsidR="00E15B83" w:rsidRPr="00154DE1">
        <w:rPr>
          <w:rFonts w:asciiTheme="minorEastAsia" w:eastAsiaTheme="minorEastAsia" w:hAnsiTheme="minorEastAsia" w:hint="eastAsia"/>
        </w:rPr>
        <w:t>対象</w:t>
      </w:r>
      <w:r w:rsidR="002E2195" w:rsidRPr="00154DE1">
        <w:rPr>
          <w:rFonts w:asciiTheme="minorEastAsia" w:eastAsiaTheme="minorEastAsia" w:hAnsiTheme="minorEastAsia" w:hint="eastAsia"/>
        </w:rPr>
        <w:t>数量</w:t>
      </w:r>
      <w:r w:rsidR="00E15B83" w:rsidRPr="00154DE1">
        <w:rPr>
          <w:rFonts w:asciiTheme="minorEastAsia" w:eastAsiaTheme="minorEastAsia" w:hAnsiTheme="minorEastAsia" w:hint="eastAsia"/>
        </w:rPr>
        <w:t>を上回る</w:t>
      </w:r>
      <w:r w:rsidR="002E2195" w:rsidRPr="00154DE1">
        <w:rPr>
          <w:rFonts w:asciiTheme="minorEastAsia" w:eastAsiaTheme="minorEastAsia" w:hAnsiTheme="minorEastAsia" w:hint="eastAsia"/>
        </w:rPr>
        <w:t>場合には、次の手順により配分し、</w:t>
      </w:r>
      <w:r w:rsidRPr="00154DE1">
        <w:rPr>
          <w:rFonts w:asciiTheme="minorEastAsia" w:eastAsiaTheme="minorEastAsia" w:hAnsiTheme="minorEastAsia" w:hint="eastAsia"/>
        </w:rPr>
        <w:t>申請者に対して</w:t>
      </w:r>
      <w:r w:rsidR="009B5BE8" w:rsidRPr="00154DE1">
        <w:rPr>
          <w:rFonts w:asciiTheme="minorEastAsia" w:eastAsiaTheme="minorEastAsia" w:hAnsiTheme="minorEastAsia" w:hint="eastAsia"/>
        </w:rPr>
        <w:t>割当てる</w:t>
      </w:r>
      <w:r w:rsidRPr="00154DE1">
        <w:rPr>
          <w:rFonts w:asciiTheme="minorEastAsia" w:eastAsiaTheme="minorEastAsia" w:hAnsiTheme="minorEastAsia" w:hint="eastAsia"/>
        </w:rPr>
        <w:t>。</w:t>
      </w:r>
    </w:p>
    <w:p w14:paraId="63147E6F" w14:textId="77777777" w:rsidR="006139D4" w:rsidRPr="00154DE1" w:rsidRDefault="007948B7" w:rsidP="00B060DD">
      <w:pPr>
        <w:adjustRightInd/>
        <w:ind w:leftChars="900" w:left="1814"/>
        <w:rPr>
          <w:rFonts w:asciiTheme="minorEastAsia" w:eastAsiaTheme="minorEastAsia" w:hAnsiTheme="minorEastAsia"/>
        </w:rPr>
      </w:pPr>
      <w:r w:rsidRPr="00154DE1">
        <w:rPr>
          <w:rFonts w:asciiTheme="minorEastAsia" w:eastAsiaTheme="minorEastAsia" w:hAnsiTheme="minorEastAsia" w:hint="eastAsia"/>
        </w:rPr>
        <w:t>ａ　次のｉ、ⅱ又はⅲのいずれか低い数量を、申請者に対して配分する。</w:t>
      </w:r>
    </w:p>
    <w:p w14:paraId="2443514D" w14:textId="77777777" w:rsidR="006139D4" w:rsidRPr="00154DE1" w:rsidRDefault="007948B7" w:rsidP="00B060DD">
      <w:pPr>
        <w:adjustRightInd/>
        <w:ind w:leftChars="900" w:left="1814" w:firstLineChars="100" w:firstLine="202"/>
        <w:rPr>
          <w:rFonts w:asciiTheme="minorEastAsia" w:eastAsiaTheme="minorEastAsia" w:hAnsiTheme="minorEastAsia"/>
        </w:rPr>
      </w:pPr>
      <w:r w:rsidRPr="00154DE1">
        <w:rPr>
          <w:rFonts w:asciiTheme="minorEastAsia" w:eastAsiaTheme="minorEastAsia" w:hAnsiTheme="minorEastAsia" w:hint="eastAsia"/>
        </w:rPr>
        <w:t>ⅰ　申請数量</w:t>
      </w:r>
    </w:p>
    <w:p w14:paraId="4592BCCE" w14:textId="77777777" w:rsidR="006139D4" w:rsidRPr="00154DE1" w:rsidRDefault="007948B7" w:rsidP="00B060DD">
      <w:pPr>
        <w:adjustRightInd/>
        <w:ind w:leftChars="900" w:left="1814" w:firstLineChars="100" w:firstLine="202"/>
        <w:rPr>
          <w:rFonts w:asciiTheme="minorEastAsia" w:eastAsiaTheme="minorEastAsia" w:hAnsiTheme="minorEastAsia"/>
        </w:rPr>
      </w:pPr>
      <w:r w:rsidRPr="00154DE1">
        <w:rPr>
          <w:rFonts w:asciiTheme="minorEastAsia" w:eastAsiaTheme="minorEastAsia" w:hAnsiTheme="minorEastAsia" w:hint="eastAsia"/>
        </w:rPr>
        <w:t>ⅱ　基準数量</w:t>
      </w:r>
    </w:p>
    <w:p w14:paraId="32039F61" w14:textId="47A29E0D" w:rsidR="007948B7" w:rsidRPr="00154DE1" w:rsidRDefault="007948B7" w:rsidP="0005300E">
      <w:pPr>
        <w:adjustRightInd/>
        <w:ind w:leftChars="1000" w:left="2218" w:hangingChars="100" w:hanging="202"/>
        <w:rPr>
          <w:rFonts w:asciiTheme="minorEastAsia" w:eastAsiaTheme="minorEastAsia" w:hAnsiTheme="minorEastAsia"/>
          <w:spacing w:val="2"/>
        </w:rPr>
      </w:pPr>
      <w:r w:rsidRPr="00154DE1">
        <w:rPr>
          <w:rFonts w:asciiTheme="minorEastAsia" w:eastAsiaTheme="minorEastAsia" w:hAnsiTheme="minorEastAsia" w:hint="eastAsia"/>
        </w:rPr>
        <w:t>ⅲ　再割当</w:t>
      </w:r>
      <w:r w:rsidR="00F03832" w:rsidRPr="00154DE1">
        <w:rPr>
          <w:rFonts w:asciiTheme="minorEastAsia" w:eastAsiaTheme="minorEastAsia" w:hAnsiTheme="minorEastAsia" w:hint="eastAsia"/>
        </w:rPr>
        <w:t>て</w:t>
      </w:r>
      <w:r w:rsidR="00E15B83" w:rsidRPr="00154DE1">
        <w:rPr>
          <w:rFonts w:asciiTheme="minorEastAsia" w:eastAsiaTheme="minorEastAsia" w:hAnsiTheme="minorEastAsia" w:hint="eastAsia"/>
        </w:rPr>
        <w:t>における</w:t>
      </w:r>
      <w:r w:rsidR="0052462E" w:rsidRPr="00154DE1">
        <w:rPr>
          <w:rFonts w:asciiTheme="minorEastAsia" w:eastAsiaTheme="minorEastAsia" w:hAnsiTheme="minorEastAsia" w:hint="eastAsia"/>
        </w:rPr>
        <w:t>均等割</w:t>
      </w:r>
      <w:r w:rsidRPr="00154DE1">
        <w:rPr>
          <w:rFonts w:asciiTheme="minorEastAsia" w:eastAsiaTheme="minorEastAsia" w:hAnsiTheme="minorEastAsia" w:hint="eastAsia"/>
        </w:rPr>
        <w:t>数量（再割当</w:t>
      </w:r>
      <w:r w:rsidR="00F03832" w:rsidRPr="00154DE1">
        <w:rPr>
          <w:rFonts w:asciiTheme="minorEastAsia" w:eastAsiaTheme="minorEastAsia" w:hAnsiTheme="minorEastAsia" w:hint="eastAsia"/>
        </w:rPr>
        <w:t>て</w:t>
      </w:r>
      <w:r w:rsidRPr="00154DE1">
        <w:rPr>
          <w:rFonts w:asciiTheme="minorEastAsia" w:eastAsiaTheme="minorEastAsia" w:hAnsiTheme="minorEastAsia" w:hint="eastAsia"/>
        </w:rPr>
        <w:t>の</w:t>
      </w:r>
      <w:r w:rsidR="00E15B83" w:rsidRPr="00154DE1">
        <w:rPr>
          <w:rFonts w:asciiTheme="minorEastAsia" w:eastAsiaTheme="minorEastAsia" w:hAnsiTheme="minorEastAsia" w:hint="eastAsia"/>
        </w:rPr>
        <w:t>対象</w:t>
      </w:r>
      <w:r w:rsidRPr="00154DE1">
        <w:rPr>
          <w:rFonts w:asciiTheme="minorEastAsia" w:eastAsiaTheme="minorEastAsia" w:hAnsiTheme="minorEastAsia" w:hint="eastAsia"/>
        </w:rPr>
        <w:t>数量を申請者の数で除した数量）</w:t>
      </w:r>
    </w:p>
    <w:p w14:paraId="50062986" w14:textId="77777777" w:rsidR="007948B7" w:rsidRPr="00154DE1" w:rsidRDefault="007948B7" w:rsidP="00B060DD">
      <w:pPr>
        <w:adjustRightInd/>
        <w:ind w:leftChars="900" w:left="2016" w:hangingChars="100" w:hanging="202"/>
        <w:rPr>
          <w:rFonts w:asciiTheme="minorEastAsia" w:eastAsiaTheme="minorEastAsia" w:hAnsiTheme="minorEastAsia"/>
          <w:spacing w:val="2"/>
        </w:rPr>
      </w:pPr>
      <w:r w:rsidRPr="00154DE1">
        <w:rPr>
          <w:rFonts w:asciiTheme="minorEastAsia" w:eastAsiaTheme="minorEastAsia" w:hAnsiTheme="minorEastAsia" w:hint="eastAsia"/>
        </w:rPr>
        <w:t>ｂ　ａの配分の後に残量がある場</w:t>
      </w:r>
      <w:r w:rsidR="002E2195" w:rsidRPr="00154DE1">
        <w:rPr>
          <w:rFonts w:asciiTheme="minorEastAsia" w:eastAsiaTheme="minorEastAsia" w:hAnsiTheme="minorEastAsia" w:hint="eastAsia"/>
        </w:rPr>
        <w:t>合には、その残量を、申請者に対して均等に追加</w:t>
      </w:r>
      <w:r w:rsidRPr="00154DE1">
        <w:rPr>
          <w:rFonts w:asciiTheme="minorEastAsia" w:eastAsiaTheme="minorEastAsia" w:hAnsiTheme="minorEastAsia" w:hint="eastAsia"/>
        </w:rPr>
        <w:t>配分する。ただし、</w:t>
      </w:r>
      <w:r w:rsidR="0052462E" w:rsidRPr="00154DE1">
        <w:rPr>
          <w:rFonts w:asciiTheme="minorEastAsia" w:eastAsiaTheme="minorEastAsia" w:hAnsiTheme="minorEastAsia" w:hint="eastAsia"/>
        </w:rPr>
        <w:t>追加配分後の数量は、</w:t>
      </w:r>
      <w:r w:rsidRPr="00154DE1">
        <w:rPr>
          <w:rFonts w:asciiTheme="minorEastAsia" w:eastAsiaTheme="minorEastAsia" w:hAnsiTheme="minorEastAsia" w:hint="eastAsia"/>
        </w:rPr>
        <w:t>申請数量を限度とする。</w:t>
      </w:r>
    </w:p>
    <w:p w14:paraId="0918E5E5" w14:textId="21AAB0E4" w:rsidR="006D3CC9" w:rsidRPr="00154DE1" w:rsidRDefault="0055691B" w:rsidP="006D3CC9">
      <w:pPr>
        <w:adjustRightInd/>
        <w:ind w:leftChars="500" w:left="1210" w:hangingChars="100" w:hanging="202"/>
        <w:rPr>
          <w:rFonts w:asciiTheme="minorEastAsia" w:eastAsiaTheme="minorEastAsia" w:hAnsiTheme="minorEastAsia"/>
          <w:spacing w:val="2"/>
        </w:rPr>
      </w:pPr>
      <w:r w:rsidRPr="00154DE1">
        <w:rPr>
          <w:rFonts w:asciiTheme="minorEastAsia" w:eastAsiaTheme="minorEastAsia" w:hAnsiTheme="minorEastAsia" w:hint="eastAsia"/>
        </w:rPr>
        <w:t>②－２</w:t>
      </w:r>
      <w:r w:rsidR="006D3CC9" w:rsidRPr="00154DE1">
        <w:rPr>
          <w:rFonts w:asciiTheme="minorEastAsia" w:eastAsiaTheme="minorEastAsia" w:hAnsiTheme="minorEastAsia" w:hint="eastAsia"/>
        </w:rPr>
        <w:t xml:space="preserve">　申請数量の総計が再割当</w:t>
      </w:r>
      <w:r w:rsidR="00F03832" w:rsidRPr="00154DE1">
        <w:rPr>
          <w:rFonts w:asciiTheme="minorEastAsia" w:eastAsiaTheme="minorEastAsia" w:hAnsiTheme="minorEastAsia" w:hint="eastAsia"/>
        </w:rPr>
        <w:t>て</w:t>
      </w:r>
      <w:r w:rsidR="006D3CC9" w:rsidRPr="00154DE1">
        <w:rPr>
          <w:rFonts w:asciiTheme="minorEastAsia" w:eastAsiaTheme="minorEastAsia" w:hAnsiTheme="minorEastAsia" w:hint="eastAsia"/>
        </w:rPr>
        <w:t>の対象数量を上回る場合（第</w:t>
      </w:r>
      <w:r w:rsidR="002265E7" w:rsidRPr="00154DE1">
        <w:rPr>
          <w:rFonts w:asciiTheme="minorEastAsia" w:eastAsiaTheme="minorEastAsia" w:hAnsiTheme="minorEastAsia" w:hint="eastAsia"/>
        </w:rPr>
        <w:t>４</w:t>
      </w:r>
      <w:r w:rsidR="006D3CC9" w:rsidRPr="00154DE1">
        <w:rPr>
          <w:rFonts w:asciiTheme="minorEastAsia" w:eastAsiaTheme="minorEastAsia" w:hAnsiTheme="minorEastAsia" w:hint="eastAsia"/>
        </w:rPr>
        <w:t>回以降）</w:t>
      </w:r>
    </w:p>
    <w:p w14:paraId="1B384076" w14:textId="77777777" w:rsidR="006D3CC9" w:rsidRPr="00154DE1" w:rsidRDefault="006D3CC9" w:rsidP="006D3CC9">
      <w:pPr>
        <w:adjustRightInd/>
        <w:ind w:firstLineChars="600" w:firstLine="1209"/>
        <w:rPr>
          <w:rFonts w:asciiTheme="minorEastAsia" w:eastAsiaTheme="minorEastAsia" w:hAnsiTheme="minorEastAsia"/>
        </w:rPr>
      </w:pPr>
      <w:r w:rsidRPr="00154DE1">
        <w:rPr>
          <w:rFonts w:asciiTheme="minorEastAsia" w:eastAsiaTheme="minorEastAsia" w:hAnsiTheme="minorEastAsia" w:hint="eastAsia"/>
        </w:rPr>
        <w:t>（イ）　次のａ又はｂのいずれか低い数量を、申請者に対して配分する。</w:t>
      </w:r>
    </w:p>
    <w:p w14:paraId="580DA02B" w14:textId="77777777" w:rsidR="006D3CC9" w:rsidRPr="00154DE1" w:rsidRDefault="006D3CC9" w:rsidP="006D3CC9">
      <w:pPr>
        <w:adjustRightInd/>
        <w:ind w:firstLineChars="900" w:firstLine="1814"/>
        <w:rPr>
          <w:rFonts w:asciiTheme="minorEastAsia" w:eastAsiaTheme="minorEastAsia" w:hAnsiTheme="minorEastAsia"/>
        </w:rPr>
      </w:pPr>
      <w:r w:rsidRPr="00154DE1">
        <w:rPr>
          <w:rFonts w:asciiTheme="minorEastAsia" w:eastAsiaTheme="minorEastAsia" w:hAnsiTheme="minorEastAsia" w:hint="eastAsia"/>
        </w:rPr>
        <w:t>ａ</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申請数量</w:t>
      </w:r>
    </w:p>
    <w:p w14:paraId="1DC67F65" w14:textId="533A795C" w:rsidR="006D3CC9" w:rsidRPr="00154DE1" w:rsidRDefault="006D3CC9" w:rsidP="006D3CC9">
      <w:pPr>
        <w:adjustRightInd/>
        <w:ind w:firstLineChars="900" w:firstLine="1814"/>
        <w:rPr>
          <w:rFonts w:asciiTheme="minorEastAsia" w:eastAsiaTheme="minorEastAsia" w:hAnsiTheme="minorEastAsia"/>
        </w:rPr>
      </w:pPr>
      <w:r w:rsidRPr="00154DE1">
        <w:rPr>
          <w:rFonts w:asciiTheme="minorEastAsia" w:eastAsiaTheme="minorEastAsia" w:hAnsiTheme="minorEastAsia" w:hint="eastAsia"/>
        </w:rPr>
        <w:t>ｂ</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再割当</w:t>
      </w:r>
      <w:r w:rsidR="00F03832" w:rsidRPr="00154DE1">
        <w:rPr>
          <w:rFonts w:asciiTheme="minorEastAsia" w:eastAsiaTheme="minorEastAsia" w:hAnsiTheme="minorEastAsia" w:hint="eastAsia"/>
        </w:rPr>
        <w:t>て</w:t>
      </w:r>
      <w:r w:rsidRPr="00154DE1">
        <w:rPr>
          <w:rFonts w:asciiTheme="minorEastAsia" w:eastAsiaTheme="minorEastAsia" w:hAnsiTheme="minorEastAsia" w:hint="eastAsia"/>
        </w:rPr>
        <w:t>における均等割数量（再割当</w:t>
      </w:r>
      <w:r w:rsidR="00F03832" w:rsidRPr="00154DE1">
        <w:rPr>
          <w:rFonts w:asciiTheme="minorEastAsia" w:eastAsiaTheme="minorEastAsia" w:hAnsiTheme="minorEastAsia" w:hint="eastAsia"/>
        </w:rPr>
        <w:t>て</w:t>
      </w:r>
      <w:r w:rsidRPr="00154DE1">
        <w:rPr>
          <w:rFonts w:asciiTheme="minorEastAsia" w:eastAsiaTheme="minorEastAsia" w:hAnsiTheme="minorEastAsia" w:hint="eastAsia"/>
        </w:rPr>
        <w:t>の数量を申請者の数で除した数量）</w:t>
      </w:r>
    </w:p>
    <w:p w14:paraId="6311FD23" w14:textId="68C52F92" w:rsidR="006D3CC9" w:rsidRPr="00154DE1" w:rsidRDefault="006D3CC9" w:rsidP="006D3CC9">
      <w:pPr>
        <w:adjustRightInd/>
        <w:ind w:leftChars="600" w:left="1814" w:hangingChars="300" w:hanging="605"/>
        <w:rPr>
          <w:rFonts w:asciiTheme="minorEastAsia" w:eastAsiaTheme="minorEastAsia" w:hAnsiTheme="minorEastAsia"/>
          <w:spacing w:val="2"/>
        </w:rPr>
      </w:pPr>
      <w:r w:rsidRPr="00154DE1">
        <w:rPr>
          <w:rFonts w:asciiTheme="minorEastAsia" w:eastAsiaTheme="minorEastAsia" w:hAnsiTheme="minorEastAsia" w:hint="eastAsia"/>
        </w:rPr>
        <w:t>（ロ）</w:t>
      </w:r>
      <w:r w:rsidR="00B67024">
        <w:rPr>
          <w:rFonts w:asciiTheme="minorEastAsia" w:eastAsiaTheme="minorEastAsia" w:hAnsiTheme="minorEastAsia" w:hint="eastAsia"/>
        </w:rPr>
        <w:t xml:space="preserve">　</w:t>
      </w:r>
      <w:r w:rsidRPr="00154DE1">
        <w:rPr>
          <w:rFonts w:asciiTheme="minorEastAsia" w:eastAsiaTheme="minorEastAsia" w:hAnsiTheme="minorEastAsia" w:hint="eastAsia"/>
        </w:rPr>
        <w:t>（イ）の割当後に残量がある場合には、その残量を、申請者に対して均等に追</w:t>
      </w:r>
      <w:r w:rsidRPr="00154DE1">
        <w:rPr>
          <w:rFonts w:asciiTheme="minorEastAsia" w:eastAsiaTheme="minorEastAsia" w:hAnsiTheme="minorEastAsia" w:hint="eastAsia"/>
        </w:rPr>
        <w:lastRenderedPageBreak/>
        <w:t>加配分する（残量を対象者数で除した数量を均等に配分していく。）。ただし、申請数量を限度とする。</w:t>
      </w:r>
    </w:p>
    <w:p w14:paraId="52583D8C" w14:textId="06D15F14" w:rsidR="00207ACE" w:rsidRPr="00154DE1" w:rsidRDefault="007948B7" w:rsidP="009E17C4">
      <w:pPr>
        <w:adjustRightInd/>
        <w:ind w:leftChars="500" w:left="1210" w:hangingChars="100" w:hanging="202"/>
        <w:rPr>
          <w:rFonts w:asciiTheme="minorEastAsia" w:eastAsiaTheme="minorEastAsia" w:hAnsiTheme="minorEastAsia"/>
          <w:spacing w:val="2"/>
        </w:rPr>
      </w:pPr>
      <w:r w:rsidRPr="00154DE1">
        <w:rPr>
          <w:rFonts w:asciiTheme="minorEastAsia" w:eastAsiaTheme="minorEastAsia" w:hAnsiTheme="minorEastAsia" w:hint="eastAsia"/>
        </w:rPr>
        <w:t>③　①又は②</w:t>
      </w:r>
      <w:r w:rsidR="00852D84" w:rsidRPr="00154DE1">
        <w:rPr>
          <w:rFonts w:asciiTheme="minorEastAsia" w:eastAsiaTheme="minorEastAsia" w:hAnsiTheme="minorEastAsia" w:hint="eastAsia"/>
        </w:rPr>
        <w:t>（②</w:t>
      </w:r>
      <w:r w:rsidR="00852D84" w:rsidRPr="00154DE1">
        <w:rPr>
          <w:rFonts w:asciiTheme="minorEastAsia" w:eastAsiaTheme="minorEastAsia" w:hAnsiTheme="minorEastAsia"/>
        </w:rPr>
        <w:t>－１、</w:t>
      </w:r>
      <w:r w:rsidR="00852D84" w:rsidRPr="00154DE1">
        <w:rPr>
          <w:rFonts w:asciiTheme="minorEastAsia" w:eastAsiaTheme="minorEastAsia" w:hAnsiTheme="minorEastAsia" w:hint="eastAsia"/>
        </w:rPr>
        <w:t>②－２）</w:t>
      </w:r>
      <w:r w:rsidRPr="00154DE1">
        <w:rPr>
          <w:rFonts w:asciiTheme="minorEastAsia" w:eastAsiaTheme="minorEastAsia" w:hAnsiTheme="minorEastAsia" w:hint="eastAsia"/>
        </w:rPr>
        <w:t>の割当終了後に残量がある場合には、その残量を次回の再割当</w:t>
      </w:r>
      <w:r w:rsidR="00F03832" w:rsidRPr="00154DE1">
        <w:rPr>
          <w:rFonts w:asciiTheme="minorEastAsia" w:eastAsiaTheme="minorEastAsia" w:hAnsiTheme="minorEastAsia" w:hint="eastAsia"/>
        </w:rPr>
        <w:t>て</w:t>
      </w:r>
      <w:r w:rsidR="00E15B83" w:rsidRPr="00154DE1">
        <w:rPr>
          <w:rFonts w:asciiTheme="minorEastAsia" w:eastAsiaTheme="minorEastAsia" w:hAnsiTheme="minorEastAsia" w:hint="eastAsia"/>
        </w:rPr>
        <w:t>の対象とする</w:t>
      </w:r>
      <w:r w:rsidR="00884F34" w:rsidRPr="00154DE1">
        <w:rPr>
          <w:rFonts w:asciiTheme="minorEastAsia" w:eastAsiaTheme="minorEastAsia" w:hAnsiTheme="minorEastAsia" w:hint="eastAsia"/>
        </w:rPr>
        <w:t>。</w:t>
      </w:r>
      <w:r w:rsidRPr="00154DE1">
        <w:rPr>
          <w:rFonts w:asciiTheme="minorEastAsia" w:eastAsiaTheme="minorEastAsia" w:hAnsiTheme="minorEastAsia" w:hint="eastAsia"/>
        </w:rPr>
        <w:t>ただし、</w:t>
      </w:r>
      <w:r w:rsidR="00884F34" w:rsidRPr="00154DE1">
        <w:rPr>
          <w:rFonts w:asciiTheme="minorEastAsia" w:eastAsiaTheme="minorEastAsia" w:hAnsiTheme="minorEastAsia" w:hint="eastAsia"/>
        </w:rPr>
        <w:t>再割当</w:t>
      </w:r>
      <w:r w:rsidR="00F03832" w:rsidRPr="00154DE1">
        <w:rPr>
          <w:rFonts w:asciiTheme="minorEastAsia" w:eastAsiaTheme="minorEastAsia" w:hAnsiTheme="minorEastAsia" w:hint="eastAsia"/>
        </w:rPr>
        <w:t>て</w:t>
      </w:r>
      <w:r w:rsidR="00884F34" w:rsidRPr="00154DE1">
        <w:rPr>
          <w:rFonts w:asciiTheme="minorEastAsia" w:eastAsiaTheme="minorEastAsia" w:hAnsiTheme="minorEastAsia" w:hint="eastAsia"/>
        </w:rPr>
        <w:t>は、今年度限りのものであり、年度末に残量があっても翌年度に繰り越さない。</w:t>
      </w:r>
    </w:p>
    <w:p w14:paraId="2C852D50" w14:textId="77777777" w:rsidR="001D4E60" w:rsidRPr="00154DE1" w:rsidRDefault="001D4E60" w:rsidP="009E17C4">
      <w:pPr>
        <w:adjustRightInd/>
        <w:ind w:leftChars="500" w:left="1212" w:hangingChars="100" w:hanging="204"/>
        <w:rPr>
          <w:rFonts w:asciiTheme="minorEastAsia" w:eastAsiaTheme="minorEastAsia" w:hAnsiTheme="minorEastAsia"/>
          <w:spacing w:val="2"/>
        </w:rPr>
      </w:pPr>
    </w:p>
    <w:p w14:paraId="34C59A02" w14:textId="7F83CB42" w:rsidR="00A73929" w:rsidRPr="00154DE1" w:rsidRDefault="00B00E13" w:rsidP="001400EE">
      <w:pPr>
        <w:pStyle w:val="2"/>
        <w:ind w:firstLineChars="50" w:firstLine="101"/>
      </w:pPr>
      <w:bookmarkStart w:id="45" w:name="_Toc190872356"/>
      <w:r w:rsidRPr="00154DE1">
        <w:rPr>
          <w:rFonts w:hint="eastAsia"/>
        </w:rPr>
        <w:t>４　その他</w:t>
      </w:r>
      <w:bookmarkEnd w:id="45"/>
    </w:p>
    <w:p w14:paraId="1E3E0352" w14:textId="63359CC3" w:rsidR="007948B7" w:rsidRPr="00154DE1" w:rsidRDefault="00A73929" w:rsidP="00A73929">
      <w:pPr>
        <w:rPr>
          <w:rFonts w:asciiTheme="majorHAnsi" w:eastAsiaTheme="majorEastAsia" w:hAnsiTheme="majorHAnsi"/>
        </w:rPr>
      </w:pPr>
      <w:r w:rsidRPr="00154DE1">
        <w:rPr>
          <w:rFonts w:hint="eastAsia"/>
        </w:rPr>
        <w:t>（</w:t>
      </w:r>
      <w:r w:rsidR="00B00E13" w:rsidRPr="00154DE1">
        <w:rPr>
          <w:rFonts w:hint="eastAsia"/>
        </w:rPr>
        <w:t>１）</w:t>
      </w:r>
      <w:r w:rsidR="007948B7" w:rsidRPr="00154DE1">
        <w:rPr>
          <w:rFonts w:hint="eastAsia"/>
        </w:rPr>
        <w:t>１、２又は３により割当数量を算出した結果、割当数量が次の表に掲げる数量に満たない場</w:t>
      </w:r>
      <w:r w:rsidR="00B00E13" w:rsidRPr="00154DE1">
        <w:rPr>
          <w:rFonts w:hint="eastAsia"/>
        </w:rPr>
        <w:t>合</w:t>
      </w:r>
      <w:r w:rsidR="00B00E13" w:rsidRPr="00154DE1">
        <w:br/>
      </w:r>
      <w:r w:rsidR="00B00E13" w:rsidRPr="00154DE1">
        <w:rPr>
          <w:rFonts w:hint="eastAsia"/>
        </w:rPr>
        <w:t xml:space="preserve">　　</w:t>
      </w:r>
      <w:r w:rsidR="007948B7" w:rsidRPr="00154DE1">
        <w:rPr>
          <w:rFonts w:hint="eastAsia"/>
        </w:rPr>
        <w:t>には、証明書を発給しない。</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690"/>
      </w:tblGrid>
      <w:tr w:rsidR="00612897" w:rsidRPr="00154DE1" w14:paraId="517B874E" w14:textId="77777777">
        <w:tc>
          <w:tcPr>
            <w:tcW w:w="592" w:type="dxa"/>
            <w:tcBorders>
              <w:top w:val="single" w:sz="4" w:space="0" w:color="000000"/>
              <w:left w:val="single" w:sz="4" w:space="0" w:color="000000"/>
              <w:bottom w:val="single" w:sz="4" w:space="0" w:color="000000"/>
              <w:right w:val="single" w:sz="4" w:space="0" w:color="000000"/>
            </w:tcBorders>
          </w:tcPr>
          <w:p w14:paraId="4C122400"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皮革</w:t>
            </w:r>
          </w:p>
        </w:tc>
        <w:tc>
          <w:tcPr>
            <w:tcW w:w="690" w:type="dxa"/>
            <w:tcBorders>
              <w:top w:val="single" w:sz="4" w:space="0" w:color="000000"/>
              <w:left w:val="single" w:sz="4" w:space="0" w:color="000000"/>
              <w:bottom w:val="single" w:sz="4" w:space="0" w:color="000000"/>
              <w:right w:val="single" w:sz="4" w:space="0" w:color="000000"/>
            </w:tcBorders>
          </w:tcPr>
          <w:p w14:paraId="6EFBEB37"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１㎡</w:t>
            </w:r>
          </w:p>
        </w:tc>
      </w:tr>
      <w:tr w:rsidR="007948B7" w:rsidRPr="00154DE1" w14:paraId="6D5BF433" w14:textId="77777777">
        <w:tc>
          <w:tcPr>
            <w:tcW w:w="592" w:type="dxa"/>
            <w:tcBorders>
              <w:top w:val="single" w:sz="4" w:space="0" w:color="000000"/>
              <w:left w:val="single" w:sz="4" w:space="0" w:color="000000"/>
              <w:bottom w:val="single" w:sz="4" w:space="0" w:color="000000"/>
              <w:right w:val="single" w:sz="4" w:space="0" w:color="000000"/>
            </w:tcBorders>
          </w:tcPr>
          <w:p w14:paraId="0B028B96"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革靴</w:t>
            </w:r>
          </w:p>
        </w:tc>
        <w:tc>
          <w:tcPr>
            <w:tcW w:w="690" w:type="dxa"/>
            <w:tcBorders>
              <w:top w:val="single" w:sz="4" w:space="0" w:color="000000"/>
              <w:left w:val="single" w:sz="4" w:space="0" w:color="000000"/>
              <w:bottom w:val="single" w:sz="4" w:space="0" w:color="000000"/>
              <w:right w:val="single" w:sz="4" w:space="0" w:color="000000"/>
            </w:tcBorders>
          </w:tcPr>
          <w:p w14:paraId="7BB1C192"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１足</w:t>
            </w:r>
          </w:p>
        </w:tc>
      </w:tr>
    </w:tbl>
    <w:p w14:paraId="6B24D841" w14:textId="0CE99979" w:rsidR="00207ACE" w:rsidRPr="00154DE1" w:rsidRDefault="00207ACE">
      <w:pPr>
        <w:adjustRightInd/>
        <w:rPr>
          <w:rFonts w:asciiTheme="minorEastAsia" w:eastAsiaTheme="minorEastAsia" w:hAnsiTheme="minorEastAsia"/>
        </w:rPr>
      </w:pPr>
    </w:p>
    <w:p w14:paraId="78B17A8A" w14:textId="7F5F7738" w:rsidR="00B00E13" w:rsidRPr="00154DE1" w:rsidRDefault="00B00E13" w:rsidP="00056BAB">
      <w:pPr>
        <w:adjustRightInd/>
        <w:ind w:left="403" w:hangingChars="200" w:hanging="403"/>
        <w:rPr>
          <w:rFonts w:asciiTheme="minorEastAsia" w:eastAsiaTheme="minorEastAsia" w:hAnsiTheme="minorEastAsia"/>
        </w:rPr>
      </w:pPr>
      <w:r w:rsidRPr="00154DE1">
        <w:rPr>
          <w:rFonts w:asciiTheme="minorEastAsia" w:eastAsiaTheme="minorEastAsia" w:hAnsiTheme="minorEastAsia" w:hint="eastAsia"/>
        </w:rPr>
        <w:t>（２）</w:t>
      </w:r>
      <w:r w:rsidR="00056BAB" w:rsidRPr="00154DE1">
        <w:rPr>
          <w:rFonts w:hint="eastAsia"/>
        </w:rPr>
        <w:t>１、２又は３により割当数量を配分</w:t>
      </w:r>
      <w:r w:rsidRPr="00154DE1">
        <w:rPr>
          <w:rFonts w:asciiTheme="minorEastAsia" w:eastAsiaTheme="minorEastAsia" w:hAnsiTheme="minorEastAsia" w:hint="eastAsia"/>
        </w:rPr>
        <w:t>後に残数があるときは、事業計画に基づく申請数量を申請者に対して割当てることがある。</w:t>
      </w:r>
    </w:p>
    <w:p w14:paraId="3BAC2BF1" w14:textId="77777777" w:rsidR="00844BB1" w:rsidRPr="00154DE1" w:rsidRDefault="00844BB1" w:rsidP="00056BAB">
      <w:pPr>
        <w:adjustRightInd/>
        <w:ind w:left="403" w:hangingChars="200" w:hanging="403"/>
        <w:rPr>
          <w:rFonts w:asciiTheme="minorEastAsia" w:eastAsiaTheme="minorEastAsia" w:hAnsiTheme="minorEastAsia"/>
        </w:rPr>
      </w:pPr>
    </w:p>
    <w:p w14:paraId="010AF17B" w14:textId="04913638" w:rsidR="007948B7" w:rsidRPr="00154DE1" w:rsidRDefault="007948B7" w:rsidP="00563969">
      <w:pPr>
        <w:pStyle w:val="1"/>
        <w:rPr>
          <w:spacing w:val="2"/>
        </w:rPr>
      </w:pPr>
      <w:bookmarkStart w:id="46" w:name="_Toc190872357"/>
      <w:r w:rsidRPr="00154DE1">
        <w:rPr>
          <w:rFonts w:hint="eastAsia"/>
        </w:rPr>
        <w:t>第９　証明書の発給</w:t>
      </w:r>
      <w:bookmarkEnd w:id="46"/>
    </w:p>
    <w:p w14:paraId="490C6867" w14:textId="77777777" w:rsidR="007948B7" w:rsidRPr="00154DE1" w:rsidRDefault="007948B7" w:rsidP="00B060DD">
      <w:pPr>
        <w:adjustRightInd/>
        <w:ind w:leftChars="100" w:left="404" w:hangingChars="100" w:hanging="202"/>
        <w:rPr>
          <w:rFonts w:asciiTheme="minorEastAsia" w:eastAsiaTheme="minorEastAsia" w:hAnsiTheme="minorEastAsia"/>
          <w:spacing w:val="2"/>
        </w:rPr>
      </w:pPr>
      <w:r w:rsidRPr="00154DE1">
        <w:rPr>
          <w:rFonts w:asciiTheme="minorEastAsia" w:eastAsiaTheme="minorEastAsia" w:hAnsiTheme="minorEastAsia" w:hint="eastAsia"/>
        </w:rPr>
        <w:t>１　申請のあった申請書類一式等</w:t>
      </w:r>
      <w:r w:rsidR="002E2195" w:rsidRPr="00154DE1">
        <w:rPr>
          <w:rFonts w:asciiTheme="minorEastAsia" w:eastAsiaTheme="minorEastAsia" w:hAnsiTheme="minorEastAsia" w:hint="eastAsia"/>
        </w:rPr>
        <w:t>を審査し、その結果、申請要件を満たさない申請である場合等申請</w:t>
      </w:r>
      <w:r w:rsidRPr="00154DE1">
        <w:rPr>
          <w:rFonts w:asciiTheme="minorEastAsia" w:eastAsiaTheme="minorEastAsia" w:hAnsiTheme="minorEastAsia" w:hint="eastAsia"/>
        </w:rPr>
        <w:t>者が発給を受けるのに不適格であると判断される場合には、証明書を発給しない</w:t>
      </w:r>
      <w:r w:rsidR="00FE56AE" w:rsidRPr="00154DE1">
        <w:rPr>
          <w:rFonts w:asciiTheme="minorEastAsia" w:eastAsiaTheme="minorEastAsia" w:hAnsiTheme="minorEastAsia" w:hint="eastAsia"/>
        </w:rPr>
        <w:t>。</w:t>
      </w:r>
    </w:p>
    <w:p w14:paraId="7C0E1D94" w14:textId="77777777" w:rsidR="007948B7" w:rsidRPr="00154DE1" w:rsidRDefault="007948B7">
      <w:pPr>
        <w:adjustRightInd/>
        <w:rPr>
          <w:rFonts w:asciiTheme="minorEastAsia" w:eastAsiaTheme="minorEastAsia" w:hAnsiTheme="minorEastAsia"/>
          <w:spacing w:val="2"/>
        </w:rPr>
      </w:pPr>
    </w:p>
    <w:p w14:paraId="4B47B54F" w14:textId="2108AC1D" w:rsidR="003262E4" w:rsidRPr="00154DE1" w:rsidRDefault="007948B7" w:rsidP="0096456C">
      <w:pPr>
        <w:adjustRightInd/>
        <w:ind w:left="403" w:hangingChars="200" w:hanging="403"/>
        <w:rPr>
          <w:rFonts w:asciiTheme="minorEastAsia" w:eastAsiaTheme="minorEastAsia" w:hAnsiTheme="minorEastAsia"/>
        </w:rPr>
      </w:pPr>
      <w:r w:rsidRPr="00154DE1">
        <w:rPr>
          <w:rFonts w:asciiTheme="minorEastAsia" w:eastAsiaTheme="minorEastAsia" w:hAnsiTheme="minorEastAsia" w:hint="eastAsia"/>
        </w:rPr>
        <w:t xml:space="preserve">　２　</w:t>
      </w:r>
      <w:r w:rsidR="00820B23" w:rsidRPr="00154DE1">
        <w:rPr>
          <w:rFonts w:asciiTheme="minorEastAsia" w:eastAsiaTheme="minorEastAsia" w:hAnsiTheme="minorEastAsia" w:hint="eastAsia"/>
        </w:rPr>
        <w:t>証明書は、</w:t>
      </w:r>
      <w:r w:rsidR="00035D44" w:rsidRPr="00154DE1">
        <w:rPr>
          <w:rFonts w:asciiTheme="minorEastAsia" w:eastAsiaTheme="minorEastAsia" w:hAnsiTheme="minorEastAsia" w:hint="eastAsia"/>
        </w:rPr>
        <w:t>申請した窓口から</w:t>
      </w:r>
      <w:r w:rsidR="008644C9" w:rsidRPr="00154DE1">
        <w:rPr>
          <w:rFonts w:asciiTheme="minorEastAsia" w:eastAsiaTheme="minorEastAsia" w:hAnsiTheme="minorEastAsia" w:hint="eastAsia"/>
        </w:rPr>
        <w:t>、原則</w:t>
      </w:r>
      <w:r w:rsidR="00516295">
        <w:rPr>
          <w:rFonts w:asciiTheme="minorEastAsia" w:eastAsiaTheme="minorEastAsia" w:hAnsiTheme="minorEastAsia" w:hint="eastAsia"/>
        </w:rPr>
        <w:t>として</w:t>
      </w:r>
      <w:r w:rsidR="008644C9" w:rsidRPr="00154DE1">
        <w:rPr>
          <w:rFonts w:asciiTheme="minorEastAsia" w:eastAsiaTheme="minorEastAsia" w:hAnsiTheme="minorEastAsia" w:hint="eastAsia"/>
        </w:rPr>
        <w:t>、</w:t>
      </w:r>
      <w:r w:rsidR="00820B23" w:rsidRPr="00154DE1">
        <w:rPr>
          <w:rFonts w:asciiTheme="minorEastAsia" w:eastAsiaTheme="minorEastAsia" w:hAnsiTheme="minorEastAsia" w:hint="eastAsia"/>
        </w:rPr>
        <w:t>郵送によ</w:t>
      </w:r>
      <w:r w:rsidR="003430C4" w:rsidRPr="00154DE1">
        <w:rPr>
          <w:rFonts w:asciiTheme="minorEastAsia" w:eastAsiaTheme="minorEastAsia" w:hAnsiTheme="minorEastAsia" w:hint="eastAsia"/>
        </w:rPr>
        <w:t>り発給する</w:t>
      </w:r>
      <w:r w:rsidR="00164331" w:rsidRPr="00154DE1">
        <w:rPr>
          <w:rFonts w:asciiTheme="minorEastAsia" w:eastAsiaTheme="minorEastAsia" w:hAnsiTheme="minorEastAsia" w:hint="eastAsia"/>
        </w:rPr>
        <w:t>（</w:t>
      </w:r>
      <w:r w:rsidR="003430C4" w:rsidRPr="00154DE1">
        <w:rPr>
          <w:rFonts w:asciiTheme="minorEastAsia" w:eastAsiaTheme="minorEastAsia" w:hAnsiTheme="minorEastAsia" w:hint="eastAsia"/>
        </w:rPr>
        <w:t>郵送によらず</w:t>
      </w:r>
      <w:r w:rsidR="00E57B85" w:rsidRPr="00154DE1">
        <w:rPr>
          <w:rFonts w:asciiTheme="minorEastAsia" w:eastAsiaTheme="minorEastAsia" w:hAnsiTheme="minorEastAsia" w:hint="eastAsia"/>
        </w:rPr>
        <w:t>申請窓口で</w:t>
      </w:r>
      <w:r w:rsidR="003262E4" w:rsidRPr="00154DE1">
        <w:rPr>
          <w:rFonts w:asciiTheme="minorEastAsia" w:eastAsiaTheme="minorEastAsia" w:hAnsiTheme="minorEastAsia" w:hint="eastAsia"/>
        </w:rPr>
        <w:t>証明</w:t>
      </w:r>
      <w:r w:rsidR="0071474F" w:rsidRPr="00154DE1">
        <w:rPr>
          <w:rFonts w:asciiTheme="minorEastAsia" w:eastAsiaTheme="minorEastAsia" w:hAnsiTheme="minorEastAsia" w:hint="eastAsia"/>
        </w:rPr>
        <w:t>書の</w:t>
      </w:r>
      <w:r w:rsidR="0079497E" w:rsidRPr="00154DE1">
        <w:rPr>
          <w:rFonts w:asciiTheme="minorEastAsia" w:eastAsiaTheme="minorEastAsia" w:hAnsiTheme="minorEastAsia" w:hint="eastAsia"/>
        </w:rPr>
        <w:t>発給</w:t>
      </w:r>
      <w:r w:rsidR="0071474F" w:rsidRPr="00154DE1">
        <w:rPr>
          <w:rFonts w:asciiTheme="minorEastAsia" w:eastAsiaTheme="minorEastAsia" w:hAnsiTheme="minorEastAsia" w:hint="eastAsia"/>
        </w:rPr>
        <w:t>を</w:t>
      </w:r>
      <w:r w:rsidR="00164331" w:rsidRPr="00154DE1">
        <w:rPr>
          <w:rFonts w:asciiTheme="minorEastAsia" w:eastAsiaTheme="minorEastAsia" w:hAnsiTheme="minorEastAsia" w:hint="eastAsia"/>
        </w:rPr>
        <w:t>希望する者</w:t>
      </w:r>
      <w:r w:rsidR="0071474F" w:rsidRPr="00154DE1">
        <w:rPr>
          <w:rFonts w:asciiTheme="minorEastAsia" w:eastAsiaTheme="minorEastAsia" w:hAnsiTheme="minorEastAsia" w:hint="eastAsia"/>
        </w:rPr>
        <w:t>は</w:t>
      </w:r>
      <w:r w:rsidRPr="00154DE1">
        <w:rPr>
          <w:rFonts w:asciiTheme="minorEastAsia" w:eastAsiaTheme="minorEastAsia" w:hAnsiTheme="minorEastAsia" w:hint="eastAsia"/>
        </w:rPr>
        <w:t>、</w:t>
      </w:r>
      <w:r w:rsidR="00FA59EC" w:rsidRPr="00154DE1">
        <w:rPr>
          <w:rFonts w:asciiTheme="minorEastAsia" w:eastAsiaTheme="minorEastAsia" w:hAnsiTheme="minorEastAsia" w:hint="eastAsia"/>
        </w:rPr>
        <w:t>事前に</w:t>
      </w:r>
      <w:r w:rsidR="0053218E" w:rsidRPr="00154DE1">
        <w:rPr>
          <w:rFonts w:asciiTheme="minorEastAsia" w:eastAsiaTheme="minorEastAsia" w:hAnsiTheme="minorEastAsia" w:hint="eastAsia"/>
        </w:rPr>
        <w:t>申請</w:t>
      </w:r>
      <w:r w:rsidR="004450BF" w:rsidRPr="00154DE1">
        <w:rPr>
          <w:rFonts w:asciiTheme="minorEastAsia" w:eastAsiaTheme="minorEastAsia" w:hAnsiTheme="minorEastAsia" w:hint="eastAsia"/>
        </w:rPr>
        <w:t>した</w:t>
      </w:r>
      <w:r w:rsidR="0053218E" w:rsidRPr="00154DE1">
        <w:rPr>
          <w:rFonts w:asciiTheme="minorEastAsia" w:eastAsiaTheme="minorEastAsia" w:hAnsiTheme="minorEastAsia" w:hint="eastAsia"/>
        </w:rPr>
        <w:t>窓口</w:t>
      </w:r>
      <w:r w:rsidR="00FA59EC" w:rsidRPr="00154DE1">
        <w:rPr>
          <w:rFonts w:asciiTheme="minorEastAsia" w:eastAsiaTheme="minorEastAsia" w:hAnsiTheme="minorEastAsia" w:hint="eastAsia"/>
        </w:rPr>
        <w:t>に相談の上、</w:t>
      </w:r>
      <w:r w:rsidR="00265976" w:rsidRPr="00154DE1">
        <w:rPr>
          <w:rFonts w:asciiTheme="minorEastAsia" w:eastAsiaTheme="minorEastAsia" w:hAnsiTheme="minorEastAsia" w:hint="eastAsia"/>
        </w:rPr>
        <w:t>承諾を得ること）。</w:t>
      </w:r>
    </w:p>
    <w:p w14:paraId="4491BD56" w14:textId="718FF877" w:rsidR="007948B7" w:rsidRPr="0018711F" w:rsidRDefault="00193119" w:rsidP="0018711F">
      <w:pPr>
        <w:adjustRightInd/>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rPr>
        <w:t>また、</w:t>
      </w:r>
      <w:r w:rsidR="00DD759A" w:rsidRPr="00154DE1">
        <w:rPr>
          <w:rFonts w:asciiTheme="minorEastAsia" w:eastAsiaTheme="minorEastAsia" w:hAnsiTheme="minorEastAsia" w:hint="eastAsia"/>
        </w:rPr>
        <w:t>申請した窓口において「関税割当証明書引換書」</w:t>
      </w:r>
      <w:r w:rsidR="009B4EC5" w:rsidRPr="00154DE1">
        <w:rPr>
          <w:rFonts w:asciiTheme="minorEastAsia" w:eastAsiaTheme="minorEastAsia" w:hAnsiTheme="minorEastAsia" w:hint="eastAsia"/>
        </w:rPr>
        <w:t>を受領した者は、同引換書に</w:t>
      </w:r>
      <w:r w:rsidR="00DD759A" w:rsidRPr="00154DE1">
        <w:rPr>
          <w:rFonts w:asciiTheme="minorEastAsia" w:eastAsiaTheme="minorEastAsia" w:hAnsiTheme="minorEastAsia" w:hint="eastAsia"/>
        </w:rPr>
        <w:t>記載された発給期間内に、その「引換書」と引換えに受領しなければならない。</w:t>
      </w:r>
      <w:r w:rsidR="007948B7" w:rsidRPr="00154DE1">
        <w:rPr>
          <w:rFonts w:asciiTheme="minorEastAsia" w:eastAsiaTheme="minorEastAsia" w:hAnsiTheme="minorEastAsia" w:hint="eastAsia"/>
        </w:rPr>
        <w:t>ただし、審査に時間</w:t>
      </w:r>
      <w:r w:rsidR="00574476" w:rsidRPr="00154DE1">
        <w:rPr>
          <w:rFonts w:asciiTheme="minorEastAsia" w:eastAsiaTheme="minorEastAsia" w:hAnsiTheme="minorEastAsia" w:hint="eastAsia"/>
        </w:rPr>
        <w:t>を</w:t>
      </w:r>
      <w:r w:rsidR="007948B7" w:rsidRPr="00154DE1">
        <w:rPr>
          <w:rFonts w:asciiTheme="minorEastAsia" w:eastAsiaTheme="minorEastAsia" w:hAnsiTheme="minorEastAsia" w:hint="eastAsia"/>
        </w:rPr>
        <w:t>要する案件の場合には、証明書の発給が遅れることがある。</w:t>
      </w:r>
    </w:p>
    <w:p w14:paraId="26196EC6" w14:textId="77777777" w:rsidR="007948B7" w:rsidRPr="00154DE1" w:rsidRDefault="007948B7">
      <w:pPr>
        <w:adjustRightInd/>
        <w:rPr>
          <w:rFonts w:asciiTheme="minorEastAsia" w:eastAsiaTheme="minorEastAsia" w:hAnsiTheme="minorEastAsia"/>
          <w:spacing w:val="2"/>
        </w:rPr>
      </w:pPr>
    </w:p>
    <w:p w14:paraId="53EF693E" w14:textId="228085A0" w:rsidR="00EB141B" w:rsidRPr="00154DE1" w:rsidRDefault="007948B7" w:rsidP="00AE10F6">
      <w:pPr>
        <w:adjustRightInd/>
        <w:ind w:left="403" w:hangingChars="200" w:hanging="403"/>
        <w:rPr>
          <w:rFonts w:asciiTheme="minorEastAsia" w:eastAsiaTheme="minorEastAsia" w:hAnsiTheme="minorEastAsia"/>
          <w:color w:val="000000" w:themeColor="text1"/>
        </w:rPr>
      </w:pPr>
      <w:r w:rsidRPr="00154DE1">
        <w:rPr>
          <w:rFonts w:asciiTheme="minorEastAsia" w:eastAsiaTheme="minorEastAsia" w:hAnsiTheme="minorEastAsia"/>
        </w:rPr>
        <w:t xml:space="preserve">  </w:t>
      </w:r>
      <w:r w:rsidRPr="00154DE1">
        <w:rPr>
          <w:rFonts w:asciiTheme="minorEastAsia" w:eastAsiaTheme="minorEastAsia" w:hAnsiTheme="minorEastAsia" w:hint="eastAsia"/>
        </w:rPr>
        <w:t xml:space="preserve">３　</w:t>
      </w:r>
      <w:r w:rsidR="00EB52FB" w:rsidRPr="00154DE1">
        <w:rPr>
          <w:rFonts w:asciiTheme="minorEastAsia" w:eastAsiaTheme="minorEastAsia" w:hAnsiTheme="minorEastAsia" w:hint="eastAsia"/>
        </w:rPr>
        <w:t>２０２３年度</w:t>
      </w:r>
      <w:r w:rsidR="00F75582" w:rsidRPr="00154DE1">
        <w:rPr>
          <w:rFonts w:asciiTheme="minorEastAsia" w:eastAsiaTheme="minorEastAsia" w:hAnsiTheme="minorEastAsia" w:hint="eastAsia"/>
        </w:rPr>
        <w:t>及び</w:t>
      </w:r>
      <w:r w:rsidR="00EB52FB" w:rsidRPr="00154DE1">
        <w:rPr>
          <w:rFonts w:asciiTheme="minorEastAsia" w:eastAsiaTheme="minorEastAsia" w:hAnsiTheme="minorEastAsia" w:hint="eastAsia"/>
        </w:rPr>
        <w:t>２０２４年度</w:t>
      </w:r>
      <w:r w:rsidRPr="00154DE1">
        <w:rPr>
          <w:rFonts w:asciiTheme="minorEastAsia" w:eastAsiaTheme="minorEastAsia" w:hAnsiTheme="minorEastAsia" w:hint="eastAsia"/>
          <w:color w:val="000000" w:themeColor="text1"/>
        </w:rPr>
        <w:t>に発給した証明書を返納していない者には、</w:t>
      </w:r>
      <w:r w:rsidR="001F52E5" w:rsidRPr="00154DE1">
        <w:rPr>
          <w:rFonts w:asciiTheme="minorEastAsia" w:eastAsiaTheme="minorEastAsia" w:hAnsiTheme="minorEastAsia" w:hint="eastAsia"/>
          <w:color w:val="000000" w:themeColor="text1"/>
        </w:rPr>
        <w:t>２０２</w:t>
      </w:r>
      <w:r w:rsidR="00100B13" w:rsidRPr="00154DE1">
        <w:rPr>
          <w:rFonts w:asciiTheme="minorEastAsia" w:eastAsiaTheme="minorEastAsia" w:hAnsiTheme="minorEastAsia" w:hint="eastAsia"/>
          <w:color w:val="000000" w:themeColor="text1"/>
        </w:rPr>
        <w:t>５</w:t>
      </w:r>
      <w:r w:rsidRPr="00154DE1">
        <w:rPr>
          <w:rFonts w:asciiTheme="minorEastAsia" w:eastAsiaTheme="minorEastAsia" w:hAnsiTheme="minorEastAsia" w:hint="eastAsia"/>
          <w:color w:val="000000" w:themeColor="text1"/>
        </w:rPr>
        <w:t>年度の証明書を発給しない。</w:t>
      </w:r>
    </w:p>
    <w:p w14:paraId="5E16F539" w14:textId="77777777" w:rsidR="00844BB1" w:rsidRPr="00154DE1" w:rsidRDefault="00844BB1" w:rsidP="00AE10F6">
      <w:pPr>
        <w:adjustRightInd/>
        <w:ind w:left="403" w:hangingChars="200" w:hanging="403"/>
        <w:rPr>
          <w:rFonts w:asciiTheme="minorEastAsia" w:eastAsiaTheme="minorEastAsia" w:hAnsiTheme="minorEastAsia"/>
          <w:color w:val="000000" w:themeColor="text1"/>
        </w:rPr>
      </w:pPr>
    </w:p>
    <w:p w14:paraId="3924AFA6" w14:textId="7EFDA59F" w:rsidR="007948B7" w:rsidRPr="00154DE1" w:rsidRDefault="007948B7" w:rsidP="00563969">
      <w:pPr>
        <w:pStyle w:val="1"/>
        <w:rPr>
          <w:spacing w:val="2"/>
        </w:rPr>
      </w:pPr>
      <w:bookmarkStart w:id="47" w:name="_Toc190872358"/>
      <w:r w:rsidRPr="00154DE1">
        <w:rPr>
          <w:rFonts w:hint="eastAsia"/>
        </w:rPr>
        <w:t>第１０　証明書の失効</w:t>
      </w:r>
      <w:bookmarkEnd w:id="47"/>
    </w:p>
    <w:p w14:paraId="118F2237" w14:textId="5F13C52C" w:rsidR="006139D4" w:rsidRPr="00154DE1" w:rsidRDefault="00F43F3A" w:rsidP="00B060DD">
      <w:pPr>
        <w:adjustRightInd/>
        <w:ind w:leftChars="100" w:left="202" w:firstLineChars="100" w:firstLine="202"/>
        <w:rPr>
          <w:rFonts w:asciiTheme="minorEastAsia" w:eastAsiaTheme="minorEastAsia" w:hAnsiTheme="minorEastAsia"/>
        </w:rPr>
      </w:pPr>
      <w:r w:rsidRPr="00154DE1">
        <w:rPr>
          <w:rFonts w:asciiTheme="minorEastAsia" w:eastAsiaTheme="minorEastAsia" w:hAnsiTheme="minorEastAsia" w:hint="eastAsia"/>
        </w:rPr>
        <w:t>経済産業省が定める</w:t>
      </w:r>
      <w:r w:rsidR="0071474F" w:rsidRPr="00154DE1">
        <w:rPr>
          <w:rFonts w:asciiTheme="minorEastAsia" w:eastAsiaTheme="minorEastAsia" w:hAnsiTheme="minorEastAsia" w:hint="eastAsia"/>
        </w:rPr>
        <w:t>発給</w:t>
      </w:r>
      <w:r w:rsidR="007948B7" w:rsidRPr="00154DE1">
        <w:rPr>
          <w:rFonts w:asciiTheme="minorEastAsia" w:eastAsiaTheme="minorEastAsia" w:hAnsiTheme="minorEastAsia" w:hint="eastAsia"/>
        </w:rPr>
        <w:t>期間内に</w:t>
      </w:r>
      <w:r w:rsidR="00FE56AE" w:rsidRPr="00154DE1">
        <w:rPr>
          <w:rFonts w:asciiTheme="minorEastAsia" w:eastAsiaTheme="minorEastAsia" w:hAnsiTheme="minorEastAsia" w:hint="eastAsia"/>
        </w:rPr>
        <w:t>証明書を</w:t>
      </w:r>
      <w:r w:rsidR="0071474F" w:rsidRPr="00154DE1">
        <w:rPr>
          <w:rFonts w:asciiTheme="minorEastAsia" w:eastAsiaTheme="minorEastAsia" w:hAnsiTheme="minorEastAsia" w:hint="eastAsia"/>
        </w:rPr>
        <w:t>受領し</w:t>
      </w:r>
      <w:r w:rsidR="007948B7" w:rsidRPr="00154DE1">
        <w:rPr>
          <w:rFonts w:asciiTheme="minorEastAsia" w:eastAsiaTheme="minorEastAsia" w:hAnsiTheme="minorEastAsia" w:hint="eastAsia"/>
        </w:rPr>
        <w:t>なかった場合</w:t>
      </w:r>
      <w:r w:rsidR="00E24F59" w:rsidRPr="00154DE1">
        <w:rPr>
          <w:rFonts w:asciiTheme="minorEastAsia" w:eastAsiaTheme="minorEastAsia" w:hAnsiTheme="minorEastAsia" w:hint="eastAsia"/>
        </w:rPr>
        <w:t>には</w:t>
      </w:r>
      <w:r w:rsidR="007948B7" w:rsidRPr="00154DE1">
        <w:rPr>
          <w:rFonts w:asciiTheme="minorEastAsia" w:eastAsiaTheme="minorEastAsia" w:hAnsiTheme="minorEastAsia" w:hint="eastAsia"/>
        </w:rPr>
        <w:t>、</w:t>
      </w:r>
      <w:r w:rsidR="0071474F" w:rsidRPr="00154DE1">
        <w:rPr>
          <w:rFonts w:asciiTheme="minorEastAsia" w:eastAsiaTheme="minorEastAsia" w:hAnsiTheme="minorEastAsia" w:hint="eastAsia"/>
        </w:rPr>
        <w:t>証明書は、</w:t>
      </w:r>
      <w:r w:rsidR="007948B7" w:rsidRPr="00154DE1">
        <w:rPr>
          <w:rFonts w:asciiTheme="minorEastAsia" w:eastAsiaTheme="minorEastAsia" w:hAnsiTheme="minorEastAsia" w:hint="eastAsia"/>
        </w:rPr>
        <w:t>失効</w:t>
      </w:r>
      <w:r w:rsidR="00FE56AE" w:rsidRPr="00154DE1">
        <w:rPr>
          <w:rFonts w:asciiTheme="minorEastAsia" w:eastAsiaTheme="minorEastAsia" w:hAnsiTheme="minorEastAsia" w:hint="eastAsia"/>
        </w:rPr>
        <w:t>する。</w:t>
      </w:r>
    </w:p>
    <w:p w14:paraId="3B206336" w14:textId="7E67145B" w:rsidR="007948B7" w:rsidRPr="00154DE1" w:rsidRDefault="007948B7" w:rsidP="00B20150">
      <w:pPr>
        <w:adjustRightInd/>
        <w:ind w:leftChars="100" w:left="202"/>
        <w:rPr>
          <w:rFonts w:asciiTheme="minorEastAsia" w:eastAsiaTheme="minorEastAsia" w:hAnsiTheme="minorEastAsia"/>
        </w:rPr>
      </w:pPr>
      <w:r w:rsidRPr="00154DE1">
        <w:rPr>
          <w:rFonts w:asciiTheme="minorEastAsia" w:eastAsiaTheme="minorEastAsia" w:hAnsiTheme="minorEastAsia" w:hint="eastAsia"/>
        </w:rPr>
        <w:t>失効</w:t>
      </w:r>
      <w:r w:rsidR="00FE56AE" w:rsidRPr="00154DE1">
        <w:rPr>
          <w:rFonts w:asciiTheme="minorEastAsia" w:eastAsiaTheme="minorEastAsia" w:hAnsiTheme="minorEastAsia" w:hint="eastAsia"/>
        </w:rPr>
        <w:t>した</w:t>
      </w:r>
      <w:r w:rsidRPr="00154DE1">
        <w:rPr>
          <w:rFonts w:asciiTheme="minorEastAsia" w:eastAsiaTheme="minorEastAsia" w:hAnsiTheme="minorEastAsia" w:hint="eastAsia"/>
        </w:rPr>
        <w:t>証明書は返納されたものと</w:t>
      </w:r>
      <w:r w:rsidR="0071474F" w:rsidRPr="00154DE1">
        <w:rPr>
          <w:rFonts w:asciiTheme="minorEastAsia" w:eastAsiaTheme="minorEastAsia" w:hAnsiTheme="minorEastAsia" w:hint="eastAsia"/>
        </w:rPr>
        <w:t>し、</w:t>
      </w:r>
      <w:r w:rsidRPr="00154DE1">
        <w:rPr>
          <w:rFonts w:asciiTheme="minorEastAsia" w:eastAsiaTheme="minorEastAsia" w:hAnsiTheme="minorEastAsia" w:hint="eastAsia"/>
        </w:rPr>
        <w:t>再割当</w:t>
      </w:r>
      <w:r w:rsidR="00F03832" w:rsidRPr="00154DE1">
        <w:rPr>
          <w:rFonts w:asciiTheme="minorEastAsia" w:eastAsiaTheme="minorEastAsia" w:hAnsiTheme="minorEastAsia" w:hint="eastAsia"/>
        </w:rPr>
        <w:t>て</w:t>
      </w:r>
      <w:r w:rsidRPr="00154DE1">
        <w:rPr>
          <w:rFonts w:asciiTheme="minorEastAsia" w:eastAsiaTheme="minorEastAsia" w:hAnsiTheme="minorEastAsia" w:hint="eastAsia"/>
        </w:rPr>
        <w:t>の対象数量に繰り入れる。また、失効となった証明書</w:t>
      </w:r>
      <w:r w:rsidR="00FE56AE" w:rsidRPr="00154DE1">
        <w:rPr>
          <w:rFonts w:asciiTheme="minorEastAsia" w:eastAsiaTheme="minorEastAsia" w:hAnsiTheme="minorEastAsia" w:hint="eastAsia"/>
        </w:rPr>
        <w:t>について</w:t>
      </w:r>
      <w:r w:rsidRPr="00154DE1">
        <w:rPr>
          <w:rFonts w:asciiTheme="minorEastAsia" w:eastAsiaTheme="minorEastAsia" w:hAnsiTheme="minorEastAsia" w:hint="eastAsia"/>
        </w:rPr>
        <w:t>は、公表第</w:t>
      </w:r>
      <w:r w:rsidR="002A42DD" w:rsidRPr="00154DE1">
        <w:rPr>
          <w:rFonts w:asciiTheme="minorEastAsia" w:eastAsiaTheme="minorEastAsia" w:hAnsiTheme="minorEastAsia" w:hint="eastAsia"/>
        </w:rPr>
        <w:t>１６</w:t>
      </w:r>
      <w:r w:rsidRPr="00154DE1">
        <w:rPr>
          <w:rFonts w:asciiTheme="minorEastAsia" w:eastAsiaTheme="minorEastAsia" w:hAnsiTheme="minorEastAsia" w:hint="eastAsia"/>
        </w:rPr>
        <w:t>の基準</w:t>
      </w:r>
      <w:r w:rsidR="00FE56AE" w:rsidRPr="00154DE1">
        <w:rPr>
          <w:rFonts w:asciiTheme="minorEastAsia" w:eastAsiaTheme="minorEastAsia" w:hAnsiTheme="minorEastAsia" w:hint="eastAsia"/>
        </w:rPr>
        <w:t>を</w:t>
      </w:r>
      <w:r w:rsidRPr="00154DE1">
        <w:rPr>
          <w:rFonts w:asciiTheme="minorEastAsia" w:eastAsiaTheme="minorEastAsia" w:hAnsiTheme="minorEastAsia" w:hint="eastAsia"/>
        </w:rPr>
        <w:t>適用</w:t>
      </w:r>
      <w:r w:rsidR="00FE56AE" w:rsidRPr="00154DE1">
        <w:rPr>
          <w:rFonts w:asciiTheme="minorEastAsia" w:eastAsiaTheme="minorEastAsia" w:hAnsiTheme="minorEastAsia" w:hint="eastAsia"/>
        </w:rPr>
        <w:t>することは</w:t>
      </w:r>
      <w:r w:rsidRPr="00154DE1">
        <w:rPr>
          <w:rFonts w:asciiTheme="minorEastAsia" w:eastAsiaTheme="minorEastAsia" w:hAnsiTheme="minorEastAsia" w:hint="eastAsia"/>
        </w:rPr>
        <w:t>せず、</w:t>
      </w:r>
      <w:r w:rsidR="00574476" w:rsidRPr="00154DE1">
        <w:rPr>
          <w:rFonts w:asciiTheme="minorEastAsia" w:eastAsiaTheme="minorEastAsia" w:hAnsiTheme="minorEastAsia" w:hint="eastAsia"/>
        </w:rPr>
        <w:t>全て</w:t>
      </w:r>
      <w:r w:rsidRPr="00154DE1">
        <w:rPr>
          <w:rFonts w:asciiTheme="minorEastAsia" w:eastAsiaTheme="minorEastAsia" w:hAnsiTheme="minorEastAsia" w:hint="eastAsia"/>
        </w:rPr>
        <w:t>の数量について使用したとみなさない。</w:t>
      </w:r>
    </w:p>
    <w:p w14:paraId="09DE693D" w14:textId="77777777" w:rsidR="00844BB1" w:rsidRPr="00154DE1" w:rsidRDefault="00844BB1" w:rsidP="00B20150">
      <w:pPr>
        <w:adjustRightInd/>
        <w:ind w:leftChars="100" w:left="202"/>
        <w:rPr>
          <w:rFonts w:asciiTheme="minorEastAsia" w:eastAsiaTheme="minorEastAsia" w:hAnsiTheme="minorEastAsia"/>
        </w:rPr>
      </w:pPr>
    </w:p>
    <w:p w14:paraId="7BB06D29" w14:textId="6DDCDDDD" w:rsidR="001A3691" w:rsidRPr="00154DE1" w:rsidRDefault="001A3691" w:rsidP="00563969">
      <w:pPr>
        <w:pStyle w:val="1"/>
      </w:pPr>
      <w:bookmarkStart w:id="48" w:name="_Toc190872359"/>
      <w:r w:rsidRPr="00154DE1">
        <w:rPr>
          <w:rFonts w:hint="eastAsia"/>
        </w:rPr>
        <w:t>第１１　証明書の無効</w:t>
      </w:r>
      <w:r w:rsidR="002725DE" w:rsidRPr="00154DE1">
        <w:rPr>
          <w:rFonts w:hint="eastAsia"/>
        </w:rPr>
        <w:t>、要件を満たさない者</w:t>
      </w:r>
      <w:bookmarkEnd w:id="48"/>
    </w:p>
    <w:p w14:paraId="1E60F6B4" w14:textId="77777777" w:rsidR="00816B22" w:rsidRPr="00154DE1" w:rsidRDefault="00A0680D" w:rsidP="00B060DD">
      <w:pPr>
        <w:adjustRightInd/>
        <w:ind w:leftChars="100" w:left="404" w:hangingChars="100" w:hanging="202"/>
        <w:rPr>
          <w:rFonts w:asciiTheme="minorEastAsia" w:eastAsiaTheme="minorEastAsia" w:hAnsiTheme="minorEastAsia"/>
        </w:rPr>
      </w:pPr>
      <w:r w:rsidRPr="00154DE1">
        <w:rPr>
          <w:rFonts w:asciiTheme="minorEastAsia" w:eastAsiaTheme="minorEastAsia" w:hAnsiTheme="minorEastAsia" w:hint="eastAsia"/>
        </w:rPr>
        <w:t>１</w:t>
      </w:r>
      <w:r w:rsidR="001A3691" w:rsidRPr="00154DE1">
        <w:rPr>
          <w:rFonts w:asciiTheme="minorEastAsia" w:eastAsiaTheme="minorEastAsia" w:hAnsiTheme="minorEastAsia" w:hint="eastAsia"/>
        </w:rPr>
        <w:t xml:space="preserve">　他人の証明書を使用した者又は証明書を他人に使用させた者に対して、当該年度に発給</w:t>
      </w:r>
      <w:r w:rsidR="00EB5BF2" w:rsidRPr="00154DE1">
        <w:rPr>
          <w:rFonts w:asciiTheme="minorEastAsia" w:eastAsiaTheme="minorEastAsia" w:hAnsiTheme="minorEastAsia" w:hint="eastAsia"/>
        </w:rPr>
        <w:t>し</w:t>
      </w:r>
      <w:r w:rsidR="001A3691" w:rsidRPr="00154DE1">
        <w:rPr>
          <w:rFonts w:asciiTheme="minorEastAsia" w:eastAsiaTheme="minorEastAsia" w:hAnsiTheme="minorEastAsia" w:hint="eastAsia"/>
        </w:rPr>
        <w:t>た証明書を発給時に遡り無効と</w:t>
      </w:r>
      <w:r w:rsidR="001F0A05" w:rsidRPr="00154DE1">
        <w:rPr>
          <w:rFonts w:asciiTheme="minorEastAsia" w:eastAsiaTheme="minorEastAsia" w:hAnsiTheme="minorEastAsia" w:hint="eastAsia"/>
        </w:rPr>
        <w:t>し</w:t>
      </w:r>
      <w:r w:rsidR="001A3691" w:rsidRPr="00154DE1">
        <w:rPr>
          <w:rFonts w:asciiTheme="minorEastAsia" w:eastAsiaTheme="minorEastAsia" w:hAnsiTheme="minorEastAsia" w:hint="eastAsia"/>
        </w:rPr>
        <w:t>、当該証明書の返納を求めることがある。</w:t>
      </w:r>
    </w:p>
    <w:p w14:paraId="76D295A9" w14:textId="007B89C5" w:rsidR="001A3691" w:rsidRPr="00154DE1" w:rsidRDefault="001A3691" w:rsidP="009E17C4">
      <w:pPr>
        <w:adjustRightInd/>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rPr>
        <w:t>さらに</w:t>
      </w:r>
      <w:r w:rsidR="001506D9" w:rsidRPr="00154DE1">
        <w:rPr>
          <w:rFonts w:asciiTheme="minorEastAsia" w:eastAsiaTheme="minorEastAsia" w:hAnsiTheme="minorEastAsia" w:hint="eastAsia"/>
        </w:rPr>
        <w:t>、</w:t>
      </w:r>
      <w:r w:rsidRPr="00154DE1">
        <w:rPr>
          <w:rFonts w:asciiTheme="minorEastAsia" w:eastAsiaTheme="minorEastAsia" w:hAnsiTheme="minorEastAsia" w:hint="eastAsia"/>
        </w:rPr>
        <w:t>その事実が判明した日からその日の属する年度の翌々年度の末日まで（当該年度の初めての証明書の発給までに判明した場合には、翌年度の末日までとする。）申請要件を満たさない申請者として</w:t>
      </w:r>
      <w:r w:rsidR="00A5542A" w:rsidRPr="00154DE1">
        <w:rPr>
          <w:rFonts w:asciiTheme="minorEastAsia" w:eastAsiaTheme="minorEastAsia" w:hAnsiTheme="minorEastAsia" w:hint="eastAsia"/>
        </w:rPr>
        <w:t>取り扱われることがある。</w:t>
      </w:r>
    </w:p>
    <w:p w14:paraId="07C467A3" w14:textId="77777777" w:rsidR="00A5542A" w:rsidRPr="00154DE1" w:rsidRDefault="00A5542A" w:rsidP="00B060DD">
      <w:pPr>
        <w:adjustRightInd/>
        <w:ind w:left="202" w:hangingChars="100" w:hanging="202"/>
        <w:rPr>
          <w:rFonts w:asciiTheme="minorEastAsia" w:eastAsiaTheme="minorEastAsia" w:hAnsiTheme="minorEastAsia"/>
        </w:rPr>
      </w:pPr>
    </w:p>
    <w:p w14:paraId="7AABBCD7" w14:textId="77777777" w:rsidR="00816B22" w:rsidRPr="00154DE1" w:rsidRDefault="00FE6E3B" w:rsidP="00B060DD">
      <w:pPr>
        <w:ind w:leftChars="100" w:left="404" w:hangingChars="100" w:hanging="202"/>
        <w:rPr>
          <w:rFonts w:asciiTheme="minorEastAsia" w:eastAsiaTheme="minorEastAsia" w:hAnsiTheme="minorEastAsia"/>
        </w:rPr>
      </w:pPr>
      <w:r w:rsidRPr="00154DE1">
        <w:rPr>
          <w:rFonts w:asciiTheme="minorEastAsia" w:eastAsiaTheme="minorEastAsia" w:hAnsiTheme="minorEastAsia" w:hint="eastAsia"/>
        </w:rPr>
        <w:lastRenderedPageBreak/>
        <w:t>２　関税割当て</w:t>
      </w:r>
      <w:r w:rsidR="00FE56AE" w:rsidRPr="00154DE1">
        <w:rPr>
          <w:rFonts w:asciiTheme="minorEastAsia" w:eastAsiaTheme="minorEastAsia" w:hAnsiTheme="minorEastAsia" w:hint="eastAsia"/>
        </w:rPr>
        <w:t>を</w:t>
      </w:r>
      <w:r w:rsidRPr="00154DE1">
        <w:rPr>
          <w:rFonts w:asciiTheme="minorEastAsia" w:eastAsiaTheme="minorEastAsia" w:hAnsiTheme="minorEastAsia" w:hint="eastAsia"/>
        </w:rPr>
        <w:t>申請</w:t>
      </w:r>
      <w:r w:rsidR="00FE56AE" w:rsidRPr="00154DE1">
        <w:rPr>
          <w:rFonts w:asciiTheme="minorEastAsia" w:eastAsiaTheme="minorEastAsia" w:hAnsiTheme="minorEastAsia" w:hint="eastAsia"/>
        </w:rPr>
        <w:t>し</w:t>
      </w:r>
      <w:r w:rsidRPr="00154DE1">
        <w:rPr>
          <w:rFonts w:asciiTheme="minorEastAsia" w:eastAsiaTheme="minorEastAsia" w:hAnsiTheme="minorEastAsia" w:hint="eastAsia"/>
        </w:rPr>
        <w:t>た者のうち、次に掲げる者に</w:t>
      </w:r>
      <w:r w:rsidR="00FE56AE" w:rsidRPr="00154DE1">
        <w:rPr>
          <w:rFonts w:asciiTheme="minorEastAsia" w:eastAsiaTheme="minorEastAsia" w:hAnsiTheme="minorEastAsia" w:hint="eastAsia"/>
        </w:rPr>
        <w:t>つい</w:t>
      </w:r>
      <w:r w:rsidRPr="00154DE1">
        <w:rPr>
          <w:rFonts w:asciiTheme="minorEastAsia" w:eastAsiaTheme="minorEastAsia" w:hAnsiTheme="minorEastAsia" w:hint="eastAsia"/>
        </w:rPr>
        <w:t>ては、当該年度に発給した証明書の返納を求め、当該返納を求める事実が発生した日からその属する年度の翌々年度の末日まで（当該年度の初めての証明書の発給までに判明した場合には、翌年度の末日までとする。）申請要件を満たさない者として取り扱</w:t>
      </w:r>
      <w:r w:rsidR="00FE56AE" w:rsidRPr="00154DE1">
        <w:rPr>
          <w:rFonts w:asciiTheme="minorEastAsia" w:eastAsiaTheme="minorEastAsia" w:hAnsiTheme="minorEastAsia" w:hint="eastAsia"/>
        </w:rPr>
        <w:t>う</w:t>
      </w:r>
      <w:r w:rsidRPr="00154DE1">
        <w:rPr>
          <w:rFonts w:asciiTheme="minorEastAsia" w:eastAsiaTheme="minorEastAsia" w:hAnsiTheme="minorEastAsia" w:hint="eastAsia"/>
        </w:rPr>
        <w:t>ことがある。</w:t>
      </w:r>
    </w:p>
    <w:p w14:paraId="14C899C8" w14:textId="7FD71E20" w:rsidR="00FE6E3B" w:rsidRPr="00154DE1" w:rsidRDefault="00FE6E3B" w:rsidP="009E17C4">
      <w:pPr>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rPr>
        <w:t>さらに、当該年度に発給した証明書について発給時に遡り無効とすることがある。</w:t>
      </w:r>
    </w:p>
    <w:p w14:paraId="6EC03EA8" w14:textId="77777777" w:rsidR="00FE6E3B" w:rsidRPr="00154DE1" w:rsidRDefault="00FE6E3B" w:rsidP="00B060DD">
      <w:pPr>
        <w:ind w:leftChars="100" w:left="807"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rPr>
        <w:t>（１）</w:t>
      </w:r>
      <w:r w:rsidR="006908BC"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関税割当てに関する各種申請の</w:t>
      </w:r>
      <w:r w:rsidR="00FE56AE" w:rsidRPr="00154DE1">
        <w:rPr>
          <w:rFonts w:asciiTheme="minorEastAsia" w:eastAsiaTheme="minorEastAsia" w:hAnsiTheme="minorEastAsia" w:hint="eastAsia"/>
        </w:rPr>
        <w:t>ときに、発給の可否を判断するに必要かつ重要</w:t>
      </w:r>
      <w:r w:rsidR="00FE56AE" w:rsidRPr="00154DE1">
        <w:rPr>
          <w:rFonts w:asciiTheme="minorEastAsia" w:eastAsiaTheme="minorEastAsia" w:hAnsiTheme="minorEastAsia" w:hint="eastAsia"/>
          <w:color w:val="000000" w:themeColor="text1"/>
        </w:rPr>
        <w:t>な事実を告げなかった</w:t>
      </w:r>
      <w:r w:rsidRPr="00154DE1">
        <w:rPr>
          <w:rFonts w:asciiTheme="minorEastAsia" w:eastAsiaTheme="minorEastAsia" w:hAnsiTheme="minorEastAsia" w:hint="eastAsia"/>
          <w:color w:val="000000" w:themeColor="text1"/>
        </w:rPr>
        <w:t>若しくは真実でないことを告げた者又は提出すべき書類の提出を怠った者</w:t>
      </w:r>
    </w:p>
    <w:p w14:paraId="6030AB4A" w14:textId="77777777" w:rsidR="00FE6E3B" w:rsidRPr="00154DE1" w:rsidRDefault="00FE6E3B" w:rsidP="00B060DD">
      <w:pPr>
        <w:ind w:leftChars="100" w:left="807" w:hangingChars="300" w:hanging="605"/>
        <w:rPr>
          <w:rFonts w:asciiTheme="minorEastAsia" w:eastAsiaTheme="minorEastAsia" w:hAnsiTheme="minorEastAsia"/>
        </w:rPr>
      </w:pPr>
      <w:r w:rsidRPr="00154DE1">
        <w:rPr>
          <w:rFonts w:asciiTheme="minorEastAsia" w:eastAsiaTheme="minorEastAsia" w:hAnsiTheme="minorEastAsia" w:hint="eastAsia"/>
        </w:rPr>
        <w:t>（２）</w:t>
      </w:r>
      <w:r w:rsidR="006908BC"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当該年度に発給した証明書について割当物品を自己の営業のために「自ら輸入」を行っている事実を提出すべき書類により証明できない者</w:t>
      </w:r>
    </w:p>
    <w:p w14:paraId="46282441" w14:textId="77777777" w:rsidR="00FE6E3B" w:rsidRPr="00154DE1" w:rsidRDefault="00FE6E3B" w:rsidP="00B060DD">
      <w:pPr>
        <w:ind w:leftChars="100" w:left="807" w:hangingChars="300" w:hanging="605"/>
        <w:rPr>
          <w:rFonts w:asciiTheme="minorEastAsia" w:eastAsiaTheme="minorEastAsia" w:hAnsiTheme="minorEastAsia"/>
        </w:rPr>
      </w:pPr>
      <w:r w:rsidRPr="00154DE1">
        <w:rPr>
          <w:rFonts w:asciiTheme="minorEastAsia" w:eastAsiaTheme="minorEastAsia" w:hAnsiTheme="minorEastAsia" w:hint="eastAsia"/>
        </w:rPr>
        <w:t>（３）</w:t>
      </w:r>
      <w:r w:rsidR="006908BC"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当該年度に発給した証明書に記載された事項の変更が生じたときに、提出すべき書類の提出を怠った者</w:t>
      </w:r>
    </w:p>
    <w:p w14:paraId="0D039A72" w14:textId="77777777" w:rsidR="00A0680D" w:rsidRPr="00154DE1" w:rsidRDefault="00A0680D" w:rsidP="00B060DD">
      <w:pPr>
        <w:adjustRightInd/>
        <w:ind w:left="202" w:hangingChars="100" w:hanging="202"/>
        <w:rPr>
          <w:rFonts w:asciiTheme="minorEastAsia" w:eastAsiaTheme="minorEastAsia" w:hAnsiTheme="minorEastAsia"/>
        </w:rPr>
      </w:pPr>
    </w:p>
    <w:p w14:paraId="5E48D02B" w14:textId="0BE66DD7" w:rsidR="00A5542A" w:rsidRPr="00154DE1" w:rsidRDefault="00A5542A" w:rsidP="00B060DD">
      <w:pPr>
        <w:adjustRightInd/>
        <w:ind w:leftChars="100" w:left="404" w:hangingChars="100" w:hanging="202"/>
        <w:rPr>
          <w:rFonts w:asciiTheme="minorEastAsia" w:eastAsiaTheme="minorEastAsia" w:hAnsiTheme="minorEastAsia"/>
        </w:rPr>
      </w:pPr>
      <w:r w:rsidRPr="00154DE1">
        <w:rPr>
          <w:rFonts w:asciiTheme="minorEastAsia" w:eastAsiaTheme="minorEastAsia" w:hAnsiTheme="minorEastAsia" w:hint="eastAsia"/>
        </w:rPr>
        <w:t>３　上記１又は２により、証明書を無効とする場合には、その証明書の証明書番号、割当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を受けた者の氏名（名称）及び住所、</w:t>
      </w:r>
      <w:r w:rsidR="00FE56AE" w:rsidRPr="00154DE1">
        <w:rPr>
          <w:rFonts w:asciiTheme="minorEastAsia" w:eastAsiaTheme="minorEastAsia" w:hAnsiTheme="minorEastAsia" w:hint="eastAsia"/>
        </w:rPr>
        <w:t>法人番号、</w:t>
      </w:r>
      <w:r w:rsidRPr="00154DE1">
        <w:rPr>
          <w:rFonts w:asciiTheme="minorEastAsia" w:eastAsiaTheme="minorEastAsia" w:hAnsiTheme="minorEastAsia" w:hint="eastAsia"/>
        </w:rPr>
        <w:t>割当年月日、有効期間の満了日並びに割当物品名について、</w:t>
      </w:r>
      <w:r w:rsidR="002A42DD" w:rsidRPr="00154DE1">
        <w:rPr>
          <w:rFonts w:asciiTheme="minorEastAsia" w:eastAsiaTheme="minorEastAsia" w:hAnsiTheme="minorEastAsia" w:hint="eastAsia"/>
        </w:rPr>
        <w:t>『</w:t>
      </w:r>
      <w:r w:rsidRPr="00154DE1">
        <w:rPr>
          <w:rFonts w:asciiTheme="minorEastAsia" w:eastAsiaTheme="minorEastAsia" w:hAnsiTheme="minorEastAsia" w:hint="eastAsia"/>
        </w:rPr>
        <w:t>ＪＥＴＲＯ通商弘報</w:t>
      </w:r>
      <w:r w:rsidR="005A1456" w:rsidRPr="00154DE1">
        <w:rPr>
          <w:rFonts w:asciiTheme="minorEastAsia" w:eastAsiaTheme="minorEastAsia" w:hAnsiTheme="minorEastAsia" w:hint="eastAsia"/>
        </w:rPr>
        <w:t>』</w:t>
      </w:r>
      <w:r w:rsidR="003E5BFC" w:rsidRPr="00154DE1">
        <w:rPr>
          <w:rFonts w:asciiTheme="minorEastAsia" w:eastAsiaTheme="minorEastAsia" w:hAnsiTheme="minorEastAsia" w:hint="eastAsia"/>
        </w:rPr>
        <w:t>等</w:t>
      </w:r>
      <w:r w:rsidRPr="00154DE1">
        <w:rPr>
          <w:rFonts w:asciiTheme="minorEastAsia" w:eastAsiaTheme="minorEastAsia" w:hAnsiTheme="minorEastAsia" w:hint="eastAsia"/>
        </w:rPr>
        <w:t>において</w:t>
      </w:r>
      <w:r w:rsidR="00462009" w:rsidRPr="00154DE1">
        <w:rPr>
          <w:rFonts w:asciiTheme="minorEastAsia" w:eastAsiaTheme="minorEastAsia" w:hAnsiTheme="minorEastAsia" w:hint="eastAsia"/>
        </w:rPr>
        <w:t>公告</w:t>
      </w:r>
      <w:r w:rsidRPr="00154DE1">
        <w:rPr>
          <w:rFonts w:asciiTheme="minorEastAsia" w:eastAsiaTheme="minorEastAsia" w:hAnsiTheme="minorEastAsia" w:hint="eastAsia"/>
        </w:rPr>
        <w:t>する</w:t>
      </w:r>
      <w:r w:rsidR="00A745B1" w:rsidRPr="00154DE1">
        <w:rPr>
          <w:rFonts w:asciiTheme="minorEastAsia" w:eastAsiaTheme="minorEastAsia" w:hAnsiTheme="minorEastAsia" w:hint="eastAsia"/>
        </w:rPr>
        <w:t>こと</w:t>
      </w:r>
      <w:r w:rsidRPr="00154DE1">
        <w:rPr>
          <w:rFonts w:asciiTheme="minorEastAsia" w:eastAsiaTheme="minorEastAsia" w:hAnsiTheme="minorEastAsia" w:hint="eastAsia"/>
        </w:rPr>
        <w:t>がある。</w:t>
      </w:r>
    </w:p>
    <w:p w14:paraId="53D5ED3C" w14:textId="77777777" w:rsidR="00207ACE" w:rsidRPr="00154DE1" w:rsidRDefault="00207ACE">
      <w:pPr>
        <w:adjustRightInd/>
        <w:rPr>
          <w:rFonts w:asciiTheme="minorEastAsia" w:eastAsiaTheme="minorEastAsia" w:hAnsiTheme="minorEastAsia"/>
        </w:rPr>
      </w:pPr>
    </w:p>
    <w:p w14:paraId="622FFBA3" w14:textId="17545FA5" w:rsidR="007948B7" w:rsidRPr="00154DE1" w:rsidRDefault="007948B7" w:rsidP="00563969">
      <w:pPr>
        <w:pStyle w:val="1"/>
        <w:rPr>
          <w:spacing w:val="2"/>
        </w:rPr>
      </w:pPr>
      <w:bookmarkStart w:id="49" w:name="_Toc190872360"/>
      <w:r w:rsidRPr="00154DE1">
        <w:rPr>
          <w:rFonts w:hint="eastAsia"/>
        </w:rPr>
        <w:t>第</w:t>
      </w:r>
      <w:r w:rsidR="007572B3" w:rsidRPr="00154DE1">
        <w:rPr>
          <w:rFonts w:hint="eastAsia"/>
        </w:rPr>
        <w:t>１２</w:t>
      </w:r>
      <w:r w:rsidRPr="00154DE1">
        <w:rPr>
          <w:rFonts w:hint="eastAsia"/>
        </w:rPr>
        <w:t xml:space="preserve">　証明書の有効期間</w:t>
      </w:r>
      <w:bookmarkEnd w:id="49"/>
    </w:p>
    <w:p w14:paraId="4C3FB460" w14:textId="5CDFE3B6" w:rsidR="007948B7" w:rsidRPr="00154DE1" w:rsidRDefault="007948B7" w:rsidP="004E4892">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証明書の有効期間は、割当年月日から</w:t>
      </w:r>
      <w:r w:rsidR="00E05C6C" w:rsidRPr="00154DE1">
        <w:rPr>
          <w:rFonts w:asciiTheme="minorEastAsia" w:eastAsiaTheme="minorEastAsia" w:hAnsiTheme="minorEastAsia" w:hint="eastAsia"/>
        </w:rPr>
        <w:t>２０２</w:t>
      </w:r>
      <w:r w:rsidR="00E05C6C" w:rsidRPr="00154DE1">
        <w:rPr>
          <w:rFonts w:asciiTheme="minorEastAsia" w:eastAsiaTheme="minorEastAsia" w:hAnsiTheme="minorEastAsia" w:hint="eastAsia"/>
          <w:color w:val="000000" w:themeColor="text1"/>
        </w:rPr>
        <w:t>６年</w:t>
      </w:r>
      <w:r w:rsidRPr="00154DE1">
        <w:rPr>
          <w:rFonts w:asciiTheme="minorEastAsia" w:eastAsiaTheme="minorEastAsia" w:hAnsiTheme="minorEastAsia" w:hint="eastAsia"/>
          <w:color w:val="000000" w:themeColor="text1"/>
        </w:rPr>
        <w:t>３</w:t>
      </w:r>
      <w:r w:rsidRPr="00154DE1">
        <w:rPr>
          <w:rFonts w:asciiTheme="minorEastAsia" w:eastAsiaTheme="minorEastAsia" w:hAnsiTheme="minorEastAsia" w:hint="eastAsia"/>
        </w:rPr>
        <w:t>月３１日までとする。なお、有効期間の延長が認められた場合には、延長された</w:t>
      </w:r>
      <w:r w:rsidR="00EA0AD5" w:rsidRPr="00154DE1">
        <w:rPr>
          <w:rFonts w:asciiTheme="minorEastAsia" w:eastAsiaTheme="minorEastAsia" w:hAnsiTheme="minorEastAsia" w:hint="eastAsia"/>
        </w:rPr>
        <w:t>期日まで</w:t>
      </w:r>
      <w:r w:rsidRPr="00154DE1">
        <w:rPr>
          <w:rFonts w:asciiTheme="minorEastAsia" w:eastAsiaTheme="minorEastAsia" w:hAnsiTheme="minorEastAsia" w:hint="eastAsia"/>
        </w:rPr>
        <w:t>とする。</w:t>
      </w:r>
    </w:p>
    <w:p w14:paraId="00939971" w14:textId="214C6853" w:rsidR="004B5F0D" w:rsidRPr="00154DE1" w:rsidRDefault="006A259A" w:rsidP="001400EE">
      <w:pPr>
        <w:adjustRightInd/>
        <w:ind w:firstLineChars="100" w:firstLine="204"/>
        <w:rPr>
          <w:rFonts w:asciiTheme="minorEastAsia" w:eastAsiaTheme="minorEastAsia" w:hAnsiTheme="minorEastAsia"/>
          <w:spacing w:val="2"/>
        </w:rPr>
      </w:pPr>
      <w:r w:rsidRPr="00154DE1">
        <w:rPr>
          <w:rFonts w:asciiTheme="minorEastAsia" w:eastAsiaTheme="minorEastAsia" w:hAnsiTheme="minorEastAsia" w:hint="eastAsia"/>
          <w:spacing w:val="2"/>
        </w:rPr>
        <w:t>（第</w:t>
      </w:r>
      <w:r w:rsidR="00405F7F" w:rsidRPr="00154DE1">
        <w:rPr>
          <w:rFonts w:asciiTheme="minorEastAsia" w:eastAsiaTheme="minorEastAsia" w:hAnsiTheme="minorEastAsia" w:hint="eastAsia"/>
          <w:spacing w:val="2"/>
        </w:rPr>
        <w:t>１７</w:t>
      </w:r>
      <w:r w:rsidRPr="00154DE1">
        <w:rPr>
          <w:rFonts w:asciiTheme="minorEastAsia" w:eastAsiaTheme="minorEastAsia" w:hAnsiTheme="minorEastAsia" w:hint="eastAsia"/>
          <w:spacing w:val="2"/>
        </w:rPr>
        <w:t xml:space="preserve">　「関税割当申請書及び関税割当証明書の取扱い等について」（関税割当注意事項</w:t>
      </w:r>
      <w:r w:rsidR="008E20B3" w:rsidRPr="00154DE1">
        <w:rPr>
          <w:rFonts w:asciiTheme="minorEastAsia" w:eastAsiaTheme="minorEastAsia" w:hAnsiTheme="minorEastAsia" w:hint="eastAsia"/>
          <w:spacing w:val="2"/>
        </w:rPr>
        <w:t>）</w:t>
      </w:r>
      <w:r w:rsidR="004B5F0D" w:rsidRPr="00154DE1">
        <w:rPr>
          <w:rFonts w:asciiTheme="minorEastAsia" w:eastAsiaTheme="minorEastAsia" w:hAnsiTheme="minorEastAsia" w:hint="eastAsia"/>
          <w:spacing w:val="2"/>
        </w:rPr>
        <w:t xml:space="preserve">　</w:t>
      </w:r>
    </w:p>
    <w:p w14:paraId="64C74480" w14:textId="754FC2E1" w:rsidR="006A259A" w:rsidRPr="00154DE1" w:rsidRDefault="004B5F0D" w:rsidP="00B060DD">
      <w:pPr>
        <w:adjustRightInd/>
        <w:ind w:firstLineChars="200" w:firstLine="407"/>
        <w:rPr>
          <w:rFonts w:asciiTheme="minorEastAsia" w:eastAsiaTheme="minorEastAsia" w:hAnsiTheme="minorEastAsia"/>
          <w:spacing w:val="2"/>
        </w:rPr>
      </w:pPr>
      <w:r w:rsidRPr="00154DE1">
        <w:rPr>
          <w:rFonts w:asciiTheme="minorEastAsia" w:eastAsiaTheme="minorEastAsia" w:hAnsiTheme="minorEastAsia" w:hint="eastAsia"/>
          <w:spacing w:val="2"/>
        </w:rPr>
        <w:t>１　証明書の有効期間延長（申請）</w:t>
      </w:r>
      <w:r w:rsidR="006A259A" w:rsidRPr="00154DE1">
        <w:rPr>
          <w:rFonts w:asciiTheme="minorEastAsia" w:eastAsiaTheme="minorEastAsia" w:hAnsiTheme="minorEastAsia" w:hint="eastAsia"/>
          <w:spacing w:val="2"/>
        </w:rPr>
        <w:t>を参照。）</w:t>
      </w:r>
    </w:p>
    <w:p w14:paraId="33CB9C66" w14:textId="77777777" w:rsidR="00E379C1" w:rsidRPr="00154DE1" w:rsidRDefault="00E379C1">
      <w:pPr>
        <w:adjustRightInd/>
        <w:rPr>
          <w:rFonts w:asciiTheme="minorEastAsia" w:eastAsiaTheme="minorEastAsia" w:hAnsiTheme="minorEastAsia"/>
        </w:rPr>
      </w:pPr>
    </w:p>
    <w:p w14:paraId="253BCD06" w14:textId="422ED5F8" w:rsidR="007948B7" w:rsidRPr="00154DE1" w:rsidRDefault="007948B7" w:rsidP="00563969">
      <w:pPr>
        <w:pStyle w:val="1"/>
        <w:rPr>
          <w:spacing w:val="2"/>
        </w:rPr>
      </w:pPr>
      <w:bookmarkStart w:id="50" w:name="_Toc190872361"/>
      <w:r w:rsidRPr="00154DE1">
        <w:rPr>
          <w:rFonts w:hint="eastAsia"/>
        </w:rPr>
        <w:t>第</w:t>
      </w:r>
      <w:r w:rsidR="007572B3" w:rsidRPr="00154DE1">
        <w:rPr>
          <w:rFonts w:hint="eastAsia"/>
        </w:rPr>
        <w:t>１３</w:t>
      </w:r>
      <w:r w:rsidRPr="00154DE1">
        <w:rPr>
          <w:rFonts w:hint="eastAsia"/>
        </w:rPr>
        <w:t xml:space="preserve">　関税割当てを受けた者の氏名等の公表</w:t>
      </w:r>
      <w:bookmarkEnd w:id="50"/>
    </w:p>
    <w:p w14:paraId="4C6C5D66" w14:textId="2E9ECE69" w:rsidR="00AE10F6" w:rsidRPr="00154DE1" w:rsidRDefault="00E22307" w:rsidP="00D3083D">
      <w:pPr>
        <w:adjustRightInd/>
        <w:rPr>
          <w:rFonts w:asciiTheme="minorEastAsia" w:eastAsiaTheme="minorEastAsia" w:hAnsiTheme="minorEastAsia"/>
        </w:rPr>
      </w:pPr>
      <w:r w:rsidRPr="00154DE1">
        <w:rPr>
          <w:rFonts w:asciiTheme="minorEastAsia" w:eastAsiaTheme="minorEastAsia" w:hAnsiTheme="minorEastAsia" w:hint="eastAsia"/>
          <w:spacing w:val="2"/>
        </w:rPr>
        <w:t xml:space="preserve">　</w:t>
      </w:r>
      <w:r w:rsidR="007948B7" w:rsidRPr="00154DE1">
        <w:rPr>
          <w:rFonts w:asciiTheme="minorEastAsia" w:eastAsiaTheme="minorEastAsia" w:hAnsiTheme="minorEastAsia" w:hint="eastAsia"/>
        </w:rPr>
        <w:t>経済産業省は、この公表に基</w:t>
      </w:r>
      <w:r w:rsidR="00931170" w:rsidRPr="00154DE1">
        <w:rPr>
          <w:rFonts w:asciiTheme="minorEastAsia" w:eastAsiaTheme="minorEastAsia" w:hAnsiTheme="minorEastAsia" w:hint="eastAsia"/>
        </w:rPr>
        <w:t>づき関税割当てを受けた者の氏名（名称）</w:t>
      </w:r>
      <w:r w:rsidR="00EA0AD5" w:rsidRPr="00154DE1">
        <w:rPr>
          <w:rFonts w:asciiTheme="minorEastAsia" w:eastAsiaTheme="minorEastAsia" w:hAnsiTheme="minorEastAsia" w:hint="eastAsia"/>
        </w:rPr>
        <w:t>、</w:t>
      </w:r>
      <w:r w:rsidR="00931170" w:rsidRPr="00154DE1">
        <w:rPr>
          <w:rFonts w:asciiTheme="minorEastAsia" w:eastAsiaTheme="minorEastAsia" w:hAnsiTheme="minorEastAsia" w:hint="eastAsia"/>
        </w:rPr>
        <w:t>住所</w:t>
      </w:r>
      <w:r w:rsidR="00EA0AD5" w:rsidRPr="00154DE1">
        <w:rPr>
          <w:rFonts w:asciiTheme="minorEastAsia" w:eastAsiaTheme="minorEastAsia" w:hAnsiTheme="minorEastAsia" w:hint="eastAsia"/>
        </w:rPr>
        <w:t>、法人番号</w:t>
      </w:r>
      <w:r w:rsidR="00931170" w:rsidRPr="00154DE1">
        <w:rPr>
          <w:rFonts w:asciiTheme="minorEastAsia" w:eastAsiaTheme="minorEastAsia" w:hAnsiTheme="minorEastAsia" w:hint="eastAsia"/>
        </w:rPr>
        <w:t>を、</w:t>
      </w:r>
      <w:r w:rsidR="007948B7" w:rsidRPr="00154DE1">
        <w:rPr>
          <w:rFonts w:asciiTheme="minorEastAsia" w:eastAsiaTheme="minorEastAsia" w:hAnsiTheme="minorEastAsia" w:hint="eastAsia"/>
        </w:rPr>
        <w:t>『ＪＥＴＲＯ通商弘報』</w:t>
      </w:r>
      <w:r w:rsidR="003E5BFC" w:rsidRPr="00154DE1">
        <w:rPr>
          <w:rFonts w:asciiTheme="minorEastAsia" w:eastAsiaTheme="minorEastAsia" w:hAnsiTheme="minorEastAsia" w:hint="eastAsia"/>
        </w:rPr>
        <w:t>等</w:t>
      </w:r>
      <w:r w:rsidR="007948B7" w:rsidRPr="00154DE1">
        <w:rPr>
          <w:rFonts w:asciiTheme="minorEastAsia" w:eastAsiaTheme="minorEastAsia" w:hAnsiTheme="minorEastAsia" w:hint="eastAsia"/>
        </w:rPr>
        <w:t>において公表する。</w:t>
      </w:r>
    </w:p>
    <w:p w14:paraId="79F5BF3C" w14:textId="45DB8F15" w:rsidR="00387E64" w:rsidRPr="00154DE1" w:rsidRDefault="00387E64" w:rsidP="00EB141B">
      <w:pPr>
        <w:adjustRightInd/>
        <w:ind w:leftChars="100" w:left="202" w:firstLineChars="100" w:firstLine="202"/>
        <w:rPr>
          <w:rFonts w:asciiTheme="minorEastAsia" w:eastAsiaTheme="minorEastAsia" w:hAnsiTheme="minorEastAsia"/>
        </w:rPr>
      </w:pPr>
    </w:p>
    <w:p w14:paraId="77C69AA4" w14:textId="4EE70BCE" w:rsidR="007948B7" w:rsidRPr="00154DE1" w:rsidRDefault="007948B7" w:rsidP="00563969">
      <w:pPr>
        <w:pStyle w:val="1"/>
        <w:rPr>
          <w:spacing w:val="2"/>
        </w:rPr>
      </w:pPr>
      <w:bookmarkStart w:id="51" w:name="_Toc190872362"/>
      <w:r w:rsidRPr="00154DE1">
        <w:rPr>
          <w:rFonts w:hint="eastAsia"/>
        </w:rPr>
        <w:t>第</w:t>
      </w:r>
      <w:r w:rsidR="007572B3" w:rsidRPr="00154DE1">
        <w:rPr>
          <w:rFonts w:hint="eastAsia"/>
        </w:rPr>
        <w:t>１４</w:t>
      </w:r>
      <w:r w:rsidRPr="00154DE1">
        <w:rPr>
          <w:rFonts w:hint="eastAsia"/>
        </w:rPr>
        <w:t xml:space="preserve">　証明書の割当数量変更</w:t>
      </w:r>
      <w:r w:rsidR="00EA0AD5" w:rsidRPr="00154DE1">
        <w:rPr>
          <w:rFonts w:hint="eastAsia"/>
        </w:rPr>
        <w:t>（割当数量の一部返納）</w:t>
      </w:r>
      <w:r w:rsidR="0013446E" w:rsidRPr="00154DE1">
        <w:rPr>
          <w:rFonts w:hint="eastAsia"/>
        </w:rPr>
        <w:t>【当面の間停止】</w:t>
      </w:r>
      <w:bookmarkEnd w:id="51"/>
    </w:p>
    <w:p w14:paraId="1927852F" w14:textId="18B7E62E" w:rsidR="007948B7" w:rsidRPr="00154DE1" w:rsidRDefault="008E79CC">
      <w:pPr>
        <w:adjustRightInd/>
        <w:rPr>
          <w:rFonts w:asciiTheme="minorEastAsia" w:eastAsiaTheme="minorEastAsia" w:hAnsiTheme="minorEastAsia"/>
          <w:spacing w:val="2"/>
          <w:u w:val="single"/>
        </w:rPr>
      </w:pPr>
      <w:r w:rsidRPr="00154DE1">
        <w:rPr>
          <w:rFonts w:asciiTheme="minorEastAsia" w:eastAsiaTheme="minorEastAsia" w:hAnsiTheme="minorEastAsia" w:hint="eastAsia"/>
          <w:spacing w:val="2"/>
          <w:u w:val="single"/>
        </w:rPr>
        <w:t>【</w:t>
      </w:r>
      <w:r w:rsidR="00986AD6" w:rsidRPr="00154DE1">
        <w:rPr>
          <w:rFonts w:asciiTheme="minorEastAsia" w:eastAsiaTheme="minorEastAsia" w:hAnsiTheme="minorEastAsia" w:hint="eastAsia"/>
          <w:spacing w:val="2"/>
          <w:u w:val="single"/>
        </w:rPr>
        <w:t>本規定は、当面の間停止する。申請受付を再開する際には、ホームページ等でお知らせする</w:t>
      </w:r>
      <w:r w:rsidRPr="00154DE1">
        <w:rPr>
          <w:rFonts w:asciiTheme="minorEastAsia" w:eastAsiaTheme="minorEastAsia" w:hAnsiTheme="minorEastAsia" w:hint="eastAsia"/>
          <w:spacing w:val="2"/>
          <w:u w:val="single"/>
        </w:rPr>
        <w:t>。】</w:t>
      </w:r>
    </w:p>
    <w:p w14:paraId="126FF957" w14:textId="4397BC12" w:rsidR="00FB2403" w:rsidRPr="00154DE1" w:rsidRDefault="007948B7" w:rsidP="00D3083D">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証明書の割当数量（割当数量が変更されている場合には、変更後の割当数量。以下この第</w:t>
      </w:r>
      <w:r w:rsidR="007572B3" w:rsidRPr="00154DE1">
        <w:rPr>
          <w:rFonts w:asciiTheme="minorEastAsia" w:eastAsiaTheme="minorEastAsia" w:hAnsiTheme="minorEastAsia" w:hint="eastAsia"/>
        </w:rPr>
        <w:t>１４</w:t>
      </w:r>
      <w:r w:rsidR="00931170" w:rsidRPr="00154DE1">
        <w:rPr>
          <w:rFonts w:asciiTheme="minorEastAsia" w:eastAsiaTheme="minorEastAsia" w:hAnsiTheme="minorEastAsia" w:hint="eastAsia"/>
        </w:rPr>
        <w:t>にお</w:t>
      </w:r>
      <w:r w:rsidRPr="00154DE1">
        <w:rPr>
          <w:rFonts w:asciiTheme="minorEastAsia" w:eastAsiaTheme="minorEastAsia" w:hAnsiTheme="minorEastAsia" w:hint="eastAsia"/>
        </w:rPr>
        <w:t>いて同じ。）の一部を返納するために割当数量</w:t>
      </w:r>
      <w:r w:rsidR="004753C1" w:rsidRPr="00154DE1">
        <w:rPr>
          <w:rFonts w:asciiTheme="minorEastAsia" w:eastAsiaTheme="minorEastAsia" w:hAnsiTheme="minorEastAsia" w:hint="eastAsia"/>
        </w:rPr>
        <w:t>の</w:t>
      </w:r>
      <w:r w:rsidRPr="00154DE1">
        <w:rPr>
          <w:rFonts w:asciiTheme="minorEastAsia" w:eastAsiaTheme="minorEastAsia" w:hAnsiTheme="minorEastAsia" w:hint="eastAsia"/>
        </w:rPr>
        <w:t>変更</w:t>
      </w:r>
      <w:r w:rsidR="00D237C0" w:rsidRPr="00154DE1">
        <w:rPr>
          <w:rFonts w:asciiTheme="minorEastAsia" w:eastAsiaTheme="minorEastAsia" w:hAnsiTheme="minorEastAsia" w:hint="eastAsia"/>
        </w:rPr>
        <w:t>を</w:t>
      </w:r>
      <w:r w:rsidR="00246932" w:rsidRPr="00154DE1">
        <w:rPr>
          <w:rFonts w:asciiTheme="minorEastAsia" w:eastAsiaTheme="minorEastAsia" w:hAnsiTheme="minorEastAsia" w:hint="eastAsia"/>
        </w:rPr>
        <w:t>申請</w:t>
      </w:r>
      <w:r w:rsidR="00D237C0" w:rsidRPr="00154DE1">
        <w:rPr>
          <w:rFonts w:asciiTheme="minorEastAsia" w:eastAsiaTheme="minorEastAsia" w:hAnsiTheme="minorEastAsia" w:hint="eastAsia"/>
        </w:rPr>
        <w:t>する</w:t>
      </w:r>
      <w:r w:rsidRPr="00154DE1">
        <w:rPr>
          <w:rFonts w:asciiTheme="minorEastAsia" w:eastAsiaTheme="minorEastAsia" w:hAnsiTheme="minorEastAsia" w:hint="eastAsia"/>
        </w:rPr>
        <w:t>者は、</w:t>
      </w:r>
      <w:r w:rsidR="00090E26" w:rsidRPr="00154DE1">
        <w:rPr>
          <w:rFonts w:asciiTheme="minorEastAsia" w:eastAsiaTheme="minorEastAsia" w:hAnsiTheme="minorEastAsia" w:hint="eastAsia"/>
        </w:rPr>
        <w:t>当該</w:t>
      </w:r>
      <w:r w:rsidRPr="00154DE1">
        <w:rPr>
          <w:rFonts w:asciiTheme="minorEastAsia" w:eastAsiaTheme="minorEastAsia" w:hAnsiTheme="minorEastAsia" w:hint="eastAsia"/>
        </w:rPr>
        <w:t>証明書</w:t>
      </w:r>
      <w:r w:rsidR="001F0A05" w:rsidRPr="00154DE1">
        <w:rPr>
          <w:rFonts w:asciiTheme="minorEastAsia" w:eastAsiaTheme="minorEastAsia" w:hAnsiTheme="minorEastAsia" w:hint="eastAsia"/>
        </w:rPr>
        <w:t>を</w:t>
      </w:r>
      <w:r w:rsidRPr="00154DE1">
        <w:rPr>
          <w:rFonts w:asciiTheme="minorEastAsia" w:eastAsiaTheme="minorEastAsia" w:hAnsiTheme="minorEastAsia" w:hint="eastAsia"/>
        </w:rPr>
        <w:t>発給</w:t>
      </w:r>
      <w:r w:rsidR="001F0A05" w:rsidRPr="00154DE1">
        <w:rPr>
          <w:rFonts w:asciiTheme="minorEastAsia" w:eastAsiaTheme="minorEastAsia" w:hAnsiTheme="minorEastAsia" w:hint="eastAsia"/>
        </w:rPr>
        <w:t>し</w:t>
      </w:r>
      <w:r w:rsidR="00090E26" w:rsidRPr="00154DE1">
        <w:rPr>
          <w:rFonts w:asciiTheme="minorEastAsia" w:eastAsiaTheme="minorEastAsia" w:hAnsiTheme="minorEastAsia" w:hint="eastAsia"/>
        </w:rPr>
        <w:t>た</w:t>
      </w:r>
      <w:r w:rsidRPr="00154DE1">
        <w:rPr>
          <w:rFonts w:asciiTheme="minorEastAsia" w:eastAsiaTheme="minorEastAsia" w:hAnsiTheme="minorEastAsia" w:hint="eastAsia"/>
        </w:rPr>
        <w:t>窓口に</w:t>
      </w:r>
      <w:r w:rsidR="00EA0AD5" w:rsidRPr="00154DE1">
        <w:rPr>
          <w:rFonts w:asciiTheme="minorEastAsia" w:eastAsiaTheme="minorEastAsia" w:hAnsiTheme="minorEastAsia" w:hint="eastAsia"/>
        </w:rPr>
        <w:t>次の書類を</w:t>
      </w:r>
      <w:r w:rsidRPr="00154DE1">
        <w:rPr>
          <w:rFonts w:asciiTheme="minorEastAsia" w:eastAsiaTheme="minorEastAsia" w:hAnsiTheme="minorEastAsia" w:hint="eastAsia"/>
        </w:rPr>
        <w:t>提出しなければならない。</w:t>
      </w:r>
    </w:p>
    <w:p w14:paraId="1C2D1C71" w14:textId="15EE3173" w:rsidR="007948B7" w:rsidRPr="00154DE1" w:rsidRDefault="00574476" w:rsidP="00D3083D">
      <w:pPr>
        <w:adjustRightInd/>
        <w:rPr>
          <w:rFonts w:asciiTheme="minorEastAsia" w:eastAsiaTheme="minorEastAsia" w:hAnsiTheme="minorEastAsia"/>
          <w:spacing w:val="2"/>
        </w:rPr>
      </w:pPr>
      <w:r w:rsidRPr="00154DE1">
        <w:rPr>
          <w:rFonts w:asciiTheme="minorEastAsia" w:eastAsiaTheme="minorEastAsia" w:hAnsiTheme="minorEastAsia" w:hint="eastAsia"/>
        </w:rPr>
        <w:t>（</w:t>
      </w:r>
      <w:r w:rsidR="008E20B3" w:rsidRPr="00154DE1">
        <w:rPr>
          <w:rFonts w:asciiTheme="minorEastAsia" w:eastAsiaTheme="minorEastAsia" w:hAnsiTheme="minorEastAsia" w:hint="eastAsia"/>
        </w:rPr>
        <w:t>第１７　「関税割当申請書及び関税割当証明書の取扱い等について」（</w:t>
      </w:r>
      <w:r w:rsidR="0003502F" w:rsidRPr="00154DE1">
        <w:rPr>
          <w:rFonts w:asciiTheme="minorEastAsia" w:eastAsiaTheme="minorEastAsia" w:hAnsiTheme="minorEastAsia" w:hint="eastAsia"/>
        </w:rPr>
        <w:t>関税割当注意事項</w:t>
      </w:r>
      <w:r w:rsidR="008E20B3" w:rsidRPr="00154DE1">
        <w:rPr>
          <w:rFonts w:asciiTheme="minorEastAsia" w:eastAsiaTheme="minorEastAsia" w:hAnsiTheme="minorEastAsia" w:hint="eastAsia"/>
        </w:rPr>
        <w:t>）</w:t>
      </w:r>
      <w:r w:rsidR="0003502F" w:rsidRPr="00154DE1">
        <w:rPr>
          <w:rFonts w:asciiTheme="minorEastAsia" w:eastAsiaTheme="minorEastAsia" w:hAnsiTheme="minorEastAsia" w:hint="eastAsia"/>
        </w:rPr>
        <w:t>の【別記】関税割当申請書等の記載要領を参照</w:t>
      </w:r>
      <w:r w:rsidR="00095087" w:rsidRPr="00154DE1">
        <w:rPr>
          <w:rFonts w:asciiTheme="minorEastAsia" w:eastAsiaTheme="minorEastAsia" w:hAnsiTheme="minorEastAsia" w:hint="eastAsia"/>
        </w:rPr>
        <w:t>。</w:t>
      </w:r>
      <w:r w:rsidRPr="00154DE1">
        <w:rPr>
          <w:rFonts w:asciiTheme="minorEastAsia" w:eastAsiaTheme="minorEastAsia" w:hAnsiTheme="minorEastAsia" w:hint="eastAsia"/>
        </w:rPr>
        <w:t>）</w:t>
      </w:r>
    </w:p>
    <w:p w14:paraId="09A8CFA7" w14:textId="77777777" w:rsidR="007948B7" w:rsidRPr="00154DE1" w:rsidRDefault="007948B7">
      <w:pPr>
        <w:adjustRightInd/>
        <w:rPr>
          <w:rFonts w:asciiTheme="minorEastAsia" w:eastAsiaTheme="minorEastAsia" w:hAnsiTheme="minorEastAsia"/>
          <w:spacing w:val="2"/>
        </w:rPr>
      </w:pPr>
    </w:p>
    <w:p w14:paraId="2C3300C7" w14:textId="77777777" w:rsidR="006139D4" w:rsidRPr="00154DE1" w:rsidRDefault="007948B7" w:rsidP="00B060DD">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１　関税割当証明書内容変更申請書（注意事項様式第１）　２通</w:t>
      </w:r>
    </w:p>
    <w:p w14:paraId="26906F48" w14:textId="07964565" w:rsidR="006139D4" w:rsidRPr="00154DE1" w:rsidRDefault="007948B7" w:rsidP="00B060DD">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２　割当数量</w:t>
      </w:r>
      <w:r w:rsidR="00D237C0" w:rsidRPr="00154DE1">
        <w:rPr>
          <w:rFonts w:asciiTheme="minorEastAsia" w:eastAsiaTheme="minorEastAsia" w:hAnsiTheme="minorEastAsia" w:hint="eastAsia"/>
        </w:rPr>
        <w:t>を</w:t>
      </w:r>
      <w:r w:rsidRPr="00154DE1">
        <w:rPr>
          <w:rFonts w:asciiTheme="minorEastAsia" w:eastAsiaTheme="minorEastAsia" w:hAnsiTheme="minorEastAsia" w:hint="eastAsia"/>
        </w:rPr>
        <w:t>変更</w:t>
      </w:r>
      <w:r w:rsidR="00D237C0" w:rsidRPr="00154DE1">
        <w:rPr>
          <w:rFonts w:asciiTheme="minorEastAsia" w:eastAsiaTheme="minorEastAsia" w:hAnsiTheme="minorEastAsia" w:hint="eastAsia"/>
        </w:rPr>
        <w:t>する</w:t>
      </w:r>
      <w:r w:rsidRPr="00154DE1">
        <w:rPr>
          <w:rFonts w:asciiTheme="minorEastAsia" w:eastAsiaTheme="minorEastAsia" w:hAnsiTheme="minorEastAsia" w:hint="eastAsia"/>
        </w:rPr>
        <w:t>証明書の原本及びその写し　各１通</w:t>
      </w:r>
      <w:r w:rsidRPr="00154DE1">
        <w:rPr>
          <w:rFonts w:asciiTheme="minorEastAsia" w:eastAsiaTheme="minorEastAsia" w:hAnsiTheme="minorEastAsia"/>
        </w:rPr>
        <w:t xml:space="preserve"> </w:t>
      </w:r>
    </w:p>
    <w:p w14:paraId="0E09DA73" w14:textId="379304D2" w:rsidR="007948B7" w:rsidRPr="00154DE1" w:rsidRDefault="007948B7" w:rsidP="008A78E4">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（注</w:t>
      </w:r>
      <w:r w:rsidR="008A78E4" w:rsidRPr="00154DE1">
        <w:rPr>
          <w:rFonts w:asciiTheme="minorEastAsia" w:eastAsiaTheme="minorEastAsia" w:hAnsiTheme="minorEastAsia" w:hint="eastAsia"/>
        </w:rPr>
        <w:t>１</w:t>
      </w:r>
      <w:r w:rsidRPr="00154DE1">
        <w:rPr>
          <w:rFonts w:asciiTheme="minorEastAsia" w:eastAsiaTheme="minorEastAsia" w:hAnsiTheme="minorEastAsia" w:hint="eastAsia"/>
        </w:rPr>
        <w:t>）申請の際に記入する「今後の使用予定数量」は、整数とする</w:t>
      </w:r>
      <w:r w:rsidR="006B7DFC" w:rsidRPr="00154DE1">
        <w:rPr>
          <w:rFonts w:asciiTheme="minorEastAsia" w:eastAsiaTheme="minorEastAsia" w:hAnsiTheme="minorEastAsia" w:hint="eastAsia"/>
        </w:rPr>
        <w:t>。</w:t>
      </w:r>
      <w:r w:rsidRPr="00154DE1">
        <w:rPr>
          <w:rFonts w:asciiTheme="minorEastAsia" w:eastAsiaTheme="minorEastAsia" w:hAnsiTheme="minorEastAsia" w:hint="eastAsia"/>
        </w:rPr>
        <w:t>（第</w:t>
      </w:r>
      <w:r w:rsidR="00072AC7" w:rsidRPr="00154DE1">
        <w:rPr>
          <w:rFonts w:asciiTheme="minorEastAsia" w:eastAsiaTheme="minorEastAsia" w:hAnsiTheme="minorEastAsia" w:hint="eastAsia"/>
        </w:rPr>
        <w:t>１８</w:t>
      </w:r>
      <w:r w:rsidRPr="00154DE1">
        <w:rPr>
          <w:rFonts w:asciiTheme="minorEastAsia" w:eastAsiaTheme="minorEastAsia" w:hAnsiTheme="minorEastAsia" w:hint="eastAsia"/>
        </w:rPr>
        <w:t>の</w:t>
      </w:r>
      <w:r w:rsidR="00A37AA3" w:rsidRPr="00154DE1">
        <w:rPr>
          <w:rFonts w:asciiTheme="minorEastAsia" w:eastAsiaTheme="minorEastAsia" w:hAnsiTheme="minorEastAsia" w:hint="eastAsia"/>
        </w:rPr>
        <w:t>４</w:t>
      </w:r>
      <w:r w:rsidRPr="00154DE1">
        <w:rPr>
          <w:rFonts w:asciiTheme="minorEastAsia" w:eastAsiaTheme="minorEastAsia" w:hAnsiTheme="minorEastAsia" w:hint="eastAsia"/>
        </w:rPr>
        <w:t>参照）</w:t>
      </w:r>
    </w:p>
    <w:p w14:paraId="7D25D0DF" w14:textId="096B5120" w:rsidR="000F49FA" w:rsidRPr="00154DE1" w:rsidRDefault="008A78E4" w:rsidP="008A78E4">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（注２）ＮＡＣＣＳシステムに登録した場合</w:t>
      </w:r>
      <w:r w:rsidR="00E24F59" w:rsidRPr="00154DE1">
        <w:rPr>
          <w:rFonts w:asciiTheme="minorEastAsia" w:eastAsiaTheme="minorEastAsia" w:hAnsiTheme="minorEastAsia" w:hint="eastAsia"/>
        </w:rPr>
        <w:t>に</w:t>
      </w:r>
      <w:r w:rsidRPr="00154DE1">
        <w:rPr>
          <w:rFonts w:asciiTheme="minorEastAsia" w:eastAsiaTheme="minorEastAsia" w:hAnsiTheme="minorEastAsia" w:hint="eastAsia"/>
        </w:rPr>
        <w:t>は「関税割当証明書システム管理終了結果情報」を併せて提出すること。</w:t>
      </w:r>
    </w:p>
    <w:p w14:paraId="03D38DBE" w14:textId="7E597F34" w:rsidR="003110CF" w:rsidRPr="00154DE1" w:rsidRDefault="009D29B6" w:rsidP="00FA6737">
      <w:pPr>
        <w:adjustRightInd/>
        <w:ind w:firstLineChars="100" w:firstLine="20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３　返信用のレターパックプラス（赤色）</w:t>
      </w:r>
    </w:p>
    <w:p w14:paraId="0BFAEB8E" w14:textId="77777777" w:rsidR="00FE76DF" w:rsidRDefault="003110CF" w:rsidP="002C11AA">
      <w:pPr>
        <w:adjustRightInd/>
        <w:ind w:firstLineChars="100" w:firstLine="202"/>
        <w:rPr>
          <w:rFonts w:asciiTheme="minorEastAsia" w:eastAsiaTheme="minorEastAsia" w:hAnsiTheme="minorEastAsia"/>
          <w:color w:val="000000" w:themeColor="text1"/>
          <w:spacing w:val="2"/>
        </w:rPr>
      </w:pPr>
      <w:r w:rsidRPr="00154DE1">
        <w:rPr>
          <w:rFonts w:asciiTheme="minorEastAsia" w:eastAsiaTheme="minorEastAsia" w:hAnsiTheme="minorEastAsia" w:hint="eastAsia"/>
          <w:color w:val="000000" w:themeColor="text1"/>
        </w:rPr>
        <w:t xml:space="preserve"> </w:t>
      </w:r>
      <w:r w:rsidR="002C11AA" w:rsidRPr="00154DE1">
        <w:rPr>
          <w:rFonts w:asciiTheme="minorEastAsia" w:eastAsiaTheme="minorEastAsia" w:hAnsiTheme="minorEastAsia" w:hint="eastAsia"/>
          <w:color w:val="000000" w:themeColor="text1"/>
        </w:rPr>
        <w:t xml:space="preserve"> </w:t>
      </w:r>
      <w:r w:rsidR="00E22307" w:rsidRPr="00154DE1">
        <w:rPr>
          <w:rFonts w:asciiTheme="minorEastAsia" w:eastAsiaTheme="minorEastAsia" w:hAnsiTheme="minorEastAsia" w:hint="eastAsia"/>
        </w:rPr>
        <w:t>（※１）郵送申請にあたっては</w:t>
      </w:r>
      <w:r w:rsidR="00E22307"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00E22307" w:rsidRPr="00154DE1">
        <w:rPr>
          <w:rFonts w:asciiTheme="minorEastAsia" w:eastAsiaTheme="minorEastAsia" w:hAnsiTheme="minorEastAsia" w:hint="eastAsia"/>
          <w:color w:val="000000" w:themeColor="text1"/>
        </w:rPr>
        <w:t>、</w:t>
      </w:r>
      <w:r w:rsidR="00E22307" w:rsidRPr="00154DE1">
        <w:rPr>
          <w:rFonts w:asciiTheme="minorEastAsia" w:eastAsiaTheme="minorEastAsia" w:hAnsiTheme="minorEastAsia" w:hint="eastAsia"/>
          <w:color w:val="000000" w:themeColor="text1"/>
          <w:spacing w:val="2"/>
        </w:rPr>
        <w:t>身分確認のための書類の同封は</w:t>
      </w:r>
      <w:r w:rsidR="00E22307" w:rsidRPr="00154DE1">
        <w:rPr>
          <w:rFonts w:asciiTheme="minorEastAsia" w:eastAsiaTheme="minorEastAsia" w:hAnsiTheme="minorEastAsia" w:hint="eastAsia"/>
        </w:rPr>
        <w:t>不要とする。</w:t>
      </w:r>
      <w:r w:rsidR="00E22307" w:rsidRPr="00154DE1">
        <w:rPr>
          <w:rFonts w:asciiTheme="minorEastAsia" w:eastAsiaTheme="minorEastAsia" w:hAnsiTheme="minorEastAsia" w:hint="eastAsia"/>
          <w:color w:val="000000" w:themeColor="text1"/>
          <w:spacing w:val="2"/>
        </w:rPr>
        <w:t>た</w:t>
      </w:r>
    </w:p>
    <w:p w14:paraId="1FC9B07A" w14:textId="342B6693" w:rsidR="00E22307" w:rsidRPr="00154DE1" w:rsidRDefault="00E22307" w:rsidP="00FE76DF">
      <w:pPr>
        <w:adjustRightInd/>
        <w:ind w:firstLineChars="400" w:firstLine="814"/>
        <w:rPr>
          <w:rFonts w:asciiTheme="minorEastAsia" w:eastAsiaTheme="minorEastAsia" w:hAnsiTheme="minorEastAsia"/>
        </w:rPr>
      </w:pPr>
      <w:r w:rsidRPr="00154DE1">
        <w:rPr>
          <w:rFonts w:asciiTheme="minorEastAsia" w:eastAsiaTheme="minorEastAsia" w:hAnsiTheme="minorEastAsia" w:hint="eastAsia"/>
          <w:color w:val="000000" w:themeColor="text1"/>
          <w:spacing w:val="2"/>
        </w:rPr>
        <w:t>だし、必要に応じて、身分確認を行う場合がある。</w:t>
      </w:r>
    </w:p>
    <w:p w14:paraId="7475A3D7" w14:textId="77777777" w:rsidR="002C11AA" w:rsidRPr="00154DE1" w:rsidRDefault="00E22307" w:rsidP="00E22307">
      <w:pPr>
        <w:adjustRightInd/>
        <w:ind w:leftChars="200" w:left="1008"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lastRenderedPageBreak/>
        <w:t>（※２）対面による審査又は受付に際しては、上記</w:t>
      </w:r>
      <w:r w:rsidR="00B20A71" w:rsidRPr="00154DE1">
        <w:rPr>
          <w:rFonts w:asciiTheme="minorEastAsia" w:eastAsiaTheme="minorEastAsia" w:hAnsiTheme="minorEastAsia" w:hint="eastAsia"/>
          <w:color w:val="000000" w:themeColor="text1"/>
        </w:rPr>
        <w:t>１～３</w:t>
      </w:r>
      <w:r w:rsidRPr="00154DE1">
        <w:rPr>
          <w:rFonts w:asciiTheme="minorEastAsia" w:eastAsiaTheme="minorEastAsia" w:hAnsiTheme="minorEastAsia" w:hint="eastAsia"/>
          <w:color w:val="000000" w:themeColor="text1"/>
        </w:rPr>
        <w:t>の提出書類に加えて、身分確認ができ</w:t>
      </w:r>
    </w:p>
    <w:p w14:paraId="1783ED4C" w14:textId="4DDEB940" w:rsidR="00E22307" w:rsidRPr="00154DE1" w:rsidRDefault="00E22307" w:rsidP="001400EE">
      <w:pPr>
        <w:adjustRightInd/>
        <w:ind w:leftChars="500" w:left="1008"/>
        <w:rPr>
          <w:rFonts w:asciiTheme="minorEastAsia" w:eastAsiaTheme="minorEastAsia" w:hAnsiTheme="minorEastAsia"/>
        </w:rPr>
      </w:pPr>
      <w:r w:rsidRPr="00154DE1">
        <w:rPr>
          <w:rFonts w:asciiTheme="minorEastAsia" w:eastAsiaTheme="minorEastAsia" w:hAnsiTheme="minorEastAsia" w:hint="eastAsia"/>
          <w:color w:val="000000" w:themeColor="text1"/>
        </w:rPr>
        <w:t>る書類（社員証等）を提示すること。</w:t>
      </w:r>
    </w:p>
    <w:p w14:paraId="6EB8FB0C" w14:textId="77777777" w:rsidR="00E22307" w:rsidRPr="00154DE1" w:rsidRDefault="00E22307" w:rsidP="007C239B">
      <w:pPr>
        <w:adjustRightInd/>
        <w:ind w:leftChars="86" w:left="173" w:firstLineChars="300" w:firstLine="605"/>
        <w:rPr>
          <w:rFonts w:asciiTheme="minorEastAsia" w:eastAsiaTheme="minorEastAsia" w:hAnsiTheme="minorEastAsia"/>
          <w:color w:val="000000" w:themeColor="text1"/>
        </w:rPr>
      </w:pPr>
    </w:p>
    <w:p w14:paraId="02D7064C" w14:textId="5F4AC563" w:rsidR="007948B7" w:rsidRPr="00154DE1" w:rsidRDefault="007948B7" w:rsidP="00563969">
      <w:pPr>
        <w:pStyle w:val="1"/>
        <w:rPr>
          <w:spacing w:val="2"/>
        </w:rPr>
      </w:pPr>
      <w:bookmarkStart w:id="52" w:name="_Toc190872363"/>
      <w:r w:rsidRPr="00154DE1">
        <w:rPr>
          <w:rFonts w:hint="eastAsia"/>
        </w:rPr>
        <w:t>第</w:t>
      </w:r>
      <w:r w:rsidR="00072AC7" w:rsidRPr="00154DE1">
        <w:rPr>
          <w:rFonts w:hint="eastAsia"/>
        </w:rPr>
        <w:t>１５</w:t>
      </w:r>
      <w:r w:rsidRPr="00154DE1">
        <w:rPr>
          <w:rFonts w:hint="eastAsia"/>
        </w:rPr>
        <w:t xml:space="preserve">　証明書の返納</w:t>
      </w:r>
      <w:bookmarkEnd w:id="52"/>
    </w:p>
    <w:p w14:paraId="0DF66F77" w14:textId="77777777" w:rsidR="002A7B66" w:rsidRPr="00154DE1" w:rsidRDefault="007948B7" w:rsidP="002A7B66">
      <w:pPr>
        <w:adjustRightInd/>
        <w:ind w:leftChars="100" w:left="202"/>
        <w:jc w:val="left"/>
        <w:rPr>
          <w:rFonts w:asciiTheme="minorEastAsia" w:eastAsiaTheme="minorEastAsia" w:hAnsiTheme="minorEastAsia"/>
        </w:rPr>
      </w:pPr>
      <w:r w:rsidRPr="00154DE1">
        <w:rPr>
          <w:rFonts w:asciiTheme="minorEastAsia" w:eastAsiaTheme="minorEastAsia" w:hAnsiTheme="minorEastAsia" w:hint="eastAsia"/>
        </w:rPr>
        <w:t>１</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証明書の発給を受けた者は、証明書が次のいずれか一の事由に該当したときは、その事実の</w:t>
      </w:r>
    </w:p>
    <w:p w14:paraId="6712AD5C" w14:textId="77777777" w:rsidR="002A7B66" w:rsidRPr="00154DE1" w:rsidRDefault="007948B7" w:rsidP="002A7B66">
      <w:pPr>
        <w:adjustRightInd/>
        <w:ind w:leftChars="100" w:left="202" w:firstLineChars="100" w:firstLine="202"/>
        <w:jc w:val="left"/>
        <w:rPr>
          <w:rFonts w:asciiTheme="minorEastAsia" w:eastAsiaTheme="minorEastAsia" w:hAnsiTheme="minorEastAsia"/>
        </w:rPr>
      </w:pPr>
      <w:r w:rsidRPr="00154DE1">
        <w:rPr>
          <w:rFonts w:asciiTheme="minorEastAsia" w:eastAsiaTheme="minorEastAsia" w:hAnsiTheme="minorEastAsia" w:hint="eastAsia"/>
        </w:rPr>
        <w:t>発生した日から１か月以内（有効期間を延長した証明書は、</w:t>
      </w:r>
      <w:r w:rsidR="00E05C6C" w:rsidRPr="00154DE1">
        <w:rPr>
          <w:rFonts w:asciiTheme="minorEastAsia" w:eastAsiaTheme="minorEastAsia" w:hAnsiTheme="minorEastAsia" w:hint="eastAsia"/>
        </w:rPr>
        <w:t>２０２</w:t>
      </w:r>
      <w:r w:rsidR="00E05C6C" w:rsidRPr="00154DE1">
        <w:rPr>
          <w:rFonts w:asciiTheme="minorEastAsia" w:eastAsiaTheme="minorEastAsia" w:hAnsiTheme="minorEastAsia" w:hint="eastAsia"/>
          <w:color w:val="000000" w:themeColor="text1"/>
        </w:rPr>
        <w:t>６</w:t>
      </w:r>
      <w:r w:rsidR="00E05C6C" w:rsidRPr="00154DE1">
        <w:rPr>
          <w:rFonts w:asciiTheme="minorEastAsia" w:eastAsiaTheme="minorEastAsia" w:hAnsiTheme="minorEastAsia" w:hint="eastAsia"/>
        </w:rPr>
        <w:t>年度</w:t>
      </w:r>
      <w:r w:rsidRPr="00154DE1">
        <w:rPr>
          <w:rFonts w:asciiTheme="minorEastAsia" w:eastAsiaTheme="minorEastAsia" w:hAnsiTheme="minorEastAsia" w:hint="eastAsia"/>
        </w:rPr>
        <w:t>「年度枠」証明書</w:t>
      </w:r>
      <w:r w:rsidR="00BB6B98" w:rsidRPr="00154DE1">
        <w:rPr>
          <w:rFonts w:asciiTheme="minorEastAsia" w:eastAsiaTheme="minorEastAsia" w:hAnsiTheme="minorEastAsia" w:hint="eastAsia"/>
        </w:rPr>
        <w:t>の</w:t>
      </w:r>
    </w:p>
    <w:p w14:paraId="0996F78F" w14:textId="77777777" w:rsidR="00EE5C2A" w:rsidRDefault="00BB6B98" w:rsidP="00EE5C2A">
      <w:pPr>
        <w:adjustRightInd/>
        <w:ind w:leftChars="100" w:left="202" w:firstLineChars="100" w:firstLine="202"/>
        <w:jc w:val="left"/>
        <w:rPr>
          <w:rFonts w:asciiTheme="minorEastAsia" w:eastAsiaTheme="minorEastAsia" w:hAnsiTheme="minorEastAsia"/>
        </w:rPr>
      </w:pPr>
      <w:r w:rsidRPr="00154DE1">
        <w:rPr>
          <w:rFonts w:asciiTheme="minorEastAsia" w:eastAsiaTheme="minorEastAsia" w:hAnsiTheme="minorEastAsia" w:hint="eastAsia"/>
        </w:rPr>
        <w:t>発給期間</w:t>
      </w:r>
      <w:r w:rsidR="007948B7" w:rsidRPr="00154DE1">
        <w:rPr>
          <w:rFonts w:asciiTheme="minorEastAsia" w:eastAsiaTheme="minorEastAsia" w:hAnsiTheme="minorEastAsia" w:hint="eastAsia"/>
        </w:rPr>
        <w:t>ま</w:t>
      </w:r>
      <w:r w:rsidR="00BA29EA" w:rsidRPr="00154DE1">
        <w:rPr>
          <w:rFonts w:asciiTheme="minorEastAsia" w:eastAsiaTheme="minorEastAsia" w:hAnsiTheme="minorEastAsia" w:hint="eastAsia"/>
        </w:rPr>
        <w:t>で</w:t>
      </w:r>
      <w:r w:rsidR="007948B7" w:rsidRPr="00154DE1">
        <w:rPr>
          <w:rFonts w:asciiTheme="minorEastAsia" w:eastAsiaTheme="minorEastAsia" w:hAnsiTheme="minorEastAsia" w:hint="eastAsia"/>
        </w:rPr>
        <w:t>）に、</w:t>
      </w:r>
      <w:r w:rsidR="00B01119" w:rsidRPr="00154DE1">
        <w:rPr>
          <w:rFonts w:asciiTheme="minorEastAsia" w:eastAsiaTheme="minorEastAsia" w:hAnsiTheme="minorEastAsia" w:hint="eastAsia"/>
        </w:rPr>
        <w:t>次の２の提出書類を発給窓口に提出しなければならない。ただし、</w:t>
      </w:r>
      <w:r w:rsidR="00A67A48" w:rsidRPr="00154DE1">
        <w:rPr>
          <w:rFonts w:asciiTheme="minorEastAsia" w:eastAsiaTheme="minorEastAsia" w:hAnsiTheme="minorEastAsia" w:hint="eastAsia"/>
        </w:rPr>
        <w:t>あらか</w:t>
      </w:r>
    </w:p>
    <w:p w14:paraId="3C2FAD46" w14:textId="77777777" w:rsidR="00BC034A" w:rsidRDefault="00A67A48" w:rsidP="00BC034A">
      <w:pPr>
        <w:adjustRightInd/>
        <w:ind w:leftChars="100" w:left="202" w:firstLineChars="100" w:firstLine="202"/>
        <w:jc w:val="left"/>
        <w:rPr>
          <w:rFonts w:asciiTheme="minorEastAsia" w:eastAsiaTheme="minorEastAsia" w:hAnsiTheme="minorEastAsia"/>
        </w:rPr>
      </w:pPr>
      <w:r w:rsidRPr="00154DE1">
        <w:rPr>
          <w:rFonts w:asciiTheme="minorEastAsia" w:eastAsiaTheme="minorEastAsia" w:hAnsiTheme="minorEastAsia" w:hint="eastAsia"/>
        </w:rPr>
        <w:t>じめ</w:t>
      </w:r>
      <w:r w:rsidR="00B01119" w:rsidRPr="00154DE1">
        <w:rPr>
          <w:rFonts w:asciiTheme="minorEastAsia" w:eastAsiaTheme="minorEastAsia" w:hAnsiTheme="minorEastAsia" w:hint="eastAsia"/>
        </w:rPr>
        <w:t>発給窓口の了承を得た場合</w:t>
      </w:r>
      <w:r w:rsidR="00E24F59" w:rsidRPr="00154DE1">
        <w:rPr>
          <w:rFonts w:asciiTheme="minorEastAsia" w:eastAsiaTheme="minorEastAsia" w:hAnsiTheme="minorEastAsia" w:hint="eastAsia"/>
        </w:rPr>
        <w:t>に</w:t>
      </w:r>
      <w:r w:rsidR="00B01119" w:rsidRPr="00154DE1">
        <w:rPr>
          <w:rFonts w:asciiTheme="minorEastAsia" w:eastAsiaTheme="minorEastAsia" w:hAnsiTheme="minorEastAsia" w:hint="eastAsia"/>
        </w:rPr>
        <w:t>は上記第４「申請窓口」表中の申請窓口に提出することがで</w:t>
      </w:r>
    </w:p>
    <w:p w14:paraId="3876FCC9" w14:textId="4CAA4BED" w:rsidR="00CB2CEF" w:rsidRPr="00154DE1" w:rsidRDefault="00B01119" w:rsidP="00BC034A">
      <w:pPr>
        <w:adjustRightInd/>
        <w:ind w:leftChars="100" w:left="202" w:firstLineChars="100" w:firstLine="202"/>
        <w:jc w:val="left"/>
        <w:rPr>
          <w:rFonts w:asciiTheme="minorEastAsia" w:eastAsiaTheme="minorEastAsia" w:hAnsiTheme="minorEastAsia"/>
        </w:rPr>
      </w:pPr>
      <w:r w:rsidRPr="00154DE1">
        <w:rPr>
          <w:rFonts w:asciiTheme="minorEastAsia" w:eastAsiaTheme="minorEastAsia" w:hAnsiTheme="minorEastAsia" w:hint="eastAsia"/>
        </w:rPr>
        <w:t>きる</w:t>
      </w:r>
      <w:r w:rsidR="00826545" w:rsidRPr="00154DE1">
        <w:rPr>
          <w:rFonts w:asciiTheme="minorEastAsia" w:eastAsiaTheme="minorEastAsia" w:hAnsiTheme="minorEastAsia" w:hint="eastAsia"/>
        </w:rPr>
        <w:t>（委任状による返納を除く。）</w:t>
      </w:r>
      <w:r w:rsidRPr="00154DE1">
        <w:rPr>
          <w:rFonts w:asciiTheme="minorEastAsia" w:eastAsiaTheme="minorEastAsia" w:hAnsiTheme="minorEastAsia" w:hint="eastAsia"/>
        </w:rPr>
        <w:t>。</w:t>
      </w:r>
    </w:p>
    <w:p w14:paraId="3425DCA0" w14:textId="77777777" w:rsidR="002F1403" w:rsidRPr="00154DE1" w:rsidRDefault="007948B7" w:rsidP="001400EE">
      <w:pPr>
        <w:adjustRightInd/>
        <w:ind w:firstLineChars="150" w:firstLine="302"/>
        <w:jc w:val="left"/>
        <w:rPr>
          <w:rFonts w:asciiTheme="minorEastAsia" w:eastAsiaTheme="minorEastAsia" w:hAnsiTheme="minorEastAsia"/>
        </w:rPr>
      </w:pPr>
      <w:r w:rsidRPr="00154DE1">
        <w:rPr>
          <w:rFonts w:asciiTheme="minorEastAsia" w:eastAsiaTheme="minorEastAsia" w:hAnsiTheme="minorEastAsia" w:hint="eastAsia"/>
        </w:rPr>
        <w:t>（１）　証明書の割当数量を</w:t>
      </w:r>
      <w:r w:rsidR="00574476" w:rsidRPr="00154DE1">
        <w:rPr>
          <w:rFonts w:asciiTheme="minorEastAsia" w:eastAsiaTheme="minorEastAsia" w:hAnsiTheme="minorEastAsia" w:hint="eastAsia"/>
        </w:rPr>
        <w:t>全て</w:t>
      </w:r>
      <w:r w:rsidRPr="00154DE1">
        <w:rPr>
          <w:rFonts w:asciiTheme="minorEastAsia" w:eastAsiaTheme="minorEastAsia" w:hAnsiTheme="minorEastAsia" w:hint="eastAsia"/>
        </w:rPr>
        <w:t>使用した場合</w:t>
      </w:r>
    </w:p>
    <w:p w14:paraId="2B8DBA45" w14:textId="77777777" w:rsidR="006139D4" w:rsidRPr="00154DE1" w:rsidRDefault="007948B7" w:rsidP="001400EE">
      <w:pPr>
        <w:adjustRightInd/>
        <w:ind w:firstLineChars="150" w:firstLine="302"/>
        <w:jc w:val="left"/>
        <w:rPr>
          <w:rFonts w:asciiTheme="minorEastAsia" w:eastAsiaTheme="minorEastAsia" w:hAnsiTheme="minorEastAsia"/>
        </w:rPr>
      </w:pPr>
      <w:r w:rsidRPr="00154DE1">
        <w:rPr>
          <w:rFonts w:asciiTheme="minorEastAsia" w:eastAsiaTheme="minorEastAsia" w:hAnsiTheme="minorEastAsia" w:hint="eastAsia"/>
        </w:rPr>
        <w:t xml:space="preserve">（２）　</w:t>
      </w:r>
      <w:r w:rsidR="0033086D" w:rsidRPr="00154DE1">
        <w:rPr>
          <w:rFonts w:asciiTheme="minorEastAsia" w:eastAsiaTheme="minorEastAsia" w:hAnsiTheme="minorEastAsia" w:hint="eastAsia"/>
        </w:rPr>
        <w:t>証明書を使用しないこととなった場合</w:t>
      </w:r>
    </w:p>
    <w:p w14:paraId="717F9196" w14:textId="18DC708E" w:rsidR="003204A3" w:rsidRPr="00154DE1" w:rsidRDefault="007948B7" w:rsidP="001400EE">
      <w:pPr>
        <w:adjustRightInd/>
        <w:ind w:firstLineChars="150" w:firstLine="302"/>
        <w:jc w:val="left"/>
        <w:rPr>
          <w:rFonts w:asciiTheme="minorEastAsia" w:eastAsiaTheme="minorEastAsia" w:hAnsiTheme="minorEastAsia"/>
        </w:rPr>
      </w:pPr>
      <w:r w:rsidRPr="00154DE1">
        <w:rPr>
          <w:rFonts w:asciiTheme="minorEastAsia" w:eastAsiaTheme="minorEastAsia" w:hAnsiTheme="minorEastAsia" w:hint="eastAsia"/>
        </w:rPr>
        <w:t>（</w:t>
      </w:r>
      <w:r w:rsidR="003204A3" w:rsidRPr="00154DE1">
        <w:rPr>
          <w:rFonts w:asciiTheme="minorEastAsia" w:eastAsiaTheme="minorEastAsia" w:hAnsiTheme="minorEastAsia" w:hint="eastAsia"/>
        </w:rPr>
        <w:t>３）　証明書の有効期間が満了した場合</w:t>
      </w:r>
    </w:p>
    <w:p w14:paraId="66F9A177" w14:textId="77777777" w:rsidR="003204A3" w:rsidRPr="00154DE1" w:rsidRDefault="003204A3" w:rsidP="003204A3">
      <w:pPr>
        <w:adjustRightInd/>
        <w:ind w:left="403" w:hangingChars="200" w:hanging="403"/>
        <w:rPr>
          <w:rFonts w:asciiTheme="minorEastAsia" w:eastAsiaTheme="minorEastAsia" w:hAnsiTheme="minorEastAsia"/>
          <w:strike/>
          <w:color w:val="FF0000"/>
        </w:rPr>
      </w:pPr>
    </w:p>
    <w:p w14:paraId="3FD82417" w14:textId="77777777" w:rsidR="006139D4" w:rsidRPr="00154DE1" w:rsidRDefault="007948B7" w:rsidP="001400EE">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２</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提出書類</w:t>
      </w:r>
    </w:p>
    <w:p w14:paraId="61ED5840" w14:textId="2D29EEF5" w:rsidR="00FA380C" w:rsidRPr="00154DE1" w:rsidRDefault="00336E24" w:rsidP="001400EE">
      <w:pPr>
        <w:adjustRightInd/>
        <w:ind w:firstLineChars="150" w:firstLine="302"/>
        <w:rPr>
          <w:rFonts w:asciiTheme="minorEastAsia" w:eastAsiaTheme="minorEastAsia" w:hAnsiTheme="minorEastAsia"/>
        </w:rPr>
      </w:pPr>
      <w:r w:rsidRPr="00154DE1">
        <w:rPr>
          <w:rFonts w:asciiTheme="minorEastAsia" w:eastAsiaTheme="minorEastAsia" w:hAnsiTheme="minorEastAsia" w:hint="eastAsia"/>
        </w:rPr>
        <w:t>（</w:t>
      </w:r>
      <w:r w:rsidR="00FA380C" w:rsidRPr="00154DE1">
        <w:rPr>
          <w:rFonts w:asciiTheme="minorEastAsia" w:eastAsiaTheme="minorEastAsia" w:hAnsiTheme="minorEastAsia" w:hint="eastAsia"/>
        </w:rPr>
        <w:t>１）</w:t>
      </w:r>
      <w:r w:rsidR="00755C39" w:rsidRPr="00154DE1">
        <w:rPr>
          <w:rFonts w:asciiTheme="minorEastAsia" w:eastAsiaTheme="minorEastAsia" w:hAnsiTheme="minorEastAsia" w:hint="eastAsia"/>
        </w:rPr>
        <w:t>皮革</w:t>
      </w:r>
      <w:r w:rsidR="00FA380C" w:rsidRPr="00154DE1">
        <w:rPr>
          <w:rFonts w:asciiTheme="minorEastAsia" w:eastAsiaTheme="minorEastAsia" w:hAnsiTheme="minorEastAsia" w:hint="eastAsia"/>
        </w:rPr>
        <w:t>の場合</w:t>
      </w:r>
    </w:p>
    <w:p w14:paraId="3CC10844" w14:textId="2293E64D" w:rsidR="00545A92" w:rsidRPr="00154DE1" w:rsidRDefault="00545A92" w:rsidP="002C11AA">
      <w:pPr>
        <w:adjustRightInd/>
        <w:ind w:firstLineChars="200" w:firstLine="403"/>
        <w:rPr>
          <w:rFonts w:asciiTheme="minorEastAsia" w:eastAsiaTheme="minorEastAsia" w:hAnsiTheme="minorEastAsia"/>
        </w:rPr>
      </w:pPr>
      <w:r w:rsidRPr="00154DE1">
        <w:rPr>
          <w:rFonts w:asciiTheme="minorEastAsia" w:eastAsiaTheme="minorEastAsia" w:hAnsiTheme="minorEastAsia" w:hint="eastAsia"/>
        </w:rPr>
        <w:t xml:space="preserve">　</w:t>
      </w:r>
      <w:r w:rsidR="00DA07B0" w:rsidRPr="00154DE1">
        <w:rPr>
          <w:rFonts w:asciiTheme="minorEastAsia" w:eastAsiaTheme="minorEastAsia" w:hAnsiTheme="minorEastAsia" w:hint="eastAsia"/>
          <w:color w:val="000000" w:themeColor="text1"/>
        </w:rPr>
        <w:t>次の</w:t>
      </w:r>
      <w:r w:rsidRPr="00154DE1">
        <w:rPr>
          <w:rFonts w:asciiTheme="minorEastAsia" w:eastAsiaTheme="minorEastAsia" w:hAnsiTheme="minorEastAsia" w:hint="eastAsia"/>
          <w:color w:val="000000" w:themeColor="text1"/>
        </w:rPr>
        <w:t>１）～４）までの書類を提出すること。</w:t>
      </w:r>
    </w:p>
    <w:p w14:paraId="717849ED" w14:textId="5BF99C6C" w:rsidR="00E22307" w:rsidRPr="00154DE1" w:rsidRDefault="00336E24" w:rsidP="001400EE">
      <w:pPr>
        <w:adjustRightInd/>
        <w:ind w:leftChars="250" w:left="806" w:hangingChars="150" w:hanging="302"/>
        <w:rPr>
          <w:rFonts w:asciiTheme="minorEastAsia" w:eastAsiaTheme="minorEastAsia" w:hAnsiTheme="minorEastAsia"/>
        </w:rPr>
      </w:pPr>
      <w:r w:rsidRPr="00154DE1">
        <w:rPr>
          <w:rFonts w:asciiTheme="minorEastAsia" w:eastAsiaTheme="minorEastAsia" w:hAnsiTheme="minorEastAsia" w:hint="eastAsia"/>
        </w:rPr>
        <w:t>１）　証明書の原本</w:t>
      </w:r>
      <w:r w:rsidR="008A78E4" w:rsidRPr="00154DE1">
        <w:rPr>
          <w:rFonts w:asciiTheme="minorEastAsia" w:eastAsiaTheme="minorEastAsia" w:hAnsiTheme="minorEastAsia" w:hint="eastAsia"/>
        </w:rPr>
        <w:t>（ＮＡＣＣＳシステムに登録した場合</w:t>
      </w:r>
      <w:r w:rsidR="00E24F59" w:rsidRPr="00154DE1">
        <w:rPr>
          <w:rFonts w:asciiTheme="minorEastAsia" w:eastAsiaTheme="minorEastAsia" w:hAnsiTheme="minorEastAsia" w:hint="eastAsia"/>
        </w:rPr>
        <w:t>に</w:t>
      </w:r>
      <w:r w:rsidR="008A78E4" w:rsidRPr="00154DE1">
        <w:rPr>
          <w:rFonts w:asciiTheme="minorEastAsia" w:eastAsiaTheme="minorEastAsia" w:hAnsiTheme="minorEastAsia" w:hint="eastAsia"/>
        </w:rPr>
        <w:t>は「関税割当証明書システム管理終了結果情報」を併せて提出すること。）</w:t>
      </w:r>
    </w:p>
    <w:p w14:paraId="57DF860B" w14:textId="11F2C5EF" w:rsidR="00E22307" w:rsidRPr="00154DE1" w:rsidRDefault="00336E24" w:rsidP="001400EE">
      <w:pPr>
        <w:adjustRightInd/>
        <w:ind w:leftChars="250" w:left="806" w:hangingChars="150" w:hanging="302"/>
        <w:rPr>
          <w:rFonts w:asciiTheme="minorEastAsia" w:eastAsiaTheme="minorEastAsia" w:hAnsiTheme="minorEastAsia"/>
        </w:rPr>
      </w:pPr>
      <w:r w:rsidRPr="00154DE1">
        <w:rPr>
          <w:rFonts w:asciiTheme="minorEastAsia" w:eastAsiaTheme="minorEastAsia" w:hAnsiTheme="minorEastAsia" w:hint="eastAsia"/>
        </w:rPr>
        <w:t>２）　関税割当返納確認書（公表様式第４）</w:t>
      </w:r>
      <w:r w:rsidR="00E22307"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２通</w:t>
      </w:r>
    </w:p>
    <w:p w14:paraId="7AE53585" w14:textId="77777777" w:rsidR="00E65CC1" w:rsidRPr="00154DE1" w:rsidRDefault="00336E24" w:rsidP="001400EE">
      <w:pPr>
        <w:adjustRightInd/>
        <w:ind w:leftChars="250" w:left="806" w:hangingChars="150" w:hanging="302"/>
        <w:rPr>
          <w:rFonts w:asciiTheme="minorEastAsia" w:eastAsiaTheme="minorEastAsia" w:hAnsiTheme="minorEastAsia"/>
        </w:rPr>
      </w:pPr>
      <w:r w:rsidRPr="00154DE1">
        <w:rPr>
          <w:rFonts w:asciiTheme="minorEastAsia" w:eastAsiaTheme="minorEastAsia" w:hAnsiTheme="minorEastAsia" w:hint="eastAsia"/>
        </w:rPr>
        <w:t>３）　輸入通関を証する書類の写し　１通</w:t>
      </w:r>
    </w:p>
    <w:p w14:paraId="1C0CA146" w14:textId="77777777" w:rsidR="00E65CC1" w:rsidRPr="00154DE1" w:rsidRDefault="00C40F94" w:rsidP="00E65CC1">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w:t>
      </w:r>
      <w:r w:rsidR="001924B9" w:rsidRPr="00154DE1">
        <w:rPr>
          <w:rFonts w:asciiTheme="minorEastAsia" w:eastAsiaTheme="minorEastAsia" w:hAnsiTheme="minorEastAsia" w:hint="eastAsia"/>
        </w:rPr>
        <w:t>返納する証明書により輸入通関した割当物品に係る</w:t>
      </w:r>
      <w:r w:rsidR="00CD081B" w:rsidRPr="00154DE1">
        <w:rPr>
          <w:rFonts w:asciiTheme="minorEastAsia" w:eastAsiaTheme="minorEastAsia" w:hAnsiTheme="minorEastAsia" w:hint="eastAsia"/>
        </w:rPr>
        <w:t>初回</w:t>
      </w:r>
      <w:r w:rsidR="00F822CC" w:rsidRPr="00154DE1">
        <w:rPr>
          <w:rFonts w:asciiTheme="minorEastAsia" w:eastAsiaTheme="minorEastAsia" w:hAnsiTheme="minorEastAsia" w:hint="eastAsia"/>
        </w:rPr>
        <w:t>（注）</w:t>
      </w:r>
      <w:r w:rsidR="001924B9" w:rsidRPr="00154DE1">
        <w:rPr>
          <w:rFonts w:asciiTheme="minorEastAsia" w:eastAsiaTheme="minorEastAsia" w:hAnsiTheme="minorEastAsia" w:hint="eastAsia"/>
        </w:rPr>
        <w:t>の輸入</w:t>
      </w:r>
      <w:r w:rsidR="00CD081B" w:rsidRPr="00154DE1">
        <w:rPr>
          <w:rFonts w:asciiTheme="minorEastAsia" w:eastAsiaTheme="minorEastAsia" w:hAnsiTheme="minorEastAsia" w:hint="eastAsia"/>
        </w:rPr>
        <w:t>通関分の輸入</w:t>
      </w:r>
      <w:r w:rsidR="001924B9" w:rsidRPr="00154DE1">
        <w:rPr>
          <w:rFonts w:asciiTheme="minorEastAsia" w:eastAsiaTheme="minorEastAsia" w:hAnsiTheme="minorEastAsia" w:hint="eastAsia"/>
        </w:rPr>
        <w:t>許</w:t>
      </w:r>
    </w:p>
    <w:p w14:paraId="7693F715" w14:textId="464339C9" w:rsidR="00336E24" w:rsidRPr="00154DE1" w:rsidRDefault="001924B9" w:rsidP="00E65CC1">
      <w:pPr>
        <w:adjustRightInd/>
        <w:ind w:firstLineChars="600" w:firstLine="1209"/>
        <w:rPr>
          <w:rFonts w:asciiTheme="minorEastAsia" w:eastAsiaTheme="minorEastAsia" w:hAnsiTheme="minorEastAsia"/>
        </w:rPr>
      </w:pPr>
      <w:r w:rsidRPr="00154DE1">
        <w:rPr>
          <w:rFonts w:asciiTheme="minorEastAsia" w:eastAsiaTheme="minorEastAsia" w:hAnsiTheme="minorEastAsia" w:hint="eastAsia"/>
        </w:rPr>
        <w:t>可通知書</w:t>
      </w:r>
      <w:r w:rsidR="00237050" w:rsidRPr="00154DE1">
        <w:rPr>
          <w:rFonts w:asciiTheme="minorEastAsia" w:eastAsiaTheme="minorEastAsia" w:hAnsiTheme="minorEastAsia" w:hint="eastAsia"/>
        </w:rPr>
        <w:t>等</w:t>
      </w:r>
      <w:r w:rsidRPr="00154DE1">
        <w:rPr>
          <w:rFonts w:asciiTheme="minorEastAsia" w:eastAsiaTheme="minorEastAsia" w:hAnsiTheme="minorEastAsia" w:hint="eastAsia"/>
        </w:rPr>
        <w:t>、</w:t>
      </w:r>
      <w:r w:rsidR="00C40F94" w:rsidRPr="00154DE1">
        <w:rPr>
          <w:rFonts w:asciiTheme="minorEastAsia" w:eastAsiaTheme="minorEastAsia" w:hAnsiTheme="minorEastAsia" w:hint="eastAsia"/>
        </w:rPr>
        <w:t>次の①～③のいずれか一の書類）</w:t>
      </w:r>
    </w:p>
    <w:p w14:paraId="257AC868" w14:textId="2D7FF60D" w:rsidR="00336E24" w:rsidRPr="00154DE1" w:rsidRDefault="00F822CC" w:rsidP="007909B4">
      <w:pPr>
        <w:adjustRightInd/>
        <w:ind w:leftChars="400" w:left="1814" w:hangingChars="500" w:hanging="1008"/>
        <w:rPr>
          <w:rFonts w:asciiTheme="minorEastAsia" w:eastAsiaTheme="minorEastAsia" w:hAnsiTheme="minorEastAsia"/>
        </w:rPr>
      </w:pPr>
      <w:r w:rsidRPr="00154DE1">
        <w:rPr>
          <w:rFonts w:asciiTheme="minorEastAsia" w:eastAsiaTheme="minorEastAsia" w:hAnsiTheme="minorEastAsia" w:hint="eastAsia"/>
        </w:rPr>
        <w:t xml:space="preserve">　　</w:t>
      </w:r>
      <w:r w:rsidR="007948B7" w:rsidRPr="00154DE1">
        <w:rPr>
          <w:rFonts w:asciiTheme="minorEastAsia" w:eastAsiaTheme="minorEastAsia" w:hAnsiTheme="minorEastAsia" w:hint="eastAsia"/>
        </w:rPr>
        <w:t>①　輸入許可通知書</w:t>
      </w:r>
      <w:r w:rsidR="00825B23" w:rsidRPr="00154DE1">
        <w:rPr>
          <w:rFonts w:asciiTheme="minorEastAsia" w:eastAsiaTheme="minorEastAsia" w:hAnsiTheme="minorEastAsia" w:hint="eastAsia"/>
        </w:rPr>
        <w:t>（一通関で複数ページになる場合</w:t>
      </w:r>
      <w:r w:rsidR="00E24F59" w:rsidRPr="00154DE1">
        <w:rPr>
          <w:rFonts w:asciiTheme="minorEastAsia" w:eastAsiaTheme="minorEastAsia" w:hAnsiTheme="minorEastAsia" w:hint="eastAsia"/>
        </w:rPr>
        <w:t>に</w:t>
      </w:r>
      <w:r w:rsidR="00825B23" w:rsidRPr="00154DE1">
        <w:rPr>
          <w:rFonts w:asciiTheme="minorEastAsia" w:eastAsiaTheme="minorEastAsia" w:hAnsiTheme="minorEastAsia" w:hint="eastAsia"/>
        </w:rPr>
        <w:t>は両面印刷可）</w:t>
      </w:r>
    </w:p>
    <w:p w14:paraId="5D12FCFA" w14:textId="77777777" w:rsidR="00E65CC1" w:rsidRPr="00154DE1" w:rsidRDefault="007948B7"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②　輸入（納税）申告書（税関様式Ｃ第５０２０号）</w:t>
      </w:r>
    </w:p>
    <w:p w14:paraId="10946D52" w14:textId="77777777" w:rsidR="00E65CC1" w:rsidRPr="00154DE1" w:rsidRDefault="007948B7"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③　国際郵便課税通知書（税関様式Ｃ第５０６０号）</w:t>
      </w:r>
    </w:p>
    <w:p w14:paraId="758F5CA0" w14:textId="15AB7C15" w:rsidR="007948B7" w:rsidRPr="00154DE1" w:rsidRDefault="007948B7"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（配達郵便局日付印が押印されているもの）</w:t>
      </w:r>
    </w:p>
    <w:p w14:paraId="5BB30112" w14:textId="7D3D0925" w:rsidR="007909B4" w:rsidRPr="00154DE1" w:rsidRDefault="007909B4"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注）ただし、２回目以降の輸入通関分の輸入許可通知書の提出を求めることがあるので、全ての通関分（証明書裏面の通関状況欄）の輸入許可通知書を出力等し、保存すること。また、依頼があった際には、速やかに提出すること。</w:t>
      </w:r>
    </w:p>
    <w:p w14:paraId="58232442" w14:textId="0C60E794" w:rsidR="00B04250" w:rsidRPr="00154DE1" w:rsidRDefault="00B04250" w:rsidP="001400EE">
      <w:pPr>
        <w:adjustRightInd/>
        <w:ind w:firstLineChars="250" w:firstLine="504"/>
        <w:rPr>
          <w:rFonts w:asciiTheme="minorEastAsia" w:eastAsiaTheme="minorEastAsia" w:hAnsiTheme="minorEastAsia"/>
        </w:rPr>
      </w:pPr>
      <w:r w:rsidRPr="00154DE1">
        <w:rPr>
          <w:rFonts w:asciiTheme="minorEastAsia" w:eastAsiaTheme="minorEastAsia" w:hAnsiTheme="minorEastAsia" w:hint="eastAsia"/>
        </w:rPr>
        <w:t>４）　返信用のレターパックプラス（赤色）</w:t>
      </w:r>
    </w:p>
    <w:p w14:paraId="21658D5D" w14:textId="52852EDF" w:rsidR="00E22307" w:rsidRPr="00154DE1" w:rsidRDefault="00E22307" w:rsidP="00E22307">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（※１）郵送申請にあたっては</w:t>
      </w:r>
      <w:r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spacing w:val="2"/>
        </w:rPr>
        <w:t>身分確認のための書類の同封は</w:t>
      </w:r>
      <w:r w:rsidRPr="00154DE1">
        <w:rPr>
          <w:rFonts w:asciiTheme="minorEastAsia" w:eastAsiaTheme="minorEastAsia" w:hAnsiTheme="minorEastAsia" w:hint="eastAsia"/>
        </w:rPr>
        <w:t>不要とする。</w:t>
      </w:r>
      <w:r w:rsidRPr="00154DE1">
        <w:rPr>
          <w:rFonts w:asciiTheme="minorEastAsia" w:eastAsiaTheme="minorEastAsia" w:hAnsiTheme="minorEastAsia" w:hint="eastAsia"/>
          <w:color w:val="000000" w:themeColor="text1"/>
          <w:spacing w:val="2"/>
        </w:rPr>
        <w:t>ただし、必要に応じて、身分確認を行う場合がある。</w:t>
      </w:r>
    </w:p>
    <w:p w14:paraId="4FECDE35" w14:textId="434FC79D" w:rsidR="00E22307" w:rsidRPr="00154DE1" w:rsidRDefault="00E22307" w:rsidP="00E22307">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color w:val="000000" w:themeColor="text1"/>
        </w:rPr>
        <w:t>（※２）対面による審査又は受付に際しては、上記の提出書類に加えて、身分確認ができる書類（社員証等）を提示すること。</w:t>
      </w:r>
    </w:p>
    <w:p w14:paraId="6E68D6FB" w14:textId="77777777" w:rsidR="002C031B" w:rsidRPr="00154DE1" w:rsidRDefault="002C031B" w:rsidP="00136F75">
      <w:pPr>
        <w:adjustRightInd/>
        <w:ind w:firstLineChars="500" w:firstLine="1008"/>
        <w:rPr>
          <w:rFonts w:asciiTheme="minorEastAsia" w:eastAsiaTheme="minorEastAsia" w:hAnsiTheme="minorEastAsia"/>
        </w:rPr>
      </w:pPr>
    </w:p>
    <w:p w14:paraId="39B59D94" w14:textId="148E9A73" w:rsidR="00FA380C" w:rsidRPr="00154DE1" w:rsidRDefault="00336E24" w:rsidP="001400EE">
      <w:pPr>
        <w:adjustRightInd/>
        <w:ind w:firstLineChars="100" w:firstLine="202"/>
        <w:rPr>
          <w:rFonts w:asciiTheme="minorEastAsia" w:eastAsiaTheme="minorEastAsia" w:hAnsiTheme="minorEastAsia"/>
        </w:rPr>
      </w:pPr>
      <w:r w:rsidRPr="00154DE1">
        <w:rPr>
          <w:rFonts w:asciiTheme="minorEastAsia" w:eastAsiaTheme="minorEastAsia" w:hAnsiTheme="minorEastAsia" w:hint="eastAsia"/>
        </w:rPr>
        <w:t>（</w:t>
      </w:r>
      <w:r w:rsidR="00FA380C" w:rsidRPr="00154DE1">
        <w:rPr>
          <w:rFonts w:asciiTheme="minorEastAsia" w:eastAsiaTheme="minorEastAsia" w:hAnsiTheme="minorEastAsia" w:hint="eastAsia"/>
        </w:rPr>
        <w:t>２）革靴の場合</w:t>
      </w:r>
    </w:p>
    <w:p w14:paraId="64ED701F" w14:textId="567A0CF7" w:rsidR="007A16F8" w:rsidRPr="00154DE1" w:rsidRDefault="00545A92" w:rsidP="00D3083D">
      <w:pPr>
        <w:adjustRightInd/>
        <w:ind w:firstLineChars="200" w:firstLine="403"/>
        <w:rPr>
          <w:rFonts w:asciiTheme="minorEastAsia" w:eastAsiaTheme="minorEastAsia" w:hAnsiTheme="minorEastAsia" w:cstheme="minorBidi"/>
          <w:bCs/>
          <w:color w:val="000000" w:themeColor="text1"/>
          <w:kern w:val="2"/>
        </w:rPr>
      </w:pPr>
      <w:r w:rsidRPr="00154DE1">
        <w:rPr>
          <w:rFonts w:asciiTheme="minorEastAsia" w:eastAsiaTheme="minorEastAsia" w:hAnsiTheme="minorEastAsia" w:hint="eastAsia"/>
        </w:rPr>
        <w:t xml:space="preserve">　</w:t>
      </w:r>
      <w:r w:rsidR="00DA07B0" w:rsidRPr="00154DE1">
        <w:rPr>
          <w:rFonts w:asciiTheme="minorEastAsia" w:eastAsiaTheme="minorEastAsia" w:hAnsiTheme="minorEastAsia" w:hint="eastAsia"/>
          <w:color w:val="000000" w:themeColor="text1"/>
        </w:rPr>
        <w:t>次の</w:t>
      </w:r>
      <w:r w:rsidRPr="00154DE1">
        <w:rPr>
          <w:rFonts w:asciiTheme="minorEastAsia" w:eastAsiaTheme="minorEastAsia" w:hAnsiTheme="minorEastAsia" w:hint="eastAsia"/>
          <w:color w:val="000000" w:themeColor="text1"/>
        </w:rPr>
        <w:t>１）～</w:t>
      </w:r>
      <w:r w:rsidR="007C239B" w:rsidRPr="00154DE1">
        <w:rPr>
          <w:rFonts w:asciiTheme="minorEastAsia" w:eastAsiaTheme="minorEastAsia" w:hAnsiTheme="minorEastAsia" w:hint="eastAsia"/>
          <w:color w:val="000000" w:themeColor="text1"/>
        </w:rPr>
        <w:t>６</w:t>
      </w:r>
      <w:r w:rsidRPr="00154DE1">
        <w:rPr>
          <w:rFonts w:asciiTheme="minorEastAsia" w:eastAsiaTheme="minorEastAsia" w:hAnsiTheme="minorEastAsia" w:hint="eastAsia"/>
          <w:color w:val="000000" w:themeColor="text1"/>
        </w:rPr>
        <w:t>）までの書類を提出すること。</w:t>
      </w:r>
      <w:r w:rsidR="007A16F8" w:rsidRPr="00154DE1">
        <w:rPr>
          <w:rFonts w:asciiTheme="minorEastAsia" w:eastAsiaTheme="minorEastAsia" w:hAnsiTheme="minorEastAsia" w:cstheme="minorBidi" w:hint="eastAsia"/>
          <w:bCs/>
          <w:color w:val="000000" w:themeColor="text1"/>
          <w:kern w:val="2"/>
        </w:rPr>
        <w:t>なお、</w:t>
      </w:r>
      <w:r w:rsidR="007C239B" w:rsidRPr="00154DE1">
        <w:rPr>
          <w:rFonts w:asciiTheme="minorEastAsia" w:eastAsiaTheme="minorEastAsia" w:hAnsiTheme="minorEastAsia" w:cstheme="minorBidi" w:hint="eastAsia"/>
          <w:bCs/>
          <w:color w:val="000000" w:themeColor="text1"/>
          <w:kern w:val="2"/>
        </w:rPr>
        <w:t>７</w:t>
      </w:r>
      <w:r w:rsidR="007A16F8" w:rsidRPr="00154DE1">
        <w:rPr>
          <w:rFonts w:asciiTheme="minorEastAsia" w:eastAsiaTheme="minorEastAsia" w:hAnsiTheme="minorEastAsia" w:cstheme="minorBidi" w:hint="eastAsia"/>
          <w:bCs/>
          <w:color w:val="000000" w:themeColor="text1"/>
          <w:kern w:val="2"/>
        </w:rPr>
        <w:t>）は、必要に応じて提出すること。</w:t>
      </w:r>
    </w:p>
    <w:p w14:paraId="27C444C2" w14:textId="235038E6" w:rsidR="00B05FB6" w:rsidRPr="00154DE1" w:rsidRDefault="00336E24" w:rsidP="00D3083D">
      <w:pPr>
        <w:adjustRightInd/>
        <w:ind w:leftChars="208" w:left="844" w:hangingChars="211" w:hanging="425"/>
        <w:rPr>
          <w:rFonts w:asciiTheme="minorEastAsia" w:eastAsiaTheme="minorEastAsia" w:hAnsiTheme="minorEastAsia"/>
        </w:rPr>
      </w:pPr>
      <w:r w:rsidRPr="00154DE1">
        <w:rPr>
          <w:rFonts w:asciiTheme="minorEastAsia" w:eastAsiaTheme="minorEastAsia" w:hAnsiTheme="minorEastAsia" w:hint="eastAsia"/>
        </w:rPr>
        <w:t>１）　証明書の原本</w:t>
      </w:r>
      <w:r w:rsidR="008A78E4" w:rsidRPr="00154DE1">
        <w:rPr>
          <w:rFonts w:asciiTheme="minorEastAsia" w:eastAsiaTheme="minorEastAsia" w:hAnsiTheme="minorEastAsia" w:hint="eastAsia"/>
        </w:rPr>
        <w:t>（ＮＡＣＣＳシステムに登録した場合</w:t>
      </w:r>
      <w:r w:rsidR="00E24F59" w:rsidRPr="00154DE1">
        <w:rPr>
          <w:rFonts w:asciiTheme="minorEastAsia" w:eastAsiaTheme="minorEastAsia" w:hAnsiTheme="minorEastAsia" w:hint="eastAsia"/>
        </w:rPr>
        <w:t>に</w:t>
      </w:r>
      <w:r w:rsidR="008A78E4" w:rsidRPr="00154DE1">
        <w:rPr>
          <w:rFonts w:asciiTheme="minorEastAsia" w:eastAsiaTheme="minorEastAsia" w:hAnsiTheme="minorEastAsia" w:hint="eastAsia"/>
        </w:rPr>
        <w:t>は「関税割当証明書システム管理終了結果情報」を併せて提出すること。）</w:t>
      </w:r>
    </w:p>
    <w:p w14:paraId="04FEE708" w14:textId="57A388E0" w:rsidR="00B05FB6" w:rsidRPr="00154DE1" w:rsidRDefault="00336E24" w:rsidP="00D3083D">
      <w:pPr>
        <w:adjustRightInd/>
        <w:ind w:leftChars="208" w:left="844" w:hangingChars="211" w:hanging="425"/>
        <w:rPr>
          <w:rFonts w:asciiTheme="minorEastAsia" w:eastAsiaTheme="minorEastAsia" w:hAnsiTheme="minorEastAsia"/>
        </w:rPr>
      </w:pPr>
      <w:r w:rsidRPr="00154DE1">
        <w:rPr>
          <w:rFonts w:asciiTheme="minorEastAsia" w:eastAsiaTheme="minorEastAsia" w:hAnsiTheme="minorEastAsia" w:hint="eastAsia"/>
        </w:rPr>
        <w:t>２）　関税割当返納確認書（公表様式第４）</w:t>
      </w:r>
      <w:r w:rsidR="00E22307"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２通</w:t>
      </w:r>
    </w:p>
    <w:p w14:paraId="3B3E67BE" w14:textId="2B957A93" w:rsidR="00B05FB6" w:rsidRPr="00154DE1" w:rsidRDefault="007F52C6" w:rsidP="00D3083D">
      <w:pPr>
        <w:adjustRightInd/>
        <w:ind w:leftChars="208" w:left="844" w:hangingChars="211" w:hanging="425"/>
        <w:rPr>
          <w:rFonts w:asciiTheme="minorEastAsia" w:eastAsiaTheme="minorEastAsia" w:hAnsiTheme="minorEastAsia"/>
          <w:color w:val="000000" w:themeColor="text1"/>
        </w:rPr>
      </w:pPr>
      <w:r w:rsidRPr="00154DE1">
        <w:rPr>
          <w:rFonts w:asciiTheme="minorEastAsia" w:eastAsiaTheme="minorEastAsia" w:hAnsiTheme="minorEastAsia" w:hint="eastAsia"/>
        </w:rPr>
        <w:t>３）　証明書を使用</w:t>
      </w:r>
      <w:r w:rsidRPr="00154DE1">
        <w:rPr>
          <w:rFonts w:asciiTheme="minorEastAsia" w:eastAsiaTheme="minorEastAsia" w:hAnsiTheme="minorEastAsia" w:hint="eastAsia"/>
          <w:color w:val="000000" w:themeColor="text1"/>
        </w:rPr>
        <w:t>した初回の輸入通関（</w:t>
      </w:r>
      <w:r w:rsidR="00E05C6C" w:rsidRPr="00154DE1">
        <w:rPr>
          <w:rFonts w:asciiTheme="minorEastAsia" w:eastAsiaTheme="minorEastAsia" w:hAnsiTheme="minorEastAsia" w:hint="eastAsia"/>
          <w:color w:val="000000" w:themeColor="text1"/>
        </w:rPr>
        <w:t>２０２５</w:t>
      </w:r>
      <w:r w:rsidRPr="00154DE1">
        <w:rPr>
          <w:rFonts w:asciiTheme="minorEastAsia" w:eastAsiaTheme="minorEastAsia" w:hAnsiTheme="minorEastAsia" w:hint="eastAsia"/>
          <w:color w:val="000000" w:themeColor="text1"/>
        </w:rPr>
        <w:t>（令和</w:t>
      </w:r>
      <w:r w:rsidR="00E05C6C" w:rsidRPr="00154DE1">
        <w:rPr>
          <w:rFonts w:asciiTheme="minorEastAsia" w:eastAsiaTheme="minorEastAsia" w:hAnsiTheme="minorEastAsia" w:hint="eastAsia"/>
          <w:color w:val="000000" w:themeColor="text1"/>
        </w:rPr>
        <w:t>７</w:t>
      </w:r>
      <w:r w:rsidRPr="00154DE1">
        <w:rPr>
          <w:rFonts w:asciiTheme="minorEastAsia" w:eastAsiaTheme="minorEastAsia" w:hAnsiTheme="minorEastAsia" w:hint="eastAsia"/>
          <w:color w:val="000000" w:themeColor="text1"/>
        </w:rPr>
        <w:t>）年度</w:t>
      </w:r>
      <w:r w:rsidR="00B23810" w:rsidRPr="00154DE1">
        <w:rPr>
          <w:rFonts w:asciiTheme="minorEastAsia" w:eastAsiaTheme="minorEastAsia" w:hAnsiTheme="minorEastAsia" w:hint="eastAsia"/>
          <w:color w:val="000000" w:themeColor="text1"/>
        </w:rPr>
        <w:t>中に取得した</w:t>
      </w:r>
      <w:r w:rsidRPr="00154DE1">
        <w:rPr>
          <w:rFonts w:asciiTheme="minorEastAsia" w:eastAsiaTheme="minorEastAsia" w:hAnsiTheme="minorEastAsia" w:hint="eastAsia"/>
          <w:color w:val="000000" w:themeColor="text1"/>
        </w:rPr>
        <w:t>証明書</w:t>
      </w:r>
      <w:r w:rsidR="00B23810" w:rsidRPr="00154DE1">
        <w:rPr>
          <w:rFonts w:asciiTheme="minorEastAsia" w:eastAsiaTheme="minorEastAsia" w:hAnsiTheme="minorEastAsia" w:hint="eastAsia"/>
          <w:color w:val="000000" w:themeColor="text1"/>
        </w:rPr>
        <w:t>における</w:t>
      </w:r>
      <w:r w:rsidRPr="00154DE1">
        <w:rPr>
          <w:rFonts w:asciiTheme="minorEastAsia" w:eastAsiaTheme="minorEastAsia" w:hAnsiTheme="minorEastAsia" w:hint="eastAsia"/>
          <w:color w:val="000000" w:themeColor="text1"/>
        </w:rPr>
        <w:t>初回の輸入通関</w:t>
      </w:r>
      <w:r w:rsidR="0075732A" w:rsidRPr="00154DE1">
        <w:rPr>
          <w:rFonts w:asciiTheme="minorEastAsia" w:eastAsiaTheme="minorEastAsia" w:hAnsiTheme="minorEastAsia" w:hint="eastAsia"/>
          <w:color w:val="000000" w:themeColor="text1"/>
        </w:rPr>
        <w:t>）に係る</w:t>
      </w:r>
      <w:r w:rsidRPr="00154DE1">
        <w:rPr>
          <w:rFonts w:asciiTheme="minorEastAsia" w:eastAsiaTheme="minorEastAsia" w:hAnsiTheme="minorEastAsia" w:hint="eastAsia"/>
          <w:color w:val="000000" w:themeColor="text1"/>
          <w:u w:val="single"/>
        </w:rPr>
        <w:t>「</w:t>
      </w:r>
      <w:r w:rsidR="00E05C6C" w:rsidRPr="00154DE1">
        <w:rPr>
          <w:rFonts w:asciiTheme="minorEastAsia" w:eastAsiaTheme="minorEastAsia" w:hAnsiTheme="minorEastAsia" w:hint="eastAsia"/>
          <w:color w:val="000000" w:themeColor="text1"/>
          <w:u w:val="single"/>
        </w:rPr>
        <w:t>２０２５年度</w:t>
      </w:r>
      <w:r w:rsidR="009867E0" w:rsidRPr="00154DE1">
        <w:rPr>
          <w:rFonts w:asciiTheme="minorEastAsia" w:eastAsiaTheme="minorEastAsia" w:hAnsiTheme="minorEastAsia" w:hint="eastAsia"/>
          <w:color w:val="000000" w:themeColor="text1"/>
          <w:u w:val="single"/>
        </w:rPr>
        <w:t>証明書　返納用『自ら輸入』申告書（実績者</w:t>
      </w:r>
      <w:r w:rsidR="009867E0" w:rsidRPr="00154DE1">
        <w:rPr>
          <w:rFonts w:asciiTheme="minorEastAsia" w:eastAsiaTheme="minorEastAsia" w:hAnsiTheme="minorEastAsia"/>
          <w:color w:val="000000" w:themeColor="text1"/>
          <w:u w:val="single"/>
        </w:rPr>
        <w:t xml:space="preserve">/新規者 </w:t>
      </w:r>
      <w:r w:rsidR="009867E0" w:rsidRPr="00154DE1">
        <w:rPr>
          <w:rFonts w:asciiTheme="minorEastAsia" w:eastAsiaTheme="minorEastAsia" w:hAnsiTheme="minorEastAsia" w:hint="eastAsia"/>
          <w:color w:val="000000" w:themeColor="text1"/>
          <w:u w:val="single"/>
        </w:rPr>
        <w:t>・革靴のみ）」</w:t>
      </w:r>
      <w:r w:rsidRPr="00154DE1">
        <w:rPr>
          <w:rFonts w:asciiTheme="minorEastAsia" w:eastAsiaTheme="minorEastAsia" w:hAnsiTheme="minorEastAsia" w:hint="eastAsia"/>
          <w:color w:val="000000" w:themeColor="text1"/>
          <w:u w:val="single"/>
        </w:rPr>
        <w:t>（公表様式第５）　１通</w:t>
      </w:r>
    </w:p>
    <w:p w14:paraId="48045BD0" w14:textId="208C1F03" w:rsidR="00B05FB6" w:rsidRPr="00154DE1" w:rsidRDefault="009A4410" w:rsidP="00D3083D">
      <w:pPr>
        <w:adjustRightInd/>
        <w:ind w:leftChars="408" w:left="844" w:hangingChars="11" w:hanging="2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（注）</w:t>
      </w:r>
      <w:r w:rsidR="00E05C6C" w:rsidRPr="00154DE1">
        <w:rPr>
          <w:rFonts w:asciiTheme="minorEastAsia" w:eastAsiaTheme="minorEastAsia" w:hAnsiTheme="minorEastAsia" w:hint="eastAsia"/>
          <w:color w:val="000000" w:themeColor="text1"/>
        </w:rPr>
        <w:t>２０２５年度</w:t>
      </w:r>
      <w:r w:rsidR="0075732A" w:rsidRPr="00154DE1">
        <w:rPr>
          <w:rFonts w:asciiTheme="minorEastAsia" w:eastAsiaTheme="minorEastAsia" w:hAnsiTheme="minorEastAsia" w:hint="eastAsia"/>
          <w:color w:val="000000" w:themeColor="text1"/>
        </w:rPr>
        <w:t>証明書</w:t>
      </w:r>
      <w:r w:rsidRPr="00154DE1">
        <w:rPr>
          <w:rFonts w:asciiTheme="minorEastAsia" w:eastAsiaTheme="minorEastAsia" w:hAnsiTheme="minorEastAsia" w:hint="eastAsia"/>
          <w:color w:val="000000" w:themeColor="text1"/>
        </w:rPr>
        <w:t>を未使用（未通関）の場合</w:t>
      </w:r>
      <w:r w:rsidR="00E24F59" w:rsidRPr="00154DE1">
        <w:rPr>
          <w:rFonts w:asciiTheme="minorEastAsia" w:eastAsiaTheme="minorEastAsia" w:hAnsiTheme="minorEastAsia" w:hint="eastAsia"/>
          <w:color w:val="000000" w:themeColor="text1"/>
        </w:rPr>
        <w:t>に</w:t>
      </w:r>
      <w:r w:rsidRPr="00154DE1">
        <w:rPr>
          <w:rFonts w:asciiTheme="minorEastAsia" w:eastAsiaTheme="minorEastAsia" w:hAnsiTheme="minorEastAsia" w:hint="eastAsia"/>
          <w:color w:val="000000" w:themeColor="text1"/>
        </w:rPr>
        <w:t>は、提出不要。</w:t>
      </w:r>
    </w:p>
    <w:p w14:paraId="0E79D91E" w14:textId="77777777" w:rsidR="00B54653" w:rsidRPr="00154DE1" w:rsidRDefault="007F52C6" w:rsidP="00D3083D">
      <w:pPr>
        <w:adjustRightInd/>
        <w:ind w:leftChars="208" w:left="844" w:hangingChars="211" w:hanging="42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lastRenderedPageBreak/>
        <w:t>４</w:t>
      </w:r>
      <w:r w:rsidR="001924B9" w:rsidRPr="00154DE1">
        <w:rPr>
          <w:rFonts w:asciiTheme="minorEastAsia" w:eastAsiaTheme="minorEastAsia" w:hAnsiTheme="minorEastAsia" w:hint="eastAsia"/>
          <w:color w:val="000000" w:themeColor="text1"/>
        </w:rPr>
        <w:t>）　輸入通関を証する書類の写し　１通</w:t>
      </w:r>
    </w:p>
    <w:p w14:paraId="4851354E" w14:textId="1883AC68" w:rsidR="001924B9" w:rsidRPr="00154DE1" w:rsidRDefault="001924B9" w:rsidP="00B54653">
      <w:pPr>
        <w:adjustRightInd/>
        <w:ind w:leftChars="500" w:left="1210" w:hangingChars="100" w:hanging="202"/>
        <w:rPr>
          <w:rFonts w:asciiTheme="minorEastAsia" w:eastAsiaTheme="minorEastAsia" w:hAnsiTheme="minorEastAsia"/>
        </w:rPr>
      </w:pPr>
      <w:r w:rsidRPr="00154DE1">
        <w:rPr>
          <w:rFonts w:asciiTheme="minorEastAsia" w:eastAsiaTheme="minorEastAsia" w:hAnsiTheme="minorEastAsia" w:hint="eastAsia"/>
          <w:color w:val="000000" w:themeColor="text1"/>
        </w:rPr>
        <w:t>（返納する証明書により輸入通関した</w:t>
      </w:r>
      <w:r w:rsidRPr="00154DE1">
        <w:rPr>
          <w:rFonts w:asciiTheme="minorEastAsia" w:eastAsiaTheme="minorEastAsia" w:hAnsiTheme="minorEastAsia" w:hint="eastAsia"/>
        </w:rPr>
        <w:t>割当物品に係る</w:t>
      </w:r>
      <w:r w:rsidR="003E7F76" w:rsidRPr="00154DE1">
        <w:rPr>
          <w:rFonts w:asciiTheme="minorEastAsia" w:eastAsiaTheme="minorEastAsia" w:hAnsiTheme="minorEastAsia" w:hint="eastAsia"/>
        </w:rPr>
        <w:t>初回（注）</w:t>
      </w:r>
      <w:r w:rsidRPr="00154DE1">
        <w:rPr>
          <w:rFonts w:asciiTheme="minorEastAsia" w:eastAsiaTheme="minorEastAsia" w:hAnsiTheme="minorEastAsia" w:hint="eastAsia"/>
        </w:rPr>
        <w:t>の輸入許可通知書等、次の①～③のいずれか一の書類）</w:t>
      </w:r>
    </w:p>
    <w:p w14:paraId="6E76C494" w14:textId="39F862DC" w:rsidR="00336E24" w:rsidRPr="00154DE1" w:rsidRDefault="003E7F76" w:rsidP="00B54653">
      <w:pPr>
        <w:adjustRightInd/>
        <w:ind w:leftChars="400" w:left="1612" w:hangingChars="400" w:hanging="806"/>
        <w:rPr>
          <w:rFonts w:asciiTheme="minorEastAsia" w:eastAsiaTheme="minorEastAsia" w:hAnsiTheme="minorEastAsia"/>
        </w:rPr>
      </w:pPr>
      <w:r w:rsidRPr="00154DE1">
        <w:rPr>
          <w:rFonts w:asciiTheme="minorEastAsia" w:eastAsiaTheme="minorEastAsia" w:hAnsiTheme="minorEastAsia" w:hint="eastAsia"/>
        </w:rPr>
        <w:t xml:space="preserve">　　</w:t>
      </w:r>
      <w:r w:rsidR="00FA380C" w:rsidRPr="00154DE1">
        <w:rPr>
          <w:rFonts w:asciiTheme="minorEastAsia" w:eastAsiaTheme="minorEastAsia" w:hAnsiTheme="minorEastAsia" w:hint="eastAsia"/>
        </w:rPr>
        <w:t>①　輸入許可通知書</w:t>
      </w:r>
      <w:r w:rsidR="00825B23" w:rsidRPr="00154DE1">
        <w:rPr>
          <w:rFonts w:asciiTheme="minorEastAsia" w:eastAsiaTheme="minorEastAsia" w:hAnsiTheme="minorEastAsia" w:hint="eastAsia"/>
        </w:rPr>
        <w:t>（一通関で複数ページになる場合</w:t>
      </w:r>
      <w:r w:rsidR="00E24F59" w:rsidRPr="00154DE1">
        <w:rPr>
          <w:rFonts w:asciiTheme="minorEastAsia" w:eastAsiaTheme="minorEastAsia" w:hAnsiTheme="minorEastAsia" w:hint="eastAsia"/>
        </w:rPr>
        <w:t>に</w:t>
      </w:r>
      <w:r w:rsidR="00825B23" w:rsidRPr="00154DE1">
        <w:rPr>
          <w:rFonts w:asciiTheme="minorEastAsia" w:eastAsiaTheme="minorEastAsia" w:hAnsiTheme="minorEastAsia" w:hint="eastAsia"/>
        </w:rPr>
        <w:t>は両面印刷可）</w:t>
      </w:r>
    </w:p>
    <w:p w14:paraId="5D605A66" w14:textId="37194E0F" w:rsidR="00336E24" w:rsidRPr="00154DE1" w:rsidRDefault="00FA380C"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②　輸入（納税）申告書（税関様式Ｃ第５０２０号）</w:t>
      </w:r>
    </w:p>
    <w:p w14:paraId="6282C170" w14:textId="77777777" w:rsidR="007C239B" w:rsidRPr="00154DE1" w:rsidRDefault="00FA380C"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③　国際郵便課税通知書（税関様式Ｃ第５０６０号）</w:t>
      </w:r>
    </w:p>
    <w:p w14:paraId="5478E5FA" w14:textId="04E1B8FF" w:rsidR="00FA380C" w:rsidRPr="00154DE1" w:rsidRDefault="00FA380C" w:rsidP="007C239B">
      <w:pPr>
        <w:adjustRightInd/>
        <w:ind w:firstLineChars="600" w:firstLine="1209"/>
        <w:rPr>
          <w:rFonts w:asciiTheme="minorEastAsia" w:eastAsiaTheme="minorEastAsia" w:hAnsiTheme="minorEastAsia"/>
        </w:rPr>
      </w:pPr>
      <w:r w:rsidRPr="00154DE1">
        <w:rPr>
          <w:rFonts w:asciiTheme="minorEastAsia" w:eastAsiaTheme="minorEastAsia" w:hAnsiTheme="minorEastAsia" w:hint="eastAsia"/>
        </w:rPr>
        <w:t>（配達郵便局日付印が押印されているもの）</w:t>
      </w:r>
    </w:p>
    <w:p w14:paraId="54382118" w14:textId="085A7508" w:rsidR="00B54653" w:rsidRPr="00154DE1" w:rsidRDefault="00B54653" w:rsidP="00B060DD">
      <w:pPr>
        <w:adjustRightInd/>
        <w:ind w:leftChars="600" w:left="1411" w:hangingChars="100" w:hanging="202"/>
        <w:rPr>
          <w:rFonts w:asciiTheme="minorEastAsia" w:eastAsiaTheme="minorEastAsia" w:hAnsiTheme="minorEastAsia"/>
        </w:rPr>
      </w:pPr>
      <w:r w:rsidRPr="00154DE1">
        <w:rPr>
          <w:rFonts w:asciiTheme="minorEastAsia" w:eastAsiaTheme="minorEastAsia" w:hAnsiTheme="minorEastAsia" w:hint="eastAsia"/>
        </w:rPr>
        <w:t>（注）ただし、２回目以降の輸入通関分の輸入許可通知書の提出を求めることがあるので、全ての輸入通関分（証明書裏面の通関状況欄）の輸入許可通知書を出力等し、保存すること。また、求めがあった場合には、速やかに提出すること。</w:t>
      </w:r>
    </w:p>
    <w:p w14:paraId="32049950" w14:textId="3A8E861D" w:rsidR="00B05FB6" w:rsidRPr="00154DE1" w:rsidRDefault="00EE159D" w:rsidP="00D3083D">
      <w:pPr>
        <w:adjustRightInd/>
        <w:ind w:firstLineChars="200" w:firstLine="403"/>
        <w:rPr>
          <w:rFonts w:asciiTheme="minorEastAsia" w:eastAsiaTheme="minorEastAsia" w:hAnsiTheme="minorEastAsia"/>
          <w:u w:val="single"/>
        </w:rPr>
      </w:pPr>
      <w:r w:rsidRPr="00154DE1">
        <w:rPr>
          <w:rFonts w:asciiTheme="minorEastAsia" w:eastAsiaTheme="minorEastAsia" w:hAnsiTheme="minorEastAsia" w:hint="eastAsia"/>
        </w:rPr>
        <w:t>５）</w:t>
      </w:r>
      <w:r w:rsidR="00B54653" w:rsidRPr="00154DE1">
        <w:rPr>
          <w:rFonts w:asciiTheme="minorEastAsia" w:eastAsiaTheme="minorEastAsia" w:hAnsiTheme="minorEastAsia" w:hint="eastAsia"/>
        </w:rPr>
        <w:t xml:space="preserve">　</w:t>
      </w:r>
      <w:r w:rsidRPr="00332D40">
        <w:rPr>
          <w:rFonts w:asciiTheme="minorEastAsia" w:eastAsiaTheme="minorEastAsia" w:hAnsiTheme="minorEastAsia" w:hint="eastAsia"/>
          <w:u w:val="single"/>
        </w:rPr>
        <w:t>初回輸入通関分の「自ら輸入」を証明する革靴の仕入書（インボイス）の写し　１通</w:t>
      </w:r>
      <w:r w:rsidRPr="00332D40">
        <w:rPr>
          <w:rFonts w:asciiTheme="minorEastAsia" w:eastAsiaTheme="minorEastAsia" w:hAnsiTheme="minorEastAsia" w:hint="eastAsia"/>
        </w:rPr>
        <w:t xml:space="preserve">　</w:t>
      </w:r>
    </w:p>
    <w:p w14:paraId="27C82196" w14:textId="7A79BF98" w:rsidR="00B05FB6" w:rsidRPr="00154DE1" w:rsidRDefault="00EE159D" w:rsidP="00D3083D">
      <w:pPr>
        <w:adjustRightInd/>
        <w:ind w:leftChars="400" w:left="806" w:firstLineChars="100" w:firstLine="202"/>
        <w:rPr>
          <w:rFonts w:asciiTheme="minorEastAsia" w:eastAsiaTheme="minorEastAsia" w:hAnsiTheme="minorEastAsia"/>
          <w:u w:val="single"/>
        </w:rPr>
      </w:pPr>
      <w:r w:rsidRPr="00154DE1">
        <w:rPr>
          <w:rFonts w:asciiTheme="minorEastAsia" w:eastAsiaTheme="minorEastAsia" w:hAnsiTheme="minorEastAsia" w:hint="eastAsia"/>
        </w:rPr>
        <w:t xml:space="preserve">初回通関が無償（輸入代金決済が発生しない）の場合には、有償となる輸入通関に至るまで無償等の記載がある契約書等の写しを提出の上、無償であることを証明し、最初の有償による輸入通関に係る書類の写しを提出すること。 </w:t>
      </w:r>
    </w:p>
    <w:p w14:paraId="1BF9D480" w14:textId="2BB82241" w:rsidR="0060488F" w:rsidRPr="00154DE1" w:rsidRDefault="00EE159D" w:rsidP="00D3083D">
      <w:pPr>
        <w:adjustRightInd/>
        <w:ind w:leftChars="500" w:left="1411" w:hangingChars="200" w:hanging="403"/>
        <w:rPr>
          <w:rFonts w:asciiTheme="minorEastAsia" w:eastAsiaTheme="minorEastAsia" w:hAnsiTheme="minorEastAsia"/>
          <w:u w:val="single"/>
        </w:rPr>
      </w:pPr>
      <w:r w:rsidRPr="00154DE1">
        <w:rPr>
          <w:rFonts w:asciiTheme="minorEastAsia" w:eastAsiaTheme="minorEastAsia" w:hAnsiTheme="minorEastAsia" w:hint="eastAsia"/>
          <w:u w:val="single"/>
        </w:rPr>
        <w:t>（</w:t>
      </w:r>
      <w:r w:rsidR="00B05FB6" w:rsidRPr="00154DE1">
        <w:rPr>
          <w:rFonts w:asciiTheme="minorEastAsia" w:eastAsiaTheme="minorEastAsia" w:hAnsiTheme="minorEastAsia" w:hint="eastAsia"/>
          <w:u w:val="single"/>
        </w:rPr>
        <w:t>注</w:t>
      </w:r>
      <w:r w:rsidRPr="00154DE1">
        <w:rPr>
          <w:rFonts w:asciiTheme="minorEastAsia" w:eastAsiaTheme="minorEastAsia" w:hAnsiTheme="minorEastAsia" w:hint="eastAsia"/>
          <w:u w:val="single"/>
        </w:rPr>
        <w:t>）必要に応じて</w:t>
      </w:r>
      <w:r w:rsidR="00172288" w:rsidRPr="00154DE1">
        <w:rPr>
          <w:rFonts w:asciiTheme="minorEastAsia" w:eastAsiaTheme="minorEastAsia" w:hAnsiTheme="minorEastAsia" w:hint="eastAsia"/>
          <w:u w:val="single"/>
        </w:rPr>
        <w:t>、</w:t>
      </w:r>
      <w:r w:rsidRPr="00154DE1">
        <w:rPr>
          <w:rFonts w:asciiTheme="minorEastAsia" w:eastAsiaTheme="minorEastAsia" w:hAnsiTheme="minorEastAsia" w:hint="eastAsia"/>
          <w:u w:val="single"/>
        </w:rPr>
        <w:t>初回通関分及び２回目以降の輸入通関した全ての書類についても速やかに提出を求めることがあ</w:t>
      </w:r>
      <w:r w:rsidR="00E62A35" w:rsidRPr="00154DE1">
        <w:rPr>
          <w:rFonts w:asciiTheme="minorEastAsia" w:eastAsiaTheme="minorEastAsia" w:hAnsiTheme="minorEastAsia" w:hint="eastAsia"/>
          <w:u w:val="single"/>
        </w:rPr>
        <w:t>る</w:t>
      </w:r>
      <w:r w:rsidR="008C3229" w:rsidRPr="00154DE1">
        <w:rPr>
          <w:rFonts w:asciiTheme="minorEastAsia" w:eastAsiaTheme="minorEastAsia" w:hAnsiTheme="minorEastAsia" w:hint="eastAsia"/>
          <w:u w:val="single"/>
        </w:rPr>
        <w:t>。</w:t>
      </w:r>
    </w:p>
    <w:p w14:paraId="0213AAF9" w14:textId="0FBC8E78" w:rsidR="004C5E6C" w:rsidRPr="00154DE1" w:rsidRDefault="007C239B" w:rsidP="00D3083D">
      <w:pPr>
        <w:adjustRightInd/>
        <w:ind w:firstLineChars="200" w:firstLine="403"/>
        <w:rPr>
          <w:rFonts w:asciiTheme="minorEastAsia" w:eastAsiaTheme="minorEastAsia" w:hAnsiTheme="minorEastAsia"/>
        </w:rPr>
      </w:pPr>
      <w:r w:rsidRPr="00154DE1">
        <w:rPr>
          <w:rFonts w:asciiTheme="minorEastAsia" w:eastAsiaTheme="minorEastAsia" w:hAnsiTheme="minorEastAsia" w:hint="eastAsia"/>
        </w:rPr>
        <w:t>６</w:t>
      </w:r>
      <w:r w:rsidR="007702DC" w:rsidRPr="00154DE1">
        <w:rPr>
          <w:rFonts w:asciiTheme="minorEastAsia" w:eastAsiaTheme="minorEastAsia" w:hAnsiTheme="minorEastAsia" w:hint="eastAsia"/>
        </w:rPr>
        <w:t>）</w:t>
      </w:r>
      <w:r w:rsidR="001D5E33" w:rsidRPr="00154DE1">
        <w:rPr>
          <w:rFonts w:asciiTheme="minorEastAsia" w:eastAsiaTheme="minorEastAsia" w:hAnsiTheme="minorEastAsia" w:hint="eastAsia"/>
        </w:rPr>
        <w:t xml:space="preserve">　</w:t>
      </w:r>
      <w:r w:rsidR="004C5E6C" w:rsidRPr="00154DE1">
        <w:rPr>
          <w:rFonts w:asciiTheme="minorEastAsia" w:eastAsiaTheme="minorEastAsia" w:hAnsiTheme="minorEastAsia" w:hint="eastAsia"/>
        </w:rPr>
        <w:t>返信用のレターパックプラス（赤色）</w:t>
      </w:r>
    </w:p>
    <w:p w14:paraId="37278F5A" w14:textId="48CD3B71" w:rsidR="00B05FB6" w:rsidRPr="00154DE1" w:rsidRDefault="00B05FB6" w:rsidP="00B05FB6">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（※１）郵送申請にあたっては</w:t>
      </w:r>
      <w:r w:rsidRPr="00154DE1">
        <w:rPr>
          <w:rFonts w:asciiTheme="minorEastAsia" w:eastAsiaTheme="minorEastAsia" w:hAnsiTheme="minorEastAsia" w:hint="eastAsia"/>
          <w:color w:val="000000" w:themeColor="text1"/>
        </w:rPr>
        <w:t>、原則</w:t>
      </w:r>
      <w:r w:rsidR="00516295">
        <w:rPr>
          <w:rFonts w:asciiTheme="minorEastAsia" w:eastAsiaTheme="minorEastAsia" w:hAnsiTheme="minorEastAsia" w:hint="eastAsia"/>
          <w:color w:val="000000" w:themeColor="text1"/>
        </w:rPr>
        <w:t>として</w:t>
      </w:r>
      <w:r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spacing w:val="2"/>
        </w:rPr>
        <w:t>身分確認のための書類の同封は</w:t>
      </w:r>
      <w:r w:rsidRPr="00154DE1">
        <w:rPr>
          <w:rFonts w:asciiTheme="minorEastAsia" w:eastAsiaTheme="minorEastAsia" w:hAnsiTheme="minorEastAsia" w:hint="eastAsia"/>
        </w:rPr>
        <w:t>不要とする。</w:t>
      </w:r>
      <w:r w:rsidRPr="00154DE1">
        <w:rPr>
          <w:rFonts w:asciiTheme="minorEastAsia" w:eastAsiaTheme="minorEastAsia" w:hAnsiTheme="minorEastAsia" w:hint="eastAsia"/>
          <w:color w:val="000000" w:themeColor="text1"/>
          <w:spacing w:val="2"/>
        </w:rPr>
        <w:t>ただし、必要に応じて、身分確認を行う場合がある。</w:t>
      </w:r>
    </w:p>
    <w:p w14:paraId="03B335D5" w14:textId="77777777" w:rsidR="00B05FB6" w:rsidRPr="00154DE1" w:rsidRDefault="00B05FB6" w:rsidP="00B05FB6">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color w:val="000000" w:themeColor="text1"/>
        </w:rPr>
        <w:t>（※２）対面による審査又は受付に際しては、上記の提出書類に加えて、身分確認ができる書類（社員証等）を提示すること。</w:t>
      </w:r>
    </w:p>
    <w:p w14:paraId="610A1BE1" w14:textId="3724267B" w:rsidR="007A16F8" w:rsidRPr="00154DE1" w:rsidRDefault="007A16F8" w:rsidP="00765F04">
      <w:pPr>
        <w:adjustRightInd/>
        <w:ind w:leftChars="200" w:left="1014" w:hangingChars="300" w:hanging="611"/>
        <w:rPr>
          <w:rFonts w:asciiTheme="minorEastAsia" w:eastAsiaTheme="minorEastAsia" w:hAnsiTheme="minorEastAsia"/>
          <w:spacing w:val="2"/>
        </w:rPr>
      </w:pPr>
    </w:p>
    <w:p w14:paraId="0BAFC1BD" w14:textId="3037419F" w:rsidR="007A16F8" w:rsidRPr="00154DE1" w:rsidRDefault="007C239B" w:rsidP="00D3083D">
      <w:pPr>
        <w:adjustRightInd/>
        <w:ind w:firstLineChars="200" w:firstLine="407"/>
        <w:rPr>
          <w:rFonts w:asciiTheme="minorEastAsia" w:eastAsiaTheme="minorEastAsia" w:hAnsiTheme="minorEastAsia"/>
          <w:u w:val="single"/>
        </w:rPr>
      </w:pPr>
      <w:r w:rsidRPr="00154DE1">
        <w:rPr>
          <w:rFonts w:asciiTheme="minorEastAsia" w:eastAsiaTheme="minorEastAsia" w:hAnsiTheme="minorEastAsia" w:hint="eastAsia"/>
          <w:spacing w:val="2"/>
        </w:rPr>
        <w:t>７</w:t>
      </w:r>
      <w:r w:rsidR="007A16F8" w:rsidRPr="00154DE1">
        <w:rPr>
          <w:rFonts w:asciiTheme="minorEastAsia" w:eastAsiaTheme="minorEastAsia" w:hAnsiTheme="minorEastAsia" w:hint="eastAsia"/>
        </w:rPr>
        <w:t>）</w:t>
      </w:r>
      <w:r w:rsidR="001D5E33" w:rsidRPr="00154DE1">
        <w:rPr>
          <w:rFonts w:asciiTheme="minorEastAsia" w:eastAsiaTheme="minorEastAsia" w:hAnsiTheme="minorEastAsia" w:hint="eastAsia"/>
        </w:rPr>
        <w:t xml:space="preserve">　</w:t>
      </w:r>
      <w:r w:rsidR="007A16F8" w:rsidRPr="00154DE1">
        <w:rPr>
          <w:rFonts w:asciiTheme="minorEastAsia" w:eastAsiaTheme="minorEastAsia" w:hAnsiTheme="minorEastAsia" w:hint="eastAsia"/>
        </w:rPr>
        <w:t>関税割当証明書の発給を受けた者が管理・保管しなければならない書類</w:t>
      </w:r>
      <w:r w:rsidR="007A16F8" w:rsidRPr="00154DE1">
        <w:rPr>
          <w:rFonts w:asciiTheme="minorEastAsia" w:eastAsiaTheme="minorEastAsia" w:hAnsiTheme="minorEastAsia" w:hint="eastAsia"/>
          <w:u w:val="single"/>
        </w:rPr>
        <w:t xml:space="preserve"> </w:t>
      </w:r>
    </w:p>
    <w:p w14:paraId="60B47474" w14:textId="77777777" w:rsidR="00C7054B" w:rsidRPr="00154DE1" w:rsidRDefault="007A16F8" w:rsidP="00C7054B">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革靴を自己の名において輸入代金決済したＴ／Ｔ送金（外貨送金依頼書及び計算書の両方）</w:t>
      </w:r>
    </w:p>
    <w:p w14:paraId="70A8296D" w14:textId="5FB5E8E5" w:rsidR="007A16F8" w:rsidRPr="00154DE1" w:rsidRDefault="007A16F8" w:rsidP="001400EE">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 xml:space="preserve">等の書類の写し １通 </w:t>
      </w:r>
    </w:p>
    <w:p w14:paraId="19E600C9" w14:textId="35F07AB7" w:rsidR="00D664BB" w:rsidRPr="00154DE1" w:rsidRDefault="007A16F8" w:rsidP="00D664BB">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初回の有償となる輸入通関分の代金と決済代金が異なる（他の貨物も併せて決済した）場合</w:t>
      </w:r>
    </w:p>
    <w:p w14:paraId="22131462" w14:textId="65A08570" w:rsidR="00D664BB" w:rsidRPr="00154DE1" w:rsidRDefault="007A16F8" w:rsidP="00D664BB">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には、他の貨物分のインボイスも添付し、かつ、必要に応じ</w:t>
      </w:r>
      <w:r w:rsidR="000D2847" w:rsidRPr="00154DE1">
        <w:rPr>
          <w:rFonts w:asciiTheme="minorEastAsia" w:eastAsiaTheme="minorEastAsia" w:hAnsiTheme="minorEastAsia" w:hint="eastAsia"/>
        </w:rPr>
        <w:t>て</w:t>
      </w:r>
      <w:r w:rsidRPr="00154DE1">
        <w:rPr>
          <w:rFonts w:asciiTheme="minorEastAsia" w:eastAsiaTheme="minorEastAsia" w:hAnsiTheme="minorEastAsia" w:hint="eastAsia"/>
        </w:rPr>
        <w:t>リストを作成するなどし、初</w:t>
      </w:r>
    </w:p>
    <w:p w14:paraId="7E4A3C85" w14:textId="48F96135" w:rsidR="007A16F8" w:rsidRPr="00154DE1" w:rsidRDefault="007A16F8" w:rsidP="001400EE">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回の有償となる輸入通関分の代金を輸入元に対して送金したことを証明すること。</w:t>
      </w:r>
      <w:r w:rsidRPr="00154DE1">
        <w:rPr>
          <w:rFonts w:asciiTheme="minorEastAsia" w:eastAsiaTheme="minorEastAsia" w:hAnsiTheme="minorEastAsia" w:hint="eastAsia"/>
          <w:u w:val="single"/>
        </w:rPr>
        <w:t>（*）</w:t>
      </w:r>
    </w:p>
    <w:p w14:paraId="2ABF843F" w14:textId="77777777" w:rsidR="00D664BB" w:rsidRPr="00154DE1" w:rsidRDefault="007A16F8" w:rsidP="00D664BB">
      <w:pPr>
        <w:adjustRightInd/>
        <w:ind w:firstLineChars="500" w:firstLine="1008"/>
        <w:rPr>
          <w:rFonts w:asciiTheme="minorEastAsia" w:eastAsiaTheme="minorEastAsia" w:hAnsiTheme="minorEastAsia"/>
          <w:u w:val="single"/>
        </w:rPr>
      </w:pPr>
      <w:r w:rsidRPr="00154DE1">
        <w:rPr>
          <w:rFonts w:asciiTheme="minorEastAsia" w:eastAsiaTheme="minorEastAsia" w:hAnsiTheme="minorEastAsia" w:hint="eastAsia"/>
          <w:u w:val="single"/>
        </w:rPr>
        <w:t>（*）管理・保管しなければならない書類は、必要に応じて初回通関分及び２回目以降の</w:t>
      </w:r>
    </w:p>
    <w:p w14:paraId="0100B953" w14:textId="29E75548" w:rsidR="007A16F8" w:rsidRPr="00154DE1" w:rsidRDefault="007A16F8" w:rsidP="001400EE">
      <w:pPr>
        <w:adjustRightInd/>
        <w:ind w:firstLineChars="500" w:firstLine="1008"/>
        <w:rPr>
          <w:rFonts w:asciiTheme="minorEastAsia" w:eastAsiaTheme="minorEastAsia" w:hAnsiTheme="minorEastAsia"/>
          <w:u w:val="single"/>
        </w:rPr>
      </w:pPr>
      <w:r w:rsidRPr="00154DE1">
        <w:rPr>
          <w:rFonts w:asciiTheme="minorEastAsia" w:eastAsiaTheme="minorEastAsia" w:hAnsiTheme="minorEastAsia" w:hint="eastAsia"/>
          <w:u w:val="single"/>
        </w:rPr>
        <w:t>輸入通関した全ての書類についても速やかに提出を求めることがあ</w:t>
      </w:r>
      <w:r w:rsidR="00D70243" w:rsidRPr="00154DE1">
        <w:rPr>
          <w:rFonts w:asciiTheme="minorEastAsia" w:eastAsiaTheme="minorEastAsia" w:hAnsiTheme="minorEastAsia" w:hint="eastAsia"/>
          <w:u w:val="single"/>
        </w:rPr>
        <w:t>る</w:t>
      </w:r>
      <w:r w:rsidRPr="00154DE1">
        <w:rPr>
          <w:rFonts w:asciiTheme="minorEastAsia" w:eastAsiaTheme="minorEastAsia" w:hAnsiTheme="minorEastAsia" w:hint="eastAsia"/>
          <w:u w:val="single"/>
        </w:rPr>
        <w:t>。</w:t>
      </w:r>
    </w:p>
    <w:p w14:paraId="4F8E4D29" w14:textId="6B1EC922" w:rsidR="007A16F8" w:rsidRPr="00154DE1" w:rsidRDefault="007A16F8" w:rsidP="001400EE">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（注１）ク</w:t>
      </w:r>
      <w:r w:rsidR="00226EE4" w:rsidRPr="00154DE1">
        <w:rPr>
          <w:rFonts w:asciiTheme="minorEastAsia" w:eastAsiaTheme="minorEastAsia" w:hAnsiTheme="minorEastAsia" w:hint="eastAsia"/>
        </w:rPr>
        <w:t>レ</w:t>
      </w:r>
      <w:r w:rsidRPr="00154DE1">
        <w:rPr>
          <w:rFonts w:asciiTheme="minorEastAsia" w:eastAsiaTheme="minorEastAsia" w:hAnsiTheme="minorEastAsia" w:hint="eastAsia"/>
        </w:rPr>
        <w:t>ジットカード払いによる場合</w:t>
      </w:r>
    </w:p>
    <w:p w14:paraId="070A375F" w14:textId="77777777" w:rsidR="00D664BB" w:rsidRPr="00154DE1" w:rsidRDefault="007A16F8" w:rsidP="00D664BB">
      <w:pPr>
        <w:adjustRightInd/>
        <w:ind w:firstLineChars="800" w:firstLine="1612"/>
        <w:rPr>
          <w:rFonts w:asciiTheme="minorEastAsia" w:eastAsiaTheme="minorEastAsia" w:hAnsiTheme="minorEastAsia"/>
        </w:rPr>
      </w:pPr>
      <w:r w:rsidRPr="00154DE1">
        <w:rPr>
          <w:rFonts w:asciiTheme="minorEastAsia" w:eastAsiaTheme="minorEastAsia" w:hAnsiTheme="minorEastAsia" w:hint="eastAsia"/>
        </w:rPr>
        <w:t>法人の場合には、法人名義のク</w:t>
      </w:r>
      <w:r w:rsidR="00226EE4" w:rsidRPr="00154DE1">
        <w:rPr>
          <w:rFonts w:asciiTheme="minorEastAsia" w:eastAsiaTheme="minorEastAsia" w:hAnsiTheme="minorEastAsia" w:hint="eastAsia"/>
        </w:rPr>
        <w:t>レ</w:t>
      </w:r>
      <w:r w:rsidRPr="00154DE1">
        <w:rPr>
          <w:rFonts w:asciiTheme="minorEastAsia" w:eastAsiaTheme="minorEastAsia" w:hAnsiTheme="minorEastAsia" w:hint="eastAsia"/>
        </w:rPr>
        <w:t>ジットカードの領収書及び明細書の両方（なお、</w:t>
      </w:r>
    </w:p>
    <w:p w14:paraId="21330227" w14:textId="1B6B8641" w:rsidR="007A16F8" w:rsidRPr="00154DE1" w:rsidRDefault="007A16F8" w:rsidP="001400EE">
      <w:pPr>
        <w:adjustRightInd/>
        <w:ind w:firstLineChars="800" w:firstLine="1612"/>
        <w:rPr>
          <w:rFonts w:asciiTheme="minorEastAsia" w:eastAsiaTheme="minorEastAsia" w:hAnsiTheme="minorEastAsia"/>
        </w:rPr>
      </w:pPr>
      <w:r w:rsidRPr="00154DE1">
        <w:rPr>
          <w:rFonts w:asciiTheme="minorEastAsia" w:eastAsiaTheme="minorEastAsia" w:hAnsiTheme="minorEastAsia" w:hint="eastAsia"/>
        </w:rPr>
        <w:t>代表権を有する者の個人ク</w:t>
      </w:r>
      <w:r w:rsidR="00226EE4" w:rsidRPr="00154DE1">
        <w:rPr>
          <w:rFonts w:asciiTheme="minorEastAsia" w:eastAsiaTheme="minorEastAsia" w:hAnsiTheme="minorEastAsia" w:hint="eastAsia"/>
        </w:rPr>
        <w:t>レ</w:t>
      </w:r>
      <w:r w:rsidRPr="00154DE1">
        <w:rPr>
          <w:rFonts w:asciiTheme="minorEastAsia" w:eastAsiaTheme="minorEastAsia" w:hAnsiTheme="minorEastAsia" w:hint="eastAsia"/>
        </w:rPr>
        <w:t>ジットカードの使用も可とする。）</w:t>
      </w:r>
    </w:p>
    <w:p w14:paraId="0DC7BFFE" w14:textId="5A2BF40D" w:rsidR="00D664BB" w:rsidRPr="00154DE1" w:rsidRDefault="007A16F8" w:rsidP="001400EE">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（注２）ク</w:t>
      </w:r>
      <w:r w:rsidR="00226EE4" w:rsidRPr="00154DE1">
        <w:rPr>
          <w:rFonts w:asciiTheme="minorEastAsia" w:eastAsiaTheme="minorEastAsia" w:hAnsiTheme="minorEastAsia" w:hint="eastAsia"/>
        </w:rPr>
        <w:t>レ</w:t>
      </w:r>
      <w:r w:rsidRPr="00154DE1">
        <w:rPr>
          <w:rFonts w:asciiTheme="minorEastAsia" w:eastAsiaTheme="minorEastAsia" w:hAnsiTheme="minorEastAsia" w:hint="eastAsia"/>
        </w:rPr>
        <w:t>ジットカードによるリボ払いを行っている場合には、残高の繰り越し分も</w:t>
      </w:r>
    </w:p>
    <w:p w14:paraId="51BA0F7E" w14:textId="77777777" w:rsidR="00955C9F" w:rsidRDefault="007A16F8" w:rsidP="001400EE">
      <w:pPr>
        <w:adjustRightInd/>
        <w:ind w:firstLineChars="800" w:firstLine="1612"/>
        <w:rPr>
          <w:rFonts w:asciiTheme="minorEastAsia" w:eastAsiaTheme="minorEastAsia" w:hAnsiTheme="minorEastAsia"/>
        </w:rPr>
      </w:pPr>
      <w:r w:rsidRPr="00154DE1">
        <w:rPr>
          <w:rFonts w:asciiTheme="minorEastAsia" w:eastAsiaTheme="minorEastAsia" w:hAnsiTheme="minorEastAsia" w:hint="eastAsia"/>
        </w:rPr>
        <w:t>含めて、輸入代金の支払いのリボ払い分の全てについて支払が完了し、リボ債務</w:t>
      </w:r>
    </w:p>
    <w:p w14:paraId="6301463A" w14:textId="689FB2C1" w:rsidR="00955C9F" w:rsidRPr="00154DE1" w:rsidRDefault="007A16F8" w:rsidP="00BA3C11">
      <w:pPr>
        <w:adjustRightInd/>
        <w:ind w:firstLineChars="800" w:firstLine="1612"/>
        <w:rPr>
          <w:rFonts w:asciiTheme="minorEastAsia" w:eastAsiaTheme="minorEastAsia" w:hAnsiTheme="minorEastAsia"/>
        </w:rPr>
      </w:pPr>
      <w:r w:rsidRPr="00154DE1">
        <w:rPr>
          <w:rFonts w:asciiTheme="minorEastAsia" w:eastAsiaTheme="minorEastAsia" w:hAnsiTheme="minorEastAsia" w:hint="eastAsia"/>
        </w:rPr>
        <w:t>残高がゼロになったことが確認できるク</w:t>
      </w:r>
      <w:r w:rsidR="00226EE4" w:rsidRPr="00154DE1">
        <w:rPr>
          <w:rFonts w:asciiTheme="minorEastAsia" w:eastAsiaTheme="minorEastAsia" w:hAnsiTheme="minorEastAsia" w:hint="eastAsia"/>
        </w:rPr>
        <w:t>レ</w:t>
      </w:r>
      <w:r w:rsidRPr="00154DE1">
        <w:rPr>
          <w:rFonts w:asciiTheme="minorEastAsia" w:eastAsiaTheme="minorEastAsia" w:hAnsiTheme="minorEastAsia" w:hint="eastAsia"/>
        </w:rPr>
        <w:t>ジットカード利用明細（及び必要に応</w:t>
      </w:r>
    </w:p>
    <w:p w14:paraId="3FF651DF" w14:textId="52174D67" w:rsidR="007A16F8" w:rsidRPr="00154DE1" w:rsidRDefault="007A16F8" w:rsidP="00955C9F">
      <w:pPr>
        <w:adjustRightInd/>
        <w:ind w:leftChars="900" w:left="2217" w:hangingChars="200" w:hanging="403"/>
        <w:rPr>
          <w:rFonts w:asciiTheme="minorEastAsia" w:eastAsiaTheme="minorEastAsia" w:hAnsiTheme="minorEastAsia"/>
        </w:rPr>
      </w:pPr>
      <w:r w:rsidRPr="00154DE1">
        <w:rPr>
          <w:rFonts w:asciiTheme="minorEastAsia" w:eastAsiaTheme="minorEastAsia" w:hAnsiTheme="minorEastAsia" w:hint="eastAsia"/>
        </w:rPr>
        <w:t>じて預金通帳の両方）。</w:t>
      </w:r>
    </w:p>
    <w:p w14:paraId="67AFB811" w14:textId="319C7E6C" w:rsidR="007A16F8" w:rsidRPr="00154DE1" w:rsidRDefault="00D871AE" w:rsidP="001400EE">
      <w:pPr>
        <w:adjustRightInd/>
        <w:ind w:firstLineChars="500" w:firstLine="1008"/>
        <w:rPr>
          <w:rFonts w:asciiTheme="minorEastAsia" w:eastAsiaTheme="minorEastAsia" w:hAnsiTheme="minorEastAsia"/>
        </w:rPr>
      </w:pPr>
      <w:r w:rsidRPr="00154DE1">
        <w:rPr>
          <w:rFonts w:asciiTheme="minorEastAsia" w:eastAsiaTheme="minorEastAsia" w:hAnsiTheme="minorEastAsia" w:hint="eastAsia"/>
        </w:rPr>
        <w:t>（</w:t>
      </w:r>
      <w:r w:rsidR="007A16F8" w:rsidRPr="00154DE1">
        <w:rPr>
          <w:rFonts w:asciiTheme="minorEastAsia" w:eastAsiaTheme="minorEastAsia" w:hAnsiTheme="minorEastAsia" w:hint="eastAsia"/>
        </w:rPr>
        <w:t>注３）信用状（Ｌ／Ｃ）取引による場合</w:t>
      </w:r>
    </w:p>
    <w:p w14:paraId="5B355F22" w14:textId="42F008CB" w:rsidR="007A16F8" w:rsidRPr="00154DE1" w:rsidRDefault="007A16F8" w:rsidP="001400EE">
      <w:pPr>
        <w:adjustRightInd/>
        <w:ind w:firstLineChars="800" w:firstLine="1612"/>
        <w:rPr>
          <w:rFonts w:asciiTheme="minorEastAsia" w:eastAsiaTheme="minorEastAsia" w:hAnsiTheme="minorEastAsia"/>
        </w:rPr>
      </w:pPr>
      <w:r w:rsidRPr="00154DE1">
        <w:rPr>
          <w:rFonts w:asciiTheme="minorEastAsia" w:eastAsiaTheme="minorEastAsia" w:hAnsiTheme="minorEastAsia" w:hint="eastAsia"/>
        </w:rPr>
        <w:t>信用状発行（開設）依頼書及び計算書の両方</w:t>
      </w:r>
    </w:p>
    <w:p w14:paraId="7C9629D1" w14:textId="633E72CF" w:rsidR="00D664BB" w:rsidRPr="00154DE1" w:rsidRDefault="007A16F8" w:rsidP="00D664BB">
      <w:pPr>
        <w:adjustRightInd/>
        <w:ind w:leftChars="399" w:left="804" w:firstLineChars="100" w:firstLine="202"/>
        <w:rPr>
          <w:rFonts w:asciiTheme="minorEastAsia" w:eastAsiaTheme="minorEastAsia" w:hAnsiTheme="minorEastAsia"/>
        </w:rPr>
      </w:pPr>
      <w:r w:rsidRPr="00154DE1">
        <w:rPr>
          <w:rFonts w:asciiTheme="minorEastAsia" w:eastAsiaTheme="minorEastAsia" w:hAnsiTheme="minorEastAsia" w:hint="eastAsia"/>
        </w:rPr>
        <w:t>（注４）上記（注１）～（注３）によって書類により輸入代金の決済（完済）が確認でき</w:t>
      </w:r>
    </w:p>
    <w:p w14:paraId="7FFA05AF" w14:textId="59D2871C" w:rsidR="007A16F8" w:rsidRPr="00154DE1" w:rsidRDefault="007A16F8" w:rsidP="001400EE">
      <w:pPr>
        <w:adjustRightInd/>
        <w:ind w:leftChars="399" w:left="804" w:firstLineChars="400" w:firstLine="806"/>
        <w:rPr>
          <w:rFonts w:asciiTheme="minorEastAsia" w:eastAsiaTheme="minorEastAsia" w:hAnsiTheme="minorEastAsia"/>
        </w:rPr>
      </w:pPr>
      <w:r w:rsidRPr="00154DE1">
        <w:rPr>
          <w:rFonts w:asciiTheme="minorEastAsia" w:eastAsiaTheme="minorEastAsia" w:hAnsiTheme="minorEastAsia" w:hint="eastAsia"/>
        </w:rPr>
        <w:t>ない場合</w:t>
      </w:r>
      <w:r w:rsidRPr="00154DE1">
        <w:rPr>
          <w:rFonts w:asciiTheme="minorEastAsia" w:eastAsiaTheme="minorEastAsia" w:hAnsiTheme="minorEastAsia" w:hint="eastAsia"/>
          <w:spacing w:val="2"/>
        </w:rPr>
        <w:t>には輸入通関実績とみなさない。</w:t>
      </w:r>
    </w:p>
    <w:p w14:paraId="20114BC4" w14:textId="77777777" w:rsidR="004C5E6C" w:rsidRPr="00154DE1" w:rsidRDefault="004C5E6C" w:rsidP="00FA0596">
      <w:pPr>
        <w:adjustRightInd/>
        <w:ind w:leftChars="561" w:left="1131" w:firstLineChars="3" w:firstLine="6"/>
        <w:rPr>
          <w:rFonts w:asciiTheme="minorEastAsia" w:eastAsiaTheme="minorEastAsia" w:hAnsiTheme="minorEastAsia"/>
        </w:rPr>
      </w:pPr>
    </w:p>
    <w:p w14:paraId="6DB7998D" w14:textId="380976D6" w:rsidR="00765F04" w:rsidRPr="00154DE1" w:rsidRDefault="0093286D" w:rsidP="00D3083D">
      <w:pPr>
        <w:adjustRightInd/>
        <w:ind w:firstLineChars="200" w:firstLine="403"/>
        <w:rPr>
          <w:rFonts w:asciiTheme="minorEastAsia" w:eastAsiaTheme="minorEastAsia" w:hAnsiTheme="minorEastAsia"/>
        </w:rPr>
      </w:pPr>
      <w:r w:rsidRPr="00154DE1">
        <w:rPr>
          <w:rFonts w:asciiTheme="minorEastAsia" w:eastAsiaTheme="minorEastAsia" w:hAnsiTheme="minorEastAsia" w:hint="eastAsia"/>
        </w:rPr>
        <w:t>８</w:t>
      </w:r>
      <w:r w:rsidR="00765F04" w:rsidRPr="00154DE1">
        <w:rPr>
          <w:rFonts w:asciiTheme="minorEastAsia" w:eastAsiaTheme="minorEastAsia" w:hAnsiTheme="minorEastAsia" w:hint="eastAsia"/>
        </w:rPr>
        <w:t>）</w:t>
      </w:r>
      <w:r w:rsidR="00514F34" w:rsidRPr="00154DE1">
        <w:rPr>
          <w:rFonts w:asciiTheme="minorEastAsia" w:eastAsiaTheme="minorEastAsia" w:hAnsiTheme="minorEastAsia" w:hint="eastAsia"/>
        </w:rPr>
        <w:t>その他</w:t>
      </w:r>
      <w:r w:rsidR="00765F04" w:rsidRPr="00154DE1">
        <w:rPr>
          <w:rFonts w:asciiTheme="minorEastAsia" w:eastAsiaTheme="minorEastAsia" w:hAnsiTheme="minorEastAsia" w:hint="eastAsia"/>
        </w:rPr>
        <w:t>の書類</w:t>
      </w:r>
    </w:p>
    <w:p w14:paraId="42A82350" w14:textId="6DC7521A" w:rsidR="00B05FB6" w:rsidRPr="00154DE1" w:rsidRDefault="005D49D6" w:rsidP="00D3083D">
      <w:pPr>
        <w:adjustRightInd/>
        <w:ind w:firstLineChars="400" w:firstLine="806"/>
        <w:rPr>
          <w:rFonts w:asciiTheme="minorEastAsia" w:eastAsiaTheme="minorEastAsia" w:hAnsiTheme="minorEastAsia"/>
        </w:rPr>
      </w:pPr>
      <w:r w:rsidRPr="00154DE1">
        <w:rPr>
          <w:rFonts w:asciiTheme="minorEastAsia" w:eastAsiaTheme="minorEastAsia" w:hAnsiTheme="minorEastAsia" w:hint="eastAsia"/>
        </w:rPr>
        <w:t>証明書の返納</w:t>
      </w:r>
      <w:r w:rsidR="00994572" w:rsidRPr="00154DE1">
        <w:rPr>
          <w:rFonts w:asciiTheme="minorEastAsia" w:eastAsiaTheme="minorEastAsia" w:hAnsiTheme="minorEastAsia" w:hint="eastAsia"/>
        </w:rPr>
        <w:t>時</w:t>
      </w:r>
      <w:r w:rsidRPr="00154DE1">
        <w:rPr>
          <w:rFonts w:asciiTheme="minorEastAsia" w:eastAsiaTheme="minorEastAsia" w:hAnsiTheme="minorEastAsia" w:hint="eastAsia"/>
        </w:rPr>
        <w:t>及び</w:t>
      </w:r>
      <w:r w:rsidR="00514F34" w:rsidRPr="00154DE1">
        <w:rPr>
          <w:rFonts w:asciiTheme="minorEastAsia" w:eastAsiaTheme="minorEastAsia" w:hAnsiTheme="minorEastAsia" w:hint="eastAsia"/>
        </w:rPr>
        <w:t>事後審査（第１８の</w:t>
      </w:r>
      <w:r w:rsidR="008C5130" w:rsidRPr="00154DE1">
        <w:rPr>
          <w:rFonts w:asciiTheme="minorEastAsia" w:eastAsiaTheme="minorEastAsia" w:hAnsiTheme="minorEastAsia" w:hint="eastAsia"/>
        </w:rPr>
        <w:t>７</w:t>
      </w:r>
      <w:r w:rsidR="00514F34" w:rsidRPr="00154DE1">
        <w:rPr>
          <w:rFonts w:asciiTheme="minorEastAsia" w:eastAsiaTheme="minorEastAsia" w:hAnsiTheme="minorEastAsia" w:hint="eastAsia"/>
        </w:rPr>
        <w:t>）において必要と認められる場合</w:t>
      </w:r>
      <w:r w:rsidR="00E24F59" w:rsidRPr="00154DE1">
        <w:rPr>
          <w:rFonts w:asciiTheme="minorEastAsia" w:eastAsiaTheme="minorEastAsia" w:hAnsiTheme="minorEastAsia" w:hint="eastAsia"/>
        </w:rPr>
        <w:t>に</w:t>
      </w:r>
      <w:r w:rsidR="00514F34" w:rsidRPr="00154DE1">
        <w:rPr>
          <w:rFonts w:asciiTheme="minorEastAsia" w:eastAsiaTheme="minorEastAsia" w:hAnsiTheme="minorEastAsia" w:hint="eastAsia"/>
        </w:rPr>
        <w:t>は</w:t>
      </w:r>
      <w:r w:rsidR="00F75B7E" w:rsidRPr="00154DE1">
        <w:rPr>
          <w:rFonts w:asciiTheme="minorEastAsia" w:eastAsiaTheme="minorEastAsia" w:hAnsiTheme="minorEastAsia" w:hint="eastAsia"/>
        </w:rPr>
        <w:t>、</w:t>
      </w:r>
      <w:r w:rsidR="00514F34" w:rsidRPr="00154DE1">
        <w:rPr>
          <w:rFonts w:asciiTheme="minorEastAsia" w:eastAsiaTheme="minorEastAsia" w:hAnsiTheme="minorEastAsia" w:hint="eastAsia"/>
        </w:rPr>
        <w:t>上記</w:t>
      </w:r>
    </w:p>
    <w:p w14:paraId="1A057388" w14:textId="77F75491" w:rsidR="00AD30F9" w:rsidRPr="00154DE1" w:rsidRDefault="004C5E6C" w:rsidP="00D3083D">
      <w:pPr>
        <w:adjustRightInd/>
        <w:ind w:firstLineChars="300" w:firstLine="605"/>
        <w:rPr>
          <w:rFonts w:asciiTheme="minorEastAsia" w:eastAsiaTheme="minorEastAsia" w:hAnsiTheme="minorEastAsia"/>
        </w:rPr>
      </w:pPr>
      <w:r w:rsidRPr="00154DE1">
        <w:rPr>
          <w:rFonts w:asciiTheme="minorEastAsia" w:eastAsiaTheme="minorEastAsia" w:hAnsiTheme="minorEastAsia" w:hint="eastAsia"/>
        </w:rPr>
        <w:t>第１５</w:t>
      </w:r>
      <w:r w:rsidR="00C874A8" w:rsidRPr="00154DE1">
        <w:rPr>
          <w:rFonts w:asciiTheme="minorEastAsia" w:eastAsiaTheme="minorEastAsia" w:hAnsiTheme="minorEastAsia" w:hint="eastAsia"/>
        </w:rPr>
        <w:t>の</w:t>
      </w:r>
      <w:r w:rsidR="00F75B7E" w:rsidRPr="00154DE1">
        <w:rPr>
          <w:rFonts w:asciiTheme="minorEastAsia" w:eastAsiaTheme="minorEastAsia" w:hAnsiTheme="minorEastAsia" w:hint="eastAsia"/>
        </w:rPr>
        <w:t>証明書の返納</w:t>
      </w:r>
      <w:r w:rsidRPr="00154DE1">
        <w:rPr>
          <w:rFonts w:asciiTheme="minorEastAsia" w:eastAsiaTheme="minorEastAsia" w:hAnsiTheme="minorEastAsia" w:hint="eastAsia"/>
        </w:rPr>
        <w:t>の</w:t>
      </w:r>
      <w:r w:rsidR="00F75B7E" w:rsidRPr="00154DE1">
        <w:rPr>
          <w:rFonts w:asciiTheme="minorEastAsia" w:eastAsiaTheme="minorEastAsia" w:hAnsiTheme="minorEastAsia" w:hint="eastAsia"/>
        </w:rPr>
        <w:t>２</w:t>
      </w:r>
      <w:r w:rsidR="00C874A8" w:rsidRPr="00154DE1">
        <w:rPr>
          <w:rFonts w:asciiTheme="minorEastAsia" w:eastAsiaTheme="minorEastAsia" w:hAnsiTheme="minorEastAsia" w:hint="eastAsia"/>
        </w:rPr>
        <w:t xml:space="preserve"> </w:t>
      </w:r>
      <w:r w:rsidR="00F75B7E" w:rsidRPr="00154DE1">
        <w:rPr>
          <w:rFonts w:asciiTheme="minorEastAsia" w:eastAsiaTheme="minorEastAsia" w:hAnsiTheme="minorEastAsia" w:hint="eastAsia"/>
        </w:rPr>
        <w:t>提出書類</w:t>
      </w:r>
      <w:r w:rsidRPr="00154DE1">
        <w:rPr>
          <w:rFonts w:asciiTheme="minorEastAsia" w:eastAsiaTheme="minorEastAsia" w:hAnsiTheme="minorEastAsia" w:hint="eastAsia"/>
        </w:rPr>
        <w:t>（１）及び（２）</w:t>
      </w:r>
      <w:r w:rsidR="00514F34" w:rsidRPr="00154DE1">
        <w:rPr>
          <w:rFonts w:asciiTheme="minorEastAsia" w:eastAsiaTheme="minorEastAsia" w:hAnsiTheme="minorEastAsia" w:hint="eastAsia"/>
        </w:rPr>
        <w:t>以外の</w:t>
      </w:r>
      <w:r w:rsidR="009875D5" w:rsidRPr="00154DE1">
        <w:rPr>
          <w:rFonts w:asciiTheme="minorEastAsia" w:eastAsiaTheme="minorEastAsia" w:hAnsiTheme="minorEastAsia" w:hint="eastAsia"/>
        </w:rPr>
        <w:t>書類</w:t>
      </w:r>
      <w:r w:rsidR="00514F34" w:rsidRPr="00154DE1">
        <w:rPr>
          <w:rFonts w:asciiTheme="minorEastAsia" w:eastAsiaTheme="minorEastAsia" w:hAnsiTheme="minorEastAsia" w:hint="eastAsia"/>
        </w:rPr>
        <w:t>を求めることがある。</w:t>
      </w:r>
    </w:p>
    <w:p w14:paraId="05F63334" w14:textId="77777777" w:rsidR="00806839" w:rsidRPr="00154DE1" w:rsidRDefault="00806839" w:rsidP="00EF179E">
      <w:pPr>
        <w:adjustRightInd/>
        <w:ind w:leftChars="200" w:left="1014" w:hangingChars="300" w:hanging="611"/>
        <w:rPr>
          <w:rFonts w:asciiTheme="minorEastAsia" w:eastAsiaTheme="minorEastAsia" w:hAnsiTheme="minorEastAsia"/>
          <w:spacing w:val="2"/>
        </w:rPr>
      </w:pPr>
    </w:p>
    <w:p w14:paraId="1FA706CB" w14:textId="77777777" w:rsidR="00A6789D" w:rsidRPr="00154DE1" w:rsidRDefault="007948B7" w:rsidP="00B060DD">
      <w:pPr>
        <w:adjustRightInd/>
        <w:ind w:leftChars="100" w:left="404" w:hangingChars="100" w:hanging="202"/>
        <w:rPr>
          <w:rFonts w:asciiTheme="minorEastAsia" w:eastAsiaTheme="minorEastAsia" w:hAnsiTheme="minorEastAsia"/>
        </w:rPr>
      </w:pPr>
      <w:r w:rsidRPr="00154DE1">
        <w:rPr>
          <w:rFonts w:asciiTheme="minorEastAsia" w:eastAsiaTheme="minorEastAsia" w:hAnsiTheme="minorEastAsia" w:hint="eastAsia"/>
        </w:rPr>
        <w:t xml:space="preserve">３　</w:t>
      </w:r>
      <w:r w:rsidR="00A6789D" w:rsidRPr="00154DE1">
        <w:rPr>
          <w:rFonts w:asciiTheme="minorEastAsia" w:eastAsiaTheme="minorEastAsia" w:hAnsiTheme="minorEastAsia" w:hint="eastAsia"/>
        </w:rPr>
        <w:t>提出書類の保存</w:t>
      </w:r>
    </w:p>
    <w:p w14:paraId="65BC6619" w14:textId="74C0A1D9" w:rsidR="007948B7" w:rsidRPr="00154DE1" w:rsidRDefault="0080697D" w:rsidP="00B060DD">
      <w:pPr>
        <w:adjustRightInd/>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rPr>
        <w:t>上記２の書類及び上記２の書類（返却された返納確認書を含む）以外に</w:t>
      </w:r>
      <w:r w:rsidR="00A6789D" w:rsidRPr="00154DE1">
        <w:rPr>
          <w:rFonts w:asciiTheme="minorEastAsia" w:eastAsiaTheme="minorEastAsia" w:hAnsiTheme="minorEastAsia" w:hint="eastAsia"/>
        </w:rPr>
        <w:t>本公表に基づき</w:t>
      </w:r>
      <w:r w:rsidR="00C6264F" w:rsidRPr="00154DE1">
        <w:rPr>
          <w:rFonts w:asciiTheme="minorEastAsia" w:eastAsiaTheme="minorEastAsia" w:hAnsiTheme="minorEastAsia" w:hint="eastAsia"/>
        </w:rPr>
        <w:t>写しを提出した</w:t>
      </w:r>
      <w:r w:rsidR="00A6789D" w:rsidRPr="00154DE1">
        <w:rPr>
          <w:rFonts w:asciiTheme="minorEastAsia" w:eastAsiaTheme="minorEastAsia" w:hAnsiTheme="minorEastAsia" w:hint="eastAsia"/>
        </w:rPr>
        <w:t>書類</w:t>
      </w:r>
      <w:r w:rsidR="00C6264F" w:rsidRPr="00154DE1">
        <w:rPr>
          <w:rFonts w:asciiTheme="minorEastAsia" w:eastAsiaTheme="minorEastAsia" w:hAnsiTheme="minorEastAsia" w:hint="eastAsia"/>
        </w:rPr>
        <w:t>、また、上記２において管理・保管を求めている書類は、証明書を</w:t>
      </w:r>
      <w:r w:rsidR="00A6789D" w:rsidRPr="00154DE1">
        <w:rPr>
          <w:rFonts w:asciiTheme="minorEastAsia" w:eastAsiaTheme="minorEastAsia" w:hAnsiTheme="minorEastAsia" w:hint="eastAsia"/>
        </w:rPr>
        <w:t>返納した日の翌日から５年間、当該書類の原本を保存しなければならない。</w:t>
      </w:r>
    </w:p>
    <w:p w14:paraId="1D0E0A34" w14:textId="6879F36A" w:rsidR="00C6264F" w:rsidRPr="00154DE1" w:rsidRDefault="00C6264F" w:rsidP="00B060DD">
      <w:pPr>
        <w:adjustRightInd/>
        <w:ind w:leftChars="200" w:left="403" w:firstLineChars="100" w:firstLine="204"/>
        <w:rPr>
          <w:rFonts w:asciiTheme="minorEastAsia" w:eastAsiaTheme="minorEastAsia" w:hAnsiTheme="minorEastAsia"/>
          <w:spacing w:val="2"/>
        </w:rPr>
      </w:pPr>
      <w:r w:rsidRPr="00154DE1">
        <w:rPr>
          <w:rFonts w:asciiTheme="minorEastAsia" w:eastAsiaTheme="minorEastAsia" w:hAnsiTheme="minorEastAsia" w:hint="eastAsia"/>
          <w:spacing w:val="2"/>
        </w:rPr>
        <w:t>なお、同様の期間、上記２の輸入代金決済（Ｔ</w:t>
      </w:r>
      <w:r w:rsidR="00D304CA" w:rsidRPr="00154DE1">
        <w:rPr>
          <w:rFonts w:asciiTheme="minorEastAsia" w:eastAsiaTheme="minorEastAsia" w:hAnsiTheme="minorEastAsia" w:hint="eastAsia"/>
          <w:color w:val="000000" w:themeColor="text1"/>
          <w:spacing w:val="2"/>
        </w:rPr>
        <w:t>／</w:t>
      </w:r>
      <w:r w:rsidRPr="00154DE1">
        <w:rPr>
          <w:rFonts w:asciiTheme="minorEastAsia" w:eastAsiaTheme="minorEastAsia" w:hAnsiTheme="minorEastAsia" w:hint="eastAsia"/>
          <w:spacing w:val="2"/>
        </w:rPr>
        <w:t>Ｔ送金、ク</w:t>
      </w:r>
      <w:r w:rsidR="00226EE4" w:rsidRPr="00154DE1">
        <w:rPr>
          <w:rFonts w:asciiTheme="minorEastAsia" w:eastAsiaTheme="minorEastAsia" w:hAnsiTheme="minorEastAsia" w:hint="eastAsia"/>
          <w:spacing w:val="2"/>
        </w:rPr>
        <w:t>レ</w:t>
      </w:r>
      <w:r w:rsidRPr="00154DE1">
        <w:rPr>
          <w:rFonts w:asciiTheme="minorEastAsia" w:eastAsiaTheme="minorEastAsia" w:hAnsiTheme="minorEastAsia" w:hint="eastAsia"/>
          <w:spacing w:val="2"/>
        </w:rPr>
        <w:t xml:space="preserve">ジット払い、信用状等）した書類原本と共に、預金口座通帳、帳簿類等（輸入取引に使用した発注書、契約書等を含む）の原本を保存しなければならない。  </w:t>
      </w:r>
    </w:p>
    <w:p w14:paraId="07A5AA72" w14:textId="77777777" w:rsidR="007948B7" w:rsidRPr="00154DE1" w:rsidRDefault="007948B7">
      <w:pPr>
        <w:adjustRightInd/>
        <w:rPr>
          <w:rFonts w:asciiTheme="minorEastAsia" w:eastAsiaTheme="minorEastAsia" w:hAnsiTheme="minorEastAsia"/>
          <w:spacing w:val="2"/>
        </w:rPr>
      </w:pPr>
    </w:p>
    <w:p w14:paraId="79889753" w14:textId="7EA048BD" w:rsidR="00CA2B16" w:rsidRPr="00154DE1" w:rsidRDefault="00CA2B16" w:rsidP="00B060DD">
      <w:pPr>
        <w:adjustRightInd/>
        <w:ind w:leftChars="100" w:left="406" w:hangingChars="100" w:hanging="204"/>
        <w:rPr>
          <w:rFonts w:asciiTheme="minorEastAsia" w:eastAsiaTheme="minorEastAsia" w:hAnsiTheme="minorEastAsia"/>
        </w:rPr>
      </w:pPr>
      <w:r w:rsidRPr="00154DE1">
        <w:rPr>
          <w:rFonts w:asciiTheme="minorEastAsia" w:eastAsiaTheme="minorEastAsia" w:hAnsiTheme="minorEastAsia" w:hint="eastAsia"/>
          <w:spacing w:val="2"/>
        </w:rPr>
        <w:t xml:space="preserve">４　</w:t>
      </w:r>
      <w:r w:rsidRPr="00154DE1">
        <w:rPr>
          <w:rFonts w:asciiTheme="minorEastAsia" w:eastAsiaTheme="minorEastAsia" w:hAnsiTheme="minorEastAsia" w:hint="eastAsia"/>
        </w:rPr>
        <w:t>「返納確認書」に輸入許可通知書等の写しが添付</w:t>
      </w:r>
      <w:r w:rsidR="00FB71C8" w:rsidRPr="00154DE1">
        <w:rPr>
          <w:rFonts w:asciiTheme="minorEastAsia" w:eastAsiaTheme="minorEastAsia" w:hAnsiTheme="minorEastAsia" w:hint="eastAsia"/>
        </w:rPr>
        <w:t>（注）</w:t>
      </w:r>
      <w:r w:rsidRPr="00154DE1">
        <w:rPr>
          <w:rFonts w:asciiTheme="minorEastAsia" w:eastAsiaTheme="minorEastAsia" w:hAnsiTheme="minorEastAsia" w:hint="eastAsia"/>
        </w:rPr>
        <w:t>されていない輸入通関数量は、後年度の実績算定数量及び消化率の算出の際に、輸入通関数量の実績とみなさない。</w:t>
      </w:r>
    </w:p>
    <w:p w14:paraId="085C0AE1" w14:textId="442699D8" w:rsidR="00932484" w:rsidRPr="00154DE1" w:rsidRDefault="00C946CC" w:rsidP="00337177">
      <w:pPr>
        <w:adjustRightInd/>
        <w:ind w:leftChars="100" w:left="1008" w:hangingChars="400" w:hanging="806"/>
        <w:rPr>
          <w:rFonts w:asciiTheme="minorEastAsia" w:eastAsiaTheme="minorEastAsia" w:hAnsiTheme="minorEastAsia"/>
        </w:rPr>
      </w:pPr>
      <w:r w:rsidRPr="00154DE1">
        <w:rPr>
          <w:rFonts w:asciiTheme="minorEastAsia" w:eastAsiaTheme="minorEastAsia" w:hAnsiTheme="minorEastAsia" w:hint="eastAsia"/>
        </w:rPr>
        <w:t xml:space="preserve">　　（注）添付は、初回</w:t>
      </w:r>
      <w:r w:rsidR="00692028" w:rsidRPr="00154DE1">
        <w:rPr>
          <w:rFonts w:asciiTheme="minorEastAsia" w:eastAsiaTheme="minorEastAsia" w:hAnsiTheme="minorEastAsia" w:hint="eastAsia"/>
        </w:rPr>
        <w:t>の</w:t>
      </w:r>
      <w:r w:rsidRPr="00154DE1">
        <w:rPr>
          <w:rFonts w:asciiTheme="minorEastAsia" w:eastAsiaTheme="minorEastAsia" w:hAnsiTheme="minorEastAsia" w:hint="eastAsia"/>
        </w:rPr>
        <w:t>通関</w:t>
      </w:r>
      <w:r w:rsidR="00692028" w:rsidRPr="00154DE1">
        <w:rPr>
          <w:rFonts w:asciiTheme="minorEastAsia" w:eastAsiaTheme="minorEastAsia" w:hAnsiTheme="minorEastAsia" w:hint="eastAsia"/>
        </w:rPr>
        <w:t>分の</w:t>
      </w:r>
      <w:r w:rsidRPr="00154DE1">
        <w:rPr>
          <w:rFonts w:asciiTheme="minorEastAsia" w:eastAsiaTheme="minorEastAsia" w:hAnsiTheme="minorEastAsia" w:hint="eastAsia"/>
        </w:rPr>
        <w:t>輸入許可通知書</w:t>
      </w:r>
      <w:r w:rsidR="00476FA0" w:rsidRPr="00154DE1">
        <w:rPr>
          <w:rFonts w:asciiTheme="minorEastAsia" w:eastAsiaTheme="minorEastAsia" w:hAnsiTheme="minorEastAsia" w:hint="eastAsia"/>
        </w:rPr>
        <w:t>等</w:t>
      </w:r>
      <w:r w:rsidR="00692028" w:rsidRPr="00154DE1">
        <w:rPr>
          <w:rFonts w:asciiTheme="minorEastAsia" w:eastAsiaTheme="minorEastAsia" w:hAnsiTheme="minorEastAsia" w:hint="eastAsia"/>
        </w:rPr>
        <w:t>とするが、</w:t>
      </w:r>
      <w:r w:rsidRPr="00154DE1">
        <w:rPr>
          <w:rFonts w:asciiTheme="minorEastAsia" w:eastAsiaTheme="minorEastAsia" w:hAnsiTheme="minorEastAsia" w:hint="eastAsia"/>
        </w:rPr>
        <w:t>２回目以降の</w:t>
      </w:r>
      <w:r w:rsidR="00692028" w:rsidRPr="00154DE1">
        <w:rPr>
          <w:rFonts w:asciiTheme="minorEastAsia" w:eastAsiaTheme="minorEastAsia" w:hAnsiTheme="minorEastAsia" w:hint="eastAsia"/>
        </w:rPr>
        <w:t>通関分の</w:t>
      </w:r>
      <w:r w:rsidRPr="00154DE1">
        <w:rPr>
          <w:rFonts w:asciiTheme="minorEastAsia" w:eastAsiaTheme="minorEastAsia" w:hAnsiTheme="minorEastAsia" w:hint="eastAsia"/>
        </w:rPr>
        <w:t>輸入許可通知書等</w:t>
      </w:r>
      <w:r w:rsidR="00022F82" w:rsidRPr="00154DE1">
        <w:rPr>
          <w:rFonts w:asciiTheme="minorEastAsia" w:eastAsiaTheme="minorEastAsia" w:hAnsiTheme="minorEastAsia" w:hint="eastAsia"/>
        </w:rPr>
        <w:t>の</w:t>
      </w:r>
      <w:r w:rsidRPr="00154DE1">
        <w:rPr>
          <w:rFonts w:asciiTheme="minorEastAsia" w:eastAsiaTheme="minorEastAsia" w:hAnsiTheme="minorEastAsia" w:hint="eastAsia"/>
        </w:rPr>
        <w:t>提出を求めることがあるので、全ての通関分（証明書裏面の通関状況欄）を出力等し、保存すること</w:t>
      </w:r>
      <w:r w:rsidR="003859F3" w:rsidRPr="00154DE1">
        <w:rPr>
          <w:rFonts w:asciiTheme="minorEastAsia" w:eastAsiaTheme="minorEastAsia" w:hAnsiTheme="minorEastAsia" w:hint="eastAsia"/>
        </w:rPr>
        <w:t>（</w:t>
      </w:r>
      <w:r w:rsidR="00A44B0A" w:rsidRPr="00154DE1">
        <w:rPr>
          <w:rFonts w:asciiTheme="minorEastAsia" w:eastAsiaTheme="minorEastAsia" w:hAnsiTheme="minorEastAsia" w:hint="eastAsia"/>
        </w:rPr>
        <w:t>上記３に同じく５年間</w:t>
      </w:r>
      <w:r w:rsidR="00936514" w:rsidRPr="00154DE1">
        <w:rPr>
          <w:rFonts w:asciiTheme="minorEastAsia" w:eastAsiaTheme="minorEastAsia" w:hAnsiTheme="minorEastAsia" w:hint="eastAsia"/>
        </w:rPr>
        <w:t>保存すること</w:t>
      </w:r>
      <w:r w:rsidR="003859F3" w:rsidRPr="00154DE1">
        <w:rPr>
          <w:rFonts w:asciiTheme="minorEastAsia" w:eastAsiaTheme="minorEastAsia" w:hAnsiTheme="minorEastAsia" w:hint="eastAsia"/>
        </w:rPr>
        <w:t>）</w:t>
      </w:r>
      <w:r w:rsidRPr="00154DE1">
        <w:rPr>
          <w:rFonts w:asciiTheme="minorEastAsia" w:eastAsiaTheme="minorEastAsia" w:hAnsiTheme="minorEastAsia" w:hint="eastAsia"/>
        </w:rPr>
        <w:t>。なお、提出できない場合には、輸入通関数量とはみなさず、後年度の割当数量が減少することがある。</w:t>
      </w:r>
    </w:p>
    <w:p w14:paraId="153A8E8E" w14:textId="77777777" w:rsidR="00844BB1" w:rsidRPr="00154DE1" w:rsidRDefault="00844BB1" w:rsidP="00932484">
      <w:pPr>
        <w:adjustRightInd/>
        <w:ind w:leftChars="500" w:left="1008" w:firstLineChars="100" w:firstLine="202"/>
        <w:rPr>
          <w:rFonts w:asciiTheme="minorEastAsia" w:eastAsiaTheme="minorEastAsia" w:hAnsiTheme="minorEastAsia"/>
        </w:rPr>
      </w:pPr>
    </w:p>
    <w:p w14:paraId="2FC213B7" w14:textId="6DD6DC44" w:rsidR="007948B7" w:rsidRPr="00154DE1" w:rsidRDefault="007948B7" w:rsidP="00563969">
      <w:pPr>
        <w:pStyle w:val="1"/>
        <w:rPr>
          <w:spacing w:val="2"/>
        </w:rPr>
      </w:pPr>
      <w:bookmarkStart w:id="53" w:name="_Toc190872364"/>
      <w:r w:rsidRPr="00154DE1">
        <w:rPr>
          <w:rFonts w:hint="eastAsia"/>
        </w:rPr>
        <w:t>第</w:t>
      </w:r>
      <w:r w:rsidR="00072AC7" w:rsidRPr="00154DE1">
        <w:rPr>
          <w:rFonts w:hint="eastAsia"/>
        </w:rPr>
        <w:t>１６</w:t>
      </w:r>
      <w:r w:rsidRPr="00154DE1">
        <w:rPr>
          <w:rFonts w:hint="eastAsia"/>
        </w:rPr>
        <w:t xml:space="preserve">　返納された割当数量の取扱い</w:t>
      </w:r>
      <w:bookmarkEnd w:id="53"/>
    </w:p>
    <w:p w14:paraId="5A887FDD" w14:textId="04A81D37" w:rsidR="00AD2187" w:rsidRPr="00696ADC" w:rsidRDefault="007948B7" w:rsidP="00142488">
      <w:pPr>
        <w:adjustRightInd/>
        <w:ind w:left="202" w:hangingChars="100" w:hanging="202"/>
        <w:rPr>
          <w:rFonts w:asciiTheme="minorEastAsia" w:eastAsiaTheme="minorEastAsia" w:hAnsiTheme="minorEastAsia"/>
        </w:rPr>
      </w:pPr>
      <w:r w:rsidRPr="00154DE1">
        <w:rPr>
          <w:rFonts w:asciiTheme="minorEastAsia" w:eastAsiaTheme="minorEastAsia" w:hAnsiTheme="minorEastAsia" w:hint="eastAsia"/>
        </w:rPr>
        <w:t>１</w:t>
      </w:r>
      <w:r w:rsidRPr="00154DE1">
        <w:rPr>
          <w:rFonts w:asciiTheme="minorEastAsia" w:eastAsiaTheme="minorEastAsia" w:hAnsiTheme="minorEastAsia"/>
        </w:rPr>
        <w:t xml:space="preserve">  </w:t>
      </w:r>
      <w:r w:rsidRPr="00154DE1">
        <w:rPr>
          <w:rFonts w:asciiTheme="minorEastAsia" w:eastAsiaTheme="minorEastAsia" w:hAnsiTheme="minorEastAsia" w:hint="eastAsia"/>
        </w:rPr>
        <w:t>返納された証明書に未使用の割当数量がある場合には、</w:t>
      </w:r>
      <w:r w:rsidR="00E05C6C" w:rsidRPr="00154DE1">
        <w:rPr>
          <w:rFonts w:asciiTheme="minorEastAsia" w:eastAsiaTheme="minorEastAsia" w:hAnsiTheme="minorEastAsia" w:hint="eastAsia"/>
        </w:rPr>
        <w:t>２０２</w:t>
      </w:r>
      <w:r w:rsidR="00E05C6C" w:rsidRPr="00154DE1">
        <w:rPr>
          <w:rFonts w:asciiTheme="minorEastAsia" w:eastAsiaTheme="minorEastAsia" w:hAnsiTheme="minorEastAsia" w:hint="eastAsia"/>
          <w:color w:val="000000" w:themeColor="text1"/>
        </w:rPr>
        <w:t>７</w:t>
      </w:r>
      <w:r w:rsidR="00E05C6C" w:rsidRPr="00154DE1">
        <w:rPr>
          <w:rFonts w:asciiTheme="minorEastAsia" w:eastAsiaTheme="minorEastAsia" w:hAnsiTheme="minorEastAsia" w:hint="eastAsia"/>
        </w:rPr>
        <w:t>年度</w:t>
      </w:r>
      <w:r w:rsidRPr="00154DE1">
        <w:rPr>
          <w:rFonts w:asciiTheme="minorEastAsia" w:eastAsiaTheme="minorEastAsia" w:hAnsiTheme="minorEastAsia" w:hint="eastAsia"/>
        </w:rPr>
        <w:t>の関税割当ての際に、次表の左欄に掲げる返納日（証明書</w:t>
      </w:r>
      <w:r w:rsidR="005457D3" w:rsidRPr="00154DE1">
        <w:rPr>
          <w:rFonts w:asciiTheme="minorEastAsia" w:eastAsiaTheme="minorEastAsia" w:hAnsiTheme="minorEastAsia" w:hint="eastAsia"/>
        </w:rPr>
        <w:t>が</w:t>
      </w:r>
      <w:r w:rsidRPr="00154DE1">
        <w:rPr>
          <w:rFonts w:asciiTheme="minorEastAsia" w:eastAsiaTheme="minorEastAsia" w:hAnsiTheme="minorEastAsia" w:hint="eastAsia"/>
        </w:rPr>
        <w:t>窓口に</w:t>
      </w:r>
      <w:r w:rsidR="005B25E8" w:rsidRPr="00154DE1">
        <w:rPr>
          <w:rFonts w:asciiTheme="minorEastAsia" w:eastAsiaTheme="minorEastAsia" w:hAnsiTheme="minorEastAsia" w:hint="eastAsia"/>
        </w:rPr>
        <w:t>提出又は到達</w:t>
      </w:r>
      <w:r w:rsidRPr="00154DE1">
        <w:rPr>
          <w:rFonts w:asciiTheme="minorEastAsia" w:eastAsiaTheme="minorEastAsia" w:hAnsiTheme="minorEastAsia" w:hint="eastAsia"/>
        </w:rPr>
        <w:t>した日）を基準に、その未使用の割当数量を同表の右欄に掲げる基準により取り扱い、消化率を算出する</w:t>
      </w:r>
      <w:r w:rsidR="00696ADC">
        <w:rPr>
          <w:rFonts w:asciiTheme="minorEastAsia" w:eastAsiaTheme="minorEastAsia" w:hAnsiTheme="minorEastAsia" w:hint="eastAsia"/>
        </w:rPr>
        <w:t>。</w:t>
      </w:r>
      <w:r w:rsidR="00D628B2" w:rsidRPr="00154DE1">
        <w:rPr>
          <w:rFonts w:asciiTheme="minorEastAsia" w:eastAsiaTheme="minorEastAsia" w:hAnsiTheme="minorEastAsia" w:hint="eastAsia"/>
          <w:color w:val="000000" w:themeColor="text1"/>
        </w:rPr>
        <w:t>なお、</w:t>
      </w:r>
      <w:r w:rsidR="002E528D" w:rsidRPr="00154DE1">
        <w:rPr>
          <w:rFonts w:asciiTheme="minorEastAsia" w:eastAsiaTheme="minorEastAsia" w:hAnsiTheme="minorEastAsia" w:hint="eastAsia"/>
          <w:color w:val="000000" w:themeColor="text1"/>
        </w:rPr>
        <w:t>上記１の規定は、下記の２</w:t>
      </w:r>
      <w:bookmarkStart w:id="54" w:name="_Hlk117181488"/>
      <w:r w:rsidR="00AD2187" w:rsidRPr="00154DE1">
        <w:rPr>
          <w:rFonts w:asciiTheme="minorEastAsia" w:eastAsiaTheme="minorEastAsia" w:hAnsiTheme="minorEastAsia" w:hint="eastAsia"/>
          <w:color w:val="000000" w:themeColor="text1"/>
        </w:rPr>
        <w:t>の規定には、</w:t>
      </w:r>
      <w:r w:rsidR="00D628B2" w:rsidRPr="00154DE1">
        <w:rPr>
          <w:rFonts w:asciiTheme="minorEastAsia" w:eastAsiaTheme="minorEastAsia" w:hAnsiTheme="minorEastAsia" w:hint="eastAsia"/>
          <w:color w:val="000000" w:themeColor="text1"/>
        </w:rPr>
        <w:t>適用しない</w:t>
      </w:r>
      <w:r w:rsidR="00AD2187" w:rsidRPr="00154DE1">
        <w:rPr>
          <w:rFonts w:asciiTheme="minorEastAsia" w:eastAsiaTheme="minorEastAsia" w:hAnsiTheme="minorEastAsia" w:hint="eastAsia"/>
          <w:color w:val="000000" w:themeColor="text1"/>
        </w:rPr>
        <w:t>。</w:t>
      </w:r>
    </w:p>
    <w:bookmarkEnd w:id="54"/>
    <w:p w14:paraId="1E68D75D" w14:textId="77777777" w:rsidR="00B05FB6" w:rsidRPr="00154DE1" w:rsidRDefault="00B05FB6" w:rsidP="00B05FB6">
      <w:pPr>
        <w:adjustRightInd/>
        <w:ind w:leftChars="50" w:left="101"/>
        <w:rPr>
          <w:rFonts w:asciiTheme="minorEastAsia" w:eastAsiaTheme="minorEastAsia" w:hAnsiTheme="minorEastAsia"/>
        </w:rPr>
      </w:pPr>
    </w:p>
    <w:p w14:paraId="172A0F59" w14:textId="6E904E29" w:rsidR="007948B7" w:rsidRDefault="007948B7" w:rsidP="00142488">
      <w:pPr>
        <w:adjustRightInd/>
        <w:ind w:leftChars="16" w:left="234" w:hangingChars="100" w:hanging="202"/>
        <w:rPr>
          <w:rFonts w:asciiTheme="minorEastAsia" w:eastAsiaTheme="minorEastAsia" w:hAnsiTheme="minorEastAsia"/>
        </w:rPr>
      </w:pPr>
      <w:r w:rsidRPr="00154DE1">
        <w:rPr>
          <w:rFonts w:asciiTheme="minorEastAsia" w:eastAsiaTheme="minorEastAsia" w:hAnsiTheme="minorEastAsia" w:hint="eastAsia"/>
        </w:rPr>
        <w:t>２</w:t>
      </w:r>
      <w:r w:rsidR="001D43B0">
        <w:rPr>
          <w:rFonts w:asciiTheme="minorEastAsia" w:eastAsiaTheme="minorEastAsia" w:hAnsiTheme="minorEastAsia" w:hint="eastAsia"/>
        </w:rPr>
        <w:t xml:space="preserve">　</w:t>
      </w:r>
      <w:r w:rsidR="006C0361" w:rsidRPr="00154DE1">
        <w:rPr>
          <w:rFonts w:asciiTheme="minorEastAsia" w:eastAsiaTheme="minorEastAsia" w:hAnsiTheme="minorEastAsia" w:hint="eastAsia"/>
          <w:u w:val="single"/>
        </w:rPr>
        <w:t>【</w:t>
      </w:r>
      <w:r w:rsidR="003D1C3E" w:rsidRPr="00154DE1">
        <w:rPr>
          <w:rFonts w:asciiTheme="minorEastAsia" w:eastAsiaTheme="minorEastAsia" w:hAnsiTheme="minorEastAsia" w:hint="eastAsia"/>
          <w:b/>
          <w:bCs/>
          <w:u w:val="single"/>
        </w:rPr>
        <w:t>当面の間停止</w:t>
      </w:r>
      <w:r w:rsidR="00AD2187" w:rsidRPr="00154DE1">
        <w:rPr>
          <w:rFonts w:asciiTheme="minorEastAsia" w:eastAsiaTheme="minorEastAsia" w:hAnsiTheme="minorEastAsia" w:hint="eastAsia"/>
          <w:u w:val="single"/>
        </w:rPr>
        <w:t>（「第１４　証明書の割当数量変更（割当数量の一部返納）」の関連規定）</w:t>
      </w:r>
      <w:r w:rsidR="006C0361" w:rsidRPr="00154DE1">
        <w:rPr>
          <w:rFonts w:asciiTheme="minorEastAsia" w:eastAsiaTheme="minorEastAsia" w:hAnsiTheme="minorEastAsia" w:hint="eastAsia"/>
          <w:u w:val="single"/>
        </w:rPr>
        <w:t>】</w:t>
      </w:r>
      <w:r w:rsidRPr="00154DE1">
        <w:rPr>
          <w:rFonts w:asciiTheme="minorEastAsia" w:eastAsiaTheme="minorEastAsia" w:hAnsiTheme="minorEastAsia" w:hint="eastAsia"/>
        </w:rPr>
        <w:t xml:space="preserve">　証明書の割当数量の変更により、その一部を返納した場合には、</w:t>
      </w:r>
      <w:r w:rsidR="007F34F5" w:rsidRPr="00154DE1">
        <w:rPr>
          <w:rFonts w:asciiTheme="minorEastAsia" w:eastAsiaTheme="minorEastAsia" w:hAnsiTheme="minorEastAsia" w:hint="eastAsia"/>
        </w:rPr>
        <w:t>２０２</w:t>
      </w:r>
      <w:r w:rsidR="00CE23FC" w:rsidRPr="00154DE1">
        <w:rPr>
          <w:rFonts w:asciiTheme="minorEastAsia" w:eastAsiaTheme="minorEastAsia" w:hAnsiTheme="minorEastAsia" w:hint="eastAsia"/>
          <w:color w:val="000000" w:themeColor="text1"/>
        </w:rPr>
        <w:t>７</w:t>
      </w:r>
      <w:r w:rsidRPr="00154DE1">
        <w:rPr>
          <w:rFonts w:asciiTheme="minorEastAsia" w:eastAsiaTheme="minorEastAsia" w:hAnsiTheme="minorEastAsia" w:hint="eastAsia"/>
          <w:color w:val="000000" w:themeColor="text1"/>
        </w:rPr>
        <w:t>年</w:t>
      </w:r>
      <w:r w:rsidRPr="00154DE1">
        <w:rPr>
          <w:rFonts w:asciiTheme="minorEastAsia" w:eastAsiaTheme="minorEastAsia" w:hAnsiTheme="minorEastAsia" w:hint="eastAsia"/>
        </w:rPr>
        <w:t>度の関税割当ての際に、次表の左欄に掲げる返納日（内容変更申請書</w:t>
      </w:r>
      <w:r w:rsidR="005457D3" w:rsidRPr="00154DE1">
        <w:rPr>
          <w:rFonts w:asciiTheme="minorEastAsia" w:eastAsiaTheme="minorEastAsia" w:hAnsiTheme="minorEastAsia" w:hint="eastAsia"/>
        </w:rPr>
        <w:t>が</w:t>
      </w:r>
      <w:r w:rsidRPr="00154DE1">
        <w:rPr>
          <w:rFonts w:asciiTheme="minorEastAsia" w:eastAsiaTheme="minorEastAsia" w:hAnsiTheme="minorEastAsia" w:hint="eastAsia"/>
        </w:rPr>
        <w:t>窓口に</w:t>
      </w:r>
      <w:r w:rsidR="005B25E8" w:rsidRPr="00154DE1">
        <w:rPr>
          <w:rFonts w:asciiTheme="minorEastAsia" w:eastAsiaTheme="minorEastAsia" w:hAnsiTheme="minorEastAsia" w:hint="eastAsia"/>
        </w:rPr>
        <w:t>提出又は到達</w:t>
      </w:r>
      <w:r w:rsidRPr="00154DE1">
        <w:rPr>
          <w:rFonts w:asciiTheme="minorEastAsia" w:eastAsiaTheme="minorEastAsia" w:hAnsiTheme="minorEastAsia" w:hint="eastAsia"/>
        </w:rPr>
        <w:t>した日）を基準に、その返納された割当数量を同表の右欄に掲げる基準により取り扱い、消化率を算出する。</w:t>
      </w:r>
    </w:p>
    <w:p w14:paraId="3FE31567" w14:textId="77777777" w:rsidR="00D74FB7" w:rsidRPr="00154DE1" w:rsidRDefault="00D74FB7" w:rsidP="001D43B0">
      <w:pPr>
        <w:adjustRightInd/>
        <w:ind w:leftChars="16" w:left="32"/>
        <w:rPr>
          <w:rFonts w:asciiTheme="minorEastAsia" w:eastAsiaTheme="minorEastAsia" w:hAnsiTheme="minorEastAsia"/>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4110"/>
      </w:tblGrid>
      <w:tr w:rsidR="00612897" w:rsidRPr="00154DE1" w14:paraId="3026655F" w14:textId="77777777" w:rsidTr="00207ACE">
        <w:tc>
          <w:tcPr>
            <w:tcW w:w="4536" w:type="dxa"/>
            <w:tcBorders>
              <w:top w:val="single" w:sz="4" w:space="0" w:color="000000"/>
              <w:left w:val="single" w:sz="4" w:space="0" w:color="000000"/>
              <w:bottom w:val="single" w:sz="4" w:space="0" w:color="000000"/>
              <w:right w:val="single" w:sz="4" w:space="0" w:color="000000"/>
            </w:tcBorders>
          </w:tcPr>
          <w:p w14:paraId="439B8041"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返納日</w:t>
            </w:r>
          </w:p>
        </w:tc>
        <w:tc>
          <w:tcPr>
            <w:tcW w:w="4110" w:type="dxa"/>
            <w:tcBorders>
              <w:top w:val="single" w:sz="4" w:space="0" w:color="000000"/>
              <w:left w:val="single" w:sz="4" w:space="0" w:color="000000"/>
              <w:bottom w:val="single" w:sz="4" w:space="0" w:color="000000"/>
              <w:right w:val="single" w:sz="4" w:space="0" w:color="000000"/>
            </w:tcBorders>
          </w:tcPr>
          <w:p w14:paraId="3F941CEC"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基　準</w:t>
            </w:r>
          </w:p>
        </w:tc>
      </w:tr>
      <w:tr w:rsidR="00612897" w:rsidRPr="00154DE1" w14:paraId="0A088A57" w14:textId="77777777" w:rsidTr="00207ACE">
        <w:tc>
          <w:tcPr>
            <w:tcW w:w="4536" w:type="dxa"/>
            <w:tcBorders>
              <w:top w:val="single" w:sz="4" w:space="0" w:color="000000"/>
              <w:left w:val="single" w:sz="4" w:space="0" w:color="000000"/>
              <w:bottom w:val="single" w:sz="4" w:space="0" w:color="000000"/>
              <w:right w:val="single" w:sz="4" w:space="0" w:color="000000"/>
            </w:tcBorders>
          </w:tcPr>
          <w:p w14:paraId="50D64FF4" w14:textId="77777777" w:rsidR="00D1736F" w:rsidRPr="00154DE1" w:rsidRDefault="007948B7" w:rsidP="002F182F">
            <w:pPr>
              <w:suppressAutoHyphens/>
              <w:kinsoku w:val="0"/>
              <w:wordWrap w:val="0"/>
              <w:overflowPunct w:val="0"/>
              <w:autoSpaceDE w:val="0"/>
              <w:autoSpaceDN w:val="0"/>
              <w:spacing w:line="328" w:lineRule="atLeast"/>
              <w:jc w:val="left"/>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証明書の発給日以降</w:t>
            </w:r>
          </w:p>
          <w:p w14:paraId="4C0BCCF8" w14:textId="5E3DDCAA" w:rsidR="007948B7" w:rsidRPr="00154DE1" w:rsidRDefault="00E05C6C" w:rsidP="007F34F5">
            <w:pPr>
              <w:suppressAutoHyphens/>
              <w:kinsoku w:val="0"/>
              <w:wordWrap w:val="0"/>
              <w:overflowPunct w:val="0"/>
              <w:autoSpaceDE w:val="0"/>
              <w:autoSpaceDN w:val="0"/>
              <w:spacing w:line="328" w:lineRule="atLeast"/>
              <w:jc w:val="left"/>
              <w:rPr>
                <w:rFonts w:asciiTheme="minorEastAsia" w:eastAsiaTheme="minorEastAsia" w:hAnsiTheme="minorEastAsia"/>
                <w:color w:val="000000" w:themeColor="text1"/>
                <w:spacing w:val="2"/>
              </w:rPr>
            </w:pPr>
            <w:r w:rsidRPr="00154DE1">
              <w:rPr>
                <w:rFonts w:asciiTheme="minorEastAsia" w:eastAsiaTheme="minorEastAsia" w:hAnsiTheme="minorEastAsia" w:hint="eastAsia"/>
                <w:color w:val="000000" w:themeColor="text1"/>
              </w:rPr>
              <w:t>２０２５年</w:t>
            </w:r>
            <w:r w:rsidR="00C53A96" w:rsidRPr="00154DE1">
              <w:rPr>
                <w:rFonts w:asciiTheme="minorEastAsia" w:eastAsiaTheme="minorEastAsia" w:hAnsiTheme="minorEastAsia" w:hint="eastAsia"/>
                <w:color w:val="000000" w:themeColor="text1"/>
              </w:rPr>
              <w:t>１１</w:t>
            </w:r>
            <w:r w:rsidR="007948B7" w:rsidRPr="00154DE1">
              <w:rPr>
                <w:rFonts w:asciiTheme="minorEastAsia" w:eastAsiaTheme="minorEastAsia" w:hAnsiTheme="minorEastAsia" w:hint="eastAsia"/>
                <w:color w:val="000000" w:themeColor="text1"/>
              </w:rPr>
              <w:t>月</w:t>
            </w:r>
            <w:r w:rsidR="00D847E9" w:rsidRPr="00154DE1">
              <w:rPr>
                <w:rFonts w:asciiTheme="minorEastAsia" w:eastAsiaTheme="minorEastAsia" w:hAnsiTheme="minorEastAsia" w:hint="eastAsia"/>
                <w:color w:val="000000" w:themeColor="text1"/>
              </w:rPr>
              <w:t>５</w:t>
            </w:r>
            <w:r w:rsidR="00A13A09" w:rsidRPr="00154DE1">
              <w:rPr>
                <w:rFonts w:asciiTheme="minorEastAsia" w:eastAsiaTheme="minorEastAsia" w:hAnsiTheme="minorEastAsia" w:hint="eastAsia"/>
                <w:color w:val="000000" w:themeColor="text1"/>
              </w:rPr>
              <w:t>日</w:t>
            </w:r>
            <w:r w:rsidR="000D0FAF" w:rsidRPr="00154DE1">
              <w:rPr>
                <w:rFonts w:asciiTheme="minorEastAsia" w:eastAsiaTheme="minorEastAsia" w:hAnsiTheme="minorEastAsia" w:hint="eastAsia"/>
                <w:color w:val="000000" w:themeColor="text1"/>
              </w:rPr>
              <w:t>（</w:t>
            </w:r>
            <w:r w:rsidR="00D847E9" w:rsidRPr="00154DE1">
              <w:rPr>
                <w:rFonts w:asciiTheme="minorEastAsia" w:eastAsiaTheme="minorEastAsia" w:hAnsiTheme="minorEastAsia" w:hint="eastAsia"/>
                <w:color w:val="000000" w:themeColor="text1"/>
              </w:rPr>
              <w:t>水</w:t>
            </w:r>
            <w:r w:rsidR="007948B7" w:rsidRPr="00154DE1">
              <w:rPr>
                <w:rFonts w:asciiTheme="minorEastAsia" w:eastAsiaTheme="minorEastAsia" w:hAnsiTheme="minorEastAsia" w:hint="eastAsia"/>
                <w:color w:val="000000" w:themeColor="text1"/>
              </w:rPr>
              <w:t>）までの間</w:t>
            </w:r>
          </w:p>
        </w:tc>
        <w:tc>
          <w:tcPr>
            <w:tcW w:w="4110" w:type="dxa"/>
            <w:tcBorders>
              <w:top w:val="single" w:sz="4" w:space="0" w:color="000000"/>
              <w:left w:val="single" w:sz="4" w:space="0" w:color="000000"/>
              <w:bottom w:val="single" w:sz="4" w:space="0" w:color="000000"/>
              <w:right w:val="single" w:sz="4" w:space="0" w:color="000000"/>
            </w:tcBorders>
          </w:tcPr>
          <w:p w14:paraId="7BC32FAA" w14:textId="77777777" w:rsidR="007948B7" w:rsidRPr="00154DE1" w:rsidRDefault="007948B7" w:rsidP="00927116">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hint="eastAsia"/>
              </w:rPr>
              <w:t>消化率計算の際においてのみ、</w:t>
            </w:r>
            <w:r w:rsidR="00574476" w:rsidRPr="00154DE1">
              <w:rPr>
                <w:rFonts w:asciiTheme="minorEastAsia" w:eastAsiaTheme="minorEastAsia" w:hAnsiTheme="minorEastAsia" w:hint="eastAsia"/>
              </w:rPr>
              <w:t>全て</w:t>
            </w:r>
            <w:r w:rsidR="00FE0868" w:rsidRPr="00154DE1">
              <w:rPr>
                <w:rFonts w:asciiTheme="minorEastAsia" w:eastAsiaTheme="minorEastAsia" w:hAnsiTheme="minorEastAsia" w:hint="eastAsia"/>
              </w:rPr>
              <w:t>を</w:t>
            </w:r>
            <w:r w:rsidRPr="00154DE1">
              <w:rPr>
                <w:rFonts w:asciiTheme="minorEastAsia" w:eastAsiaTheme="minorEastAsia" w:hAnsiTheme="minorEastAsia" w:hint="eastAsia"/>
              </w:rPr>
              <w:t>使用</w:t>
            </w:r>
            <w:r w:rsidR="00FE0868" w:rsidRPr="00154DE1">
              <w:rPr>
                <w:rFonts w:asciiTheme="minorEastAsia" w:eastAsiaTheme="minorEastAsia" w:hAnsiTheme="minorEastAsia" w:hint="eastAsia"/>
              </w:rPr>
              <w:t>し</w:t>
            </w:r>
            <w:r w:rsidRPr="00154DE1">
              <w:rPr>
                <w:rFonts w:asciiTheme="minorEastAsia" w:eastAsiaTheme="minorEastAsia" w:hAnsiTheme="minorEastAsia" w:hint="eastAsia"/>
              </w:rPr>
              <w:t>たものとみなす。</w:t>
            </w:r>
          </w:p>
        </w:tc>
      </w:tr>
      <w:tr w:rsidR="00612897" w:rsidRPr="00154DE1" w14:paraId="79CB354E" w14:textId="77777777" w:rsidTr="00207ACE">
        <w:tc>
          <w:tcPr>
            <w:tcW w:w="4536" w:type="dxa"/>
            <w:tcBorders>
              <w:top w:val="single" w:sz="4" w:space="0" w:color="000000"/>
              <w:left w:val="single" w:sz="4" w:space="0" w:color="000000"/>
              <w:bottom w:val="single" w:sz="4" w:space="0" w:color="000000"/>
              <w:right w:val="single" w:sz="4" w:space="0" w:color="000000"/>
            </w:tcBorders>
          </w:tcPr>
          <w:p w14:paraId="427D486F" w14:textId="51021D3F" w:rsidR="00D1736F" w:rsidRPr="00154DE1" w:rsidRDefault="00E05C6C" w:rsidP="002F182F">
            <w:pPr>
              <w:suppressAutoHyphens/>
              <w:kinsoku w:val="0"/>
              <w:wordWrap w:val="0"/>
              <w:overflowPunct w:val="0"/>
              <w:autoSpaceDE w:val="0"/>
              <w:autoSpaceDN w:val="0"/>
              <w:spacing w:line="328" w:lineRule="atLeast"/>
              <w:jc w:val="left"/>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２０２５年</w:t>
            </w:r>
            <w:r w:rsidR="00C53A96" w:rsidRPr="00154DE1">
              <w:rPr>
                <w:rFonts w:asciiTheme="minorEastAsia" w:eastAsiaTheme="minorEastAsia" w:hAnsiTheme="minorEastAsia" w:hint="eastAsia"/>
                <w:color w:val="000000" w:themeColor="text1"/>
              </w:rPr>
              <w:t>１１</w:t>
            </w:r>
            <w:r w:rsidR="007948B7" w:rsidRPr="00154DE1">
              <w:rPr>
                <w:rFonts w:asciiTheme="minorEastAsia" w:eastAsiaTheme="minorEastAsia" w:hAnsiTheme="minorEastAsia" w:hint="eastAsia"/>
                <w:color w:val="000000" w:themeColor="text1"/>
              </w:rPr>
              <w:t>月</w:t>
            </w:r>
            <w:r w:rsidR="00D847E9" w:rsidRPr="00154DE1">
              <w:rPr>
                <w:rFonts w:asciiTheme="minorEastAsia" w:eastAsiaTheme="minorEastAsia" w:hAnsiTheme="minorEastAsia" w:hint="eastAsia"/>
                <w:color w:val="000000" w:themeColor="text1"/>
              </w:rPr>
              <w:t>６</w:t>
            </w:r>
            <w:r w:rsidR="007948B7" w:rsidRPr="00154DE1">
              <w:rPr>
                <w:rFonts w:asciiTheme="minorEastAsia" w:eastAsiaTheme="minorEastAsia" w:hAnsiTheme="minorEastAsia" w:hint="eastAsia"/>
                <w:color w:val="000000" w:themeColor="text1"/>
              </w:rPr>
              <w:t>日（</w:t>
            </w:r>
            <w:r w:rsidR="00D847E9" w:rsidRPr="00154DE1">
              <w:rPr>
                <w:rFonts w:asciiTheme="minorEastAsia" w:eastAsiaTheme="minorEastAsia" w:hAnsiTheme="minorEastAsia" w:hint="eastAsia"/>
                <w:color w:val="000000" w:themeColor="text1"/>
              </w:rPr>
              <w:t>木</w:t>
            </w:r>
            <w:r w:rsidR="007948B7" w:rsidRPr="00154DE1">
              <w:rPr>
                <w:rFonts w:asciiTheme="minorEastAsia" w:eastAsiaTheme="minorEastAsia" w:hAnsiTheme="minorEastAsia" w:hint="eastAsia"/>
                <w:color w:val="000000" w:themeColor="text1"/>
              </w:rPr>
              <w:t>）から</w:t>
            </w:r>
          </w:p>
          <w:p w14:paraId="04AFEF92" w14:textId="5CE35339" w:rsidR="007948B7" w:rsidRPr="00154DE1" w:rsidRDefault="00E05C6C" w:rsidP="007F34F5">
            <w:pPr>
              <w:suppressAutoHyphens/>
              <w:kinsoku w:val="0"/>
              <w:wordWrap w:val="0"/>
              <w:overflowPunct w:val="0"/>
              <w:autoSpaceDE w:val="0"/>
              <w:autoSpaceDN w:val="0"/>
              <w:spacing w:line="328" w:lineRule="atLeast"/>
              <w:jc w:val="left"/>
              <w:rPr>
                <w:rFonts w:asciiTheme="minorEastAsia" w:eastAsiaTheme="minorEastAsia" w:hAnsiTheme="minorEastAsia"/>
                <w:color w:val="000000" w:themeColor="text1"/>
                <w:spacing w:val="2"/>
              </w:rPr>
            </w:pPr>
            <w:r w:rsidRPr="00154DE1">
              <w:rPr>
                <w:rFonts w:asciiTheme="minorEastAsia" w:eastAsiaTheme="minorEastAsia" w:hAnsiTheme="minorEastAsia" w:hint="eastAsia"/>
                <w:color w:val="000000" w:themeColor="text1"/>
              </w:rPr>
              <w:t>２０２５年</w:t>
            </w:r>
            <w:r w:rsidR="007948B7" w:rsidRPr="00154DE1">
              <w:rPr>
                <w:rFonts w:asciiTheme="minorEastAsia" w:eastAsiaTheme="minorEastAsia" w:hAnsiTheme="minorEastAsia" w:hint="eastAsia"/>
                <w:color w:val="000000" w:themeColor="text1"/>
              </w:rPr>
              <w:t>１</w:t>
            </w:r>
            <w:r w:rsidR="00F668AD" w:rsidRPr="00154DE1">
              <w:rPr>
                <w:rFonts w:asciiTheme="minorEastAsia" w:eastAsiaTheme="minorEastAsia" w:hAnsiTheme="minorEastAsia" w:hint="eastAsia"/>
                <w:color w:val="000000" w:themeColor="text1"/>
              </w:rPr>
              <w:t>２</w:t>
            </w:r>
            <w:r w:rsidR="007948B7" w:rsidRPr="00154DE1">
              <w:rPr>
                <w:rFonts w:asciiTheme="minorEastAsia" w:eastAsiaTheme="minorEastAsia" w:hAnsiTheme="minorEastAsia" w:hint="eastAsia"/>
                <w:color w:val="000000" w:themeColor="text1"/>
              </w:rPr>
              <w:t>月</w:t>
            </w:r>
            <w:r w:rsidR="00BF307A" w:rsidRPr="00154DE1">
              <w:rPr>
                <w:rFonts w:asciiTheme="minorEastAsia" w:eastAsiaTheme="minorEastAsia" w:hAnsiTheme="minorEastAsia" w:hint="eastAsia"/>
                <w:color w:val="000000" w:themeColor="text1"/>
              </w:rPr>
              <w:t>１</w:t>
            </w:r>
            <w:r w:rsidR="00D847E9" w:rsidRPr="00154DE1">
              <w:rPr>
                <w:rFonts w:asciiTheme="minorEastAsia" w:eastAsiaTheme="minorEastAsia" w:hAnsiTheme="minorEastAsia" w:hint="eastAsia"/>
                <w:color w:val="000000" w:themeColor="text1"/>
              </w:rPr>
              <w:t>７</w:t>
            </w:r>
            <w:r w:rsidR="007948B7" w:rsidRPr="00154DE1">
              <w:rPr>
                <w:rFonts w:asciiTheme="minorEastAsia" w:eastAsiaTheme="minorEastAsia" w:hAnsiTheme="minorEastAsia" w:hint="eastAsia"/>
                <w:color w:val="000000" w:themeColor="text1"/>
              </w:rPr>
              <w:t>日（</w:t>
            </w:r>
            <w:r w:rsidR="00D847E9" w:rsidRPr="00154DE1">
              <w:rPr>
                <w:rFonts w:asciiTheme="minorEastAsia" w:eastAsiaTheme="minorEastAsia" w:hAnsiTheme="minorEastAsia" w:hint="eastAsia"/>
                <w:color w:val="000000" w:themeColor="text1"/>
              </w:rPr>
              <w:t>水</w:t>
            </w:r>
            <w:r w:rsidR="007948B7" w:rsidRPr="00154DE1">
              <w:rPr>
                <w:rFonts w:asciiTheme="minorEastAsia" w:eastAsiaTheme="minorEastAsia" w:hAnsiTheme="minorEastAsia" w:hint="eastAsia"/>
                <w:color w:val="000000" w:themeColor="text1"/>
              </w:rPr>
              <w:t>）までの間</w:t>
            </w:r>
          </w:p>
        </w:tc>
        <w:tc>
          <w:tcPr>
            <w:tcW w:w="4110" w:type="dxa"/>
            <w:tcBorders>
              <w:top w:val="single" w:sz="4" w:space="0" w:color="000000"/>
              <w:left w:val="single" w:sz="4" w:space="0" w:color="000000"/>
              <w:bottom w:val="single" w:sz="4" w:space="0" w:color="000000"/>
              <w:right w:val="single" w:sz="4" w:space="0" w:color="000000"/>
            </w:tcBorders>
          </w:tcPr>
          <w:p w14:paraId="6C865DD9" w14:textId="77777777" w:rsidR="007948B7" w:rsidRPr="00154DE1" w:rsidRDefault="007948B7" w:rsidP="004E5D65">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hint="eastAsia"/>
              </w:rPr>
              <w:t>消化率計算の際においてのみ、２分の１</w:t>
            </w:r>
            <w:r w:rsidR="00FE0868" w:rsidRPr="00154DE1">
              <w:rPr>
                <w:rFonts w:asciiTheme="minorEastAsia" w:eastAsiaTheme="minorEastAsia" w:hAnsiTheme="minorEastAsia" w:hint="eastAsia"/>
              </w:rPr>
              <w:t>を</w:t>
            </w:r>
            <w:r w:rsidRPr="00154DE1">
              <w:rPr>
                <w:rFonts w:asciiTheme="minorEastAsia" w:eastAsiaTheme="minorEastAsia" w:hAnsiTheme="minorEastAsia" w:hint="eastAsia"/>
              </w:rPr>
              <w:t>使用</w:t>
            </w:r>
            <w:r w:rsidR="00FE0868" w:rsidRPr="00154DE1">
              <w:rPr>
                <w:rFonts w:asciiTheme="minorEastAsia" w:eastAsiaTheme="minorEastAsia" w:hAnsiTheme="minorEastAsia" w:hint="eastAsia"/>
              </w:rPr>
              <w:t>し</w:t>
            </w:r>
            <w:r w:rsidRPr="00154DE1">
              <w:rPr>
                <w:rFonts w:asciiTheme="minorEastAsia" w:eastAsiaTheme="minorEastAsia" w:hAnsiTheme="minorEastAsia" w:hint="eastAsia"/>
              </w:rPr>
              <w:t>たものとみなす。</w:t>
            </w:r>
          </w:p>
        </w:tc>
      </w:tr>
      <w:tr w:rsidR="00612897" w:rsidRPr="00154DE1" w14:paraId="5F91BD5E" w14:textId="77777777" w:rsidTr="00207ACE">
        <w:tc>
          <w:tcPr>
            <w:tcW w:w="4536" w:type="dxa"/>
            <w:tcBorders>
              <w:top w:val="single" w:sz="4" w:space="0" w:color="000000"/>
              <w:left w:val="single" w:sz="4" w:space="0" w:color="000000"/>
              <w:bottom w:val="single" w:sz="4" w:space="0" w:color="000000"/>
              <w:right w:val="single" w:sz="4" w:space="0" w:color="000000"/>
            </w:tcBorders>
          </w:tcPr>
          <w:p w14:paraId="03C8EBB3" w14:textId="40A31E42" w:rsidR="007948B7" w:rsidRPr="00154DE1" w:rsidRDefault="007F34F5">
            <w:pPr>
              <w:suppressAutoHyphens/>
              <w:kinsoku w:val="0"/>
              <w:wordWrap w:val="0"/>
              <w:overflowPunct w:val="0"/>
              <w:autoSpaceDE w:val="0"/>
              <w:autoSpaceDN w:val="0"/>
              <w:spacing w:line="328" w:lineRule="atLeast"/>
              <w:jc w:val="left"/>
              <w:rPr>
                <w:rFonts w:asciiTheme="minorEastAsia" w:eastAsiaTheme="minorEastAsia" w:hAnsiTheme="minorEastAsia"/>
                <w:color w:val="000000" w:themeColor="text1"/>
                <w:spacing w:val="2"/>
              </w:rPr>
            </w:pPr>
            <w:r w:rsidRPr="00154DE1">
              <w:rPr>
                <w:rFonts w:asciiTheme="minorEastAsia" w:eastAsiaTheme="minorEastAsia" w:hAnsiTheme="minorEastAsia" w:hint="eastAsia"/>
                <w:color w:val="000000" w:themeColor="text1"/>
              </w:rPr>
              <w:t>２０２</w:t>
            </w:r>
            <w:r w:rsidR="00E05C6C" w:rsidRPr="00154DE1">
              <w:rPr>
                <w:rFonts w:asciiTheme="minorEastAsia" w:eastAsiaTheme="minorEastAsia" w:hAnsiTheme="minorEastAsia" w:hint="eastAsia"/>
                <w:color w:val="000000" w:themeColor="text1"/>
              </w:rPr>
              <w:t>５</w:t>
            </w:r>
            <w:r w:rsidR="007948B7" w:rsidRPr="00154DE1">
              <w:rPr>
                <w:rFonts w:asciiTheme="minorEastAsia" w:eastAsiaTheme="minorEastAsia" w:hAnsiTheme="minorEastAsia" w:hint="eastAsia"/>
                <w:color w:val="000000" w:themeColor="text1"/>
              </w:rPr>
              <w:t>年</w:t>
            </w:r>
            <w:r w:rsidR="00EA549E" w:rsidRPr="00154DE1">
              <w:rPr>
                <w:rFonts w:asciiTheme="minorEastAsia" w:eastAsiaTheme="minorEastAsia" w:hAnsiTheme="minorEastAsia" w:hint="eastAsia"/>
                <w:color w:val="000000" w:themeColor="text1"/>
              </w:rPr>
              <w:t>１２</w:t>
            </w:r>
            <w:r w:rsidR="007948B7" w:rsidRPr="00154DE1">
              <w:rPr>
                <w:rFonts w:asciiTheme="minorEastAsia" w:eastAsiaTheme="minorEastAsia" w:hAnsiTheme="minorEastAsia" w:hint="eastAsia"/>
                <w:color w:val="000000" w:themeColor="text1"/>
              </w:rPr>
              <w:t>月</w:t>
            </w:r>
            <w:r w:rsidR="00D847E9" w:rsidRPr="00154DE1">
              <w:rPr>
                <w:rFonts w:asciiTheme="minorEastAsia" w:eastAsiaTheme="minorEastAsia" w:hAnsiTheme="minorEastAsia" w:hint="eastAsia"/>
                <w:color w:val="000000" w:themeColor="text1"/>
              </w:rPr>
              <w:t>１８</w:t>
            </w:r>
            <w:r w:rsidR="007948B7" w:rsidRPr="00154DE1">
              <w:rPr>
                <w:rFonts w:asciiTheme="minorEastAsia" w:eastAsiaTheme="minorEastAsia" w:hAnsiTheme="minorEastAsia" w:hint="eastAsia"/>
                <w:color w:val="000000" w:themeColor="text1"/>
              </w:rPr>
              <w:t>日（</w:t>
            </w:r>
            <w:r w:rsidR="00D847E9" w:rsidRPr="00154DE1">
              <w:rPr>
                <w:rFonts w:asciiTheme="minorEastAsia" w:eastAsiaTheme="minorEastAsia" w:hAnsiTheme="minorEastAsia" w:hint="eastAsia"/>
                <w:color w:val="000000" w:themeColor="text1"/>
              </w:rPr>
              <w:t>木</w:t>
            </w:r>
            <w:r w:rsidR="007948B7" w:rsidRPr="00154DE1">
              <w:rPr>
                <w:rFonts w:asciiTheme="minorEastAsia" w:eastAsiaTheme="minorEastAsia" w:hAnsiTheme="minorEastAsia" w:hint="eastAsia"/>
                <w:color w:val="000000" w:themeColor="text1"/>
              </w:rPr>
              <w:t>）以降</w:t>
            </w:r>
          </w:p>
          <w:p w14:paraId="4E06D6F7"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color w:val="000000" w:themeColor="text1"/>
                <w:spacing w:val="2"/>
              </w:rPr>
            </w:pPr>
          </w:p>
        </w:tc>
        <w:tc>
          <w:tcPr>
            <w:tcW w:w="4110" w:type="dxa"/>
            <w:tcBorders>
              <w:top w:val="single" w:sz="4" w:space="0" w:color="000000"/>
              <w:left w:val="single" w:sz="4" w:space="0" w:color="000000"/>
              <w:bottom w:val="single" w:sz="4" w:space="0" w:color="000000"/>
              <w:right w:val="single" w:sz="4" w:space="0" w:color="000000"/>
            </w:tcBorders>
          </w:tcPr>
          <w:p w14:paraId="7771B09F" w14:textId="77777777" w:rsidR="007948B7" w:rsidRPr="00154DE1" w:rsidRDefault="007948B7" w:rsidP="004E5D65">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154DE1">
              <w:rPr>
                <w:rFonts w:asciiTheme="minorEastAsia" w:eastAsiaTheme="minorEastAsia" w:hAnsiTheme="minorEastAsia" w:hint="eastAsia"/>
              </w:rPr>
              <w:t>消化率計算の際においても、使用したとはみなさない。</w:t>
            </w:r>
          </w:p>
        </w:tc>
      </w:tr>
    </w:tbl>
    <w:p w14:paraId="751AB7DB" w14:textId="4B8FE0E8" w:rsidR="007948B7" w:rsidRPr="00154DE1" w:rsidRDefault="005B25E8" w:rsidP="00EF179E">
      <w:pPr>
        <w:adjustRightInd/>
        <w:ind w:leftChars="211" w:left="828" w:hangingChars="200" w:hanging="403"/>
        <w:rPr>
          <w:rFonts w:asciiTheme="minorEastAsia" w:eastAsiaTheme="minorEastAsia" w:hAnsiTheme="minorEastAsia"/>
          <w:spacing w:val="2"/>
        </w:rPr>
      </w:pPr>
      <w:r w:rsidRPr="00154DE1">
        <w:rPr>
          <w:rFonts w:asciiTheme="minorEastAsia" w:eastAsiaTheme="minorEastAsia" w:hAnsiTheme="minorEastAsia" w:hint="eastAsia"/>
        </w:rPr>
        <w:t>（注）</w:t>
      </w:r>
      <w:r w:rsidR="007948B7" w:rsidRPr="00154DE1">
        <w:rPr>
          <w:rFonts w:asciiTheme="minorEastAsia" w:eastAsiaTheme="minorEastAsia" w:hAnsiTheme="minorEastAsia" w:hint="eastAsia"/>
        </w:rPr>
        <w:t>なお、使用</w:t>
      </w:r>
      <w:r w:rsidR="00FE0868" w:rsidRPr="00154DE1">
        <w:rPr>
          <w:rFonts w:asciiTheme="minorEastAsia" w:eastAsiaTheme="minorEastAsia" w:hAnsiTheme="minorEastAsia" w:hint="eastAsia"/>
        </w:rPr>
        <w:t>し</w:t>
      </w:r>
      <w:r w:rsidR="007948B7" w:rsidRPr="00154DE1">
        <w:rPr>
          <w:rFonts w:asciiTheme="minorEastAsia" w:eastAsiaTheme="minorEastAsia" w:hAnsiTheme="minorEastAsia" w:hint="eastAsia"/>
        </w:rPr>
        <w:t>たとみなす割当数量は、実績者の実績算定数量を算出する際の消化率計算においてのみ適用し、輸入通関数量の実績とみなさない。</w:t>
      </w:r>
    </w:p>
    <w:p w14:paraId="507A0C73" w14:textId="77777777" w:rsidR="00932484" w:rsidRPr="00154DE1" w:rsidRDefault="00932484">
      <w:pPr>
        <w:adjustRightInd/>
        <w:rPr>
          <w:rFonts w:asciiTheme="minorEastAsia" w:eastAsiaTheme="minorEastAsia" w:hAnsiTheme="minorEastAsia"/>
          <w:spacing w:val="2"/>
        </w:rPr>
      </w:pPr>
    </w:p>
    <w:p w14:paraId="2A95B3D3" w14:textId="481FCF21" w:rsidR="007948B7" w:rsidRPr="00154DE1" w:rsidRDefault="007948B7" w:rsidP="00563969">
      <w:pPr>
        <w:pStyle w:val="1"/>
        <w:rPr>
          <w:spacing w:val="2"/>
        </w:rPr>
      </w:pPr>
      <w:bookmarkStart w:id="55" w:name="_Toc190872365"/>
      <w:r w:rsidRPr="00154DE1">
        <w:rPr>
          <w:rFonts w:hint="eastAsia"/>
        </w:rPr>
        <w:t>第</w:t>
      </w:r>
      <w:r w:rsidR="00072AC7" w:rsidRPr="00154DE1">
        <w:rPr>
          <w:rFonts w:hint="eastAsia"/>
        </w:rPr>
        <w:t>１７</w:t>
      </w:r>
      <w:r w:rsidRPr="00154DE1">
        <w:t xml:space="preserve">  </w:t>
      </w:r>
      <w:r w:rsidRPr="00154DE1">
        <w:rPr>
          <w:rFonts w:hint="eastAsia"/>
        </w:rPr>
        <w:t>「関税割当申請書及び関税割当証明書の取扱い等について」</w:t>
      </w:r>
      <w:bookmarkEnd w:id="55"/>
    </w:p>
    <w:p w14:paraId="137D70D5" w14:textId="2E39E64B" w:rsidR="007948B7" w:rsidRPr="00154DE1" w:rsidRDefault="00B05FB6" w:rsidP="00D3083D">
      <w:pPr>
        <w:adjustRightInd/>
        <w:rPr>
          <w:rFonts w:asciiTheme="minorEastAsia" w:eastAsiaTheme="minorEastAsia" w:hAnsiTheme="minorEastAsia"/>
          <w:spacing w:val="2"/>
        </w:rPr>
      </w:pPr>
      <w:r w:rsidRPr="00154DE1">
        <w:rPr>
          <w:rFonts w:asciiTheme="minorEastAsia" w:eastAsiaTheme="minorEastAsia" w:hAnsiTheme="minorEastAsia" w:hint="eastAsia"/>
          <w:spacing w:val="2"/>
        </w:rPr>
        <w:t xml:space="preserve">　</w:t>
      </w:r>
      <w:r w:rsidR="007948B7" w:rsidRPr="00154DE1">
        <w:rPr>
          <w:rFonts w:asciiTheme="minorEastAsia" w:eastAsiaTheme="minorEastAsia" w:hAnsiTheme="minorEastAsia" w:hint="eastAsia"/>
        </w:rPr>
        <w:t>この公表に定めるもののほか、証明書の有効期間の延長、分割、名義変更、内容変更及び再発給の手続、用語の解釈並びに申請書等の記載要領については、「関税割当申請書及び関税割当証明書の取扱い等について」（以下「関税割当注意事項」という。）において定める。</w:t>
      </w:r>
    </w:p>
    <w:p w14:paraId="0470051B" w14:textId="5F5F757F" w:rsidR="000F5DD3" w:rsidRPr="00154DE1" w:rsidRDefault="006A4573" w:rsidP="00D3083D">
      <w:pPr>
        <w:suppressAutoHyphens/>
        <w:adjustRightInd/>
        <w:ind w:firstLineChars="100" w:firstLine="202"/>
        <w:rPr>
          <w:rFonts w:asciiTheme="minorEastAsia" w:eastAsiaTheme="minorEastAsia" w:hAnsiTheme="minorEastAsia"/>
          <w:spacing w:val="2"/>
          <w:u w:val="single"/>
        </w:rPr>
      </w:pPr>
      <w:r w:rsidRPr="00154DE1">
        <w:rPr>
          <w:rFonts w:asciiTheme="minorEastAsia" w:eastAsiaTheme="minorEastAsia" w:hAnsiTheme="minorEastAsia" w:cs="ＭＳ 明朝" w:hint="eastAsia"/>
          <w:szCs w:val="19"/>
          <w:u w:val="single"/>
        </w:rPr>
        <w:t>なお、証明書の割当</w:t>
      </w:r>
      <w:r w:rsidR="003A5B67" w:rsidRPr="00154DE1">
        <w:rPr>
          <w:rFonts w:asciiTheme="minorEastAsia" w:eastAsiaTheme="minorEastAsia" w:hAnsiTheme="minorEastAsia" w:cs="ＭＳ 明朝" w:hint="eastAsia"/>
          <w:szCs w:val="19"/>
          <w:u w:val="single"/>
        </w:rPr>
        <w:t>数量</w:t>
      </w:r>
      <w:r w:rsidRPr="00154DE1">
        <w:rPr>
          <w:rFonts w:asciiTheme="minorEastAsia" w:eastAsiaTheme="minorEastAsia" w:hAnsiTheme="minorEastAsia" w:cs="ＭＳ 明朝" w:hint="eastAsia"/>
          <w:szCs w:val="19"/>
          <w:u w:val="single"/>
        </w:rPr>
        <w:t>をＮＡＣＣＳシステムで管理している場合</w:t>
      </w:r>
      <w:r w:rsidR="00E24F59" w:rsidRPr="00154DE1">
        <w:rPr>
          <w:rFonts w:asciiTheme="minorEastAsia" w:eastAsiaTheme="minorEastAsia" w:hAnsiTheme="minorEastAsia" w:cs="ＭＳ 明朝" w:hint="eastAsia"/>
          <w:szCs w:val="19"/>
          <w:u w:val="single"/>
        </w:rPr>
        <w:t>には</w:t>
      </w:r>
      <w:r w:rsidRPr="00154DE1">
        <w:rPr>
          <w:rFonts w:asciiTheme="minorEastAsia" w:eastAsiaTheme="minorEastAsia" w:hAnsiTheme="minorEastAsia" w:cs="ＭＳ 明朝" w:hint="eastAsia"/>
          <w:szCs w:val="19"/>
          <w:u w:val="single"/>
        </w:rPr>
        <w:t>、証明書に記載された事</w:t>
      </w:r>
      <w:r w:rsidRPr="00154DE1">
        <w:rPr>
          <w:rFonts w:asciiTheme="minorEastAsia" w:eastAsiaTheme="minorEastAsia" w:hAnsiTheme="minorEastAsia" w:cs="ＭＳ 明朝" w:hint="eastAsia"/>
          <w:szCs w:val="19"/>
          <w:u w:val="single"/>
        </w:rPr>
        <w:lastRenderedPageBreak/>
        <w:t>項の変更が発生</w:t>
      </w:r>
      <w:r w:rsidR="00FB01C2" w:rsidRPr="00154DE1">
        <w:rPr>
          <w:rFonts w:asciiTheme="minorEastAsia" w:eastAsiaTheme="minorEastAsia" w:hAnsiTheme="minorEastAsia" w:cs="ＭＳ 明朝" w:hint="eastAsia"/>
          <w:szCs w:val="19"/>
          <w:u w:val="single"/>
        </w:rPr>
        <w:t>した</w:t>
      </w:r>
      <w:r w:rsidRPr="00154DE1">
        <w:rPr>
          <w:rFonts w:asciiTheme="minorEastAsia" w:eastAsiaTheme="minorEastAsia" w:hAnsiTheme="minorEastAsia" w:cs="ＭＳ 明朝" w:hint="eastAsia"/>
          <w:szCs w:val="19"/>
          <w:u w:val="single"/>
        </w:rPr>
        <w:t>日から</w:t>
      </w:r>
      <w:r w:rsidR="00FB01C2" w:rsidRPr="00154DE1">
        <w:rPr>
          <w:rFonts w:asciiTheme="minorEastAsia" w:eastAsiaTheme="minorEastAsia" w:hAnsiTheme="minorEastAsia" w:cs="ＭＳ 明朝" w:hint="eastAsia"/>
          <w:szCs w:val="19"/>
          <w:u w:val="single"/>
        </w:rPr>
        <w:t>直ちに</w:t>
      </w:r>
      <w:r w:rsidRPr="00154DE1">
        <w:rPr>
          <w:rFonts w:asciiTheme="minorEastAsia" w:eastAsiaTheme="minorEastAsia" w:hAnsiTheme="minorEastAsia" w:cs="ＭＳ 明朝" w:hint="eastAsia"/>
          <w:szCs w:val="19"/>
          <w:u w:val="single"/>
        </w:rPr>
        <w:t>システム業務</w:t>
      </w:r>
      <w:r w:rsidR="001E36C2" w:rsidRPr="00154DE1">
        <w:rPr>
          <w:rFonts w:asciiTheme="minorEastAsia" w:eastAsiaTheme="minorEastAsia" w:hAnsiTheme="minorEastAsia" w:cs="ＭＳ 明朝" w:hint="eastAsia"/>
          <w:szCs w:val="19"/>
          <w:u w:val="single"/>
        </w:rPr>
        <w:t>を</w:t>
      </w:r>
      <w:r w:rsidRPr="00154DE1">
        <w:rPr>
          <w:rFonts w:asciiTheme="minorEastAsia" w:eastAsiaTheme="minorEastAsia" w:hAnsiTheme="minorEastAsia" w:cs="ＭＳ 明朝" w:hint="eastAsia"/>
          <w:szCs w:val="19"/>
          <w:u w:val="single"/>
        </w:rPr>
        <w:t>完了</w:t>
      </w:r>
      <w:r w:rsidR="00FB01C2" w:rsidRPr="00154DE1">
        <w:rPr>
          <w:rFonts w:asciiTheme="minorEastAsia" w:eastAsiaTheme="minorEastAsia" w:hAnsiTheme="minorEastAsia" w:cs="ＭＳ 明朝" w:hint="eastAsia"/>
          <w:szCs w:val="19"/>
          <w:u w:val="single"/>
        </w:rPr>
        <w:t>し</w:t>
      </w:r>
      <w:r w:rsidRPr="00154DE1">
        <w:rPr>
          <w:rFonts w:asciiTheme="minorEastAsia" w:eastAsiaTheme="minorEastAsia" w:hAnsiTheme="minorEastAsia" w:cs="ＭＳ 明朝" w:hint="eastAsia"/>
          <w:szCs w:val="19"/>
          <w:u w:val="single"/>
        </w:rPr>
        <w:t>、「証明書原本」及び「</w:t>
      </w:r>
      <w:r w:rsidR="002003C5" w:rsidRPr="00154DE1">
        <w:rPr>
          <w:rFonts w:asciiTheme="minorEastAsia" w:eastAsiaTheme="minorEastAsia" w:hAnsiTheme="minorEastAsia" w:cs="ＭＳ 明朝" w:hint="eastAsia"/>
          <w:szCs w:val="19"/>
          <w:u w:val="single"/>
        </w:rPr>
        <w:t>関税割当証明書登録通知情報」</w:t>
      </w:r>
      <w:r w:rsidRPr="00154DE1">
        <w:rPr>
          <w:rFonts w:asciiTheme="minorEastAsia" w:eastAsiaTheme="minorEastAsia" w:hAnsiTheme="minorEastAsia" w:cs="ＭＳ 明朝" w:hint="eastAsia"/>
          <w:szCs w:val="19"/>
          <w:u w:val="single"/>
        </w:rPr>
        <w:t>を</w:t>
      </w:r>
      <w:r w:rsidR="001E36C2" w:rsidRPr="00154DE1">
        <w:rPr>
          <w:rFonts w:asciiTheme="minorEastAsia" w:eastAsiaTheme="minorEastAsia" w:hAnsiTheme="minorEastAsia" w:cs="ＭＳ 明朝" w:hint="eastAsia"/>
          <w:szCs w:val="19"/>
          <w:u w:val="single"/>
        </w:rPr>
        <w:t>税関に</w:t>
      </w:r>
      <w:r w:rsidRPr="00154DE1">
        <w:rPr>
          <w:rFonts w:asciiTheme="minorEastAsia" w:eastAsiaTheme="minorEastAsia" w:hAnsiTheme="minorEastAsia" w:cs="ＭＳ 明朝" w:hint="eastAsia"/>
          <w:szCs w:val="19"/>
          <w:u w:val="single"/>
        </w:rPr>
        <w:t>提出し</w:t>
      </w:r>
      <w:r w:rsidR="001E36C2" w:rsidRPr="00154DE1">
        <w:rPr>
          <w:rFonts w:asciiTheme="minorEastAsia" w:eastAsiaTheme="minorEastAsia" w:hAnsiTheme="minorEastAsia" w:cs="ＭＳ 明朝" w:hint="eastAsia"/>
          <w:szCs w:val="19"/>
          <w:u w:val="single"/>
        </w:rPr>
        <w:t>ＮＡＣＣＳ業務完了の確認を受け</w:t>
      </w:r>
      <w:r w:rsidRPr="00154DE1">
        <w:rPr>
          <w:rFonts w:asciiTheme="minorEastAsia" w:eastAsiaTheme="minorEastAsia" w:hAnsiTheme="minorEastAsia" w:cs="ＭＳ 明朝" w:hint="eastAsia"/>
          <w:szCs w:val="19"/>
          <w:u w:val="single"/>
        </w:rPr>
        <w:t>、</w:t>
      </w:r>
      <w:r w:rsidR="001E36C2" w:rsidRPr="00154DE1">
        <w:rPr>
          <w:rFonts w:asciiTheme="minorEastAsia" w:eastAsiaTheme="minorEastAsia" w:hAnsiTheme="minorEastAsia" w:cs="ＭＳ 明朝" w:hint="eastAsia"/>
          <w:szCs w:val="19"/>
          <w:u w:val="single"/>
        </w:rPr>
        <w:t>速やかに</w:t>
      </w:r>
      <w:r w:rsidRPr="00154DE1">
        <w:rPr>
          <w:rFonts w:asciiTheme="minorEastAsia" w:eastAsiaTheme="minorEastAsia" w:hAnsiTheme="minorEastAsia" w:cs="ＭＳ 明朝" w:hint="eastAsia"/>
          <w:szCs w:val="19"/>
          <w:u w:val="single"/>
        </w:rPr>
        <w:t>各種変更申請</w:t>
      </w:r>
      <w:r w:rsidR="001E36C2" w:rsidRPr="00154DE1">
        <w:rPr>
          <w:rFonts w:asciiTheme="minorEastAsia" w:eastAsiaTheme="minorEastAsia" w:hAnsiTheme="minorEastAsia" w:cs="ＭＳ 明朝" w:hint="eastAsia"/>
          <w:szCs w:val="19"/>
          <w:u w:val="single"/>
        </w:rPr>
        <w:t>（分割を除く。）又は</w:t>
      </w:r>
      <w:r w:rsidRPr="00154DE1">
        <w:rPr>
          <w:rFonts w:asciiTheme="minorEastAsia" w:eastAsiaTheme="minorEastAsia" w:hAnsiTheme="minorEastAsia" w:cs="ＭＳ 明朝" w:hint="eastAsia"/>
          <w:szCs w:val="19"/>
          <w:u w:val="single"/>
        </w:rPr>
        <w:t>届出を行うこと。</w:t>
      </w:r>
    </w:p>
    <w:p w14:paraId="2D828C17" w14:textId="77777777" w:rsidR="004C75A0" w:rsidRPr="00154DE1" w:rsidRDefault="004C75A0">
      <w:pPr>
        <w:widowControl/>
        <w:adjustRightInd/>
        <w:jc w:val="left"/>
        <w:textAlignment w:val="auto"/>
        <w:rPr>
          <w:rFonts w:asciiTheme="minorEastAsia" w:eastAsiaTheme="minorEastAsia" w:hAnsiTheme="minorEastAsia"/>
        </w:rPr>
      </w:pPr>
    </w:p>
    <w:p w14:paraId="293933BE" w14:textId="36FB3D69" w:rsidR="007948B7" w:rsidRPr="00154DE1" w:rsidRDefault="007948B7" w:rsidP="00563969">
      <w:pPr>
        <w:pStyle w:val="1"/>
        <w:rPr>
          <w:spacing w:val="2"/>
        </w:rPr>
      </w:pPr>
      <w:bookmarkStart w:id="56" w:name="_Toc190872366"/>
      <w:r w:rsidRPr="00154DE1">
        <w:rPr>
          <w:rFonts w:hint="eastAsia"/>
        </w:rPr>
        <w:t>第</w:t>
      </w:r>
      <w:r w:rsidR="00072AC7" w:rsidRPr="00154DE1">
        <w:rPr>
          <w:rFonts w:hint="eastAsia"/>
        </w:rPr>
        <w:t>１８</w:t>
      </w:r>
      <w:r w:rsidRPr="00154DE1">
        <w:rPr>
          <w:rFonts w:hint="eastAsia"/>
        </w:rPr>
        <w:t xml:space="preserve">　その他</w:t>
      </w:r>
      <w:bookmarkEnd w:id="56"/>
    </w:p>
    <w:p w14:paraId="3C74B86E" w14:textId="689C7206" w:rsidR="00B810DF" w:rsidRPr="00154DE1" w:rsidRDefault="007948B7" w:rsidP="001400EE">
      <w:pPr>
        <w:pStyle w:val="2"/>
        <w:ind w:firstLineChars="50" w:firstLine="101"/>
      </w:pPr>
      <w:bookmarkStart w:id="57" w:name="_Toc190872367"/>
      <w:r w:rsidRPr="00154DE1">
        <w:rPr>
          <w:rFonts w:hint="eastAsia"/>
        </w:rPr>
        <w:t>１　重複申請</w:t>
      </w:r>
      <w:r w:rsidR="008D03AB" w:rsidRPr="00154DE1">
        <w:rPr>
          <w:rFonts w:hint="eastAsia"/>
        </w:rPr>
        <w:t>の禁止</w:t>
      </w:r>
      <w:bookmarkEnd w:id="57"/>
    </w:p>
    <w:p w14:paraId="3B280446" w14:textId="5C246CEA" w:rsidR="00A13A09" w:rsidRPr="00154DE1" w:rsidRDefault="007948B7">
      <w:pPr>
        <w:pStyle w:val="af7"/>
        <w:numPr>
          <w:ilvl w:val="0"/>
          <w:numId w:val="17"/>
        </w:numPr>
        <w:adjustRightInd/>
        <w:ind w:leftChars="0"/>
        <w:rPr>
          <w:rFonts w:asciiTheme="minorEastAsia" w:eastAsiaTheme="minorEastAsia" w:hAnsiTheme="minorEastAsia"/>
          <w:color w:val="000000" w:themeColor="text1"/>
        </w:rPr>
      </w:pPr>
      <w:r w:rsidRPr="00154DE1">
        <w:rPr>
          <w:rFonts w:asciiTheme="minorEastAsia" w:eastAsiaTheme="minorEastAsia" w:hAnsiTheme="minorEastAsia" w:hint="eastAsia"/>
        </w:rPr>
        <w:t>新規者として、法人が申請を行う場合に</w:t>
      </w:r>
      <w:r w:rsidRPr="00154DE1">
        <w:rPr>
          <w:rFonts w:asciiTheme="minorEastAsia" w:eastAsiaTheme="minorEastAsia" w:hAnsiTheme="minorEastAsia" w:hint="eastAsia"/>
          <w:color w:val="000000" w:themeColor="text1"/>
        </w:rPr>
        <w:t>は、</w:t>
      </w:r>
      <w:r w:rsidR="00E05C6C" w:rsidRPr="00154DE1">
        <w:rPr>
          <w:rFonts w:asciiTheme="minorEastAsia" w:eastAsiaTheme="minorEastAsia" w:hAnsiTheme="minorEastAsia" w:hint="eastAsia"/>
          <w:color w:val="000000" w:themeColor="text1"/>
        </w:rPr>
        <w:t>２０２３</w:t>
      </w:r>
      <w:r w:rsidR="00431043" w:rsidRPr="00154DE1">
        <w:rPr>
          <w:rFonts w:asciiTheme="minorEastAsia" w:eastAsiaTheme="minorEastAsia" w:hAnsiTheme="minorEastAsia" w:hint="eastAsia"/>
          <w:color w:val="000000" w:themeColor="text1"/>
        </w:rPr>
        <w:t>（</w:t>
      </w:r>
      <w:r w:rsidR="00BE5106" w:rsidRPr="00154DE1">
        <w:rPr>
          <w:rFonts w:asciiTheme="minorEastAsia" w:eastAsiaTheme="minorEastAsia" w:hAnsiTheme="minorEastAsia" w:hint="eastAsia"/>
          <w:color w:val="000000" w:themeColor="text1"/>
        </w:rPr>
        <w:t>令和</w:t>
      </w:r>
      <w:r w:rsidR="00E05C6C" w:rsidRPr="00154DE1">
        <w:rPr>
          <w:rFonts w:asciiTheme="minorEastAsia" w:eastAsiaTheme="minorEastAsia" w:hAnsiTheme="minorEastAsia" w:hint="eastAsia"/>
          <w:color w:val="000000" w:themeColor="text1"/>
        </w:rPr>
        <w:t>５</w:t>
      </w:r>
      <w:r w:rsidR="00431043"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rPr>
        <w:t>年度、</w:t>
      </w:r>
      <w:r w:rsidR="00E05C6C" w:rsidRPr="00154DE1">
        <w:rPr>
          <w:rFonts w:asciiTheme="minorEastAsia" w:eastAsiaTheme="minorEastAsia" w:hAnsiTheme="minorEastAsia" w:hint="eastAsia"/>
          <w:color w:val="000000" w:themeColor="text1"/>
        </w:rPr>
        <w:t>２０２４</w:t>
      </w:r>
      <w:r w:rsidR="00431043" w:rsidRPr="00154DE1">
        <w:rPr>
          <w:rFonts w:asciiTheme="minorEastAsia" w:eastAsiaTheme="minorEastAsia" w:hAnsiTheme="minorEastAsia" w:hint="eastAsia"/>
          <w:color w:val="000000" w:themeColor="text1"/>
        </w:rPr>
        <w:t>（</w:t>
      </w:r>
      <w:r w:rsidR="00BE5106" w:rsidRPr="00154DE1">
        <w:rPr>
          <w:rFonts w:asciiTheme="minorEastAsia" w:eastAsiaTheme="minorEastAsia" w:hAnsiTheme="minorEastAsia" w:hint="eastAsia"/>
          <w:color w:val="000000" w:themeColor="text1"/>
        </w:rPr>
        <w:t>令</w:t>
      </w:r>
    </w:p>
    <w:p w14:paraId="1CFCCC82" w14:textId="6BEE2C5D" w:rsidR="00A13A09" w:rsidRPr="00154DE1" w:rsidRDefault="00BE5106" w:rsidP="00A13A09">
      <w:pPr>
        <w:adjustRightInd/>
        <w:ind w:left="403" w:firstLineChars="300" w:firstLine="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和</w:t>
      </w:r>
      <w:r w:rsidR="00E05C6C" w:rsidRPr="00154DE1">
        <w:rPr>
          <w:rFonts w:asciiTheme="minorEastAsia" w:eastAsiaTheme="minorEastAsia" w:hAnsiTheme="minorEastAsia" w:hint="eastAsia"/>
          <w:color w:val="000000" w:themeColor="text1"/>
        </w:rPr>
        <w:t>６</w:t>
      </w:r>
      <w:r w:rsidR="00431043" w:rsidRPr="00154DE1">
        <w:rPr>
          <w:rFonts w:asciiTheme="minorEastAsia" w:eastAsiaTheme="minorEastAsia" w:hAnsiTheme="minorEastAsia" w:hint="eastAsia"/>
          <w:color w:val="000000" w:themeColor="text1"/>
        </w:rPr>
        <w:t>）</w:t>
      </w:r>
      <w:r w:rsidR="007948B7" w:rsidRPr="00154DE1">
        <w:rPr>
          <w:rFonts w:asciiTheme="minorEastAsia" w:eastAsiaTheme="minorEastAsia" w:hAnsiTheme="minorEastAsia" w:hint="eastAsia"/>
          <w:color w:val="000000" w:themeColor="text1"/>
        </w:rPr>
        <w:t>年度又は</w:t>
      </w:r>
      <w:r w:rsidR="00E05C6C" w:rsidRPr="00154DE1">
        <w:rPr>
          <w:rFonts w:asciiTheme="minorEastAsia" w:eastAsiaTheme="minorEastAsia" w:hAnsiTheme="minorEastAsia" w:hint="eastAsia"/>
          <w:color w:val="000000" w:themeColor="text1"/>
        </w:rPr>
        <w:t>２０２５</w:t>
      </w:r>
      <w:r w:rsidR="00AB00FD" w:rsidRPr="00154DE1">
        <w:rPr>
          <w:rFonts w:asciiTheme="minorEastAsia" w:eastAsiaTheme="minorEastAsia" w:hAnsiTheme="minorEastAsia" w:hint="eastAsia"/>
          <w:color w:val="000000" w:themeColor="text1"/>
        </w:rPr>
        <w:t>（令和</w:t>
      </w:r>
      <w:r w:rsidR="00E05C6C" w:rsidRPr="00154DE1">
        <w:rPr>
          <w:rFonts w:asciiTheme="minorEastAsia" w:eastAsiaTheme="minorEastAsia" w:hAnsiTheme="minorEastAsia" w:hint="eastAsia"/>
          <w:color w:val="000000" w:themeColor="text1"/>
        </w:rPr>
        <w:t>７</w:t>
      </w:r>
      <w:r w:rsidR="00AB00FD" w:rsidRPr="00154DE1">
        <w:rPr>
          <w:rFonts w:asciiTheme="minorEastAsia" w:eastAsiaTheme="minorEastAsia" w:hAnsiTheme="minorEastAsia" w:hint="eastAsia"/>
          <w:color w:val="000000" w:themeColor="text1"/>
        </w:rPr>
        <w:t>）</w:t>
      </w:r>
      <w:r w:rsidR="007948B7" w:rsidRPr="00154DE1">
        <w:rPr>
          <w:rFonts w:asciiTheme="minorEastAsia" w:eastAsiaTheme="minorEastAsia" w:hAnsiTheme="minorEastAsia" w:hint="eastAsia"/>
          <w:color w:val="000000" w:themeColor="text1"/>
        </w:rPr>
        <w:t>年度に証明書の発給を受けた法人又は他の申請者（</w:t>
      </w:r>
    </w:p>
    <w:p w14:paraId="301A32D1" w14:textId="77777777" w:rsidR="00A13A09" w:rsidRPr="00154DE1" w:rsidRDefault="007948B7" w:rsidP="00A13A09">
      <w:pPr>
        <w:adjustRightInd/>
        <w:ind w:left="403" w:firstLineChars="300" w:firstLine="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以下「他の申請者等」という。）との間において支配関係にある法人（注）と、当該申</w:t>
      </w:r>
    </w:p>
    <w:p w14:paraId="64D423E8" w14:textId="4B69ACE2" w:rsidR="00B810DF" w:rsidRPr="00154DE1" w:rsidRDefault="007948B7" w:rsidP="007206BF">
      <w:pPr>
        <w:adjustRightInd/>
        <w:ind w:left="403" w:firstLineChars="300" w:firstLine="605"/>
        <w:rPr>
          <w:rFonts w:asciiTheme="minorEastAsia" w:eastAsiaTheme="minorEastAsia" w:hAnsiTheme="minorEastAsia"/>
          <w:color w:val="000000" w:themeColor="text1"/>
        </w:rPr>
      </w:pPr>
      <w:r w:rsidRPr="00154DE1">
        <w:rPr>
          <w:rFonts w:asciiTheme="minorEastAsia" w:eastAsiaTheme="minorEastAsia" w:hAnsiTheme="minorEastAsia" w:hint="eastAsia"/>
        </w:rPr>
        <w:t>請を行った法人は、本公表においては同一の法人とみなし、重複申請を認めない。</w:t>
      </w:r>
    </w:p>
    <w:p w14:paraId="39727437" w14:textId="246DEE40" w:rsidR="00B810DF" w:rsidRPr="00154DE1" w:rsidRDefault="007948B7" w:rsidP="001400EE">
      <w:pPr>
        <w:adjustRightInd/>
        <w:ind w:leftChars="500" w:left="1008"/>
        <w:rPr>
          <w:rFonts w:asciiTheme="minorEastAsia" w:eastAsiaTheme="minorEastAsia" w:hAnsiTheme="minorEastAsia"/>
        </w:rPr>
      </w:pPr>
      <w:r w:rsidRPr="00154DE1">
        <w:rPr>
          <w:rFonts w:asciiTheme="minorEastAsia" w:eastAsiaTheme="minorEastAsia" w:hAnsiTheme="minorEastAsia" w:hint="eastAsia"/>
        </w:rPr>
        <w:t>また、新規者として、個人事業者が申請を行う場合には、一住所</w:t>
      </w:r>
      <w:r w:rsidR="00FD6EB5" w:rsidRPr="00154DE1">
        <w:rPr>
          <w:rFonts w:asciiTheme="minorEastAsia" w:eastAsiaTheme="minorEastAsia" w:hAnsiTheme="minorEastAsia" w:hint="eastAsia"/>
        </w:rPr>
        <w:t>（自宅住所</w:t>
      </w:r>
      <w:r w:rsidR="00E868C9" w:rsidRPr="00154DE1">
        <w:rPr>
          <w:rFonts w:asciiTheme="minorEastAsia" w:eastAsiaTheme="minorEastAsia" w:hAnsiTheme="minorEastAsia" w:hint="eastAsia"/>
        </w:rPr>
        <w:t>・</w:t>
      </w:r>
      <w:r w:rsidR="00FD6EB5" w:rsidRPr="00154DE1">
        <w:rPr>
          <w:rFonts w:asciiTheme="minorEastAsia" w:eastAsiaTheme="minorEastAsia" w:hAnsiTheme="minorEastAsia" w:hint="eastAsia"/>
        </w:rPr>
        <w:t>印鑑証明書の住所又は自宅住所</w:t>
      </w:r>
      <w:r w:rsidR="00BB1615" w:rsidRPr="00154DE1">
        <w:rPr>
          <w:rFonts w:asciiTheme="minorEastAsia" w:eastAsiaTheme="minorEastAsia" w:hAnsiTheme="minorEastAsia" w:hint="eastAsia"/>
        </w:rPr>
        <w:t>・</w:t>
      </w:r>
      <w:r w:rsidR="00FD6EB5" w:rsidRPr="00154DE1">
        <w:rPr>
          <w:rFonts w:asciiTheme="minorEastAsia" w:eastAsiaTheme="minorEastAsia" w:hAnsiTheme="minorEastAsia" w:hint="eastAsia"/>
        </w:rPr>
        <w:t>印鑑証明書の住所以外の営業所住所を含む。）</w:t>
      </w:r>
      <w:r w:rsidRPr="00154DE1">
        <w:rPr>
          <w:rFonts w:asciiTheme="minorEastAsia" w:eastAsiaTheme="minorEastAsia" w:hAnsiTheme="minorEastAsia" w:hint="eastAsia"/>
        </w:rPr>
        <w:t>で一事業者（個人事業者本人が代表権者となっている法人名（商号）での申請を含む。）しか申請することができない（同一住所で別の法人又は個人事業者が既に開業している場合等においては同一申請者とみなし、申請することができない。）。</w:t>
      </w:r>
    </w:p>
    <w:p w14:paraId="76E14243" w14:textId="77777777" w:rsidR="00CC7184" w:rsidRPr="00154DE1" w:rsidRDefault="007948B7" w:rsidP="00B060DD">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（２）</w:t>
      </w:r>
      <w:r w:rsidR="0053204A" w:rsidRPr="00154DE1">
        <w:rPr>
          <w:rFonts w:asciiTheme="minorEastAsia" w:eastAsiaTheme="minorEastAsia" w:hAnsiTheme="minorEastAsia" w:hint="eastAsia"/>
        </w:rPr>
        <w:t xml:space="preserve">　</w:t>
      </w:r>
      <w:r w:rsidRPr="00154DE1">
        <w:rPr>
          <w:rFonts w:asciiTheme="minorEastAsia" w:eastAsiaTheme="minorEastAsia" w:hAnsiTheme="minorEastAsia" w:hint="eastAsia"/>
        </w:rPr>
        <w:t>受付後、発給までの間に、上記（１）の事実が判明した場合には、証明書は発給しない。</w:t>
      </w:r>
    </w:p>
    <w:p w14:paraId="3AB7EDD7" w14:textId="77777777" w:rsidR="00CC7184" w:rsidRPr="00154DE1" w:rsidRDefault="007948B7" w:rsidP="001400EE">
      <w:pPr>
        <w:adjustRightInd/>
        <w:ind w:leftChars="500" w:left="1008"/>
        <w:rPr>
          <w:rFonts w:asciiTheme="minorEastAsia" w:eastAsiaTheme="minorEastAsia" w:hAnsiTheme="minorEastAsia"/>
        </w:rPr>
      </w:pPr>
      <w:r w:rsidRPr="00154DE1">
        <w:rPr>
          <w:rFonts w:asciiTheme="minorEastAsia" w:eastAsiaTheme="minorEastAsia" w:hAnsiTheme="minorEastAsia" w:hint="eastAsia"/>
        </w:rPr>
        <w:t>また、証明書発給後に経済産業省が行う事後審査の結果、上記（１）の事実が判明した場合には、当該年度に発給された証明書を発給時に遡り無効と</w:t>
      </w:r>
      <w:r w:rsidR="002F5DDE" w:rsidRPr="00154DE1">
        <w:rPr>
          <w:rFonts w:asciiTheme="minorEastAsia" w:eastAsiaTheme="minorEastAsia" w:hAnsiTheme="minorEastAsia" w:hint="eastAsia"/>
        </w:rPr>
        <w:t>し、</w:t>
      </w:r>
      <w:r w:rsidRPr="00154DE1">
        <w:rPr>
          <w:rFonts w:asciiTheme="minorEastAsia" w:eastAsiaTheme="minorEastAsia" w:hAnsiTheme="minorEastAsia" w:hint="eastAsia"/>
        </w:rPr>
        <w:t>当該証明書の返納を求めることがある。</w:t>
      </w:r>
    </w:p>
    <w:p w14:paraId="3D2C215B" w14:textId="77777777" w:rsidR="007948B7" w:rsidRPr="00154DE1" w:rsidRDefault="007948B7" w:rsidP="00B060DD">
      <w:pPr>
        <w:adjustRightInd/>
        <w:ind w:leftChars="500" w:left="1008" w:firstLineChars="100" w:firstLine="202"/>
        <w:rPr>
          <w:rFonts w:asciiTheme="minorEastAsia" w:eastAsiaTheme="minorEastAsia" w:hAnsiTheme="minorEastAsia"/>
          <w:spacing w:val="2"/>
        </w:rPr>
      </w:pPr>
      <w:r w:rsidRPr="00154DE1">
        <w:rPr>
          <w:rFonts w:asciiTheme="minorEastAsia" w:eastAsiaTheme="minorEastAsia" w:hAnsiTheme="minorEastAsia" w:hint="eastAsia"/>
        </w:rPr>
        <w:t>さらに</w:t>
      </w:r>
      <w:r w:rsidR="00B63E73" w:rsidRPr="00154DE1">
        <w:rPr>
          <w:rFonts w:asciiTheme="minorEastAsia" w:eastAsiaTheme="minorEastAsia" w:hAnsiTheme="minorEastAsia" w:hint="eastAsia"/>
        </w:rPr>
        <w:t>、</w:t>
      </w:r>
      <w:r w:rsidRPr="00154DE1">
        <w:rPr>
          <w:rFonts w:asciiTheme="minorEastAsia" w:eastAsiaTheme="minorEastAsia" w:hAnsiTheme="minorEastAsia" w:hint="eastAsia"/>
        </w:rPr>
        <w:t>その事実が判明した日からその日の属する年度の翌々年度の末日まで（当該年度の初めての証明書の発給までに判明した場合には、翌年度の末日までとする。）申請要件を満たさない申請者として取り扱われることがある。</w:t>
      </w:r>
    </w:p>
    <w:p w14:paraId="61086823" w14:textId="77777777" w:rsidR="007948B7" w:rsidRPr="00154DE1" w:rsidRDefault="007948B7" w:rsidP="00B060DD">
      <w:pPr>
        <w:adjustRightInd/>
        <w:ind w:firstLineChars="400" w:firstLine="806"/>
        <w:rPr>
          <w:rFonts w:asciiTheme="minorEastAsia" w:eastAsiaTheme="minorEastAsia" w:hAnsiTheme="minorEastAsia"/>
          <w:spacing w:val="2"/>
        </w:rPr>
      </w:pPr>
      <w:r w:rsidRPr="00154DE1">
        <w:rPr>
          <w:rFonts w:asciiTheme="minorEastAsia" w:eastAsiaTheme="minorEastAsia" w:hAnsiTheme="minorEastAsia" w:hint="eastAsia"/>
        </w:rPr>
        <w:t>（注）「支配関係にある法人」とは、以下のような法人をいう。</w:t>
      </w:r>
    </w:p>
    <w:p w14:paraId="1A8FFCE1" w14:textId="77777777" w:rsidR="00B810DF" w:rsidRPr="00154DE1" w:rsidRDefault="007948B7" w:rsidP="00B060DD">
      <w:pPr>
        <w:adjustRightInd/>
        <w:ind w:leftChars="598" w:left="1407" w:hangingChars="100" w:hanging="202"/>
        <w:rPr>
          <w:rFonts w:asciiTheme="minorEastAsia" w:eastAsiaTheme="minorEastAsia" w:hAnsiTheme="minorEastAsia"/>
        </w:rPr>
      </w:pPr>
      <w:r w:rsidRPr="00154DE1">
        <w:rPr>
          <w:rFonts w:asciiTheme="minorEastAsia" w:eastAsiaTheme="minorEastAsia" w:hAnsiTheme="minorEastAsia" w:hint="eastAsia"/>
        </w:rPr>
        <w:t>①　役員（持分会社にあっては社員。以下同じ</w:t>
      </w:r>
      <w:r w:rsidR="006B7DFC" w:rsidRPr="00154DE1">
        <w:rPr>
          <w:rFonts w:asciiTheme="minorEastAsia" w:eastAsiaTheme="minorEastAsia" w:hAnsiTheme="minorEastAsia" w:hint="eastAsia"/>
        </w:rPr>
        <w:t>。</w:t>
      </w:r>
      <w:r w:rsidRPr="00154DE1">
        <w:rPr>
          <w:rFonts w:asciiTheme="minorEastAsia" w:eastAsiaTheme="minorEastAsia" w:hAnsiTheme="minorEastAsia" w:hint="eastAsia"/>
        </w:rPr>
        <w:t>）総数の２分の１超を</w:t>
      </w:r>
      <w:r w:rsidR="00FE0868" w:rsidRPr="00154DE1">
        <w:rPr>
          <w:rFonts w:asciiTheme="minorEastAsia" w:eastAsiaTheme="minorEastAsia" w:hAnsiTheme="minorEastAsia" w:hint="eastAsia"/>
        </w:rPr>
        <w:t>同一</w:t>
      </w:r>
      <w:r w:rsidR="0062695B" w:rsidRPr="00154DE1">
        <w:rPr>
          <w:rFonts w:asciiTheme="minorEastAsia" w:eastAsiaTheme="minorEastAsia" w:hAnsiTheme="minorEastAsia" w:hint="eastAsia"/>
        </w:rPr>
        <w:t>割当物品</w:t>
      </w:r>
      <w:r w:rsidR="00FE0868" w:rsidRPr="00154DE1">
        <w:rPr>
          <w:rFonts w:asciiTheme="minorEastAsia" w:eastAsiaTheme="minorEastAsia" w:hAnsiTheme="minorEastAsia" w:hint="eastAsia"/>
        </w:rPr>
        <w:t>の</w:t>
      </w:r>
      <w:r w:rsidRPr="00154DE1">
        <w:rPr>
          <w:rFonts w:asciiTheme="minorEastAsia" w:eastAsiaTheme="minorEastAsia" w:hAnsiTheme="minorEastAsia" w:hint="eastAsia"/>
        </w:rPr>
        <w:t>他の申請</w:t>
      </w:r>
      <w:r w:rsidR="006B7DFC" w:rsidRPr="00154DE1">
        <w:rPr>
          <w:rFonts w:asciiTheme="minorEastAsia" w:eastAsiaTheme="minorEastAsia" w:hAnsiTheme="minorEastAsia" w:hint="eastAsia"/>
        </w:rPr>
        <w:t>者等の役員が兼ねる関係にある法人</w:t>
      </w:r>
    </w:p>
    <w:p w14:paraId="20E50860" w14:textId="77777777" w:rsidR="007948B7" w:rsidRPr="00154DE1" w:rsidRDefault="007948B7" w:rsidP="00B060DD">
      <w:pPr>
        <w:adjustRightInd/>
        <w:ind w:leftChars="598" w:left="1407" w:hangingChars="100" w:hanging="202"/>
        <w:rPr>
          <w:rFonts w:asciiTheme="minorEastAsia" w:eastAsiaTheme="minorEastAsia" w:hAnsiTheme="minorEastAsia"/>
        </w:rPr>
      </w:pPr>
      <w:r w:rsidRPr="00154DE1">
        <w:rPr>
          <w:rFonts w:asciiTheme="minorEastAsia" w:eastAsiaTheme="minorEastAsia" w:hAnsiTheme="minorEastAsia" w:hint="eastAsia"/>
        </w:rPr>
        <w:t>②　法人名（商号）等名称が異なっていても、登記事項証明書（又は印鑑証明書）上、</w:t>
      </w:r>
      <w:r w:rsidR="006B7DFC" w:rsidRPr="00154DE1">
        <w:rPr>
          <w:rFonts w:asciiTheme="minorEastAsia" w:eastAsiaTheme="minorEastAsia" w:hAnsiTheme="minorEastAsia" w:hint="eastAsia"/>
        </w:rPr>
        <w:t>代表権者名及び住所が同一の法人</w:t>
      </w:r>
    </w:p>
    <w:p w14:paraId="0D7F0D0A" w14:textId="77777777" w:rsidR="000D0FAF" w:rsidRPr="00154DE1" w:rsidRDefault="000D0FAF" w:rsidP="00B060DD">
      <w:pPr>
        <w:adjustRightInd/>
        <w:ind w:left="1628" w:hangingChars="800" w:hanging="1628"/>
        <w:rPr>
          <w:rFonts w:asciiTheme="minorEastAsia" w:eastAsiaTheme="minorEastAsia" w:hAnsiTheme="minorEastAsia"/>
          <w:spacing w:val="2"/>
        </w:rPr>
      </w:pPr>
    </w:p>
    <w:p w14:paraId="5E23FB05" w14:textId="7FEEBDE8" w:rsidR="007948B7" w:rsidRPr="00154DE1" w:rsidRDefault="005A2F3C" w:rsidP="001400EE">
      <w:pPr>
        <w:pStyle w:val="2"/>
        <w:ind w:firstLineChars="50" w:firstLine="101"/>
        <w:rPr>
          <w:spacing w:val="2"/>
        </w:rPr>
      </w:pPr>
      <w:bookmarkStart w:id="58" w:name="_Toc190872368"/>
      <w:r w:rsidRPr="00154DE1">
        <w:rPr>
          <w:rFonts w:hint="eastAsia"/>
        </w:rPr>
        <w:t>２</w:t>
      </w:r>
      <w:r w:rsidR="007948B7" w:rsidRPr="00154DE1">
        <w:rPr>
          <w:rFonts w:hint="eastAsia"/>
        </w:rPr>
        <w:t xml:space="preserve">　代理申請について</w:t>
      </w:r>
      <w:bookmarkEnd w:id="58"/>
    </w:p>
    <w:p w14:paraId="08690B41" w14:textId="3BEAD1C0" w:rsidR="00867CC5" w:rsidRPr="00154DE1" w:rsidRDefault="00867CC5" w:rsidP="00867CC5">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（１）　郵送による申請・届出等の各種手続においては、代理申請を認めない</w:t>
      </w:r>
      <w:r w:rsidR="00A45AD1" w:rsidRPr="00154DE1">
        <w:rPr>
          <w:rFonts w:asciiTheme="minorEastAsia" w:eastAsiaTheme="minorEastAsia" w:hAnsiTheme="minorEastAsia" w:hint="eastAsia"/>
        </w:rPr>
        <w:t>。</w:t>
      </w:r>
    </w:p>
    <w:p w14:paraId="0E37844F" w14:textId="77777777" w:rsidR="00A27149" w:rsidRPr="00154DE1" w:rsidRDefault="00A27149" w:rsidP="00867CC5">
      <w:pPr>
        <w:adjustRightInd/>
        <w:ind w:leftChars="200" w:left="1008" w:hangingChars="300" w:hanging="605"/>
        <w:rPr>
          <w:rFonts w:asciiTheme="minorEastAsia" w:eastAsiaTheme="minorEastAsia" w:hAnsiTheme="minorEastAsia"/>
        </w:rPr>
      </w:pPr>
    </w:p>
    <w:p w14:paraId="2561C61C" w14:textId="10FED1C6" w:rsidR="00CC7184" w:rsidRPr="00154DE1" w:rsidRDefault="007948B7" w:rsidP="00B060DD">
      <w:pPr>
        <w:adjustRightInd/>
        <w:ind w:leftChars="200" w:left="1008"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rPr>
        <w:t>（</w:t>
      </w:r>
      <w:r w:rsidR="00867CC5" w:rsidRPr="00154DE1">
        <w:rPr>
          <w:rFonts w:asciiTheme="minorEastAsia" w:eastAsiaTheme="minorEastAsia" w:hAnsiTheme="minorEastAsia" w:hint="eastAsia"/>
        </w:rPr>
        <w:t>２</w:t>
      </w:r>
      <w:r w:rsidRPr="00154DE1">
        <w:rPr>
          <w:rFonts w:asciiTheme="minorEastAsia" w:eastAsiaTheme="minorEastAsia" w:hAnsiTheme="minorEastAsia" w:hint="eastAsia"/>
        </w:rPr>
        <w:t>）</w:t>
      </w:r>
      <w:r w:rsidR="0053204A" w:rsidRPr="00154DE1">
        <w:rPr>
          <w:rFonts w:asciiTheme="minorEastAsia" w:eastAsiaTheme="minorEastAsia" w:hAnsiTheme="minorEastAsia" w:hint="eastAsia"/>
          <w:color w:val="000000" w:themeColor="text1"/>
        </w:rPr>
        <w:t xml:space="preserve">　</w:t>
      </w:r>
      <w:r w:rsidR="0002440B" w:rsidRPr="00154DE1">
        <w:rPr>
          <w:rFonts w:asciiTheme="minorEastAsia" w:eastAsiaTheme="minorEastAsia" w:hAnsiTheme="minorEastAsia" w:hint="eastAsia"/>
          <w:color w:val="000000" w:themeColor="text1"/>
        </w:rPr>
        <w:t>対面による</w:t>
      </w:r>
      <w:r w:rsidR="00F50EDC" w:rsidRPr="00154DE1">
        <w:rPr>
          <w:rFonts w:asciiTheme="minorEastAsia" w:eastAsiaTheme="minorEastAsia" w:hAnsiTheme="minorEastAsia" w:hint="eastAsia"/>
          <w:color w:val="000000" w:themeColor="text1"/>
        </w:rPr>
        <w:t>申請</w:t>
      </w:r>
      <w:r w:rsidR="0002440B" w:rsidRPr="00154DE1">
        <w:rPr>
          <w:rFonts w:asciiTheme="minorEastAsia" w:eastAsiaTheme="minorEastAsia" w:hAnsiTheme="minorEastAsia" w:hint="eastAsia"/>
          <w:color w:val="000000" w:themeColor="text1"/>
        </w:rPr>
        <w:t>受付を行う場合</w:t>
      </w:r>
      <w:r w:rsidR="00F50EDC" w:rsidRPr="00154DE1">
        <w:rPr>
          <w:rFonts w:asciiTheme="minorEastAsia" w:eastAsiaTheme="minorEastAsia" w:hAnsiTheme="minorEastAsia" w:hint="eastAsia"/>
          <w:color w:val="000000" w:themeColor="text1"/>
        </w:rPr>
        <w:t>に</w:t>
      </w:r>
      <w:r w:rsidR="00B045CC" w:rsidRPr="00154DE1">
        <w:rPr>
          <w:rFonts w:asciiTheme="minorEastAsia" w:eastAsiaTheme="minorEastAsia" w:hAnsiTheme="minorEastAsia" w:hint="eastAsia"/>
          <w:color w:val="000000" w:themeColor="text1"/>
        </w:rPr>
        <w:t>おいて</w:t>
      </w:r>
      <w:r w:rsidR="0002440B"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rPr>
        <w:t>実績者の</w:t>
      </w:r>
      <w:r w:rsidR="002F5DDE" w:rsidRPr="00154DE1">
        <w:rPr>
          <w:rFonts w:asciiTheme="minorEastAsia" w:eastAsiaTheme="minorEastAsia" w:hAnsiTheme="minorEastAsia" w:hint="eastAsia"/>
          <w:color w:val="000000" w:themeColor="text1"/>
        </w:rPr>
        <w:t>申請にあっては、</w:t>
      </w:r>
      <w:r w:rsidRPr="00154DE1">
        <w:rPr>
          <w:rFonts w:asciiTheme="minorEastAsia" w:eastAsiaTheme="minorEastAsia" w:hAnsiTheme="minorEastAsia" w:hint="eastAsia"/>
          <w:color w:val="000000" w:themeColor="text1"/>
        </w:rPr>
        <w:t>委任状によ</w:t>
      </w:r>
      <w:r w:rsidR="00D674EE" w:rsidRPr="00154DE1">
        <w:rPr>
          <w:rFonts w:asciiTheme="minorEastAsia" w:eastAsiaTheme="minorEastAsia" w:hAnsiTheme="minorEastAsia" w:hint="eastAsia"/>
          <w:color w:val="000000" w:themeColor="text1"/>
        </w:rPr>
        <w:t>る</w:t>
      </w:r>
      <w:r w:rsidR="002F5DDE" w:rsidRPr="00154DE1">
        <w:rPr>
          <w:rFonts w:asciiTheme="minorEastAsia" w:eastAsiaTheme="minorEastAsia" w:hAnsiTheme="minorEastAsia" w:hint="eastAsia"/>
          <w:color w:val="000000" w:themeColor="text1"/>
        </w:rPr>
        <w:t>第三者</w:t>
      </w:r>
      <w:r w:rsidR="00D674EE" w:rsidRPr="00154DE1">
        <w:rPr>
          <w:rFonts w:asciiTheme="minorEastAsia" w:eastAsiaTheme="minorEastAsia" w:hAnsiTheme="minorEastAsia" w:hint="eastAsia"/>
          <w:color w:val="000000" w:themeColor="text1"/>
        </w:rPr>
        <w:t>の</w:t>
      </w:r>
      <w:r w:rsidR="002F5DDE" w:rsidRPr="00154DE1">
        <w:rPr>
          <w:rFonts w:asciiTheme="minorEastAsia" w:eastAsiaTheme="minorEastAsia" w:hAnsiTheme="minorEastAsia" w:hint="eastAsia"/>
          <w:color w:val="000000" w:themeColor="text1"/>
        </w:rPr>
        <w:t>代理（</w:t>
      </w:r>
      <w:r w:rsidR="004904F8" w:rsidRPr="00154DE1">
        <w:rPr>
          <w:rFonts w:asciiTheme="minorEastAsia" w:eastAsiaTheme="minorEastAsia" w:hAnsiTheme="minorEastAsia" w:hint="eastAsia"/>
          <w:color w:val="000000" w:themeColor="text1"/>
        </w:rPr>
        <w:t>物理的に申請窓口に行くことができない場合</w:t>
      </w:r>
      <w:r w:rsidR="002F5DDE" w:rsidRPr="00154DE1">
        <w:rPr>
          <w:rFonts w:asciiTheme="minorEastAsia" w:eastAsiaTheme="minorEastAsia" w:hAnsiTheme="minorEastAsia" w:hint="eastAsia"/>
          <w:color w:val="000000" w:themeColor="text1"/>
        </w:rPr>
        <w:t>）</w:t>
      </w:r>
      <w:r w:rsidR="00334C79">
        <w:rPr>
          <w:rFonts w:asciiTheme="minorEastAsia" w:eastAsiaTheme="minorEastAsia" w:hAnsiTheme="minorEastAsia" w:hint="eastAsia"/>
          <w:color w:val="000000" w:themeColor="text1"/>
        </w:rPr>
        <w:t>を</w:t>
      </w:r>
      <w:r w:rsidR="002F5DDE" w:rsidRPr="00154DE1">
        <w:rPr>
          <w:rFonts w:asciiTheme="minorEastAsia" w:eastAsiaTheme="minorEastAsia" w:hAnsiTheme="minorEastAsia" w:hint="eastAsia"/>
          <w:color w:val="000000" w:themeColor="text1"/>
        </w:rPr>
        <w:t>可能</w:t>
      </w:r>
      <w:r w:rsidR="00BA030C">
        <w:rPr>
          <w:rFonts w:asciiTheme="minorEastAsia" w:eastAsiaTheme="minorEastAsia" w:hAnsiTheme="minorEastAsia" w:hint="eastAsia"/>
          <w:color w:val="000000" w:themeColor="text1"/>
        </w:rPr>
        <w:t>なもの</w:t>
      </w:r>
      <w:r w:rsidR="002F5DDE" w:rsidRPr="00154DE1">
        <w:rPr>
          <w:rFonts w:asciiTheme="minorEastAsia" w:eastAsiaTheme="minorEastAsia" w:hAnsiTheme="minorEastAsia" w:hint="eastAsia"/>
          <w:color w:val="000000" w:themeColor="text1"/>
        </w:rPr>
        <w:t>とする。</w:t>
      </w:r>
      <w:r w:rsidRPr="00154DE1">
        <w:rPr>
          <w:rFonts w:asciiTheme="minorEastAsia" w:eastAsiaTheme="minorEastAsia" w:hAnsiTheme="minorEastAsia" w:hint="eastAsia"/>
          <w:color w:val="000000" w:themeColor="text1"/>
        </w:rPr>
        <w:t>ただし、１人の申請者が申請窓口において一度に申請できるのは３申請までとする（実績者の委任状により代理人が申請する場合又は自らの申請及び代理による申請の双方の申請をする場合を含む。）。</w:t>
      </w:r>
    </w:p>
    <w:p w14:paraId="37BB430F" w14:textId="318DE1C6" w:rsidR="00A7388A" w:rsidRPr="00154DE1" w:rsidRDefault="007948B7" w:rsidP="00B060DD">
      <w:pPr>
        <w:adjustRightInd/>
        <w:ind w:leftChars="500" w:left="1008" w:firstLineChars="100" w:firstLine="20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代理人が申請する場合</w:t>
      </w:r>
      <w:r w:rsidR="00E24F59" w:rsidRPr="00154DE1">
        <w:rPr>
          <w:rFonts w:asciiTheme="minorEastAsia" w:eastAsiaTheme="minorEastAsia" w:hAnsiTheme="minorEastAsia" w:hint="eastAsia"/>
          <w:color w:val="000000" w:themeColor="text1"/>
        </w:rPr>
        <w:t>には</w:t>
      </w:r>
      <w:r w:rsidRPr="00154DE1">
        <w:rPr>
          <w:rFonts w:asciiTheme="minorEastAsia" w:eastAsiaTheme="minorEastAsia" w:hAnsiTheme="minorEastAsia" w:hint="eastAsia"/>
          <w:color w:val="000000" w:themeColor="text1"/>
        </w:rPr>
        <w:t>、申請の際に、委任者（実績者）自身が自署</w:t>
      </w:r>
      <w:r w:rsidR="00461EB4" w:rsidRPr="00154DE1">
        <w:rPr>
          <w:rFonts w:asciiTheme="minorEastAsia" w:eastAsiaTheme="minorEastAsia" w:hAnsiTheme="minorEastAsia" w:hint="eastAsia"/>
          <w:color w:val="000000" w:themeColor="text1"/>
        </w:rPr>
        <w:t>（＝手書き）</w:t>
      </w:r>
      <w:r w:rsidRPr="00154DE1">
        <w:rPr>
          <w:rFonts w:asciiTheme="minorEastAsia" w:eastAsiaTheme="minorEastAsia" w:hAnsiTheme="minorEastAsia" w:hint="eastAsia"/>
          <w:color w:val="000000" w:themeColor="text1"/>
        </w:rPr>
        <w:t>で作成した関税割当注意事項に定める提出日前１か月以内に発行した「委任状（代理人用）」（注意事項様式第３）を提出しなければならない。</w:t>
      </w:r>
      <w:r w:rsidR="00461EB4" w:rsidRPr="00154DE1">
        <w:rPr>
          <w:rFonts w:asciiTheme="minorEastAsia" w:eastAsiaTheme="minorEastAsia" w:hAnsiTheme="minorEastAsia" w:hint="eastAsia"/>
          <w:color w:val="000000" w:themeColor="text1"/>
        </w:rPr>
        <w:t>特段の事情がない限り、ワープロ、タイプ等を使用（委任者が法人の場合には、委任者欄のみゴム印使用は可）し作成した委任状による申請は</w:t>
      </w:r>
      <w:r w:rsidR="00085FD6" w:rsidRPr="00154DE1">
        <w:rPr>
          <w:rFonts w:asciiTheme="minorEastAsia" w:eastAsiaTheme="minorEastAsia" w:hAnsiTheme="minorEastAsia" w:hint="eastAsia"/>
          <w:color w:val="000000" w:themeColor="text1"/>
        </w:rPr>
        <w:t>認めない</w:t>
      </w:r>
      <w:r w:rsidR="00461EB4" w:rsidRPr="00154DE1">
        <w:rPr>
          <w:rFonts w:asciiTheme="minorEastAsia" w:eastAsiaTheme="minorEastAsia" w:hAnsiTheme="minorEastAsia" w:hint="eastAsia"/>
          <w:color w:val="000000" w:themeColor="text1"/>
        </w:rPr>
        <w:t>。</w:t>
      </w:r>
    </w:p>
    <w:p w14:paraId="32F9EB1A" w14:textId="66DFEE06" w:rsidR="00CC7184" w:rsidRPr="00154DE1" w:rsidRDefault="00461EB4" w:rsidP="00B060DD">
      <w:pPr>
        <w:adjustRightInd/>
        <w:ind w:leftChars="500" w:left="1008" w:firstLineChars="100" w:firstLine="202"/>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また、委任状に日付の記載がない場合、記載漏れや記載ミスがある場合</w:t>
      </w:r>
      <w:r w:rsidR="00025BB9" w:rsidRPr="00154DE1">
        <w:rPr>
          <w:rFonts w:asciiTheme="minorEastAsia" w:eastAsiaTheme="minorEastAsia" w:hAnsiTheme="minorEastAsia" w:hint="eastAsia"/>
          <w:color w:val="000000" w:themeColor="text1"/>
        </w:rPr>
        <w:t>、過去の旧様式を加工したとみなされる場合</w:t>
      </w:r>
      <w:r w:rsidRPr="00154DE1">
        <w:rPr>
          <w:rFonts w:asciiTheme="minorEastAsia" w:eastAsiaTheme="minorEastAsia" w:hAnsiTheme="minorEastAsia" w:hint="eastAsia"/>
          <w:color w:val="000000" w:themeColor="text1"/>
        </w:rPr>
        <w:t>等</w:t>
      </w:r>
      <w:r w:rsidR="006E3363" w:rsidRPr="00154DE1">
        <w:rPr>
          <w:rFonts w:asciiTheme="minorEastAsia" w:eastAsiaTheme="minorEastAsia" w:hAnsiTheme="minorEastAsia" w:hint="eastAsia"/>
          <w:color w:val="000000" w:themeColor="text1"/>
        </w:rPr>
        <w:t>、委任状の真正や委任者の意思が不明確な場合</w:t>
      </w:r>
      <w:r w:rsidRPr="00154DE1">
        <w:rPr>
          <w:rFonts w:asciiTheme="minorEastAsia" w:eastAsiaTheme="minorEastAsia" w:hAnsiTheme="minorEastAsia" w:hint="eastAsia"/>
          <w:color w:val="000000" w:themeColor="text1"/>
        </w:rPr>
        <w:t>も同様とする。</w:t>
      </w:r>
    </w:p>
    <w:p w14:paraId="38BD1080" w14:textId="77777777" w:rsidR="007948B7" w:rsidRPr="00154DE1" w:rsidRDefault="007948B7" w:rsidP="00D15FAE">
      <w:pPr>
        <w:adjustRightInd/>
        <w:ind w:leftChars="500" w:left="1008" w:firstLineChars="100" w:firstLine="204"/>
        <w:rPr>
          <w:rFonts w:asciiTheme="minorEastAsia" w:eastAsiaTheme="minorEastAsia" w:hAnsiTheme="minorEastAsia"/>
          <w:color w:val="000000" w:themeColor="text1"/>
          <w:spacing w:val="2"/>
        </w:rPr>
      </w:pPr>
    </w:p>
    <w:p w14:paraId="482EBFFD" w14:textId="11C55683" w:rsidR="007948B7" w:rsidRPr="00154DE1" w:rsidRDefault="007948B7" w:rsidP="00B060DD">
      <w:pPr>
        <w:adjustRightInd/>
        <w:ind w:leftChars="200" w:left="1008" w:hangingChars="300" w:hanging="605"/>
        <w:rPr>
          <w:rFonts w:asciiTheme="minorEastAsia" w:eastAsiaTheme="minorEastAsia" w:hAnsiTheme="minorEastAsia"/>
          <w:color w:val="000000" w:themeColor="text1"/>
        </w:rPr>
      </w:pPr>
      <w:r w:rsidRPr="00154DE1">
        <w:rPr>
          <w:rFonts w:asciiTheme="minorEastAsia" w:eastAsiaTheme="minorEastAsia" w:hAnsiTheme="minorEastAsia" w:hint="eastAsia"/>
          <w:color w:val="000000" w:themeColor="text1"/>
        </w:rPr>
        <w:t>（</w:t>
      </w:r>
      <w:r w:rsidR="00867CC5" w:rsidRPr="00154DE1">
        <w:rPr>
          <w:rFonts w:asciiTheme="minorEastAsia" w:eastAsiaTheme="minorEastAsia" w:hAnsiTheme="minorEastAsia" w:hint="eastAsia"/>
          <w:color w:val="000000" w:themeColor="text1"/>
        </w:rPr>
        <w:t>３</w:t>
      </w:r>
      <w:r w:rsidRPr="00154DE1">
        <w:rPr>
          <w:rFonts w:asciiTheme="minorEastAsia" w:eastAsiaTheme="minorEastAsia" w:hAnsiTheme="minorEastAsia" w:hint="eastAsia"/>
          <w:color w:val="000000" w:themeColor="text1"/>
        </w:rPr>
        <w:t>）</w:t>
      </w:r>
      <w:r w:rsidR="0053204A" w:rsidRPr="00154DE1">
        <w:rPr>
          <w:rFonts w:asciiTheme="minorEastAsia" w:eastAsiaTheme="minorEastAsia" w:hAnsiTheme="minorEastAsia" w:hint="eastAsia"/>
          <w:color w:val="000000" w:themeColor="text1"/>
        </w:rPr>
        <w:t xml:space="preserve">　</w:t>
      </w:r>
      <w:r w:rsidR="0002440B" w:rsidRPr="00154DE1">
        <w:rPr>
          <w:rFonts w:asciiTheme="minorEastAsia" w:eastAsiaTheme="minorEastAsia" w:hAnsiTheme="minorEastAsia" w:hint="eastAsia"/>
          <w:color w:val="000000" w:themeColor="text1"/>
        </w:rPr>
        <w:t>対面による</w:t>
      </w:r>
      <w:r w:rsidR="00F50EDC" w:rsidRPr="00154DE1">
        <w:rPr>
          <w:rFonts w:asciiTheme="minorEastAsia" w:eastAsiaTheme="minorEastAsia" w:hAnsiTheme="minorEastAsia" w:hint="eastAsia"/>
          <w:color w:val="000000" w:themeColor="text1"/>
        </w:rPr>
        <w:t>申請</w:t>
      </w:r>
      <w:r w:rsidR="0002440B" w:rsidRPr="00154DE1">
        <w:rPr>
          <w:rFonts w:asciiTheme="minorEastAsia" w:eastAsiaTheme="minorEastAsia" w:hAnsiTheme="minorEastAsia" w:hint="eastAsia"/>
          <w:color w:val="000000" w:themeColor="text1"/>
        </w:rPr>
        <w:t>受付を行う場合</w:t>
      </w:r>
      <w:r w:rsidR="00867CC5" w:rsidRPr="00154DE1">
        <w:rPr>
          <w:rFonts w:asciiTheme="minorEastAsia" w:eastAsiaTheme="minorEastAsia" w:hAnsiTheme="minorEastAsia" w:hint="eastAsia"/>
          <w:color w:val="000000" w:themeColor="text1"/>
        </w:rPr>
        <w:t>において</w:t>
      </w:r>
      <w:r w:rsidR="0002440B" w:rsidRPr="00154DE1">
        <w:rPr>
          <w:rFonts w:asciiTheme="minorEastAsia" w:eastAsiaTheme="minorEastAsia" w:hAnsiTheme="minorEastAsia" w:hint="eastAsia"/>
          <w:color w:val="000000" w:themeColor="text1"/>
        </w:rPr>
        <w:t>、</w:t>
      </w:r>
      <w:r w:rsidRPr="00154DE1">
        <w:rPr>
          <w:rFonts w:asciiTheme="minorEastAsia" w:eastAsiaTheme="minorEastAsia" w:hAnsiTheme="minorEastAsia" w:hint="eastAsia"/>
          <w:color w:val="000000" w:themeColor="text1"/>
        </w:rPr>
        <w:t>新規</w:t>
      </w:r>
      <w:r w:rsidR="00DA213E" w:rsidRPr="00154DE1">
        <w:rPr>
          <w:rFonts w:asciiTheme="minorEastAsia" w:eastAsiaTheme="minorEastAsia" w:hAnsiTheme="minorEastAsia" w:hint="eastAsia"/>
          <w:color w:val="000000" w:themeColor="text1"/>
        </w:rPr>
        <w:t>者として</w:t>
      </w:r>
      <w:r w:rsidRPr="00154DE1">
        <w:rPr>
          <w:rFonts w:asciiTheme="minorEastAsia" w:eastAsiaTheme="minorEastAsia" w:hAnsiTheme="minorEastAsia" w:hint="eastAsia"/>
          <w:color w:val="000000" w:themeColor="text1"/>
        </w:rPr>
        <w:t>申請する者</w:t>
      </w:r>
      <w:r w:rsidR="00CC7184" w:rsidRPr="00154DE1">
        <w:rPr>
          <w:rFonts w:asciiTheme="minorEastAsia" w:eastAsiaTheme="minorEastAsia" w:hAnsiTheme="minorEastAsia" w:hint="eastAsia"/>
          <w:color w:val="000000" w:themeColor="text1"/>
        </w:rPr>
        <w:t>及び</w:t>
      </w:r>
      <w:r w:rsidR="00F75C6F" w:rsidRPr="00154DE1">
        <w:rPr>
          <w:rFonts w:asciiTheme="minorEastAsia" w:eastAsiaTheme="minorEastAsia" w:hAnsiTheme="minorEastAsia" w:hint="eastAsia"/>
          <w:color w:val="000000" w:themeColor="text1"/>
        </w:rPr>
        <w:t>証明書の名義変更（相続、合併、会社分割及び</w:t>
      </w:r>
      <w:r w:rsidR="002E66B5" w:rsidRPr="00154DE1">
        <w:rPr>
          <w:rFonts w:asciiTheme="minorEastAsia" w:eastAsiaTheme="minorEastAsia" w:hAnsiTheme="minorEastAsia" w:hint="eastAsia"/>
          <w:color w:val="000000" w:themeColor="text1"/>
        </w:rPr>
        <w:t>事業</w:t>
      </w:r>
      <w:r w:rsidR="00F75C6F" w:rsidRPr="00154DE1">
        <w:rPr>
          <w:rFonts w:asciiTheme="minorEastAsia" w:eastAsiaTheme="minorEastAsia" w:hAnsiTheme="minorEastAsia" w:hint="eastAsia"/>
          <w:color w:val="000000" w:themeColor="text1"/>
        </w:rPr>
        <w:t>譲渡・譲受による場合に限る</w:t>
      </w:r>
      <w:r w:rsidR="00135930" w:rsidRPr="00154DE1">
        <w:rPr>
          <w:rFonts w:asciiTheme="minorEastAsia" w:eastAsiaTheme="minorEastAsia" w:hAnsiTheme="minorEastAsia" w:hint="eastAsia"/>
          <w:color w:val="000000" w:themeColor="text1"/>
        </w:rPr>
        <w:t>。</w:t>
      </w:r>
      <w:r w:rsidR="00F75C6F" w:rsidRPr="00154DE1">
        <w:rPr>
          <w:rFonts w:asciiTheme="minorEastAsia" w:eastAsiaTheme="minorEastAsia" w:hAnsiTheme="minorEastAsia" w:hint="eastAsia"/>
          <w:color w:val="000000" w:themeColor="text1"/>
        </w:rPr>
        <w:t>）を行う者</w:t>
      </w:r>
      <w:r w:rsidRPr="00154DE1">
        <w:rPr>
          <w:rFonts w:asciiTheme="minorEastAsia" w:eastAsiaTheme="minorEastAsia" w:hAnsiTheme="minorEastAsia" w:hint="eastAsia"/>
          <w:color w:val="000000" w:themeColor="text1"/>
        </w:rPr>
        <w:t>は、申請時に提出書類の記載内容等の確認</w:t>
      </w:r>
      <w:r w:rsidR="00CC7184" w:rsidRPr="00154DE1">
        <w:rPr>
          <w:rFonts w:asciiTheme="minorEastAsia" w:eastAsiaTheme="minorEastAsia" w:hAnsiTheme="minorEastAsia" w:hint="eastAsia"/>
          <w:color w:val="000000" w:themeColor="text1"/>
        </w:rPr>
        <w:t>を行う</w:t>
      </w:r>
      <w:r w:rsidRPr="00154DE1">
        <w:rPr>
          <w:rFonts w:asciiTheme="minorEastAsia" w:eastAsiaTheme="minorEastAsia" w:hAnsiTheme="minorEastAsia" w:hint="eastAsia"/>
          <w:color w:val="000000" w:themeColor="text1"/>
        </w:rPr>
        <w:t>ため、代理申請は認めない。</w:t>
      </w:r>
    </w:p>
    <w:p w14:paraId="1474A42B" w14:textId="3A7D93A2" w:rsidR="00806839" w:rsidRPr="00154DE1" w:rsidRDefault="00806839" w:rsidP="00B060DD">
      <w:pPr>
        <w:adjustRightInd/>
        <w:ind w:leftChars="200" w:left="1008" w:hangingChars="300" w:hanging="605"/>
        <w:rPr>
          <w:rFonts w:asciiTheme="minorEastAsia" w:eastAsiaTheme="minorEastAsia" w:hAnsiTheme="minorEastAsia"/>
        </w:rPr>
      </w:pPr>
    </w:p>
    <w:p w14:paraId="7E95825E" w14:textId="37B3F06E" w:rsidR="00A45AD1" w:rsidRPr="00154DE1" w:rsidRDefault="00A45AD1" w:rsidP="0081746D">
      <w:pPr>
        <w:adjustRightInd/>
        <w:ind w:leftChars="201" w:left="1028" w:hangingChars="309" w:hanging="623"/>
        <w:rPr>
          <w:rFonts w:asciiTheme="minorEastAsia" w:eastAsiaTheme="minorEastAsia" w:hAnsiTheme="minorEastAsia"/>
        </w:rPr>
      </w:pPr>
      <w:r w:rsidRPr="00154DE1">
        <w:rPr>
          <w:rFonts w:asciiTheme="minorEastAsia" w:eastAsiaTheme="minorEastAsia" w:hAnsiTheme="minorEastAsia" w:hint="eastAsia"/>
        </w:rPr>
        <w:t>（４）</w:t>
      </w:r>
      <w:r w:rsidR="0081746D" w:rsidRPr="00154DE1">
        <w:rPr>
          <w:rFonts w:asciiTheme="minorEastAsia" w:eastAsiaTheme="minorEastAsia" w:hAnsiTheme="minorEastAsia" w:hint="eastAsia"/>
        </w:rPr>
        <w:t xml:space="preserve">　</w:t>
      </w:r>
      <w:r w:rsidR="006412AC" w:rsidRPr="00154DE1">
        <w:rPr>
          <w:rFonts w:asciiTheme="minorEastAsia" w:eastAsiaTheme="minorEastAsia" w:hAnsiTheme="minorEastAsia" w:hint="eastAsia"/>
        </w:rPr>
        <w:t>天災</w:t>
      </w:r>
      <w:r w:rsidRPr="00154DE1">
        <w:rPr>
          <w:rFonts w:asciiTheme="minorEastAsia" w:eastAsiaTheme="minorEastAsia" w:hAnsiTheme="minorEastAsia" w:hint="eastAsia"/>
        </w:rPr>
        <w:t>やその他の申請者の責めに帰すことのできない、真にやむを得ない事情がある場合には、代理申請を認めることがある。</w:t>
      </w:r>
    </w:p>
    <w:p w14:paraId="44881D4F" w14:textId="77777777" w:rsidR="007948B7" w:rsidRPr="00154DE1" w:rsidRDefault="007948B7">
      <w:pPr>
        <w:adjustRightInd/>
        <w:rPr>
          <w:rFonts w:asciiTheme="minorEastAsia" w:eastAsiaTheme="minorEastAsia" w:hAnsiTheme="minorEastAsia"/>
          <w:spacing w:val="2"/>
        </w:rPr>
      </w:pPr>
    </w:p>
    <w:p w14:paraId="7F82793A" w14:textId="30699D7E" w:rsidR="00B810DF" w:rsidRPr="00154DE1" w:rsidRDefault="005A2F3C" w:rsidP="001400EE">
      <w:pPr>
        <w:pStyle w:val="2"/>
        <w:ind w:firstLineChars="50" w:firstLine="101"/>
      </w:pPr>
      <w:bookmarkStart w:id="59" w:name="_Toc190872369"/>
      <w:r w:rsidRPr="00154DE1">
        <w:rPr>
          <w:rFonts w:hint="eastAsia"/>
        </w:rPr>
        <w:t>３　追加資料の提出</w:t>
      </w:r>
      <w:bookmarkEnd w:id="59"/>
    </w:p>
    <w:p w14:paraId="4B71A346" w14:textId="77777777" w:rsidR="007948B7" w:rsidRPr="00154DE1" w:rsidRDefault="007948B7" w:rsidP="00B060DD">
      <w:pPr>
        <w:adjustRightInd/>
        <w:ind w:leftChars="200" w:left="403" w:firstLineChars="100" w:firstLine="202"/>
        <w:rPr>
          <w:rFonts w:asciiTheme="minorEastAsia" w:eastAsiaTheme="minorEastAsia" w:hAnsiTheme="minorEastAsia"/>
          <w:spacing w:val="2"/>
          <w:u w:val="single"/>
        </w:rPr>
      </w:pPr>
      <w:r w:rsidRPr="00154DE1">
        <w:rPr>
          <w:rFonts w:asciiTheme="minorEastAsia" w:eastAsiaTheme="minorEastAsia" w:hAnsiTheme="minorEastAsia" w:hint="eastAsia"/>
          <w:u w:val="single"/>
        </w:rPr>
        <w:t>受付後の審査に当たって、この公表に定められた提出すべき書類以外の書類が必要となった場合には、経済産業省は、申請者に対して追加資料の提出及び説明を求めることがある。</w:t>
      </w:r>
    </w:p>
    <w:p w14:paraId="6191A259" w14:textId="77777777" w:rsidR="007948B7" w:rsidRPr="00154DE1" w:rsidRDefault="007948B7">
      <w:pPr>
        <w:adjustRightInd/>
        <w:rPr>
          <w:rFonts w:asciiTheme="minorEastAsia" w:eastAsiaTheme="minorEastAsia" w:hAnsiTheme="minorEastAsia"/>
          <w:spacing w:val="2"/>
        </w:rPr>
      </w:pPr>
    </w:p>
    <w:p w14:paraId="2B0E1C15" w14:textId="1514F9F3" w:rsidR="007948B7" w:rsidRPr="00154DE1" w:rsidRDefault="005A2F3C" w:rsidP="001400EE">
      <w:pPr>
        <w:pStyle w:val="2"/>
        <w:ind w:firstLineChars="50" w:firstLine="101"/>
        <w:rPr>
          <w:spacing w:val="2"/>
        </w:rPr>
      </w:pPr>
      <w:bookmarkStart w:id="60" w:name="_Toc190872370"/>
      <w:r w:rsidRPr="00154DE1">
        <w:rPr>
          <w:rFonts w:hint="eastAsia"/>
        </w:rPr>
        <w:t>４</w:t>
      </w:r>
      <w:r w:rsidR="007948B7" w:rsidRPr="00154DE1">
        <w:rPr>
          <w:rFonts w:hint="eastAsia"/>
        </w:rPr>
        <w:t xml:space="preserve">　端数の取扱い</w:t>
      </w:r>
      <w:bookmarkEnd w:id="60"/>
    </w:p>
    <w:p w14:paraId="57580CBF" w14:textId="77777777" w:rsidR="007948B7" w:rsidRPr="00154DE1" w:rsidRDefault="007948B7" w:rsidP="00B060DD">
      <w:pPr>
        <w:adjustRightInd/>
        <w:ind w:leftChars="200" w:left="1008" w:hangingChars="300" w:hanging="605"/>
        <w:rPr>
          <w:rFonts w:asciiTheme="minorEastAsia" w:eastAsiaTheme="minorEastAsia" w:hAnsiTheme="minorEastAsia"/>
          <w:spacing w:val="2"/>
        </w:rPr>
      </w:pPr>
      <w:r w:rsidRPr="00154DE1">
        <w:rPr>
          <w:rFonts w:asciiTheme="minorEastAsia" w:eastAsiaTheme="minorEastAsia" w:hAnsiTheme="minorEastAsia" w:hint="eastAsia"/>
        </w:rPr>
        <w:t>（１）　証明書による割当物品の輸入通関数量、実績算定数量、</w:t>
      </w:r>
      <w:r w:rsidR="00FE0868" w:rsidRPr="00154DE1">
        <w:rPr>
          <w:rFonts w:asciiTheme="minorEastAsia" w:eastAsiaTheme="minorEastAsia" w:hAnsiTheme="minorEastAsia" w:hint="eastAsia"/>
        </w:rPr>
        <w:t>均等割</w:t>
      </w:r>
      <w:r w:rsidRPr="00154DE1">
        <w:rPr>
          <w:rFonts w:asciiTheme="minorEastAsia" w:eastAsiaTheme="minorEastAsia" w:hAnsiTheme="minorEastAsia" w:hint="eastAsia"/>
        </w:rPr>
        <w:t>数量及び割当数量等の算出において、算出数量が次表に掲げる数量に満たない場合には、その端数は切り捨てる。</w:t>
      </w:r>
    </w:p>
    <w:tbl>
      <w:tblPr>
        <w:tblW w:w="0" w:type="auto"/>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1"/>
        <w:gridCol w:w="690"/>
        <w:gridCol w:w="6704"/>
      </w:tblGrid>
      <w:tr w:rsidR="00612897" w:rsidRPr="00154DE1" w14:paraId="09B12B76" w14:textId="77777777">
        <w:tc>
          <w:tcPr>
            <w:tcW w:w="591" w:type="dxa"/>
            <w:tcBorders>
              <w:top w:val="single" w:sz="4" w:space="0" w:color="000000"/>
              <w:left w:val="single" w:sz="4" w:space="0" w:color="000000"/>
              <w:bottom w:val="single" w:sz="4" w:space="0" w:color="000000"/>
              <w:right w:val="single" w:sz="4" w:space="0" w:color="000000"/>
            </w:tcBorders>
          </w:tcPr>
          <w:p w14:paraId="67EDE149"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皮革</w:t>
            </w:r>
          </w:p>
        </w:tc>
        <w:tc>
          <w:tcPr>
            <w:tcW w:w="690" w:type="dxa"/>
            <w:tcBorders>
              <w:top w:val="single" w:sz="4" w:space="0" w:color="000000"/>
              <w:left w:val="single" w:sz="4" w:space="0" w:color="000000"/>
              <w:bottom w:val="single" w:sz="4" w:space="0" w:color="000000"/>
              <w:right w:val="single" w:sz="4" w:space="0" w:color="000000"/>
            </w:tcBorders>
          </w:tcPr>
          <w:p w14:paraId="2BE8AEEC"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１㎡</w:t>
            </w:r>
          </w:p>
        </w:tc>
        <w:tc>
          <w:tcPr>
            <w:tcW w:w="6704" w:type="dxa"/>
            <w:vMerge w:val="restart"/>
            <w:tcBorders>
              <w:top w:val="nil"/>
              <w:left w:val="single" w:sz="4" w:space="0" w:color="000000"/>
              <w:right w:val="nil"/>
            </w:tcBorders>
          </w:tcPr>
          <w:p w14:paraId="188B61D0"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36342661" w14:textId="77777777" w:rsidR="007948B7" w:rsidRPr="00154DE1"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tc>
      </w:tr>
      <w:tr w:rsidR="00612897" w:rsidRPr="00154DE1" w14:paraId="7023132A" w14:textId="77777777">
        <w:tc>
          <w:tcPr>
            <w:tcW w:w="591" w:type="dxa"/>
            <w:tcBorders>
              <w:top w:val="single" w:sz="4" w:space="0" w:color="000000"/>
              <w:left w:val="single" w:sz="4" w:space="0" w:color="000000"/>
              <w:bottom w:val="single" w:sz="4" w:space="0" w:color="000000"/>
              <w:right w:val="single" w:sz="4" w:space="0" w:color="000000"/>
            </w:tcBorders>
          </w:tcPr>
          <w:p w14:paraId="6CDD07A2"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革靴</w:t>
            </w:r>
          </w:p>
        </w:tc>
        <w:tc>
          <w:tcPr>
            <w:tcW w:w="690" w:type="dxa"/>
            <w:tcBorders>
              <w:top w:val="single" w:sz="4" w:space="0" w:color="000000"/>
              <w:left w:val="single" w:sz="4" w:space="0" w:color="000000"/>
              <w:bottom w:val="single" w:sz="4" w:space="0" w:color="000000"/>
              <w:right w:val="single" w:sz="4" w:space="0" w:color="000000"/>
            </w:tcBorders>
          </w:tcPr>
          <w:p w14:paraId="767AD3C6" w14:textId="77777777" w:rsidR="007948B7" w:rsidRPr="00154DE1"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154DE1">
              <w:rPr>
                <w:rFonts w:asciiTheme="minorEastAsia" w:eastAsiaTheme="minorEastAsia" w:hAnsiTheme="minorEastAsia" w:hint="eastAsia"/>
              </w:rPr>
              <w:t>１足</w:t>
            </w:r>
          </w:p>
        </w:tc>
        <w:tc>
          <w:tcPr>
            <w:tcW w:w="6704" w:type="dxa"/>
            <w:vMerge/>
            <w:tcBorders>
              <w:left w:val="single" w:sz="4" w:space="0" w:color="000000"/>
              <w:bottom w:val="nil"/>
              <w:right w:val="nil"/>
            </w:tcBorders>
          </w:tcPr>
          <w:p w14:paraId="611B51EE" w14:textId="77777777" w:rsidR="007948B7" w:rsidRPr="00154DE1" w:rsidRDefault="007948B7">
            <w:pPr>
              <w:autoSpaceDE w:val="0"/>
              <w:autoSpaceDN w:val="0"/>
              <w:jc w:val="left"/>
              <w:textAlignment w:val="auto"/>
              <w:rPr>
                <w:rFonts w:asciiTheme="minorEastAsia" w:eastAsiaTheme="minorEastAsia" w:hAnsiTheme="minorEastAsia"/>
                <w:spacing w:val="2"/>
              </w:rPr>
            </w:pPr>
          </w:p>
        </w:tc>
      </w:tr>
    </w:tbl>
    <w:p w14:paraId="0CA32E31" w14:textId="77777777" w:rsidR="007948B7" w:rsidRPr="00154DE1" w:rsidRDefault="007948B7" w:rsidP="00B060DD">
      <w:pPr>
        <w:adjustRightInd/>
        <w:ind w:leftChars="200" w:left="1008" w:hangingChars="300" w:hanging="605"/>
        <w:rPr>
          <w:rFonts w:asciiTheme="minorEastAsia" w:eastAsiaTheme="minorEastAsia" w:hAnsiTheme="minorEastAsia"/>
          <w:spacing w:val="2"/>
        </w:rPr>
      </w:pPr>
      <w:r w:rsidRPr="00154DE1">
        <w:rPr>
          <w:rFonts w:asciiTheme="minorEastAsia" w:eastAsiaTheme="minorEastAsia" w:hAnsiTheme="minorEastAsia" w:hint="eastAsia"/>
        </w:rPr>
        <w:t>（２）　消化率の算出において、小数点以下３桁未満の端数が生じたときは、その端数を切り捨てる。</w:t>
      </w:r>
    </w:p>
    <w:p w14:paraId="6B2FD20F" w14:textId="77777777" w:rsidR="007948B7" w:rsidRPr="00154DE1" w:rsidRDefault="007948B7">
      <w:pPr>
        <w:adjustRightInd/>
        <w:rPr>
          <w:rFonts w:asciiTheme="minorEastAsia" w:eastAsiaTheme="minorEastAsia" w:hAnsiTheme="minorEastAsia"/>
          <w:spacing w:val="2"/>
        </w:rPr>
      </w:pPr>
    </w:p>
    <w:p w14:paraId="249A757F" w14:textId="25A03A7A" w:rsidR="007948B7" w:rsidRPr="00154DE1" w:rsidRDefault="005A2F3C" w:rsidP="001400EE">
      <w:pPr>
        <w:pStyle w:val="2"/>
        <w:ind w:firstLineChars="50" w:firstLine="101"/>
        <w:rPr>
          <w:spacing w:val="2"/>
        </w:rPr>
      </w:pPr>
      <w:bookmarkStart w:id="61" w:name="_Toc190872371"/>
      <w:r w:rsidRPr="00154DE1">
        <w:rPr>
          <w:rFonts w:hint="eastAsia"/>
        </w:rPr>
        <w:t>５</w:t>
      </w:r>
      <w:r w:rsidR="007948B7" w:rsidRPr="00154DE1">
        <w:rPr>
          <w:rFonts w:hint="eastAsia"/>
        </w:rPr>
        <w:t xml:space="preserve">　</w:t>
      </w:r>
      <w:r w:rsidR="006A5514" w:rsidRPr="00154DE1">
        <w:rPr>
          <w:rFonts w:hint="eastAsia"/>
        </w:rPr>
        <w:t>関税定率法等の一部を改正する法律案</w:t>
      </w:r>
      <w:r w:rsidR="007948B7" w:rsidRPr="00154DE1">
        <w:rPr>
          <w:rFonts w:hint="eastAsia"/>
        </w:rPr>
        <w:t>（以下「法律」という。）の改正等</w:t>
      </w:r>
      <w:bookmarkEnd w:id="61"/>
    </w:p>
    <w:p w14:paraId="549A6047" w14:textId="313A4067" w:rsidR="007948B7" w:rsidRPr="00154DE1" w:rsidRDefault="007948B7" w:rsidP="00B060DD">
      <w:pPr>
        <w:adjustRightInd/>
        <w:ind w:leftChars="200" w:left="403" w:firstLineChars="100" w:firstLine="202"/>
        <w:rPr>
          <w:rFonts w:asciiTheme="minorEastAsia" w:eastAsiaTheme="minorEastAsia" w:hAnsiTheme="minorEastAsia"/>
        </w:rPr>
      </w:pPr>
      <w:r w:rsidRPr="00154DE1">
        <w:rPr>
          <w:rFonts w:asciiTheme="minorEastAsia" w:eastAsiaTheme="minorEastAsia" w:hAnsiTheme="minorEastAsia" w:hint="eastAsia"/>
        </w:rPr>
        <w:t>この公表の施行後、法律の改正</w:t>
      </w:r>
      <w:r w:rsidR="0035701A" w:rsidRPr="00154DE1">
        <w:rPr>
          <w:rFonts w:asciiTheme="minorEastAsia" w:eastAsiaTheme="minorEastAsia" w:hAnsiTheme="minorEastAsia" w:hint="eastAsia"/>
        </w:rPr>
        <w:t>等により変更の必要が生じたときは『ＪＥ</w:t>
      </w:r>
      <w:r w:rsidRPr="00154DE1">
        <w:rPr>
          <w:rFonts w:asciiTheme="minorEastAsia" w:eastAsiaTheme="minorEastAsia" w:hAnsiTheme="minorEastAsia" w:hint="eastAsia"/>
        </w:rPr>
        <w:t>ＴＲＯ通商弘報』</w:t>
      </w:r>
      <w:r w:rsidR="00574476" w:rsidRPr="00154DE1">
        <w:rPr>
          <w:rFonts w:asciiTheme="minorEastAsia" w:eastAsiaTheme="minorEastAsia" w:hAnsiTheme="minorEastAsia" w:hint="eastAsia"/>
        </w:rPr>
        <w:t>のほか、関税割当</w:t>
      </w:r>
      <w:r w:rsidR="0056065B" w:rsidRPr="00154DE1">
        <w:rPr>
          <w:rFonts w:asciiTheme="minorEastAsia" w:eastAsiaTheme="minorEastAsia" w:hAnsiTheme="minorEastAsia" w:hint="eastAsia"/>
        </w:rPr>
        <w:t>ホームページ</w:t>
      </w:r>
      <w:r w:rsidRPr="00154DE1">
        <w:rPr>
          <w:rFonts w:asciiTheme="minorEastAsia" w:eastAsiaTheme="minorEastAsia" w:hAnsiTheme="minorEastAsia" w:hint="eastAsia"/>
        </w:rPr>
        <w:t>において公表する。</w:t>
      </w:r>
    </w:p>
    <w:p w14:paraId="76BDF119" w14:textId="77777777" w:rsidR="007948B7" w:rsidRPr="00154DE1" w:rsidRDefault="007948B7">
      <w:pPr>
        <w:adjustRightInd/>
        <w:rPr>
          <w:rFonts w:asciiTheme="minorEastAsia" w:eastAsiaTheme="minorEastAsia" w:hAnsiTheme="minorEastAsia"/>
          <w:spacing w:val="2"/>
        </w:rPr>
      </w:pPr>
    </w:p>
    <w:p w14:paraId="6FD7332E" w14:textId="6785FF75" w:rsidR="007948B7" w:rsidRPr="00154DE1" w:rsidRDefault="005A2F3C" w:rsidP="001400EE">
      <w:pPr>
        <w:pStyle w:val="2"/>
        <w:ind w:leftChars="50" w:left="202" w:hangingChars="50" w:hanging="101"/>
        <w:rPr>
          <w:rFonts w:asciiTheme="minorEastAsia" w:eastAsiaTheme="minorEastAsia" w:hAnsiTheme="minorEastAsia"/>
          <w:spacing w:val="2"/>
        </w:rPr>
      </w:pPr>
      <w:bookmarkStart w:id="62" w:name="_Toc190872372"/>
      <w:r w:rsidRPr="00154DE1">
        <w:rPr>
          <w:rFonts w:hint="eastAsia"/>
        </w:rPr>
        <w:t>６</w:t>
      </w:r>
      <w:r w:rsidR="007948B7" w:rsidRPr="00154DE1">
        <w:rPr>
          <w:rFonts w:hint="eastAsia"/>
        </w:rPr>
        <w:t xml:space="preserve">　関税割当制度に関する政令の一部を改正する政令</w:t>
      </w:r>
      <w:bookmarkEnd w:id="62"/>
    </w:p>
    <w:p w14:paraId="2DD36984" w14:textId="3B668E24" w:rsidR="007948B7" w:rsidRPr="00154DE1" w:rsidRDefault="007948B7" w:rsidP="00B060DD">
      <w:pPr>
        <w:adjustRightInd/>
        <w:ind w:leftChars="200" w:left="403" w:firstLineChars="100" w:firstLine="202"/>
        <w:rPr>
          <w:rFonts w:asciiTheme="minorEastAsia" w:eastAsiaTheme="minorEastAsia" w:hAnsiTheme="minorEastAsia"/>
          <w:spacing w:val="2"/>
        </w:rPr>
      </w:pPr>
      <w:r w:rsidRPr="00154DE1">
        <w:rPr>
          <w:rFonts w:asciiTheme="minorEastAsia" w:eastAsiaTheme="minorEastAsia" w:hAnsiTheme="minorEastAsia" w:hint="eastAsia"/>
        </w:rPr>
        <w:t>証明書の発給日において、</w:t>
      </w:r>
      <w:r w:rsidR="007F34F5" w:rsidRPr="00154DE1">
        <w:rPr>
          <w:rFonts w:asciiTheme="minorEastAsia" w:eastAsiaTheme="minorEastAsia" w:hAnsiTheme="minorEastAsia" w:hint="eastAsia"/>
        </w:rPr>
        <w:t>２０</w:t>
      </w:r>
      <w:r w:rsidR="007F34F5" w:rsidRPr="00154DE1">
        <w:rPr>
          <w:rFonts w:asciiTheme="minorEastAsia" w:eastAsiaTheme="minorEastAsia" w:hAnsiTheme="minorEastAsia" w:hint="eastAsia"/>
          <w:color w:val="000000" w:themeColor="text1"/>
        </w:rPr>
        <w:t>２</w:t>
      </w:r>
      <w:r w:rsidR="00FF04E5" w:rsidRPr="00154DE1">
        <w:rPr>
          <w:rFonts w:asciiTheme="minorEastAsia" w:eastAsiaTheme="minorEastAsia" w:hAnsiTheme="minorEastAsia" w:hint="eastAsia"/>
          <w:color w:val="000000" w:themeColor="text1"/>
        </w:rPr>
        <w:t>５</w:t>
      </w:r>
      <w:r w:rsidRPr="00154DE1">
        <w:rPr>
          <w:rFonts w:asciiTheme="minorEastAsia" w:eastAsiaTheme="minorEastAsia" w:hAnsiTheme="minorEastAsia" w:hint="eastAsia"/>
          <w:color w:val="000000" w:themeColor="text1"/>
        </w:rPr>
        <w:t>年</w:t>
      </w:r>
      <w:r w:rsidRPr="00154DE1">
        <w:rPr>
          <w:rFonts w:asciiTheme="minorEastAsia" w:eastAsiaTheme="minorEastAsia" w:hAnsiTheme="minorEastAsia" w:hint="eastAsia"/>
        </w:rPr>
        <w:t>度の物品の</w:t>
      </w:r>
      <w:r w:rsidR="00FE0868" w:rsidRPr="00154DE1">
        <w:rPr>
          <w:rFonts w:asciiTheme="minorEastAsia" w:eastAsiaTheme="minorEastAsia" w:hAnsiTheme="minorEastAsia" w:hint="eastAsia"/>
        </w:rPr>
        <w:t>期間ごとの</w:t>
      </w:r>
      <w:r w:rsidRPr="00154DE1">
        <w:rPr>
          <w:rFonts w:asciiTheme="minorEastAsia" w:eastAsiaTheme="minorEastAsia" w:hAnsiTheme="minorEastAsia" w:hint="eastAsia"/>
        </w:rPr>
        <w:t>関税割当数量を定めるための改正政令が施行されていない場合には、この公表の規定にかかわらず、改正政令が施行された日以降に証明書の発給を開始する。</w:t>
      </w:r>
    </w:p>
    <w:p w14:paraId="2283C5E5" w14:textId="77777777" w:rsidR="007948B7" w:rsidRPr="00154DE1" w:rsidRDefault="007948B7">
      <w:pPr>
        <w:adjustRightInd/>
        <w:rPr>
          <w:rFonts w:asciiTheme="minorEastAsia" w:eastAsiaTheme="minorEastAsia" w:hAnsiTheme="minorEastAsia"/>
          <w:spacing w:val="2"/>
        </w:rPr>
      </w:pPr>
    </w:p>
    <w:p w14:paraId="344BACF9" w14:textId="64DBF2C7" w:rsidR="007948B7" w:rsidRPr="00154DE1" w:rsidRDefault="005A2F3C" w:rsidP="001400EE">
      <w:pPr>
        <w:pStyle w:val="2"/>
        <w:ind w:firstLineChars="50" w:firstLine="101"/>
        <w:rPr>
          <w:spacing w:val="2"/>
        </w:rPr>
      </w:pPr>
      <w:bookmarkStart w:id="63" w:name="_Toc190872373"/>
      <w:r w:rsidRPr="00154DE1">
        <w:rPr>
          <w:rFonts w:hint="eastAsia"/>
        </w:rPr>
        <w:t>７</w:t>
      </w:r>
      <w:r w:rsidR="007948B7" w:rsidRPr="00154DE1">
        <w:rPr>
          <w:rFonts w:hint="eastAsia"/>
        </w:rPr>
        <w:t xml:space="preserve">　事後審査</w:t>
      </w:r>
      <w:bookmarkEnd w:id="63"/>
    </w:p>
    <w:p w14:paraId="2BCBF322" w14:textId="26A59DA6" w:rsidR="00B810DF" w:rsidRPr="00154DE1" w:rsidRDefault="007948B7" w:rsidP="00E10590">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（１）　経済産業省は、</w:t>
      </w:r>
      <w:r w:rsidR="00931ACA" w:rsidRPr="00154DE1">
        <w:rPr>
          <w:rFonts w:asciiTheme="minorEastAsia" w:eastAsiaTheme="minorEastAsia" w:hAnsiTheme="minorEastAsia" w:hint="eastAsia"/>
        </w:rPr>
        <w:t>公正かつ</w:t>
      </w:r>
      <w:r w:rsidRPr="00154DE1">
        <w:rPr>
          <w:rFonts w:asciiTheme="minorEastAsia" w:eastAsiaTheme="minorEastAsia" w:hAnsiTheme="minorEastAsia" w:hint="eastAsia"/>
        </w:rPr>
        <w:t>公平な関税割当制度を維持するため、この公表の施行に必要な限度において、</w:t>
      </w:r>
      <w:r w:rsidR="00726342" w:rsidRPr="00154DE1">
        <w:rPr>
          <w:rFonts w:asciiTheme="minorEastAsia" w:eastAsiaTheme="minorEastAsia" w:hAnsiTheme="minorEastAsia" w:hint="eastAsia"/>
        </w:rPr>
        <w:t>証明書の発給後、</w:t>
      </w:r>
      <w:r w:rsidRPr="00154DE1">
        <w:rPr>
          <w:rFonts w:asciiTheme="minorEastAsia" w:eastAsiaTheme="minorEastAsia" w:hAnsiTheme="minorEastAsia" w:hint="eastAsia"/>
        </w:rPr>
        <w:t>申請のあった案件</w:t>
      </w:r>
      <w:r w:rsidR="00726342" w:rsidRPr="00154DE1">
        <w:rPr>
          <w:rFonts w:asciiTheme="minorEastAsia" w:eastAsiaTheme="minorEastAsia" w:hAnsiTheme="minorEastAsia" w:hint="eastAsia"/>
        </w:rPr>
        <w:t>及び</w:t>
      </w:r>
      <w:r w:rsidRPr="00154DE1">
        <w:rPr>
          <w:rFonts w:asciiTheme="minorEastAsia" w:eastAsiaTheme="minorEastAsia" w:hAnsiTheme="minorEastAsia" w:hint="eastAsia"/>
        </w:rPr>
        <w:t>その申請要件について事後審査を行う。なお、事後審査に</w:t>
      </w:r>
      <w:r w:rsidR="0056257F" w:rsidRPr="00154DE1">
        <w:rPr>
          <w:rFonts w:asciiTheme="minorEastAsia" w:eastAsiaTheme="minorEastAsia" w:hAnsiTheme="minorEastAsia" w:hint="eastAsia"/>
        </w:rPr>
        <w:t>当たり</w:t>
      </w:r>
      <w:r w:rsidRPr="00154DE1">
        <w:rPr>
          <w:rFonts w:asciiTheme="minorEastAsia" w:eastAsiaTheme="minorEastAsia" w:hAnsiTheme="minorEastAsia" w:hint="eastAsia"/>
        </w:rPr>
        <w:t>、経済産業省は、申請者の同意又は協力の下、申請のあった案件に関連する書類、帳簿、その他データの提出及び説明を求め、</w:t>
      </w:r>
      <w:r w:rsidR="00683656" w:rsidRPr="00154DE1">
        <w:rPr>
          <w:rFonts w:asciiTheme="minorEastAsia" w:eastAsiaTheme="minorEastAsia" w:hAnsiTheme="minorEastAsia" w:hint="eastAsia"/>
        </w:rPr>
        <w:t>更</w:t>
      </w:r>
      <w:r w:rsidRPr="00154DE1">
        <w:rPr>
          <w:rFonts w:asciiTheme="minorEastAsia" w:eastAsiaTheme="minorEastAsia" w:hAnsiTheme="minorEastAsia" w:hint="eastAsia"/>
        </w:rPr>
        <w:t>に必要があると認められる場合には、実地調査を行うことがある。</w:t>
      </w:r>
    </w:p>
    <w:p w14:paraId="4A3B2F00" w14:textId="2B28D92F" w:rsidR="00B810DF" w:rsidRPr="00154DE1" w:rsidRDefault="007948B7" w:rsidP="00B060DD">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（２）　経済産業省による事後審査により、</w:t>
      </w:r>
      <w:r w:rsidR="00180236" w:rsidRPr="00154DE1">
        <w:rPr>
          <w:rFonts w:asciiTheme="minorEastAsia" w:eastAsiaTheme="minorEastAsia" w:hAnsiTheme="minorEastAsia" w:hint="eastAsia"/>
        </w:rPr>
        <w:t>本公表の定める要件に反することが判明した場合には、第１１</w:t>
      </w:r>
      <w:r w:rsidR="00A04373" w:rsidRPr="00154DE1">
        <w:rPr>
          <w:rFonts w:asciiTheme="minorEastAsia" w:eastAsiaTheme="minorEastAsia" w:hAnsiTheme="minorEastAsia" w:hint="eastAsia"/>
        </w:rPr>
        <w:t>に基づき必要な</w:t>
      </w:r>
      <w:r w:rsidR="00180236" w:rsidRPr="00154DE1">
        <w:rPr>
          <w:rFonts w:asciiTheme="minorEastAsia" w:eastAsiaTheme="minorEastAsia" w:hAnsiTheme="minorEastAsia" w:hint="eastAsia"/>
        </w:rPr>
        <w:t>措置を</w:t>
      </w:r>
      <w:r w:rsidR="00505284" w:rsidRPr="00154DE1">
        <w:rPr>
          <w:rFonts w:asciiTheme="minorEastAsia" w:eastAsiaTheme="minorEastAsia" w:hAnsiTheme="minorEastAsia" w:hint="eastAsia"/>
          <w:color w:val="000000" w:themeColor="text1"/>
        </w:rPr>
        <w:t>講じる</w:t>
      </w:r>
      <w:r w:rsidR="00180236" w:rsidRPr="00154DE1">
        <w:rPr>
          <w:rFonts w:asciiTheme="minorEastAsia" w:eastAsiaTheme="minorEastAsia" w:hAnsiTheme="minorEastAsia" w:hint="eastAsia"/>
        </w:rPr>
        <w:t>ことがある。</w:t>
      </w:r>
    </w:p>
    <w:p w14:paraId="5B86F00F" w14:textId="55958743" w:rsidR="00434A51" w:rsidRPr="00154DE1" w:rsidRDefault="00434A51" w:rsidP="00B060DD">
      <w:pPr>
        <w:adjustRightInd/>
        <w:ind w:leftChars="200" w:left="1008" w:hangingChars="300" w:hanging="605"/>
        <w:rPr>
          <w:rFonts w:asciiTheme="minorEastAsia" w:eastAsiaTheme="minorEastAsia" w:hAnsiTheme="minorEastAsia"/>
        </w:rPr>
      </w:pPr>
      <w:r w:rsidRPr="00154DE1">
        <w:rPr>
          <w:rFonts w:asciiTheme="minorEastAsia" w:eastAsiaTheme="minorEastAsia" w:hAnsiTheme="minorEastAsia" w:hint="eastAsia"/>
        </w:rPr>
        <w:t>（３）　経済産業省の事後審査</w:t>
      </w:r>
      <w:r w:rsidR="00A04DD6" w:rsidRPr="00154DE1">
        <w:rPr>
          <w:rFonts w:asciiTheme="minorEastAsia" w:eastAsiaTheme="minorEastAsia" w:hAnsiTheme="minorEastAsia" w:hint="eastAsia"/>
        </w:rPr>
        <w:t>における</w:t>
      </w:r>
      <w:r w:rsidRPr="00154DE1">
        <w:rPr>
          <w:rFonts w:asciiTheme="minorEastAsia" w:eastAsiaTheme="minorEastAsia" w:hAnsiTheme="minorEastAsia" w:hint="eastAsia"/>
        </w:rPr>
        <w:t>申請者への照会等に対し、照会事項等が確認できない場合</w:t>
      </w:r>
      <w:r w:rsidR="00E24F59" w:rsidRPr="00154DE1">
        <w:rPr>
          <w:rFonts w:asciiTheme="minorEastAsia" w:eastAsiaTheme="minorEastAsia" w:hAnsiTheme="minorEastAsia" w:hint="eastAsia"/>
        </w:rPr>
        <w:t>に</w:t>
      </w:r>
      <w:r w:rsidRPr="00154DE1">
        <w:rPr>
          <w:rFonts w:asciiTheme="minorEastAsia" w:eastAsiaTheme="minorEastAsia" w:hAnsiTheme="minorEastAsia" w:hint="eastAsia"/>
        </w:rPr>
        <w:t>は、翌年度の申請に際し、申請</w:t>
      </w:r>
      <w:r w:rsidR="00C77E06" w:rsidRPr="00154DE1">
        <w:rPr>
          <w:rFonts w:asciiTheme="minorEastAsia" w:eastAsiaTheme="minorEastAsia" w:hAnsiTheme="minorEastAsia" w:hint="eastAsia"/>
        </w:rPr>
        <w:t>要件</w:t>
      </w:r>
      <w:r w:rsidRPr="00154DE1">
        <w:rPr>
          <w:rFonts w:asciiTheme="minorEastAsia" w:eastAsiaTheme="minorEastAsia" w:hAnsiTheme="minorEastAsia" w:hint="eastAsia"/>
        </w:rPr>
        <w:t>を満たさない申請者として取り扱われることがある。</w:t>
      </w:r>
    </w:p>
    <w:p w14:paraId="46BAA70C" w14:textId="77777777" w:rsidR="00CA39D2" w:rsidRPr="00154DE1" w:rsidRDefault="00CA39D2" w:rsidP="00B060DD">
      <w:pPr>
        <w:adjustRightInd/>
        <w:ind w:leftChars="200" w:left="1008" w:hangingChars="300" w:hanging="605"/>
        <w:rPr>
          <w:rFonts w:asciiTheme="minorEastAsia" w:eastAsiaTheme="minorEastAsia" w:hAnsiTheme="minorEastAsia"/>
        </w:rPr>
      </w:pPr>
    </w:p>
    <w:p w14:paraId="57099ADE" w14:textId="1560FA54" w:rsidR="00CA39D2" w:rsidRPr="00154DE1" w:rsidRDefault="005A2F3C" w:rsidP="002B4B28">
      <w:pPr>
        <w:pStyle w:val="1"/>
        <w:ind w:firstLineChars="50" w:firstLine="101"/>
        <w:rPr>
          <w:sz w:val="20"/>
          <w:szCs w:val="20"/>
        </w:rPr>
      </w:pPr>
      <w:bookmarkStart w:id="64" w:name="_Toc190872374"/>
      <w:r w:rsidRPr="00154DE1">
        <w:rPr>
          <w:rFonts w:hint="eastAsia"/>
          <w:sz w:val="20"/>
          <w:szCs w:val="20"/>
        </w:rPr>
        <w:t>８</w:t>
      </w:r>
      <w:r w:rsidR="00CA39D2" w:rsidRPr="00154DE1">
        <w:rPr>
          <w:rFonts w:hint="eastAsia"/>
          <w:sz w:val="20"/>
          <w:szCs w:val="20"/>
        </w:rPr>
        <w:t xml:space="preserve">　</w:t>
      </w:r>
      <w:r w:rsidR="003E74FE" w:rsidRPr="00154DE1">
        <w:rPr>
          <w:rFonts w:hint="eastAsia"/>
          <w:sz w:val="20"/>
          <w:szCs w:val="20"/>
        </w:rPr>
        <w:t>郵送申請</w:t>
      </w:r>
      <w:r w:rsidR="00A31CDB" w:rsidRPr="00154DE1">
        <w:rPr>
          <w:rFonts w:hint="eastAsia"/>
          <w:sz w:val="20"/>
          <w:szCs w:val="20"/>
        </w:rPr>
        <w:t>等について</w:t>
      </w:r>
      <w:bookmarkEnd w:id="64"/>
    </w:p>
    <w:p w14:paraId="4A4C24A3" w14:textId="01F4110B" w:rsidR="00CA39D2" w:rsidRPr="00154DE1" w:rsidRDefault="00CA39D2" w:rsidP="00EE1F6B">
      <w:pPr>
        <w:adjustRightInd/>
        <w:ind w:leftChars="200" w:left="1014" w:hangingChars="300" w:hanging="611"/>
        <w:rPr>
          <w:rFonts w:asciiTheme="minorEastAsia" w:eastAsiaTheme="minorEastAsia" w:hAnsiTheme="minorEastAsia"/>
          <w:spacing w:val="2"/>
        </w:rPr>
      </w:pPr>
      <w:r w:rsidRPr="00154DE1">
        <w:rPr>
          <w:rFonts w:asciiTheme="minorEastAsia" w:eastAsiaTheme="minorEastAsia" w:hAnsiTheme="minorEastAsia" w:hint="eastAsia"/>
          <w:spacing w:val="2"/>
        </w:rPr>
        <w:t>（１）</w:t>
      </w:r>
      <w:r w:rsidR="007F772E">
        <w:rPr>
          <w:rFonts w:asciiTheme="minorEastAsia" w:eastAsiaTheme="minorEastAsia" w:hAnsiTheme="minorEastAsia" w:hint="eastAsia"/>
          <w:spacing w:val="2"/>
        </w:rPr>
        <w:t xml:space="preserve">　</w:t>
      </w:r>
      <w:r w:rsidRPr="00154DE1">
        <w:rPr>
          <w:rFonts w:asciiTheme="minorEastAsia" w:eastAsiaTheme="minorEastAsia" w:hAnsiTheme="minorEastAsia" w:hint="eastAsia"/>
          <w:spacing w:val="2"/>
        </w:rPr>
        <w:t>関税割当ての申請等は郵送により受け付け、必要に応じて対面による審査及び受付を行う場合がある。</w:t>
      </w:r>
    </w:p>
    <w:p w14:paraId="5A71D8EB" w14:textId="0B3E7BD6" w:rsidR="00CA39D2" w:rsidRPr="00154DE1" w:rsidRDefault="00CA39D2" w:rsidP="00EE1F6B">
      <w:pPr>
        <w:adjustRightInd/>
        <w:ind w:left="1018" w:hangingChars="500" w:hanging="1018"/>
        <w:rPr>
          <w:rFonts w:asciiTheme="minorEastAsia" w:eastAsiaTheme="minorEastAsia" w:hAnsiTheme="minorEastAsia"/>
          <w:color w:val="000000" w:themeColor="text1"/>
          <w:spacing w:val="2"/>
        </w:rPr>
      </w:pPr>
      <w:r w:rsidRPr="00154DE1">
        <w:rPr>
          <w:rFonts w:asciiTheme="minorEastAsia" w:eastAsiaTheme="minorEastAsia" w:hAnsiTheme="minorEastAsia" w:hint="eastAsia"/>
          <w:spacing w:val="2"/>
        </w:rPr>
        <w:lastRenderedPageBreak/>
        <w:t xml:space="preserve">　　（２）</w:t>
      </w:r>
      <w:r w:rsidR="007F772E">
        <w:rPr>
          <w:rFonts w:asciiTheme="minorEastAsia" w:eastAsiaTheme="minorEastAsia" w:hAnsiTheme="minorEastAsia" w:hint="eastAsia"/>
          <w:spacing w:val="2"/>
        </w:rPr>
        <w:t xml:space="preserve">　</w:t>
      </w:r>
      <w:r w:rsidRPr="00154DE1">
        <w:rPr>
          <w:rFonts w:asciiTheme="minorEastAsia" w:eastAsiaTheme="minorEastAsia" w:hAnsiTheme="minorEastAsia" w:hint="eastAsia"/>
          <w:color w:val="000000" w:themeColor="text1"/>
          <w:spacing w:val="2"/>
        </w:rPr>
        <w:t>申請書類の提出（年度枠、保留枠、再割当て、証明書の返納、内容変更等）は、</w:t>
      </w:r>
      <w:r w:rsidRPr="00154DE1">
        <w:rPr>
          <w:rFonts w:asciiTheme="minorEastAsia" w:eastAsiaTheme="minorEastAsia" w:hAnsiTheme="minorEastAsia" w:hint="eastAsia"/>
        </w:rPr>
        <w:t>レターパ</w:t>
      </w:r>
      <w:r w:rsidR="009F60C3" w:rsidRPr="00154DE1">
        <w:rPr>
          <w:rFonts w:asciiTheme="minorEastAsia" w:eastAsiaTheme="minorEastAsia" w:hAnsiTheme="minorEastAsia" w:hint="eastAsia"/>
        </w:rPr>
        <w:t>ック</w:t>
      </w:r>
      <w:r w:rsidRPr="00154DE1">
        <w:rPr>
          <w:rFonts w:asciiTheme="minorEastAsia" w:eastAsiaTheme="minorEastAsia" w:hAnsiTheme="minorEastAsia" w:hint="eastAsia"/>
        </w:rPr>
        <w:t>プラス（赤色）又は</w:t>
      </w:r>
      <w:r w:rsidRPr="00154DE1">
        <w:rPr>
          <w:rFonts w:asciiTheme="minorEastAsia" w:eastAsiaTheme="minorEastAsia" w:hAnsiTheme="minorEastAsia" w:hint="eastAsia"/>
          <w:color w:val="000000" w:themeColor="text1"/>
          <w:spacing w:val="2"/>
        </w:rPr>
        <w:t>書留郵便を用いて実施すること。</w:t>
      </w:r>
    </w:p>
    <w:p w14:paraId="5C9B97E5" w14:textId="5D902B12" w:rsidR="00CA39D2" w:rsidRPr="00154DE1" w:rsidRDefault="00CA39D2" w:rsidP="00CA39D2">
      <w:pPr>
        <w:adjustRightInd/>
        <w:ind w:firstLineChars="200" w:firstLine="403"/>
        <w:rPr>
          <w:rFonts w:asciiTheme="minorEastAsia" w:eastAsiaTheme="minorEastAsia" w:hAnsiTheme="minorEastAsia"/>
          <w:spacing w:val="2"/>
        </w:rPr>
      </w:pPr>
      <w:r w:rsidRPr="00154DE1">
        <w:rPr>
          <w:rFonts w:asciiTheme="minorEastAsia" w:eastAsiaTheme="minorEastAsia" w:hAnsiTheme="minorEastAsia" w:hint="eastAsia"/>
        </w:rPr>
        <w:t>（３）</w:t>
      </w:r>
      <w:r w:rsidR="007F772E">
        <w:rPr>
          <w:rFonts w:asciiTheme="minorEastAsia" w:eastAsiaTheme="minorEastAsia" w:hAnsiTheme="minorEastAsia" w:hint="eastAsia"/>
        </w:rPr>
        <w:t xml:space="preserve">　</w:t>
      </w:r>
      <w:r w:rsidRPr="00154DE1">
        <w:rPr>
          <w:rFonts w:asciiTheme="minorEastAsia" w:eastAsiaTheme="minorEastAsia" w:hAnsiTheme="minorEastAsia" w:hint="eastAsia"/>
          <w:spacing w:val="2"/>
        </w:rPr>
        <w:t>関税割当証明書の発給については、</w:t>
      </w:r>
      <w:r w:rsidRPr="00154DE1">
        <w:rPr>
          <w:rFonts w:asciiTheme="minorEastAsia" w:eastAsiaTheme="minorEastAsia" w:hAnsiTheme="minorEastAsia" w:hint="eastAsia"/>
        </w:rPr>
        <w:t>レターパックプラス（赤色）</w:t>
      </w:r>
      <w:r w:rsidRPr="00154DE1">
        <w:rPr>
          <w:rFonts w:asciiTheme="minorEastAsia" w:eastAsiaTheme="minorEastAsia" w:hAnsiTheme="minorEastAsia" w:hint="eastAsia"/>
          <w:spacing w:val="2"/>
        </w:rPr>
        <w:t>で行う。</w:t>
      </w:r>
      <w:bookmarkStart w:id="65" w:name="_Hlk175243319"/>
    </w:p>
    <w:p w14:paraId="581F14F1" w14:textId="596BD165" w:rsidR="00CA39D2" w:rsidRPr="00154DE1" w:rsidRDefault="00CA39D2" w:rsidP="00CA39D2">
      <w:pPr>
        <w:adjustRightInd/>
        <w:ind w:firstLineChars="250" w:firstLine="509"/>
        <w:rPr>
          <w:rFonts w:asciiTheme="minorEastAsia" w:eastAsiaTheme="minorEastAsia" w:hAnsiTheme="minorEastAsia"/>
          <w:spacing w:val="2"/>
        </w:rPr>
      </w:pPr>
      <w:bookmarkStart w:id="66" w:name="_Hlk188456483"/>
      <w:r w:rsidRPr="00154DE1">
        <w:rPr>
          <w:rFonts w:asciiTheme="minorEastAsia" w:eastAsiaTheme="minorEastAsia" w:hAnsiTheme="minorEastAsia" w:hint="eastAsia"/>
          <w:spacing w:val="2"/>
        </w:rPr>
        <w:t>(４)</w:t>
      </w:r>
      <w:bookmarkStart w:id="67" w:name="_Hlk188456378"/>
      <w:r w:rsidR="007F772E">
        <w:rPr>
          <w:rFonts w:asciiTheme="minorEastAsia" w:eastAsiaTheme="minorEastAsia" w:hAnsiTheme="minorEastAsia" w:hint="eastAsia"/>
          <w:spacing w:val="2"/>
        </w:rPr>
        <w:t xml:space="preserve">　</w:t>
      </w:r>
      <w:r w:rsidRPr="00154DE1">
        <w:rPr>
          <w:rFonts w:asciiTheme="minorEastAsia" w:eastAsiaTheme="minorEastAsia" w:hAnsiTheme="minorEastAsia" w:hint="eastAsia"/>
          <w:spacing w:val="2"/>
        </w:rPr>
        <w:t xml:space="preserve"> 控えの原本等の返却が必要な書類については、原則</w:t>
      </w:r>
      <w:r w:rsidR="00516295">
        <w:rPr>
          <w:rFonts w:asciiTheme="minorEastAsia" w:eastAsiaTheme="minorEastAsia" w:hAnsiTheme="minorEastAsia" w:hint="eastAsia"/>
          <w:spacing w:val="2"/>
        </w:rPr>
        <w:t>として</w:t>
      </w:r>
      <w:r w:rsidRPr="00154DE1">
        <w:rPr>
          <w:rFonts w:asciiTheme="minorEastAsia" w:eastAsiaTheme="minorEastAsia" w:hAnsiTheme="minorEastAsia" w:hint="eastAsia"/>
          <w:spacing w:val="2"/>
        </w:rPr>
        <w:t>、後日、返却する。</w:t>
      </w:r>
      <w:bookmarkEnd w:id="65"/>
      <w:bookmarkEnd w:id="66"/>
      <w:bookmarkEnd w:id="67"/>
    </w:p>
    <w:p w14:paraId="6E2A5817" w14:textId="3CEC79CE" w:rsidR="007948B7" w:rsidRPr="00154DE1" w:rsidRDefault="007948B7" w:rsidP="00872F8B">
      <w:pPr>
        <w:pStyle w:val="1"/>
        <w:rPr>
          <w:rFonts w:asciiTheme="minorEastAsia" w:eastAsiaTheme="minorEastAsia" w:hAnsiTheme="minorEastAsia"/>
          <w:spacing w:val="2"/>
        </w:rPr>
      </w:pPr>
      <w:r w:rsidRPr="00154DE1">
        <w:br w:type="page"/>
      </w:r>
      <w:bookmarkStart w:id="68" w:name="_Toc190872375"/>
      <w:r w:rsidRPr="00154DE1">
        <w:rPr>
          <w:rFonts w:hint="eastAsia"/>
        </w:rPr>
        <w:lastRenderedPageBreak/>
        <w:t>【別記】</w:t>
      </w:r>
      <w:r w:rsidRPr="00154DE1">
        <w:rPr>
          <w:rFonts w:asciiTheme="minorEastAsia" w:eastAsiaTheme="minorEastAsia" w:hAnsiTheme="minorEastAsia" w:hint="eastAsia"/>
        </w:rPr>
        <w:t>申請要件の解釈等について</w:t>
      </w:r>
      <w:bookmarkEnd w:id="68"/>
    </w:p>
    <w:p w14:paraId="69825906" w14:textId="77777777" w:rsidR="007948B7" w:rsidRPr="00154DE1" w:rsidRDefault="007948B7">
      <w:pPr>
        <w:adjustRightInd/>
        <w:rPr>
          <w:rFonts w:asciiTheme="minorEastAsia" w:eastAsiaTheme="minorEastAsia" w:hAnsiTheme="minorEastAsia"/>
          <w:spacing w:val="2"/>
        </w:rPr>
      </w:pPr>
    </w:p>
    <w:p w14:paraId="489E1FF5" w14:textId="0D113A16" w:rsidR="007948B7" w:rsidRPr="00154DE1" w:rsidRDefault="007948B7" w:rsidP="00B060DD">
      <w:pPr>
        <w:adjustRightInd/>
        <w:ind w:left="202" w:hangingChars="100" w:hanging="202"/>
        <w:jc w:val="left"/>
        <w:rPr>
          <w:rFonts w:asciiTheme="minorEastAsia" w:eastAsiaTheme="minorEastAsia" w:hAnsiTheme="minorEastAsia"/>
          <w:spacing w:val="2"/>
        </w:rPr>
      </w:pPr>
      <w:r w:rsidRPr="00154DE1">
        <w:rPr>
          <w:rFonts w:asciiTheme="minorEastAsia" w:eastAsiaTheme="minorEastAsia" w:hAnsiTheme="minorEastAsia" w:hint="eastAsia"/>
        </w:rPr>
        <w:t xml:space="preserve">１　</w:t>
      </w:r>
      <w:r w:rsidR="00574476" w:rsidRPr="00154DE1">
        <w:rPr>
          <w:rFonts w:asciiTheme="minorEastAsia" w:eastAsiaTheme="minorEastAsia" w:hAnsiTheme="minorEastAsia" w:hint="eastAsia"/>
        </w:rPr>
        <w:t>本関税割当</w:t>
      </w:r>
      <w:r w:rsidRPr="00154DE1">
        <w:rPr>
          <w:rFonts w:asciiTheme="minorEastAsia" w:eastAsiaTheme="minorEastAsia" w:hAnsiTheme="minorEastAsia" w:hint="eastAsia"/>
        </w:rPr>
        <w:t>公表において、「割当物品を自己の営業のために「自ら輸入」</w:t>
      </w:r>
      <w:r w:rsidR="00B13DA2" w:rsidRPr="00154DE1">
        <w:rPr>
          <w:rFonts w:asciiTheme="minorEastAsia" w:eastAsiaTheme="minorEastAsia" w:hAnsiTheme="minorEastAsia" w:hint="eastAsia"/>
        </w:rPr>
        <w:t>を行う</w:t>
      </w:r>
      <w:r w:rsidRPr="00154DE1">
        <w:rPr>
          <w:rFonts w:asciiTheme="minorEastAsia" w:eastAsiaTheme="minorEastAsia" w:hAnsiTheme="minorEastAsia" w:hint="eastAsia"/>
        </w:rPr>
        <w:t>者」が関税割当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の申請者の要件となっている。</w:t>
      </w:r>
    </w:p>
    <w:p w14:paraId="753CDF9B" w14:textId="77777777" w:rsidR="007948B7" w:rsidRPr="00154DE1" w:rsidRDefault="007948B7">
      <w:pPr>
        <w:adjustRightInd/>
        <w:rPr>
          <w:rFonts w:asciiTheme="minorEastAsia" w:eastAsiaTheme="minorEastAsia" w:hAnsiTheme="minorEastAsia"/>
          <w:spacing w:val="2"/>
        </w:rPr>
      </w:pPr>
    </w:p>
    <w:p w14:paraId="19869D04" w14:textId="6DE63791" w:rsidR="00727B6A" w:rsidRPr="00154DE1" w:rsidRDefault="007948B7" w:rsidP="00B060DD">
      <w:pPr>
        <w:adjustRightInd/>
        <w:ind w:left="202" w:hangingChars="100" w:hanging="202"/>
        <w:rPr>
          <w:rFonts w:asciiTheme="minorEastAsia" w:eastAsiaTheme="minorEastAsia" w:hAnsiTheme="minorEastAsia"/>
        </w:rPr>
      </w:pPr>
      <w:r w:rsidRPr="00154DE1">
        <w:rPr>
          <w:rFonts w:asciiTheme="minorEastAsia" w:eastAsiaTheme="minorEastAsia" w:hAnsiTheme="minorEastAsia" w:hint="eastAsia"/>
        </w:rPr>
        <w:t>２　事実上自己の営業以外のために関税割当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の全部</w:t>
      </w:r>
      <w:r w:rsidR="00B9737F" w:rsidRPr="00154DE1">
        <w:rPr>
          <w:rFonts w:asciiTheme="minorEastAsia" w:eastAsiaTheme="minorEastAsia" w:hAnsiTheme="minorEastAsia" w:hint="eastAsia"/>
        </w:rPr>
        <w:t>若しくは</w:t>
      </w:r>
      <w:r w:rsidRPr="00154DE1">
        <w:rPr>
          <w:rFonts w:asciiTheme="minorEastAsia" w:eastAsiaTheme="minorEastAsia" w:hAnsiTheme="minorEastAsia" w:hint="eastAsia"/>
        </w:rPr>
        <w:t>一部を使用する、又は、</w:t>
      </w:r>
      <w:r w:rsidR="00522CB6" w:rsidRPr="00154DE1">
        <w:rPr>
          <w:rFonts w:asciiTheme="minorEastAsia" w:eastAsiaTheme="minorEastAsia" w:hAnsiTheme="minorEastAsia" w:hint="eastAsia"/>
        </w:rPr>
        <w:t>他</w:t>
      </w:r>
      <w:r w:rsidRPr="00154DE1">
        <w:rPr>
          <w:rFonts w:asciiTheme="minorEastAsia" w:eastAsiaTheme="minorEastAsia" w:hAnsiTheme="minorEastAsia" w:hint="eastAsia"/>
        </w:rPr>
        <w:t>人に関税割当</w:t>
      </w:r>
      <w:r w:rsidR="003A3921" w:rsidRPr="00154DE1">
        <w:rPr>
          <w:rFonts w:asciiTheme="minorEastAsia" w:eastAsiaTheme="minorEastAsia" w:hAnsiTheme="minorEastAsia" w:hint="eastAsia"/>
        </w:rPr>
        <w:t>て</w:t>
      </w:r>
      <w:r w:rsidRPr="00154DE1">
        <w:rPr>
          <w:rFonts w:asciiTheme="minorEastAsia" w:eastAsiaTheme="minorEastAsia" w:hAnsiTheme="minorEastAsia" w:hint="eastAsia"/>
        </w:rPr>
        <w:t>を使用させることは、その形式の如何を問わず「自ら輸入」</w:t>
      </w:r>
      <w:r w:rsidR="00127FF9" w:rsidRPr="00154DE1">
        <w:rPr>
          <w:rFonts w:asciiTheme="minorEastAsia" w:eastAsiaTheme="minorEastAsia" w:hAnsiTheme="minorEastAsia" w:hint="eastAsia"/>
        </w:rPr>
        <w:t>をする</w:t>
      </w:r>
      <w:r w:rsidRPr="00154DE1">
        <w:rPr>
          <w:rFonts w:asciiTheme="minorEastAsia" w:eastAsiaTheme="minorEastAsia" w:hAnsiTheme="minorEastAsia" w:hint="eastAsia"/>
        </w:rPr>
        <w:t>行為とはみなされない。</w:t>
      </w:r>
    </w:p>
    <w:p w14:paraId="3B5B22D6" w14:textId="321F810F" w:rsidR="007948B7" w:rsidRPr="00154DE1" w:rsidRDefault="007948B7" w:rsidP="009E17C4">
      <w:pPr>
        <w:adjustRightInd/>
        <w:ind w:leftChars="100" w:left="202" w:firstLineChars="100" w:firstLine="202"/>
        <w:rPr>
          <w:rFonts w:asciiTheme="minorEastAsia" w:eastAsiaTheme="minorEastAsia" w:hAnsiTheme="minorEastAsia"/>
          <w:spacing w:val="2"/>
        </w:rPr>
      </w:pPr>
      <w:r w:rsidRPr="00154DE1">
        <w:rPr>
          <w:rFonts w:asciiTheme="minorEastAsia" w:eastAsiaTheme="minorEastAsia" w:hAnsiTheme="minorEastAsia" w:hint="eastAsia"/>
        </w:rPr>
        <w:t>また、保税地域における貨物の譲受、委託して行う輸入</w:t>
      </w:r>
      <w:r w:rsidR="004C1727" w:rsidRPr="00154DE1">
        <w:rPr>
          <w:rFonts w:asciiTheme="minorEastAsia" w:eastAsiaTheme="minorEastAsia" w:hAnsiTheme="minorEastAsia" w:hint="eastAsia"/>
        </w:rPr>
        <w:t>（輸入契約の締結、貨物の荷受け、税関申告、代金の決済の行為）</w:t>
      </w:r>
      <w:r w:rsidR="00A32212" w:rsidRPr="00154DE1">
        <w:rPr>
          <w:rFonts w:asciiTheme="minorEastAsia" w:eastAsiaTheme="minorEastAsia" w:hAnsiTheme="minorEastAsia" w:hint="eastAsia"/>
        </w:rPr>
        <w:t>等</w:t>
      </w:r>
      <w:r w:rsidRPr="00154DE1">
        <w:rPr>
          <w:rFonts w:asciiTheme="minorEastAsia" w:eastAsiaTheme="minorEastAsia" w:hAnsiTheme="minorEastAsia" w:hint="eastAsia"/>
        </w:rPr>
        <w:t>に係る証明書の使用も、「自ら輸入」する行為とはみなされない。</w:t>
      </w:r>
    </w:p>
    <w:p w14:paraId="32544A61" w14:textId="77777777" w:rsidR="007948B7" w:rsidRPr="00154DE1" w:rsidRDefault="007948B7">
      <w:pPr>
        <w:adjustRightInd/>
        <w:rPr>
          <w:rFonts w:asciiTheme="minorEastAsia" w:eastAsiaTheme="minorEastAsia" w:hAnsiTheme="minorEastAsia"/>
          <w:spacing w:val="2"/>
        </w:rPr>
      </w:pPr>
    </w:p>
    <w:p w14:paraId="66B62E86" w14:textId="7DA6F22A" w:rsidR="007948B7" w:rsidRPr="00154DE1" w:rsidRDefault="007948B7" w:rsidP="00B060DD">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rPr>
        <w:t>３　輸入契約の締結、貨物の荷受</w:t>
      </w:r>
      <w:r w:rsidR="001C285F" w:rsidRPr="00154DE1">
        <w:rPr>
          <w:rFonts w:asciiTheme="minorEastAsia" w:eastAsiaTheme="minorEastAsia" w:hAnsiTheme="minorEastAsia" w:hint="eastAsia"/>
        </w:rPr>
        <w:t>け、税関申告、代金の決済等の行為を自己の名において行ったことが</w:t>
      </w:r>
      <w:r w:rsidRPr="00154DE1">
        <w:rPr>
          <w:rFonts w:asciiTheme="minorEastAsia" w:eastAsiaTheme="minorEastAsia" w:hAnsiTheme="minorEastAsia" w:hint="eastAsia"/>
        </w:rPr>
        <w:t>確認</w:t>
      </w:r>
      <w:r w:rsidR="00574476" w:rsidRPr="00154DE1">
        <w:rPr>
          <w:rFonts w:asciiTheme="minorEastAsia" w:eastAsiaTheme="minorEastAsia" w:hAnsiTheme="minorEastAsia" w:hint="eastAsia"/>
        </w:rPr>
        <w:t>でき</w:t>
      </w:r>
      <w:r w:rsidRPr="00154DE1">
        <w:rPr>
          <w:rFonts w:asciiTheme="minorEastAsia" w:eastAsiaTheme="minorEastAsia" w:hAnsiTheme="minorEastAsia" w:hint="eastAsia"/>
        </w:rPr>
        <w:t>なければ「自ら輸入」する行為とはみなされない。</w:t>
      </w:r>
    </w:p>
    <w:p w14:paraId="7623A8DD" w14:textId="77777777" w:rsidR="007948B7" w:rsidRPr="00154DE1" w:rsidRDefault="007948B7">
      <w:pPr>
        <w:adjustRightInd/>
        <w:rPr>
          <w:rFonts w:asciiTheme="minorEastAsia" w:eastAsiaTheme="minorEastAsia" w:hAnsiTheme="minorEastAsia"/>
          <w:spacing w:val="2"/>
        </w:rPr>
      </w:pPr>
    </w:p>
    <w:p w14:paraId="51120C7D" w14:textId="74E03921" w:rsidR="007948B7" w:rsidRPr="00154DE1" w:rsidRDefault="007948B7" w:rsidP="00B060DD">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rPr>
        <w:t>４　関税割当</w:t>
      </w:r>
      <w:r w:rsidR="00574476" w:rsidRPr="00154DE1">
        <w:rPr>
          <w:rFonts w:asciiTheme="minorEastAsia" w:eastAsiaTheme="minorEastAsia" w:hAnsiTheme="minorEastAsia" w:hint="eastAsia"/>
        </w:rPr>
        <w:t>て</w:t>
      </w:r>
      <w:r w:rsidRPr="00154DE1">
        <w:rPr>
          <w:rFonts w:asciiTheme="minorEastAsia" w:eastAsiaTheme="minorEastAsia" w:hAnsiTheme="minorEastAsia" w:hint="eastAsia"/>
        </w:rPr>
        <w:t>を申請する際に、申請者が２及び３に規定する「自ら輸入」をしないと認められる場合には、申請要件を</w:t>
      </w:r>
      <w:r w:rsidR="00F000CF" w:rsidRPr="00154DE1">
        <w:rPr>
          <w:rFonts w:asciiTheme="minorEastAsia" w:eastAsiaTheme="minorEastAsia" w:hAnsiTheme="minorEastAsia" w:hint="eastAsia"/>
        </w:rPr>
        <w:t>満たさない</w:t>
      </w:r>
      <w:r w:rsidR="00985B09" w:rsidRPr="00154DE1">
        <w:rPr>
          <w:rFonts w:asciiTheme="minorEastAsia" w:eastAsiaTheme="minorEastAsia" w:hAnsiTheme="minorEastAsia" w:hint="eastAsia"/>
        </w:rPr>
        <w:t>者</w:t>
      </w:r>
      <w:r w:rsidRPr="00154DE1">
        <w:rPr>
          <w:rFonts w:asciiTheme="minorEastAsia" w:eastAsiaTheme="minorEastAsia" w:hAnsiTheme="minorEastAsia" w:hint="eastAsia"/>
        </w:rPr>
        <w:t>として証明書を発給しないことがある。</w:t>
      </w:r>
    </w:p>
    <w:p w14:paraId="3C75E7F5" w14:textId="77777777" w:rsidR="007948B7" w:rsidRPr="00154DE1" w:rsidRDefault="007948B7" w:rsidP="00B060DD">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rPr>
        <w:t xml:space="preserve">　　また、証明書発給後に、「自ら輸入」していない事実が判明した場合は、当該証明書の効力を</w:t>
      </w:r>
      <w:r w:rsidRPr="00154DE1">
        <w:rPr>
          <w:rFonts w:asciiTheme="minorEastAsia" w:eastAsiaTheme="minorEastAsia" w:hAnsiTheme="minorEastAsia" w:hint="eastAsia"/>
          <w:color w:val="000000" w:themeColor="text1"/>
        </w:rPr>
        <w:t>発給時に遡って無効</w:t>
      </w:r>
      <w:r w:rsidRPr="00154DE1">
        <w:rPr>
          <w:rFonts w:asciiTheme="minorEastAsia" w:eastAsiaTheme="minorEastAsia" w:hAnsiTheme="minorEastAsia" w:hint="eastAsia"/>
        </w:rPr>
        <w:t>と</w:t>
      </w:r>
      <w:r w:rsidR="00574476" w:rsidRPr="00154DE1">
        <w:rPr>
          <w:rFonts w:asciiTheme="minorEastAsia" w:eastAsiaTheme="minorEastAsia" w:hAnsiTheme="minorEastAsia" w:hint="eastAsia"/>
        </w:rPr>
        <w:t>し</w:t>
      </w:r>
      <w:r w:rsidRPr="00154DE1">
        <w:rPr>
          <w:rFonts w:asciiTheme="minorEastAsia" w:eastAsiaTheme="minorEastAsia" w:hAnsiTheme="minorEastAsia" w:hint="eastAsia"/>
        </w:rPr>
        <w:t>、当該証明書の返納を求めることがある。</w:t>
      </w:r>
    </w:p>
    <w:p w14:paraId="125085F6" w14:textId="77777777" w:rsidR="007948B7" w:rsidRPr="00154DE1" w:rsidRDefault="007948B7">
      <w:pPr>
        <w:adjustRightInd/>
        <w:rPr>
          <w:rFonts w:asciiTheme="minorEastAsia" w:eastAsiaTheme="minorEastAsia" w:hAnsiTheme="minorEastAsia"/>
          <w:spacing w:val="2"/>
        </w:rPr>
      </w:pPr>
    </w:p>
    <w:p w14:paraId="362FEDAF" w14:textId="77777777" w:rsidR="007948B7" w:rsidRPr="00154DE1" w:rsidRDefault="007948B7" w:rsidP="00B060DD">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rPr>
        <w:t xml:space="preserve">５　</w:t>
      </w:r>
      <w:r w:rsidR="00C77E06" w:rsidRPr="00154DE1">
        <w:rPr>
          <w:rFonts w:asciiTheme="minorEastAsia" w:eastAsiaTheme="minorEastAsia" w:hAnsiTheme="minorEastAsia" w:hint="eastAsia"/>
        </w:rPr>
        <w:t>本関税割当</w:t>
      </w:r>
      <w:r w:rsidR="00C70FFF" w:rsidRPr="00154DE1">
        <w:rPr>
          <w:rFonts w:asciiTheme="minorEastAsia" w:eastAsiaTheme="minorEastAsia" w:hAnsiTheme="minorEastAsia" w:hint="eastAsia"/>
        </w:rPr>
        <w:t>公表の規定のほか、経済産業省</w:t>
      </w:r>
      <w:r w:rsidR="00A750DF" w:rsidRPr="00154DE1">
        <w:rPr>
          <w:rFonts w:asciiTheme="minorEastAsia" w:eastAsiaTheme="minorEastAsia" w:hAnsiTheme="minorEastAsia" w:hint="eastAsia"/>
        </w:rPr>
        <w:t>が</w:t>
      </w:r>
      <w:r w:rsidR="00C70FFF" w:rsidRPr="00154DE1">
        <w:rPr>
          <w:rFonts w:asciiTheme="minorEastAsia" w:eastAsiaTheme="minorEastAsia" w:hAnsiTheme="minorEastAsia" w:hint="eastAsia"/>
        </w:rPr>
        <w:t>所管</w:t>
      </w:r>
      <w:r w:rsidR="00A750DF" w:rsidRPr="00154DE1">
        <w:rPr>
          <w:rFonts w:asciiTheme="minorEastAsia" w:eastAsiaTheme="minorEastAsia" w:hAnsiTheme="minorEastAsia" w:hint="eastAsia"/>
        </w:rPr>
        <w:t>する物品の輸入に関し、</w:t>
      </w:r>
      <w:r w:rsidRPr="00154DE1">
        <w:rPr>
          <w:rFonts w:asciiTheme="minorEastAsia" w:eastAsiaTheme="minorEastAsia" w:hAnsiTheme="minorEastAsia" w:hint="eastAsia"/>
        </w:rPr>
        <w:t>他者に証明書を取得させ、これを自己のために使用した場合にあっては、証明書を不正に使用した者とみなし、</w:t>
      </w:r>
      <w:r w:rsidR="00A750DF" w:rsidRPr="00154DE1">
        <w:rPr>
          <w:rFonts w:asciiTheme="minorEastAsia" w:eastAsiaTheme="minorEastAsia" w:hAnsiTheme="minorEastAsia" w:hint="eastAsia"/>
        </w:rPr>
        <w:t>自らも証明書を有している場合には、</w:t>
      </w:r>
      <w:r w:rsidRPr="00154DE1">
        <w:rPr>
          <w:rFonts w:asciiTheme="minorEastAsia" w:eastAsiaTheme="minorEastAsia" w:hAnsiTheme="minorEastAsia" w:hint="eastAsia"/>
        </w:rPr>
        <w:t>自己が取得している証明書についても、</w:t>
      </w:r>
      <w:r w:rsidR="008B25F1" w:rsidRPr="00154DE1">
        <w:rPr>
          <w:rFonts w:asciiTheme="minorEastAsia" w:eastAsiaTheme="minorEastAsia" w:hAnsiTheme="minorEastAsia" w:hint="eastAsia"/>
        </w:rPr>
        <w:t>発給時に遡って無効と</w:t>
      </w:r>
      <w:r w:rsidR="00931ACA" w:rsidRPr="00154DE1">
        <w:rPr>
          <w:rFonts w:asciiTheme="minorEastAsia" w:eastAsiaTheme="minorEastAsia" w:hAnsiTheme="minorEastAsia" w:hint="eastAsia"/>
        </w:rPr>
        <w:t>し</w:t>
      </w:r>
      <w:r w:rsidR="008B25F1" w:rsidRPr="00154DE1">
        <w:rPr>
          <w:rFonts w:asciiTheme="minorEastAsia" w:eastAsiaTheme="minorEastAsia" w:hAnsiTheme="minorEastAsia" w:hint="eastAsia"/>
        </w:rPr>
        <w:t>、</w:t>
      </w:r>
      <w:r w:rsidRPr="00154DE1">
        <w:rPr>
          <w:rFonts w:asciiTheme="minorEastAsia" w:eastAsiaTheme="minorEastAsia" w:hAnsiTheme="minorEastAsia" w:hint="eastAsia"/>
        </w:rPr>
        <w:t>返納を求めることがある。</w:t>
      </w:r>
    </w:p>
    <w:p w14:paraId="67BE18B4" w14:textId="77777777" w:rsidR="007948B7" w:rsidRPr="00154DE1" w:rsidRDefault="007948B7">
      <w:pPr>
        <w:adjustRightInd/>
        <w:rPr>
          <w:rFonts w:asciiTheme="minorEastAsia" w:eastAsiaTheme="minorEastAsia" w:hAnsiTheme="minorEastAsia"/>
          <w:spacing w:val="2"/>
        </w:rPr>
      </w:pPr>
    </w:p>
    <w:p w14:paraId="02C6B232" w14:textId="77777777" w:rsidR="007948B7" w:rsidRPr="00154DE1" w:rsidRDefault="007948B7" w:rsidP="00B060DD">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rPr>
        <w:t>６　他者が「自ら輸入」していないことを知りながら、当該貨物を買い受けた者が、自らも証明書を有している場合には、自らの関税割当数量を使用したものとみなし、当該数量については「非該当数量」として、当該証明書から除外することがある。</w:t>
      </w:r>
    </w:p>
    <w:p w14:paraId="1BAEE4DC" w14:textId="77777777" w:rsidR="007948B7" w:rsidRPr="00154DE1" w:rsidRDefault="007948B7">
      <w:pPr>
        <w:adjustRightInd/>
        <w:rPr>
          <w:rFonts w:asciiTheme="minorEastAsia" w:eastAsiaTheme="minorEastAsia" w:hAnsiTheme="minorEastAsia"/>
          <w:spacing w:val="2"/>
        </w:rPr>
      </w:pPr>
    </w:p>
    <w:p w14:paraId="0582A96E" w14:textId="736C3FEF" w:rsidR="00234AE6" w:rsidRPr="00154DE1" w:rsidRDefault="007948B7" w:rsidP="007206BF">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rPr>
        <w:t xml:space="preserve">７　</w:t>
      </w:r>
      <w:r w:rsidR="00C70FFF" w:rsidRPr="00154DE1">
        <w:rPr>
          <w:rFonts w:asciiTheme="minorEastAsia" w:eastAsiaTheme="minorEastAsia" w:hAnsiTheme="minorEastAsia" w:hint="eastAsia"/>
        </w:rPr>
        <w:t>本関税割当公表の規定のほか、経済産業省</w:t>
      </w:r>
      <w:r w:rsidR="00A750DF" w:rsidRPr="00154DE1">
        <w:rPr>
          <w:rFonts w:asciiTheme="minorEastAsia" w:eastAsiaTheme="minorEastAsia" w:hAnsiTheme="minorEastAsia" w:hint="eastAsia"/>
        </w:rPr>
        <w:t>が</w:t>
      </w:r>
      <w:r w:rsidR="00C70FFF" w:rsidRPr="00154DE1">
        <w:rPr>
          <w:rFonts w:asciiTheme="minorEastAsia" w:eastAsiaTheme="minorEastAsia" w:hAnsiTheme="minorEastAsia" w:hint="eastAsia"/>
        </w:rPr>
        <w:t>所管</w:t>
      </w:r>
      <w:r w:rsidR="00A750DF" w:rsidRPr="00154DE1">
        <w:rPr>
          <w:rFonts w:asciiTheme="minorEastAsia" w:eastAsiaTheme="minorEastAsia" w:hAnsiTheme="minorEastAsia" w:hint="eastAsia"/>
        </w:rPr>
        <w:t>する物品の輸入に関し、</w:t>
      </w:r>
      <w:r w:rsidRPr="00154DE1">
        <w:rPr>
          <w:rFonts w:asciiTheme="minorEastAsia" w:eastAsiaTheme="minorEastAsia" w:hAnsiTheme="minorEastAsia" w:hint="eastAsia"/>
        </w:rPr>
        <w:t>４から６に該当することが判明した場合にあっては、次の二年度の間に行われ</w:t>
      </w:r>
      <w:r w:rsidR="00C70FFF" w:rsidRPr="00154DE1">
        <w:rPr>
          <w:rFonts w:asciiTheme="minorEastAsia" w:eastAsiaTheme="minorEastAsia" w:hAnsiTheme="minorEastAsia" w:hint="eastAsia"/>
        </w:rPr>
        <w:t>る</w:t>
      </w:r>
      <w:r w:rsidRPr="00154DE1">
        <w:rPr>
          <w:rFonts w:asciiTheme="minorEastAsia" w:eastAsiaTheme="minorEastAsia" w:hAnsiTheme="minorEastAsia" w:hint="eastAsia"/>
        </w:rPr>
        <w:t>関税割当申請にかかる証明書を発給しないことがある。</w:t>
      </w:r>
    </w:p>
    <w:p w14:paraId="1E555A7D" w14:textId="77777777" w:rsidR="00234AE6" w:rsidRPr="00154DE1" w:rsidRDefault="00234AE6">
      <w:pPr>
        <w:adjustRightInd/>
        <w:rPr>
          <w:rFonts w:asciiTheme="minorEastAsia" w:eastAsiaTheme="minorEastAsia" w:hAnsiTheme="minorEastAsia"/>
          <w:spacing w:val="2"/>
        </w:rPr>
      </w:pPr>
    </w:p>
    <w:p w14:paraId="4D78A70A" w14:textId="1ADDA438" w:rsidR="007948B7" w:rsidRPr="00154DE1" w:rsidRDefault="00234AE6" w:rsidP="00B060DD">
      <w:pPr>
        <w:adjustRightInd/>
        <w:ind w:left="202" w:hangingChars="100" w:hanging="202"/>
        <w:rPr>
          <w:rFonts w:asciiTheme="minorEastAsia" w:eastAsiaTheme="minorEastAsia" w:hAnsiTheme="minorEastAsia"/>
          <w:spacing w:val="2"/>
        </w:rPr>
      </w:pPr>
      <w:r w:rsidRPr="00154DE1">
        <w:rPr>
          <w:rFonts w:asciiTheme="minorEastAsia" w:eastAsiaTheme="minorEastAsia" w:hAnsiTheme="minorEastAsia" w:hint="eastAsia"/>
          <w:color w:val="000000" w:themeColor="text1"/>
        </w:rPr>
        <w:t>８</w:t>
      </w:r>
      <w:r w:rsidR="007948B7" w:rsidRPr="00154DE1">
        <w:rPr>
          <w:rFonts w:asciiTheme="minorEastAsia" w:eastAsiaTheme="minorEastAsia" w:hAnsiTheme="minorEastAsia" w:hint="eastAsia"/>
        </w:rPr>
        <w:t xml:space="preserve">　</w:t>
      </w:r>
      <w:r w:rsidR="00A750DF" w:rsidRPr="00154DE1">
        <w:rPr>
          <w:rFonts w:asciiTheme="minorEastAsia" w:eastAsiaTheme="minorEastAsia" w:hAnsiTheme="minorEastAsia" w:hint="eastAsia"/>
        </w:rPr>
        <w:t>以上のほか、</w:t>
      </w:r>
      <w:r w:rsidR="007948B7" w:rsidRPr="00154DE1">
        <w:rPr>
          <w:rFonts w:asciiTheme="minorEastAsia" w:eastAsiaTheme="minorEastAsia" w:hAnsiTheme="minorEastAsia" w:hint="eastAsia"/>
        </w:rPr>
        <w:t>関税割当を申請又は証明書を使用する者は、関税割当制度の趣旨を十分に理解の上、適正に申請し、かつ、証明書の発給を受けたときには適正に使用すること。</w:t>
      </w:r>
    </w:p>
    <w:p w14:paraId="28AD1269" w14:textId="77777777" w:rsidR="007948B7" w:rsidRPr="00154DE1" w:rsidRDefault="007948B7">
      <w:pPr>
        <w:adjustRightInd/>
        <w:rPr>
          <w:rFonts w:asciiTheme="minorEastAsia" w:eastAsiaTheme="minorEastAsia" w:hAnsiTheme="minorEastAsia"/>
          <w:spacing w:val="2"/>
        </w:rPr>
      </w:pPr>
      <w:r w:rsidRPr="00154DE1">
        <w:rPr>
          <w:rFonts w:asciiTheme="minorEastAsia" w:eastAsiaTheme="minorEastAsia" w:hAnsiTheme="minorEastAsia"/>
          <w:sz w:val="24"/>
          <w:szCs w:val="24"/>
        </w:rPr>
        <w:br w:type="page"/>
      </w:r>
    </w:p>
    <w:p w14:paraId="12A80F94" w14:textId="113EF325" w:rsidR="007948B7" w:rsidRPr="00D5503F" w:rsidRDefault="007948B7" w:rsidP="00563969">
      <w:pPr>
        <w:pStyle w:val="1"/>
        <w:rPr>
          <w:spacing w:val="2"/>
        </w:rPr>
      </w:pPr>
      <w:bookmarkStart w:id="69" w:name="_Toc190872376"/>
      <w:r w:rsidRPr="00154DE1">
        <w:rPr>
          <w:rFonts w:hint="eastAsia"/>
        </w:rPr>
        <w:lastRenderedPageBreak/>
        <w:t>別表（第１の</w:t>
      </w:r>
      <w:r w:rsidR="00CF4D57" w:rsidRPr="00154DE1">
        <w:rPr>
          <w:rFonts w:hint="eastAsia"/>
        </w:rPr>
        <w:t>（</w:t>
      </w:r>
      <w:r w:rsidRPr="00154DE1">
        <w:rPr>
          <w:rFonts w:hint="eastAsia"/>
        </w:rPr>
        <w:t>２</w:t>
      </w:r>
      <w:r w:rsidR="00CF4D57" w:rsidRPr="00154DE1">
        <w:rPr>
          <w:rFonts w:hint="eastAsia"/>
        </w:rPr>
        <w:t>）</w:t>
      </w:r>
      <w:r w:rsidRPr="00154DE1">
        <w:rPr>
          <w:rFonts w:hint="eastAsia"/>
        </w:rPr>
        <w:t>関係）</w:t>
      </w:r>
      <w:bookmarkEnd w:id="69"/>
    </w:p>
    <w:p w14:paraId="546A548A" w14:textId="77777777" w:rsidR="007948B7" w:rsidRPr="00D5503F" w:rsidRDefault="007948B7">
      <w:pPr>
        <w:adjustRightInd/>
        <w:rPr>
          <w:rFonts w:asciiTheme="minorEastAsia" w:eastAsiaTheme="minorEastAsia" w:hAnsiTheme="minorEastAsia"/>
          <w:spacing w:val="2"/>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6507"/>
      </w:tblGrid>
      <w:tr w:rsidR="00612897" w:rsidRPr="00D5503F" w14:paraId="725C919F" w14:textId="77777777">
        <w:tc>
          <w:tcPr>
            <w:tcW w:w="1873" w:type="dxa"/>
            <w:tcBorders>
              <w:top w:val="single" w:sz="4" w:space="0" w:color="000000"/>
              <w:left w:val="single" w:sz="4" w:space="0" w:color="000000"/>
              <w:bottom w:val="single" w:sz="4" w:space="0" w:color="000000"/>
              <w:right w:val="single" w:sz="4" w:space="0" w:color="000000"/>
            </w:tcBorders>
          </w:tcPr>
          <w:p w14:paraId="0E3A1FAE" w14:textId="77777777" w:rsidR="007948B7" w:rsidRPr="00D5503F"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D5503F">
              <w:rPr>
                <w:rFonts w:asciiTheme="minorEastAsia" w:eastAsiaTheme="minorEastAsia" w:hAnsiTheme="minorEastAsia" w:hint="eastAsia"/>
              </w:rPr>
              <w:t>関税率表番号</w:t>
            </w:r>
          </w:p>
        </w:tc>
        <w:tc>
          <w:tcPr>
            <w:tcW w:w="6507" w:type="dxa"/>
            <w:tcBorders>
              <w:top w:val="single" w:sz="4" w:space="0" w:color="000000"/>
              <w:left w:val="single" w:sz="4" w:space="0" w:color="000000"/>
              <w:bottom w:val="single" w:sz="4" w:space="0" w:color="000000"/>
              <w:right w:val="single" w:sz="4" w:space="0" w:color="000000"/>
            </w:tcBorders>
          </w:tcPr>
          <w:p w14:paraId="66DE1F1D" w14:textId="77777777" w:rsidR="007948B7" w:rsidRPr="00D5503F" w:rsidRDefault="007948B7">
            <w:pPr>
              <w:suppressAutoHyphens/>
              <w:kinsoku w:val="0"/>
              <w:wordWrap w:val="0"/>
              <w:overflowPunct w:val="0"/>
              <w:autoSpaceDE w:val="0"/>
              <w:autoSpaceDN w:val="0"/>
              <w:spacing w:line="328" w:lineRule="atLeast"/>
              <w:jc w:val="center"/>
              <w:rPr>
                <w:rFonts w:asciiTheme="minorEastAsia" w:eastAsiaTheme="minorEastAsia" w:hAnsiTheme="minorEastAsia"/>
                <w:spacing w:val="2"/>
              </w:rPr>
            </w:pPr>
            <w:r w:rsidRPr="00D5503F">
              <w:rPr>
                <w:rFonts w:asciiTheme="minorEastAsia" w:eastAsiaTheme="minorEastAsia" w:hAnsiTheme="minorEastAsia" w:hint="eastAsia"/>
              </w:rPr>
              <w:t>物　　　　　品</w:t>
            </w:r>
          </w:p>
        </w:tc>
      </w:tr>
      <w:tr w:rsidR="00612897" w:rsidRPr="00D5503F" w14:paraId="65BF8EAE" w14:textId="77777777">
        <w:tc>
          <w:tcPr>
            <w:tcW w:w="1873" w:type="dxa"/>
            <w:tcBorders>
              <w:top w:val="single" w:sz="4" w:space="0" w:color="000000"/>
              <w:left w:val="single" w:sz="4" w:space="0" w:color="000000"/>
              <w:bottom w:val="single" w:sz="4" w:space="0" w:color="000000"/>
              <w:right w:val="single" w:sz="4" w:space="0" w:color="000000"/>
            </w:tcBorders>
          </w:tcPr>
          <w:p w14:paraId="644B64CA"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4104.41-2(1)</w:t>
            </w:r>
          </w:p>
          <w:p w14:paraId="3B66861B"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4104.49-2(1)</w:t>
            </w:r>
          </w:p>
          <w:p w14:paraId="673382C9"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4107.11-2(1)</w:t>
            </w:r>
          </w:p>
          <w:p w14:paraId="3E2D5613"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4107.12-2(1) </w:t>
            </w:r>
          </w:p>
          <w:p w14:paraId="6C4BF6CF"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4107.19-2(1) </w:t>
            </w:r>
          </w:p>
          <w:p w14:paraId="39485038"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4107.91-2(1) </w:t>
            </w:r>
          </w:p>
          <w:p w14:paraId="263A5946"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4107.92-2(1)    </w:t>
            </w:r>
          </w:p>
          <w:p w14:paraId="277F9F9C"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4107.99-2(1)    </w:t>
            </w:r>
          </w:p>
          <w:p w14:paraId="661ADA98"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tc>
        <w:tc>
          <w:tcPr>
            <w:tcW w:w="6507" w:type="dxa"/>
            <w:tcBorders>
              <w:top w:val="single" w:sz="4" w:space="0" w:color="000000"/>
              <w:left w:val="single" w:sz="4" w:space="0" w:color="000000"/>
              <w:bottom w:val="single" w:sz="4" w:space="0" w:color="000000"/>
              <w:right w:val="single" w:sz="4" w:space="0" w:color="000000"/>
            </w:tcBorders>
          </w:tcPr>
          <w:p w14:paraId="2F40D887"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hint="eastAsia"/>
              </w:rPr>
              <w:t>牛（水牛を含む。以下この項において同じ。）又は馬類の動物のなめした皮（なめしたもの及びクラストにしたもので、これらを超える加工をしておらず、毛が付いていないものに限るものとし、スプリットしてあるかないかを問わない。）のうち、染着色したもの及び牛又は馬類の動物の革（なめした又はクラストにした後これらを超える加工をしたもの（パーチメント仕上げをしたものを除く。）で、毛が付いていないものに限るものとし、スプリットしてあるかないか問わず、関税率表第</w:t>
            </w:r>
            <w:r w:rsidRPr="00D5503F">
              <w:rPr>
                <w:rFonts w:asciiTheme="minorEastAsia" w:eastAsiaTheme="minorEastAsia" w:hAnsiTheme="minorEastAsia"/>
              </w:rPr>
              <w:t>41.14</w:t>
            </w:r>
            <w:r w:rsidRPr="00D5503F">
              <w:rPr>
                <w:rFonts w:asciiTheme="minorEastAsia" w:eastAsiaTheme="minorEastAsia" w:hAnsiTheme="minorEastAsia" w:hint="eastAsia"/>
              </w:rPr>
              <w:t>項の革を除く。）のうち、染着色し又は模様付けしたもの（以下「牛馬革（染着色等したもの）」という。）</w:t>
            </w:r>
          </w:p>
        </w:tc>
      </w:tr>
      <w:tr w:rsidR="00612897" w:rsidRPr="00D5503F" w14:paraId="6BCB3B64" w14:textId="77777777">
        <w:tc>
          <w:tcPr>
            <w:tcW w:w="1873" w:type="dxa"/>
            <w:tcBorders>
              <w:top w:val="single" w:sz="4" w:space="0" w:color="000000"/>
              <w:left w:val="single" w:sz="4" w:space="0" w:color="000000"/>
              <w:bottom w:val="single" w:sz="4" w:space="0" w:color="000000"/>
              <w:right w:val="single" w:sz="4" w:space="0" w:color="000000"/>
            </w:tcBorders>
          </w:tcPr>
          <w:p w14:paraId="00D188AC"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4101.20-2      </w:t>
            </w:r>
          </w:p>
          <w:p w14:paraId="0174F1B3"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4101.50-2      </w:t>
            </w:r>
          </w:p>
          <w:p w14:paraId="7E6910E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4101.90-2      </w:t>
            </w:r>
          </w:p>
          <w:p w14:paraId="1FB97D90"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4104.11-2      </w:t>
            </w:r>
          </w:p>
          <w:p w14:paraId="2A12C52C"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4104.19-2      </w:t>
            </w:r>
          </w:p>
          <w:p w14:paraId="2D22E3E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4104.41-1(2)  </w:t>
            </w:r>
          </w:p>
          <w:p w14:paraId="2E8CFFB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4104.41-2(2)  </w:t>
            </w:r>
          </w:p>
          <w:p w14:paraId="723BB6B2"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4104.49-1(2)  </w:t>
            </w:r>
          </w:p>
          <w:p w14:paraId="77DCBDFA"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4104.49-2(2)  </w:t>
            </w:r>
          </w:p>
          <w:p w14:paraId="6A710EA3"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4107.11-2(2)  </w:t>
            </w:r>
          </w:p>
          <w:p w14:paraId="0E4B75EF"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4107.12-2(2)  </w:t>
            </w:r>
          </w:p>
          <w:p w14:paraId="7FF808D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4107.19-2(2)  </w:t>
            </w:r>
          </w:p>
          <w:p w14:paraId="69774690"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4107.91-2(2)  </w:t>
            </w:r>
          </w:p>
          <w:p w14:paraId="1FDB0045"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4107.92-2(2)  </w:t>
            </w:r>
          </w:p>
          <w:p w14:paraId="2FA61782"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4107.99-2(2)  </w:t>
            </w:r>
          </w:p>
          <w:p w14:paraId="11E091CC"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tc>
        <w:tc>
          <w:tcPr>
            <w:tcW w:w="6507" w:type="dxa"/>
            <w:tcBorders>
              <w:top w:val="single" w:sz="4" w:space="0" w:color="000000"/>
              <w:left w:val="single" w:sz="4" w:space="0" w:color="000000"/>
              <w:bottom w:val="single" w:sz="4" w:space="0" w:color="000000"/>
              <w:right w:val="single" w:sz="4" w:space="0" w:color="000000"/>
            </w:tcBorders>
          </w:tcPr>
          <w:p w14:paraId="6F460218"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hint="eastAsia"/>
              </w:rPr>
              <w:t>牛（水牛を含む。以下この項において同じ。）又は馬類の動物の原皮（生鮮のもの及び塩蔵、乾燥、石灰漬け、酸漬けその他の保存に適する処理をしたもので、なめし、パーチメント仕上げ又はこれら以上の加工をしてないものに限るものとし、脱毛してあるかないか又はスプリットしてあるかないかを問わない。）のうち、クロムなめしのもの（なめし過程（前なめしを含む。）中のもののうちなめしを終えてないもの）及びなめし過程にないもの以外のもの、牛又は馬類の動物のなめした皮（なめしたもの及びクラストにしたもので、これらを超える加工をしておらず、毛が付いていないものに限るものとし、スプリットしてあるかないかを問わない。）のうち、染着色したもの以外のもの（クロムなめしのものを除く。）及び牛又は馬類の動物の革（なめした又はクラストにした後これらを超える加工をしたもの（パーチメント仕上げをしたものを除く。）で、毛が付いていないものに限るものとし、スプリットしてあるかないかを問わず、関税率表第</w:t>
            </w:r>
            <w:r w:rsidRPr="00D5503F">
              <w:rPr>
                <w:rFonts w:asciiTheme="minorEastAsia" w:eastAsiaTheme="minorEastAsia" w:hAnsiTheme="minorEastAsia"/>
              </w:rPr>
              <w:t>41.14</w:t>
            </w:r>
            <w:r w:rsidRPr="00D5503F">
              <w:rPr>
                <w:rFonts w:asciiTheme="minorEastAsia" w:eastAsiaTheme="minorEastAsia" w:hAnsiTheme="minorEastAsia" w:hint="eastAsia"/>
              </w:rPr>
              <w:t>項の革を除く。）のうち、染着色し又は模様付けしたもの以外のもの（以下「牛馬革（その他のもの）」という。）</w:t>
            </w:r>
          </w:p>
        </w:tc>
      </w:tr>
      <w:tr w:rsidR="00612897" w:rsidRPr="00D5503F" w14:paraId="7BC9E50B" w14:textId="77777777">
        <w:tc>
          <w:tcPr>
            <w:tcW w:w="1873" w:type="dxa"/>
            <w:tcBorders>
              <w:top w:val="single" w:sz="4" w:space="0" w:color="000000"/>
              <w:left w:val="single" w:sz="4" w:space="0" w:color="000000"/>
              <w:bottom w:val="single" w:sz="4" w:space="0" w:color="000000"/>
              <w:right w:val="single" w:sz="4" w:space="0" w:color="000000"/>
            </w:tcBorders>
          </w:tcPr>
          <w:p w14:paraId="6EB26216"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4105.30-1     </w:t>
            </w:r>
          </w:p>
          <w:p w14:paraId="4C69E273"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4106.22-1     </w:t>
            </w:r>
          </w:p>
          <w:p w14:paraId="1521246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4112.00-2(1) </w:t>
            </w:r>
          </w:p>
          <w:p w14:paraId="337D6578"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4113.10-2(1</w:t>
            </w:r>
            <w:r w:rsidRPr="00D5503F">
              <w:rPr>
                <w:rFonts w:asciiTheme="minorEastAsia" w:eastAsiaTheme="minorEastAsia" w:hAnsiTheme="minorEastAsia" w:hint="eastAsia"/>
              </w:rPr>
              <w:t>）</w:t>
            </w:r>
          </w:p>
          <w:p w14:paraId="6CAA8A54"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65899B45"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6B168F7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5B8B9E0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tc>
        <w:tc>
          <w:tcPr>
            <w:tcW w:w="6507" w:type="dxa"/>
            <w:tcBorders>
              <w:top w:val="single" w:sz="4" w:space="0" w:color="000000"/>
              <w:left w:val="single" w:sz="4" w:space="0" w:color="000000"/>
              <w:bottom w:val="single" w:sz="4" w:space="0" w:color="000000"/>
              <w:right w:val="single" w:sz="4" w:space="0" w:color="000000"/>
            </w:tcBorders>
          </w:tcPr>
          <w:p w14:paraId="163B4B7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hint="eastAsia"/>
              </w:rPr>
              <w:t>羊及びやぎのなめした皮（なめしたもの及びクラストにしたもので、これらを超える加工をしておらず、毛が付いていないものに限るものとし、スプリットしてあるかないかを問わない。）のうち、染着色したもの並びに羊革及びやぎ革（なめした又はクラストにした後これらを超える加工をしたもの（パーチメント仕上げをしたものを除く。）で、毛が付いていないものに限るものとし、スプリットしてあるかないかを問わず、関税率表第</w:t>
            </w:r>
            <w:r w:rsidRPr="00D5503F">
              <w:rPr>
                <w:rFonts w:asciiTheme="minorEastAsia" w:eastAsiaTheme="minorEastAsia" w:hAnsiTheme="minorEastAsia"/>
              </w:rPr>
              <w:t>41.14</w:t>
            </w:r>
            <w:r w:rsidRPr="00D5503F">
              <w:rPr>
                <w:rFonts w:asciiTheme="minorEastAsia" w:eastAsiaTheme="minorEastAsia" w:hAnsiTheme="minorEastAsia" w:hint="eastAsia"/>
              </w:rPr>
              <w:t>項の革を除く。）のうち、染着色し又は模様付けしたもの（以下「羊革・やぎ革（染着色等したもの）」という。）</w:t>
            </w:r>
            <w:r w:rsidRPr="00D5503F">
              <w:rPr>
                <w:rFonts w:asciiTheme="minorEastAsia" w:eastAsiaTheme="minorEastAsia" w:hAnsiTheme="minorEastAsia"/>
              </w:rPr>
              <w:t xml:space="preserve">       </w:t>
            </w:r>
          </w:p>
        </w:tc>
      </w:tr>
      <w:tr w:rsidR="007948B7" w:rsidRPr="00D5503F" w14:paraId="16D3F769" w14:textId="77777777">
        <w:tc>
          <w:tcPr>
            <w:tcW w:w="1873" w:type="dxa"/>
            <w:tcBorders>
              <w:top w:val="single" w:sz="4" w:space="0" w:color="000000"/>
              <w:left w:val="single" w:sz="4" w:space="0" w:color="000000"/>
              <w:bottom w:val="single" w:sz="4" w:space="0" w:color="000000"/>
              <w:right w:val="single" w:sz="4" w:space="0" w:color="000000"/>
            </w:tcBorders>
          </w:tcPr>
          <w:p w14:paraId="0B64E3A4"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6403.20  </w:t>
            </w:r>
            <w:r w:rsidRPr="00D5503F">
              <w:rPr>
                <w:rFonts w:asciiTheme="minorEastAsia" w:eastAsiaTheme="minorEastAsia" w:hAnsiTheme="minorEastAsia" w:hint="eastAsia"/>
              </w:rPr>
              <w:t xml:space="preserve">　　</w:t>
            </w:r>
            <w:r w:rsidRPr="00D5503F">
              <w:rPr>
                <w:rFonts w:asciiTheme="minorEastAsia" w:eastAsiaTheme="minorEastAsia" w:hAnsiTheme="minorEastAsia"/>
              </w:rPr>
              <w:t xml:space="preserve">    </w:t>
            </w:r>
          </w:p>
          <w:p w14:paraId="387DBBCF"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6403.40          </w:t>
            </w:r>
          </w:p>
          <w:p w14:paraId="4A9AB4A3"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6403.51-1        </w:t>
            </w:r>
          </w:p>
          <w:p w14:paraId="2C10B326"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6403.51-2(2)     </w:t>
            </w:r>
          </w:p>
          <w:p w14:paraId="17B57BCB"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lastRenderedPageBreak/>
              <w:t>6403.59-1(2)</w:t>
            </w:r>
            <w:r w:rsidRPr="00D5503F">
              <w:rPr>
                <w:rFonts w:asciiTheme="minorEastAsia" w:eastAsiaTheme="minorEastAsia" w:hAnsiTheme="minorEastAsia" w:hint="eastAsia"/>
              </w:rPr>
              <w:t xml:space="preserve">　</w:t>
            </w:r>
            <w:r w:rsidRPr="00D5503F">
              <w:rPr>
                <w:rFonts w:asciiTheme="minorEastAsia" w:eastAsiaTheme="minorEastAsia" w:hAnsiTheme="minorEastAsia"/>
              </w:rPr>
              <w:t xml:space="preserve">   </w:t>
            </w:r>
          </w:p>
          <w:p w14:paraId="285ADD0F"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6403.59-2(2)     </w:t>
            </w:r>
          </w:p>
          <w:p w14:paraId="40DF58C6"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6403.91-1(2)     </w:t>
            </w:r>
          </w:p>
          <w:p w14:paraId="535D72FA"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6403.91-2(2)     </w:t>
            </w:r>
          </w:p>
          <w:p w14:paraId="4310D2DC"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6403.99-1(2)     </w:t>
            </w:r>
          </w:p>
          <w:p w14:paraId="77762D4B"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6403.99-2(2)     </w:t>
            </w:r>
          </w:p>
          <w:p w14:paraId="0BB47B4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6404.19-1(1)</w:t>
            </w:r>
            <w:r w:rsidRPr="00D5503F">
              <w:rPr>
                <w:rFonts w:asciiTheme="minorEastAsia" w:eastAsiaTheme="minorEastAsia" w:hAnsiTheme="minorEastAsia" w:hint="eastAsia"/>
              </w:rPr>
              <w:t xml:space="preserve">　</w:t>
            </w:r>
            <w:r w:rsidRPr="00D5503F">
              <w:rPr>
                <w:rFonts w:asciiTheme="minorEastAsia" w:eastAsiaTheme="minorEastAsia" w:hAnsiTheme="minorEastAsia"/>
              </w:rPr>
              <w:t xml:space="preserve">   </w:t>
            </w:r>
          </w:p>
          <w:p w14:paraId="25E91A65"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6404.20-1(1)     </w:t>
            </w:r>
          </w:p>
          <w:p w14:paraId="7AA66DDA"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6404.20-2(1)A    </w:t>
            </w:r>
          </w:p>
          <w:p w14:paraId="5DD14A3E"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6404.20-2(2)A  </w:t>
            </w:r>
            <w:r w:rsidRPr="00D5503F">
              <w:rPr>
                <w:rFonts w:asciiTheme="minorEastAsia" w:eastAsiaTheme="minorEastAsia" w:hAnsiTheme="minorEastAsia" w:hint="eastAsia"/>
              </w:rPr>
              <w:t xml:space="preserve">　</w:t>
            </w:r>
          </w:p>
          <w:p w14:paraId="411A04B7"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6405.10-1(1) </w:t>
            </w:r>
            <w:r w:rsidRPr="00D5503F">
              <w:rPr>
                <w:rFonts w:asciiTheme="minorEastAsia" w:eastAsiaTheme="minorEastAsia" w:hAnsiTheme="minorEastAsia" w:hint="eastAsia"/>
              </w:rPr>
              <w:t xml:space="preserve">　</w:t>
            </w:r>
            <w:r w:rsidRPr="00D5503F">
              <w:rPr>
                <w:rFonts w:asciiTheme="minorEastAsia" w:eastAsiaTheme="minorEastAsia" w:hAnsiTheme="minorEastAsia"/>
              </w:rPr>
              <w:t xml:space="preserve">  </w:t>
            </w:r>
          </w:p>
          <w:p w14:paraId="1E33B24E"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 xml:space="preserve">6405.90-1(1)A  </w:t>
            </w:r>
            <w:r w:rsidRPr="00D5503F">
              <w:rPr>
                <w:rFonts w:asciiTheme="minorEastAsia" w:eastAsiaTheme="minorEastAsia" w:hAnsiTheme="minorEastAsia" w:hint="eastAsia"/>
              </w:rPr>
              <w:t xml:space="preserve">　</w:t>
            </w:r>
          </w:p>
          <w:p w14:paraId="404C1B4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rPr>
              <w:t>6405.90-1(2)A(a)</w:t>
            </w:r>
            <w:r w:rsidRPr="00D5503F">
              <w:rPr>
                <w:rFonts w:asciiTheme="minorEastAsia" w:eastAsiaTheme="minorEastAsia" w:hAnsiTheme="minorEastAsia" w:hint="eastAsia"/>
              </w:rPr>
              <w:t xml:space="preserve">　</w:t>
            </w:r>
          </w:p>
        </w:tc>
        <w:tc>
          <w:tcPr>
            <w:tcW w:w="6507" w:type="dxa"/>
            <w:tcBorders>
              <w:top w:val="single" w:sz="4" w:space="0" w:color="000000"/>
              <w:left w:val="single" w:sz="4" w:space="0" w:color="000000"/>
              <w:bottom w:val="single" w:sz="4" w:space="0" w:color="000000"/>
              <w:right w:val="single" w:sz="4" w:space="0" w:color="000000"/>
            </w:tcBorders>
          </w:tcPr>
          <w:p w14:paraId="42C01EF5"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r w:rsidRPr="00D5503F">
              <w:rPr>
                <w:rFonts w:asciiTheme="minorEastAsia" w:eastAsiaTheme="minorEastAsia" w:hAnsiTheme="minorEastAsia" w:hint="eastAsia"/>
              </w:rPr>
              <w:lastRenderedPageBreak/>
              <w:t>履物（本底がゴム製、プラスチック製、革製又はコンポジションレザー製のものに限る。）のうち甲が革製のもの及び甲に毛皮を使用したもの並びにこれら以外のもので本底が革製のもの（スポーツ用のもの、体操用、競技用その他これらに類する用途に供するもの及びスリッ</w:t>
            </w:r>
            <w:r w:rsidRPr="00D5503F">
              <w:rPr>
                <w:rFonts w:asciiTheme="minorEastAsia" w:eastAsiaTheme="minorEastAsia" w:hAnsiTheme="minorEastAsia" w:hint="eastAsia"/>
              </w:rPr>
              <w:lastRenderedPageBreak/>
              <w:t>パを除くものとし、甲が革製のもの以外のものにあっては、甲の一部に革を使用したものに限る。）（以下「革製及び革を用いた履物（スポーツ用のもの及びスリッパを除く。）」という。）</w:t>
            </w:r>
          </w:p>
          <w:p w14:paraId="5F706981"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768C6528"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0311B3EF"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593089C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36235D3C"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05BC9686"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2EE75059"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7B022C9D"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1D766B6A"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p w14:paraId="63037608" w14:textId="77777777" w:rsidR="007948B7" w:rsidRPr="00D5503F" w:rsidRDefault="007948B7">
            <w:pPr>
              <w:suppressAutoHyphens/>
              <w:kinsoku w:val="0"/>
              <w:wordWrap w:val="0"/>
              <w:overflowPunct w:val="0"/>
              <w:autoSpaceDE w:val="0"/>
              <w:autoSpaceDN w:val="0"/>
              <w:spacing w:line="328" w:lineRule="atLeast"/>
              <w:jc w:val="left"/>
              <w:rPr>
                <w:rFonts w:asciiTheme="minorEastAsia" w:eastAsiaTheme="minorEastAsia" w:hAnsiTheme="minorEastAsia"/>
                <w:spacing w:val="2"/>
              </w:rPr>
            </w:pPr>
          </w:p>
        </w:tc>
      </w:tr>
    </w:tbl>
    <w:p w14:paraId="5CC73D33" w14:textId="44962E5F" w:rsidR="007948B7" w:rsidRPr="00D5503F" w:rsidRDefault="007948B7">
      <w:pPr>
        <w:autoSpaceDE w:val="0"/>
        <w:autoSpaceDN w:val="0"/>
        <w:jc w:val="left"/>
        <w:textAlignment w:val="auto"/>
        <w:rPr>
          <w:rFonts w:asciiTheme="minorEastAsia" w:eastAsiaTheme="minorEastAsia" w:hAnsiTheme="minorEastAsia"/>
          <w:spacing w:val="2"/>
        </w:rPr>
      </w:pPr>
    </w:p>
    <w:p w14:paraId="15A449B6" w14:textId="48EE77D5" w:rsidR="00382888" w:rsidRPr="00D5503F" w:rsidRDefault="00382888" w:rsidP="009E17C4">
      <w:pPr>
        <w:autoSpaceDE w:val="0"/>
        <w:autoSpaceDN w:val="0"/>
        <w:jc w:val="right"/>
        <w:textAlignment w:val="auto"/>
        <w:rPr>
          <w:rFonts w:asciiTheme="minorEastAsia" w:eastAsiaTheme="minorEastAsia" w:hAnsiTheme="minorEastAsia"/>
          <w:spacing w:val="2"/>
        </w:rPr>
      </w:pPr>
      <w:r w:rsidRPr="00D5503F">
        <w:rPr>
          <w:rFonts w:asciiTheme="minorEastAsia" w:eastAsiaTheme="minorEastAsia" w:hAnsiTheme="minorEastAsia" w:hint="eastAsia"/>
          <w:spacing w:val="2"/>
        </w:rPr>
        <w:t>（以上）</w:t>
      </w:r>
    </w:p>
    <w:sectPr w:rsidR="00382888" w:rsidRPr="00D5503F" w:rsidSect="00B060DD">
      <w:footerReference w:type="default" r:id="rId21"/>
      <w:footerReference w:type="first" r:id="rId22"/>
      <w:type w:val="continuous"/>
      <w:pgSz w:w="11906" w:h="16838" w:code="9"/>
      <w:pgMar w:top="1418" w:right="1418" w:bottom="1418" w:left="1418" w:header="720" w:footer="567" w:gutter="0"/>
      <w:pgNumType w:start="1"/>
      <w:cols w:space="720"/>
      <w:noEndnote/>
      <w:titlePg/>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A7A0" w14:textId="77777777" w:rsidR="00A52807" w:rsidRDefault="00A52807" w:rsidP="007948B7">
      <w:r>
        <w:separator/>
      </w:r>
    </w:p>
  </w:endnote>
  <w:endnote w:type="continuationSeparator" w:id="0">
    <w:p w14:paraId="28B0C0C3" w14:textId="77777777" w:rsidR="00A52807" w:rsidRDefault="00A52807" w:rsidP="0079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4790" w14:textId="21164D4A" w:rsidR="00A95850" w:rsidRDefault="00A95850">
    <w:pPr>
      <w:framePr w:wrap="auto" w:vAnchor="text" w:hAnchor="margin" w:xAlign="center" w:y="1"/>
      <w:adjustRightInd/>
      <w:jc w:val="center"/>
      <w:rPr>
        <w:spacing w:val="2"/>
      </w:rPr>
    </w:pPr>
    <w:r>
      <w:rPr>
        <w:rFonts w:ascii="Century" w:hAnsi="Century" w:cs="Century"/>
      </w:rPr>
      <w:t xml:space="preserve">- </w:t>
    </w:r>
    <w:r>
      <w:fldChar w:fldCharType="begin"/>
    </w:r>
    <w:r>
      <w:instrText>page \* MERGEFORMAT</w:instrText>
    </w:r>
    <w:r>
      <w:fldChar w:fldCharType="separate"/>
    </w:r>
    <w:r w:rsidR="00B93B93">
      <w:rPr>
        <w:noProof/>
      </w:rPr>
      <w:t>11</w:t>
    </w:r>
    <w:r>
      <w:fldChar w:fldCharType="end"/>
    </w:r>
    <w:r>
      <w:rPr>
        <w:rFonts w:ascii="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22B8" w14:textId="43312EB7" w:rsidR="00A95850" w:rsidRDefault="00A95850">
    <w:pPr>
      <w:pStyle w:val="a5"/>
      <w:jc w:val="center"/>
    </w:pPr>
    <w:r>
      <w:fldChar w:fldCharType="begin"/>
    </w:r>
    <w:r>
      <w:instrText>PAGE   \* MERGEFORMAT</w:instrText>
    </w:r>
    <w:r>
      <w:fldChar w:fldCharType="separate"/>
    </w:r>
    <w:r w:rsidR="00B93B93" w:rsidRPr="00B93B93">
      <w:rPr>
        <w:noProof/>
        <w:lang w:val="ja-JP"/>
      </w:rPr>
      <w:t>1</w:t>
    </w:r>
    <w:r>
      <w:fldChar w:fldCharType="end"/>
    </w:r>
  </w:p>
  <w:p w14:paraId="1A8ACEC7" w14:textId="77777777" w:rsidR="00A95850" w:rsidRDefault="00A958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0ADE" w14:textId="77777777" w:rsidR="00A52807" w:rsidRDefault="00A52807">
      <w:r>
        <w:rPr>
          <w:sz w:val="2"/>
          <w:szCs w:val="2"/>
        </w:rPr>
        <w:continuationSeparator/>
      </w:r>
    </w:p>
  </w:footnote>
  <w:footnote w:type="continuationSeparator" w:id="0">
    <w:p w14:paraId="24B2207C" w14:textId="77777777" w:rsidR="00A52807" w:rsidRDefault="00A52807" w:rsidP="00794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D12"/>
    <w:multiLevelType w:val="hybridMultilevel"/>
    <w:tmpl w:val="DDF24CD0"/>
    <w:lvl w:ilvl="0" w:tplc="78FE4C0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1" w15:restartNumberingAfterBreak="0">
    <w:nsid w:val="067E37D9"/>
    <w:multiLevelType w:val="hybridMultilevel"/>
    <w:tmpl w:val="925C6C9E"/>
    <w:lvl w:ilvl="0" w:tplc="FCD8A99E">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 w15:restartNumberingAfterBreak="0">
    <w:nsid w:val="098147FD"/>
    <w:multiLevelType w:val="hybridMultilevel"/>
    <w:tmpl w:val="BC14C20A"/>
    <w:lvl w:ilvl="0" w:tplc="FCAAA700">
      <w:start w:val="1"/>
      <w:numFmt w:val="decimalEnclosedCircle"/>
      <w:lvlText w:val="%1"/>
      <w:lvlJc w:val="left"/>
      <w:pPr>
        <w:ind w:left="1569" w:hanging="360"/>
      </w:pPr>
      <w:rPr>
        <w:rFonts w:hint="default"/>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0C8F7584"/>
    <w:multiLevelType w:val="hybridMultilevel"/>
    <w:tmpl w:val="9C90D3CE"/>
    <w:lvl w:ilvl="0" w:tplc="1926149A">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DC784F"/>
    <w:multiLevelType w:val="hybridMultilevel"/>
    <w:tmpl w:val="5B38093C"/>
    <w:lvl w:ilvl="0" w:tplc="D3F4B17C">
      <w:start w:val="1"/>
      <w:numFmt w:val="decimalFullWidth"/>
      <w:lvlText w:val="（%1）"/>
      <w:lvlJc w:val="left"/>
      <w:pPr>
        <w:ind w:left="1128" w:hanging="720"/>
      </w:pPr>
      <w:rPr>
        <w:rFonts w:hint="default"/>
        <w:color w:val="FF0000"/>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5" w15:restartNumberingAfterBreak="0">
    <w:nsid w:val="111175D6"/>
    <w:multiLevelType w:val="hybridMultilevel"/>
    <w:tmpl w:val="E892E434"/>
    <w:lvl w:ilvl="0" w:tplc="838AB9A0">
      <w:start w:val="1"/>
      <w:numFmt w:val="decimalEnclosedCircle"/>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6" w15:restartNumberingAfterBreak="0">
    <w:nsid w:val="135C5AB5"/>
    <w:multiLevelType w:val="hybridMultilevel"/>
    <w:tmpl w:val="EE4A260A"/>
    <w:lvl w:ilvl="0" w:tplc="DC1833AE">
      <w:start w:val="1"/>
      <w:numFmt w:val="decimal"/>
      <w:lvlText w:val="%1"/>
      <w:lvlJc w:val="left"/>
      <w:pPr>
        <w:ind w:left="1166" w:hanging="360"/>
      </w:pPr>
      <w:rPr>
        <w:rFonts w:hint="default"/>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7" w15:restartNumberingAfterBreak="0">
    <w:nsid w:val="19E05F02"/>
    <w:multiLevelType w:val="hybridMultilevel"/>
    <w:tmpl w:val="F0603AE4"/>
    <w:lvl w:ilvl="0" w:tplc="FFFFFFFF">
      <w:start w:val="1"/>
      <w:numFmt w:val="decimalEnclosedCircle"/>
      <w:lvlText w:val="%1"/>
      <w:lvlJc w:val="left"/>
      <w:pPr>
        <w:ind w:left="843" w:hanging="440"/>
      </w:pPr>
      <w:rPr>
        <w:rFonts w:hint="default"/>
      </w:rPr>
    </w:lvl>
    <w:lvl w:ilvl="1" w:tplc="FFFFFFFF">
      <w:start w:val="1"/>
      <w:numFmt w:val="aiueoFullWidth"/>
      <w:lvlText w:val="(%2)"/>
      <w:lvlJc w:val="left"/>
      <w:pPr>
        <w:ind w:left="1283" w:hanging="440"/>
      </w:pPr>
    </w:lvl>
    <w:lvl w:ilvl="2" w:tplc="FFFFFFFF" w:tentative="1">
      <w:start w:val="1"/>
      <w:numFmt w:val="decimalEnclosedCircle"/>
      <w:lvlText w:val="%3"/>
      <w:lvlJc w:val="left"/>
      <w:pPr>
        <w:ind w:left="1723" w:hanging="440"/>
      </w:pPr>
    </w:lvl>
    <w:lvl w:ilvl="3" w:tplc="FFFFFFFF" w:tentative="1">
      <w:start w:val="1"/>
      <w:numFmt w:val="decimal"/>
      <w:lvlText w:val="%4."/>
      <w:lvlJc w:val="left"/>
      <w:pPr>
        <w:ind w:left="2163" w:hanging="440"/>
      </w:pPr>
    </w:lvl>
    <w:lvl w:ilvl="4" w:tplc="FFFFFFFF" w:tentative="1">
      <w:start w:val="1"/>
      <w:numFmt w:val="aiueoFullWidth"/>
      <w:lvlText w:val="(%5)"/>
      <w:lvlJc w:val="left"/>
      <w:pPr>
        <w:ind w:left="2603" w:hanging="440"/>
      </w:pPr>
    </w:lvl>
    <w:lvl w:ilvl="5" w:tplc="FFFFFFFF" w:tentative="1">
      <w:start w:val="1"/>
      <w:numFmt w:val="decimalEnclosedCircle"/>
      <w:lvlText w:val="%6"/>
      <w:lvlJc w:val="left"/>
      <w:pPr>
        <w:ind w:left="3043" w:hanging="440"/>
      </w:pPr>
    </w:lvl>
    <w:lvl w:ilvl="6" w:tplc="FFFFFFFF" w:tentative="1">
      <w:start w:val="1"/>
      <w:numFmt w:val="decimal"/>
      <w:lvlText w:val="%7."/>
      <w:lvlJc w:val="left"/>
      <w:pPr>
        <w:ind w:left="3483" w:hanging="440"/>
      </w:pPr>
    </w:lvl>
    <w:lvl w:ilvl="7" w:tplc="FFFFFFFF" w:tentative="1">
      <w:start w:val="1"/>
      <w:numFmt w:val="aiueoFullWidth"/>
      <w:lvlText w:val="(%8)"/>
      <w:lvlJc w:val="left"/>
      <w:pPr>
        <w:ind w:left="3923" w:hanging="440"/>
      </w:pPr>
    </w:lvl>
    <w:lvl w:ilvl="8" w:tplc="FFFFFFFF" w:tentative="1">
      <w:start w:val="1"/>
      <w:numFmt w:val="decimalEnclosedCircle"/>
      <w:lvlText w:val="%9"/>
      <w:lvlJc w:val="left"/>
      <w:pPr>
        <w:ind w:left="4363" w:hanging="440"/>
      </w:pPr>
    </w:lvl>
  </w:abstractNum>
  <w:abstractNum w:abstractNumId="8" w15:restartNumberingAfterBreak="0">
    <w:nsid w:val="1F7F15BE"/>
    <w:multiLevelType w:val="hybridMultilevel"/>
    <w:tmpl w:val="7518918C"/>
    <w:lvl w:ilvl="0" w:tplc="A41416C2">
      <w:start w:val="1"/>
      <w:numFmt w:val="decimalEnclosedCircle"/>
      <w:lvlText w:val="%1"/>
      <w:lvlJc w:val="left"/>
      <w:pPr>
        <w:ind w:left="1569" w:hanging="360"/>
      </w:pPr>
      <w:rPr>
        <w:rFonts w:hint="default"/>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9" w15:restartNumberingAfterBreak="0">
    <w:nsid w:val="1F9716D8"/>
    <w:multiLevelType w:val="hybridMultilevel"/>
    <w:tmpl w:val="F0603AE4"/>
    <w:lvl w:ilvl="0" w:tplc="FFFFFFFF">
      <w:start w:val="1"/>
      <w:numFmt w:val="decimalEnclosedCircle"/>
      <w:lvlText w:val="%1"/>
      <w:lvlJc w:val="left"/>
      <w:pPr>
        <w:ind w:left="843" w:hanging="440"/>
      </w:pPr>
      <w:rPr>
        <w:rFonts w:hint="default"/>
      </w:rPr>
    </w:lvl>
    <w:lvl w:ilvl="1" w:tplc="FFFFFFFF">
      <w:start w:val="1"/>
      <w:numFmt w:val="aiueoFullWidth"/>
      <w:lvlText w:val="(%2)"/>
      <w:lvlJc w:val="left"/>
      <w:pPr>
        <w:ind w:left="1283" w:hanging="440"/>
      </w:pPr>
    </w:lvl>
    <w:lvl w:ilvl="2" w:tplc="FFFFFFFF" w:tentative="1">
      <w:start w:val="1"/>
      <w:numFmt w:val="decimalEnclosedCircle"/>
      <w:lvlText w:val="%3"/>
      <w:lvlJc w:val="left"/>
      <w:pPr>
        <w:ind w:left="1723" w:hanging="440"/>
      </w:pPr>
    </w:lvl>
    <w:lvl w:ilvl="3" w:tplc="FFFFFFFF" w:tentative="1">
      <w:start w:val="1"/>
      <w:numFmt w:val="decimal"/>
      <w:lvlText w:val="%4."/>
      <w:lvlJc w:val="left"/>
      <w:pPr>
        <w:ind w:left="2163" w:hanging="440"/>
      </w:pPr>
    </w:lvl>
    <w:lvl w:ilvl="4" w:tplc="FFFFFFFF" w:tentative="1">
      <w:start w:val="1"/>
      <w:numFmt w:val="aiueoFullWidth"/>
      <w:lvlText w:val="(%5)"/>
      <w:lvlJc w:val="left"/>
      <w:pPr>
        <w:ind w:left="2603" w:hanging="440"/>
      </w:pPr>
    </w:lvl>
    <w:lvl w:ilvl="5" w:tplc="FFFFFFFF" w:tentative="1">
      <w:start w:val="1"/>
      <w:numFmt w:val="decimalEnclosedCircle"/>
      <w:lvlText w:val="%6"/>
      <w:lvlJc w:val="left"/>
      <w:pPr>
        <w:ind w:left="3043" w:hanging="440"/>
      </w:pPr>
    </w:lvl>
    <w:lvl w:ilvl="6" w:tplc="FFFFFFFF" w:tentative="1">
      <w:start w:val="1"/>
      <w:numFmt w:val="decimal"/>
      <w:lvlText w:val="%7."/>
      <w:lvlJc w:val="left"/>
      <w:pPr>
        <w:ind w:left="3483" w:hanging="440"/>
      </w:pPr>
    </w:lvl>
    <w:lvl w:ilvl="7" w:tplc="FFFFFFFF" w:tentative="1">
      <w:start w:val="1"/>
      <w:numFmt w:val="aiueoFullWidth"/>
      <w:lvlText w:val="(%8)"/>
      <w:lvlJc w:val="left"/>
      <w:pPr>
        <w:ind w:left="3923" w:hanging="440"/>
      </w:pPr>
    </w:lvl>
    <w:lvl w:ilvl="8" w:tplc="FFFFFFFF" w:tentative="1">
      <w:start w:val="1"/>
      <w:numFmt w:val="decimalEnclosedCircle"/>
      <w:lvlText w:val="%9"/>
      <w:lvlJc w:val="left"/>
      <w:pPr>
        <w:ind w:left="4363" w:hanging="440"/>
      </w:pPr>
    </w:lvl>
  </w:abstractNum>
  <w:abstractNum w:abstractNumId="10" w15:restartNumberingAfterBreak="0">
    <w:nsid w:val="2DE2687A"/>
    <w:multiLevelType w:val="hybridMultilevel"/>
    <w:tmpl w:val="F4B6AD02"/>
    <w:lvl w:ilvl="0" w:tplc="55E6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237432"/>
    <w:multiLevelType w:val="hybridMultilevel"/>
    <w:tmpl w:val="1CB803A8"/>
    <w:lvl w:ilvl="0" w:tplc="C3540B5C">
      <w:start w:val="1"/>
      <w:numFmt w:val="decimalEnclosedCircle"/>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12" w15:restartNumberingAfterBreak="0">
    <w:nsid w:val="32CD1BF8"/>
    <w:multiLevelType w:val="hybridMultilevel"/>
    <w:tmpl w:val="75E2DED4"/>
    <w:lvl w:ilvl="0" w:tplc="4200857A">
      <w:start w:val="1"/>
      <w:numFmt w:val="decimalEnclosedCircle"/>
      <w:lvlText w:val="%1"/>
      <w:lvlJc w:val="left"/>
      <w:pPr>
        <w:ind w:left="843" w:hanging="44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3" w15:restartNumberingAfterBreak="0">
    <w:nsid w:val="348C18AA"/>
    <w:multiLevelType w:val="hybridMultilevel"/>
    <w:tmpl w:val="F506A0BE"/>
    <w:lvl w:ilvl="0" w:tplc="BDEEE3A0">
      <w:start w:val="1"/>
      <w:numFmt w:val="decimalFullWidth"/>
      <w:lvlText w:val="（注%1）"/>
      <w:lvlJc w:val="left"/>
      <w:pPr>
        <w:ind w:left="915" w:hanging="91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6661331"/>
    <w:multiLevelType w:val="hybridMultilevel"/>
    <w:tmpl w:val="60341C98"/>
    <w:lvl w:ilvl="0" w:tplc="FCAAA700">
      <w:start w:val="1"/>
      <w:numFmt w:val="decimalEnclosedCircle"/>
      <w:lvlText w:val="%1"/>
      <w:lvlJc w:val="left"/>
      <w:pPr>
        <w:ind w:left="1569" w:hanging="360"/>
      </w:pPr>
      <w:rPr>
        <w:rFonts w:hint="default"/>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15" w15:restartNumberingAfterBreak="0">
    <w:nsid w:val="3CA66089"/>
    <w:multiLevelType w:val="hybridMultilevel"/>
    <w:tmpl w:val="E7EE3C78"/>
    <w:lvl w:ilvl="0" w:tplc="3DF8DC44">
      <w:start w:val="1"/>
      <w:numFmt w:val="decimalEnclosedCircle"/>
      <w:lvlText w:val="%1"/>
      <w:lvlJc w:val="left"/>
      <w:pPr>
        <w:ind w:left="1494" w:hanging="360"/>
      </w:pPr>
      <w:rPr>
        <w:rFonts w:hint="default"/>
        <w:strike/>
      </w:r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16" w15:restartNumberingAfterBreak="0">
    <w:nsid w:val="455C174D"/>
    <w:multiLevelType w:val="hybridMultilevel"/>
    <w:tmpl w:val="8B629E2C"/>
    <w:lvl w:ilvl="0" w:tplc="1F90512C">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7" w15:restartNumberingAfterBreak="0">
    <w:nsid w:val="49C5532F"/>
    <w:multiLevelType w:val="hybridMultilevel"/>
    <w:tmpl w:val="9140C490"/>
    <w:lvl w:ilvl="0" w:tplc="02862504">
      <w:start w:val="1"/>
      <w:numFmt w:val="decimalFullWidth"/>
      <w:lvlText w:val="（%1）"/>
      <w:lvlJc w:val="left"/>
      <w:pPr>
        <w:ind w:left="1002" w:hanging="720"/>
      </w:pPr>
      <w:rPr>
        <w:rFonts w:hint="default"/>
      </w:rPr>
    </w:lvl>
    <w:lvl w:ilvl="1" w:tplc="4200857A">
      <w:start w:val="1"/>
      <w:numFmt w:val="decimalEnclosedCircle"/>
      <w:lvlText w:val="%2"/>
      <w:lvlJc w:val="left"/>
      <w:pPr>
        <w:ind w:left="1062" w:hanging="360"/>
      </w:pPr>
      <w:rPr>
        <w:rFonts w:hint="default"/>
      </w:r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53DA2481"/>
    <w:multiLevelType w:val="hybridMultilevel"/>
    <w:tmpl w:val="4B6032D6"/>
    <w:lvl w:ilvl="0" w:tplc="12688754">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9" w15:restartNumberingAfterBreak="0">
    <w:nsid w:val="54F4526E"/>
    <w:multiLevelType w:val="hybridMultilevel"/>
    <w:tmpl w:val="9FB46EFE"/>
    <w:lvl w:ilvl="0" w:tplc="5E28ABD6">
      <w:start w:val="2"/>
      <w:numFmt w:val="decimalFullWidth"/>
      <w:lvlText w:val="%1）"/>
      <w:lvlJc w:val="left"/>
      <w:pPr>
        <w:ind w:left="823" w:hanging="420"/>
      </w:pPr>
      <w:rPr>
        <w:rFonts w:hint="default"/>
      </w:rPr>
    </w:lvl>
    <w:lvl w:ilvl="1" w:tplc="A2EA91DC">
      <w:start w:val="1"/>
      <w:numFmt w:val="decimalEnclosedCircle"/>
      <w:lvlText w:val="%2"/>
      <w:lvlJc w:val="left"/>
      <w:pPr>
        <w:ind w:left="590" w:firstLine="253"/>
      </w:pPr>
      <w:rPr>
        <w:rFonts w:hint="default"/>
        <w:color w:val="auto"/>
      </w:r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0" w15:restartNumberingAfterBreak="0">
    <w:nsid w:val="5A401CEF"/>
    <w:multiLevelType w:val="hybridMultilevel"/>
    <w:tmpl w:val="00503B64"/>
    <w:lvl w:ilvl="0" w:tplc="0286250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D6823AA"/>
    <w:multiLevelType w:val="hybridMultilevel"/>
    <w:tmpl w:val="DF8EC6DE"/>
    <w:lvl w:ilvl="0" w:tplc="0BEA8E12">
      <w:start w:val="1"/>
      <w:numFmt w:val="decimalFullWidth"/>
      <w:lvlText w:val="（%1）"/>
      <w:lvlJc w:val="left"/>
      <w:pPr>
        <w:ind w:left="810" w:hanging="81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C76BC"/>
    <w:multiLevelType w:val="hybridMultilevel"/>
    <w:tmpl w:val="00B47580"/>
    <w:lvl w:ilvl="0" w:tplc="28FCA352">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23" w15:restartNumberingAfterBreak="0">
    <w:nsid w:val="5EE844A2"/>
    <w:multiLevelType w:val="hybridMultilevel"/>
    <w:tmpl w:val="99C83D90"/>
    <w:lvl w:ilvl="0" w:tplc="2C341B66">
      <w:start w:val="1"/>
      <w:numFmt w:val="decimalEnclosedCircle"/>
      <w:lvlText w:val="%1"/>
      <w:lvlJc w:val="left"/>
      <w:pPr>
        <w:ind w:left="1166" w:hanging="360"/>
      </w:pPr>
      <w:rPr>
        <w:rFonts w:hint="default"/>
      </w:rPr>
    </w:lvl>
    <w:lvl w:ilvl="1" w:tplc="04090017" w:tentative="1">
      <w:start w:val="1"/>
      <w:numFmt w:val="aiueoFullWidth"/>
      <w:lvlText w:val="(%2)"/>
      <w:lvlJc w:val="left"/>
      <w:pPr>
        <w:ind w:left="1686" w:hanging="440"/>
      </w:pPr>
    </w:lvl>
    <w:lvl w:ilvl="2" w:tplc="04090011" w:tentative="1">
      <w:start w:val="1"/>
      <w:numFmt w:val="decimalEnclosedCircle"/>
      <w:lvlText w:val="%3"/>
      <w:lvlJc w:val="left"/>
      <w:pPr>
        <w:ind w:left="2126" w:hanging="440"/>
      </w:pPr>
    </w:lvl>
    <w:lvl w:ilvl="3" w:tplc="0409000F" w:tentative="1">
      <w:start w:val="1"/>
      <w:numFmt w:val="decimal"/>
      <w:lvlText w:val="%4."/>
      <w:lvlJc w:val="left"/>
      <w:pPr>
        <w:ind w:left="2566" w:hanging="440"/>
      </w:pPr>
    </w:lvl>
    <w:lvl w:ilvl="4" w:tplc="04090017" w:tentative="1">
      <w:start w:val="1"/>
      <w:numFmt w:val="aiueoFullWidth"/>
      <w:lvlText w:val="(%5)"/>
      <w:lvlJc w:val="left"/>
      <w:pPr>
        <w:ind w:left="3006" w:hanging="440"/>
      </w:pPr>
    </w:lvl>
    <w:lvl w:ilvl="5" w:tplc="04090011" w:tentative="1">
      <w:start w:val="1"/>
      <w:numFmt w:val="decimalEnclosedCircle"/>
      <w:lvlText w:val="%6"/>
      <w:lvlJc w:val="left"/>
      <w:pPr>
        <w:ind w:left="3446" w:hanging="440"/>
      </w:pPr>
    </w:lvl>
    <w:lvl w:ilvl="6" w:tplc="0409000F" w:tentative="1">
      <w:start w:val="1"/>
      <w:numFmt w:val="decimal"/>
      <w:lvlText w:val="%7."/>
      <w:lvlJc w:val="left"/>
      <w:pPr>
        <w:ind w:left="3886" w:hanging="440"/>
      </w:pPr>
    </w:lvl>
    <w:lvl w:ilvl="7" w:tplc="04090017" w:tentative="1">
      <w:start w:val="1"/>
      <w:numFmt w:val="aiueoFullWidth"/>
      <w:lvlText w:val="(%8)"/>
      <w:lvlJc w:val="left"/>
      <w:pPr>
        <w:ind w:left="4326" w:hanging="440"/>
      </w:pPr>
    </w:lvl>
    <w:lvl w:ilvl="8" w:tplc="04090011" w:tentative="1">
      <w:start w:val="1"/>
      <w:numFmt w:val="decimalEnclosedCircle"/>
      <w:lvlText w:val="%9"/>
      <w:lvlJc w:val="left"/>
      <w:pPr>
        <w:ind w:left="4766" w:hanging="440"/>
      </w:pPr>
    </w:lvl>
  </w:abstractNum>
  <w:abstractNum w:abstractNumId="24" w15:restartNumberingAfterBreak="0">
    <w:nsid w:val="61C87183"/>
    <w:multiLevelType w:val="hybridMultilevel"/>
    <w:tmpl w:val="F0603AE4"/>
    <w:lvl w:ilvl="0" w:tplc="4200857A">
      <w:start w:val="1"/>
      <w:numFmt w:val="decimalEnclosedCircle"/>
      <w:lvlText w:val="%1"/>
      <w:lvlJc w:val="left"/>
      <w:pPr>
        <w:ind w:left="843" w:hanging="440"/>
      </w:pPr>
      <w:rPr>
        <w:rFonts w:hint="default"/>
      </w:rPr>
    </w:lvl>
    <w:lvl w:ilvl="1" w:tplc="04090017">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5" w15:restartNumberingAfterBreak="0">
    <w:nsid w:val="63D361B7"/>
    <w:multiLevelType w:val="hybridMultilevel"/>
    <w:tmpl w:val="93F832F0"/>
    <w:lvl w:ilvl="0" w:tplc="E1AACFDA">
      <w:start w:val="1"/>
      <w:numFmt w:val="decimalEnclosedCircle"/>
      <w:lvlText w:val="%1"/>
      <w:lvlJc w:val="left"/>
      <w:pPr>
        <w:ind w:left="1368" w:hanging="360"/>
      </w:pPr>
      <w:rPr>
        <w:rFonts w:hint="default"/>
      </w:rPr>
    </w:lvl>
    <w:lvl w:ilvl="1" w:tplc="04090017" w:tentative="1">
      <w:start w:val="1"/>
      <w:numFmt w:val="aiueoFullWidth"/>
      <w:lvlText w:val="(%2)"/>
      <w:lvlJc w:val="left"/>
      <w:pPr>
        <w:ind w:left="1888" w:hanging="440"/>
      </w:pPr>
    </w:lvl>
    <w:lvl w:ilvl="2" w:tplc="04090011" w:tentative="1">
      <w:start w:val="1"/>
      <w:numFmt w:val="decimalEnclosedCircle"/>
      <w:lvlText w:val="%3"/>
      <w:lvlJc w:val="left"/>
      <w:pPr>
        <w:ind w:left="2328" w:hanging="440"/>
      </w:pPr>
    </w:lvl>
    <w:lvl w:ilvl="3" w:tplc="0409000F" w:tentative="1">
      <w:start w:val="1"/>
      <w:numFmt w:val="decimal"/>
      <w:lvlText w:val="%4."/>
      <w:lvlJc w:val="left"/>
      <w:pPr>
        <w:ind w:left="2768" w:hanging="440"/>
      </w:pPr>
    </w:lvl>
    <w:lvl w:ilvl="4" w:tplc="04090017" w:tentative="1">
      <w:start w:val="1"/>
      <w:numFmt w:val="aiueoFullWidth"/>
      <w:lvlText w:val="(%5)"/>
      <w:lvlJc w:val="left"/>
      <w:pPr>
        <w:ind w:left="3208" w:hanging="440"/>
      </w:pPr>
    </w:lvl>
    <w:lvl w:ilvl="5" w:tplc="04090011" w:tentative="1">
      <w:start w:val="1"/>
      <w:numFmt w:val="decimalEnclosedCircle"/>
      <w:lvlText w:val="%6"/>
      <w:lvlJc w:val="left"/>
      <w:pPr>
        <w:ind w:left="3648" w:hanging="440"/>
      </w:pPr>
    </w:lvl>
    <w:lvl w:ilvl="6" w:tplc="0409000F" w:tentative="1">
      <w:start w:val="1"/>
      <w:numFmt w:val="decimal"/>
      <w:lvlText w:val="%7."/>
      <w:lvlJc w:val="left"/>
      <w:pPr>
        <w:ind w:left="4088" w:hanging="440"/>
      </w:pPr>
    </w:lvl>
    <w:lvl w:ilvl="7" w:tplc="04090017" w:tentative="1">
      <w:start w:val="1"/>
      <w:numFmt w:val="aiueoFullWidth"/>
      <w:lvlText w:val="(%8)"/>
      <w:lvlJc w:val="left"/>
      <w:pPr>
        <w:ind w:left="4528" w:hanging="440"/>
      </w:pPr>
    </w:lvl>
    <w:lvl w:ilvl="8" w:tplc="04090011" w:tentative="1">
      <w:start w:val="1"/>
      <w:numFmt w:val="decimalEnclosedCircle"/>
      <w:lvlText w:val="%9"/>
      <w:lvlJc w:val="left"/>
      <w:pPr>
        <w:ind w:left="4968" w:hanging="440"/>
      </w:pPr>
    </w:lvl>
  </w:abstractNum>
  <w:abstractNum w:abstractNumId="26" w15:restartNumberingAfterBreak="0">
    <w:nsid w:val="660F1C9C"/>
    <w:multiLevelType w:val="hybridMultilevel"/>
    <w:tmpl w:val="1640FA6C"/>
    <w:lvl w:ilvl="0" w:tplc="3AEE4218">
      <w:start w:val="1"/>
      <w:numFmt w:val="decimalEnclosedCircle"/>
      <w:lvlText w:val="%1"/>
      <w:lvlJc w:val="left"/>
      <w:pPr>
        <w:ind w:left="763" w:hanging="360"/>
      </w:pPr>
      <w:rPr>
        <w:rFonts w:hint="default"/>
        <w:color w:val="auto"/>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7" w15:restartNumberingAfterBreak="0">
    <w:nsid w:val="6A2307FA"/>
    <w:multiLevelType w:val="hybridMultilevel"/>
    <w:tmpl w:val="52D2A714"/>
    <w:lvl w:ilvl="0" w:tplc="0286250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A9C3199"/>
    <w:multiLevelType w:val="hybridMultilevel"/>
    <w:tmpl w:val="D04C8898"/>
    <w:lvl w:ilvl="0" w:tplc="E5E4E034">
      <w:start w:val="1"/>
      <w:numFmt w:val="decimalFullWidth"/>
      <w:lvlText w:val="（%1）"/>
      <w:lvlJc w:val="left"/>
      <w:pPr>
        <w:ind w:left="1213" w:hanging="810"/>
      </w:pPr>
      <w:rPr>
        <w:rFonts w:hint="default"/>
        <w:color w:val="auto"/>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29" w15:restartNumberingAfterBreak="0">
    <w:nsid w:val="6FEC7115"/>
    <w:multiLevelType w:val="hybridMultilevel"/>
    <w:tmpl w:val="D74061E2"/>
    <w:lvl w:ilvl="0" w:tplc="33CEF306">
      <w:start w:val="1"/>
      <w:numFmt w:val="decimalEnclosedCircle"/>
      <w:lvlText w:val="%1"/>
      <w:lvlJc w:val="left"/>
      <w:pPr>
        <w:ind w:left="1536" w:hanging="360"/>
      </w:pPr>
      <w:rPr>
        <w:rFonts w:hint="default"/>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30" w15:restartNumberingAfterBreak="0">
    <w:nsid w:val="7C964DB5"/>
    <w:multiLevelType w:val="hybridMultilevel"/>
    <w:tmpl w:val="775C6AC4"/>
    <w:lvl w:ilvl="0" w:tplc="163441B0">
      <w:start w:val="1"/>
      <w:numFmt w:val="decimalEnclosedCircle"/>
      <w:lvlText w:val="%1"/>
      <w:lvlJc w:val="left"/>
      <w:pPr>
        <w:ind w:left="1211" w:hanging="36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31" w15:restartNumberingAfterBreak="0">
    <w:nsid w:val="7D236951"/>
    <w:multiLevelType w:val="hybridMultilevel"/>
    <w:tmpl w:val="77081448"/>
    <w:lvl w:ilvl="0" w:tplc="719E2556">
      <w:start w:val="1"/>
      <w:numFmt w:val="decimalEnclosedCircle"/>
      <w:lvlText w:val="%1"/>
      <w:lvlJc w:val="left"/>
      <w:pPr>
        <w:ind w:left="843" w:hanging="440"/>
      </w:pPr>
      <w:rPr>
        <w:rFonts w:hint="default"/>
        <w:strike w:val="0"/>
        <w:color w:val="auto"/>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num w:numId="1" w16cid:durableId="684790257">
    <w:abstractNumId w:val="5"/>
  </w:num>
  <w:num w:numId="2" w16cid:durableId="143548091">
    <w:abstractNumId w:val="11"/>
  </w:num>
  <w:num w:numId="3" w16cid:durableId="137193042">
    <w:abstractNumId w:val="0"/>
  </w:num>
  <w:num w:numId="4" w16cid:durableId="1032924791">
    <w:abstractNumId w:val="4"/>
  </w:num>
  <w:num w:numId="5" w16cid:durableId="1664700548">
    <w:abstractNumId w:val="16"/>
  </w:num>
  <w:num w:numId="6" w16cid:durableId="54819361">
    <w:abstractNumId w:val="18"/>
  </w:num>
  <w:num w:numId="7" w16cid:durableId="1979722136">
    <w:abstractNumId w:val="10"/>
  </w:num>
  <w:num w:numId="8" w16cid:durableId="1233543914">
    <w:abstractNumId w:val="29"/>
  </w:num>
  <w:num w:numId="9" w16cid:durableId="887765122">
    <w:abstractNumId w:val="8"/>
  </w:num>
  <w:num w:numId="10" w16cid:durableId="437260879">
    <w:abstractNumId w:val="14"/>
  </w:num>
  <w:num w:numId="11" w16cid:durableId="70471619">
    <w:abstractNumId w:val="2"/>
  </w:num>
  <w:num w:numId="12" w16cid:durableId="1627391075">
    <w:abstractNumId w:val="17"/>
  </w:num>
  <w:num w:numId="13" w16cid:durableId="1492991199">
    <w:abstractNumId w:val="15"/>
  </w:num>
  <w:num w:numId="14" w16cid:durableId="58987340">
    <w:abstractNumId w:val="25"/>
  </w:num>
  <w:num w:numId="15" w16cid:durableId="612175292">
    <w:abstractNumId w:val="23"/>
  </w:num>
  <w:num w:numId="16" w16cid:durableId="1826782148">
    <w:abstractNumId w:val="6"/>
  </w:num>
  <w:num w:numId="17" w16cid:durableId="789859642">
    <w:abstractNumId w:val="28"/>
  </w:num>
  <w:num w:numId="18" w16cid:durableId="2113668606">
    <w:abstractNumId w:val="3"/>
  </w:num>
  <w:num w:numId="19" w16cid:durableId="1898974243">
    <w:abstractNumId w:val="13"/>
  </w:num>
  <w:num w:numId="20" w16cid:durableId="847212309">
    <w:abstractNumId w:val="20"/>
  </w:num>
  <w:num w:numId="21" w16cid:durableId="1653097643">
    <w:abstractNumId w:val="21"/>
  </w:num>
  <w:num w:numId="22" w16cid:durableId="153108216">
    <w:abstractNumId w:val="27"/>
  </w:num>
  <w:num w:numId="23" w16cid:durableId="268852270">
    <w:abstractNumId w:val="26"/>
  </w:num>
  <w:num w:numId="24" w16cid:durableId="1293094886">
    <w:abstractNumId w:val="22"/>
  </w:num>
  <w:num w:numId="25" w16cid:durableId="530849690">
    <w:abstractNumId w:val="30"/>
  </w:num>
  <w:num w:numId="26" w16cid:durableId="94639856">
    <w:abstractNumId w:val="12"/>
  </w:num>
  <w:num w:numId="27" w16cid:durableId="315308812">
    <w:abstractNumId w:val="31"/>
  </w:num>
  <w:num w:numId="28" w16cid:durableId="630285242">
    <w:abstractNumId w:val="19"/>
  </w:num>
  <w:num w:numId="29" w16cid:durableId="608513429">
    <w:abstractNumId w:val="24"/>
  </w:num>
  <w:num w:numId="30" w16cid:durableId="661811302">
    <w:abstractNumId w:val="7"/>
  </w:num>
  <w:num w:numId="31" w16cid:durableId="331641403">
    <w:abstractNumId w:val="9"/>
  </w:num>
  <w:num w:numId="32" w16cid:durableId="89006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defaultTabStop w:val="720"/>
  <w:hyphenationZone w:val="0"/>
  <w:characterSpacingControl w:val="doNotCompress"/>
  <w:noLineBreaksAfter w:lang="ja-JP" w:val="([{〈《「『【〔［｛｢"/>
  <w:noLineBreaksBefore w:lang="ja-JP" w:val="、。）"/>
  <w:hdrShapeDefaults>
    <o:shapedefaults v:ext="edit" spidmax="4976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91"/>
    <w:rsid w:val="000000A2"/>
    <w:rsid w:val="00001B13"/>
    <w:rsid w:val="00001D61"/>
    <w:rsid w:val="0000334B"/>
    <w:rsid w:val="000041C4"/>
    <w:rsid w:val="00004982"/>
    <w:rsid w:val="00004E11"/>
    <w:rsid w:val="00005306"/>
    <w:rsid w:val="0000687B"/>
    <w:rsid w:val="00007AE1"/>
    <w:rsid w:val="00010A0B"/>
    <w:rsid w:val="0001179A"/>
    <w:rsid w:val="0001265B"/>
    <w:rsid w:val="000137BB"/>
    <w:rsid w:val="00014047"/>
    <w:rsid w:val="0001426E"/>
    <w:rsid w:val="0001702F"/>
    <w:rsid w:val="00017329"/>
    <w:rsid w:val="000204FB"/>
    <w:rsid w:val="00020710"/>
    <w:rsid w:val="00021066"/>
    <w:rsid w:val="00021964"/>
    <w:rsid w:val="00021D34"/>
    <w:rsid w:val="00021ECB"/>
    <w:rsid w:val="00022F82"/>
    <w:rsid w:val="0002440B"/>
    <w:rsid w:val="000257EF"/>
    <w:rsid w:val="0002584B"/>
    <w:rsid w:val="00025943"/>
    <w:rsid w:val="00025BB9"/>
    <w:rsid w:val="0002652D"/>
    <w:rsid w:val="00026B46"/>
    <w:rsid w:val="0002753D"/>
    <w:rsid w:val="00027F24"/>
    <w:rsid w:val="00030952"/>
    <w:rsid w:val="00030FFD"/>
    <w:rsid w:val="00031694"/>
    <w:rsid w:val="00032219"/>
    <w:rsid w:val="0003256B"/>
    <w:rsid w:val="0003261F"/>
    <w:rsid w:val="0003502F"/>
    <w:rsid w:val="000358A3"/>
    <w:rsid w:val="00035D44"/>
    <w:rsid w:val="00036743"/>
    <w:rsid w:val="00042E87"/>
    <w:rsid w:val="00042F70"/>
    <w:rsid w:val="000437C4"/>
    <w:rsid w:val="00044832"/>
    <w:rsid w:val="00045CAD"/>
    <w:rsid w:val="00046903"/>
    <w:rsid w:val="00046EDC"/>
    <w:rsid w:val="00047C99"/>
    <w:rsid w:val="0005131B"/>
    <w:rsid w:val="00051848"/>
    <w:rsid w:val="00051C76"/>
    <w:rsid w:val="0005275E"/>
    <w:rsid w:val="00052889"/>
    <w:rsid w:val="0005300E"/>
    <w:rsid w:val="00053F97"/>
    <w:rsid w:val="00054D0F"/>
    <w:rsid w:val="000555BE"/>
    <w:rsid w:val="00056069"/>
    <w:rsid w:val="000565E4"/>
    <w:rsid w:val="00056B94"/>
    <w:rsid w:val="00056BAB"/>
    <w:rsid w:val="00057CC0"/>
    <w:rsid w:val="000608FF"/>
    <w:rsid w:val="0006394C"/>
    <w:rsid w:val="00064804"/>
    <w:rsid w:val="00064810"/>
    <w:rsid w:val="0006499E"/>
    <w:rsid w:val="00064D2E"/>
    <w:rsid w:val="00066787"/>
    <w:rsid w:val="00066D80"/>
    <w:rsid w:val="0006779A"/>
    <w:rsid w:val="00067A2A"/>
    <w:rsid w:val="00067B26"/>
    <w:rsid w:val="000708CF"/>
    <w:rsid w:val="00071DFA"/>
    <w:rsid w:val="00071FF8"/>
    <w:rsid w:val="00072336"/>
    <w:rsid w:val="00072412"/>
    <w:rsid w:val="00072AC7"/>
    <w:rsid w:val="000731AF"/>
    <w:rsid w:val="000733C9"/>
    <w:rsid w:val="0007526D"/>
    <w:rsid w:val="000767A9"/>
    <w:rsid w:val="0007768A"/>
    <w:rsid w:val="0007781F"/>
    <w:rsid w:val="000808CD"/>
    <w:rsid w:val="00082583"/>
    <w:rsid w:val="00083EA5"/>
    <w:rsid w:val="00084FF6"/>
    <w:rsid w:val="000852E2"/>
    <w:rsid w:val="00085FD6"/>
    <w:rsid w:val="000860EE"/>
    <w:rsid w:val="000865FB"/>
    <w:rsid w:val="00086961"/>
    <w:rsid w:val="00087669"/>
    <w:rsid w:val="00087BD4"/>
    <w:rsid w:val="00087C80"/>
    <w:rsid w:val="00090702"/>
    <w:rsid w:val="00090E26"/>
    <w:rsid w:val="0009119F"/>
    <w:rsid w:val="0009188F"/>
    <w:rsid w:val="00092A63"/>
    <w:rsid w:val="000941ED"/>
    <w:rsid w:val="00095087"/>
    <w:rsid w:val="0009572B"/>
    <w:rsid w:val="00096FB3"/>
    <w:rsid w:val="00097627"/>
    <w:rsid w:val="000A000C"/>
    <w:rsid w:val="000A1123"/>
    <w:rsid w:val="000A11C2"/>
    <w:rsid w:val="000A2546"/>
    <w:rsid w:val="000A338A"/>
    <w:rsid w:val="000A3A43"/>
    <w:rsid w:val="000A41CF"/>
    <w:rsid w:val="000A4454"/>
    <w:rsid w:val="000A45D2"/>
    <w:rsid w:val="000A5159"/>
    <w:rsid w:val="000A56EF"/>
    <w:rsid w:val="000A6E9F"/>
    <w:rsid w:val="000A76C6"/>
    <w:rsid w:val="000B01C1"/>
    <w:rsid w:val="000B114F"/>
    <w:rsid w:val="000B383E"/>
    <w:rsid w:val="000B457F"/>
    <w:rsid w:val="000B4839"/>
    <w:rsid w:val="000B4C55"/>
    <w:rsid w:val="000B5307"/>
    <w:rsid w:val="000B53C2"/>
    <w:rsid w:val="000B54F2"/>
    <w:rsid w:val="000B5F30"/>
    <w:rsid w:val="000B6B7B"/>
    <w:rsid w:val="000B6FCA"/>
    <w:rsid w:val="000B76E8"/>
    <w:rsid w:val="000B7C47"/>
    <w:rsid w:val="000C1E0B"/>
    <w:rsid w:val="000C3972"/>
    <w:rsid w:val="000C4424"/>
    <w:rsid w:val="000C4F2D"/>
    <w:rsid w:val="000C59E4"/>
    <w:rsid w:val="000C6C28"/>
    <w:rsid w:val="000C7868"/>
    <w:rsid w:val="000C7F8B"/>
    <w:rsid w:val="000D0DFD"/>
    <w:rsid w:val="000D0FAF"/>
    <w:rsid w:val="000D2644"/>
    <w:rsid w:val="000D2842"/>
    <w:rsid w:val="000D2847"/>
    <w:rsid w:val="000D2BF0"/>
    <w:rsid w:val="000D3069"/>
    <w:rsid w:val="000D3844"/>
    <w:rsid w:val="000D5934"/>
    <w:rsid w:val="000D6874"/>
    <w:rsid w:val="000D7160"/>
    <w:rsid w:val="000D7B6C"/>
    <w:rsid w:val="000E0183"/>
    <w:rsid w:val="000E22F9"/>
    <w:rsid w:val="000E2B49"/>
    <w:rsid w:val="000E3528"/>
    <w:rsid w:val="000E3C1F"/>
    <w:rsid w:val="000E4A08"/>
    <w:rsid w:val="000E4CB6"/>
    <w:rsid w:val="000E530A"/>
    <w:rsid w:val="000E6C52"/>
    <w:rsid w:val="000E73A4"/>
    <w:rsid w:val="000F1858"/>
    <w:rsid w:val="000F1C92"/>
    <w:rsid w:val="000F1E0D"/>
    <w:rsid w:val="000F36BF"/>
    <w:rsid w:val="000F40C4"/>
    <w:rsid w:val="000F49FA"/>
    <w:rsid w:val="000F5172"/>
    <w:rsid w:val="000F5DD3"/>
    <w:rsid w:val="000F5E61"/>
    <w:rsid w:val="000F63BF"/>
    <w:rsid w:val="000F69CC"/>
    <w:rsid w:val="00100438"/>
    <w:rsid w:val="0010059A"/>
    <w:rsid w:val="00100713"/>
    <w:rsid w:val="00100B13"/>
    <w:rsid w:val="00102043"/>
    <w:rsid w:val="00104068"/>
    <w:rsid w:val="00105B58"/>
    <w:rsid w:val="00106CEA"/>
    <w:rsid w:val="0010727C"/>
    <w:rsid w:val="00107608"/>
    <w:rsid w:val="00110EA3"/>
    <w:rsid w:val="00113843"/>
    <w:rsid w:val="00113952"/>
    <w:rsid w:val="00113B02"/>
    <w:rsid w:val="00114486"/>
    <w:rsid w:val="00114A2C"/>
    <w:rsid w:val="001160EA"/>
    <w:rsid w:val="00117E53"/>
    <w:rsid w:val="00120DBF"/>
    <w:rsid w:val="00121DFD"/>
    <w:rsid w:val="0012291D"/>
    <w:rsid w:val="001231A1"/>
    <w:rsid w:val="00123D92"/>
    <w:rsid w:val="0012516C"/>
    <w:rsid w:val="001255C0"/>
    <w:rsid w:val="001278D6"/>
    <w:rsid w:val="00127E1B"/>
    <w:rsid w:val="00127FF9"/>
    <w:rsid w:val="001301E6"/>
    <w:rsid w:val="00131304"/>
    <w:rsid w:val="00132F5E"/>
    <w:rsid w:val="0013301A"/>
    <w:rsid w:val="0013446E"/>
    <w:rsid w:val="0013457D"/>
    <w:rsid w:val="00135776"/>
    <w:rsid w:val="00135930"/>
    <w:rsid w:val="00136B46"/>
    <w:rsid w:val="00136C67"/>
    <w:rsid w:val="00136F75"/>
    <w:rsid w:val="001400EE"/>
    <w:rsid w:val="00140490"/>
    <w:rsid w:val="001411B6"/>
    <w:rsid w:val="001412B1"/>
    <w:rsid w:val="00141450"/>
    <w:rsid w:val="00141C19"/>
    <w:rsid w:val="00142488"/>
    <w:rsid w:val="00142A88"/>
    <w:rsid w:val="00142DD6"/>
    <w:rsid w:val="0014304A"/>
    <w:rsid w:val="00144710"/>
    <w:rsid w:val="0014486D"/>
    <w:rsid w:val="00146908"/>
    <w:rsid w:val="001474FD"/>
    <w:rsid w:val="00147FB6"/>
    <w:rsid w:val="001506D9"/>
    <w:rsid w:val="00150A77"/>
    <w:rsid w:val="00152399"/>
    <w:rsid w:val="001523F1"/>
    <w:rsid w:val="001526A0"/>
    <w:rsid w:val="001529BE"/>
    <w:rsid w:val="00153C4D"/>
    <w:rsid w:val="00153E9C"/>
    <w:rsid w:val="00153ECF"/>
    <w:rsid w:val="001543FF"/>
    <w:rsid w:val="00154DE1"/>
    <w:rsid w:val="00155012"/>
    <w:rsid w:val="001556A5"/>
    <w:rsid w:val="00156C09"/>
    <w:rsid w:val="00157CAA"/>
    <w:rsid w:val="001605CF"/>
    <w:rsid w:val="00160BFA"/>
    <w:rsid w:val="00163308"/>
    <w:rsid w:val="00163B54"/>
    <w:rsid w:val="00164331"/>
    <w:rsid w:val="00164595"/>
    <w:rsid w:val="001648F4"/>
    <w:rsid w:val="00165ED0"/>
    <w:rsid w:val="00166C6F"/>
    <w:rsid w:val="001671E7"/>
    <w:rsid w:val="00167D62"/>
    <w:rsid w:val="001714E1"/>
    <w:rsid w:val="00172288"/>
    <w:rsid w:val="0017382F"/>
    <w:rsid w:val="0017467C"/>
    <w:rsid w:val="00174698"/>
    <w:rsid w:val="00174C3D"/>
    <w:rsid w:val="00175EC4"/>
    <w:rsid w:val="00176926"/>
    <w:rsid w:val="00180236"/>
    <w:rsid w:val="001802A2"/>
    <w:rsid w:val="00180C86"/>
    <w:rsid w:val="00181ECE"/>
    <w:rsid w:val="00182C6C"/>
    <w:rsid w:val="00182FC4"/>
    <w:rsid w:val="00183743"/>
    <w:rsid w:val="00183A19"/>
    <w:rsid w:val="00183ACD"/>
    <w:rsid w:val="00184A9C"/>
    <w:rsid w:val="00184D6D"/>
    <w:rsid w:val="00185D42"/>
    <w:rsid w:val="0018711F"/>
    <w:rsid w:val="00187864"/>
    <w:rsid w:val="00187871"/>
    <w:rsid w:val="00187CA2"/>
    <w:rsid w:val="001902A7"/>
    <w:rsid w:val="00190CB6"/>
    <w:rsid w:val="00190F1C"/>
    <w:rsid w:val="001924B9"/>
    <w:rsid w:val="001924D2"/>
    <w:rsid w:val="00193119"/>
    <w:rsid w:val="00195A27"/>
    <w:rsid w:val="0019607E"/>
    <w:rsid w:val="001966E5"/>
    <w:rsid w:val="00196912"/>
    <w:rsid w:val="00196EA2"/>
    <w:rsid w:val="00196F2A"/>
    <w:rsid w:val="00197706"/>
    <w:rsid w:val="001A015D"/>
    <w:rsid w:val="001A0E95"/>
    <w:rsid w:val="001A14F6"/>
    <w:rsid w:val="001A1593"/>
    <w:rsid w:val="001A175F"/>
    <w:rsid w:val="001A17FA"/>
    <w:rsid w:val="001A2FC2"/>
    <w:rsid w:val="001A3691"/>
    <w:rsid w:val="001A3841"/>
    <w:rsid w:val="001A38CE"/>
    <w:rsid w:val="001A3985"/>
    <w:rsid w:val="001A3B6A"/>
    <w:rsid w:val="001A4035"/>
    <w:rsid w:val="001A46C4"/>
    <w:rsid w:val="001A5276"/>
    <w:rsid w:val="001A68FB"/>
    <w:rsid w:val="001A6DD1"/>
    <w:rsid w:val="001A72B7"/>
    <w:rsid w:val="001A7FFE"/>
    <w:rsid w:val="001B020D"/>
    <w:rsid w:val="001B020E"/>
    <w:rsid w:val="001B0D7C"/>
    <w:rsid w:val="001B1C78"/>
    <w:rsid w:val="001B37E3"/>
    <w:rsid w:val="001B661D"/>
    <w:rsid w:val="001B6E14"/>
    <w:rsid w:val="001B714F"/>
    <w:rsid w:val="001C0126"/>
    <w:rsid w:val="001C0461"/>
    <w:rsid w:val="001C2153"/>
    <w:rsid w:val="001C285F"/>
    <w:rsid w:val="001C2AC5"/>
    <w:rsid w:val="001C2BC2"/>
    <w:rsid w:val="001C3466"/>
    <w:rsid w:val="001C6262"/>
    <w:rsid w:val="001C6314"/>
    <w:rsid w:val="001C6392"/>
    <w:rsid w:val="001C659B"/>
    <w:rsid w:val="001C6BF0"/>
    <w:rsid w:val="001D1D61"/>
    <w:rsid w:val="001D2294"/>
    <w:rsid w:val="001D24B5"/>
    <w:rsid w:val="001D27C1"/>
    <w:rsid w:val="001D33B9"/>
    <w:rsid w:val="001D3BA6"/>
    <w:rsid w:val="001D4392"/>
    <w:rsid w:val="001D43B0"/>
    <w:rsid w:val="001D4653"/>
    <w:rsid w:val="001D4E60"/>
    <w:rsid w:val="001D5E33"/>
    <w:rsid w:val="001D698C"/>
    <w:rsid w:val="001D7CE0"/>
    <w:rsid w:val="001E0BE0"/>
    <w:rsid w:val="001E1042"/>
    <w:rsid w:val="001E19C8"/>
    <w:rsid w:val="001E2713"/>
    <w:rsid w:val="001E36C2"/>
    <w:rsid w:val="001E459F"/>
    <w:rsid w:val="001E4E41"/>
    <w:rsid w:val="001E54A1"/>
    <w:rsid w:val="001E5F81"/>
    <w:rsid w:val="001E6D94"/>
    <w:rsid w:val="001E763F"/>
    <w:rsid w:val="001F00E9"/>
    <w:rsid w:val="001F05AE"/>
    <w:rsid w:val="001F0783"/>
    <w:rsid w:val="001F0A05"/>
    <w:rsid w:val="001F0F98"/>
    <w:rsid w:val="001F10F8"/>
    <w:rsid w:val="001F1843"/>
    <w:rsid w:val="001F2686"/>
    <w:rsid w:val="001F28C7"/>
    <w:rsid w:val="001F378F"/>
    <w:rsid w:val="001F3974"/>
    <w:rsid w:val="001F4153"/>
    <w:rsid w:val="001F4671"/>
    <w:rsid w:val="001F4AF7"/>
    <w:rsid w:val="001F501A"/>
    <w:rsid w:val="001F52E5"/>
    <w:rsid w:val="001F56F0"/>
    <w:rsid w:val="001F58E4"/>
    <w:rsid w:val="001F5A7C"/>
    <w:rsid w:val="001F5D2E"/>
    <w:rsid w:val="00200268"/>
    <w:rsid w:val="002003C5"/>
    <w:rsid w:val="0020106E"/>
    <w:rsid w:val="002014C2"/>
    <w:rsid w:val="00201AE4"/>
    <w:rsid w:val="00202B60"/>
    <w:rsid w:val="0020371D"/>
    <w:rsid w:val="002042B7"/>
    <w:rsid w:val="00204520"/>
    <w:rsid w:val="002046E1"/>
    <w:rsid w:val="00204927"/>
    <w:rsid w:val="00205021"/>
    <w:rsid w:val="0020512B"/>
    <w:rsid w:val="002068DA"/>
    <w:rsid w:val="00207ACE"/>
    <w:rsid w:val="00207C90"/>
    <w:rsid w:val="00207DDE"/>
    <w:rsid w:val="00207F5D"/>
    <w:rsid w:val="00207FC1"/>
    <w:rsid w:val="002101DE"/>
    <w:rsid w:val="00211FEB"/>
    <w:rsid w:val="002122DF"/>
    <w:rsid w:val="00212751"/>
    <w:rsid w:val="002127C3"/>
    <w:rsid w:val="00214C32"/>
    <w:rsid w:val="0021520C"/>
    <w:rsid w:val="00215787"/>
    <w:rsid w:val="002162FC"/>
    <w:rsid w:val="00216627"/>
    <w:rsid w:val="00216AA2"/>
    <w:rsid w:val="00216FBF"/>
    <w:rsid w:val="00217913"/>
    <w:rsid w:val="00220077"/>
    <w:rsid w:val="002214E1"/>
    <w:rsid w:val="00224A82"/>
    <w:rsid w:val="00225708"/>
    <w:rsid w:val="00225981"/>
    <w:rsid w:val="00225ACF"/>
    <w:rsid w:val="002265E7"/>
    <w:rsid w:val="00226AAA"/>
    <w:rsid w:val="00226EE4"/>
    <w:rsid w:val="002272AD"/>
    <w:rsid w:val="0022743E"/>
    <w:rsid w:val="0022788B"/>
    <w:rsid w:val="00227C95"/>
    <w:rsid w:val="0023046D"/>
    <w:rsid w:val="00233B74"/>
    <w:rsid w:val="00234692"/>
    <w:rsid w:val="0023471C"/>
    <w:rsid w:val="00234752"/>
    <w:rsid w:val="00234AE6"/>
    <w:rsid w:val="00234EDE"/>
    <w:rsid w:val="00234FBA"/>
    <w:rsid w:val="00235B1B"/>
    <w:rsid w:val="00237050"/>
    <w:rsid w:val="00240F67"/>
    <w:rsid w:val="002412A1"/>
    <w:rsid w:val="00241583"/>
    <w:rsid w:val="0024166E"/>
    <w:rsid w:val="00241F3E"/>
    <w:rsid w:val="002425BA"/>
    <w:rsid w:val="00242BA1"/>
    <w:rsid w:val="00243525"/>
    <w:rsid w:val="0024388A"/>
    <w:rsid w:val="00243C33"/>
    <w:rsid w:val="00244B10"/>
    <w:rsid w:val="00244F1D"/>
    <w:rsid w:val="0024548C"/>
    <w:rsid w:val="002458E5"/>
    <w:rsid w:val="00246043"/>
    <w:rsid w:val="00246558"/>
    <w:rsid w:val="00246932"/>
    <w:rsid w:val="00246A3B"/>
    <w:rsid w:val="00247137"/>
    <w:rsid w:val="0024731E"/>
    <w:rsid w:val="00247FA5"/>
    <w:rsid w:val="00251415"/>
    <w:rsid w:val="00252160"/>
    <w:rsid w:val="0025253A"/>
    <w:rsid w:val="00252620"/>
    <w:rsid w:val="002528AB"/>
    <w:rsid w:val="00252F57"/>
    <w:rsid w:val="00253ECE"/>
    <w:rsid w:val="002545D8"/>
    <w:rsid w:val="002554E8"/>
    <w:rsid w:val="002556F5"/>
    <w:rsid w:val="00255BAD"/>
    <w:rsid w:val="002566B8"/>
    <w:rsid w:val="002601E3"/>
    <w:rsid w:val="00260894"/>
    <w:rsid w:val="00261D63"/>
    <w:rsid w:val="002626C8"/>
    <w:rsid w:val="0026291A"/>
    <w:rsid w:val="00262A1B"/>
    <w:rsid w:val="00262EBC"/>
    <w:rsid w:val="0026481E"/>
    <w:rsid w:val="0026490D"/>
    <w:rsid w:val="00264B26"/>
    <w:rsid w:val="0026515C"/>
    <w:rsid w:val="0026569F"/>
    <w:rsid w:val="00265976"/>
    <w:rsid w:val="00265D7F"/>
    <w:rsid w:val="00266862"/>
    <w:rsid w:val="00266BCA"/>
    <w:rsid w:val="00267884"/>
    <w:rsid w:val="00267F3E"/>
    <w:rsid w:val="00270CAD"/>
    <w:rsid w:val="0027103F"/>
    <w:rsid w:val="0027144B"/>
    <w:rsid w:val="002725DE"/>
    <w:rsid w:val="00272A04"/>
    <w:rsid w:val="00273961"/>
    <w:rsid w:val="00273C44"/>
    <w:rsid w:val="0027491B"/>
    <w:rsid w:val="002768EF"/>
    <w:rsid w:val="00276C3B"/>
    <w:rsid w:val="00277E42"/>
    <w:rsid w:val="00280621"/>
    <w:rsid w:val="00280FCC"/>
    <w:rsid w:val="00281206"/>
    <w:rsid w:val="00281BEE"/>
    <w:rsid w:val="00281DCB"/>
    <w:rsid w:val="00283DA7"/>
    <w:rsid w:val="00284CD8"/>
    <w:rsid w:val="002859F7"/>
    <w:rsid w:val="00285CE7"/>
    <w:rsid w:val="00286925"/>
    <w:rsid w:val="00290234"/>
    <w:rsid w:val="00291239"/>
    <w:rsid w:val="00293665"/>
    <w:rsid w:val="002946A4"/>
    <w:rsid w:val="00296C0F"/>
    <w:rsid w:val="002A0A3C"/>
    <w:rsid w:val="002A0E3D"/>
    <w:rsid w:val="002A124D"/>
    <w:rsid w:val="002A29D7"/>
    <w:rsid w:val="002A3C73"/>
    <w:rsid w:val="002A4216"/>
    <w:rsid w:val="002A42DD"/>
    <w:rsid w:val="002A5BF5"/>
    <w:rsid w:val="002A5EEE"/>
    <w:rsid w:val="002A5F7A"/>
    <w:rsid w:val="002A620B"/>
    <w:rsid w:val="002A6466"/>
    <w:rsid w:val="002A69D0"/>
    <w:rsid w:val="002A721E"/>
    <w:rsid w:val="002A7B66"/>
    <w:rsid w:val="002B0E3B"/>
    <w:rsid w:val="002B1208"/>
    <w:rsid w:val="002B12C0"/>
    <w:rsid w:val="002B1B42"/>
    <w:rsid w:val="002B1C0F"/>
    <w:rsid w:val="002B2179"/>
    <w:rsid w:val="002B2ABF"/>
    <w:rsid w:val="002B2D95"/>
    <w:rsid w:val="002B3297"/>
    <w:rsid w:val="002B41EB"/>
    <w:rsid w:val="002B4810"/>
    <w:rsid w:val="002B486F"/>
    <w:rsid w:val="002B48C3"/>
    <w:rsid w:val="002B4B28"/>
    <w:rsid w:val="002B68D7"/>
    <w:rsid w:val="002B7FBA"/>
    <w:rsid w:val="002C02D8"/>
    <w:rsid w:val="002C031B"/>
    <w:rsid w:val="002C0D2A"/>
    <w:rsid w:val="002C11AA"/>
    <w:rsid w:val="002C23C2"/>
    <w:rsid w:val="002C250A"/>
    <w:rsid w:val="002C250D"/>
    <w:rsid w:val="002C3552"/>
    <w:rsid w:val="002C377D"/>
    <w:rsid w:val="002C3F09"/>
    <w:rsid w:val="002C4AFE"/>
    <w:rsid w:val="002C54E6"/>
    <w:rsid w:val="002C5764"/>
    <w:rsid w:val="002C6C93"/>
    <w:rsid w:val="002C6CAF"/>
    <w:rsid w:val="002C7FD9"/>
    <w:rsid w:val="002D01CB"/>
    <w:rsid w:val="002D079B"/>
    <w:rsid w:val="002D0EB8"/>
    <w:rsid w:val="002D0FFE"/>
    <w:rsid w:val="002D10D6"/>
    <w:rsid w:val="002D4AD1"/>
    <w:rsid w:val="002D4BB3"/>
    <w:rsid w:val="002D56BB"/>
    <w:rsid w:val="002D5789"/>
    <w:rsid w:val="002D62EA"/>
    <w:rsid w:val="002D7420"/>
    <w:rsid w:val="002E045F"/>
    <w:rsid w:val="002E2195"/>
    <w:rsid w:val="002E2886"/>
    <w:rsid w:val="002E442E"/>
    <w:rsid w:val="002E464B"/>
    <w:rsid w:val="002E5177"/>
    <w:rsid w:val="002E528D"/>
    <w:rsid w:val="002E5CAA"/>
    <w:rsid w:val="002E5D24"/>
    <w:rsid w:val="002E5E00"/>
    <w:rsid w:val="002E66B5"/>
    <w:rsid w:val="002E6C77"/>
    <w:rsid w:val="002E6D34"/>
    <w:rsid w:val="002E7010"/>
    <w:rsid w:val="002F03F2"/>
    <w:rsid w:val="002F06F9"/>
    <w:rsid w:val="002F09C1"/>
    <w:rsid w:val="002F0D86"/>
    <w:rsid w:val="002F1403"/>
    <w:rsid w:val="002F182F"/>
    <w:rsid w:val="002F2788"/>
    <w:rsid w:val="002F27E4"/>
    <w:rsid w:val="002F2E28"/>
    <w:rsid w:val="002F2EB3"/>
    <w:rsid w:val="002F4E5F"/>
    <w:rsid w:val="002F55F0"/>
    <w:rsid w:val="002F579F"/>
    <w:rsid w:val="002F5DDE"/>
    <w:rsid w:val="002F5FD5"/>
    <w:rsid w:val="002F7808"/>
    <w:rsid w:val="002F7AA4"/>
    <w:rsid w:val="002F7C27"/>
    <w:rsid w:val="00300526"/>
    <w:rsid w:val="00302340"/>
    <w:rsid w:val="003028AF"/>
    <w:rsid w:val="00303800"/>
    <w:rsid w:val="00303973"/>
    <w:rsid w:val="003048D3"/>
    <w:rsid w:val="00304E54"/>
    <w:rsid w:val="0030618F"/>
    <w:rsid w:val="003065EE"/>
    <w:rsid w:val="003102FB"/>
    <w:rsid w:val="00310553"/>
    <w:rsid w:val="003109EE"/>
    <w:rsid w:val="003110CF"/>
    <w:rsid w:val="00311AD3"/>
    <w:rsid w:val="003133BE"/>
    <w:rsid w:val="003138B3"/>
    <w:rsid w:val="00314E52"/>
    <w:rsid w:val="003159E8"/>
    <w:rsid w:val="00315C60"/>
    <w:rsid w:val="00315ECB"/>
    <w:rsid w:val="00317EAE"/>
    <w:rsid w:val="003204A3"/>
    <w:rsid w:val="00320A13"/>
    <w:rsid w:val="00320C06"/>
    <w:rsid w:val="003210B9"/>
    <w:rsid w:val="003211EC"/>
    <w:rsid w:val="0032302D"/>
    <w:rsid w:val="0032325E"/>
    <w:rsid w:val="0032428D"/>
    <w:rsid w:val="00324464"/>
    <w:rsid w:val="00324A21"/>
    <w:rsid w:val="003257F8"/>
    <w:rsid w:val="00325E9E"/>
    <w:rsid w:val="00326079"/>
    <w:rsid w:val="003262E4"/>
    <w:rsid w:val="0032652D"/>
    <w:rsid w:val="003267C6"/>
    <w:rsid w:val="00326E3A"/>
    <w:rsid w:val="00327FA3"/>
    <w:rsid w:val="0033086D"/>
    <w:rsid w:val="00332B04"/>
    <w:rsid w:val="00332D40"/>
    <w:rsid w:val="00334473"/>
    <w:rsid w:val="00334C79"/>
    <w:rsid w:val="003366C5"/>
    <w:rsid w:val="0033671E"/>
    <w:rsid w:val="0033689A"/>
    <w:rsid w:val="00336E24"/>
    <w:rsid w:val="00337177"/>
    <w:rsid w:val="00337CC4"/>
    <w:rsid w:val="003408E8"/>
    <w:rsid w:val="00340E5B"/>
    <w:rsid w:val="003410DB"/>
    <w:rsid w:val="00342849"/>
    <w:rsid w:val="003430C4"/>
    <w:rsid w:val="003433A8"/>
    <w:rsid w:val="00343994"/>
    <w:rsid w:val="00344C5A"/>
    <w:rsid w:val="00347DDE"/>
    <w:rsid w:val="00350D39"/>
    <w:rsid w:val="00350FAB"/>
    <w:rsid w:val="00351FD0"/>
    <w:rsid w:val="00352320"/>
    <w:rsid w:val="00352BC4"/>
    <w:rsid w:val="00353DDB"/>
    <w:rsid w:val="00355827"/>
    <w:rsid w:val="00356153"/>
    <w:rsid w:val="00356269"/>
    <w:rsid w:val="00356B33"/>
    <w:rsid w:val="0035701A"/>
    <w:rsid w:val="0035729A"/>
    <w:rsid w:val="00360068"/>
    <w:rsid w:val="00361729"/>
    <w:rsid w:val="00361FD4"/>
    <w:rsid w:val="00362349"/>
    <w:rsid w:val="00362927"/>
    <w:rsid w:val="003629A5"/>
    <w:rsid w:val="00363499"/>
    <w:rsid w:val="0036425F"/>
    <w:rsid w:val="0036456E"/>
    <w:rsid w:val="00365601"/>
    <w:rsid w:val="003664DF"/>
    <w:rsid w:val="003671F1"/>
    <w:rsid w:val="00371A4C"/>
    <w:rsid w:val="00371A89"/>
    <w:rsid w:val="0037295E"/>
    <w:rsid w:val="00372D8A"/>
    <w:rsid w:val="00374BE8"/>
    <w:rsid w:val="00375964"/>
    <w:rsid w:val="003761AE"/>
    <w:rsid w:val="0037636B"/>
    <w:rsid w:val="00376641"/>
    <w:rsid w:val="00376A3E"/>
    <w:rsid w:val="00376E77"/>
    <w:rsid w:val="00377E1E"/>
    <w:rsid w:val="00380C27"/>
    <w:rsid w:val="00380CC3"/>
    <w:rsid w:val="00381EDB"/>
    <w:rsid w:val="00382888"/>
    <w:rsid w:val="003829B1"/>
    <w:rsid w:val="003831FF"/>
    <w:rsid w:val="0038374B"/>
    <w:rsid w:val="00383C31"/>
    <w:rsid w:val="00384225"/>
    <w:rsid w:val="00384DA7"/>
    <w:rsid w:val="00384DB8"/>
    <w:rsid w:val="003859F3"/>
    <w:rsid w:val="00385EE2"/>
    <w:rsid w:val="0038714E"/>
    <w:rsid w:val="00387CC5"/>
    <w:rsid w:val="00387E64"/>
    <w:rsid w:val="0039099F"/>
    <w:rsid w:val="00390ABF"/>
    <w:rsid w:val="00390EA6"/>
    <w:rsid w:val="00391426"/>
    <w:rsid w:val="0039147E"/>
    <w:rsid w:val="0039165B"/>
    <w:rsid w:val="003920E2"/>
    <w:rsid w:val="00392224"/>
    <w:rsid w:val="00392E3D"/>
    <w:rsid w:val="00393205"/>
    <w:rsid w:val="00395021"/>
    <w:rsid w:val="00395065"/>
    <w:rsid w:val="00395426"/>
    <w:rsid w:val="0039641B"/>
    <w:rsid w:val="00396D62"/>
    <w:rsid w:val="00397D36"/>
    <w:rsid w:val="003A0920"/>
    <w:rsid w:val="003A1F10"/>
    <w:rsid w:val="003A22D9"/>
    <w:rsid w:val="003A3921"/>
    <w:rsid w:val="003A3B22"/>
    <w:rsid w:val="003A3B24"/>
    <w:rsid w:val="003A499C"/>
    <w:rsid w:val="003A4F28"/>
    <w:rsid w:val="003A4F2D"/>
    <w:rsid w:val="003A50C1"/>
    <w:rsid w:val="003A53B8"/>
    <w:rsid w:val="003A5B67"/>
    <w:rsid w:val="003A6C64"/>
    <w:rsid w:val="003A6E36"/>
    <w:rsid w:val="003A764D"/>
    <w:rsid w:val="003A7EFE"/>
    <w:rsid w:val="003B0C1F"/>
    <w:rsid w:val="003B2BCE"/>
    <w:rsid w:val="003B3E5C"/>
    <w:rsid w:val="003B4C68"/>
    <w:rsid w:val="003B732B"/>
    <w:rsid w:val="003C0325"/>
    <w:rsid w:val="003C051A"/>
    <w:rsid w:val="003C148D"/>
    <w:rsid w:val="003C2539"/>
    <w:rsid w:val="003C4079"/>
    <w:rsid w:val="003C5EF3"/>
    <w:rsid w:val="003C5FC0"/>
    <w:rsid w:val="003C674D"/>
    <w:rsid w:val="003C689E"/>
    <w:rsid w:val="003C6925"/>
    <w:rsid w:val="003D0BE7"/>
    <w:rsid w:val="003D1C3E"/>
    <w:rsid w:val="003D1D09"/>
    <w:rsid w:val="003D2111"/>
    <w:rsid w:val="003D257D"/>
    <w:rsid w:val="003D3342"/>
    <w:rsid w:val="003D3756"/>
    <w:rsid w:val="003D3D4F"/>
    <w:rsid w:val="003D3EC2"/>
    <w:rsid w:val="003D4A1C"/>
    <w:rsid w:val="003D4DD4"/>
    <w:rsid w:val="003D53A9"/>
    <w:rsid w:val="003D6925"/>
    <w:rsid w:val="003D6F99"/>
    <w:rsid w:val="003D7648"/>
    <w:rsid w:val="003D7887"/>
    <w:rsid w:val="003E196E"/>
    <w:rsid w:val="003E2287"/>
    <w:rsid w:val="003E35FD"/>
    <w:rsid w:val="003E4787"/>
    <w:rsid w:val="003E4CA2"/>
    <w:rsid w:val="003E4D2E"/>
    <w:rsid w:val="003E5BFC"/>
    <w:rsid w:val="003E6C9B"/>
    <w:rsid w:val="003E6F66"/>
    <w:rsid w:val="003E74FE"/>
    <w:rsid w:val="003E79D8"/>
    <w:rsid w:val="003E7F76"/>
    <w:rsid w:val="003F00D3"/>
    <w:rsid w:val="003F0389"/>
    <w:rsid w:val="003F05AF"/>
    <w:rsid w:val="003F0864"/>
    <w:rsid w:val="003F129A"/>
    <w:rsid w:val="003F25C1"/>
    <w:rsid w:val="003F273A"/>
    <w:rsid w:val="003F2D91"/>
    <w:rsid w:val="003F3A24"/>
    <w:rsid w:val="003F3B36"/>
    <w:rsid w:val="003F3E16"/>
    <w:rsid w:val="003F4BA4"/>
    <w:rsid w:val="003F4D30"/>
    <w:rsid w:val="003F59BB"/>
    <w:rsid w:val="003F6516"/>
    <w:rsid w:val="003F6E28"/>
    <w:rsid w:val="003F6ED4"/>
    <w:rsid w:val="0040005C"/>
    <w:rsid w:val="0040032E"/>
    <w:rsid w:val="0040077B"/>
    <w:rsid w:val="004009C0"/>
    <w:rsid w:val="00401322"/>
    <w:rsid w:val="0040436B"/>
    <w:rsid w:val="004049C0"/>
    <w:rsid w:val="00405F7F"/>
    <w:rsid w:val="004063B9"/>
    <w:rsid w:val="00406A5D"/>
    <w:rsid w:val="00407C20"/>
    <w:rsid w:val="00407E40"/>
    <w:rsid w:val="00407EAB"/>
    <w:rsid w:val="00407F70"/>
    <w:rsid w:val="00410AEA"/>
    <w:rsid w:val="004115AA"/>
    <w:rsid w:val="0041224F"/>
    <w:rsid w:val="004122FD"/>
    <w:rsid w:val="00413325"/>
    <w:rsid w:val="004134AF"/>
    <w:rsid w:val="00413BC8"/>
    <w:rsid w:val="00413E06"/>
    <w:rsid w:val="00414B94"/>
    <w:rsid w:val="00414D05"/>
    <w:rsid w:val="00414F02"/>
    <w:rsid w:val="00415088"/>
    <w:rsid w:val="00415123"/>
    <w:rsid w:val="00415A4F"/>
    <w:rsid w:val="00415AE8"/>
    <w:rsid w:val="00416D6A"/>
    <w:rsid w:val="00417E50"/>
    <w:rsid w:val="0042123F"/>
    <w:rsid w:val="00421836"/>
    <w:rsid w:val="00421C20"/>
    <w:rsid w:val="004236FA"/>
    <w:rsid w:val="004244D2"/>
    <w:rsid w:val="0042520D"/>
    <w:rsid w:val="004257C7"/>
    <w:rsid w:val="0042764B"/>
    <w:rsid w:val="00430321"/>
    <w:rsid w:val="00431043"/>
    <w:rsid w:val="004322D2"/>
    <w:rsid w:val="004346A4"/>
    <w:rsid w:val="00434906"/>
    <w:rsid w:val="0043498D"/>
    <w:rsid w:val="00434A51"/>
    <w:rsid w:val="00434DD7"/>
    <w:rsid w:val="00435088"/>
    <w:rsid w:val="004359DB"/>
    <w:rsid w:val="00436E63"/>
    <w:rsid w:val="00437AA3"/>
    <w:rsid w:val="00440B56"/>
    <w:rsid w:val="00444A4D"/>
    <w:rsid w:val="00444A6D"/>
    <w:rsid w:val="00444E0B"/>
    <w:rsid w:val="004450BF"/>
    <w:rsid w:val="004455D0"/>
    <w:rsid w:val="004462B4"/>
    <w:rsid w:val="004502DA"/>
    <w:rsid w:val="0045099F"/>
    <w:rsid w:val="00450BF7"/>
    <w:rsid w:val="00450F20"/>
    <w:rsid w:val="00452E07"/>
    <w:rsid w:val="00453439"/>
    <w:rsid w:val="00453637"/>
    <w:rsid w:val="00453812"/>
    <w:rsid w:val="00453CF9"/>
    <w:rsid w:val="00454738"/>
    <w:rsid w:val="004548D8"/>
    <w:rsid w:val="0045491C"/>
    <w:rsid w:val="00455C7D"/>
    <w:rsid w:val="00455D56"/>
    <w:rsid w:val="0046022C"/>
    <w:rsid w:val="00461BEA"/>
    <w:rsid w:val="00461EB4"/>
    <w:rsid w:val="00462009"/>
    <w:rsid w:val="00462031"/>
    <w:rsid w:val="00464182"/>
    <w:rsid w:val="00465717"/>
    <w:rsid w:val="00465999"/>
    <w:rsid w:val="00465BAB"/>
    <w:rsid w:val="004673E7"/>
    <w:rsid w:val="00467CE5"/>
    <w:rsid w:val="00467DCC"/>
    <w:rsid w:val="00470EAA"/>
    <w:rsid w:val="0047214E"/>
    <w:rsid w:val="0047249D"/>
    <w:rsid w:val="004728A2"/>
    <w:rsid w:val="0047296B"/>
    <w:rsid w:val="004753C1"/>
    <w:rsid w:val="00476FA0"/>
    <w:rsid w:val="00477C6A"/>
    <w:rsid w:val="00480359"/>
    <w:rsid w:val="00480D5B"/>
    <w:rsid w:val="00481490"/>
    <w:rsid w:val="00481959"/>
    <w:rsid w:val="00482D0B"/>
    <w:rsid w:val="00483F16"/>
    <w:rsid w:val="004844C9"/>
    <w:rsid w:val="00484BE2"/>
    <w:rsid w:val="004858D5"/>
    <w:rsid w:val="00485CCB"/>
    <w:rsid w:val="0048693F"/>
    <w:rsid w:val="00486F9A"/>
    <w:rsid w:val="004871A5"/>
    <w:rsid w:val="004871AC"/>
    <w:rsid w:val="00487622"/>
    <w:rsid w:val="004902F3"/>
    <w:rsid w:val="004904F8"/>
    <w:rsid w:val="00491126"/>
    <w:rsid w:val="0049180E"/>
    <w:rsid w:val="004921E6"/>
    <w:rsid w:val="00493607"/>
    <w:rsid w:val="0049475E"/>
    <w:rsid w:val="004947FC"/>
    <w:rsid w:val="00495120"/>
    <w:rsid w:val="00495C97"/>
    <w:rsid w:val="004A0F0D"/>
    <w:rsid w:val="004A34F7"/>
    <w:rsid w:val="004A3AA8"/>
    <w:rsid w:val="004A4988"/>
    <w:rsid w:val="004A603F"/>
    <w:rsid w:val="004A69A6"/>
    <w:rsid w:val="004A7AEC"/>
    <w:rsid w:val="004A7DE1"/>
    <w:rsid w:val="004A7DFE"/>
    <w:rsid w:val="004B059C"/>
    <w:rsid w:val="004B0AC3"/>
    <w:rsid w:val="004B1219"/>
    <w:rsid w:val="004B16C8"/>
    <w:rsid w:val="004B1AE6"/>
    <w:rsid w:val="004B29BB"/>
    <w:rsid w:val="004B3509"/>
    <w:rsid w:val="004B3EC7"/>
    <w:rsid w:val="004B4C4E"/>
    <w:rsid w:val="004B4EF2"/>
    <w:rsid w:val="004B5144"/>
    <w:rsid w:val="004B5F0D"/>
    <w:rsid w:val="004B7BE3"/>
    <w:rsid w:val="004C072E"/>
    <w:rsid w:val="004C0EAB"/>
    <w:rsid w:val="004C1727"/>
    <w:rsid w:val="004C18C8"/>
    <w:rsid w:val="004C2057"/>
    <w:rsid w:val="004C3118"/>
    <w:rsid w:val="004C3B39"/>
    <w:rsid w:val="004C4011"/>
    <w:rsid w:val="004C46F8"/>
    <w:rsid w:val="004C49CE"/>
    <w:rsid w:val="004C58DB"/>
    <w:rsid w:val="004C5E6C"/>
    <w:rsid w:val="004C7506"/>
    <w:rsid w:val="004C75A0"/>
    <w:rsid w:val="004C7EF7"/>
    <w:rsid w:val="004D15C3"/>
    <w:rsid w:val="004D177B"/>
    <w:rsid w:val="004D24E4"/>
    <w:rsid w:val="004D2D26"/>
    <w:rsid w:val="004D4A42"/>
    <w:rsid w:val="004D67A1"/>
    <w:rsid w:val="004D7BB0"/>
    <w:rsid w:val="004E166B"/>
    <w:rsid w:val="004E1A86"/>
    <w:rsid w:val="004E1C90"/>
    <w:rsid w:val="004E2AD7"/>
    <w:rsid w:val="004E346E"/>
    <w:rsid w:val="004E3609"/>
    <w:rsid w:val="004E3917"/>
    <w:rsid w:val="004E4658"/>
    <w:rsid w:val="004E4892"/>
    <w:rsid w:val="004E5425"/>
    <w:rsid w:val="004E55DF"/>
    <w:rsid w:val="004E597B"/>
    <w:rsid w:val="004E5D65"/>
    <w:rsid w:val="004E5F07"/>
    <w:rsid w:val="004E686F"/>
    <w:rsid w:val="004E6DA5"/>
    <w:rsid w:val="004E7A02"/>
    <w:rsid w:val="004E7DCC"/>
    <w:rsid w:val="004F0B95"/>
    <w:rsid w:val="004F1569"/>
    <w:rsid w:val="004F2830"/>
    <w:rsid w:val="004F2999"/>
    <w:rsid w:val="004F3B00"/>
    <w:rsid w:val="004F453B"/>
    <w:rsid w:val="004F56D4"/>
    <w:rsid w:val="00500567"/>
    <w:rsid w:val="00500BE4"/>
    <w:rsid w:val="00500E87"/>
    <w:rsid w:val="00503576"/>
    <w:rsid w:val="005043D5"/>
    <w:rsid w:val="00504EE5"/>
    <w:rsid w:val="00505204"/>
    <w:rsid w:val="00505284"/>
    <w:rsid w:val="00505486"/>
    <w:rsid w:val="00506400"/>
    <w:rsid w:val="005067E5"/>
    <w:rsid w:val="00507222"/>
    <w:rsid w:val="005106CC"/>
    <w:rsid w:val="00510E36"/>
    <w:rsid w:val="0051180E"/>
    <w:rsid w:val="005118A3"/>
    <w:rsid w:val="00511F2E"/>
    <w:rsid w:val="00513488"/>
    <w:rsid w:val="005145CE"/>
    <w:rsid w:val="00514F34"/>
    <w:rsid w:val="00515510"/>
    <w:rsid w:val="00516183"/>
    <w:rsid w:val="00516295"/>
    <w:rsid w:val="005163AE"/>
    <w:rsid w:val="00516474"/>
    <w:rsid w:val="00516A6F"/>
    <w:rsid w:val="0051716B"/>
    <w:rsid w:val="005177DD"/>
    <w:rsid w:val="00517D78"/>
    <w:rsid w:val="00517DC1"/>
    <w:rsid w:val="005204A9"/>
    <w:rsid w:val="005207B9"/>
    <w:rsid w:val="00522CB6"/>
    <w:rsid w:val="00522D97"/>
    <w:rsid w:val="00523257"/>
    <w:rsid w:val="0052462E"/>
    <w:rsid w:val="005246B2"/>
    <w:rsid w:val="005254A1"/>
    <w:rsid w:val="00525DA2"/>
    <w:rsid w:val="005273C9"/>
    <w:rsid w:val="00527667"/>
    <w:rsid w:val="005279D6"/>
    <w:rsid w:val="00527C5C"/>
    <w:rsid w:val="00527CDB"/>
    <w:rsid w:val="00530E8D"/>
    <w:rsid w:val="00531A46"/>
    <w:rsid w:val="00531C9A"/>
    <w:rsid w:val="00531D76"/>
    <w:rsid w:val="0053204A"/>
    <w:rsid w:val="0053218E"/>
    <w:rsid w:val="005325EB"/>
    <w:rsid w:val="00532C8A"/>
    <w:rsid w:val="0053353F"/>
    <w:rsid w:val="00535EE3"/>
    <w:rsid w:val="00536C6B"/>
    <w:rsid w:val="00536D54"/>
    <w:rsid w:val="005376DF"/>
    <w:rsid w:val="0054021E"/>
    <w:rsid w:val="0054064B"/>
    <w:rsid w:val="005413D7"/>
    <w:rsid w:val="0054176D"/>
    <w:rsid w:val="00541EB6"/>
    <w:rsid w:val="005423FE"/>
    <w:rsid w:val="00543986"/>
    <w:rsid w:val="00544976"/>
    <w:rsid w:val="005457D3"/>
    <w:rsid w:val="00545A92"/>
    <w:rsid w:val="00545F91"/>
    <w:rsid w:val="00546172"/>
    <w:rsid w:val="005463F0"/>
    <w:rsid w:val="00546C77"/>
    <w:rsid w:val="00550B6C"/>
    <w:rsid w:val="00550D11"/>
    <w:rsid w:val="00551010"/>
    <w:rsid w:val="00551D34"/>
    <w:rsid w:val="00553638"/>
    <w:rsid w:val="0055407D"/>
    <w:rsid w:val="00554F77"/>
    <w:rsid w:val="00556682"/>
    <w:rsid w:val="0055691B"/>
    <w:rsid w:val="00556C60"/>
    <w:rsid w:val="005576A4"/>
    <w:rsid w:val="005601B5"/>
    <w:rsid w:val="0056065B"/>
    <w:rsid w:val="00561406"/>
    <w:rsid w:val="005619D9"/>
    <w:rsid w:val="00561A97"/>
    <w:rsid w:val="0056205A"/>
    <w:rsid w:val="005620DA"/>
    <w:rsid w:val="0056257F"/>
    <w:rsid w:val="005638B4"/>
    <w:rsid w:val="00563969"/>
    <w:rsid w:val="0056403A"/>
    <w:rsid w:val="005656DC"/>
    <w:rsid w:val="00565E68"/>
    <w:rsid w:val="00566FD8"/>
    <w:rsid w:val="00567916"/>
    <w:rsid w:val="005679FD"/>
    <w:rsid w:val="00572225"/>
    <w:rsid w:val="005725BF"/>
    <w:rsid w:val="005725FC"/>
    <w:rsid w:val="00573898"/>
    <w:rsid w:val="0057427B"/>
    <w:rsid w:val="00574375"/>
    <w:rsid w:val="00574476"/>
    <w:rsid w:val="0057447B"/>
    <w:rsid w:val="0057626A"/>
    <w:rsid w:val="00576649"/>
    <w:rsid w:val="00576C75"/>
    <w:rsid w:val="00577ABF"/>
    <w:rsid w:val="005808C3"/>
    <w:rsid w:val="00580AFD"/>
    <w:rsid w:val="00581931"/>
    <w:rsid w:val="00582FC6"/>
    <w:rsid w:val="00583DC9"/>
    <w:rsid w:val="0058407C"/>
    <w:rsid w:val="00584D31"/>
    <w:rsid w:val="005854C0"/>
    <w:rsid w:val="0058696F"/>
    <w:rsid w:val="00586B6C"/>
    <w:rsid w:val="00587348"/>
    <w:rsid w:val="00590B9B"/>
    <w:rsid w:val="00590EC3"/>
    <w:rsid w:val="0059222F"/>
    <w:rsid w:val="00592C97"/>
    <w:rsid w:val="00593081"/>
    <w:rsid w:val="005935E0"/>
    <w:rsid w:val="00593D66"/>
    <w:rsid w:val="00595173"/>
    <w:rsid w:val="005968D6"/>
    <w:rsid w:val="00596B75"/>
    <w:rsid w:val="00596BA4"/>
    <w:rsid w:val="00597106"/>
    <w:rsid w:val="00597F3A"/>
    <w:rsid w:val="005A13A7"/>
    <w:rsid w:val="005A1456"/>
    <w:rsid w:val="005A1FA5"/>
    <w:rsid w:val="005A1FF3"/>
    <w:rsid w:val="005A2679"/>
    <w:rsid w:val="005A2F3C"/>
    <w:rsid w:val="005A3420"/>
    <w:rsid w:val="005A385D"/>
    <w:rsid w:val="005A473E"/>
    <w:rsid w:val="005A4B56"/>
    <w:rsid w:val="005B00B8"/>
    <w:rsid w:val="005B1347"/>
    <w:rsid w:val="005B25E8"/>
    <w:rsid w:val="005B2938"/>
    <w:rsid w:val="005B2A99"/>
    <w:rsid w:val="005B37B2"/>
    <w:rsid w:val="005B387C"/>
    <w:rsid w:val="005B39EA"/>
    <w:rsid w:val="005B4535"/>
    <w:rsid w:val="005B7FE7"/>
    <w:rsid w:val="005C3776"/>
    <w:rsid w:val="005C3E4C"/>
    <w:rsid w:val="005C3E9C"/>
    <w:rsid w:val="005C4BD3"/>
    <w:rsid w:val="005C53B4"/>
    <w:rsid w:val="005C57B8"/>
    <w:rsid w:val="005C7E1B"/>
    <w:rsid w:val="005D0178"/>
    <w:rsid w:val="005D11CD"/>
    <w:rsid w:val="005D378E"/>
    <w:rsid w:val="005D49D6"/>
    <w:rsid w:val="005D5A52"/>
    <w:rsid w:val="005D5AE3"/>
    <w:rsid w:val="005D5FCB"/>
    <w:rsid w:val="005D6288"/>
    <w:rsid w:val="005D66C5"/>
    <w:rsid w:val="005D70D1"/>
    <w:rsid w:val="005D7300"/>
    <w:rsid w:val="005D74CA"/>
    <w:rsid w:val="005E0052"/>
    <w:rsid w:val="005E1718"/>
    <w:rsid w:val="005E1D59"/>
    <w:rsid w:val="005E2124"/>
    <w:rsid w:val="005E2CD6"/>
    <w:rsid w:val="005E346E"/>
    <w:rsid w:val="005E587B"/>
    <w:rsid w:val="005E6557"/>
    <w:rsid w:val="005E656B"/>
    <w:rsid w:val="005F1376"/>
    <w:rsid w:val="005F2249"/>
    <w:rsid w:val="005F246F"/>
    <w:rsid w:val="005F2DF1"/>
    <w:rsid w:val="005F2F6F"/>
    <w:rsid w:val="005F3496"/>
    <w:rsid w:val="005F435B"/>
    <w:rsid w:val="005F43A0"/>
    <w:rsid w:val="005F4B02"/>
    <w:rsid w:val="005F4D65"/>
    <w:rsid w:val="005F4DF9"/>
    <w:rsid w:val="005F5D29"/>
    <w:rsid w:val="005F63CE"/>
    <w:rsid w:val="005F7911"/>
    <w:rsid w:val="005F792A"/>
    <w:rsid w:val="005F7CF3"/>
    <w:rsid w:val="00601A84"/>
    <w:rsid w:val="00601EB9"/>
    <w:rsid w:val="00602464"/>
    <w:rsid w:val="006025E8"/>
    <w:rsid w:val="00602851"/>
    <w:rsid w:val="00602C8F"/>
    <w:rsid w:val="0060488F"/>
    <w:rsid w:val="00604963"/>
    <w:rsid w:val="00606054"/>
    <w:rsid w:val="00606C39"/>
    <w:rsid w:val="00606CBA"/>
    <w:rsid w:val="006071DE"/>
    <w:rsid w:val="006076EC"/>
    <w:rsid w:val="00607D88"/>
    <w:rsid w:val="006107B4"/>
    <w:rsid w:val="00612897"/>
    <w:rsid w:val="00612A0A"/>
    <w:rsid w:val="006139D2"/>
    <w:rsid w:val="006139D4"/>
    <w:rsid w:val="00615689"/>
    <w:rsid w:val="00616EDB"/>
    <w:rsid w:val="0061732E"/>
    <w:rsid w:val="00617993"/>
    <w:rsid w:val="0062180B"/>
    <w:rsid w:val="006223F0"/>
    <w:rsid w:val="006235D4"/>
    <w:rsid w:val="00624232"/>
    <w:rsid w:val="00624B79"/>
    <w:rsid w:val="00625D8E"/>
    <w:rsid w:val="0062674D"/>
    <w:rsid w:val="0062695B"/>
    <w:rsid w:val="00627871"/>
    <w:rsid w:val="00627C46"/>
    <w:rsid w:val="00630B9E"/>
    <w:rsid w:val="00631098"/>
    <w:rsid w:val="00631171"/>
    <w:rsid w:val="00631671"/>
    <w:rsid w:val="00631910"/>
    <w:rsid w:val="00631E22"/>
    <w:rsid w:val="00631F90"/>
    <w:rsid w:val="00633235"/>
    <w:rsid w:val="00633FA9"/>
    <w:rsid w:val="00634E42"/>
    <w:rsid w:val="00635E9A"/>
    <w:rsid w:val="00635EAD"/>
    <w:rsid w:val="00636D20"/>
    <w:rsid w:val="00640090"/>
    <w:rsid w:val="006406A9"/>
    <w:rsid w:val="00640DF2"/>
    <w:rsid w:val="006412AC"/>
    <w:rsid w:val="00642123"/>
    <w:rsid w:val="00642B4C"/>
    <w:rsid w:val="00643842"/>
    <w:rsid w:val="00645100"/>
    <w:rsid w:val="00645B12"/>
    <w:rsid w:val="00646C9F"/>
    <w:rsid w:val="0064776E"/>
    <w:rsid w:val="00647D30"/>
    <w:rsid w:val="00647E4F"/>
    <w:rsid w:val="006518A4"/>
    <w:rsid w:val="006522A3"/>
    <w:rsid w:val="00652E50"/>
    <w:rsid w:val="0065302A"/>
    <w:rsid w:val="00653A4B"/>
    <w:rsid w:val="006557BB"/>
    <w:rsid w:val="00660D0A"/>
    <w:rsid w:val="00661A62"/>
    <w:rsid w:val="00661C19"/>
    <w:rsid w:val="00664B19"/>
    <w:rsid w:val="00665168"/>
    <w:rsid w:val="00665EA3"/>
    <w:rsid w:val="00665F36"/>
    <w:rsid w:val="00666CFC"/>
    <w:rsid w:val="006708ED"/>
    <w:rsid w:val="00671075"/>
    <w:rsid w:val="00671189"/>
    <w:rsid w:val="00671DB3"/>
    <w:rsid w:val="00671FA8"/>
    <w:rsid w:val="006749E1"/>
    <w:rsid w:val="00675E3D"/>
    <w:rsid w:val="00675F50"/>
    <w:rsid w:val="00676815"/>
    <w:rsid w:val="00676EED"/>
    <w:rsid w:val="00676F40"/>
    <w:rsid w:val="00680A3E"/>
    <w:rsid w:val="006812EC"/>
    <w:rsid w:val="00681615"/>
    <w:rsid w:val="006816D8"/>
    <w:rsid w:val="006821FF"/>
    <w:rsid w:val="00682CD2"/>
    <w:rsid w:val="00683656"/>
    <w:rsid w:val="00684910"/>
    <w:rsid w:val="0068530B"/>
    <w:rsid w:val="00687316"/>
    <w:rsid w:val="0068738C"/>
    <w:rsid w:val="006879FF"/>
    <w:rsid w:val="00690788"/>
    <w:rsid w:val="006908BC"/>
    <w:rsid w:val="00691A2E"/>
    <w:rsid w:val="00691D32"/>
    <w:rsid w:val="00692028"/>
    <w:rsid w:val="00693AB3"/>
    <w:rsid w:val="00694D14"/>
    <w:rsid w:val="006962CD"/>
    <w:rsid w:val="00696ADC"/>
    <w:rsid w:val="00697232"/>
    <w:rsid w:val="00697282"/>
    <w:rsid w:val="0069758A"/>
    <w:rsid w:val="00697884"/>
    <w:rsid w:val="00697D53"/>
    <w:rsid w:val="006A0E15"/>
    <w:rsid w:val="006A0EF9"/>
    <w:rsid w:val="006A2112"/>
    <w:rsid w:val="006A24E2"/>
    <w:rsid w:val="006A259A"/>
    <w:rsid w:val="006A25D1"/>
    <w:rsid w:val="006A2D00"/>
    <w:rsid w:val="006A33BC"/>
    <w:rsid w:val="006A4573"/>
    <w:rsid w:val="006A4D6F"/>
    <w:rsid w:val="006A5514"/>
    <w:rsid w:val="006A64C2"/>
    <w:rsid w:val="006A66B7"/>
    <w:rsid w:val="006A6B8C"/>
    <w:rsid w:val="006A6CA8"/>
    <w:rsid w:val="006A788C"/>
    <w:rsid w:val="006A7AB2"/>
    <w:rsid w:val="006A7DAD"/>
    <w:rsid w:val="006B1DD3"/>
    <w:rsid w:val="006B2BDF"/>
    <w:rsid w:val="006B2D46"/>
    <w:rsid w:val="006B308D"/>
    <w:rsid w:val="006B3581"/>
    <w:rsid w:val="006B3A3F"/>
    <w:rsid w:val="006B4352"/>
    <w:rsid w:val="006B5D46"/>
    <w:rsid w:val="006B6051"/>
    <w:rsid w:val="006B6CB9"/>
    <w:rsid w:val="006B72A3"/>
    <w:rsid w:val="006B765A"/>
    <w:rsid w:val="006B7AEB"/>
    <w:rsid w:val="006B7DFC"/>
    <w:rsid w:val="006B7EB7"/>
    <w:rsid w:val="006C0361"/>
    <w:rsid w:val="006C0547"/>
    <w:rsid w:val="006C0C55"/>
    <w:rsid w:val="006C1012"/>
    <w:rsid w:val="006C1FB9"/>
    <w:rsid w:val="006C25CE"/>
    <w:rsid w:val="006C2C13"/>
    <w:rsid w:val="006C4DEB"/>
    <w:rsid w:val="006C5D05"/>
    <w:rsid w:val="006C5EB0"/>
    <w:rsid w:val="006C68D0"/>
    <w:rsid w:val="006C6C99"/>
    <w:rsid w:val="006C6DFB"/>
    <w:rsid w:val="006C7B4A"/>
    <w:rsid w:val="006D01E3"/>
    <w:rsid w:val="006D07CB"/>
    <w:rsid w:val="006D0851"/>
    <w:rsid w:val="006D0D48"/>
    <w:rsid w:val="006D17E2"/>
    <w:rsid w:val="006D1E78"/>
    <w:rsid w:val="006D1EAD"/>
    <w:rsid w:val="006D2F7C"/>
    <w:rsid w:val="006D3AFE"/>
    <w:rsid w:val="006D3CC9"/>
    <w:rsid w:val="006D4236"/>
    <w:rsid w:val="006D429A"/>
    <w:rsid w:val="006D5EA8"/>
    <w:rsid w:val="006D6047"/>
    <w:rsid w:val="006D63A6"/>
    <w:rsid w:val="006D77FE"/>
    <w:rsid w:val="006E0505"/>
    <w:rsid w:val="006E0B25"/>
    <w:rsid w:val="006E2D10"/>
    <w:rsid w:val="006E3182"/>
    <w:rsid w:val="006E321A"/>
    <w:rsid w:val="006E3363"/>
    <w:rsid w:val="006E3621"/>
    <w:rsid w:val="006E3D86"/>
    <w:rsid w:val="006E49D3"/>
    <w:rsid w:val="006E6582"/>
    <w:rsid w:val="006E6957"/>
    <w:rsid w:val="006F0C12"/>
    <w:rsid w:val="006F1022"/>
    <w:rsid w:val="006F10DE"/>
    <w:rsid w:val="006F13B5"/>
    <w:rsid w:val="006F217F"/>
    <w:rsid w:val="006F2218"/>
    <w:rsid w:val="006F2E69"/>
    <w:rsid w:val="006F3547"/>
    <w:rsid w:val="006F3BA2"/>
    <w:rsid w:val="006F47CC"/>
    <w:rsid w:val="006F5803"/>
    <w:rsid w:val="00700078"/>
    <w:rsid w:val="007006FE"/>
    <w:rsid w:val="00700923"/>
    <w:rsid w:val="00700E43"/>
    <w:rsid w:val="007022CB"/>
    <w:rsid w:val="00703133"/>
    <w:rsid w:val="007031CD"/>
    <w:rsid w:val="007033B3"/>
    <w:rsid w:val="007042D0"/>
    <w:rsid w:val="007046FC"/>
    <w:rsid w:val="00704CD4"/>
    <w:rsid w:val="007061D5"/>
    <w:rsid w:val="00707DF9"/>
    <w:rsid w:val="00710E49"/>
    <w:rsid w:val="00713545"/>
    <w:rsid w:val="0071474F"/>
    <w:rsid w:val="007159CD"/>
    <w:rsid w:val="0071632C"/>
    <w:rsid w:val="007206BF"/>
    <w:rsid w:val="00720B26"/>
    <w:rsid w:val="00720B79"/>
    <w:rsid w:val="0072265A"/>
    <w:rsid w:val="007229C5"/>
    <w:rsid w:val="00722A51"/>
    <w:rsid w:val="00722F18"/>
    <w:rsid w:val="00723344"/>
    <w:rsid w:val="00724557"/>
    <w:rsid w:val="007248E7"/>
    <w:rsid w:val="00725823"/>
    <w:rsid w:val="00725FD7"/>
    <w:rsid w:val="00726342"/>
    <w:rsid w:val="00727412"/>
    <w:rsid w:val="00727B6A"/>
    <w:rsid w:val="0073008A"/>
    <w:rsid w:val="007306FC"/>
    <w:rsid w:val="0073116E"/>
    <w:rsid w:val="007320C0"/>
    <w:rsid w:val="007323FB"/>
    <w:rsid w:val="00732E12"/>
    <w:rsid w:val="00732F31"/>
    <w:rsid w:val="00735275"/>
    <w:rsid w:val="007358A8"/>
    <w:rsid w:val="007368AD"/>
    <w:rsid w:val="00736D1E"/>
    <w:rsid w:val="00737A50"/>
    <w:rsid w:val="0074026D"/>
    <w:rsid w:val="00741621"/>
    <w:rsid w:val="007432D8"/>
    <w:rsid w:val="007439BD"/>
    <w:rsid w:val="00743A5E"/>
    <w:rsid w:val="0074450B"/>
    <w:rsid w:val="00745692"/>
    <w:rsid w:val="00746025"/>
    <w:rsid w:val="00746BFD"/>
    <w:rsid w:val="00746FD3"/>
    <w:rsid w:val="00750156"/>
    <w:rsid w:val="00750383"/>
    <w:rsid w:val="007506C2"/>
    <w:rsid w:val="00750874"/>
    <w:rsid w:val="0075175D"/>
    <w:rsid w:val="007518B4"/>
    <w:rsid w:val="0075331C"/>
    <w:rsid w:val="00753493"/>
    <w:rsid w:val="007539BB"/>
    <w:rsid w:val="0075558B"/>
    <w:rsid w:val="0075567C"/>
    <w:rsid w:val="00755716"/>
    <w:rsid w:val="00755C39"/>
    <w:rsid w:val="00756E31"/>
    <w:rsid w:val="007572B3"/>
    <w:rsid w:val="0075732A"/>
    <w:rsid w:val="007608AA"/>
    <w:rsid w:val="00760E8E"/>
    <w:rsid w:val="007610E0"/>
    <w:rsid w:val="00761364"/>
    <w:rsid w:val="00762196"/>
    <w:rsid w:val="007625F5"/>
    <w:rsid w:val="00762DD4"/>
    <w:rsid w:val="00762DE5"/>
    <w:rsid w:val="007654D3"/>
    <w:rsid w:val="00765A7D"/>
    <w:rsid w:val="00765C6A"/>
    <w:rsid w:val="00765F04"/>
    <w:rsid w:val="0076635B"/>
    <w:rsid w:val="00767820"/>
    <w:rsid w:val="007702DC"/>
    <w:rsid w:val="00770FE9"/>
    <w:rsid w:val="00771C7D"/>
    <w:rsid w:val="00772A01"/>
    <w:rsid w:val="00773A8A"/>
    <w:rsid w:val="00774476"/>
    <w:rsid w:val="0077530C"/>
    <w:rsid w:val="007755EF"/>
    <w:rsid w:val="00775B2B"/>
    <w:rsid w:val="00776FB2"/>
    <w:rsid w:val="007770F5"/>
    <w:rsid w:val="00777753"/>
    <w:rsid w:val="00777B82"/>
    <w:rsid w:val="0078063F"/>
    <w:rsid w:val="00780C15"/>
    <w:rsid w:val="007819B1"/>
    <w:rsid w:val="00781D3B"/>
    <w:rsid w:val="00782B4A"/>
    <w:rsid w:val="00783942"/>
    <w:rsid w:val="007846BD"/>
    <w:rsid w:val="00784D23"/>
    <w:rsid w:val="00784D52"/>
    <w:rsid w:val="00785ADA"/>
    <w:rsid w:val="0078744E"/>
    <w:rsid w:val="0079070E"/>
    <w:rsid w:val="0079078B"/>
    <w:rsid w:val="007907EE"/>
    <w:rsid w:val="007909B4"/>
    <w:rsid w:val="00791510"/>
    <w:rsid w:val="007921B2"/>
    <w:rsid w:val="00792526"/>
    <w:rsid w:val="007930D1"/>
    <w:rsid w:val="00793200"/>
    <w:rsid w:val="00793F09"/>
    <w:rsid w:val="00794209"/>
    <w:rsid w:val="007942D3"/>
    <w:rsid w:val="007948B7"/>
    <w:rsid w:val="0079497E"/>
    <w:rsid w:val="00794E7C"/>
    <w:rsid w:val="00794EF8"/>
    <w:rsid w:val="00796A81"/>
    <w:rsid w:val="007A06FF"/>
    <w:rsid w:val="007A0B03"/>
    <w:rsid w:val="007A16F8"/>
    <w:rsid w:val="007A1DF0"/>
    <w:rsid w:val="007A2650"/>
    <w:rsid w:val="007A3E47"/>
    <w:rsid w:val="007A44FD"/>
    <w:rsid w:val="007A4A25"/>
    <w:rsid w:val="007A4E98"/>
    <w:rsid w:val="007A50B6"/>
    <w:rsid w:val="007A64D8"/>
    <w:rsid w:val="007A6819"/>
    <w:rsid w:val="007A6ABD"/>
    <w:rsid w:val="007A6C5F"/>
    <w:rsid w:val="007B019B"/>
    <w:rsid w:val="007B26C4"/>
    <w:rsid w:val="007B2FCF"/>
    <w:rsid w:val="007B46C4"/>
    <w:rsid w:val="007B5A32"/>
    <w:rsid w:val="007B6DD6"/>
    <w:rsid w:val="007B7918"/>
    <w:rsid w:val="007B7DC2"/>
    <w:rsid w:val="007C0F6A"/>
    <w:rsid w:val="007C172D"/>
    <w:rsid w:val="007C1759"/>
    <w:rsid w:val="007C1BDD"/>
    <w:rsid w:val="007C239B"/>
    <w:rsid w:val="007C2522"/>
    <w:rsid w:val="007C382C"/>
    <w:rsid w:val="007C44F1"/>
    <w:rsid w:val="007C679B"/>
    <w:rsid w:val="007C6830"/>
    <w:rsid w:val="007C6D9B"/>
    <w:rsid w:val="007D05F7"/>
    <w:rsid w:val="007D19F5"/>
    <w:rsid w:val="007D2014"/>
    <w:rsid w:val="007D2D86"/>
    <w:rsid w:val="007D3A07"/>
    <w:rsid w:val="007D3DFE"/>
    <w:rsid w:val="007D428F"/>
    <w:rsid w:val="007D43F3"/>
    <w:rsid w:val="007D4745"/>
    <w:rsid w:val="007D51E9"/>
    <w:rsid w:val="007D6D26"/>
    <w:rsid w:val="007D7320"/>
    <w:rsid w:val="007D7FEF"/>
    <w:rsid w:val="007E0904"/>
    <w:rsid w:val="007E0D01"/>
    <w:rsid w:val="007E10FA"/>
    <w:rsid w:val="007E1707"/>
    <w:rsid w:val="007E2394"/>
    <w:rsid w:val="007E2662"/>
    <w:rsid w:val="007E34DC"/>
    <w:rsid w:val="007E3DAB"/>
    <w:rsid w:val="007E42E5"/>
    <w:rsid w:val="007E5429"/>
    <w:rsid w:val="007E5639"/>
    <w:rsid w:val="007E6BFA"/>
    <w:rsid w:val="007E6F30"/>
    <w:rsid w:val="007E6F91"/>
    <w:rsid w:val="007E7A17"/>
    <w:rsid w:val="007E7FFD"/>
    <w:rsid w:val="007F1C9E"/>
    <w:rsid w:val="007F2ACA"/>
    <w:rsid w:val="007F34F5"/>
    <w:rsid w:val="007F459C"/>
    <w:rsid w:val="007F52C6"/>
    <w:rsid w:val="007F5337"/>
    <w:rsid w:val="007F5B26"/>
    <w:rsid w:val="007F5ECD"/>
    <w:rsid w:val="007F6508"/>
    <w:rsid w:val="007F6D10"/>
    <w:rsid w:val="007F6DB0"/>
    <w:rsid w:val="007F6F09"/>
    <w:rsid w:val="007F772E"/>
    <w:rsid w:val="007F7D30"/>
    <w:rsid w:val="0080010D"/>
    <w:rsid w:val="00800687"/>
    <w:rsid w:val="0080347A"/>
    <w:rsid w:val="00803A9C"/>
    <w:rsid w:val="00803E7A"/>
    <w:rsid w:val="00806839"/>
    <w:rsid w:val="0080697D"/>
    <w:rsid w:val="008079DA"/>
    <w:rsid w:val="00810873"/>
    <w:rsid w:val="00810F1D"/>
    <w:rsid w:val="008110DB"/>
    <w:rsid w:val="008113E8"/>
    <w:rsid w:val="00811506"/>
    <w:rsid w:val="0081297A"/>
    <w:rsid w:val="008131EC"/>
    <w:rsid w:val="00813F6E"/>
    <w:rsid w:val="008148B8"/>
    <w:rsid w:val="0081493C"/>
    <w:rsid w:val="00815713"/>
    <w:rsid w:val="00815761"/>
    <w:rsid w:val="00816297"/>
    <w:rsid w:val="0081671F"/>
    <w:rsid w:val="00816B22"/>
    <w:rsid w:val="008170FE"/>
    <w:rsid w:val="0081746D"/>
    <w:rsid w:val="00817CBD"/>
    <w:rsid w:val="00820B23"/>
    <w:rsid w:val="00820FBB"/>
    <w:rsid w:val="008212C7"/>
    <w:rsid w:val="00822C94"/>
    <w:rsid w:val="00823B4B"/>
    <w:rsid w:val="00823FB4"/>
    <w:rsid w:val="0082436B"/>
    <w:rsid w:val="00824BAF"/>
    <w:rsid w:val="00825B23"/>
    <w:rsid w:val="008260AA"/>
    <w:rsid w:val="008260F4"/>
    <w:rsid w:val="00826545"/>
    <w:rsid w:val="00826920"/>
    <w:rsid w:val="00826D5C"/>
    <w:rsid w:val="0082772F"/>
    <w:rsid w:val="0083013B"/>
    <w:rsid w:val="00830871"/>
    <w:rsid w:val="00830B14"/>
    <w:rsid w:val="00830D99"/>
    <w:rsid w:val="008329BD"/>
    <w:rsid w:val="00832E5D"/>
    <w:rsid w:val="008337F8"/>
    <w:rsid w:val="00834D1A"/>
    <w:rsid w:val="00835573"/>
    <w:rsid w:val="0083680A"/>
    <w:rsid w:val="008368D7"/>
    <w:rsid w:val="0083694A"/>
    <w:rsid w:val="00837ED1"/>
    <w:rsid w:val="008403DC"/>
    <w:rsid w:val="00840BAD"/>
    <w:rsid w:val="0084330B"/>
    <w:rsid w:val="00843A3B"/>
    <w:rsid w:val="00844BB1"/>
    <w:rsid w:val="00844E33"/>
    <w:rsid w:val="00845FC7"/>
    <w:rsid w:val="008467C8"/>
    <w:rsid w:val="008468C2"/>
    <w:rsid w:val="0084783A"/>
    <w:rsid w:val="0085009E"/>
    <w:rsid w:val="00851D17"/>
    <w:rsid w:val="00851F15"/>
    <w:rsid w:val="00852663"/>
    <w:rsid w:val="00852D84"/>
    <w:rsid w:val="0085396B"/>
    <w:rsid w:val="008556F2"/>
    <w:rsid w:val="0085570A"/>
    <w:rsid w:val="00855F8C"/>
    <w:rsid w:val="0085692D"/>
    <w:rsid w:val="0085709A"/>
    <w:rsid w:val="00857281"/>
    <w:rsid w:val="008600D7"/>
    <w:rsid w:val="00860338"/>
    <w:rsid w:val="00860CAB"/>
    <w:rsid w:val="00861915"/>
    <w:rsid w:val="00861E0D"/>
    <w:rsid w:val="008628E3"/>
    <w:rsid w:val="00863266"/>
    <w:rsid w:val="0086390B"/>
    <w:rsid w:val="00863A51"/>
    <w:rsid w:val="008644C9"/>
    <w:rsid w:val="00864542"/>
    <w:rsid w:val="00864F1A"/>
    <w:rsid w:val="0086567E"/>
    <w:rsid w:val="00865C1A"/>
    <w:rsid w:val="00865C9D"/>
    <w:rsid w:val="00867CC5"/>
    <w:rsid w:val="00867EA2"/>
    <w:rsid w:val="00867FDF"/>
    <w:rsid w:val="008701F1"/>
    <w:rsid w:val="00871559"/>
    <w:rsid w:val="008716B1"/>
    <w:rsid w:val="00872F8B"/>
    <w:rsid w:val="008737EC"/>
    <w:rsid w:val="008738F0"/>
    <w:rsid w:val="00873AE6"/>
    <w:rsid w:val="008748D3"/>
    <w:rsid w:val="00874DD0"/>
    <w:rsid w:val="00874DF4"/>
    <w:rsid w:val="00874EAE"/>
    <w:rsid w:val="00875026"/>
    <w:rsid w:val="0087550D"/>
    <w:rsid w:val="00875CC0"/>
    <w:rsid w:val="008763A4"/>
    <w:rsid w:val="008770AF"/>
    <w:rsid w:val="00877EDA"/>
    <w:rsid w:val="00880043"/>
    <w:rsid w:val="008806F8"/>
    <w:rsid w:val="00880FD4"/>
    <w:rsid w:val="00881D01"/>
    <w:rsid w:val="008821A5"/>
    <w:rsid w:val="008832D2"/>
    <w:rsid w:val="008835DF"/>
    <w:rsid w:val="00883877"/>
    <w:rsid w:val="00884CE2"/>
    <w:rsid w:val="00884F34"/>
    <w:rsid w:val="00885CA2"/>
    <w:rsid w:val="00886339"/>
    <w:rsid w:val="00887F06"/>
    <w:rsid w:val="00887F66"/>
    <w:rsid w:val="00890C06"/>
    <w:rsid w:val="008910F4"/>
    <w:rsid w:val="00891F22"/>
    <w:rsid w:val="00892DFB"/>
    <w:rsid w:val="008945A2"/>
    <w:rsid w:val="0089477D"/>
    <w:rsid w:val="00895231"/>
    <w:rsid w:val="008955AB"/>
    <w:rsid w:val="00897400"/>
    <w:rsid w:val="00897423"/>
    <w:rsid w:val="00897EAA"/>
    <w:rsid w:val="008A0BA2"/>
    <w:rsid w:val="008A2163"/>
    <w:rsid w:val="008A295C"/>
    <w:rsid w:val="008A2CEB"/>
    <w:rsid w:val="008A30C9"/>
    <w:rsid w:val="008A33E4"/>
    <w:rsid w:val="008A395E"/>
    <w:rsid w:val="008A3B21"/>
    <w:rsid w:val="008A4054"/>
    <w:rsid w:val="008A45E1"/>
    <w:rsid w:val="008A49E2"/>
    <w:rsid w:val="008A5FC9"/>
    <w:rsid w:val="008A6116"/>
    <w:rsid w:val="008A6426"/>
    <w:rsid w:val="008A677F"/>
    <w:rsid w:val="008A7058"/>
    <w:rsid w:val="008A72C7"/>
    <w:rsid w:val="008A72F2"/>
    <w:rsid w:val="008A78E4"/>
    <w:rsid w:val="008B0E13"/>
    <w:rsid w:val="008B25F1"/>
    <w:rsid w:val="008B3498"/>
    <w:rsid w:val="008B37A1"/>
    <w:rsid w:val="008B3CFB"/>
    <w:rsid w:val="008B3E53"/>
    <w:rsid w:val="008B4521"/>
    <w:rsid w:val="008B4BEE"/>
    <w:rsid w:val="008B5130"/>
    <w:rsid w:val="008B51DE"/>
    <w:rsid w:val="008B51E1"/>
    <w:rsid w:val="008B5333"/>
    <w:rsid w:val="008B53DE"/>
    <w:rsid w:val="008B5702"/>
    <w:rsid w:val="008B5C49"/>
    <w:rsid w:val="008B5CC6"/>
    <w:rsid w:val="008B6042"/>
    <w:rsid w:val="008B7005"/>
    <w:rsid w:val="008B78E5"/>
    <w:rsid w:val="008C0030"/>
    <w:rsid w:val="008C06E4"/>
    <w:rsid w:val="008C0C20"/>
    <w:rsid w:val="008C0E26"/>
    <w:rsid w:val="008C12F9"/>
    <w:rsid w:val="008C1B85"/>
    <w:rsid w:val="008C260A"/>
    <w:rsid w:val="008C2DD0"/>
    <w:rsid w:val="008C3158"/>
    <w:rsid w:val="008C3229"/>
    <w:rsid w:val="008C33C0"/>
    <w:rsid w:val="008C43B9"/>
    <w:rsid w:val="008C487E"/>
    <w:rsid w:val="008C4C9C"/>
    <w:rsid w:val="008C4DAF"/>
    <w:rsid w:val="008C5130"/>
    <w:rsid w:val="008C53DD"/>
    <w:rsid w:val="008C5531"/>
    <w:rsid w:val="008C5871"/>
    <w:rsid w:val="008C5A24"/>
    <w:rsid w:val="008C5B76"/>
    <w:rsid w:val="008C6362"/>
    <w:rsid w:val="008C6811"/>
    <w:rsid w:val="008C7038"/>
    <w:rsid w:val="008C74CD"/>
    <w:rsid w:val="008C76EF"/>
    <w:rsid w:val="008D03AB"/>
    <w:rsid w:val="008D1103"/>
    <w:rsid w:val="008D20EA"/>
    <w:rsid w:val="008D2DF6"/>
    <w:rsid w:val="008D47E2"/>
    <w:rsid w:val="008D7102"/>
    <w:rsid w:val="008D71D8"/>
    <w:rsid w:val="008E13AF"/>
    <w:rsid w:val="008E195E"/>
    <w:rsid w:val="008E20B3"/>
    <w:rsid w:val="008E20E9"/>
    <w:rsid w:val="008E26C0"/>
    <w:rsid w:val="008E33A0"/>
    <w:rsid w:val="008E55A8"/>
    <w:rsid w:val="008E6EDE"/>
    <w:rsid w:val="008E7761"/>
    <w:rsid w:val="008E7993"/>
    <w:rsid w:val="008E79CC"/>
    <w:rsid w:val="008E7A49"/>
    <w:rsid w:val="008E7CF0"/>
    <w:rsid w:val="008F0EA5"/>
    <w:rsid w:val="008F102C"/>
    <w:rsid w:val="008F193E"/>
    <w:rsid w:val="008F1A45"/>
    <w:rsid w:val="008F288B"/>
    <w:rsid w:val="008F3FBA"/>
    <w:rsid w:val="008F4326"/>
    <w:rsid w:val="008F571D"/>
    <w:rsid w:val="008F5998"/>
    <w:rsid w:val="008F5B1C"/>
    <w:rsid w:val="008F5C2A"/>
    <w:rsid w:val="008F6B99"/>
    <w:rsid w:val="008F716F"/>
    <w:rsid w:val="008F7658"/>
    <w:rsid w:val="009000C9"/>
    <w:rsid w:val="00901682"/>
    <w:rsid w:val="00902204"/>
    <w:rsid w:val="0090538D"/>
    <w:rsid w:val="00905CF6"/>
    <w:rsid w:val="009067C1"/>
    <w:rsid w:val="00907576"/>
    <w:rsid w:val="00907AD3"/>
    <w:rsid w:val="00907B79"/>
    <w:rsid w:val="00910821"/>
    <w:rsid w:val="009109B3"/>
    <w:rsid w:val="00912111"/>
    <w:rsid w:val="009122DC"/>
    <w:rsid w:val="00912992"/>
    <w:rsid w:val="00914578"/>
    <w:rsid w:val="00915123"/>
    <w:rsid w:val="00915E5F"/>
    <w:rsid w:val="0091672E"/>
    <w:rsid w:val="00916D16"/>
    <w:rsid w:val="00917CE7"/>
    <w:rsid w:val="009200A2"/>
    <w:rsid w:val="009205B8"/>
    <w:rsid w:val="00920C46"/>
    <w:rsid w:val="0092149F"/>
    <w:rsid w:val="009217E9"/>
    <w:rsid w:val="0092228D"/>
    <w:rsid w:val="00922E60"/>
    <w:rsid w:val="00922F5F"/>
    <w:rsid w:val="0092328E"/>
    <w:rsid w:val="00923C1E"/>
    <w:rsid w:val="00923E08"/>
    <w:rsid w:val="00924786"/>
    <w:rsid w:val="00925DD1"/>
    <w:rsid w:val="0092694D"/>
    <w:rsid w:val="00926CED"/>
    <w:rsid w:val="00927116"/>
    <w:rsid w:val="00930518"/>
    <w:rsid w:val="00930BC2"/>
    <w:rsid w:val="00930BCC"/>
    <w:rsid w:val="00931170"/>
    <w:rsid w:val="00931ACA"/>
    <w:rsid w:val="00932484"/>
    <w:rsid w:val="0093284A"/>
    <w:rsid w:val="0093286D"/>
    <w:rsid w:val="00934351"/>
    <w:rsid w:val="0093474A"/>
    <w:rsid w:val="00935B74"/>
    <w:rsid w:val="0093638A"/>
    <w:rsid w:val="00936514"/>
    <w:rsid w:val="009368D8"/>
    <w:rsid w:val="0094071A"/>
    <w:rsid w:val="009413BC"/>
    <w:rsid w:val="0094253D"/>
    <w:rsid w:val="00942F2C"/>
    <w:rsid w:val="009432A0"/>
    <w:rsid w:val="00944E12"/>
    <w:rsid w:val="00945167"/>
    <w:rsid w:val="009452C9"/>
    <w:rsid w:val="00945604"/>
    <w:rsid w:val="00946180"/>
    <w:rsid w:val="009468ED"/>
    <w:rsid w:val="00946CF9"/>
    <w:rsid w:val="009473C5"/>
    <w:rsid w:val="009473F7"/>
    <w:rsid w:val="00951262"/>
    <w:rsid w:val="0095151D"/>
    <w:rsid w:val="00951851"/>
    <w:rsid w:val="00951D2E"/>
    <w:rsid w:val="00953020"/>
    <w:rsid w:val="00953B44"/>
    <w:rsid w:val="00953BB9"/>
    <w:rsid w:val="0095424F"/>
    <w:rsid w:val="00955C9F"/>
    <w:rsid w:val="00955F2F"/>
    <w:rsid w:val="0095677D"/>
    <w:rsid w:val="00956FF6"/>
    <w:rsid w:val="009575CF"/>
    <w:rsid w:val="0096114A"/>
    <w:rsid w:val="00962887"/>
    <w:rsid w:val="0096392C"/>
    <w:rsid w:val="0096456C"/>
    <w:rsid w:val="0096498F"/>
    <w:rsid w:val="00965315"/>
    <w:rsid w:val="00966658"/>
    <w:rsid w:val="009709CE"/>
    <w:rsid w:val="009728C4"/>
    <w:rsid w:val="00973B4B"/>
    <w:rsid w:val="00975823"/>
    <w:rsid w:val="009801EC"/>
    <w:rsid w:val="00981060"/>
    <w:rsid w:val="00981D05"/>
    <w:rsid w:val="00981E6E"/>
    <w:rsid w:val="00981E71"/>
    <w:rsid w:val="00984932"/>
    <w:rsid w:val="00985B09"/>
    <w:rsid w:val="009863F2"/>
    <w:rsid w:val="009867E0"/>
    <w:rsid w:val="00986AD6"/>
    <w:rsid w:val="00986B56"/>
    <w:rsid w:val="00986BF9"/>
    <w:rsid w:val="00986E0A"/>
    <w:rsid w:val="009875D5"/>
    <w:rsid w:val="00987D94"/>
    <w:rsid w:val="009911A6"/>
    <w:rsid w:val="00992555"/>
    <w:rsid w:val="00992729"/>
    <w:rsid w:val="00992AE9"/>
    <w:rsid w:val="0099341A"/>
    <w:rsid w:val="00994074"/>
    <w:rsid w:val="00994572"/>
    <w:rsid w:val="0099484E"/>
    <w:rsid w:val="00994DC8"/>
    <w:rsid w:val="009951E2"/>
    <w:rsid w:val="00995C38"/>
    <w:rsid w:val="00996002"/>
    <w:rsid w:val="00996323"/>
    <w:rsid w:val="009972E3"/>
    <w:rsid w:val="00997549"/>
    <w:rsid w:val="00997DD7"/>
    <w:rsid w:val="00997F35"/>
    <w:rsid w:val="009A1110"/>
    <w:rsid w:val="009A1343"/>
    <w:rsid w:val="009A136C"/>
    <w:rsid w:val="009A1C3A"/>
    <w:rsid w:val="009A4299"/>
    <w:rsid w:val="009A4410"/>
    <w:rsid w:val="009A4CD1"/>
    <w:rsid w:val="009A4E81"/>
    <w:rsid w:val="009A4EA1"/>
    <w:rsid w:val="009A51D3"/>
    <w:rsid w:val="009A52BA"/>
    <w:rsid w:val="009A5585"/>
    <w:rsid w:val="009A5BCC"/>
    <w:rsid w:val="009A63E5"/>
    <w:rsid w:val="009A6893"/>
    <w:rsid w:val="009B031D"/>
    <w:rsid w:val="009B069F"/>
    <w:rsid w:val="009B0E66"/>
    <w:rsid w:val="009B18FB"/>
    <w:rsid w:val="009B1BD9"/>
    <w:rsid w:val="009B26D3"/>
    <w:rsid w:val="009B28B2"/>
    <w:rsid w:val="009B2A50"/>
    <w:rsid w:val="009B2C3A"/>
    <w:rsid w:val="009B2E00"/>
    <w:rsid w:val="009B32D6"/>
    <w:rsid w:val="009B3659"/>
    <w:rsid w:val="009B3A02"/>
    <w:rsid w:val="009B4EC5"/>
    <w:rsid w:val="009B5013"/>
    <w:rsid w:val="009B540E"/>
    <w:rsid w:val="009B55CC"/>
    <w:rsid w:val="009B5725"/>
    <w:rsid w:val="009B5BE8"/>
    <w:rsid w:val="009B5D15"/>
    <w:rsid w:val="009B75C7"/>
    <w:rsid w:val="009C0E83"/>
    <w:rsid w:val="009C0FA7"/>
    <w:rsid w:val="009C1A7C"/>
    <w:rsid w:val="009C1E9B"/>
    <w:rsid w:val="009C2103"/>
    <w:rsid w:val="009C320B"/>
    <w:rsid w:val="009C34CE"/>
    <w:rsid w:val="009C4D6D"/>
    <w:rsid w:val="009C5A76"/>
    <w:rsid w:val="009C5FE2"/>
    <w:rsid w:val="009D03EB"/>
    <w:rsid w:val="009D0CAF"/>
    <w:rsid w:val="009D1B14"/>
    <w:rsid w:val="009D29B6"/>
    <w:rsid w:val="009D44CA"/>
    <w:rsid w:val="009D4DDB"/>
    <w:rsid w:val="009D4FBF"/>
    <w:rsid w:val="009D5167"/>
    <w:rsid w:val="009D5B7B"/>
    <w:rsid w:val="009D623C"/>
    <w:rsid w:val="009D72C3"/>
    <w:rsid w:val="009D76A9"/>
    <w:rsid w:val="009D787B"/>
    <w:rsid w:val="009D7EA7"/>
    <w:rsid w:val="009E17C4"/>
    <w:rsid w:val="009E2734"/>
    <w:rsid w:val="009E3BAE"/>
    <w:rsid w:val="009E51BA"/>
    <w:rsid w:val="009E5F17"/>
    <w:rsid w:val="009E61E7"/>
    <w:rsid w:val="009F05DD"/>
    <w:rsid w:val="009F0BFD"/>
    <w:rsid w:val="009F1401"/>
    <w:rsid w:val="009F382F"/>
    <w:rsid w:val="009F3916"/>
    <w:rsid w:val="009F3B40"/>
    <w:rsid w:val="009F4601"/>
    <w:rsid w:val="009F58A8"/>
    <w:rsid w:val="009F60C3"/>
    <w:rsid w:val="009F636F"/>
    <w:rsid w:val="009F7D93"/>
    <w:rsid w:val="00A01FC4"/>
    <w:rsid w:val="00A027C8"/>
    <w:rsid w:val="00A033BD"/>
    <w:rsid w:val="00A04373"/>
    <w:rsid w:val="00A0457C"/>
    <w:rsid w:val="00A04DD6"/>
    <w:rsid w:val="00A063D7"/>
    <w:rsid w:val="00A0680D"/>
    <w:rsid w:val="00A072FD"/>
    <w:rsid w:val="00A07498"/>
    <w:rsid w:val="00A076E3"/>
    <w:rsid w:val="00A10137"/>
    <w:rsid w:val="00A10281"/>
    <w:rsid w:val="00A10D15"/>
    <w:rsid w:val="00A11110"/>
    <w:rsid w:val="00A123DD"/>
    <w:rsid w:val="00A133EC"/>
    <w:rsid w:val="00A13666"/>
    <w:rsid w:val="00A138B4"/>
    <w:rsid w:val="00A13A09"/>
    <w:rsid w:val="00A148E5"/>
    <w:rsid w:val="00A1502E"/>
    <w:rsid w:val="00A1539A"/>
    <w:rsid w:val="00A15A65"/>
    <w:rsid w:val="00A17FDB"/>
    <w:rsid w:val="00A20C70"/>
    <w:rsid w:val="00A20CD6"/>
    <w:rsid w:val="00A20DD0"/>
    <w:rsid w:val="00A20E0C"/>
    <w:rsid w:val="00A2122A"/>
    <w:rsid w:val="00A2180C"/>
    <w:rsid w:val="00A21C7C"/>
    <w:rsid w:val="00A23C3D"/>
    <w:rsid w:val="00A24574"/>
    <w:rsid w:val="00A25A43"/>
    <w:rsid w:val="00A27005"/>
    <w:rsid w:val="00A270B6"/>
    <w:rsid w:val="00A27149"/>
    <w:rsid w:val="00A2720F"/>
    <w:rsid w:val="00A27993"/>
    <w:rsid w:val="00A27FFD"/>
    <w:rsid w:val="00A30346"/>
    <w:rsid w:val="00A303CD"/>
    <w:rsid w:val="00A3042D"/>
    <w:rsid w:val="00A31CDB"/>
    <w:rsid w:val="00A32212"/>
    <w:rsid w:val="00A323BB"/>
    <w:rsid w:val="00A33203"/>
    <w:rsid w:val="00A33EA9"/>
    <w:rsid w:val="00A34B1D"/>
    <w:rsid w:val="00A357A7"/>
    <w:rsid w:val="00A35CA8"/>
    <w:rsid w:val="00A360D6"/>
    <w:rsid w:val="00A37620"/>
    <w:rsid w:val="00A37954"/>
    <w:rsid w:val="00A37AA3"/>
    <w:rsid w:val="00A37FB5"/>
    <w:rsid w:val="00A4255A"/>
    <w:rsid w:val="00A42942"/>
    <w:rsid w:val="00A44AC2"/>
    <w:rsid w:val="00A44B0A"/>
    <w:rsid w:val="00A45541"/>
    <w:rsid w:val="00A45AD1"/>
    <w:rsid w:val="00A45C9F"/>
    <w:rsid w:val="00A476A3"/>
    <w:rsid w:val="00A47890"/>
    <w:rsid w:val="00A47A27"/>
    <w:rsid w:val="00A51C3D"/>
    <w:rsid w:val="00A520BD"/>
    <w:rsid w:val="00A52807"/>
    <w:rsid w:val="00A534EC"/>
    <w:rsid w:val="00A54025"/>
    <w:rsid w:val="00A5415B"/>
    <w:rsid w:val="00A54C74"/>
    <w:rsid w:val="00A5527A"/>
    <w:rsid w:val="00A5542A"/>
    <w:rsid w:val="00A55D92"/>
    <w:rsid w:val="00A55E23"/>
    <w:rsid w:val="00A57960"/>
    <w:rsid w:val="00A604D6"/>
    <w:rsid w:val="00A61930"/>
    <w:rsid w:val="00A61A76"/>
    <w:rsid w:val="00A62266"/>
    <w:rsid w:val="00A623A0"/>
    <w:rsid w:val="00A62C18"/>
    <w:rsid w:val="00A63011"/>
    <w:rsid w:val="00A6334B"/>
    <w:rsid w:val="00A63DD4"/>
    <w:rsid w:val="00A640A2"/>
    <w:rsid w:val="00A65254"/>
    <w:rsid w:val="00A66713"/>
    <w:rsid w:val="00A66BB2"/>
    <w:rsid w:val="00A670B8"/>
    <w:rsid w:val="00A6741A"/>
    <w:rsid w:val="00A674E4"/>
    <w:rsid w:val="00A6789D"/>
    <w:rsid w:val="00A67A48"/>
    <w:rsid w:val="00A708E5"/>
    <w:rsid w:val="00A71A64"/>
    <w:rsid w:val="00A72E76"/>
    <w:rsid w:val="00A7388A"/>
    <w:rsid w:val="00A73929"/>
    <w:rsid w:val="00A745B1"/>
    <w:rsid w:val="00A7478D"/>
    <w:rsid w:val="00A750DF"/>
    <w:rsid w:val="00A75A1A"/>
    <w:rsid w:val="00A75DD5"/>
    <w:rsid w:val="00A774AF"/>
    <w:rsid w:val="00A80663"/>
    <w:rsid w:val="00A80EAA"/>
    <w:rsid w:val="00A81D09"/>
    <w:rsid w:val="00A81D64"/>
    <w:rsid w:val="00A82991"/>
    <w:rsid w:val="00A82EE9"/>
    <w:rsid w:val="00A84763"/>
    <w:rsid w:val="00A84C79"/>
    <w:rsid w:val="00A84D89"/>
    <w:rsid w:val="00A84E78"/>
    <w:rsid w:val="00A851E1"/>
    <w:rsid w:val="00A852FC"/>
    <w:rsid w:val="00A855BA"/>
    <w:rsid w:val="00A8597D"/>
    <w:rsid w:val="00A860F7"/>
    <w:rsid w:val="00A869BB"/>
    <w:rsid w:val="00A871B1"/>
    <w:rsid w:val="00A904B0"/>
    <w:rsid w:val="00A905F8"/>
    <w:rsid w:val="00A90FF8"/>
    <w:rsid w:val="00A918FF"/>
    <w:rsid w:val="00A92469"/>
    <w:rsid w:val="00A92F93"/>
    <w:rsid w:val="00A93470"/>
    <w:rsid w:val="00A93624"/>
    <w:rsid w:val="00A9417C"/>
    <w:rsid w:val="00A955C5"/>
    <w:rsid w:val="00A95850"/>
    <w:rsid w:val="00A97108"/>
    <w:rsid w:val="00AA1159"/>
    <w:rsid w:val="00AA1554"/>
    <w:rsid w:val="00AA16B8"/>
    <w:rsid w:val="00AA21AE"/>
    <w:rsid w:val="00AA2C1E"/>
    <w:rsid w:val="00AA2EA7"/>
    <w:rsid w:val="00AA350D"/>
    <w:rsid w:val="00AA40E4"/>
    <w:rsid w:val="00AA43D4"/>
    <w:rsid w:val="00AA489D"/>
    <w:rsid w:val="00AA48E2"/>
    <w:rsid w:val="00AA4C28"/>
    <w:rsid w:val="00AA4C39"/>
    <w:rsid w:val="00AA54E0"/>
    <w:rsid w:val="00AA5677"/>
    <w:rsid w:val="00AA5984"/>
    <w:rsid w:val="00AA59D0"/>
    <w:rsid w:val="00AA62E0"/>
    <w:rsid w:val="00AA6C3E"/>
    <w:rsid w:val="00AA7034"/>
    <w:rsid w:val="00AA797F"/>
    <w:rsid w:val="00AB00FD"/>
    <w:rsid w:val="00AB09D8"/>
    <w:rsid w:val="00AB0DC9"/>
    <w:rsid w:val="00AB0F56"/>
    <w:rsid w:val="00AB1AC6"/>
    <w:rsid w:val="00AB1EFB"/>
    <w:rsid w:val="00AB299A"/>
    <w:rsid w:val="00AB2BC7"/>
    <w:rsid w:val="00AB2F43"/>
    <w:rsid w:val="00AB33D1"/>
    <w:rsid w:val="00AB4002"/>
    <w:rsid w:val="00AB4517"/>
    <w:rsid w:val="00AB5680"/>
    <w:rsid w:val="00AB5BBE"/>
    <w:rsid w:val="00AB725B"/>
    <w:rsid w:val="00AB7957"/>
    <w:rsid w:val="00AB7F91"/>
    <w:rsid w:val="00AC07E9"/>
    <w:rsid w:val="00AC108D"/>
    <w:rsid w:val="00AC1183"/>
    <w:rsid w:val="00AC1983"/>
    <w:rsid w:val="00AC2BE5"/>
    <w:rsid w:val="00AC3E84"/>
    <w:rsid w:val="00AC4899"/>
    <w:rsid w:val="00AC60AD"/>
    <w:rsid w:val="00AD0ACD"/>
    <w:rsid w:val="00AD0CDE"/>
    <w:rsid w:val="00AD2187"/>
    <w:rsid w:val="00AD218E"/>
    <w:rsid w:val="00AD27F0"/>
    <w:rsid w:val="00AD2CD3"/>
    <w:rsid w:val="00AD30F9"/>
    <w:rsid w:val="00AD46F6"/>
    <w:rsid w:val="00AD48F7"/>
    <w:rsid w:val="00AD4912"/>
    <w:rsid w:val="00AD4AC2"/>
    <w:rsid w:val="00AD4F6F"/>
    <w:rsid w:val="00AD5BB7"/>
    <w:rsid w:val="00AD65EE"/>
    <w:rsid w:val="00AE039E"/>
    <w:rsid w:val="00AE0446"/>
    <w:rsid w:val="00AE1017"/>
    <w:rsid w:val="00AE10F6"/>
    <w:rsid w:val="00AE18FF"/>
    <w:rsid w:val="00AE1E4A"/>
    <w:rsid w:val="00AE2553"/>
    <w:rsid w:val="00AE2CF6"/>
    <w:rsid w:val="00AE39B7"/>
    <w:rsid w:val="00AE3B0D"/>
    <w:rsid w:val="00AE52C4"/>
    <w:rsid w:val="00AE60C0"/>
    <w:rsid w:val="00AE628B"/>
    <w:rsid w:val="00AE73E9"/>
    <w:rsid w:val="00AE74E0"/>
    <w:rsid w:val="00AE7708"/>
    <w:rsid w:val="00AF0160"/>
    <w:rsid w:val="00AF3AFE"/>
    <w:rsid w:val="00AF3DCA"/>
    <w:rsid w:val="00AF5E42"/>
    <w:rsid w:val="00AF60F0"/>
    <w:rsid w:val="00AF774F"/>
    <w:rsid w:val="00AF7FF4"/>
    <w:rsid w:val="00B0069F"/>
    <w:rsid w:val="00B00987"/>
    <w:rsid w:val="00B00E13"/>
    <w:rsid w:val="00B01119"/>
    <w:rsid w:val="00B01861"/>
    <w:rsid w:val="00B01908"/>
    <w:rsid w:val="00B0260C"/>
    <w:rsid w:val="00B0277C"/>
    <w:rsid w:val="00B03CB2"/>
    <w:rsid w:val="00B04250"/>
    <w:rsid w:val="00B045CC"/>
    <w:rsid w:val="00B05B0B"/>
    <w:rsid w:val="00B05FB6"/>
    <w:rsid w:val="00B060DD"/>
    <w:rsid w:val="00B067FF"/>
    <w:rsid w:val="00B06C41"/>
    <w:rsid w:val="00B10A93"/>
    <w:rsid w:val="00B1123B"/>
    <w:rsid w:val="00B1154B"/>
    <w:rsid w:val="00B115DF"/>
    <w:rsid w:val="00B11C4C"/>
    <w:rsid w:val="00B13DA2"/>
    <w:rsid w:val="00B13E1A"/>
    <w:rsid w:val="00B16CFF"/>
    <w:rsid w:val="00B179DD"/>
    <w:rsid w:val="00B17C4F"/>
    <w:rsid w:val="00B20150"/>
    <w:rsid w:val="00B201F6"/>
    <w:rsid w:val="00B20918"/>
    <w:rsid w:val="00B20A71"/>
    <w:rsid w:val="00B20C81"/>
    <w:rsid w:val="00B21447"/>
    <w:rsid w:val="00B2148B"/>
    <w:rsid w:val="00B215AC"/>
    <w:rsid w:val="00B21D7A"/>
    <w:rsid w:val="00B22F2A"/>
    <w:rsid w:val="00B23810"/>
    <w:rsid w:val="00B250A8"/>
    <w:rsid w:val="00B26518"/>
    <w:rsid w:val="00B26D46"/>
    <w:rsid w:val="00B27A12"/>
    <w:rsid w:val="00B27D63"/>
    <w:rsid w:val="00B30471"/>
    <w:rsid w:val="00B30D3A"/>
    <w:rsid w:val="00B312BD"/>
    <w:rsid w:val="00B327B2"/>
    <w:rsid w:val="00B32BD0"/>
    <w:rsid w:val="00B342C5"/>
    <w:rsid w:val="00B36426"/>
    <w:rsid w:val="00B369DE"/>
    <w:rsid w:val="00B3724C"/>
    <w:rsid w:val="00B37BF2"/>
    <w:rsid w:val="00B40018"/>
    <w:rsid w:val="00B41A90"/>
    <w:rsid w:val="00B41B5B"/>
    <w:rsid w:val="00B4260D"/>
    <w:rsid w:val="00B439CC"/>
    <w:rsid w:val="00B43EB9"/>
    <w:rsid w:val="00B449EC"/>
    <w:rsid w:val="00B44CCC"/>
    <w:rsid w:val="00B4563E"/>
    <w:rsid w:val="00B459CD"/>
    <w:rsid w:val="00B4654C"/>
    <w:rsid w:val="00B468B3"/>
    <w:rsid w:val="00B4751A"/>
    <w:rsid w:val="00B4765A"/>
    <w:rsid w:val="00B50D8B"/>
    <w:rsid w:val="00B5112D"/>
    <w:rsid w:val="00B52340"/>
    <w:rsid w:val="00B5355B"/>
    <w:rsid w:val="00B536AD"/>
    <w:rsid w:val="00B53D9B"/>
    <w:rsid w:val="00B54653"/>
    <w:rsid w:val="00B54C34"/>
    <w:rsid w:val="00B55842"/>
    <w:rsid w:val="00B56D1E"/>
    <w:rsid w:val="00B57F2C"/>
    <w:rsid w:val="00B6076D"/>
    <w:rsid w:val="00B615F9"/>
    <w:rsid w:val="00B61914"/>
    <w:rsid w:val="00B61B4E"/>
    <w:rsid w:val="00B62E61"/>
    <w:rsid w:val="00B633C4"/>
    <w:rsid w:val="00B63E73"/>
    <w:rsid w:val="00B648AF"/>
    <w:rsid w:val="00B64FC1"/>
    <w:rsid w:val="00B65D93"/>
    <w:rsid w:val="00B665DC"/>
    <w:rsid w:val="00B67024"/>
    <w:rsid w:val="00B7126D"/>
    <w:rsid w:val="00B71A24"/>
    <w:rsid w:val="00B7265F"/>
    <w:rsid w:val="00B72DFE"/>
    <w:rsid w:val="00B74132"/>
    <w:rsid w:val="00B74703"/>
    <w:rsid w:val="00B7505D"/>
    <w:rsid w:val="00B76EA7"/>
    <w:rsid w:val="00B7798D"/>
    <w:rsid w:val="00B810DF"/>
    <w:rsid w:val="00B815CA"/>
    <w:rsid w:val="00B81F58"/>
    <w:rsid w:val="00B82142"/>
    <w:rsid w:val="00B824F0"/>
    <w:rsid w:val="00B83AC4"/>
    <w:rsid w:val="00B84797"/>
    <w:rsid w:val="00B84BD3"/>
    <w:rsid w:val="00B85687"/>
    <w:rsid w:val="00B864E4"/>
    <w:rsid w:val="00B87353"/>
    <w:rsid w:val="00B90537"/>
    <w:rsid w:val="00B91DF0"/>
    <w:rsid w:val="00B922FF"/>
    <w:rsid w:val="00B93173"/>
    <w:rsid w:val="00B93B25"/>
    <w:rsid w:val="00B93B93"/>
    <w:rsid w:val="00B93F40"/>
    <w:rsid w:val="00B94F4A"/>
    <w:rsid w:val="00B96EC0"/>
    <w:rsid w:val="00B9737F"/>
    <w:rsid w:val="00B973A9"/>
    <w:rsid w:val="00B97825"/>
    <w:rsid w:val="00B979BA"/>
    <w:rsid w:val="00B97D6F"/>
    <w:rsid w:val="00BA030C"/>
    <w:rsid w:val="00BA040F"/>
    <w:rsid w:val="00BA0E95"/>
    <w:rsid w:val="00BA0F36"/>
    <w:rsid w:val="00BA13EC"/>
    <w:rsid w:val="00BA149F"/>
    <w:rsid w:val="00BA1DF6"/>
    <w:rsid w:val="00BA2205"/>
    <w:rsid w:val="00BA29EA"/>
    <w:rsid w:val="00BA2C28"/>
    <w:rsid w:val="00BA2E38"/>
    <w:rsid w:val="00BA3067"/>
    <w:rsid w:val="00BA3452"/>
    <w:rsid w:val="00BA3C11"/>
    <w:rsid w:val="00BA5103"/>
    <w:rsid w:val="00BA56A6"/>
    <w:rsid w:val="00BA6724"/>
    <w:rsid w:val="00BB059F"/>
    <w:rsid w:val="00BB1615"/>
    <w:rsid w:val="00BB1E22"/>
    <w:rsid w:val="00BB3B55"/>
    <w:rsid w:val="00BB3C25"/>
    <w:rsid w:val="00BB4A48"/>
    <w:rsid w:val="00BB4BA3"/>
    <w:rsid w:val="00BB4CA4"/>
    <w:rsid w:val="00BB4D43"/>
    <w:rsid w:val="00BB5561"/>
    <w:rsid w:val="00BB6203"/>
    <w:rsid w:val="00BB6B98"/>
    <w:rsid w:val="00BB7736"/>
    <w:rsid w:val="00BB7D71"/>
    <w:rsid w:val="00BC015B"/>
    <w:rsid w:val="00BC034A"/>
    <w:rsid w:val="00BC0897"/>
    <w:rsid w:val="00BC0B55"/>
    <w:rsid w:val="00BC1CE4"/>
    <w:rsid w:val="00BC29FA"/>
    <w:rsid w:val="00BC46E6"/>
    <w:rsid w:val="00BC7256"/>
    <w:rsid w:val="00BC7986"/>
    <w:rsid w:val="00BD0049"/>
    <w:rsid w:val="00BD0DE1"/>
    <w:rsid w:val="00BD104E"/>
    <w:rsid w:val="00BD11EB"/>
    <w:rsid w:val="00BD1FC8"/>
    <w:rsid w:val="00BD47E3"/>
    <w:rsid w:val="00BD4A4F"/>
    <w:rsid w:val="00BD4EE8"/>
    <w:rsid w:val="00BD6387"/>
    <w:rsid w:val="00BD67E4"/>
    <w:rsid w:val="00BD732E"/>
    <w:rsid w:val="00BD7828"/>
    <w:rsid w:val="00BD7D33"/>
    <w:rsid w:val="00BE01B5"/>
    <w:rsid w:val="00BE09DD"/>
    <w:rsid w:val="00BE1018"/>
    <w:rsid w:val="00BE165A"/>
    <w:rsid w:val="00BE2EA5"/>
    <w:rsid w:val="00BE3BED"/>
    <w:rsid w:val="00BE40D6"/>
    <w:rsid w:val="00BE472F"/>
    <w:rsid w:val="00BE5106"/>
    <w:rsid w:val="00BE759D"/>
    <w:rsid w:val="00BF1058"/>
    <w:rsid w:val="00BF1947"/>
    <w:rsid w:val="00BF307A"/>
    <w:rsid w:val="00BF32E4"/>
    <w:rsid w:val="00BF376E"/>
    <w:rsid w:val="00BF3A8F"/>
    <w:rsid w:val="00BF489A"/>
    <w:rsid w:val="00BF51AA"/>
    <w:rsid w:val="00BF5D77"/>
    <w:rsid w:val="00BF5DCE"/>
    <w:rsid w:val="00BF62BA"/>
    <w:rsid w:val="00C000D8"/>
    <w:rsid w:val="00C001B5"/>
    <w:rsid w:val="00C00C92"/>
    <w:rsid w:val="00C02758"/>
    <w:rsid w:val="00C02829"/>
    <w:rsid w:val="00C04029"/>
    <w:rsid w:val="00C042AE"/>
    <w:rsid w:val="00C063C1"/>
    <w:rsid w:val="00C068BE"/>
    <w:rsid w:val="00C06924"/>
    <w:rsid w:val="00C07087"/>
    <w:rsid w:val="00C07379"/>
    <w:rsid w:val="00C10523"/>
    <w:rsid w:val="00C1074E"/>
    <w:rsid w:val="00C11027"/>
    <w:rsid w:val="00C11274"/>
    <w:rsid w:val="00C117AF"/>
    <w:rsid w:val="00C11860"/>
    <w:rsid w:val="00C11AD7"/>
    <w:rsid w:val="00C11B89"/>
    <w:rsid w:val="00C11F71"/>
    <w:rsid w:val="00C12AF9"/>
    <w:rsid w:val="00C14BD6"/>
    <w:rsid w:val="00C152D3"/>
    <w:rsid w:val="00C1552B"/>
    <w:rsid w:val="00C155A5"/>
    <w:rsid w:val="00C15D90"/>
    <w:rsid w:val="00C16B51"/>
    <w:rsid w:val="00C17028"/>
    <w:rsid w:val="00C20566"/>
    <w:rsid w:val="00C22BD2"/>
    <w:rsid w:val="00C22C1A"/>
    <w:rsid w:val="00C23D1E"/>
    <w:rsid w:val="00C24125"/>
    <w:rsid w:val="00C24F64"/>
    <w:rsid w:val="00C26139"/>
    <w:rsid w:val="00C26668"/>
    <w:rsid w:val="00C26E23"/>
    <w:rsid w:val="00C27242"/>
    <w:rsid w:val="00C30681"/>
    <w:rsid w:val="00C31606"/>
    <w:rsid w:val="00C327D0"/>
    <w:rsid w:val="00C327EB"/>
    <w:rsid w:val="00C327FE"/>
    <w:rsid w:val="00C32C68"/>
    <w:rsid w:val="00C33108"/>
    <w:rsid w:val="00C3318E"/>
    <w:rsid w:val="00C33540"/>
    <w:rsid w:val="00C340BC"/>
    <w:rsid w:val="00C35C20"/>
    <w:rsid w:val="00C3682B"/>
    <w:rsid w:val="00C36998"/>
    <w:rsid w:val="00C3794B"/>
    <w:rsid w:val="00C37E42"/>
    <w:rsid w:val="00C40817"/>
    <w:rsid w:val="00C40901"/>
    <w:rsid w:val="00C40F94"/>
    <w:rsid w:val="00C410B4"/>
    <w:rsid w:val="00C417DE"/>
    <w:rsid w:val="00C419D9"/>
    <w:rsid w:val="00C4289E"/>
    <w:rsid w:val="00C42D85"/>
    <w:rsid w:val="00C4431F"/>
    <w:rsid w:val="00C44CF6"/>
    <w:rsid w:val="00C452C7"/>
    <w:rsid w:val="00C45615"/>
    <w:rsid w:val="00C45B48"/>
    <w:rsid w:val="00C45EC3"/>
    <w:rsid w:val="00C47042"/>
    <w:rsid w:val="00C50AC5"/>
    <w:rsid w:val="00C50CB0"/>
    <w:rsid w:val="00C515ED"/>
    <w:rsid w:val="00C5267A"/>
    <w:rsid w:val="00C52EB0"/>
    <w:rsid w:val="00C530C7"/>
    <w:rsid w:val="00C53A96"/>
    <w:rsid w:val="00C53C64"/>
    <w:rsid w:val="00C5425E"/>
    <w:rsid w:val="00C55D2F"/>
    <w:rsid w:val="00C56191"/>
    <w:rsid w:val="00C56243"/>
    <w:rsid w:val="00C56DE4"/>
    <w:rsid w:val="00C571B6"/>
    <w:rsid w:val="00C5742B"/>
    <w:rsid w:val="00C578FA"/>
    <w:rsid w:val="00C579DF"/>
    <w:rsid w:val="00C608EC"/>
    <w:rsid w:val="00C60EB9"/>
    <w:rsid w:val="00C60F08"/>
    <w:rsid w:val="00C6264F"/>
    <w:rsid w:val="00C6296A"/>
    <w:rsid w:val="00C629D6"/>
    <w:rsid w:val="00C62E0F"/>
    <w:rsid w:val="00C63EF0"/>
    <w:rsid w:val="00C63F28"/>
    <w:rsid w:val="00C65FE8"/>
    <w:rsid w:val="00C66547"/>
    <w:rsid w:val="00C67966"/>
    <w:rsid w:val="00C7054B"/>
    <w:rsid w:val="00C70704"/>
    <w:rsid w:val="00C70A2A"/>
    <w:rsid w:val="00C70FFF"/>
    <w:rsid w:val="00C72EBD"/>
    <w:rsid w:val="00C7440B"/>
    <w:rsid w:val="00C750D7"/>
    <w:rsid w:val="00C7645C"/>
    <w:rsid w:val="00C77E06"/>
    <w:rsid w:val="00C80276"/>
    <w:rsid w:val="00C8033F"/>
    <w:rsid w:val="00C80E18"/>
    <w:rsid w:val="00C827B9"/>
    <w:rsid w:val="00C83D0A"/>
    <w:rsid w:val="00C83DC7"/>
    <w:rsid w:val="00C84A47"/>
    <w:rsid w:val="00C84CC6"/>
    <w:rsid w:val="00C85F49"/>
    <w:rsid w:val="00C86219"/>
    <w:rsid w:val="00C86AC2"/>
    <w:rsid w:val="00C86F0A"/>
    <w:rsid w:val="00C87237"/>
    <w:rsid w:val="00C874A8"/>
    <w:rsid w:val="00C91E1F"/>
    <w:rsid w:val="00C924AD"/>
    <w:rsid w:val="00C92C5A"/>
    <w:rsid w:val="00C92E07"/>
    <w:rsid w:val="00C93AFC"/>
    <w:rsid w:val="00C93CD7"/>
    <w:rsid w:val="00C946CC"/>
    <w:rsid w:val="00C9537A"/>
    <w:rsid w:val="00C9549D"/>
    <w:rsid w:val="00C96118"/>
    <w:rsid w:val="00C96B33"/>
    <w:rsid w:val="00C97747"/>
    <w:rsid w:val="00C97EC3"/>
    <w:rsid w:val="00CA1C70"/>
    <w:rsid w:val="00CA1FC4"/>
    <w:rsid w:val="00CA2B16"/>
    <w:rsid w:val="00CA385B"/>
    <w:rsid w:val="00CA39D2"/>
    <w:rsid w:val="00CA3DB1"/>
    <w:rsid w:val="00CA3EAE"/>
    <w:rsid w:val="00CA4B4D"/>
    <w:rsid w:val="00CA61EA"/>
    <w:rsid w:val="00CA6390"/>
    <w:rsid w:val="00CB0D43"/>
    <w:rsid w:val="00CB10FC"/>
    <w:rsid w:val="00CB2637"/>
    <w:rsid w:val="00CB26BE"/>
    <w:rsid w:val="00CB27E4"/>
    <w:rsid w:val="00CB2CEF"/>
    <w:rsid w:val="00CB32DC"/>
    <w:rsid w:val="00CB36F0"/>
    <w:rsid w:val="00CB3FD3"/>
    <w:rsid w:val="00CB5231"/>
    <w:rsid w:val="00CB6A7F"/>
    <w:rsid w:val="00CB6E2D"/>
    <w:rsid w:val="00CB7BE1"/>
    <w:rsid w:val="00CC12AF"/>
    <w:rsid w:val="00CC25CE"/>
    <w:rsid w:val="00CC278A"/>
    <w:rsid w:val="00CC28BB"/>
    <w:rsid w:val="00CC2DA6"/>
    <w:rsid w:val="00CC39DC"/>
    <w:rsid w:val="00CC49BA"/>
    <w:rsid w:val="00CC5C28"/>
    <w:rsid w:val="00CC5FC2"/>
    <w:rsid w:val="00CC61E0"/>
    <w:rsid w:val="00CC64C4"/>
    <w:rsid w:val="00CC6567"/>
    <w:rsid w:val="00CC6D5C"/>
    <w:rsid w:val="00CC6F71"/>
    <w:rsid w:val="00CC7184"/>
    <w:rsid w:val="00CC78D9"/>
    <w:rsid w:val="00CC7D5C"/>
    <w:rsid w:val="00CD05AA"/>
    <w:rsid w:val="00CD081B"/>
    <w:rsid w:val="00CD0AEE"/>
    <w:rsid w:val="00CD1243"/>
    <w:rsid w:val="00CD1326"/>
    <w:rsid w:val="00CD1520"/>
    <w:rsid w:val="00CD346D"/>
    <w:rsid w:val="00CD3FD4"/>
    <w:rsid w:val="00CD42FB"/>
    <w:rsid w:val="00CD4F2E"/>
    <w:rsid w:val="00CD57F1"/>
    <w:rsid w:val="00CD5BD1"/>
    <w:rsid w:val="00CD5E03"/>
    <w:rsid w:val="00CD6A7C"/>
    <w:rsid w:val="00CE0BBA"/>
    <w:rsid w:val="00CE1F05"/>
    <w:rsid w:val="00CE23FC"/>
    <w:rsid w:val="00CE3DA5"/>
    <w:rsid w:val="00CE4741"/>
    <w:rsid w:val="00CE48E5"/>
    <w:rsid w:val="00CE4A8D"/>
    <w:rsid w:val="00CE541D"/>
    <w:rsid w:val="00CE5943"/>
    <w:rsid w:val="00CE5A04"/>
    <w:rsid w:val="00CE65F5"/>
    <w:rsid w:val="00CE7127"/>
    <w:rsid w:val="00CE715E"/>
    <w:rsid w:val="00CF146B"/>
    <w:rsid w:val="00CF1495"/>
    <w:rsid w:val="00CF152A"/>
    <w:rsid w:val="00CF239B"/>
    <w:rsid w:val="00CF2BF0"/>
    <w:rsid w:val="00CF2F08"/>
    <w:rsid w:val="00CF31F9"/>
    <w:rsid w:val="00CF3404"/>
    <w:rsid w:val="00CF4284"/>
    <w:rsid w:val="00CF4C07"/>
    <w:rsid w:val="00CF4D57"/>
    <w:rsid w:val="00CF564E"/>
    <w:rsid w:val="00CF64D4"/>
    <w:rsid w:val="00CF73A0"/>
    <w:rsid w:val="00CF7C6F"/>
    <w:rsid w:val="00D004B6"/>
    <w:rsid w:val="00D0077E"/>
    <w:rsid w:val="00D0113D"/>
    <w:rsid w:val="00D0166B"/>
    <w:rsid w:val="00D01F8B"/>
    <w:rsid w:val="00D02794"/>
    <w:rsid w:val="00D02F44"/>
    <w:rsid w:val="00D03E44"/>
    <w:rsid w:val="00D03E90"/>
    <w:rsid w:val="00D04A50"/>
    <w:rsid w:val="00D069FB"/>
    <w:rsid w:val="00D07233"/>
    <w:rsid w:val="00D1011B"/>
    <w:rsid w:val="00D1021D"/>
    <w:rsid w:val="00D111B2"/>
    <w:rsid w:val="00D1302C"/>
    <w:rsid w:val="00D132F6"/>
    <w:rsid w:val="00D13BCE"/>
    <w:rsid w:val="00D13F34"/>
    <w:rsid w:val="00D1466D"/>
    <w:rsid w:val="00D15DFF"/>
    <w:rsid w:val="00D15FAE"/>
    <w:rsid w:val="00D16FD7"/>
    <w:rsid w:val="00D17328"/>
    <w:rsid w:val="00D1736F"/>
    <w:rsid w:val="00D175F5"/>
    <w:rsid w:val="00D21A55"/>
    <w:rsid w:val="00D21D60"/>
    <w:rsid w:val="00D2297C"/>
    <w:rsid w:val="00D237C0"/>
    <w:rsid w:val="00D23E6C"/>
    <w:rsid w:val="00D24356"/>
    <w:rsid w:val="00D24EDC"/>
    <w:rsid w:val="00D25853"/>
    <w:rsid w:val="00D265AC"/>
    <w:rsid w:val="00D26C08"/>
    <w:rsid w:val="00D27E73"/>
    <w:rsid w:val="00D304CA"/>
    <w:rsid w:val="00D30834"/>
    <w:rsid w:val="00D3083D"/>
    <w:rsid w:val="00D3091E"/>
    <w:rsid w:val="00D30CFC"/>
    <w:rsid w:val="00D30D8F"/>
    <w:rsid w:val="00D32A62"/>
    <w:rsid w:val="00D32D84"/>
    <w:rsid w:val="00D33EF6"/>
    <w:rsid w:val="00D349B3"/>
    <w:rsid w:val="00D3503C"/>
    <w:rsid w:val="00D35446"/>
    <w:rsid w:val="00D355F0"/>
    <w:rsid w:val="00D35AB8"/>
    <w:rsid w:val="00D36618"/>
    <w:rsid w:val="00D36808"/>
    <w:rsid w:val="00D368A2"/>
    <w:rsid w:val="00D36A0C"/>
    <w:rsid w:val="00D37651"/>
    <w:rsid w:val="00D376ED"/>
    <w:rsid w:val="00D37717"/>
    <w:rsid w:val="00D403CA"/>
    <w:rsid w:val="00D40BC2"/>
    <w:rsid w:val="00D43560"/>
    <w:rsid w:val="00D43A2D"/>
    <w:rsid w:val="00D45A8B"/>
    <w:rsid w:val="00D45C16"/>
    <w:rsid w:val="00D45C66"/>
    <w:rsid w:val="00D46BE6"/>
    <w:rsid w:val="00D46F89"/>
    <w:rsid w:val="00D47429"/>
    <w:rsid w:val="00D475B6"/>
    <w:rsid w:val="00D5094F"/>
    <w:rsid w:val="00D50B5F"/>
    <w:rsid w:val="00D50C54"/>
    <w:rsid w:val="00D50CCC"/>
    <w:rsid w:val="00D52685"/>
    <w:rsid w:val="00D54E35"/>
    <w:rsid w:val="00D5503F"/>
    <w:rsid w:val="00D55319"/>
    <w:rsid w:val="00D55C52"/>
    <w:rsid w:val="00D56763"/>
    <w:rsid w:val="00D6099C"/>
    <w:rsid w:val="00D623BE"/>
    <w:rsid w:val="00D628B2"/>
    <w:rsid w:val="00D62A39"/>
    <w:rsid w:val="00D63B42"/>
    <w:rsid w:val="00D642F1"/>
    <w:rsid w:val="00D664BB"/>
    <w:rsid w:val="00D672F4"/>
    <w:rsid w:val="00D674EE"/>
    <w:rsid w:val="00D70152"/>
    <w:rsid w:val="00D70243"/>
    <w:rsid w:val="00D72E05"/>
    <w:rsid w:val="00D730F3"/>
    <w:rsid w:val="00D74419"/>
    <w:rsid w:val="00D74F17"/>
    <w:rsid w:val="00D74FB7"/>
    <w:rsid w:val="00D7525D"/>
    <w:rsid w:val="00D7706E"/>
    <w:rsid w:val="00D771B7"/>
    <w:rsid w:val="00D7735A"/>
    <w:rsid w:val="00D77796"/>
    <w:rsid w:val="00D77B99"/>
    <w:rsid w:val="00D813C6"/>
    <w:rsid w:val="00D82B87"/>
    <w:rsid w:val="00D83123"/>
    <w:rsid w:val="00D8323A"/>
    <w:rsid w:val="00D8396D"/>
    <w:rsid w:val="00D84714"/>
    <w:rsid w:val="00D8479E"/>
    <w:rsid w:val="00D847E9"/>
    <w:rsid w:val="00D85025"/>
    <w:rsid w:val="00D851F2"/>
    <w:rsid w:val="00D852D5"/>
    <w:rsid w:val="00D852EA"/>
    <w:rsid w:val="00D854BB"/>
    <w:rsid w:val="00D86E96"/>
    <w:rsid w:val="00D8702B"/>
    <w:rsid w:val="00D871AE"/>
    <w:rsid w:val="00D9203F"/>
    <w:rsid w:val="00D9321B"/>
    <w:rsid w:val="00D93BBA"/>
    <w:rsid w:val="00D94325"/>
    <w:rsid w:val="00D95E92"/>
    <w:rsid w:val="00D962FA"/>
    <w:rsid w:val="00D965BA"/>
    <w:rsid w:val="00D96BEA"/>
    <w:rsid w:val="00D97030"/>
    <w:rsid w:val="00D972D9"/>
    <w:rsid w:val="00D9759A"/>
    <w:rsid w:val="00DA00C8"/>
    <w:rsid w:val="00DA0659"/>
    <w:rsid w:val="00DA07B0"/>
    <w:rsid w:val="00DA165C"/>
    <w:rsid w:val="00DA1BE6"/>
    <w:rsid w:val="00DA213E"/>
    <w:rsid w:val="00DA2A00"/>
    <w:rsid w:val="00DA2BE6"/>
    <w:rsid w:val="00DA3C69"/>
    <w:rsid w:val="00DA3CB8"/>
    <w:rsid w:val="00DA3FED"/>
    <w:rsid w:val="00DA47AD"/>
    <w:rsid w:val="00DA5343"/>
    <w:rsid w:val="00DA5A11"/>
    <w:rsid w:val="00DA7214"/>
    <w:rsid w:val="00DA742E"/>
    <w:rsid w:val="00DA7AC8"/>
    <w:rsid w:val="00DA7B08"/>
    <w:rsid w:val="00DB0C96"/>
    <w:rsid w:val="00DB19F7"/>
    <w:rsid w:val="00DB26B9"/>
    <w:rsid w:val="00DB43C3"/>
    <w:rsid w:val="00DB44F6"/>
    <w:rsid w:val="00DB6781"/>
    <w:rsid w:val="00DB6A88"/>
    <w:rsid w:val="00DB756C"/>
    <w:rsid w:val="00DB7708"/>
    <w:rsid w:val="00DC1132"/>
    <w:rsid w:val="00DC1254"/>
    <w:rsid w:val="00DC16E9"/>
    <w:rsid w:val="00DC304E"/>
    <w:rsid w:val="00DC496C"/>
    <w:rsid w:val="00DC4CF0"/>
    <w:rsid w:val="00DC5A8B"/>
    <w:rsid w:val="00DC60E3"/>
    <w:rsid w:val="00DC666D"/>
    <w:rsid w:val="00DC6BD0"/>
    <w:rsid w:val="00DC6F7D"/>
    <w:rsid w:val="00DD1741"/>
    <w:rsid w:val="00DD1D75"/>
    <w:rsid w:val="00DD2B0D"/>
    <w:rsid w:val="00DD3A29"/>
    <w:rsid w:val="00DD3AC0"/>
    <w:rsid w:val="00DD4239"/>
    <w:rsid w:val="00DD478B"/>
    <w:rsid w:val="00DD4C95"/>
    <w:rsid w:val="00DD530B"/>
    <w:rsid w:val="00DD556B"/>
    <w:rsid w:val="00DD59A5"/>
    <w:rsid w:val="00DD6AB1"/>
    <w:rsid w:val="00DD759A"/>
    <w:rsid w:val="00DD7DF9"/>
    <w:rsid w:val="00DE0AA5"/>
    <w:rsid w:val="00DE107E"/>
    <w:rsid w:val="00DE2E56"/>
    <w:rsid w:val="00DE337E"/>
    <w:rsid w:val="00DE5238"/>
    <w:rsid w:val="00DE5696"/>
    <w:rsid w:val="00DE7AC1"/>
    <w:rsid w:val="00DE7CEE"/>
    <w:rsid w:val="00DF01D4"/>
    <w:rsid w:val="00DF0861"/>
    <w:rsid w:val="00DF2D7C"/>
    <w:rsid w:val="00DF2E74"/>
    <w:rsid w:val="00DF3612"/>
    <w:rsid w:val="00DF3CB6"/>
    <w:rsid w:val="00DF3F2D"/>
    <w:rsid w:val="00DF466B"/>
    <w:rsid w:val="00DF70DB"/>
    <w:rsid w:val="00DF7275"/>
    <w:rsid w:val="00E00A06"/>
    <w:rsid w:val="00E025FA"/>
    <w:rsid w:val="00E02601"/>
    <w:rsid w:val="00E03160"/>
    <w:rsid w:val="00E03753"/>
    <w:rsid w:val="00E03BFD"/>
    <w:rsid w:val="00E03F9C"/>
    <w:rsid w:val="00E04B4B"/>
    <w:rsid w:val="00E05C6C"/>
    <w:rsid w:val="00E05CE4"/>
    <w:rsid w:val="00E10590"/>
    <w:rsid w:val="00E110EF"/>
    <w:rsid w:val="00E11855"/>
    <w:rsid w:val="00E12125"/>
    <w:rsid w:val="00E1256A"/>
    <w:rsid w:val="00E143A6"/>
    <w:rsid w:val="00E148BA"/>
    <w:rsid w:val="00E15840"/>
    <w:rsid w:val="00E15B83"/>
    <w:rsid w:val="00E17D02"/>
    <w:rsid w:val="00E217BD"/>
    <w:rsid w:val="00E22307"/>
    <w:rsid w:val="00E22B6A"/>
    <w:rsid w:val="00E23192"/>
    <w:rsid w:val="00E23BAD"/>
    <w:rsid w:val="00E24F59"/>
    <w:rsid w:val="00E255BA"/>
    <w:rsid w:val="00E27578"/>
    <w:rsid w:val="00E276D8"/>
    <w:rsid w:val="00E27C5A"/>
    <w:rsid w:val="00E27E2F"/>
    <w:rsid w:val="00E27E92"/>
    <w:rsid w:val="00E31AB2"/>
    <w:rsid w:val="00E3269C"/>
    <w:rsid w:val="00E3525F"/>
    <w:rsid w:val="00E356A1"/>
    <w:rsid w:val="00E36223"/>
    <w:rsid w:val="00E36B02"/>
    <w:rsid w:val="00E3760B"/>
    <w:rsid w:val="00E379C1"/>
    <w:rsid w:val="00E37ADD"/>
    <w:rsid w:val="00E414F8"/>
    <w:rsid w:val="00E419D2"/>
    <w:rsid w:val="00E42176"/>
    <w:rsid w:val="00E42A46"/>
    <w:rsid w:val="00E43CAD"/>
    <w:rsid w:val="00E45904"/>
    <w:rsid w:val="00E46135"/>
    <w:rsid w:val="00E46229"/>
    <w:rsid w:val="00E46C7B"/>
    <w:rsid w:val="00E4715E"/>
    <w:rsid w:val="00E47FC9"/>
    <w:rsid w:val="00E50BFA"/>
    <w:rsid w:val="00E516FC"/>
    <w:rsid w:val="00E5274C"/>
    <w:rsid w:val="00E5291A"/>
    <w:rsid w:val="00E52AC0"/>
    <w:rsid w:val="00E53677"/>
    <w:rsid w:val="00E53ADD"/>
    <w:rsid w:val="00E547AB"/>
    <w:rsid w:val="00E553F9"/>
    <w:rsid w:val="00E55A61"/>
    <w:rsid w:val="00E55B0B"/>
    <w:rsid w:val="00E56479"/>
    <w:rsid w:val="00E56F79"/>
    <w:rsid w:val="00E57B85"/>
    <w:rsid w:val="00E602D9"/>
    <w:rsid w:val="00E60C03"/>
    <w:rsid w:val="00E62A35"/>
    <w:rsid w:val="00E6450A"/>
    <w:rsid w:val="00E6543D"/>
    <w:rsid w:val="00E65CC1"/>
    <w:rsid w:val="00E66D42"/>
    <w:rsid w:val="00E67262"/>
    <w:rsid w:val="00E67BE9"/>
    <w:rsid w:val="00E71D41"/>
    <w:rsid w:val="00E724A6"/>
    <w:rsid w:val="00E72592"/>
    <w:rsid w:val="00E72666"/>
    <w:rsid w:val="00E73259"/>
    <w:rsid w:val="00E74994"/>
    <w:rsid w:val="00E75F6D"/>
    <w:rsid w:val="00E76D38"/>
    <w:rsid w:val="00E7747D"/>
    <w:rsid w:val="00E77E0C"/>
    <w:rsid w:val="00E80011"/>
    <w:rsid w:val="00E80C3D"/>
    <w:rsid w:val="00E80F22"/>
    <w:rsid w:val="00E81F20"/>
    <w:rsid w:val="00E82423"/>
    <w:rsid w:val="00E85E69"/>
    <w:rsid w:val="00E860D8"/>
    <w:rsid w:val="00E8613D"/>
    <w:rsid w:val="00E868C9"/>
    <w:rsid w:val="00E86971"/>
    <w:rsid w:val="00E8733E"/>
    <w:rsid w:val="00E9056B"/>
    <w:rsid w:val="00E91F6A"/>
    <w:rsid w:val="00E92216"/>
    <w:rsid w:val="00E92FDC"/>
    <w:rsid w:val="00E93BC3"/>
    <w:rsid w:val="00E93F9D"/>
    <w:rsid w:val="00E94689"/>
    <w:rsid w:val="00E95640"/>
    <w:rsid w:val="00E978B5"/>
    <w:rsid w:val="00EA04DD"/>
    <w:rsid w:val="00EA0AD5"/>
    <w:rsid w:val="00EA139E"/>
    <w:rsid w:val="00EA1CBE"/>
    <w:rsid w:val="00EA2A03"/>
    <w:rsid w:val="00EA340B"/>
    <w:rsid w:val="00EA3759"/>
    <w:rsid w:val="00EA3BF3"/>
    <w:rsid w:val="00EA549E"/>
    <w:rsid w:val="00EA573E"/>
    <w:rsid w:val="00EA59EE"/>
    <w:rsid w:val="00EA6A9C"/>
    <w:rsid w:val="00EA7821"/>
    <w:rsid w:val="00EA78C9"/>
    <w:rsid w:val="00EA796D"/>
    <w:rsid w:val="00EA7AD6"/>
    <w:rsid w:val="00EB0229"/>
    <w:rsid w:val="00EB0D3B"/>
    <w:rsid w:val="00EB13C1"/>
    <w:rsid w:val="00EB141B"/>
    <w:rsid w:val="00EB2812"/>
    <w:rsid w:val="00EB36CE"/>
    <w:rsid w:val="00EB37E1"/>
    <w:rsid w:val="00EB3B78"/>
    <w:rsid w:val="00EB52FB"/>
    <w:rsid w:val="00EB5333"/>
    <w:rsid w:val="00EB5BF2"/>
    <w:rsid w:val="00EB61E0"/>
    <w:rsid w:val="00EB7FB9"/>
    <w:rsid w:val="00EC0400"/>
    <w:rsid w:val="00EC152A"/>
    <w:rsid w:val="00EC18F8"/>
    <w:rsid w:val="00EC2D06"/>
    <w:rsid w:val="00EC2E3C"/>
    <w:rsid w:val="00EC46E4"/>
    <w:rsid w:val="00EC517B"/>
    <w:rsid w:val="00EC5DCD"/>
    <w:rsid w:val="00EC60FC"/>
    <w:rsid w:val="00EC73E4"/>
    <w:rsid w:val="00ED4C74"/>
    <w:rsid w:val="00ED5936"/>
    <w:rsid w:val="00ED5C9A"/>
    <w:rsid w:val="00ED643D"/>
    <w:rsid w:val="00EE079E"/>
    <w:rsid w:val="00EE159D"/>
    <w:rsid w:val="00EE1F6B"/>
    <w:rsid w:val="00EE2294"/>
    <w:rsid w:val="00EE242A"/>
    <w:rsid w:val="00EE265C"/>
    <w:rsid w:val="00EE2D6A"/>
    <w:rsid w:val="00EE4037"/>
    <w:rsid w:val="00EE4774"/>
    <w:rsid w:val="00EE4800"/>
    <w:rsid w:val="00EE4F51"/>
    <w:rsid w:val="00EE59D4"/>
    <w:rsid w:val="00EE59FA"/>
    <w:rsid w:val="00EE5B40"/>
    <w:rsid w:val="00EE5C2A"/>
    <w:rsid w:val="00EE67B6"/>
    <w:rsid w:val="00EE69F5"/>
    <w:rsid w:val="00EE7161"/>
    <w:rsid w:val="00EE7E80"/>
    <w:rsid w:val="00EE7F8B"/>
    <w:rsid w:val="00EF179E"/>
    <w:rsid w:val="00EF1A6D"/>
    <w:rsid w:val="00EF287A"/>
    <w:rsid w:val="00EF30E9"/>
    <w:rsid w:val="00EF3487"/>
    <w:rsid w:val="00EF39C3"/>
    <w:rsid w:val="00EF3C11"/>
    <w:rsid w:val="00EF4CEA"/>
    <w:rsid w:val="00EF5149"/>
    <w:rsid w:val="00EF584F"/>
    <w:rsid w:val="00EF5931"/>
    <w:rsid w:val="00F000CF"/>
    <w:rsid w:val="00F00B24"/>
    <w:rsid w:val="00F026FD"/>
    <w:rsid w:val="00F028D5"/>
    <w:rsid w:val="00F02907"/>
    <w:rsid w:val="00F02CEB"/>
    <w:rsid w:val="00F037B5"/>
    <w:rsid w:val="00F03832"/>
    <w:rsid w:val="00F03E91"/>
    <w:rsid w:val="00F04F5A"/>
    <w:rsid w:val="00F04FE9"/>
    <w:rsid w:val="00F054EC"/>
    <w:rsid w:val="00F0585C"/>
    <w:rsid w:val="00F07199"/>
    <w:rsid w:val="00F074BA"/>
    <w:rsid w:val="00F07C06"/>
    <w:rsid w:val="00F103B8"/>
    <w:rsid w:val="00F10CD6"/>
    <w:rsid w:val="00F10FA5"/>
    <w:rsid w:val="00F11115"/>
    <w:rsid w:val="00F1380F"/>
    <w:rsid w:val="00F1439C"/>
    <w:rsid w:val="00F15960"/>
    <w:rsid w:val="00F15A69"/>
    <w:rsid w:val="00F15EFD"/>
    <w:rsid w:val="00F175C7"/>
    <w:rsid w:val="00F17D77"/>
    <w:rsid w:val="00F17E19"/>
    <w:rsid w:val="00F21FA2"/>
    <w:rsid w:val="00F222A2"/>
    <w:rsid w:val="00F239A4"/>
    <w:rsid w:val="00F24A54"/>
    <w:rsid w:val="00F24D67"/>
    <w:rsid w:val="00F2664D"/>
    <w:rsid w:val="00F26C56"/>
    <w:rsid w:val="00F26D55"/>
    <w:rsid w:val="00F27632"/>
    <w:rsid w:val="00F3026E"/>
    <w:rsid w:val="00F30328"/>
    <w:rsid w:val="00F304E4"/>
    <w:rsid w:val="00F31F43"/>
    <w:rsid w:val="00F32616"/>
    <w:rsid w:val="00F36342"/>
    <w:rsid w:val="00F3659D"/>
    <w:rsid w:val="00F365AC"/>
    <w:rsid w:val="00F37AB9"/>
    <w:rsid w:val="00F37B8E"/>
    <w:rsid w:val="00F411D8"/>
    <w:rsid w:val="00F4129E"/>
    <w:rsid w:val="00F417CF"/>
    <w:rsid w:val="00F4394F"/>
    <w:rsid w:val="00F43F3A"/>
    <w:rsid w:val="00F44C29"/>
    <w:rsid w:val="00F45BEB"/>
    <w:rsid w:val="00F45C65"/>
    <w:rsid w:val="00F466CD"/>
    <w:rsid w:val="00F47588"/>
    <w:rsid w:val="00F504AA"/>
    <w:rsid w:val="00F50EDC"/>
    <w:rsid w:val="00F5141E"/>
    <w:rsid w:val="00F51AC4"/>
    <w:rsid w:val="00F51DBA"/>
    <w:rsid w:val="00F51EB4"/>
    <w:rsid w:val="00F524F9"/>
    <w:rsid w:val="00F52743"/>
    <w:rsid w:val="00F53644"/>
    <w:rsid w:val="00F539CD"/>
    <w:rsid w:val="00F53FF8"/>
    <w:rsid w:val="00F54D05"/>
    <w:rsid w:val="00F562D1"/>
    <w:rsid w:val="00F5710A"/>
    <w:rsid w:val="00F5774C"/>
    <w:rsid w:val="00F60CC4"/>
    <w:rsid w:val="00F620DF"/>
    <w:rsid w:val="00F62487"/>
    <w:rsid w:val="00F62E7D"/>
    <w:rsid w:val="00F62FD5"/>
    <w:rsid w:val="00F63245"/>
    <w:rsid w:val="00F63252"/>
    <w:rsid w:val="00F6426D"/>
    <w:rsid w:val="00F647A0"/>
    <w:rsid w:val="00F64CAB"/>
    <w:rsid w:val="00F651E0"/>
    <w:rsid w:val="00F6576B"/>
    <w:rsid w:val="00F659C6"/>
    <w:rsid w:val="00F66227"/>
    <w:rsid w:val="00F668AD"/>
    <w:rsid w:val="00F672FF"/>
    <w:rsid w:val="00F67970"/>
    <w:rsid w:val="00F67A6A"/>
    <w:rsid w:val="00F70A5A"/>
    <w:rsid w:val="00F70C82"/>
    <w:rsid w:val="00F71714"/>
    <w:rsid w:val="00F71AA3"/>
    <w:rsid w:val="00F71FC9"/>
    <w:rsid w:val="00F72778"/>
    <w:rsid w:val="00F74D0C"/>
    <w:rsid w:val="00F7550E"/>
    <w:rsid w:val="00F75582"/>
    <w:rsid w:val="00F75B7E"/>
    <w:rsid w:val="00F75C6F"/>
    <w:rsid w:val="00F75CD0"/>
    <w:rsid w:val="00F80C91"/>
    <w:rsid w:val="00F81336"/>
    <w:rsid w:val="00F82233"/>
    <w:rsid w:val="00F822CC"/>
    <w:rsid w:val="00F85A0B"/>
    <w:rsid w:val="00F85B88"/>
    <w:rsid w:val="00F86B84"/>
    <w:rsid w:val="00F86BF7"/>
    <w:rsid w:val="00F87FDF"/>
    <w:rsid w:val="00F90408"/>
    <w:rsid w:val="00F90475"/>
    <w:rsid w:val="00F908EF"/>
    <w:rsid w:val="00F90A84"/>
    <w:rsid w:val="00F90AA1"/>
    <w:rsid w:val="00F91624"/>
    <w:rsid w:val="00F922DC"/>
    <w:rsid w:val="00F92C01"/>
    <w:rsid w:val="00F938C4"/>
    <w:rsid w:val="00F941FF"/>
    <w:rsid w:val="00F94959"/>
    <w:rsid w:val="00FA0596"/>
    <w:rsid w:val="00FA11B2"/>
    <w:rsid w:val="00FA1BC3"/>
    <w:rsid w:val="00FA2794"/>
    <w:rsid w:val="00FA27E7"/>
    <w:rsid w:val="00FA3772"/>
    <w:rsid w:val="00FA380C"/>
    <w:rsid w:val="00FA4678"/>
    <w:rsid w:val="00FA48CD"/>
    <w:rsid w:val="00FA4AC8"/>
    <w:rsid w:val="00FA506D"/>
    <w:rsid w:val="00FA59EC"/>
    <w:rsid w:val="00FA5D0B"/>
    <w:rsid w:val="00FA5FFF"/>
    <w:rsid w:val="00FA6737"/>
    <w:rsid w:val="00FA6C2F"/>
    <w:rsid w:val="00FA702F"/>
    <w:rsid w:val="00FA7747"/>
    <w:rsid w:val="00FB01C2"/>
    <w:rsid w:val="00FB07D7"/>
    <w:rsid w:val="00FB08FA"/>
    <w:rsid w:val="00FB2403"/>
    <w:rsid w:val="00FB373F"/>
    <w:rsid w:val="00FB3D16"/>
    <w:rsid w:val="00FB4686"/>
    <w:rsid w:val="00FB4B49"/>
    <w:rsid w:val="00FB4F04"/>
    <w:rsid w:val="00FB6446"/>
    <w:rsid w:val="00FB71C8"/>
    <w:rsid w:val="00FC024A"/>
    <w:rsid w:val="00FC0471"/>
    <w:rsid w:val="00FC1137"/>
    <w:rsid w:val="00FC1816"/>
    <w:rsid w:val="00FC1FE0"/>
    <w:rsid w:val="00FC274C"/>
    <w:rsid w:val="00FC5042"/>
    <w:rsid w:val="00FC60A2"/>
    <w:rsid w:val="00FC6390"/>
    <w:rsid w:val="00FC74B0"/>
    <w:rsid w:val="00FC7AC1"/>
    <w:rsid w:val="00FC7FF3"/>
    <w:rsid w:val="00FD1561"/>
    <w:rsid w:val="00FD1EBA"/>
    <w:rsid w:val="00FD3AF1"/>
    <w:rsid w:val="00FD3DFF"/>
    <w:rsid w:val="00FD3EF0"/>
    <w:rsid w:val="00FD5F66"/>
    <w:rsid w:val="00FD6EB5"/>
    <w:rsid w:val="00FE050B"/>
    <w:rsid w:val="00FE072C"/>
    <w:rsid w:val="00FE0868"/>
    <w:rsid w:val="00FE1215"/>
    <w:rsid w:val="00FE1E67"/>
    <w:rsid w:val="00FE227D"/>
    <w:rsid w:val="00FE280F"/>
    <w:rsid w:val="00FE54F9"/>
    <w:rsid w:val="00FE56AE"/>
    <w:rsid w:val="00FE60C5"/>
    <w:rsid w:val="00FE6697"/>
    <w:rsid w:val="00FE6E3B"/>
    <w:rsid w:val="00FE6FE3"/>
    <w:rsid w:val="00FE76DF"/>
    <w:rsid w:val="00FF04E5"/>
    <w:rsid w:val="00FF09F1"/>
    <w:rsid w:val="00FF1C4C"/>
    <w:rsid w:val="00FF2B01"/>
    <w:rsid w:val="00FF3367"/>
    <w:rsid w:val="00FF35F3"/>
    <w:rsid w:val="00FF3CE1"/>
    <w:rsid w:val="00FF4C84"/>
    <w:rsid w:val="00FF4D75"/>
    <w:rsid w:val="00FF57ED"/>
    <w:rsid w:val="00FF5AC7"/>
    <w:rsid w:val="00FF6273"/>
    <w:rsid w:val="00FF6F08"/>
    <w:rsid w:val="00FF6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7665">
      <v:textbox inset="5.85pt,.7pt,5.85pt,.7pt"/>
    </o:shapedefaults>
    <o:shapelayout v:ext="edit">
      <o:idmap v:ext="edit" data="1"/>
    </o:shapelayout>
  </w:shapeDefaults>
  <w:decimalSymbol w:val="."/>
  <w:listSeparator w:val=","/>
  <w14:docId w14:val="0618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E24"/>
    <w:pPr>
      <w:widowControl w:val="0"/>
      <w:adjustRightInd w:val="0"/>
      <w:jc w:val="both"/>
      <w:textAlignment w:val="baseline"/>
    </w:pPr>
    <w:rPr>
      <w:rFonts w:ascii="ＭＳ 明朝"/>
    </w:rPr>
  </w:style>
  <w:style w:type="paragraph" w:styleId="1">
    <w:name w:val="heading 1"/>
    <w:basedOn w:val="a"/>
    <w:next w:val="a"/>
    <w:link w:val="10"/>
    <w:uiPriority w:val="9"/>
    <w:qFormat/>
    <w:rsid w:val="00BA0F3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A0F3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6396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E91"/>
    <w:pPr>
      <w:tabs>
        <w:tab w:val="center" w:pos="4252"/>
        <w:tab w:val="right" w:pos="8504"/>
      </w:tabs>
      <w:snapToGrid w:val="0"/>
    </w:pPr>
  </w:style>
  <w:style w:type="character" w:customStyle="1" w:styleId="a4">
    <w:name w:val="ヘッダー (文字)"/>
    <w:link w:val="a3"/>
    <w:uiPriority w:val="99"/>
    <w:rsid w:val="00F03E91"/>
    <w:rPr>
      <w:rFonts w:ascii="ＭＳ 明朝" w:hAnsi="ＭＳ 明朝" w:cs="ＭＳ 明朝"/>
      <w:color w:val="000000"/>
      <w:kern w:val="0"/>
      <w:sz w:val="19"/>
      <w:szCs w:val="19"/>
    </w:rPr>
  </w:style>
  <w:style w:type="paragraph" w:styleId="a5">
    <w:name w:val="footer"/>
    <w:basedOn w:val="a"/>
    <w:link w:val="a6"/>
    <w:uiPriority w:val="99"/>
    <w:unhideWhenUsed/>
    <w:rsid w:val="00F03E91"/>
    <w:pPr>
      <w:tabs>
        <w:tab w:val="center" w:pos="4252"/>
        <w:tab w:val="right" w:pos="8504"/>
      </w:tabs>
      <w:snapToGrid w:val="0"/>
    </w:pPr>
  </w:style>
  <w:style w:type="character" w:customStyle="1" w:styleId="a6">
    <w:name w:val="フッター (文字)"/>
    <w:link w:val="a5"/>
    <w:uiPriority w:val="99"/>
    <w:rsid w:val="00F03E91"/>
    <w:rPr>
      <w:rFonts w:ascii="ＭＳ 明朝" w:hAnsi="ＭＳ 明朝" w:cs="ＭＳ 明朝"/>
      <w:color w:val="000000"/>
      <w:kern w:val="0"/>
      <w:sz w:val="19"/>
      <w:szCs w:val="19"/>
    </w:rPr>
  </w:style>
  <w:style w:type="paragraph" w:styleId="a7">
    <w:name w:val="Date"/>
    <w:basedOn w:val="a"/>
    <w:next w:val="a"/>
    <w:link w:val="a8"/>
    <w:uiPriority w:val="99"/>
    <w:semiHidden/>
    <w:unhideWhenUsed/>
    <w:rsid w:val="002E5177"/>
  </w:style>
  <w:style w:type="character" w:customStyle="1" w:styleId="a8">
    <w:name w:val="日付 (文字)"/>
    <w:link w:val="a7"/>
    <w:uiPriority w:val="99"/>
    <w:semiHidden/>
    <w:rsid w:val="002E5177"/>
    <w:rPr>
      <w:rFonts w:ascii="ＭＳ 明朝" w:hAnsi="ＭＳ 明朝" w:cs="ＭＳ 明朝"/>
      <w:color w:val="000000"/>
      <w:kern w:val="0"/>
      <w:sz w:val="19"/>
      <w:szCs w:val="19"/>
    </w:rPr>
  </w:style>
  <w:style w:type="paragraph" w:styleId="a9">
    <w:name w:val="Balloon Text"/>
    <w:basedOn w:val="a"/>
    <w:link w:val="aa"/>
    <w:uiPriority w:val="99"/>
    <w:semiHidden/>
    <w:unhideWhenUsed/>
    <w:rsid w:val="0024166E"/>
    <w:rPr>
      <w:rFonts w:ascii="Arial" w:eastAsia="ＭＳ ゴシック" w:hAnsi="Arial"/>
      <w:sz w:val="18"/>
      <w:szCs w:val="18"/>
    </w:rPr>
  </w:style>
  <w:style w:type="character" w:customStyle="1" w:styleId="aa">
    <w:name w:val="吹き出し (文字)"/>
    <w:link w:val="a9"/>
    <w:uiPriority w:val="99"/>
    <w:semiHidden/>
    <w:rsid w:val="0024166E"/>
    <w:rPr>
      <w:rFonts w:ascii="Arial" w:eastAsia="ＭＳ ゴシック" w:hAnsi="Arial" w:cs="Times New Roman"/>
      <w:color w:val="000000"/>
      <w:sz w:val="18"/>
      <w:szCs w:val="18"/>
    </w:rPr>
  </w:style>
  <w:style w:type="character" w:styleId="ab">
    <w:name w:val="annotation reference"/>
    <w:uiPriority w:val="99"/>
    <w:semiHidden/>
    <w:unhideWhenUsed/>
    <w:rsid w:val="009A5BCC"/>
    <w:rPr>
      <w:sz w:val="18"/>
      <w:szCs w:val="18"/>
    </w:rPr>
  </w:style>
  <w:style w:type="paragraph" w:styleId="ac">
    <w:name w:val="annotation text"/>
    <w:basedOn w:val="a"/>
    <w:link w:val="ad"/>
    <w:uiPriority w:val="99"/>
    <w:unhideWhenUsed/>
    <w:rsid w:val="009A5BCC"/>
    <w:pPr>
      <w:jc w:val="left"/>
    </w:pPr>
  </w:style>
  <w:style w:type="character" w:customStyle="1" w:styleId="ad">
    <w:name w:val="コメント文字列 (文字)"/>
    <w:link w:val="ac"/>
    <w:uiPriority w:val="99"/>
    <w:rsid w:val="009A5BCC"/>
    <w:rPr>
      <w:rFonts w:ascii="ＭＳ 明朝" w:hAnsi="ＭＳ 明朝" w:cs="ＭＳ 明朝"/>
      <w:color w:val="000000"/>
      <w:sz w:val="19"/>
      <w:szCs w:val="19"/>
    </w:rPr>
  </w:style>
  <w:style w:type="paragraph" w:styleId="ae">
    <w:name w:val="annotation subject"/>
    <w:basedOn w:val="ac"/>
    <w:next w:val="ac"/>
    <w:link w:val="af"/>
    <w:uiPriority w:val="99"/>
    <w:semiHidden/>
    <w:unhideWhenUsed/>
    <w:rsid w:val="009A5BCC"/>
    <w:rPr>
      <w:b/>
      <w:bCs/>
    </w:rPr>
  </w:style>
  <w:style w:type="character" w:customStyle="1" w:styleId="af">
    <w:name w:val="コメント内容 (文字)"/>
    <w:link w:val="ae"/>
    <w:uiPriority w:val="99"/>
    <w:semiHidden/>
    <w:rsid w:val="009A5BCC"/>
    <w:rPr>
      <w:rFonts w:ascii="ＭＳ 明朝" w:hAnsi="ＭＳ 明朝" w:cs="ＭＳ 明朝"/>
      <w:b/>
      <w:bCs/>
      <w:color w:val="000000"/>
      <w:sz w:val="19"/>
      <w:szCs w:val="19"/>
    </w:rPr>
  </w:style>
  <w:style w:type="paragraph" w:styleId="af0">
    <w:name w:val="Revision"/>
    <w:hidden/>
    <w:uiPriority w:val="99"/>
    <w:semiHidden/>
    <w:rsid w:val="00F62487"/>
    <w:rPr>
      <w:rFonts w:ascii="ＭＳ 明朝" w:hAnsi="ＭＳ 明朝" w:cs="ＭＳ 明朝"/>
      <w:color w:val="000000"/>
      <w:sz w:val="19"/>
      <w:szCs w:val="19"/>
    </w:rPr>
  </w:style>
  <w:style w:type="character" w:styleId="af1">
    <w:name w:val="Hyperlink"/>
    <w:uiPriority w:val="99"/>
    <w:unhideWhenUsed/>
    <w:rsid w:val="00252F57"/>
    <w:rPr>
      <w:color w:val="0000FF"/>
      <w:u w:val="single"/>
    </w:rPr>
  </w:style>
  <w:style w:type="character" w:styleId="af2">
    <w:name w:val="FollowedHyperlink"/>
    <w:uiPriority w:val="99"/>
    <w:semiHidden/>
    <w:unhideWhenUsed/>
    <w:rsid w:val="00252F57"/>
    <w:rPr>
      <w:color w:val="800080"/>
      <w:u w:val="single"/>
    </w:rPr>
  </w:style>
  <w:style w:type="paragraph" w:styleId="af3">
    <w:name w:val="Note Heading"/>
    <w:basedOn w:val="a"/>
    <w:next w:val="a"/>
    <w:link w:val="af4"/>
    <w:uiPriority w:val="99"/>
    <w:unhideWhenUsed/>
    <w:rsid w:val="00F53644"/>
    <w:pPr>
      <w:jc w:val="center"/>
    </w:pPr>
  </w:style>
  <w:style w:type="character" w:customStyle="1" w:styleId="af4">
    <w:name w:val="記 (文字)"/>
    <w:link w:val="af3"/>
    <w:uiPriority w:val="99"/>
    <w:rsid w:val="00F53644"/>
    <w:rPr>
      <w:rFonts w:ascii="ＭＳ 明朝" w:cs="ＭＳ 明朝"/>
      <w:color w:val="000000"/>
      <w:sz w:val="19"/>
      <w:szCs w:val="19"/>
    </w:rPr>
  </w:style>
  <w:style w:type="paragraph" w:styleId="af5">
    <w:name w:val="Closing"/>
    <w:basedOn w:val="a"/>
    <w:link w:val="af6"/>
    <w:uiPriority w:val="99"/>
    <w:unhideWhenUsed/>
    <w:rsid w:val="00F53644"/>
    <w:pPr>
      <w:jc w:val="right"/>
    </w:pPr>
  </w:style>
  <w:style w:type="character" w:customStyle="1" w:styleId="af6">
    <w:name w:val="結語 (文字)"/>
    <w:link w:val="af5"/>
    <w:uiPriority w:val="99"/>
    <w:rsid w:val="00F53644"/>
    <w:rPr>
      <w:rFonts w:ascii="ＭＳ 明朝" w:cs="ＭＳ 明朝"/>
      <w:color w:val="000000"/>
      <w:sz w:val="19"/>
      <w:szCs w:val="19"/>
    </w:rPr>
  </w:style>
  <w:style w:type="paragraph" w:styleId="af7">
    <w:name w:val="List Paragraph"/>
    <w:basedOn w:val="a"/>
    <w:uiPriority w:val="34"/>
    <w:qFormat/>
    <w:rsid w:val="00E15B83"/>
    <w:pPr>
      <w:ind w:leftChars="400" w:left="840"/>
    </w:pPr>
  </w:style>
  <w:style w:type="paragraph" w:styleId="af8">
    <w:name w:val="Title"/>
    <w:basedOn w:val="a"/>
    <w:next w:val="a"/>
    <w:link w:val="af9"/>
    <w:uiPriority w:val="10"/>
    <w:qFormat/>
    <w:rsid w:val="004D17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4D177B"/>
    <w:rPr>
      <w:rFonts w:asciiTheme="majorHAnsi" w:eastAsiaTheme="majorEastAsia" w:hAnsiTheme="majorHAnsi" w:cstheme="majorBidi"/>
      <w:sz w:val="32"/>
      <w:szCs w:val="32"/>
    </w:rPr>
  </w:style>
  <w:style w:type="character" w:styleId="afa">
    <w:name w:val="Unresolved Mention"/>
    <w:basedOn w:val="a0"/>
    <w:uiPriority w:val="99"/>
    <w:semiHidden/>
    <w:unhideWhenUsed/>
    <w:rsid w:val="006A6B8C"/>
    <w:rPr>
      <w:color w:val="605E5C"/>
      <w:shd w:val="clear" w:color="auto" w:fill="E1DFDD"/>
    </w:rPr>
  </w:style>
  <w:style w:type="character" w:customStyle="1" w:styleId="10">
    <w:name w:val="見出し 1 (文字)"/>
    <w:basedOn w:val="a0"/>
    <w:link w:val="1"/>
    <w:uiPriority w:val="9"/>
    <w:rsid w:val="00BA0F36"/>
    <w:rPr>
      <w:rFonts w:asciiTheme="majorHAnsi" w:eastAsiaTheme="majorEastAsia" w:hAnsiTheme="majorHAnsi" w:cstheme="majorBidi"/>
      <w:sz w:val="24"/>
      <w:szCs w:val="24"/>
    </w:rPr>
  </w:style>
  <w:style w:type="paragraph" w:styleId="afb">
    <w:name w:val="TOC Heading"/>
    <w:basedOn w:val="1"/>
    <w:next w:val="a"/>
    <w:uiPriority w:val="39"/>
    <w:unhideWhenUsed/>
    <w:qFormat/>
    <w:rsid w:val="00BA0F36"/>
    <w:pPr>
      <w:keepLines/>
      <w:widowControl/>
      <w:adjustRightInd/>
      <w:spacing w:before="240" w:line="259" w:lineRule="auto"/>
      <w:jc w:val="left"/>
      <w:textAlignment w:val="auto"/>
      <w:outlineLvl w:val="9"/>
    </w:pPr>
    <w:rPr>
      <w:color w:val="365F91" w:themeColor="accent1" w:themeShade="BF"/>
      <w:sz w:val="32"/>
      <w:szCs w:val="32"/>
    </w:rPr>
  </w:style>
  <w:style w:type="character" w:customStyle="1" w:styleId="20">
    <w:name w:val="見出し 2 (文字)"/>
    <w:basedOn w:val="a0"/>
    <w:link w:val="2"/>
    <w:uiPriority w:val="9"/>
    <w:rsid w:val="00BA0F36"/>
    <w:rPr>
      <w:rFonts w:asciiTheme="majorHAnsi" w:eastAsiaTheme="majorEastAsia" w:hAnsiTheme="majorHAnsi" w:cstheme="majorBidi"/>
    </w:rPr>
  </w:style>
  <w:style w:type="paragraph" w:styleId="11">
    <w:name w:val="toc 1"/>
    <w:basedOn w:val="a"/>
    <w:next w:val="a"/>
    <w:autoRedefine/>
    <w:uiPriority w:val="39"/>
    <w:unhideWhenUsed/>
    <w:rsid w:val="000E22F9"/>
    <w:pPr>
      <w:tabs>
        <w:tab w:val="right" w:leader="dot" w:pos="9060"/>
      </w:tabs>
    </w:pPr>
  </w:style>
  <w:style w:type="character" w:customStyle="1" w:styleId="30">
    <w:name w:val="見出し 3 (文字)"/>
    <w:basedOn w:val="a0"/>
    <w:link w:val="3"/>
    <w:uiPriority w:val="9"/>
    <w:rsid w:val="00563969"/>
    <w:rPr>
      <w:rFonts w:asciiTheme="majorHAnsi" w:eastAsiaTheme="majorEastAsia" w:hAnsiTheme="majorHAnsi" w:cstheme="majorBidi"/>
    </w:rPr>
  </w:style>
  <w:style w:type="paragraph" w:styleId="21">
    <w:name w:val="toc 2"/>
    <w:basedOn w:val="a"/>
    <w:next w:val="a"/>
    <w:autoRedefine/>
    <w:uiPriority w:val="39"/>
    <w:unhideWhenUsed/>
    <w:rsid w:val="00595173"/>
    <w:pPr>
      <w:tabs>
        <w:tab w:val="right" w:leader="dot" w:pos="9060"/>
      </w:tabs>
      <w:ind w:leftChars="100" w:left="202"/>
    </w:pPr>
  </w:style>
  <w:style w:type="paragraph" w:styleId="31">
    <w:name w:val="toc 3"/>
    <w:basedOn w:val="a"/>
    <w:next w:val="a"/>
    <w:autoRedefine/>
    <w:uiPriority w:val="39"/>
    <w:unhideWhenUsed/>
    <w:rsid w:val="00EA2A03"/>
    <w:pPr>
      <w:ind w:leftChars="200" w:left="400"/>
    </w:pPr>
  </w:style>
  <w:style w:type="paragraph" w:styleId="afc">
    <w:name w:val="Plain Text"/>
    <w:basedOn w:val="a"/>
    <w:link w:val="afd"/>
    <w:uiPriority w:val="99"/>
    <w:unhideWhenUsed/>
    <w:rsid w:val="000B5F30"/>
    <w:pPr>
      <w:adjustRightInd/>
      <w:jc w:val="left"/>
      <w:textAlignment w:val="auto"/>
    </w:pPr>
    <w:rPr>
      <w:rFonts w:ascii="Yu Gothic" w:eastAsia="Yu Gothic" w:hAnsi="Courier New" w:cs="Courier New"/>
      <w:kern w:val="2"/>
      <w:sz w:val="22"/>
      <w:szCs w:val="22"/>
    </w:rPr>
  </w:style>
  <w:style w:type="character" w:customStyle="1" w:styleId="afd">
    <w:name w:val="書式なし (文字)"/>
    <w:basedOn w:val="a0"/>
    <w:link w:val="afc"/>
    <w:uiPriority w:val="99"/>
    <w:rsid w:val="000B5F30"/>
    <w:rPr>
      <w:rFonts w:ascii="Yu Gothic" w:eastAsia="Yu Gothic" w:hAnsi="Courier New" w:cs="Courier New"/>
      <w:kern w:val="2"/>
      <w:sz w:val="22"/>
      <w:szCs w:val="22"/>
    </w:rPr>
  </w:style>
  <w:style w:type="paragraph" w:customStyle="1" w:styleId="Default">
    <w:name w:val="Default"/>
    <w:rsid w:val="00F11115"/>
    <w:pPr>
      <w:widowControl w:val="0"/>
      <w:autoSpaceDE w:val="0"/>
      <w:autoSpaceDN w:val="0"/>
      <w:adjustRightInd w:val="0"/>
    </w:pPr>
    <w:rPr>
      <w:rFonts w:ascii="ＭＳ 明朝" w:cs="ＭＳ 明朝"/>
      <w:color w:val="000000"/>
      <w:sz w:val="24"/>
      <w:szCs w:val="24"/>
    </w:rPr>
  </w:style>
  <w:style w:type="paragraph" w:customStyle="1" w:styleId="paragraph">
    <w:name w:val="paragraph"/>
    <w:basedOn w:val="a"/>
    <w:rsid w:val="0076635B"/>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4858">
      <w:bodyDiv w:val="1"/>
      <w:marLeft w:val="0"/>
      <w:marRight w:val="0"/>
      <w:marTop w:val="0"/>
      <w:marBottom w:val="0"/>
      <w:divBdr>
        <w:top w:val="none" w:sz="0" w:space="0" w:color="auto"/>
        <w:left w:val="none" w:sz="0" w:space="0" w:color="auto"/>
        <w:bottom w:val="none" w:sz="0" w:space="0" w:color="auto"/>
        <w:right w:val="none" w:sz="0" w:space="0" w:color="auto"/>
      </w:divBdr>
    </w:div>
    <w:div w:id="195968324">
      <w:bodyDiv w:val="1"/>
      <w:marLeft w:val="0"/>
      <w:marRight w:val="0"/>
      <w:marTop w:val="0"/>
      <w:marBottom w:val="0"/>
      <w:divBdr>
        <w:top w:val="none" w:sz="0" w:space="0" w:color="auto"/>
        <w:left w:val="none" w:sz="0" w:space="0" w:color="auto"/>
        <w:bottom w:val="none" w:sz="0" w:space="0" w:color="auto"/>
        <w:right w:val="none" w:sz="0" w:space="0" w:color="auto"/>
      </w:divBdr>
      <w:divsChild>
        <w:div w:id="562721350">
          <w:marLeft w:val="0"/>
          <w:marRight w:val="0"/>
          <w:marTop w:val="0"/>
          <w:marBottom w:val="0"/>
          <w:divBdr>
            <w:top w:val="none" w:sz="0" w:space="0" w:color="auto"/>
            <w:left w:val="none" w:sz="0" w:space="0" w:color="auto"/>
            <w:bottom w:val="none" w:sz="0" w:space="0" w:color="auto"/>
            <w:right w:val="none" w:sz="0" w:space="0" w:color="auto"/>
          </w:divBdr>
        </w:div>
        <w:div w:id="222374512">
          <w:marLeft w:val="0"/>
          <w:marRight w:val="0"/>
          <w:marTop w:val="0"/>
          <w:marBottom w:val="0"/>
          <w:divBdr>
            <w:top w:val="none" w:sz="0" w:space="0" w:color="auto"/>
            <w:left w:val="none" w:sz="0" w:space="0" w:color="auto"/>
            <w:bottom w:val="none" w:sz="0" w:space="0" w:color="auto"/>
            <w:right w:val="none" w:sz="0" w:space="0" w:color="auto"/>
          </w:divBdr>
          <w:divsChild>
            <w:div w:id="298413888">
              <w:marLeft w:val="-75"/>
              <w:marRight w:val="0"/>
              <w:marTop w:val="30"/>
              <w:marBottom w:val="30"/>
              <w:divBdr>
                <w:top w:val="none" w:sz="0" w:space="0" w:color="auto"/>
                <w:left w:val="none" w:sz="0" w:space="0" w:color="auto"/>
                <w:bottom w:val="none" w:sz="0" w:space="0" w:color="auto"/>
                <w:right w:val="none" w:sz="0" w:space="0" w:color="auto"/>
              </w:divBdr>
              <w:divsChild>
                <w:div w:id="426080365">
                  <w:marLeft w:val="0"/>
                  <w:marRight w:val="0"/>
                  <w:marTop w:val="0"/>
                  <w:marBottom w:val="0"/>
                  <w:divBdr>
                    <w:top w:val="none" w:sz="0" w:space="0" w:color="auto"/>
                    <w:left w:val="none" w:sz="0" w:space="0" w:color="auto"/>
                    <w:bottom w:val="none" w:sz="0" w:space="0" w:color="auto"/>
                    <w:right w:val="none" w:sz="0" w:space="0" w:color="auto"/>
                  </w:divBdr>
                  <w:divsChild>
                    <w:div w:id="409425980">
                      <w:marLeft w:val="0"/>
                      <w:marRight w:val="0"/>
                      <w:marTop w:val="0"/>
                      <w:marBottom w:val="0"/>
                      <w:divBdr>
                        <w:top w:val="none" w:sz="0" w:space="0" w:color="auto"/>
                        <w:left w:val="none" w:sz="0" w:space="0" w:color="auto"/>
                        <w:bottom w:val="none" w:sz="0" w:space="0" w:color="auto"/>
                        <w:right w:val="none" w:sz="0" w:space="0" w:color="auto"/>
                      </w:divBdr>
                    </w:div>
                  </w:divsChild>
                </w:div>
                <w:div w:id="1301032262">
                  <w:marLeft w:val="0"/>
                  <w:marRight w:val="0"/>
                  <w:marTop w:val="0"/>
                  <w:marBottom w:val="0"/>
                  <w:divBdr>
                    <w:top w:val="none" w:sz="0" w:space="0" w:color="auto"/>
                    <w:left w:val="none" w:sz="0" w:space="0" w:color="auto"/>
                    <w:bottom w:val="none" w:sz="0" w:space="0" w:color="auto"/>
                    <w:right w:val="none" w:sz="0" w:space="0" w:color="auto"/>
                  </w:divBdr>
                  <w:divsChild>
                    <w:div w:id="186720787">
                      <w:marLeft w:val="0"/>
                      <w:marRight w:val="0"/>
                      <w:marTop w:val="0"/>
                      <w:marBottom w:val="0"/>
                      <w:divBdr>
                        <w:top w:val="none" w:sz="0" w:space="0" w:color="auto"/>
                        <w:left w:val="none" w:sz="0" w:space="0" w:color="auto"/>
                        <w:bottom w:val="none" w:sz="0" w:space="0" w:color="auto"/>
                        <w:right w:val="none" w:sz="0" w:space="0" w:color="auto"/>
                      </w:divBdr>
                    </w:div>
                  </w:divsChild>
                </w:div>
                <w:div w:id="1571425468">
                  <w:marLeft w:val="0"/>
                  <w:marRight w:val="0"/>
                  <w:marTop w:val="0"/>
                  <w:marBottom w:val="0"/>
                  <w:divBdr>
                    <w:top w:val="none" w:sz="0" w:space="0" w:color="auto"/>
                    <w:left w:val="none" w:sz="0" w:space="0" w:color="auto"/>
                    <w:bottom w:val="none" w:sz="0" w:space="0" w:color="auto"/>
                    <w:right w:val="none" w:sz="0" w:space="0" w:color="auto"/>
                  </w:divBdr>
                  <w:divsChild>
                    <w:div w:id="1823614687">
                      <w:marLeft w:val="0"/>
                      <w:marRight w:val="0"/>
                      <w:marTop w:val="0"/>
                      <w:marBottom w:val="0"/>
                      <w:divBdr>
                        <w:top w:val="none" w:sz="0" w:space="0" w:color="auto"/>
                        <w:left w:val="none" w:sz="0" w:space="0" w:color="auto"/>
                        <w:bottom w:val="none" w:sz="0" w:space="0" w:color="auto"/>
                        <w:right w:val="none" w:sz="0" w:space="0" w:color="auto"/>
                      </w:divBdr>
                    </w:div>
                  </w:divsChild>
                </w:div>
                <w:div w:id="290134882">
                  <w:marLeft w:val="0"/>
                  <w:marRight w:val="0"/>
                  <w:marTop w:val="0"/>
                  <w:marBottom w:val="0"/>
                  <w:divBdr>
                    <w:top w:val="none" w:sz="0" w:space="0" w:color="auto"/>
                    <w:left w:val="none" w:sz="0" w:space="0" w:color="auto"/>
                    <w:bottom w:val="none" w:sz="0" w:space="0" w:color="auto"/>
                    <w:right w:val="none" w:sz="0" w:space="0" w:color="auto"/>
                  </w:divBdr>
                  <w:divsChild>
                    <w:div w:id="274598211">
                      <w:marLeft w:val="0"/>
                      <w:marRight w:val="0"/>
                      <w:marTop w:val="0"/>
                      <w:marBottom w:val="0"/>
                      <w:divBdr>
                        <w:top w:val="none" w:sz="0" w:space="0" w:color="auto"/>
                        <w:left w:val="none" w:sz="0" w:space="0" w:color="auto"/>
                        <w:bottom w:val="none" w:sz="0" w:space="0" w:color="auto"/>
                        <w:right w:val="none" w:sz="0" w:space="0" w:color="auto"/>
                      </w:divBdr>
                    </w:div>
                    <w:div w:id="1213073700">
                      <w:marLeft w:val="0"/>
                      <w:marRight w:val="0"/>
                      <w:marTop w:val="0"/>
                      <w:marBottom w:val="0"/>
                      <w:divBdr>
                        <w:top w:val="none" w:sz="0" w:space="0" w:color="auto"/>
                        <w:left w:val="none" w:sz="0" w:space="0" w:color="auto"/>
                        <w:bottom w:val="none" w:sz="0" w:space="0" w:color="auto"/>
                        <w:right w:val="none" w:sz="0" w:space="0" w:color="auto"/>
                      </w:divBdr>
                    </w:div>
                    <w:div w:id="946962052">
                      <w:marLeft w:val="0"/>
                      <w:marRight w:val="0"/>
                      <w:marTop w:val="0"/>
                      <w:marBottom w:val="0"/>
                      <w:divBdr>
                        <w:top w:val="none" w:sz="0" w:space="0" w:color="auto"/>
                        <w:left w:val="none" w:sz="0" w:space="0" w:color="auto"/>
                        <w:bottom w:val="none" w:sz="0" w:space="0" w:color="auto"/>
                        <w:right w:val="none" w:sz="0" w:space="0" w:color="auto"/>
                      </w:divBdr>
                    </w:div>
                    <w:div w:id="763380968">
                      <w:marLeft w:val="0"/>
                      <w:marRight w:val="0"/>
                      <w:marTop w:val="0"/>
                      <w:marBottom w:val="0"/>
                      <w:divBdr>
                        <w:top w:val="none" w:sz="0" w:space="0" w:color="auto"/>
                        <w:left w:val="none" w:sz="0" w:space="0" w:color="auto"/>
                        <w:bottom w:val="none" w:sz="0" w:space="0" w:color="auto"/>
                        <w:right w:val="none" w:sz="0" w:space="0" w:color="auto"/>
                      </w:divBdr>
                    </w:div>
                  </w:divsChild>
                </w:div>
                <w:div w:id="1907297021">
                  <w:marLeft w:val="0"/>
                  <w:marRight w:val="0"/>
                  <w:marTop w:val="0"/>
                  <w:marBottom w:val="0"/>
                  <w:divBdr>
                    <w:top w:val="none" w:sz="0" w:space="0" w:color="auto"/>
                    <w:left w:val="none" w:sz="0" w:space="0" w:color="auto"/>
                    <w:bottom w:val="none" w:sz="0" w:space="0" w:color="auto"/>
                    <w:right w:val="none" w:sz="0" w:space="0" w:color="auto"/>
                  </w:divBdr>
                  <w:divsChild>
                    <w:div w:id="567888781">
                      <w:marLeft w:val="0"/>
                      <w:marRight w:val="0"/>
                      <w:marTop w:val="0"/>
                      <w:marBottom w:val="0"/>
                      <w:divBdr>
                        <w:top w:val="none" w:sz="0" w:space="0" w:color="auto"/>
                        <w:left w:val="none" w:sz="0" w:space="0" w:color="auto"/>
                        <w:bottom w:val="none" w:sz="0" w:space="0" w:color="auto"/>
                        <w:right w:val="none" w:sz="0" w:space="0" w:color="auto"/>
                      </w:divBdr>
                    </w:div>
                  </w:divsChild>
                </w:div>
                <w:div w:id="233862544">
                  <w:marLeft w:val="0"/>
                  <w:marRight w:val="0"/>
                  <w:marTop w:val="0"/>
                  <w:marBottom w:val="0"/>
                  <w:divBdr>
                    <w:top w:val="none" w:sz="0" w:space="0" w:color="auto"/>
                    <w:left w:val="none" w:sz="0" w:space="0" w:color="auto"/>
                    <w:bottom w:val="none" w:sz="0" w:space="0" w:color="auto"/>
                    <w:right w:val="none" w:sz="0" w:space="0" w:color="auto"/>
                  </w:divBdr>
                  <w:divsChild>
                    <w:div w:id="135879807">
                      <w:marLeft w:val="0"/>
                      <w:marRight w:val="0"/>
                      <w:marTop w:val="0"/>
                      <w:marBottom w:val="0"/>
                      <w:divBdr>
                        <w:top w:val="none" w:sz="0" w:space="0" w:color="auto"/>
                        <w:left w:val="none" w:sz="0" w:space="0" w:color="auto"/>
                        <w:bottom w:val="none" w:sz="0" w:space="0" w:color="auto"/>
                        <w:right w:val="none" w:sz="0" w:space="0" w:color="auto"/>
                      </w:divBdr>
                    </w:div>
                    <w:div w:id="425809785">
                      <w:marLeft w:val="0"/>
                      <w:marRight w:val="0"/>
                      <w:marTop w:val="0"/>
                      <w:marBottom w:val="0"/>
                      <w:divBdr>
                        <w:top w:val="none" w:sz="0" w:space="0" w:color="auto"/>
                        <w:left w:val="none" w:sz="0" w:space="0" w:color="auto"/>
                        <w:bottom w:val="none" w:sz="0" w:space="0" w:color="auto"/>
                        <w:right w:val="none" w:sz="0" w:space="0" w:color="auto"/>
                      </w:divBdr>
                    </w:div>
                    <w:div w:id="1883898797">
                      <w:marLeft w:val="0"/>
                      <w:marRight w:val="0"/>
                      <w:marTop w:val="0"/>
                      <w:marBottom w:val="0"/>
                      <w:divBdr>
                        <w:top w:val="none" w:sz="0" w:space="0" w:color="auto"/>
                        <w:left w:val="none" w:sz="0" w:space="0" w:color="auto"/>
                        <w:bottom w:val="none" w:sz="0" w:space="0" w:color="auto"/>
                        <w:right w:val="none" w:sz="0" w:space="0" w:color="auto"/>
                      </w:divBdr>
                    </w:div>
                  </w:divsChild>
                </w:div>
                <w:div w:id="212347295">
                  <w:marLeft w:val="0"/>
                  <w:marRight w:val="0"/>
                  <w:marTop w:val="0"/>
                  <w:marBottom w:val="0"/>
                  <w:divBdr>
                    <w:top w:val="none" w:sz="0" w:space="0" w:color="auto"/>
                    <w:left w:val="none" w:sz="0" w:space="0" w:color="auto"/>
                    <w:bottom w:val="none" w:sz="0" w:space="0" w:color="auto"/>
                    <w:right w:val="none" w:sz="0" w:space="0" w:color="auto"/>
                  </w:divBdr>
                  <w:divsChild>
                    <w:div w:id="798692107">
                      <w:marLeft w:val="0"/>
                      <w:marRight w:val="0"/>
                      <w:marTop w:val="0"/>
                      <w:marBottom w:val="0"/>
                      <w:divBdr>
                        <w:top w:val="none" w:sz="0" w:space="0" w:color="auto"/>
                        <w:left w:val="none" w:sz="0" w:space="0" w:color="auto"/>
                        <w:bottom w:val="none" w:sz="0" w:space="0" w:color="auto"/>
                        <w:right w:val="none" w:sz="0" w:space="0" w:color="auto"/>
                      </w:divBdr>
                    </w:div>
                  </w:divsChild>
                </w:div>
                <w:div w:id="1065104987">
                  <w:marLeft w:val="0"/>
                  <w:marRight w:val="0"/>
                  <w:marTop w:val="0"/>
                  <w:marBottom w:val="0"/>
                  <w:divBdr>
                    <w:top w:val="none" w:sz="0" w:space="0" w:color="auto"/>
                    <w:left w:val="none" w:sz="0" w:space="0" w:color="auto"/>
                    <w:bottom w:val="none" w:sz="0" w:space="0" w:color="auto"/>
                    <w:right w:val="none" w:sz="0" w:space="0" w:color="auto"/>
                  </w:divBdr>
                  <w:divsChild>
                    <w:div w:id="1353189811">
                      <w:marLeft w:val="0"/>
                      <w:marRight w:val="0"/>
                      <w:marTop w:val="0"/>
                      <w:marBottom w:val="0"/>
                      <w:divBdr>
                        <w:top w:val="none" w:sz="0" w:space="0" w:color="auto"/>
                        <w:left w:val="none" w:sz="0" w:space="0" w:color="auto"/>
                        <w:bottom w:val="none" w:sz="0" w:space="0" w:color="auto"/>
                        <w:right w:val="none" w:sz="0" w:space="0" w:color="auto"/>
                      </w:divBdr>
                    </w:div>
                    <w:div w:id="605844031">
                      <w:marLeft w:val="0"/>
                      <w:marRight w:val="0"/>
                      <w:marTop w:val="0"/>
                      <w:marBottom w:val="0"/>
                      <w:divBdr>
                        <w:top w:val="none" w:sz="0" w:space="0" w:color="auto"/>
                        <w:left w:val="none" w:sz="0" w:space="0" w:color="auto"/>
                        <w:bottom w:val="none" w:sz="0" w:space="0" w:color="auto"/>
                        <w:right w:val="none" w:sz="0" w:space="0" w:color="auto"/>
                      </w:divBdr>
                    </w:div>
                    <w:div w:id="2130471511">
                      <w:marLeft w:val="0"/>
                      <w:marRight w:val="0"/>
                      <w:marTop w:val="0"/>
                      <w:marBottom w:val="0"/>
                      <w:divBdr>
                        <w:top w:val="none" w:sz="0" w:space="0" w:color="auto"/>
                        <w:left w:val="none" w:sz="0" w:space="0" w:color="auto"/>
                        <w:bottom w:val="none" w:sz="0" w:space="0" w:color="auto"/>
                        <w:right w:val="none" w:sz="0" w:space="0" w:color="auto"/>
                      </w:divBdr>
                    </w:div>
                    <w:div w:id="774331702">
                      <w:marLeft w:val="0"/>
                      <w:marRight w:val="0"/>
                      <w:marTop w:val="0"/>
                      <w:marBottom w:val="0"/>
                      <w:divBdr>
                        <w:top w:val="none" w:sz="0" w:space="0" w:color="auto"/>
                        <w:left w:val="none" w:sz="0" w:space="0" w:color="auto"/>
                        <w:bottom w:val="none" w:sz="0" w:space="0" w:color="auto"/>
                        <w:right w:val="none" w:sz="0" w:space="0" w:color="auto"/>
                      </w:divBdr>
                    </w:div>
                    <w:div w:id="306131385">
                      <w:marLeft w:val="0"/>
                      <w:marRight w:val="0"/>
                      <w:marTop w:val="0"/>
                      <w:marBottom w:val="0"/>
                      <w:divBdr>
                        <w:top w:val="none" w:sz="0" w:space="0" w:color="auto"/>
                        <w:left w:val="none" w:sz="0" w:space="0" w:color="auto"/>
                        <w:bottom w:val="none" w:sz="0" w:space="0" w:color="auto"/>
                        <w:right w:val="none" w:sz="0" w:space="0" w:color="auto"/>
                      </w:divBdr>
                    </w:div>
                    <w:div w:id="7895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27934">
          <w:marLeft w:val="0"/>
          <w:marRight w:val="0"/>
          <w:marTop w:val="0"/>
          <w:marBottom w:val="0"/>
          <w:divBdr>
            <w:top w:val="none" w:sz="0" w:space="0" w:color="auto"/>
            <w:left w:val="none" w:sz="0" w:space="0" w:color="auto"/>
            <w:bottom w:val="none" w:sz="0" w:space="0" w:color="auto"/>
            <w:right w:val="none" w:sz="0" w:space="0" w:color="auto"/>
          </w:divBdr>
        </w:div>
        <w:div w:id="461506554">
          <w:marLeft w:val="0"/>
          <w:marRight w:val="0"/>
          <w:marTop w:val="0"/>
          <w:marBottom w:val="0"/>
          <w:divBdr>
            <w:top w:val="none" w:sz="0" w:space="0" w:color="auto"/>
            <w:left w:val="none" w:sz="0" w:space="0" w:color="auto"/>
            <w:bottom w:val="none" w:sz="0" w:space="0" w:color="auto"/>
            <w:right w:val="none" w:sz="0" w:space="0" w:color="auto"/>
          </w:divBdr>
        </w:div>
        <w:div w:id="90974896">
          <w:marLeft w:val="0"/>
          <w:marRight w:val="0"/>
          <w:marTop w:val="0"/>
          <w:marBottom w:val="0"/>
          <w:divBdr>
            <w:top w:val="none" w:sz="0" w:space="0" w:color="auto"/>
            <w:left w:val="none" w:sz="0" w:space="0" w:color="auto"/>
            <w:bottom w:val="none" w:sz="0" w:space="0" w:color="auto"/>
            <w:right w:val="none" w:sz="0" w:space="0" w:color="auto"/>
          </w:divBdr>
        </w:div>
        <w:div w:id="665935472">
          <w:marLeft w:val="0"/>
          <w:marRight w:val="0"/>
          <w:marTop w:val="0"/>
          <w:marBottom w:val="0"/>
          <w:divBdr>
            <w:top w:val="none" w:sz="0" w:space="0" w:color="auto"/>
            <w:left w:val="none" w:sz="0" w:space="0" w:color="auto"/>
            <w:bottom w:val="none" w:sz="0" w:space="0" w:color="auto"/>
            <w:right w:val="none" w:sz="0" w:space="0" w:color="auto"/>
          </w:divBdr>
        </w:div>
      </w:divsChild>
    </w:div>
    <w:div w:id="271086882">
      <w:bodyDiv w:val="1"/>
      <w:marLeft w:val="0"/>
      <w:marRight w:val="0"/>
      <w:marTop w:val="0"/>
      <w:marBottom w:val="0"/>
      <w:divBdr>
        <w:top w:val="none" w:sz="0" w:space="0" w:color="auto"/>
        <w:left w:val="none" w:sz="0" w:space="0" w:color="auto"/>
        <w:bottom w:val="none" w:sz="0" w:space="0" w:color="auto"/>
        <w:right w:val="none" w:sz="0" w:space="0" w:color="auto"/>
      </w:divBdr>
    </w:div>
    <w:div w:id="341977730">
      <w:bodyDiv w:val="1"/>
      <w:marLeft w:val="0"/>
      <w:marRight w:val="0"/>
      <w:marTop w:val="0"/>
      <w:marBottom w:val="0"/>
      <w:divBdr>
        <w:top w:val="none" w:sz="0" w:space="0" w:color="auto"/>
        <w:left w:val="none" w:sz="0" w:space="0" w:color="auto"/>
        <w:bottom w:val="none" w:sz="0" w:space="0" w:color="auto"/>
        <w:right w:val="none" w:sz="0" w:space="0" w:color="auto"/>
      </w:divBdr>
    </w:div>
    <w:div w:id="345981261">
      <w:bodyDiv w:val="1"/>
      <w:marLeft w:val="0"/>
      <w:marRight w:val="0"/>
      <w:marTop w:val="0"/>
      <w:marBottom w:val="0"/>
      <w:divBdr>
        <w:top w:val="none" w:sz="0" w:space="0" w:color="auto"/>
        <w:left w:val="none" w:sz="0" w:space="0" w:color="auto"/>
        <w:bottom w:val="none" w:sz="0" w:space="0" w:color="auto"/>
        <w:right w:val="none" w:sz="0" w:space="0" w:color="auto"/>
      </w:divBdr>
    </w:div>
    <w:div w:id="470364340">
      <w:bodyDiv w:val="1"/>
      <w:marLeft w:val="0"/>
      <w:marRight w:val="0"/>
      <w:marTop w:val="0"/>
      <w:marBottom w:val="0"/>
      <w:divBdr>
        <w:top w:val="none" w:sz="0" w:space="0" w:color="auto"/>
        <w:left w:val="none" w:sz="0" w:space="0" w:color="auto"/>
        <w:bottom w:val="none" w:sz="0" w:space="0" w:color="auto"/>
        <w:right w:val="none" w:sz="0" w:space="0" w:color="auto"/>
      </w:divBdr>
    </w:div>
    <w:div w:id="496114868">
      <w:bodyDiv w:val="1"/>
      <w:marLeft w:val="0"/>
      <w:marRight w:val="0"/>
      <w:marTop w:val="0"/>
      <w:marBottom w:val="0"/>
      <w:divBdr>
        <w:top w:val="none" w:sz="0" w:space="0" w:color="auto"/>
        <w:left w:val="none" w:sz="0" w:space="0" w:color="auto"/>
        <w:bottom w:val="none" w:sz="0" w:space="0" w:color="auto"/>
        <w:right w:val="none" w:sz="0" w:space="0" w:color="auto"/>
      </w:divBdr>
    </w:div>
    <w:div w:id="111019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external_economy/trade_control/03_import/01_kanwari/kanwari5_2025.html" TargetMode="External"/><Relationship Id="rId13" Type="http://schemas.openxmlformats.org/officeDocument/2006/relationships/hyperlink" Target="mailto:bzl-yokohama_trade_office@meti.go.jp" TargetMode="External"/><Relationship Id="rId18" Type="http://schemas.openxmlformats.org/officeDocument/2006/relationships/hyperlink" Target="mailto:bzl-qsikik@meti.go.j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zl-kanto-import-info@meti.go.jp" TargetMode="External"/><Relationship Id="rId17" Type="http://schemas.openxmlformats.org/officeDocument/2006/relationships/hyperlink" Target="mailto:bzl-qchgix@meti.go.jp" TargetMode="External"/><Relationship Id="rId2" Type="http://schemas.openxmlformats.org/officeDocument/2006/relationships/numbering" Target="numbering.xml"/><Relationship Id="rId16" Type="http://schemas.openxmlformats.org/officeDocument/2006/relationships/hyperlink" Target="mailto:bzl-kobe-tsusho@meti.go.jp" TargetMode="External"/><Relationship Id="rId20" Type="http://schemas.openxmlformats.org/officeDocument/2006/relationships/hyperlink" Target="mailto:bzl-oki-syomu@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zl-thk-kokusai@meti.go.j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zl-kinki-kanwari@meti.go.jp" TargetMode="External"/><Relationship Id="rId23" Type="http://schemas.openxmlformats.org/officeDocument/2006/relationships/fontTable" Target="fontTable.xml"/><Relationship Id="rId10" Type="http://schemas.openxmlformats.org/officeDocument/2006/relationships/hyperlink" Target="mailto:bzl-hokkaido-kokusai@meti.go.jp" TargetMode="External"/><Relationship Id="rId19" Type="http://schemas.openxmlformats.org/officeDocument/2006/relationships/hyperlink" Target="mailto:bzl-kyushu-tsusho@meti.go.jp" TargetMode="External"/><Relationship Id="rId4" Type="http://schemas.openxmlformats.org/officeDocument/2006/relationships/settings" Target="settings.xml"/><Relationship Id="rId9" Type="http://schemas.openxmlformats.org/officeDocument/2006/relationships/hyperlink" Target="mailto:bzl-honshokanwarihan@meti.go.jp" TargetMode="External"/><Relationship Id="rId14" Type="http://schemas.openxmlformats.org/officeDocument/2006/relationships/hyperlink" Target="mailto:bzl-qchbnt@meti.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90C3-C285-4274-9296-82A8A3F3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4574</Words>
  <Characters>26076</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2025-02-25T00:36:00Z</dcterms:created>
  <dcterms:modified xsi:type="dcterms:W3CDTF">2025-02-28T07:13:00Z</dcterms:modified>
</cp:coreProperties>
</file>