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FC5B" w14:textId="40B38C65" w:rsidR="00C260B1" w:rsidRPr="00ED7418" w:rsidRDefault="009E2733" w:rsidP="00ED741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第一種</w:t>
      </w:r>
      <w:r w:rsidR="00ED7418">
        <w:rPr>
          <w:rFonts w:hint="eastAsia"/>
          <w:sz w:val="24"/>
          <w:szCs w:val="24"/>
        </w:rPr>
        <w:t>事業の廃止等通知書</w:t>
      </w:r>
    </w:p>
    <w:p w14:paraId="138B25AC" w14:textId="77777777" w:rsidR="001F0BF2" w:rsidRPr="00ED7418" w:rsidRDefault="001F0BF2">
      <w:pPr>
        <w:rPr>
          <w:sz w:val="24"/>
          <w:szCs w:val="24"/>
        </w:rPr>
      </w:pPr>
    </w:p>
    <w:p w14:paraId="5C30FFA4" w14:textId="648D000E" w:rsidR="001F0BF2" w:rsidRPr="00ED7418" w:rsidRDefault="00DC6E74" w:rsidP="00DC6E7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F0BF2" w:rsidRPr="00ED741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1F0BF2" w:rsidRPr="00ED741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1F0BF2" w:rsidRPr="00ED7418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　</w:t>
      </w:r>
    </w:p>
    <w:p w14:paraId="5ECC0D58" w14:textId="77777777" w:rsidR="001F0BF2" w:rsidRPr="009E2733" w:rsidRDefault="001F0BF2" w:rsidP="001F0BF2">
      <w:pPr>
        <w:jc w:val="left"/>
        <w:rPr>
          <w:sz w:val="24"/>
          <w:szCs w:val="24"/>
        </w:rPr>
      </w:pPr>
    </w:p>
    <w:p w14:paraId="5528CFD8" w14:textId="77777777" w:rsidR="001F0BF2" w:rsidRPr="00ED7418" w:rsidRDefault="001F0BF2" w:rsidP="00ED7418">
      <w:pPr>
        <w:ind w:firstLineChars="100" w:firstLine="240"/>
        <w:jc w:val="left"/>
        <w:rPr>
          <w:sz w:val="24"/>
          <w:szCs w:val="24"/>
        </w:rPr>
      </w:pPr>
      <w:r w:rsidRPr="00ED7418">
        <w:rPr>
          <w:rFonts w:hint="eastAsia"/>
          <w:sz w:val="24"/>
          <w:szCs w:val="24"/>
        </w:rPr>
        <w:t>経済産業大臣　殿</w:t>
      </w:r>
    </w:p>
    <w:p w14:paraId="19BA7A5F" w14:textId="77777777" w:rsidR="001F0BF2" w:rsidRDefault="001F0BF2" w:rsidP="001F0BF2">
      <w:pPr>
        <w:jc w:val="left"/>
        <w:rPr>
          <w:sz w:val="24"/>
          <w:szCs w:val="24"/>
        </w:rPr>
      </w:pPr>
    </w:p>
    <w:p w14:paraId="21F54D61" w14:textId="77777777" w:rsidR="00ED7418" w:rsidRPr="00ED7418" w:rsidRDefault="00ED7418" w:rsidP="001F0BF2">
      <w:pPr>
        <w:jc w:val="left"/>
        <w:rPr>
          <w:sz w:val="24"/>
          <w:szCs w:val="24"/>
        </w:rPr>
      </w:pPr>
    </w:p>
    <w:p w14:paraId="5AA644EC" w14:textId="77777777" w:rsidR="001F0BF2" w:rsidRDefault="00ED7418" w:rsidP="00ED7418">
      <w:pPr>
        <w:ind w:leftChars="2362" w:left="4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14:paraId="37AF04E6" w14:textId="77777777" w:rsidR="00ED7418" w:rsidRPr="00ED7418" w:rsidRDefault="00ED7418" w:rsidP="00ED7418">
      <w:pPr>
        <w:ind w:leftChars="2362" w:left="4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氏名（名称及び代表者の氏名）</w:t>
      </w:r>
    </w:p>
    <w:p w14:paraId="505BCC5D" w14:textId="77777777" w:rsidR="00ED7418" w:rsidRPr="00ED7418" w:rsidRDefault="00ED7418" w:rsidP="001F0BF2">
      <w:pPr>
        <w:jc w:val="left"/>
        <w:rPr>
          <w:sz w:val="24"/>
          <w:szCs w:val="24"/>
        </w:rPr>
      </w:pPr>
    </w:p>
    <w:p w14:paraId="6CBBD955" w14:textId="77777777" w:rsidR="001F0BF2" w:rsidRPr="00ED7418" w:rsidRDefault="001F0BF2" w:rsidP="001F0BF2">
      <w:pPr>
        <w:jc w:val="left"/>
        <w:rPr>
          <w:sz w:val="24"/>
          <w:szCs w:val="24"/>
        </w:rPr>
      </w:pPr>
    </w:p>
    <w:p w14:paraId="7D8D9201" w14:textId="550C1C3B" w:rsidR="001F0BF2" w:rsidRDefault="009E2733" w:rsidP="00BF005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="00712CE0">
        <w:rPr>
          <w:rFonts w:hint="eastAsia"/>
          <w:sz w:val="24"/>
          <w:szCs w:val="24"/>
        </w:rPr>
        <w:t>のとおり、</w:t>
      </w:r>
      <w:r w:rsidR="00941FD3">
        <w:rPr>
          <w:rFonts w:hint="eastAsia"/>
          <w:sz w:val="24"/>
          <w:szCs w:val="24"/>
        </w:rPr>
        <w:t>第一種事業を実施しないこととしたので</w:t>
      </w:r>
      <w:r w:rsidR="00ED7418">
        <w:rPr>
          <w:rFonts w:hint="eastAsia"/>
          <w:sz w:val="24"/>
          <w:szCs w:val="24"/>
        </w:rPr>
        <w:t>、環境影響評価法第３</w:t>
      </w:r>
      <w:r w:rsidR="001F0BF2" w:rsidRPr="00ED7418">
        <w:rPr>
          <w:rFonts w:hint="eastAsia"/>
          <w:sz w:val="24"/>
          <w:szCs w:val="24"/>
        </w:rPr>
        <w:t>条</w:t>
      </w:r>
      <w:r w:rsidR="00ED7418">
        <w:rPr>
          <w:rFonts w:hint="eastAsia"/>
          <w:sz w:val="24"/>
          <w:szCs w:val="24"/>
        </w:rPr>
        <w:t>の９</w:t>
      </w:r>
      <w:r w:rsidR="001F0BF2" w:rsidRPr="00ED7418">
        <w:rPr>
          <w:rFonts w:hint="eastAsia"/>
          <w:sz w:val="24"/>
          <w:szCs w:val="24"/>
        </w:rPr>
        <w:t>第１項の規定により通知します。</w:t>
      </w:r>
    </w:p>
    <w:p w14:paraId="3B272195" w14:textId="77777777" w:rsidR="00941FD3" w:rsidRDefault="00941FD3" w:rsidP="00ED7418">
      <w:pPr>
        <w:ind w:firstLineChars="105" w:firstLine="252"/>
        <w:jc w:val="left"/>
        <w:rPr>
          <w:sz w:val="24"/>
          <w:szCs w:val="24"/>
        </w:rPr>
      </w:pPr>
    </w:p>
    <w:p w14:paraId="67401649" w14:textId="77777777" w:rsidR="00941FD3" w:rsidRPr="00941FD3" w:rsidRDefault="00941FD3" w:rsidP="00941FD3">
      <w:pPr>
        <w:pStyle w:val="aa"/>
      </w:pPr>
      <w:r>
        <w:rPr>
          <w:rFonts w:hint="eastAsia"/>
        </w:rPr>
        <w:t>記</w:t>
      </w:r>
    </w:p>
    <w:p w14:paraId="20A3E176" w14:textId="77777777" w:rsidR="00941FD3" w:rsidRPr="00941FD3" w:rsidRDefault="00941FD3" w:rsidP="00941FD3">
      <w:pPr>
        <w:rPr>
          <w:sz w:val="24"/>
          <w:szCs w:val="24"/>
        </w:rPr>
      </w:pPr>
    </w:p>
    <w:p w14:paraId="4A0D37C5" w14:textId="77777777" w:rsidR="00941FD3" w:rsidRDefault="00941FD3" w:rsidP="00941F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941FD3">
        <w:rPr>
          <w:rFonts w:hint="eastAsia"/>
          <w:sz w:val="24"/>
          <w:szCs w:val="24"/>
        </w:rPr>
        <w:t>環境影響評価の対象事業の名称及び概要</w:t>
      </w:r>
    </w:p>
    <w:p w14:paraId="78215A7A" w14:textId="265A063C" w:rsidR="00941FD3" w:rsidRDefault="00941FD3" w:rsidP="00DC6E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（１）事業の名称</w:t>
      </w:r>
    </w:p>
    <w:p w14:paraId="3298F953" w14:textId="51C6B7C9" w:rsidR="00941FD3" w:rsidRDefault="00941FD3" w:rsidP="00DC6E74">
      <w:pPr>
        <w:ind w:leftChars="235" w:left="493"/>
        <w:rPr>
          <w:sz w:val="24"/>
          <w:szCs w:val="24"/>
        </w:rPr>
      </w:pPr>
    </w:p>
    <w:p w14:paraId="31A1BA7F" w14:textId="1AD94B1E" w:rsidR="00941FD3" w:rsidRDefault="00941FD3" w:rsidP="00DC6E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9E2733">
        <w:rPr>
          <w:rFonts w:hint="eastAsia"/>
          <w:sz w:val="24"/>
          <w:szCs w:val="24"/>
        </w:rPr>
        <w:t>事業の</w:t>
      </w:r>
      <w:r>
        <w:rPr>
          <w:rFonts w:hint="eastAsia"/>
          <w:sz w:val="24"/>
          <w:szCs w:val="24"/>
        </w:rPr>
        <w:t>種類</w:t>
      </w:r>
    </w:p>
    <w:p w14:paraId="247C6FB5" w14:textId="0B6D8E15" w:rsidR="00941FD3" w:rsidRDefault="00BF0050" w:rsidP="00DC6E74">
      <w:pPr>
        <w:ind w:leftChars="235" w:left="493"/>
        <w:rPr>
          <w:sz w:val="24"/>
          <w:szCs w:val="24"/>
        </w:rPr>
      </w:pPr>
      <w:r>
        <w:rPr>
          <w:rFonts w:hint="eastAsia"/>
          <w:sz w:val="24"/>
          <w:szCs w:val="24"/>
        </w:rPr>
        <w:t>（例）風力発電事業</w:t>
      </w:r>
    </w:p>
    <w:p w14:paraId="54D636DD" w14:textId="639FADBC" w:rsidR="00941FD3" w:rsidRDefault="00941FD3" w:rsidP="00DC6E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8B60FA">
        <w:rPr>
          <w:rFonts w:hint="eastAsia"/>
          <w:sz w:val="24"/>
          <w:szCs w:val="24"/>
        </w:rPr>
        <w:t>規模</w:t>
      </w:r>
    </w:p>
    <w:p w14:paraId="39039A65" w14:textId="1211D65A" w:rsidR="00941FD3" w:rsidRPr="003A1A35" w:rsidRDefault="00941FD3" w:rsidP="00DC6E74">
      <w:pPr>
        <w:ind w:leftChars="235" w:left="493"/>
        <w:rPr>
          <w:sz w:val="24"/>
          <w:szCs w:val="24"/>
        </w:rPr>
      </w:pPr>
    </w:p>
    <w:p w14:paraId="5A46F3ED" w14:textId="7FD8FAEE" w:rsidR="00941FD3" w:rsidRPr="00941FD3" w:rsidRDefault="00941FD3" w:rsidP="00DC6E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r w:rsidR="008B60FA">
        <w:rPr>
          <w:rFonts w:hint="eastAsia"/>
          <w:sz w:val="24"/>
          <w:szCs w:val="24"/>
        </w:rPr>
        <w:t>事業実施想定区域</w:t>
      </w:r>
    </w:p>
    <w:p w14:paraId="6F089FC4" w14:textId="4ECD831E" w:rsidR="00941FD3" w:rsidRDefault="00941FD3" w:rsidP="00DC6E74">
      <w:pPr>
        <w:ind w:leftChars="235" w:left="493"/>
        <w:rPr>
          <w:sz w:val="24"/>
          <w:szCs w:val="24"/>
        </w:rPr>
      </w:pPr>
    </w:p>
    <w:p w14:paraId="38E605C9" w14:textId="77777777" w:rsidR="00941FD3" w:rsidRPr="00941FD3" w:rsidRDefault="00941FD3" w:rsidP="00941FD3">
      <w:pPr>
        <w:rPr>
          <w:sz w:val="24"/>
          <w:szCs w:val="24"/>
        </w:rPr>
      </w:pPr>
    </w:p>
    <w:p w14:paraId="6B78B2EE" w14:textId="29023731" w:rsidR="00941FD3" w:rsidRPr="00941FD3" w:rsidRDefault="00941FD3" w:rsidP="00941F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941FD3">
        <w:rPr>
          <w:rFonts w:hint="eastAsia"/>
          <w:sz w:val="24"/>
          <w:szCs w:val="24"/>
        </w:rPr>
        <w:t>事業廃止</w:t>
      </w:r>
      <w:r>
        <w:rPr>
          <w:rFonts w:hint="eastAsia"/>
          <w:sz w:val="24"/>
          <w:szCs w:val="24"/>
        </w:rPr>
        <w:t>の</w:t>
      </w:r>
      <w:r w:rsidRPr="00941FD3">
        <w:rPr>
          <w:rFonts w:hint="eastAsia"/>
          <w:sz w:val="24"/>
          <w:szCs w:val="24"/>
        </w:rPr>
        <w:t>理由</w:t>
      </w:r>
    </w:p>
    <w:p w14:paraId="1075362C" w14:textId="09A374E8" w:rsidR="00941FD3" w:rsidRDefault="00941FD3" w:rsidP="00DC6E74">
      <w:pPr>
        <w:ind w:leftChars="235" w:left="493"/>
        <w:rPr>
          <w:sz w:val="24"/>
          <w:szCs w:val="24"/>
        </w:rPr>
      </w:pPr>
    </w:p>
    <w:p w14:paraId="7BABE410" w14:textId="77777777" w:rsidR="00941FD3" w:rsidRDefault="00941FD3" w:rsidP="00941FD3">
      <w:pPr>
        <w:rPr>
          <w:sz w:val="24"/>
          <w:szCs w:val="24"/>
        </w:rPr>
      </w:pPr>
    </w:p>
    <w:p w14:paraId="0C592EDB" w14:textId="77777777" w:rsidR="00941FD3" w:rsidRDefault="00941FD3" w:rsidP="00941F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３．廃止年月日</w:t>
      </w:r>
    </w:p>
    <w:p w14:paraId="5467308B" w14:textId="7809DA26" w:rsidR="00941FD3" w:rsidRDefault="00DC6E74" w:rsidP="00015775">
      <w:pPr>
        <w:ind w:leftChars="235" w:left="49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15775">
        <w:rPr>
          <w:rFonts w:hint="eastAsia"/>
          <w:sz w:val="24"/>
          <w:szCs w:val="24"/>
        </w:rPr>
        <w:t xml:space="preserve">　</w:t>
      </w:r>
      <w:r w:rsidR="00941FD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2C230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941FD3">
        <w:rPr>
          <w:rFonts w:hint="eastAsia"/>
          <w:sz w:val="24"/>
          <w:szCs w:val="24"/>
        </w:rPr>
        <w:t>日</w:t>
      </w:r>
    </w:p>
    <w:p w14:paraId="128D62EC" w14:textId="739B851F" w:rsidR="00B05D12" w:rsidRPr="00941FD3" w:rsidRDefault="00B05D12" w:rsidP="00B05D12">
      <w:pPr>
        <w:ind w:leftChars="235" w:left="49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p w14:paraId="76B5709C" w14:textId="77777777" w:rsidR="00015775" w:rsidRPr="00941FD3" w:rsidRDefault="00015775">
      <w:pPr>
        <w:ind w:leftChars="235" w:left="493"/>
        <w:jc w:val="right"/>
        <w:rPr>
          <w:sz w:val="24"/>
          <w:szCs w:val="24"/>
        </w:rPr>
      </w:pPr>
    </w:p>
    <w:sectPr w:rsidR="00015775" w:rsidRPr="00941F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9A170" w14:textId="77777777" w:rsidR="00941FD3" w:rsidRDefault="00941FD3" w:rsidP="003C0825">
      <w:r>
        <w:separator/>
      </w:r>
    </w:p>
  </w:endnote>
  <w:endnote w:type="continuationSeparator" w:id="0">
    <w:p w14:paraId="0A8D3AEA" w14:textId="77777777" w:rsidR="00941FD3" w:rsidRDefault="00941FD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E2C0D" w14:textId="77777777" w:rsidR="00941FD3" w:rsidRDefault="00941FD3" w:rsidP="003C0825">
      <w:r>
        <w:separator/>
      </w:r>
    </w:p>
  </w:footnote>
  <w:footnote w:type="continuationSeparator" w:id="0">
    <w:p w14:paraId="68FF8E63" w14:textId="77777777" w:rsidR="00941FD3" w:rsidRDefault="00941FD3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97FF5"/>
    <w:multiLevelType w:val="hybridMultilevel"/>
    <w:tmpl w:val="E460DCA0"/>
    <w:lvl w:ilvl="0" w:tplc="F5FA19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07807"/>
    <w:multiLevelType w:val="hybridMultilevel"/>
    <w:tmpl w:val="D200FE26"/>
    <w:lvl w:ilvl="0" w:tplc="8D78AE2C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F81078"/>
    <w:multiLevelType w:val="hybridMultilevel"/>
    <w:tmpl w:val="112634C6"/>
    <w:lvl w:ilvl="0" w:tplc="7DFA47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8976206">
    <w:abstractNumId w:val="1"/>
  </w:num>
  <w:num w:numId="2" w16cid:durableId="802844625">
    <w:abstractNumId w:val="2"/>
  </w:num>
  <w:num w:numId="3" w16cid:durableId="123888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F2"/>
    <w:rsid w:val="00015775"/>
    <w:rsid w:val="001F0BF2"/>
    <w:rsid w:val="002C230A"/>
    <w:rsid w:val="002D2F4C"/>
    <w:rsid w:val="0033340C"/>
    <w:rsid w:val="00377FFE"/>
    <w:rsid w:val="003A1A35"/>
    <w:rsid w:val="003C0825"/>
    <w:rsid w:val="0040798F"/>
    <w:rsid w:val="00553CC8"/>
    <w:rsid w:val="00712CE0"/>
    <w:rsid w:val="008B60FA"/>
    <w:rsid w:val="00941FD3"/>
    <w:rsid w:val="009C297F"/>
    <w:rsid w:val="009E2733"/>
    <w:rsid w:val="00A42F55"/>
    <w:rsid w:val="00B05D12"/>
    <w:rsid w:val="00BF0050"/>
    <w:rsid w:val="00C260B1"/>
    <w:rsid w:val="00C9258A"/>
    <w:rsid w:val="00DC6E74"/>
    <w:rsid w:val="00ED7418"/>
    <w:rsid w:val="00EE1205"/>
    <w:rsid w:val="00F4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DFE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1F0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7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74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41FD3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41FD3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41FD3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41FD3"/>
    <w:rPr>
      <w:sz w:val="24"/>
      <w:szCs w:val="24"/>
    </w:rPr>
  </w:style>
  <w:style w:type="paragraph" w:styleId="ae">
    <w:name w:val="List Paragraph"/>
    <w:basedOn w:val="a"/>
    <w:uiPriority w:val="34"/>
    <w:qFormat/>
    <w:rsid w:val="00941FD3"/>
    <w:pPr>
      <w:ind w:leftChars="400" w:left="840"/>
    </w:pPr>
  </w:style>
  <w:style w:type="paragraph" w:styleId="af">
    <w:name w:val="Revision"/>
    <w:hidden/>
    <w:uiPriority w:val="99"/>
    <w:semiHidden/>
    <w:rsid w:val="008B6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2023-08-30T13:26:00Z</dcterms:created>
  <dcterms:modified xsi:type="dcterms:W3CDTF">2024-02-11T02:51:00Z</dcterms:modified>
</cp:coreProperties>
</file>