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0DAA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様式第３（第７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B303764" w14:textId="77777777" w:rsidTr="00B05C6E">
        <w:trPr>
          <w:jc w:val="right"/>
        </w:trPr>
        <w:tc>
          <w:tcPr>
            <w:tcW w:w="1555" w:type="dxa"/>
          </w:tcPr>
          <w:p w14:paraId="420A219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A82ECA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A82ECA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19B6F70C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AC12873" w14:textId="77777777" w:rsidTr="00B05C6E">
        <w:trPr>
          <w:jc w:val="right"/>
        </w:trPr>
        <w:tc>
          <w:tcPr>
            <w:tcW w:w="1555" w:type="dxa"/>
          </w:tcPr>
          <w:p w14:paraId="23C9BB5D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A82ECA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A82ECA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0D25B5E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F39BE6F" w14:textId="77777777" w:rsidR="00B05C6E" w:rsidRDefault="00B05C6E">
      <w:pPr>
        <w:rPr>
          <w:rFonts w:ascii="ＭＳ 明朝" w:eastAsia="ＭＳ 明朝" w:hAnsi="ＭＳ 明朝"/>
        </w:rPr>
      </w:pPr>
    </w:p>
    <w:p w14:paraId="454B8F80" w14:textId="77777777" w:rsidR="00B05C6E" w:rsidRDefault="00B05C6E">
      <w:pPr>
        <w:rPr>
          <w:rFonts w:ascii="ＭＳ 明朝" w:eastAsia="ＭＳ 明朝" w:hAnsi="ＭＳ 明朝"/>
        </w:rPr>
      </w:pPr>
    </w:p>
    <w:p w14:paraId="7ECCFFE8" w14:textId="77777777" w:rsidR="00B05C6E" w:rsidRDefault="00501AB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登録行政庁変更届書</w:t>
      </w:r>
    </w:p>
    <w:p w14:paraId="19826264" w14:textId="77777777" w:rsidR="00B05C6E" w:rsidRDefault="00B05C6E">
      <w:pPr>
        <w:rPr>
          <w:rFonts w:ascii="ＭＳ 明朝" w:eastAsia="ＭＳ 明朝" w:hAnsi="ＭＳ 明朝"/>
        </w:rPr>
      </w:pPr>
    </w:p>
    <w:p w14:paraId="3A055A97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711889" w14:textId="77777777" w:rsidR="00B05C6E" w:rsidRDefault="00B05C6E">
      <w:pPr>
        <w:rPr>
          <w:rFonts w:ascii="ＭＳ 明朝" w:eastAsia="ＭＳ 明朝" w:hAnsi="ＭＳ 明朝"/>
        </w:rPr>
      </w:pPr>
    </w:p>
    <w:p w14:paraId="5FC73D1F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7980CA1D" w14:textId="77777777" w:rsidR="00B05C6E" w:rsidRDefault="00B05C6E">
      <w:pPr>
        <w:rPr>
          <w:rFonts w:ascii="ＭＳ 明朝" w:eastAsia="ＭＳ 明朝" w:hAnsi="ＭＳ 明朝"/>
        </w:rPr>
      </w:pPr>
    </w:p>
    <w:p w14:paraId="5CD6C467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363985A6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57C9102A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77DF373" w14:textId="77777777" w:rsidR="00B05C6E" w:rsidRDefault="00B05C6E">
      <w:pPr>
        <w:rPr>
          <w:rFonts w:ascii="ＭＳ 明朝" w:eastAsia="ＭＳ 明朝" w:hAnsi="ＭＳ 明朝"/>
        </w:rPr>
      </w:pPr>
    </w:p>
    <w:p w14:paraId="15F1549A" w14:textId="77777777" w:rsidR="00B05C6E" w:rsidRDefault="00501AB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液化石油ガスの保安の確保及び取引の適正化に関する法律第６</w:t>
      </w:r>
      <w:r w:rsidR="00B05C6E">
        <w:rPr>
          <w:rFonts w:ascii="ＭＳ 明朝" w:eastAsia="ＭＳ 明朝" w:hAnsi="ＭＳ 明朝" w:hint="eastAsia"/>
        </w:rPr>
        <w:t>条の規定により</w:t>
      </w:r>
      <w:r w:rsidR="00E1482D">
        <w:rPr>
          <w:rFonts w:ascii="ＭＳ 明朝" w:eastAsia="ＭＳ 明朝" w:hAnsi="ＭＳ 明朝" w:hint="eastAsia"/>
        </w:rPr>
        <w:t>、次のとおり</w:t>
      </w:r>
      <w:r>
        <w:rPr>
          <w:rFonts w:ascii="ＭＳ 明朝" w:eastAsia="ＭＳ 明朝" w:hAnsi="ＭＳ 明朝" w:hint="eastAsia"/>
        </w:rPr>
        <w:t>届け出ます。</w:t>
      </w:r>
    </w:p>
    <w:p w14:paraId="664758E8" w14:textId="77777777" w:rsidR="00B05C6E" w:rsidRDefault="00B05C6E">
      <w:pPr>
        <w:rPr>
          <w:rFonts w:ascii="ＭＳ 明朝" w:eastAsia="ＭＳ 明朝" w:hAnsi="ＭＳ 明朝"/>
        </w:rPr>
      </w:pPr>
    </w:p>
    <w:p w14:paraId="5A2AA8A0" w14:textId="77777777" w:rsidR="00501ABE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01ABE">
        <w:rPr>
          <w:rFonts w:ascii="ＭＳ 明朝" w:eastAsia="ＭＳ 明朝" w:hAnsi="ＭＳ 明朝" w:hint="eastAsia"/>
        </w:rPr>
        <w:t>従前の法第３条第１項の登録の年月日及び登録番号</w:t>
      </w:r>
    </w:p>
    <w:p w14:paraId="3193F4FE" w14:textId="77777777" w:rsidR="00501ABE" w:rsidRDefault="00501AB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新たな法第３条第１項の登録をした者、登録の年月日及び登録番号</w:t>
      </w:r>
    </w:p>
    <w:p w14:paraId="142A7936" w14:textId="77777777" w:rsidR="00E1482D" w:rsidRDefault="00501AB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登録行政庁の変更の理由</w:t>
      </w:r>
    </w:p>
    <w:p w14:paraId="3C78C44A" w14:textId="77777777" w:rsidR="00B05C6E" w:rsidRDefault="00B05C6E">
      <w:pPr>
        <w:rPr>
          <w:rFonts w:ascii="ＭＳ 明朝" w:eastAsia="ＭＳ 明朝" w:hAnsi="ＭＳ 明朝"/>
        </w:rPr>
      </w:pPr>
    </w:p>
    <w:p w14:paraId="000F2327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5FC44198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0715476E" w14:textId="77777777" w:rsidR="00B05C6E" w:rsidRDefault="00B05C6E">
      <w:pPr>
        <w:rPr>
          <w:rFonts w:ascii="ＭＳ 明朝" w:eastAsia="ＭＳ 明朝" w:hAnsi="ＭＳ 明朝"/>
        </w:rPr>
      </w:pPr>
    </w:p>
    <w:p w14:paraId="5661F497" w14:textId="77777777" w:rsidR="00B05C6E" w:rsidRDefault="00B05C6E">
      <w:pPr>
        <w:rPr>
          <w:rFonts w:ascii="ＭＳ 明朝" w:eastAsia="ＭＳ 明朝" w:hAnsi="ＭＳ 明朝"/>
        </w:rPr>
      </w:pPr>
    </w:p>
    <w:p w14:paraId="06F13673" w14:textId="77777777" w:rsidR="00B05C6E" w:rsidRDefault="00B05C6E">
      <w:pPr>
        <w:rPr>
          <w:rFonts w:ascii="ＭＳ 明朝" w:eastAsia="ＭＳ 明朝" w:hAnsi="ＭＳ 明朝"/>
        </w:rPr>
      </w:pPr>
    </w:p>
    <w:p w14:paraId="6EC29B56" w14:textId="77777777" w:rsidR="00B05C6E" w:rsidRDefault="00B05C6E">
      <w:pPr>
        <w:rPr>
          <w:rFonts w:ascii="ＭＳ 明朝" w:eastAsia="ＭＳ 明朝" w:hAnsi="ＭＳ 明朝"/>
        </w:rPr>
      </w:pPr>
    </w:p>
    <w:p w14:paraId="3ACE2FF9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6F5F" w14:textId="77777777" w:rsidR="00B05C6E" w:rsidRDefault="00B05C6E" w:rsidP="00B05C6E">
      <w:r>
        <w:separator/>
      </w:r>
    </w:p>
  </w:endnote>
  <w:endnote w:type="continuationSeparator" w:id="0">
    <w:p w14:paraId="1292947A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3582" w14:textId="77777777" w:rsidR="00B05C6E" w:rsidRDefault="00B05C6E" w:rsidP="00B05C6E">
      <w:r>
        <w:separator/>
      </w:r>
    </w:p>
  </w:footnote>
  <w:footnote w:type="continuationSeparator" w:id="0">
    <w:p w14:paraId="6F49C4EA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501ABE"/>
    <w:rsid w:val="007C6B3B"/>
    <w:rsid w:val="00A82ECA"/>
    <w:rsid w:val="00B05C6E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0A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5E3E-2D0E-400B-85DA-D7A4C522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2022-06-02T13:40:00Z</dcterms:created>
  <dcterms:modified xsi:type="dcterms:W3CDTF">2022-06-02T13:40:00Z</dcterms:modified>
</cp:coreProperties>
</file>