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06E3A" w14:textId="3F14A50E" w:rsidR="00ED43D7" w:rsidRPr="00EA1ECF" w:rsidRDefault="00ED43D7" w:rsidP="008A4600">
      <w:pPr>
        <w:overflowPunct w:val="0"/>
        <w:adjustRightInd w:val="0"/>
        <w:snapToGrid w:val="0"/>
        <w:spacing w:afterLines="50" w:after="180"/>
        <w:jc w:val="center"/>
        <w:textAlignment w:val="baseline"/>
        <w:rPr>
          <w:rFonts w:ascii="游ゴシック" w:eastAsia="游ゴシック" w:hAnsi="游ゴシック" w:cs="ＭＳ ゴシック"/>
          <w:b/>
          <w:kern w:val="0"/>
          <w:sz w:val="32"/>
          <w:szCs w:val="32"/>
        </w:rPr>
      </w:pPr>
      <w:r w:rsidRPr="00EA1ECF">
        <w:rPr>
          <w:rFonts w:ascii="游ゴシック" w:eastAsia="游ゴシック" w:hAnsi="游ゴシック" w:cs="ＭＳ ゴシック" w:hint="eastAsia"/>
          <w:b/>
          <w:kern w:val="0"/>
          <w:sz w:val="32"/>
          <w:szCs w:val="32"/>
        </w:rPr>
        <w:t>評価コメント及び評点票</w:t>
      </w:r>
      <w:r w:rsidR="000A4086">
        <w:rPr>
          <w:noProof/>
        </w:rPr>
        <mc:AlternateContent>
          <mc:Choice Requires="wps">
            <w:drawing>
              <wp:anchor distT="0" distB="0" distL="114300" distR="114300" simplePos="0" relativeHeight="251659264" behindDoc="0" locked="0" layoutInCell="1" allowOverlap="1" wp14:anchorId="36160856" wp14:editId="064A9281">
                <wp:simplePos x="0" y="0"/>
                <wp:positionH relativeFrom="page">
                  <wp:posOffset>6301105</wp:posOffset>
                </wp:positionH>
                <wp:positionV relativeFrom="page">
                  <wp:posOffset>540385</wp:posOffset>
                </wp:positionV>
                <wp:extent cx="743760" cy="293400"/>
                <wp:effectExtent l="0" t="0" r="1841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760" cy="293400"/>
                        </a:xfrm>
                        <a:prstGeom prst="rect">
                          <a:avLst/>
                        </a:prstGeom>
                        <a:solidFill>
                          <a:srgbClr val="FFFFFF"/>
                        </a:solidFill>
                        <a:ln w="9525">
                          <a:solidFill>
                            <a:srgbClr val="000000"/>
                          </a:solidFill>
                          <a:miter lim="800000"/>
                          <a:headEnd/>
                          <a:tailEnd/>
                        </a:ln>
                      </wps:spPr>
                      <wps:txbx>
                        <w:txbxContent>
                          <w:p w14:paraId="49ECB271" w14:textId="77777777" w:rsidR="0022261E" w:rsidRPr="001068FB" w:rsidRDefault="0022261E" w:rsidP="000A4086">
                            <w:pPr>
                              <w:snapToGrid w:val="0"/>
                              <w:jc w:val="center"/>
                              <w:rPr>
                                <w:rFonts w:eastAsia="ＭＳ 明朝"/>
                                <w:b/>
                              </w:rPr>
                            </w:pPr>
                            <w:r w:rsidRPr="001068FB">
                              <w:rPr>
                                <w:rFonts w:eastAsia="ＭＳ 明朝" w:hint="eastAsia"/>
                                <w:b/>
                              </w:rPr>
                              <w:t>資料</w:t>
                            </w:r>
                            <w:r>
                              <w:rPr>
                                <w:rFonts w:eastAsia="ＭＳ 明朝" w:hint="eastAsia"/>
                                <w:b/>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60856" id="Text Box 2" o:spid="_x0000_s1027" type="#_x0000_t202" style="position:absolute;left:0;text-align:left;margin-left:496.15pt;margin-top:42.55pt;width:58.55pt;height:2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">
                <v:textbox>
                  <w:txbxContent>
                    <w:p w14:paraId="49ECB271" w14:textId="77777777" w:rsidR="0022261E" w:rsidRPr="001068FB" w:rsidRDefault="0022261E" w:rsidP="000A4086">
                      <w:pPr>
                        <w:snapToGrid w:val="0"/>
                        <w:jc w:val="center"/>
                        <w:rPr>
                          <w:rFonts w:eastAsia="ＭＳ 明朝"/>
                          <w:b/>
                        </w:rPr>
                      </w:pPr>
                      <w:r w:rsidRPr="001068FB">
                        <w:rPr>
                          <w:rFonts w:eastAsia="ＭＳ 明朝" w:hint="eastAsia"/>
                          <w:b/>
                        </w:rPr>
                        <w:t>資料</w:t>
                      </w:r>
                      <w:r>
                        <w:rPr>
                          <w:rFonts w:eastAsia="ＭＳ 明朝" w:hint="eastAsia"/>
                          <w:b/>
                        </w:rPr>
                        <w:t>５</w:t>
                      </w:r>
                    </w:p>
                  </w:txbxContent>
                </v:textbox>
                <w10:wrap anchorx="page" anchory="page"/>
              </v:shape>
            </w:pict>
          </mc:Fallback>
        </mc:AlternateContent>
      </w:r>
    </w:p>
    <w:p w14:paraId="08C16437" w14:textId="1D782E91" w:rsidR="00EA1ECF" w:rsidRDefault="00A814C2" w:rsidP="008A4600">
      <w:pPr>
        <w:overflowPunct w:val="0"/>
        <w:adjustRightInd w:val="0"/>
        <w:snapToGrid w:val="0"/>
        <w:spacing w:afterLines="50" w:after="180"/>
        <w:ind w:firstLineChars="100" w:firstLine="240"/>
        <w:jc w:val="left"/>
        <w:textAlignment w:val="baseline"/>
        <w:rPr>
          <w:rFonts w:ascii="游ゴシック" w:eastAsia="游ゴシック" w:hAnsi="游ゴシック"/>
          <w:color w:val="auto"/>
          <w:kern w:val="0"/>
          <w:sz w:val="24"/>
          <w:szCs w:val="24"/>
        </w:rPr>
      </w:pPr>
      <w:r>
        <w:rPr>
          <w:rFonts w:ascii="游ゴシック" w:eastAsia="游ゴシック" w:hAnsi="游ゴシック" w:hint="eastAsia"/>
          <w:color w:val="auto"/>
          <w:kern w:val="0"/>
          <w:sz w:val="24"/>
          <w:szCs w:val="24"/>
        </w:rPr>
        <w:t>事業名：</w:t>
      </w:r>
      <w:r w:rsidRPr="00A814C2">
        <w:rPr>
          <w:rFonts w:ascii="游ゴシック" w:eastAsia="游ゴシック" w:hAnsi="游ゴシック" w:hint="eastAsia"/>
          <w:color w:val="auto"/>
          <w:kern w:val="0"/>
          <w:sz w:val="24"/>
          <w:szCs w:val="24"/>
        </w:rPr>
        <w:t>高度な自動走行・</w:t>
      </w:r>
      <w:proofErr w:type="spellStart"/>
      <w:r w:rsidRPr="00A814C2">
        <w:rPr>
          <w:rFonts w:ascii="游ゴシック" w:eastAsia="游ゴシック" w:hAnsi="游ゴシック" w:hint="eastAsia"/>
          <w:color w:val="auto"/>
          <w:kern w:val="0"/>
          <w:sz w:val="24"/>
          <w:szCs w:val="24"/>
        </w:rPr>
        <w:t>MaaS</w:t>
      </w:r>
      <w:proofErr w:type="spellEnd"/>
      <w:r w:rsidRPr="00A814C2">
        <w:rPr>
          <w:rFonts w:ascii="游ゴシック" w:eastAsia="游ゴシック" w:hAnsi="游ゴシック" w:hint="eastAsia"/>
          <w:color w:val="auto"/>
          <w:kern w:val="0"/>
          <w:sz w:val="24"/>
          <w:szCs w:val="24"/>
        </w:rPr>
        <w:t>等の社会実装に向けた研究開発・実証事業</w:t>
      </w:r>
    </w:p>
    <w:tbl>
      <w:tblPr>
        <w:tblStyle w:val="af"/>
        <w:tblW w:w="0" w:type="auto"/>
        <w:tblInd w:w="2689" w:type="dxa"/>
        <w:tblLook w:val="04A0" w:firstRow="1" w:lastRow="0" w:firstColumn="1" w:lastColumn="0" w:noHBand="0" w:noVBand="1"/>
      </w:tblPr>
      <w:tblGrid>
        <w:gridCol w:w="1275"/>
        <w:gridCol w:w="5438"/>
      </w:tblGrid>
      <w:tr w:rsidR="00ED43D7" w:rsidRPr="00EA1ECF" w14:paraId="6B89CAA4" w14:textId="77777777" w:rsidTr="00EA1ECF">
        <w:trPr>
          <w:trHeight w:val="394"/>
        </w:trPr>
        <w:tc>
          <w:tcPr>
            <w:tcW w:w="1275" w:type="dxa"/>
          </w:tcPr>
          <w:p w14:paraId="7E2E4DD8" w14:textId="77777777" w:rsidR="00ED43D7" w:rsidRPr="00EA1ECF" w:rsidRDefault="00ED43D7" w:rsidP="008A4600">
            <w:pPr>
              <w:overflowPunct w:val="0"/>
              <w:adjustRightInd w:val="0"/>
              <w:snapToGrid w:val="0"/>
              <w:jc w:val="center"/>
              <w:textAlignment w:val="baseline"/>
              <w:rPr>
                <w:rFonts w:ascii="游ゴシック" w:eastAsia="游ゴシック" w:hAnsi="游ゴシック"/>
                <w:color w:val="auto"/>
                <w:kern w:val="0"/>
                <w:sz w:val="24"/>
                <w:szCs w:val="24"/>
              </w:rPr>
            </w:pPr>
            <w:r w:rsidRPr="00EA1ECF">
              <w:rPr>
                <w:rFonts w:ascii="游ゴシック" w:eastAsia="游ゴシック" w:hAnsi="游ゴシック" w:hint="eastAsia"/>
                <w:color w:val="auto"/>
                <w:kern w:val="0"/>
                <w:sz w:val="24"/>
                <w:szCs w:val="24"/>
              </w:rPr>
              <w:t>委員名</w:t>
            </w:r>
          </w:p>
        </w:tc>
        <w:tc>
          <w:tcPr>
            <w:tcW w:w="5438" w:type="dxa"/>
          </w:tcPr>
          <w:p w14:paraId="516D5CB1" w14:textId="77777777" w:rsidR="00ED43D7" w:rsidRPr="00EA1ECF" w:rsidRDefault="00ED43D7" w:rsidP="008A4600">
            <w:pPr>
              <w:overflowPunct w:val="0"/>
              <w:adjustRightInd w:val="0"/>
              <w:snapToGrid w:val="0"/>
              <w:jc w:val="left"/>
              <w:textAlignment w:val="baseline"/>
              <w:rPr>
                <w:rFonts w:ascii="游ゴシック" w:eastAsia="游ゴシック" w:hAnsi="游ゴシック"/>
                <w:color w:val="auto"/>
                <w:kern w:val="0"/>
                <w:sz w:val="24"/>
                <w:szCs w:val="24"/>
              </w:rPr>
            </w:pPr>
          </w:p>
        </w:tc>
      </w:tr>
    </w:tbl>
    <w:p w14:paraId="2B6DF2C6" w14:textId="77777777" w:rsidR="002B70A5" w:rsidRDefault="002B70A5" w:rsidP="008A4600">
      <w:pPr>
        <w:suppressAutoHyphens/>
        <w:kinsoku w:val="0"/>
        <w:overflowPunct w:val="0"/>
        <w:autoSpaceDE w:val="0"/>
        <w:autoSpaceDN w:val="0"/>
        <w:adjustRightInd w:val="0"/>
        <w:snapToGrid w:val="0"/>
        <w:spacing w:beforeLines="50" w:before="180" w:afterLines="50" w:after="180"/>
        <w:jc w:val="left"/>
        <w:textAlignment w:val="baseline"/>
        <w:rPr>
          <w:rFonts w:ascii="游ゴシック" w:eastAsia="游ゴシック" w:hAnsi="游ゴシック" w:cs="ＭＳ ゴシック"/>
          <w:b/>
          <w:kern w:val="0"/>
          <w:sz w:val="24"/>
          <w:szCs w:val="24"/>
        </w:rPr>
      </w:pPr>
    </w:p>
    <w:p w14:paraId="66182379" w14:textId="4F769463" w:rsidR="00ED43D7" w:rsidRPr="00EA1ECF" w:rsidRDefault="00AA507E" w:rsidP="008A4600">
      <w:pPr>
        <w:suppressAutoHyphens/>
        <w:kinsoku w:val="0"/>
        <w:overflowPunct w:val="0"/>
        <w:autoSpaceDE w:val="0"/>
        <w:autoSpaceDN w:val="0"/>
        <w:adjustRightInd w:val="0"/>
        <w:snapToGrid w:val="0"/>
        <w:spacing w:beforeLines="50" w:before="180" w:afterLines="50" w:after="180"/>
        <w:jc w:val="left"/>
        <w:textAlignment w:val="baseline"/>
        <w:rPr>
          <w:rFonts w:ascii="游ゴシック" w:eastAsia="游ゴシック" w:hAnsi="游ゴシック"/>
          <w:b/>
          <w:kern w:val="0"/>
          <w:sz w:val="24"/>
          <w:szCs w:val="24"/>
        </w:rPr>
      </w:pPr>
      <w:r w:rsidRPr="00AF4C28">
        <w:rPr>
          <w:rFonts w:ascii="游ゴシック" w:eastAsia="游ゴシック" w:hAnsi="游ゴシック" w:cs="ＭＳ ゴシック" w:hint="eastAsia"/>
          <w:b/>
          <w:kern w:val="0"/>
          <w:sz w:val="24"/>
          <w:szCs w:val="24"/>
        </w:rPr>
        <w:t>○</w:t>
      </w:r>
      <w:r w:rsidR="00217E7E">
        <w:rPr>
          <w:rFonts w:ascii="游ゴシック" w:eastAsia="游ゴシック" w:hAnsi="游ゴシック" w:cs="ＭＳ ゴシック" w:hint="eastAsia"/>
          <w:b/>
          <w:kern w:val="0"/>
          <w:sz w:val="24"/>
          <w:szCs w:val="24"/>
        </w:rPr>
        <w:t xml:space="preserve"> </w:t>
      </w:r>
      <w:r w:rsidR="000750DB">
        <w:rPr>
          <w:rFonts w:ascii="游ゴシック" w:eastAsia="游ゴシック" w:hAnsi="游ゴシック" w:cs="ＭＳ ゴシック" w:hint="eastAsia"/>
          <w:b/>
          <w:kern w:val="0"/>
          <w:sz w:val="24"/>
          <w:szCs w:val="24"/>
        </w:rPr>
        <w:t>記載</w:t>
      </w:r>
      <w:r>
        <w:rPr>
          <w:rFonts w:ascii="游ゴシック" w:eastAsia="游ゴシック" w:hAnsi="游ゴシック" w:cs="ＭＳ ゴシック" w:hint="eastAsia"/>
          <w:b/>
          <w:kern w:val="0"/>
          <w:sz w:val="24"/>
          <w:szCs w:val="24"/>
        </w:rPr>
        <w:t>していただく際の留意点</w:t>
      </w:r>
    </w:p>
    <w:p w14:paraId="4715D3FD" w14:textId="13277681" w:rsidR="00975E66" w:rsidRPr="00975E66" w:rsidRDefault="00975E66" w:rsidP="008A4600">
      <w:pPr>
        <w:suppressAutoHyphens/>
        <w:kinsoku w:val="0"/>
        <w:overflowPunct w:val="0"/>
        <w:autoSpaceDE w:val="0"/>
        <w:autoSpaceDN w:val="0"/>
        <w:adjustRightInd w:val="0"/>
        <w:snapToGrid w:val="0"/>
        <w:spacing w:afterLines="50" w:after="180" w:line="354" w:lineRule="atLeast"/>
        <w:ind w:left="480" w:hangingChars="200" w:hanging="480"/>
        <w:jc w:val="left"/>
        <w:textAlignment w:val="baseline"/>
        <w:rPr>
          <w:rFonts w:ascii="游ゴシック" w:eastAsia="游ゴシック" w:hAnsi="游ゴシック" w:cs="ＭＳ ゴシック"/>
          <w:kern w:val="0"/>
          <w:sz w:val="24"/>
          <w:szCs w:val="24"/>
        </w:rPr>
      </w:pPr>
      <w:r w:rsidRPr="00975E66">
        <w:rPr>
          <w:rFonts w:ascii="游ゴシック" w:eastAsia="游ゴシック" w:hAnsi="游ゴシック" w:cs="ＭＳ ゴシック" w:hint="eastAsia"/>
          <w:kern w:val="0"/>
          <w:sz w:val="24"/>
          <w:szCs w:val="24"/>
        </w:rPr>
        <w:t>１．「評価項目・評価基準」の各項目について、評価検討会での説明及び配付資料に基づき、評価コメント</w:t>
      </w:r>
      <w:r w:rsidR="00AB28D2">
        <w:rPr>
          <w:rFonts w:ascii="游ゴシック" w:eastAsia="游ゴシック" w:hAnsi="游ゴシック" w:cs="ＭＳ ゴシック" w:hint="eastAsia"/>
          <w:kern w:val="0"/>
          <w:sz w:val="24"/>
          <w:szCs w:val="24"/>
        </w:rPr>
        <w:t>及び評点</w:t>
      </w:r>
      <w:r w:rsidRPr="00975E66">
        <w:rPr>
          <w:rFonts w:ascii="游ゴシック" w:eastAsia="游ゴシック" w:hAnsi="游ゴシック" w:cs="ＭＳ ゴシック" w:hint="eastAsia"/>
          <w:kern w:val="0"/>
          <w:sz w:val="24"/>
          <w:szCs w:val="24"/>
        </w:rPr>
        <w:t>の</w:t>
      </w:r>
      <w:r w:rsidR="002A632D">
        <w:rPr>
          <w:rFonts w:ascii="游ゴシック" w:eastAsia="游ゴシック" w:hAnsi="游ゴシック" w:cs="ＭＳ ゴシック" w:hint="eastAsia"/>
          <w:kern w:val="0"/>
          <w:sz w:val="24"/>
          <w:szCs w:val="24"/>
        </w:rPr>
        <w:t>ご記入</w:t>
      </w:r>
      <w:r w:rsidRPr="00975E66">
        <w:rPr>
          <w:rFonts w:ascii="游ゴシック" w:eastAsia="游ゴシック" w:hAnsi="游ゴシック" w:cs="ＭＳ ゴシック" w:hint="eastAsia"/>
          <w:kern w:val="0"/>
          <w:sz w:val="24"/>
          <w:szCs w:val="24"/>
        </w:rPr>
        <w:t>をお願いいたします。</w:t>
      </w:r>
    </w:p>
    <w:p w14:paraId="2B72747E" w14:textId="19F0B600" w:rsidR="00975E66" w:rsidRPr="00975E66" w:rsidRDefault="00975E66" w:rsidP="008A4600">
      <w:pPr>
        <w:suppressAutoHyphens/>
        <w:kinsoku w:val="0"/>
        <w:overflowPunct w:val="0"/>
        <w:autoSpaceDE w:val="0"/>
        <w:autoSpaceDN w:val="0"/>
        <w:adjustRightInd w:val="0"/>
        <w:snapToGrid w:val="0"/>
        <w:spacing w:afterLines="50" w:after="180" w:line="354" w:lineRule="atLeast"/>
        <w:ind w:left="480" w:hangingChars="200" w:hanging="480"/>
        <w:jc w:val="left"/>
        <w:textAlignment w:val="baseline"/>
        <w:rPr>
          <w:rFonts w:ascii="游ゴシック" w:eastAsia="游ゴシック" w:hAnsi="游ゴシック" w:cs="ＭＳ ゴシック"/>
          <w:kern w:val="0"/>
          <w:sz w:val="24"/>
          <w:szCs w:val="24"/>
        </w:rPr>
      </w:pPr>
      <w:r w:rsidRPr="00975E66">
        <w:rPr>
          <w:rFonts w:ascii="游ゴシック" w:eastAsia="游ゴシック" w:hAnsi="游ゴシック" w:cs="ＭＳ ゴシック" w:hint="eastAsia"/>
          <w:kern w:val="0"/>
          <w:sz w:val="24"/>
          <w:szCs w:val="24"/>
        </w:rPr>
        <w:t>２．</w:t>
      </w:r>
      <w:r w:rsidR="00E45ED2">
        <w:rPr>
          <w:rFonts w:ascii="游ゴシック" w:eastAsia="游ゴシック" w:hAnsi="游ゴシック" w:cs="ＭＳ ゴシック" w:hint="eastAsia"/>
          <w:kern w:val="0"/>
          <w:sz w:val="24"/>
          <w:szCs w:val="24"/>
        </w:rPr>
        <w:t>【</w:t>
      </w:r>
      <w:r w:rsidR="00AF4C28">
        <w:rPr>
          <w:rFonts w:ascii="游ゴシック" w:eastAsia="游ゴシック" w:hAnsi="游ゴシック" w:cs="ＭＳ ゴシック" w:hint="eastAsia"/>
          <w:kern w:val="0"/>
          <w:sz w:val="24"/>
          <w:szCs w:val="24"/>
        </w:rPr>
        <w:t>評価</w:t>
      </w:r>
      <w:r w:rsidRPr="00975E66">
        <w:rPr>
          <w:rFonts w:ascii="游ゴシック" w:eastAsia="游ゴシック" w:hAnsi="游ゴシック" w:cs="ＭＳ ゴシック" w:hint="eastAsia"/>
          <w:kern w:val="0"/>
          <w:sz w:val="24"/>
          <w:szCs w:val="24"/>
        </w:rPr>
        <w:t>コメント</w:t>
      </w:r>
      <w:r w:rsidR="00E45ED2">
        <w:rPr>
          <w:rFonts w:ascii="游ゴシック" w:eastAsia="游ゴシック" w:hAnsi="游ゴシック" w:cs="ＭＳ ゴシック" w:hint="eastAsia"/>
          <w:kern w:val="0"/>
          <w:sz w:val="24"/>
          <w:szCs w:val="24"/>
        </w:rPr>
        <w:t>】</w:t>
      </w:r>
      <w:r w:rsidR="00AC63C4">
        <w:rPr>
          <w:rFonts w:ascii="游ゴシック" w:eastAsia="游ゴシック" w:hAnsi="游ゴシック" w:cs="ＭＳ ゴシック" w:hint="eastAsia"/>
          <w:kern w:val="0"/>
          <w:sz w:val="24"/>
          <w:szCs w:val="24"/>
        </w:rPr>
        <w:t>は</w:t>
      </w:r>
      <w:r w:rsidRPr="00975E66">
        <w:rPr>
          <w:rFonts w:ascii="游ゴシック" w:eastAsia="游ゴシック" w:hAnsi="游ゴシック" w:cs="ＭＳ ゴシック" w:hint="eastAsia"/>
          <w:kern w:val="0"/>
          <w:sz w:val="24"/>
          <w:szCs w:val="24"/>
        </w:rPr>
        <w:t>、単に「妥当である</w:t>
      </w:r>
      <w:r w:rsidR="002A632D">
        <w:rPr>
          <w:rFonts w:ascii="游ゴシック" w:eastAsia="游ゴシック" w:hAnsi="游ゴシック" w:cs="ＭＳ ゴシック" w:hint="eastAsia"/>
          <w:kern w:val="0"/>
          <w:sz w:val="24"/>
          <w:szCs w:val="24"/>
        </w:rPr>
        <w:t>（妥当で</w:t>
      </w:r>
      <w:r w:rsidR="007A3791">
        <w:rPr>
          <w:rFonts w:ascii="游ゴシック" w:eastAsia="游ゴシック" w:hAnsi="游ゴシック" w:cs="ＭＳ ゴシック" w:hint="eastAsia"/>
          <w:kern w:val="0"/>
          <w:sz w:val="24"/>
          <w:szCs w:val="24"/>
        </w:rPr>
        <w:t>な</w:t>
      </w:r>
      <w:r w:rsidR="002A632D">
        <w:rPr>
          <w:rFonts w:ascii="游ゴシック" w:eastAsia="游ゴシック" w:hAnsi="游ゴシック" w:cs="ＭＳ ゴシック" w:hint="eastAsia"/>
          <w:kern w:val="0"/>
          <w:sz w:val="24"/>
          <w:szCs w:val="24"/>
        </w:rPr>
        <w:t>い）</w:t>
      </w:r>
      <w:r w:rsidRPr="00975E66">
        <w:rPr>
          <w:rFonts w:ascii="游ゴシック" w:eastAsia="游ゴシック" w:hAnsi="游ゴシック" w:cs="ＭＳ ゴシック" w:hint="eastAsia"/>
          <w:kern w:val="0"/>
          <w:sz w:val="24"/>
          <w:szCs w:val="24"/>
        </w:rPr>
        <w:t>」ではなく、妥当である</w:t>
      </w:r>
      <w:r w:rsidR="002A632D">
        <w:rPr>
          <w:rFonts w:ascii="游ゴシック" w:eastAsia="游ゴシック" w:hAnsi="游ゴシック" w:cs="ＭＳ ゴシック" w:hint="eastAsia"/>
          <w:kern w:val="0"/>
          <w:sz w:val="24"/>
          <w:szCs w:val="24"/>
        </w:rPr>
        <w:t>（妥当では</w:t>
      </w:r>
      <w:r w:rsidR="007A3791">
        <w:rPr>
          <w:rFonts w:ascii="游ゴシック" w:eastAsia="游ゴシック" w:hAnsi="游ゴシック" w:cs="ＭＳ ゴシック" w:hint="eastAsia"/>
          <w:kern w:val="0"/>
          <w:sz w:val="24"/>
          <w:szCs w:val="24"/>
        </w:rPr>
        <w:t>な</w:t>
      </w:r>
      <w:r w:rsidR="002A632D">
        <w:rPr>
          <w:rFonts w:ascii="游ゴシック" w:eastAsia="游ゴシック" w:hAnsi="游ゴシック" w:cs="ＭＳ ゴシック" w:hint="eastAsia"/>
          <w:kern w:val="0"/>
          <w:sz w:val="24"/>
          <w:szCs w:val="24"/>
        </w:rPr>
        <w:t>い）</w:t>
      </w:r>
      <w:r w:rsidRPr="00975E66">
        <w:rPr>
          <w:rFonts w:ascii="游ゴシック" w:eastAsia="游ゴシック" w:hAnsi="游ゴシック" w:cs="ＭＳ ゴシック" w:hint="eastAsia"/>
          <w:kern w:val="0"/>
          <w:sz w:val="24"/>
          <w:szCs w:val="24"/>
        </w:rPr>
        <w:t>理由等について、具体的な記述をお願い</w:t>
      </w:r>
      <w:r w:rsidR="00F40D32">
        <w:rPr>
          <w:rFonts w:ascii="游ゴシック" w:eastAsia="游ゴシック" w:hAnsi="游ゴシック" w:cs="ＭＳ ゴシック" w:hint="eastAsia"/>
          <w:kern w:val="0"/>
          <w:sz w:val="24"/>
          <w:szCs w:val="24"/>
        </w:rPr>
        <w:t>いたします</w:t>
      </w:r>
      <w:r w:rsidRPr="00975E66">
        <w:rPr>
          <w:rFonts w:ascii="游ゴシック" w:eastAsia="游ゴシック" w:hAnsi="游ゴシック" w:cs="ＭＳ ゴシック" w:hint="eastAsia"/>
          <w:kern w:val="0"/>
          <w:sz w:val="24"/>
          <w:szCs w:val="24"/>
        </w:rPr>
        <w:t>。</w:t>
      </w:r>
    </w:p>
    <w:p w14:paraId="60EBC89C" w14:textId="1318D4EE" w:rsidR="00975E66" w:rsidRPr="00975E66" w:rsidRDefault="004259B2" w:rsidP="008A4600">
      <w:pPr>
        <w:suppressAutoHyphens/>
        <w:kinsoku w:val="0"/>
        <w:overflowPunct w:val="0"/>
        <w:autoSpaceDE w:val="0"/>
        <w:autoSpaceDN w:val="0"/>
        <w:adjustRightInd w:val="0"/>
        <w:snapToGrid w:val="0"/>
        <w:spacing w:afterLines="50" w:after="180" w:line="354" w:lineRule="atLeast"/>
        <w:ind w:left="480" w:hangingChars="200" w:hanging="480"/>
        <w:jc w:val="left"/>
        <w:textAlignment w:val="baseline"/>
        <w:rPr>
          <w:rFonts w:ascii="游ゴシック" w:eastAsia="游ゴシック" w:hAnsi="游ゴシック" w:cs="ＭＳ ゴシック"/>
          <w:kern w:val="0"/>
          <w:sz w:val="24"/>
          <w:szCs w:val="24"/>
        </w:rPr>
      </w:pPr>
      <w:r>
        <w:rPr>
          <w:rFonts w:ascii="游ゴシック" w:eastAsia="游ゴシック" w:hAnsi="游ゴシック" w:cs="ＭＳ ゴシック" w:hint="eastAsia"/>
          <w:kern w:val="0"/>
          <w:sz w:val="24"/>
          <w:szCs w:val="24"/>
        </w:rPr>
        <w:t>３．</w:t>
      </w:r>
      <w:r w:rsidR="00E45ED2">
        <w:rPr>
          <w:rFonts w:ascii="游ゴシック" w:eastAsia="游ゴシック" w:hAnsi="游ゴシック" w:cs="ＭＳ ゴシック" w:hint="eastAsia"/>
          <w:kern w:val="0"/>
          <w:sz w:val="24"/>
          <w:szCs w:val="24"/>
        </w:rPr>
        <w:t>【</w:t>
      </w:r>
      <w:r>
        <w:rPr>
          <w:rFonts w:ascii="游ゴシック" w:eastAsia="游ゴシック" w:hAnsi="游ゴシック" w:cs="ＭＳ ゴシック" w:hint="eastAsia"/>
          <w:kern w:val="0"/>
          <w:sz w:val="24"/>
          <w:szCs w:val="24"/>
        </w:rPr>
        <w:t>評点</w:t>
      </w:r>
      <w:r w:rsidR="00E45ED2">
        <w:rPr>
          <w:rFonts w:ascii="游ゴシック" w:eastAsia="游ゴシック" w:hAnsi="游ゴシック" w:cs="ＭＳ ゴシック" w:hint="eastAsia"/>
          <w:kern w:val="0"/>
          <w:sz w:val="24"/>
          <w:szCs w:val="24"/>
        </w:rPr>
        <w:t>】</w:t>
      </w:r>
      <w:r w:rsidR="00975E66" w:rsidRPr="00975E66">
        <w:rPr>
          <w:rFonts w:ascii="游ゴシック" w:eastAsia="游ゴシック" w:hAnsi="游ゴシック" w:cs="ＭＳ ゴシック" w:hint="eastAsia"/>
          <w:kern w:val="0"/>
          <w:sz w:val="24"/>
          <w:szCs w:val="24"/>
        </w:rPr>
        <w:t>は、</w:t>
      </w:r>
      <w:r w:rsidR="009C53C6" w:rsidRPr="00912621">
        <w:rPr>
          <w:rFonts w:ascii="游ゴシック" w:eastAsia="游ゴシック" w:hAnsi="游ゴシック" w:cs="ＭＳ ゴシック" w:hint="eastAsia"/>
          <w:kern w:val="0"/>
          <w:sz w:val="24"/>
          <w:szCs w:val="24"/>
          <w:u w:val="single"/>
        </w:rPr>
        <w:t>評価項目</w:t>
      </w:r>
      <w:r w:rsidR="00975E66" w:rsidRPr="00912621">
        <w:rPr>
          <w:rFonts w:ascii="游ゴシック" w:eastAsia="游ゴシック" w:hAnsi="游ゴシック" w:cs="ＭＳ ゴシック" w:hint="eastAsia"/>
          <w:kern w:val="0"/>
          <w:sz w:val="24"/>
          <w:szCs w:val="24"/>
          <w:u w:val="single"/>
        </w:rPr>
        <w:t>ごとに</w:t>
      </w:r>
      <w:r w:rsidR="002617CA" w:rsidRPr="00912621">
        <w:rPr>
          <w:rFonts w:ascii="游ゴシック" w:eastAsia="游ゴシック" w:hAnsi="游ゴシック" w:cs="ＭＳ ゴシック" w:hint="eastAsia"/>
          <w:kern w:val="0"/>
          <w:sz w:val="24"/>
          <w:szCs w:val="24"/>
          <w:u w:val="single"/>
        </w:rPr>
        <w:t>、</w:t>
      </w:r>
      <w:r w:rsidR="00975E66" w:rsidRPr="00912621">
        <w:rPr>
          <w:rFonts w:ascii="游ゴシック" w:eastAsia="游ゴシック" w:hAnsi="游ゴシック" w:cs="ＭＳ ゴシック" w:hint="eastAsia"/>
          <w:kern w:val="0"/>
          <w:sz w:val="24"/>
          <w:szCs w:val="24"/>
          <w:u w:val="single"/>
        </w:rPr>
        <w:t>４段階（Ａ(優)、Ｂ(良)、Ｃ(可)、Ｄ(不可)）で評価して</w:t>
      </w:r>
      <w:r w:rsidR="00F40D32">
        <w:rPr>
          <w:rFonts w:ascii="游ゴシック" w:eastAsia="游ゴシック" w:hAnsi="游ゴシック" w:cs="ＭＳ ゴシック" w:hint="eastAsia"/>
          <w:kern w:val="0"/>
          <w:sz w:val="24"/>
          <w:szCs w:val="24"/>
          <w:u w:val="single"/>
        </w:rPr>
        <w:t>ください</w:t>
      </w:r>
      <w:r w:rsidR="00975E66" w:rsidRPr="00912621">
        <w:rPr>
          <w:rFonts w:ascii="游ゴシック" w:eastAsia="游ゴシック" w:hAnsi="游ゴシック" w:cs="ＭＳ ゴシック" w:hint="eastAsia"/>
          <w:kern w:val="0"/>
          <w:sz w:val="24"/>
          <w:szCs w:val="24"/>
          <w:u w:val="single"/>
        </w:rPr>
        <w:t>。</w:t>
      </w:r>
      <w:r w:rsidR="00AC63C4" w:rsidRPr="00912621">
        <w:rPr>
          <w:rFonts w:ascii="游ゴシック" w:eastAsia="游ゴシック" w:hAnsi="游ゴシック" w:cs="ＭＳ ゴシック" w:hint="eastAsia"/>
          <w:kern w:val="0"/>
          <w:sz w:val="24"/>
          <w:szCs w:val="24"/>
          <w:u w:val="single"/>
        </w:rPr>
        <w:t>また、</w:t>
      </w:r>
      <w:r w:rsidR="00443629" w:rsidRPr="00912621">
        <w:rPr>
          <w:rFonts w:ascii="游ゴシック" w:eastAsia="游ゴシック" w:hAnsi="游ゴシック" w:cs="ＭＳ ゴシック" w:hint="eastAsia"/>
          <w:kern w:val="0"/>
          <w:sz w:val="24"/>
          <w:szCs w:val="24"/>
          <w:u w:val="single"/>
        </w:rPr>
        <w:t>評価基準</w:t>
      </w:r>
      <w:r w:rsidR="002617CA" w:rsidRPr="00912621">
        <w:rPr>
          <w:rFonts w:ascii="游ゴシック" w:eastAsia="游ゴシック" w:hAnsi="游ゴシック" w:cs="ＭＳ ゴシック" w:hint="eastAsia"/>
          <w:kern w:val="0"/>
          <w:sz w:val="24"/>
          <w:szCs w:val="24"/>
          <w:u w:val="single"/>
        </w:rPr>
        <w:t>も同様に</w:t>
      </w:r>
      <w:r w:rsidR="00E45ED2">
        <w:rPr>
          <w:rFonts w:ascii="游ゴシック" w:eastAsia="游ゴシック" w:hAnsi="游ゴシック" w:cs="ＭＳ ゴシック" w:hint="eastAsia"/>
          <w:kern w:val="0"/>
          <w:sz w:val="24"/>
          <w:szCs w:val="24"/>
          <w:u w:val="single"/>
        </w:rPr>
        <w:t>（</w:t>
      </w:r>
      <w:r w:rsidR="002617CA" w:rsidRPr="00912621">
        <w:rPr>
          <w:rFonts w:ascii="游ゴシック" w:eastAsia="游ゴシック" w:hAnsi="游ゴシック" w:cs="ＭＳ ゴシック" w:hint="eastAsia"/>
          <w:kern w:val="0"/>
          <w:sz w:val="24"/>
          <w:szCs w:val="24"/>
          <w:u w:val="single"/>
        </w:rPr>
        <w:t>ａ、ｂ、ｃ、ｄ</w:t>
      </w:r>
      <w:r w:rsidR="00E45ED2">
        <w:rPr>
          <w:rFonts w:ascii="游ゴシック" w:eastAsia="游ゴシック" w:hAnsi="游ゴシック" w:cs="ＭＳ ゴシック" w:hint="eastAsia"/>
          <w:kern w:val="0"/>
          <w:sz w:val="24"/>
          <w:szCs w:val="24"/>
          <w:u w:val="single"/>
        </w:rPr>
        <w:t>）</w:t>
      </w:r>
      <w:r w:rsidR="002617CA" w:rsidRPr="00912621">
        <w:rPr>
          <w:rFonts w:ascii="游ゴシック" w:eastAsia="游ゴシック" w:hAnsi="游ゴシック" w:cs="ＭＳ ゴシック" w:hint="eastAsia"/>
          <w:kern w:val="0"/>
          <w:sz w:val="24"/>
          <w:szCs w:val="24"/>
          <w:u w:val="single"/>
        </w:rPr>
        <w:t>で評価してください。</w:t>
      </w:r>
      <w:r w:rsidR="00AF4C28">
        <w:rPr>
          <w:rFonts w:ascii="游ゴシック" w:eastAsia="游ゴシック" w:hAnsi="游ゴシック" w:cs="ＭＳ ゴシック" w:hint="eastAsia"/>
          <w:kern w:val="0"/>
          <w:sz w:val="24"/>
          <w:szCs w:val="24"/>
        </w:rPr>
        <w:t>事務局において、</w:t>
      </w:r>
      <w:r w:rsidR="00975E66" w:rsidRPr="00975E66">
        <w:rPr>
          <w:rFonts w:ascii="游ゴシック" w:eastAsia="游ゴシック" w:hAnsi="游ゴシック" w:cs="ＭＳ ゴシック" w:hint="eastAsia"/>
          <w:kern w:val="0"/>
          <w:sz w:val="24"/>
          <w:szCs w:val="24"/>
        </w:rPr>
        <w:t>Ａ＝３点、Ｂ＝２点、Ｃ＝１点、Ｄ＝０点に</w:t>
      </w:r>
      <w:r w:rsidR="00AF4C28">
        <w:rPr>
          <w:rFonts w:ascii="游ゴシック" w:eastAsia="游ゴシック" w:hAnsi="游ゴシック" w:cs="ＭＳ ゴシック" w:hint="eastAsia"/>
          <w:kern w:val="0"/>
          <w:sz w:val="24"/>
          <w:szCs w:val="24"/>
        </w:rPr>
        <w:t>換算し、評点表</w:t>
      </w:r>
      <w:r w:rsidR="00C97332">
        <w:rPr>
          <w:rFonts w:ascii="游ゴシック" w:eastAsia="游ゴシック" w:hAnsi="游ゴシック" w:cs="ＭＳ ゴシック" w:hint="eastAsia"/>
          <w:kern w:val="0"/>
          <w:sz w:val="24"/>
          <w:szCs w:val="24"/>
        </w:rPr>
        <w:t>として</w:t>
      </w:r>
      <w:r w:rsidR="00AF4C28">
        <w:rPr>
          <w:rFonts w:ascii="游ゴシック" w:eastAsia="游ゴシック" w:hAnsi="游ゴシック" w:cs="ＭＳ ゴシック" w:hint="eastAsia"/>
          <w:kern w:val="0"/>
          <w:sz w:val="24"/>
          <w:szCs w:val="24"/>
        </w:rPr>
        <w:t>取りまとめ</w:t>
      </w:r>
      <w:r w:rsidR="00C97332">
        <w:rPr>
          <w:rFonts w:ascii="游ゴシック" w:eastAsia="游ゴシック" w:hAnsi="游ゴシック" w:cs="ＭＳ ゴシック" w:hint="eastAsia"/>
          <w:kern w:val="0"/>
          <w:sz w:val="24"/>
          <w:szCs w:val="24"/>
        </w:rPr>
        <w:t>ます</w:t>
      </w:r>
      <w:r w:rsidR="00975E66" w:rsidRPr="00975E66">
        <w:rPr>
          <w:rFonts w:ascii="游ゴシック" w:eastAsia="游ゴシック" w:hAnsi="游ゴシック" w:cs="ＭＳ ゴシック" w:hint="eastAsia"/>
          <w:kern w:val="0"/>
          <w:sz w:val="24"/>
          <w:szCs w:val="24"/>
        </w:rPr>
        <w:t>。</w:t>
      </w:r>
    </w:p>
    <w:p w14:paraId="360970A6" w14:textId="7C05D8C7" w:rsidR="004B6CCC" w:rsidRDefault="00975E66" w:rsidP="00291CD9">
      <w:pPr>
        <w:suppressAutoHyphens/>
        <w:kinsoku w:val="0"/>
        <w:overflowPunct w:val="0"/>
        <w:autoSpaceDE w:val="0"/>
        <w:autoSpaceDN w:val="0"/>
        <w:adjustRightInd w:val="0"/>
        <w:snapToGrid w:val="0"/>
        <w:spacing w:afterLines="50" w:after="180" w:line="354" w:lineRule="atLeast"/>
        <w:ind w:leftChars="100" w:left="580" w:hangingChars="150" w:hanging="360"/>
        <w:jc w:val="left"/>
        <w:textAlignment w:val="baseline"/>
        <w:rPr>
          <w:rFonts w:ascii="游ゴシック" w:eastAsia="游ゴシック" w:hAnsi="游ゴシック" w:cs="ＭＳ ゴシック"/>
          <w:kern w:val="0"/>
          <w:sz w:val="24"/>
          <w:szCs w:val="24"/>
          <w:u w:val="single"/>
        </w:rPr>
      </w:pPr>
      <w:r w:rsidRPr="00975E66">
        <w:rPr>
          <w:rFonts w:ascii="游ゴシック" w:eastAsia="游ゴシック" w:hAnsi="游ゴシック" w:cs="ＭＳ ゴシック" w:hint="eastAsia"/>
          <w:kern w:val="0"/>
          <w:sz w:val="24"/>
          <w:szCs w:val="24"/>
        </w:rPr>
        <w:t>①</w:t>
      </w:r>
      <w:r>
        <w:rPr>
          <w:rFonts w:ascii="游ゴシック" w:eastAsia="游ゴシック" w:hAnsi="游ゴシック" w:cs="ＭＳ ゴシック" w:hint="eastAsia"/>
          <w:kern w:val="0"/>
          <w:sz w:val="24"/>
          <w:szCs w:val="24"/>
        </w:rPr>
        <w:t xml:space="preserve"> </w:t>
      </w:r>
      <w:r w:rsidR="004259B2" w:rsidRPr="00912621">
        <w:rPr>
          <w:rFonts w:ascii="游ゴシック" w:eastAsia="游ゴシック" w:hAnsi="游ゴシック" w:cs="ＭＳ ゴシック" w:hint="eastAsia"/>
          <w:kern w:val="0"/>
          <w:sz w:val="24"/>
          <w:szCs w:val="24"/>
          <w:u w:val="single"/>
        </w:rPr>
        <w:t>評</w:t>
      </w:r>
      <w:r w:rsidR="008D6952" w:rsidRPr="00912621">
        <w:rPr>
          <w:rFonts w:ascii="游ゴシック" w:eastAsia="游ゴシック" w:hAnsi="游ゴシック" w:cs="ＭＳ ゴシック" w:hint="eastAsia"/>
          <w:kern w:val="0"/>
          <w:sz w:val="24"/>
          <w:szCs w:val="24"/>
          <w:u w:val="single"/>
        </w:rPr>
        <w:t>点</w:t>
      </w:r>
      <w:r w:rsidR="00AC63C4" w:rsidRPr="00912621">
        <w:rPr>
          <w:rFonts w:ascii="游ゴシック" w:eastAsia="游ゴシック" w:hAnsi="游ゴシック" w:cs="ＭＳ ゴシック" w:hint="eastAsia"/>
          <w:kern w:val="0"/>
          <w:sz w:val="24"/>
          <w:szCs w:val="24"/>
          <w:u w:val="single"/>
        </w:rPr>
        <w:t>の記入に際しては、</w:t>
      </w:r>
      <w:r w:rsidR="005E0097">
        <w:rPr>
          <w:rFonts w:ascii="游ゴシック" w:eastAsia="游ゴシック" w:hAnsi="游ゴシック" w:cs="ＭＳ ゴシック" w:hint="eastAsia"/>
          <w:kern w:val="0"/>
          <w:sz w:val="24"/>
          <w:szCs w:val="24"/>
          <w:u w:val="single"/>
        </w:rPr>
        <w:t>《判定基準》</w:t>
      </w:r>
      <w:r w:rsidRPr="00912621">
        <w:rPr>
          <w:rFonts w:ascii="游ゴシック" w:eastAsia="游ゴシック" w:hAnsi="游ゴシック" w:cs="ＭＳ ゴシック" w:hint="eastAsia"/>
          <w:kern w:val="0"/>
          <w:sz w:val="24"/>
          <w:szCs w:val="24"/>
          <w:u w:val="single"/>
        </w:rPr>
        <w:t>に示された基準を参照し、該当と思われる段階</w:t>
      </w:r>
      <w:r w:rsidR="00E800F5">
        <w:rPr>
          <w:rFonts w:ascii="游ゴシック" w:eastAsia="游ゴシック" w:hAnsi="游ゴシック" w:cs="ＭＳ ゴシック" w:hint="eastAsia"/>
          <w:kern w:val="0"/>
          <w:sz w:val="24"/>
          <w:szCs w:val="24"/>
          <w:u w:val="single"/>
        </w:rPr>
        <w:t>を評価の欄にご記入</w:t>
      </w:r>
      <w:r w:rsidR="008D6952" w:rsidRPr="00912621">
        <w:rPr>
          <w:rFonts w:ascii="游ゴシック" w:eastAsia="游ゴシック" w:hAnsi="游ゴシック" w:cs="ＭＳ ゴシック" w:hint="eastAsia"/>
          <w:kern w:val="0"/>
          <w:sz w:val="24"/>
          <w:szCs w:val="24"/>
          <w:u w:val="single"/>
        </w:rPr>
        <w:t>ください</w:t>
      </w:r>
      <w:r w:rsidRPr="00912621">
        <w:rPr>
          <w:rFonts w:ascii="游ゴシック" w:eastAsia="游ゴシック" w:hAnsi="游ゴシック" w:cs="ＭＳ ゴシック" w:hint="eastAsia"/>
          <w:kern w:val="0"/>
          <w:sz w:val="24"/>
          <w:szCs w:val="24"/>
          <w:u w:val="single"/>
        </w:rPr>
        <w:t>。</w:t>
      </w:r>
    </w:p>
    <w:p w14:paraId="3BD00BB6" w14:textId="69F6FA61" w:rsidR="00975E66" w:rsidRDefault="00975E66" w:rsidP="00291CD9">
      <w:pPr>
        <w:suppressAutoHyphens/>
        <w:kinsoku w:val="0"/>
        <w:overflowPunct w:val="0"/>
        <w:autoSpaceDE w:val="0"/>
        <w:autoSpaceDN w:val="0"/>
        <w:adjustRightInd w:val="0"/>
        <w:snapToGrid w:val="0"/>
        <w:spacing w:afterLines="50" w:after="180" w:line="354" w:lineRule="atLeast"/>
        <w:ind w:leftChars="100" w:left="580" w:hangingChars="150" w:hanging="360"/>
        <w:jc w:val="left"/>
        <w:textAlignment w:val="baseline"/>
        <w:rPr>
          <w:rFonts w:ascii="游ゴシック" w:eastAsia="游ゴシック" w:hAnsi="游ゴシック" w:cs="ＭＳ ゴシック"/>
          <w:kern w:val="0"/>
          <w:sz w:val="24"/>
          <w:szCs w:val="24"/>
          <w:u w:val="single"/>
        </w:rPr>
      </w:pPr>
      <w:r w:rsidRPr="00CE61B9">
        <w:rPr>
          <w:rFonts w:ascii="游ゴシック" w:eastAsia="游ゴシック" w:hAnsi="游ゴシック" w:cs="ＭＳ ゴシック" w:hint="eastAsia"/>
          <w:kern w:val="0"/>
          <w:sz w:val="24"/>
          <w:szCs w:val="24"/>
        </w:rPr>
        <w:t>②</w:t>
      </w:r>
      <w:r w:rsidR="00480808" w:rsidRPr="00912621">
        <w:rPr>
          <w:rFonts w:ascii="游ゴシック" w:eastAsia="游ゴシック" w:hAnsi="游ゴシック" w:cs="ＭＳ ゴシック" w:hint="eastAsia"/>
          <w:kern w:val="0"/>
          <w:sz w:val="24"/>
          <w:szCs w:val="24"/>
          <w:u w:val="single"/>
        </w:rPr>
        <w:t xml:space="preserve"> 評点</w:t>
      </w:r>
      <w:r w:rsidR="004259B2" w:rsidRPr="00912621">
        <w:rPr>
          <w:rFonts w:ascii="游ゴシック" w:eastAsia="游ゴシック" w:hAnsi="游ゴシック" w:cs="ＭＳ ゴシック" w:hint="eastAsia"/>
          <w:kern w:val="0"/>
          <w:sz w:val="24"/>
          <w:szCs w:val="24"/>
          <w:u w:val="single"/>
        </w:rPr>
        <w:t>の記入欄</w:t>
      </w:r>
      <w:r w:rsidR="00480808" w:rsidRPr="00912621">
        <w:rPr>
          <w:rFonts w:ascii="游ゴシック" w:eastAsia="游ゴシック" w:hAnsi="游ゴシック" w:cs="ＭＳ ゴシック" w:hint="eastAsia"/>
          <w:kern w:val="0"/>
          <w:sz w:val="24"/>
          <w:szCs w:val="24"/>
          <w:u w:val="single"/>
        </w:rPr>
        <w:t>は</w:t>
      </w:r>
      <w:r w:rsidR="00CE61B9" w:rsidRPr="00912621">
        <w:rPr>
          <w:rFonts w:ascii="游ゴシック" w:eastAsia="游ゴシック" w:hAnsi="游ゴシック" w:cs="ＭＳ ゴシック" w:hint="eastAsia"/>
          <w:kern w:val="0"/>
          <w:sz w:val="24"/>
          <w:szCs w:val="24"/>
          <w:u w:val="single"/>
        </w:rPr>
        <w:t>、</w:t>
      </w:r>
      <w:r w:rsidR="000B28B9" w:rsidRPr="00912621">
        <w:rPr>
          <w:rFonts w:ascii="游ゴシック" w:eastAsia="游ゴシック" w:hAnsi="游ゴシック" w:cs="ＭＳ ゴシック" w:hint="eastAsia"/>
          <w:kern w:val="0"/>
          <w:sz w:val="24"/>
          <w:szCs w:val="24"/>
          <w:u w:val="single"/>
        </w:rPr>
        <w:t>評価基準</w:t>
      </w:r>
      <w:r w:rsidR="00E45ED2">
        <w:rPr>
          <w:rFonts w:ascii="游ゴシック" w:eastAsia="游ゴシック" w:hAnsi="游ゴシック" w:cs="ＭＳ ゴシック" w:hint="eastAsia"/>
          <w:kern w:val="0"/>
          <w:sz w:val="24"/>
          <w:szCs w:val="24"/>
          <w:u w:val="single"/>
        </w:rPr>
        <w:t>（</w:t>
      </w:r>
      <w:r w:rsidR="00443629" w:rsidRPr="00912621">
        <w:rPr>
          <w:rFonts w:ascii="游ゴシック" w:eastAsia="游ゴシック" w:hAnsi="游ゴシック" w:cs="ＭＳ ゴシック" w:hint="eastAsia"/>
          <w:kern w:val="0"/>
          <w:sz w:val="24"/>
          <w:szCs w:val="24"/>
          <w:u w:val="single"/>
        </w:rPr>
        <w:t>ａ，ｂ，ｃ，ｄ</w:t>
      </w:r>
      <w:r w:rsidR="00E45ED2">
        <w:rPr>
          <w:rFonts w:ascii="游ゴシック" w:eastAsia="游ゴシック" w:hAnsi="游ゴシック" w:cs="ＭＳ ゴシック" w:hint="eastAsia"/>
          <w:kern w:val="0"/>
          <w:sz w:val="24"/>
          <w:szCs w:val="24"/>
          <w:u w:val="single"/>
        </w:rPr>
        <w:t>）</w:t>
      </w:r>
      <w:r w:rsidR="00D86DB8">
        <w:rPr>
          <w:rFonts w:ascii="游ゴシック" w:eastAsia="游ゴシック" w:hAnsi="游ゴシック" w:cs="ＭＳ ゴシック" w:hint="eastAsia"/>
          <w:kern w:val="0"/>
          <w:sz w:val="24"/>
          <w:szCs w:val="24"/>
          <w:u w:val="single"/>
        </w:rPr>
        <w:t>⇒</w:t>
      </w:r>
      <w:r w:rsidR="00443629" w:rsidRPr="00912621">
        <w:rPr>
          <w:rFonts w:ascii="游ゴシック" w:eastAsia="游ゴシック" w:hAnsi="游ゴシック" w:cs="ＭＳ ゴシック" w:hint="eastAsia"/>
          <w:kern w:val="0"/>
          <w:sz w:val="24"/>
          <w:szCs w:val="24"/>
          <w:u w:val="single"/>
        </w:rPr>
        <w:t xml:space="preserve"> </w:t>
      </w:r>
      <w:r w:rsidR="009C53C6" w:rsidRPr="00912621">
        <w:rPr>
          <w:rFonts w:ascii="游ゴシック" w:eastAsia="游ゴシック" w:hAnsi="游ゴシック" w:cs="ＭＳ ゴシック" w:hint="eastAsia"/>
          <w:kern w:val="0"/>
          <w:sz w:val="24"/>
          <w:szCs w:val="24"/>
          <w:u w:val="single"/>
        </w:rPr>
        <w:t>評価項目</w:t>
      </w:r>
      <w:r w:rsidR="00E45ED2">
        <w:rPr>
          <w:rFonts w:ascii="游ゴシック" w:eastAsia="游ゴシック" w:hAnsi="游ゴシック" w:cs="ＭＳ ゴシック" w:hint="eastAsia"/>
          <w:kern w:val="0"/>
          <w:sz w:val="24"/>
          <w:szCs w:val="24"/>
          <w:u w:val="single"/>
        </w:rPr>
        <w:t>（</w:t>
      </w:r>
      <w:r w:rsidR="00443629" w:rsidRPr="00912621">
        <w:rPr>
          <w:rFonts w:ascii="游ゴシック" w:eastAsia="游ゴシック" w:hAnsi="游ゴシック" w:cs="ＭＳ ゴシック" w:hint="eastAsia"/>
          <w:kern w:val="0"/>
          <w:sz w:val="24"/>
          <w:szCs w:val="24"/>
          <w:u w:val="single"/>
        </w:rPr>
        <w:t>Ａ，Ｂ，Ｃ，Ｄ</w:t>
      </w:r>
      <w:r w:rsidR="00E45ED2">
        <w:rPr>
          <w:rFonts w:ascii="游ゴシック" w:eastAsia="游ゴシック" w:hAnsi="游ゴシック" w:cs="ＭＳ ゴシック" w:hint="eastAsia"/>
          <w:kern w:val="0"/>
          <w:sz w:val="24"/>
          <w:szCs w:val="24"/>
          <w:u w:val="single"/>
        </w:rPr>
        <w:t>）</w:t>
      </w:r>
      <w:r w:rsidR="00480808" w:rsidRPr="00912621">
        <w:rPr>
          <w:rFonts w:ascii="游ゴシック" w:eastAsia="游ゴシック" w:hAnsi="游ゴシック" w:cs="ＭＳ ゴシック" w:hint="eastAsia"/>
          <w:kern w:val="0"/>
          <w:sz w:val="24"/>
          <w:szCs w:val="24"/>
          <w:u w:val="single"/>
        </w:rPr>
        <w:t>の順番で配置して</w:t>
      </w:r>
      <w:r w:rsidR="00C54436" w:rsidRPr="00912621">
        <w:rPr>
          <w:rFonts w:ascii="游ゴシック" w:eastAsia="游ゴシック" w:hAnsi="游ゴシック" w:cs="ＭＳ ゴシック" w:hint="eastAsia"/>
          <w:kern w:val="0"/>
          <w:sz w:val="24"/>
          <w:szCs w:val="24"/>
          <w:u w:val="single"/>
        </w:rPr>
        <w:t>い</w:t>
      </w:r>
      <w:r w:rsidR="00480808" w:rsidRPr="00912621">
        <w:rPr>
          <w:rFonts w:ascii="游ゴシック" w:eastAsia="游ゴシック" w:hAnsi="游ゴシック" w:cs="ＭＳ ゴシック" w:hint="eastAsia"/>
          <w:kern w:val="0"/>
          <w:sz w:val="24"/>
          <w:szCs w:val="24"/>
          <w:u w:val="single"/>
        </w:rPr>
        <w:t>ます</w:t>
      </w:r>
      <w:r w:rsidR="008D6952" w:rsidRPr="00912621">
        <w:rPr>
          <w:rFonts w:ascii="游ゴシック" w:eastAsia="游ゴシック" w:hAnsi="游ゴシック" w:cs="ＭＳ ゴシック" w:hint="eastAsia"/>
          <w:kern w:val="0"/>
          <w:sz w:val="24"/>
          <w:szCs w:val="24"/>
          <w:u w:val="single"/>
        </w:rPr>
        <w:t>。評価基準</w:t>
      </w:r>
      <w:r w:rsidR="00C54436" w:rsidRPr="00912621">
        <w:rPr>
          <w:rFonts w:ascii="游ゴシック" w:eastAsia="游ゴシック" w:hAnsi="游ゴシック" w:cs="ＭＳ ゴシック" w:hint="eastAsia"/>
          <w:kern w:val="0"/>
          <w:sz w:val="24"/>
          <w:szCs w:val="24"/>
          <w:u w:val="single"/>
        </w:rPr>
        <w:t>の評点を</w:t>
      </w:r>
      <w:r w:rsidR="008D6952" w:rsidRPr="00912621">
        <w:rPr>
          <w:rFonts w:ascii="游ゴシック" w:eastAsia="游ゴシック" w:hAnsi="游ゴシック" w:cs="ＭＳ ゴシック" w:hint="eastAsia"/>
          <w:kern w:val="0"/>
          <w:sz w:val="24"/>
          <w:szCs w:val="24"/>
          <w:u w:val="single"/>
        </w:rPr>
        <w:t>踏まえて評価項目</w:t>
      </w:r>
      <w:r w:rsidR="00C54436" w:rsidRPr="00912621">
        <w:rPr>
          <w:rFonts w:ascii="游ゴシック" w:eastAsia="游ゴシック" w:hAnsi="游ゴシック" w:cs="ＭＳ ゴシック" w:hint="eastAsia"/>
          <w:kern w:val="0"/>
          <w:sz w:val="24"/>
          <w:szCs w:val="24"/>
          <w:u w:val="single"/>
        </w:rPr>
        <w:t>の</w:t>
      </w:r>
      <w:r w:rsidRPr="00912621">
        <w:rPr>
          <w:rFonts w:ascii="游ゴシック" w:eastAsia="游ゴシック" w:hAnsi="游ゴシック" w:cs="ＭＳ ゴシック" w:hint="eastAsia"/>
          <w:kern w:val="0"/>
          <w:sz w:val="24"/>
          <w:szCs w:val="24"/>
          <w:u w:val="single"/>
        </w:rPr>
        <w:t>評点を付けて</w:t>
      </w:r>
      <w:r w:rsidR="008D6952" w:rsidRPr="00912621">
        <w:rPr>
          <w:rFonts w:ascii="游ゴシック" w:eastAsia="游ゴシック" w:hAnsi="游ゴシック" w:cs="ＭＳ ゴシック" w:hint="eastAsia"/>
          <w:kern w:val="0"/>
          <w:sz w:val="24"/>
          <w:szCs w:val="24"/>
          <w:u w:val="single"/>
        </w:rPr>
        <w:t>ください</w:t>
      </w:r>
      <w:r w:rsidRPr="00912621">
        <w:rPr>
          <w:rFonts w:ascii="游ゴシック" w:eastAsia="游ゴシック" w:hAnsi="游ゴシック" w:cs="ＭＳ ゴシック" w:hint="eastAsia"/>
          <w:kern w:val="0"/>
          <w:sz w:val="24"/>
          <w:szCs w:val="24"/>
          <w:u w:val="single"/>
        </w:rPr>
        <w:t>。</w:t>
      </w:r>
    </w:p>
    <w:p w14:paraId="375E136B" w14:textId="0438D9A5" w:rsidR="00975E66" w:rsidRPr="002C6E40" w:rsidDel="004D0875" w:rsidRDefault="00975E66" w:rsidP="008A4600">
      <w:pPr>
        <w:suppressAutoHyphens/>
        <w:kinsoku w:val="0"/>
        <w:overflowPunct w:val="0"/>
        <w:autoSpaceDE w:val="0"/>
        <w:autoSpaceDN w:val="0"/>
        <w:adjustRightInd w:val="0"/>
        <w:snapToGrid w:val="0"/>
        <w:spacing w:afterLines="50" w:after="180" w:line="354" w:lineRule="atLeast"/>
        <w:ind w:leftChars="100" w:left="580" w:hangingChars="150" w:hanging="360"/>
        <w:jc w:val="left"/>
        <w:textAlignment w:val="baseline"/>
        <w:rPr>
          <w:rFonts w:ascii="游ゴシック" w:eastAsia="游ゴシック" w:hAnsi="游ゴシック" w:cs="ＭＳ ゴシック"/>
          <w:kern w:val="0"/>
          <w:sz w:val="24"/>
          <w:szCs w:val="24"/>
        </w:rPr>
      </w:pPr>
      <w:r w:rsidRPr="002C6E40" w:rsidDel="004D0875">
        <w:rPr>
          <w:rFonts w:ascii="游ゴシック" w:eastAsia="游ゴシック" w:hAnsi="游ゴシック" w:cs="ＭＳ ゴシック" w:hint="eastAsia"/>
          <w:kern w:val="0"/>
          <w:sz w:val="24"/>
          <w:szCs w:val="24"/>
        </w:rPr>
        <w:t>③ 総合評価は、評価結果を資源の重点的・効率的配分に適切に活用していくという観点から、各項目の評点を踏まえつつ、プロジェクト全体としての総合点を付けてください。</w:t>
      </w:r>
    </w:p>
    <w:p w14:paraId="7739FF28" w14:textId="53D25F22" w:rsidR="009A7E0D" w:rsidRPr="00EA1ECF" w:rsidRDefault="00082982" w:rsidP="008A4600">
      <w:pPr>
        <w:overflowPunct w:val="0"/>
        <w:adjustRightInd w:val="0"/>
        <w:snapToGrid w:val="0"/>
        <w:jc w:val="center"/>
        <w:textAlignment w:val="baseline"/>
        <w:rPr>
          <w:rFonts w:ascii="游ゴシック" w:eastAsia="游ゴシック" w:hAnsi="游ゴシック"/>
          <w:color w:val="auto"/>
          <w:kern w:val="0"/>
          <w:sz w:val="24"/>
          <w:szCs w:val="24"/>
        </w:rPr>
      </w:pPr>
      <w:r>
        <w:rPr>
          <w:rFonts w:ascii="游ゴシック" w:eastAsia="游ゴシック" w:hAnsi="游ゴシック" w:cs="ＭＳ ゴシック" w:hint="eastAsia"/>
          <w:noProof/>
          <w:kern w:val="0"/>
          <w:sz w:val="24"/>
          <w:szCs w:val="24"/>
        </w:rPr>
        <mc:AlternateContent>
          <mc:Choice Requires="wps">
            <w:drawing>
              <wp:anchor distT="0" distB="0" distL="114300" distR="114300" simplePos="0" relativeHeight="251666432" behindDoc="0" locked="0" layoutInCell="1" allowOverlap="1" wp14:anchorId="12D5BCF4" wp14:editId="7EB38530">
                <wp:simplePos x="0" y="0"/>
                <wp:positionH relativeFrom="column">
                  <wp:posOffset>49530</wp:posOffset>
                </wp:positionH>
                <wp:positionV relativeFrom="paragraph">
                  <wp:posOffset>92075</wp:posOffset>
                </wp:positionV>
                <wp:extent cx="5930305" cy="1412724"/>
                <wp:effectExtent l="0" t="0" r="13335" b="16510"/>
                <wp:wrapNone/>
                <wp:docPr id="2" name="テキスト ボックス 2"/>
                <wp:cNvGraphicFramePr/>
                <a:graphic xmlns:a="http://schemas.openxmlformats.org/drawingml/2006/main">
                  <a:graphicData uri="http://schemas.microsoft.com/office/word/2010/wordprocessingShape">
                    <wps:wsp>
                      <wps:cNvSpPr txBox="1"/>
                      <wps:spPr>
                        <a:xfrm>
                          <a:off x="0" y="0"/>
                          <a:ext cx="5930305" cy="1412724"/>
                        </a:xfrm>
                        <a:prstGeom prst="rect">
                          <a:avLst/>
                        </a:prstGeom>
                        <a:solidFill>
                          <a:schemeClr val="lt1"/>
                        </a:solidFill>
                        <a:ln w="6350">
                          <a:solidFill>
                            <a:prstClr val="black"/>
                          </a:solidFill>
                        </a:ln>
                      </wps:spPr>
                      <wps:txbx>
                        <w:txbxContent>
                          <w:p w14:paraId="5DBBD0ED" w14:textId="2B5F025F" w:rsidR="00D35E85" w:rsidRPr="00EA1ECF" w:rsidRDefault="00D35E85" w:rsidP="00D35E85">
                            <w:pPr>
                              <w:overflowPunct w:val="0"/>
                              <w:adjustRightInd w:val="0"/>
                              <w:snapToGrid w:val="0"/>
                              <w:jc w:val="left"/>
                              <w:textAlignment w:val="baseline"/>
                              <w:rPr>
                                <w:rFonts w:ascii="游ゴシック" w:eastAsia="游ゴシック" w:hAnsi="游ゴシック"/>
                                <w:color w:val="auto"/>
                                <w:kern w:val="0"/>
                                <w:sz w:val="24"/>
                                <w:szCs w:val="24"/>
                              </w:rPr>
                            </w:pPr>
                            <w:r w:rsidRPr="00EA1ECF">
                              <w:rPr>
                                <w:rFonts w:ascii="游ゴシック" w:eastAsia="游ゴシック" w:hAnsi="游ゴシック" w:hint="eastAsia"/>
                                <w:color w:val="auto"/>
                                <w:kern w:val="0"/>
                                <w:sz w:val="24"/>
                                <w:szCs w:val="24"/>
                              </w:rPr>
                              <w:t xml:space="preserve">期　限：　</w:t>
                            </w:r>
                            <w:r w:rsidR="00A814C2">
                              <w:rPr>
                                <w:rFonts w:ascii="游ゴシック" w:eastAsia="游ゴシック" w:hAnsi="游ゴシック" w:hint="eastAsia"/>
                                <w:color w:val="auto"/>
                                <w:kern w:val="0"/>
                                <w:sz w:val="24"/>
                                <w:szCs w:val="24"/>
                              </w:rPr>
                              <w:t>２０２１年２月５日（金</w:t>
                            </w:r>
                            <w:r w:rsidRPr="00EA1ECF">
                              <w:rPr>
                                <w:rFonts w:ascii="游ゴシック" w:eastAsia="游ゴシック" w:hAnsi="游ゴシック" w:hint="eastAsia"/>
                                <w:color w:val="auto"/>
                                <w:kern w:val="0"/>
                                <w:sz w:val="24"/>
                                <w:szCs w:val="24"/>
                              </w:rPr>
                              <w:t>）まで</w:t>
                            </w:r>
                          </w:p>
                          <w:p w14:paraId="094AFA14" w14:textId="7DF12531" w:rsidR="00D35E85" w:rsidRPr="00EA1ECF" w:rsidRDefault="00A814C2" w:rsidP="00D35E85">
                            <w:pPr>
                              <w:overflowPunct w:val="0"/>
                              <w:adjustRightInd w:val="0"/>
                              <w:snapToGrid w:val="0"/>
                              <w:jc w:val="left"/>
                              <w:textAlignment w:val="baseline"/>
                              <w:rPr>
                                <w:rFonts w:ascii="游ゴシック" w:eastAsia="游ゴシック" w:hAnsi="游ゴシック" w:hint="eastAsia"/>
                                <w:color w:val="auto"/>
                                <w:kern w:val="0"/>
                                <w:sz w:val="24"/>
                                <w:szCs w:val="24"/>
                              </w:rPr>
                            </w:pPr>
                            <w:r>
                              <w:rPr>
                                <w:rFonts w:ascii="游ゴシック" w:eastAsia="游ゴシック" w:hAnsi="游ゴシック" w:hint="eastAsia"/>
                                <w:color w:val="auto"/>
                                <w:kern w:val="0"/>
                                <w:sz w:val="24"/>
                                <w:szCs w:val="24"/>
                              </w:rPr>
                              <w:t>送付先：　経済産業省製造</w:t>
                            </w:r>
                            <w:r>
                              <w:rPr>
                                <w:rFonts w:ascii="游ゴシック" w:eastAsia="游ゴシック" w:hAnsi="游ゴシック"/>
                                <w:color w:val="auto"/>
                                <w:kern w:val="0"/>
                                <w:sz w:val="24"/>
                                <w:szCs w:val="24"/>
                              </w:rPr>
                              <w:t>産業</w:t>
                            </w:r>
                            <w:r>
                              <w:rPr>
                                <w:rFonts w:ascii="游ゴシック" w:eastAsia="游ゴシック" w:hAnsi="游ゴシック" w:hint="eastAsia"/>
                                <w:color w:val="auto"/>
                                <w:kern w:val="0"/>
                                <w:sz w:val="24"/>
                                <w:szCs w:val="24"/>
                              </w:rPr>
                              <w:t xml:space="preserve">局自動車課　担当：山本　</w:t>
                            </w:r>
                            <w:r>
                              <w:rPr>
                                <w:rFonts w:ascii="游ゴシック" w:eastAsia="游ゴシック" w:hAnsi="游ゴシック"/>
                                <w:color w:val="auto"/>
                                <w:kern w:val="0"/>
                                <w:sz w:val="24"/>
                                <w:szCs w:val="24"/>
                              </w:rPr>
                              <w:t>久留島</w:t>
                            </w:r>
                          </w:p>
                          <w:p w14:paraId="1C688CE9" w14:textId="125AEB92" w:rsidR="00D35E85" w:rsidRPr="00EA1ECF" w:rsidRDefault="00D35E85" w:rsidP="00D35E85">
                            <w:pPr>
                              <w:overflowPunct w:val="0"/>
                              <w:adjustRightInd w:val="0"/>
                              <w:snapToGrid w:val="0"/>
                              <w:ind w:firstLineChars="500" w:firstLine="1200"/>
                              <w:jc w:val="left"/>
                              <w:textAlignment w:val="bottom"/>
                              <w:rPr>
                                <w:rStyle w:val="a5"/>
                                <w:rFonts w:ascii="游ゴシック" w:eastAsia="游ゴシック" w:hAnsi="游ゴシック"/>
                                <w:kern w:val="0"/>
                                <w:sz w:val="24"/>
                                <w:szCs w:val="24"/>
                              </w:rPr>
                            </w:pPr>
                            <w:r w:rsidRPr="00EA1ECF">
                              <w:rPr>
                                <w:rFonts w:ascii="游ゴシック" w:eastAsia="游ゴシック" w:hAnsi="游ゴシック"/>
                                <w:kern w:val="0"/>
                                <w:sz w:val="24"/>
                                <w:szCs w:val="24"/>
                              </w:rPr>
                              <w:t>E-mail</w:t>
                            </w:r>
                            <w:r w:rsidRPr="00EA1ECF">
                              <w:rPr>
                                <w:rFonts w:ascii="游ゴシック" w:eastAsia="游ゴシック" w:hAnsi="游ゴシック" w:hint="eastAsia"/>
                                <w:kern w:val="0"/>
                                <w:sz w:val="24"/>
                                <w:szCs w:val="24"/>
                              </w:rPr>
                              <w:t xml:space="preserve">　</w:t>
                            </w:r>
                            <w:r w:rsidR="00A814C2" w:rsidRPr="00A814C2">
                              <w:t xml:space="preserve"> </w:t>
                            </w:r>
                            <w:r w:rsidR="00A814C2" w:rsidRPr="00A814C2">
                              <w:rPr>
                                <w:rFonts w:ascii="游ゴシック" w:eastAsia="游ゴシック" w:hAnsi="游ゴシック"/>
                                <w:kern w:val="0"/>
                                <w:sz w:val="24"/>
                                <w:szCs w:val="24"/>
                              </w:rPr>
                              <w:t>itshann@meti.go.jp</w:t>
                            </w:r>
                          </w:p>
                          <w:p w14:paraId="71F29099" w14:textId="77777777" w:rsidR="00D35E85" w:rsidRPr="00EA1ECF" w:rsidRDefault="00D35E85" w:rsidP="00D35E85">
                            <w:pPr>
                              <w:overflowPunct w:val="0"/>
                              <w:adjustRightInd w:val="0"/>
                              <w:snapToGrid w:val="0"/>
                              <w:ind w:firstLineChars="500" w:firstLine="1200"/>
                              <w:jc w:val="left"/>
                              <w:textAlignment w:val="baseline"/>
                              <w:rPr>
                                <w:rFonts w:ascii="游ゴシック" w:eastAsia="游ゴシック" w:hAnsi="游ゴシック"/>
                                <w:color w:val="auto"/>
                                <w:kern w:val="0"/>
                                <w:sz w:val="24"/>
                                <w:szCs w:val="24"/>
                              </w:rPr>
                            </w:pPr>
                            <w:r w:rsidRPr="00EA1ECF">
                              <w:rPr>
                                <w:rFonts w:ascii="游ゴシック" w:eastAsia="游ゴシック" w:hAnsi="游ゴシック" w:hint="eastAsia"/>
                                <w:color w:val="auto"/>
                                <w:kern w:val="0"/>
                                <w:sz w:val="24"/>
                                <w:szCs w:val="24"/>
                              </w:rPr>
                              <w:t>〒100-8901　東京都千代田区霞が関１丁目３番１号</w:t>
                            </w:r>
                          </w:p>
                          <w:p w14:paraId="01A22224" w14:textId="11A574C5" w:rsidR="00D35E85" w:rsidRDefault="00D35E85" w:rsidP="00D35E85">
                            <w:pPr>
                              <w:snapToGrid w:val="0"/>
                              <w:ind w:firstLineChars="500" w:firstLine="1200"/>
                            </w:pPr>
                            <w:r w:rsidRPr="00EA1ECF">
                              <w:rPr>
                                <w:rFonts w:ascii="游ゴシック" w:eastAsia="游ゴシック" w:hAnsi="游ゴシック" w:hint="eastAsia"/>
                                <w:color w:val="auto"/>
                                <w:kern w:val="0"/>
                                <w:sz w:val="24"/>
                                <w:szCs w:val="24"/>
                              </w:rPr>
                              <w:t>電話03－</w:t>
                            </w:r>
                            <w:r w:rsidR="00A814C2">
                              <w:rPr>
                                <w:rFonts w:ascii="游ゴシック" w:eastAsia="游ゴシック" w:hAnsi="游ゴシック" w:hint="eastAsia"/>
                                <w:color w:val="auto"/>
                                <w:kern w:val="0"/>
                                <w:sz w:val="24"/>
                                <w:szCs w:val="24"/>
                              </w:rPr>
                              <w:t>3501</w:t>
                            </w:r>
                            <w:r w:rsidR="00A814C2" w:rsidRPr="00EA1ECF">
                              <w:rPr>
                                <w:rFonts w:ascii="游ゴシック" w:eastAsia="游ゴシック" w:hAnsi="游ゴシック" w:hint="eastAsia"/>
                                <w:color w:val="auto"/>
                                <w:kern w:val="0"/>
                                <w:sz w:val="24"/>
                                <w:szCs w:val="24"/>
                              </w:rPr>
                              <w:t>－</w:t>
                            </w:r>
                            <w:r w:rsidR="00A814C2">
                              <w:rPr>
                                <w:rFonts w:ascii="游ゴシック" w:eastAsia="游ゴシック" w:hAnsi="游ゴシック" w:hint="eastAsia"/>
                                <w:color w:val="auto"/>
                                <w:kern w:val="0"/>
                                <w:sz w:val="24"/>
                                <w:szCs w:val="24"/>
                              </w:rPr>
                              <w:t>1618</w:t>
                            </w:r>
                          </w:p>
                        </w:txbxContent>
                      </wps:txbx>
                      <wps:bodyPr rot="0" spcFirstLastPara="0" vertOverflow="overflow" horzOverflow="overflow" vert="horz" wrap="square" lIns="108000" tIns="7200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5BCF4" id="_x0000_t202" coordsize="21600,21600" o:spt="202" path="m,l,21600r21600,l21600,xe">
                <v:stroke joinstyle="miter"/>
                <v:path gradientshapeok="t" o:connecttype="rect"/>
              </v:shapetype>
              <v:shape id="テキスト ボックス 2" o:spid="_x0000_s1027" type="#_x0000_t202" style="position:absolute;left:0;text-align:left;margin-left:3.9pt;margin-top:7.25pt;width:466.95pt;height:1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" fillcolor="white [3201]" strokeweight=".5pt">
                <v:textbox inset="3mm,2mm,0,2mm">
                  <w:txbxContent>
                    <w:p w14:paraId="5DBBD0ED" w14:textId="2B5F025F" w:rsidR="00D35E85" w:rsidRPr="00EA1ECF" w:rsidRDefault="00D35E85" w:rsidP="00D35E85">
                      <w:pPr>
                        <w:overflowPunct w:val="0"/>
                        <w:adjustRightInd w:val="0"/>
                        <w:snapToGrid w:val="0"/>
                        <w:jc w:val="left"/>
                        <w:textAlignment w:val="baseline"/>
                        <w:rPr>
                          <w:rFonts w:ascii="游ゴシック" w:eastAsia="游ゴシック" w:hAnsi="游ゴシック"/>
                          <w:color w:val="auto"/>
                          <w:kern w:val="0"/>
                          <w:sz w:val="24"/>
                          <w:szCs w:val="24"/>
                        </w:rPr>
                      </w:pPr>
                      <w:r w:rsidRPr="00EA1ECF">
                        <w:rPr>
                          <w:rFonts w:ascii="游ゴシック" w:eastAsia="游ゴシック" w:hAnsi="游ゴシック" w:hint="eastAsia"/>
                          <w:color w:val="auto"/>
                          <w:kern w:val="0"/>
                          <w:sz w:val="24"/>
                          <w:szCs w:val="24"/>
                        </w:rPr>
                        <w:t xml:space="preserve">期　限：　</w:t>
                      </w:r>
                      <w:r w:rsidR="00A814C2">
                        <w:rPr>
                          <w:rFonts w:ascii="游ゴシック" w:eastAsia="游ゴシック" w:hAnsi="游ゴシック" w:hint="eastAsia"/>
                          <w:color w:val="auto"/>
                          <w:kern w:val="0"/>
                          <w:sz w:val="24"/>
                          <w:szCs w:val="24"/>
                        </w:rPr>
                        <w:t>２０２１年２月５日（金</w:t>
                      </w:r>
                      <w:r w:rsidRPr="00EA1ECF">
                        <w:rPr>
                          <w:rFonts w:ascii="游ゴシック" w:eastAsia="游ゴシック" w:hAnsi="游ゴシック" w:hint="eastAsia"/>
                          <w:color w:val="auto"/>
                          <w:kern w:val="0"/>
                          <w:sz w:val="24"/>
                          <w:szCs w:val="24"/>
                        </w:rPr>
                        <w:t>）まで</w:t>
                      </w:r>
                    </w:p>
                    <w:p w14:paraId="094AFA14" w14:textId="7DF12531" w:rsidR="00D35E85" w:rsidRPr="00EA1ECF" w:rsidRDefault="00A814C2" w:rsidP="00D35E85">
                      <w:pPr>
                        <w:overflowPunct w:val="0"/>
                        <w:adjustRightInd w:val="0"/>
                        <w:snapToGrid w:val="0"/>
                        <w:jc w:val="left"/>
                        <w:textAlignment w:val="baseline"/>
                        <w:rPr>
                          <w:rFonts w:ascii="游ゴシック" w:eastAsia="游ゴシック" w:hAnsi="游ゴシック" w:hint="eastAsia"/>
                          <w:color w:val="auto"/>
                          <w:kern w:val="0"/>
                          <w:sz w:val="24"/>
                          <w:szCs w:val="24"/>
                        </w:rPr>
                      </w:pPr>
                      <w:r>
                        <w:rPr>
                          <w:rFonts w:ascii="游ゴシック" w:eastAsia="游ゴシック" w:hAnsi="游ゴシック" w:hint="eastAsia"/>
                          <w:color w:val="auto"/>
                          <w:kern w:val="0"/>
                          <w:sz w:val="24"/>
                          <w:szCs w:val="24"/>
                        </w:rPr>
                        <w:t>送付先：　経済産業省製造</w:t>
                      </w:r>
                      <w:r>
                        <w:rPr>
                          <w:rFonts w:ascii="游ゴシック" w:eastAsia="游ゴシック" w:hAnsi="游ゴシック"/>
                          <w:color w:val="auto"/>
                          <w:kern w:val="0"/>
                          <w:sz w:val="24"/>
                          <w:szCs w:val="24"/>
                        </w:rPr>
                        <w:t>産業</w:t>
                      </w:r>
                      <w:r>
                        <w:rPr>
                          <w:rFonts w:ascii="游ゴシック" w:eastAsia="游ゴシック" w:hAnsi="游ゴシック" w:hint="eastAsia"/>
                          <w:color w:val="auto"/>
                          <w:kern w:val="0"/>
                          <w:sz w:val="24"/>
                          <w:szCs w:val="24"/>
                        </w:rPr>
                        <w:t xml:space="preserve">局自動車課　担当：山本　</w:t>
                      </w:r>
                      <w:r>
                        <w:rPr>
                          <w:rFonts w:ascii="游ゴシック" w:eastAsia="游ゴシック" w:hAnsi="游ゴシック"/>
                          <w:color w:val="auto"/>
                          <w:kern w:val="0"/>
                          <w:sz w:val="24"/>
                          <w:szCs w:val="24"/>
                        </w:rPr>
                        <w:t>久留島</w:t>
                      </w:r>
                    </w:p>
                    <w:p w14:paraId="1C688CE9" w14:textId="125AEB92" w:rsidR="00D35E85" w:rsidRPr="00EA1ECF" w:rsidRDefault="00D35E85" w:rsidP="00D35E85">
                      <w:pPr>
                        <w:overflowPunct w:val="0"/>
                        <w:adjustRightInd w:val="0"/>
                        <w:snapToGrid w:val="0"/>
                        <w:ind w:firstLineChars="500" w:firstLine="1200"/>
                        <w:jc w:val="left"/>
                        <w:textAlignment w:val="bottom"/>
                        <w:rPr>
                          <w:rStyle w:val="a5"/>
                          <w:rFonts w:ascii="游ゴシック" w:eastAsia="游ゴシック" w:hAnsi="游ゴシック"/>
                          <w:kern w:val="0"/>
                          <w:sz w:val="24"/>
                          <w:szCs w:val="24"/>
                        </w:rPr>
                      </w:pPr>
                      <w:r w:rsidRPr="00EA1ECF">
                        <w:rPr>
                          <w:rFonts w:ascii="游ゴシック" w:eastAsia="游ゴシック" w:hAnsi="游ゴシック"/>
                          <w:kern w:val="0"/>
                          <w:sz w:val="24"/>
                          <w:szCs w:val="24"/>
                        </w:rPr>
                        <w:t>E-mail</w:t>
                      </w:r>
                      <w:r w:rsidRPr="00EA1ECF">
                        <w:rPr>
                          <w:rFonts w:ascii="游ゴシック" w:eastAsia="游ゴシック" w:hAnsi="游ゴシック" w:hint="eastAsia"/>
                          <w:kern w:val="0"/>
                          <w:sz w:val="24"/>
                          <w:szCs w:val="24"/>
                        </w:rPr>
                        <w:t xml:space="preserve">　</w:t>
                      </w:r>
                      <w:r w:rsidR="00A814C2" w:rsidRPr="00A814C2">
                        <w:t xml:space="preserve"> </w:t>
                      </w:r>
                      <w:r w:rsidR="00A814C2" w:rsidRPr="00A814C2">
                        <w:rPr>
                          <w:rFonts w:ascii="游ゴシック" w:eastAsia="游ゴシック" w:hAnsi="游ゴシック"/>
                          <w:kern w:val="0"/>
                          <w:sz w:val="24"/>
                          <w:szCs w:val="24"/>
                        </w:rPr>
                        <w:t>itshann@meti.go.jp</w:t>
                      </w:r>
                    </w:p>
                    <w:p w14:paraId="71F29099" w14:textId="77777777" w:rsidR="00D35E85" w:rsidRPr="00EA1ECF" w:rsidRDefault="00D35E85" w:rsidP="00D35E85">
                      <w:pPr>
                        <w:overflowPunct w:val="0"/>
                        <w:adjustRightInd w:val="0"/>
                        <w:snapToGrid w:val="0"/>
                        <w:ind w:firstLineChars="500" w:firstLine="1200"/>
                        <w:jc w:val="left"/>
                        <w:textAlignment w:val="baseline"/>
                        <w:rPr>
                          <w:rFonts w:ascii="游ゴシック" w:eastAsia="游ゴシック" w:hAnsi="游ゴシック"/>
                          <w:color w:val="auto"/>
                          <w:kern w:val="0"/>
                          <w:sz w:val="24"/>
                          <w:szCs w:val="24"/>
                        </w:rPr>
                      </w:pPr>
                      <w:r w:rsidRPr="00EA1ECF">
                        <w:rPr>
                          <w:rFonts w:ascii="游ゴシック" w:eastAsia="游ゴシック" w:hAnsi="游ゴシック" w:hint="eastAsia"/>
                          <w:color w:val="auto"/>
                          <w:kern w:val="0"/>
                          <w:sz w:val="24"/>
                          <w:szCs w:val="24"/>
                        </w:rPr>
                        <w:t>〒100-8901　東京都千代田区霞が関１丁目３番１号</w:t>
                      </w:r>
                    </w:p>
                    <w:p w14:paraId="01A22224" w14:textId="11A574C5" w:rsidR="00D35E85" w:rsidRDefault="00D35E85" w:rsidP="00D35E85">
                      <w:pPr>
                        <w:snapToGrid w:val="0"/>
                        <w:ind w:firstLineChars="500" w:firstLine="1200"/>
                      </w:pPr>
                      <w:r w:rsidRPr="00EA1ECF">
                        <w:rPr>
                          <w:rFonts w:ascii="游ゴシック" w:eastAsia="游ゴシック" w:hAnsi="游ゴシック" w:hint="eastAsia"/>
                          <w:color w:val="auto"/>
                          <w:kern w:val="0"/>
                          <w:sz w:val="24"/>
                          <w:szCs w:val="24"/>
                        </w:rPr>
                        <w:t>電話03－</w:t>
                      </w:r>
                      <w:r w:rsidR="00A814C2">
                        <w:rPr>
                          <w:rFonts w:ascii="游ゴシック" w:eastAsia="游ゴシック" w:hAnsi="游ゴシック" w:hint="eastAsia"/>
                          <w:color w:val="auto"/>
                          <w:kern w:val="0"/>
                          <w:sz w:val="24"/>
                          <w:szCs w:val="24"/>
                        </w:rPr>
                        <w:t>3501</w:t>
                      </w:r>
                      <w:r w:rsidR="00A814C2" w:rsidRPr="00EA1ECF">
                        <w:rPr>
                          <w:rFonts w:ascii="游ゴシック" w:eastAsia="游ゴシック" w:hAnsi="游ゴシック" w:hint="eastAsia"/>
                          <w:color w:val="auto"/>
                          <w:kern w:val="0"/>
                          <w:sz w:val="24"/>
                          <w:szCs w:val="24"/>
                        </w:rPr>
                        <w:t>－</w:t>
                      </w:r>
                      <w:r w:rsidR="00A814C2">
                        <w:rPr>
                          <w:rFonts w:ascii="游ゴシック" w:eastAsia="游ゴシック" w:hAnsi="游ゴシック" w:hint="eastAsia"/>
                          <w:color w:val="auto"/>
                          <w:kern w:val="0"/>
                          <w:sz w:val="24"/>
                          <w:szCs w:val="24"/>
                        </w:rPr>
                        <w:t>1618</w:t>
                      </w:r>
                    </w:p>
                  </w:txbxContent>
                </v:textbox>
              </v:shape>
            </w:pict>
          </mc:Fallback>
        </mc:AlternateContent>
      </w:r>
    </w:p>
    <w:p w14:paraId="2723C09D" w14:textId="1B1C3CEC" w:rsidR="00ED43D7" w:rsidRPr="00DF76B2" w:rsidRDefault="00ED43D7" w:rsidP="008A4600">
      <w:pPr>
        <w:overflowPunct w:val="0"/>
        <w:adjustRightInd w:val="0"/>
        <w:snapToGrid w:val="0"/>
        <w:ind w:leftChars="1050" w:left="2310"/>
        <w:jc w:val="left"/>
        <w:textAlignment w:val="baseline"/>
        <w:rPr>
          <w:rStyle w:val="a5"/>
          <w:rFonts w:ascii="游ゴシック" w:eastAsia="游ゴシック" w:hAnsi="游ゴシック"/>
          <w:kern w:val="0"/>
          <w:sz w:val="24"/>
          <w:szCs w:val="24"/>
          <w:u w:val="none"/>
        </w:rPr>
      </w:pPr>
      <w:r w:rsidRPr="00DF76B2">
        <w:rPr>
          <w:rStyle w:val="a5"/>
          <w:rFonts w:ascii="游ゴシック" w:eastAsia="游ゴシック" w:hAnsi="游ゴシック"/>
          <w:kern w:val="0"/>
          <w:sz w:val="24"/>
          <w:szCs w:val="24"/>
          <w:u w:val="none"/>
        </w:rPr>
        <w:br w:type="page"/>
      </w:r>
    </w:p>
    <w:p w14:paraId="21A1041B" w14:textId="77777777" w:rsidR="00446C11" w:rsidRPr="00E055A9" w:rsidRDefault="00C1067C" w:rsidP="008A4600">
      <w:pPr>
        <w:overflowPunct w:val="0"/>
        <w:adjustRightInd w:val="0"/>
        <w:snapToGrid w:val="0"/>
        <w:spacing w:afterLines="50" w:after="180"/>
        <w:jc w:val="left"/>
        <w:textAlignment w:val="baseline"/>
        <w:rPr>
          <w:rFonts w:ascii="游ゴシック" w:eastAsia="游ゴシック" w:hAnsi="游ゴシック"/>
          <w:b/>
          <w:kern w:val="0"/>
          <w:sz w:val="24"/>
          <w:szCs w:val="21"/>
          <w:bdr w:val="single" w:sz="4" w:space="0" w:color="auto"/>
        </w:rPr>
      </w:pPr>
      <w:r w:rsidRPr="00E055A9">
        <w:rPr>
          <w:rFonts w:ascii="游ゴシック" w:eastAsia="游ゴシック" w:hAnsi="游ゴシック" w:cs="ＭＳ ゴシック" w:hint="eastAsia"/>
          <w:b/>
          <w:kern w:val="0"/>
          <w:sz w:val="24"/>
          <w:szCs w:val="21"/>
          <w:bdr w:val="single" w:sz="4" w:space="0" w:color="auto"/>
        </w:rPr>
        <w:lastRenderedPageBreak/>
        <w:t>評価項目</w:t>
      </w:r>
      <w:r w:rsidR="00446C11" w:rsidRPr="00E055A9">
        <w:rPr>
          <w:rFonts w:ascii="游ゴシック" w:eastAsia="游ゴシック" w:hAnsi="游ゴシック" w:cs="ＭＳ ゴシック" w:hint="eastAsia"/>
          <w:b/>
          <w:kern w:val="0"/>
          <w:sz w:val="24"/>
          <w:szCs w:val="21"/>
          <w:bdr w:val="single" w:sz="4" w:space="0" w:color="auto"/>
        </w:rPr>
        <w:t>１</w:t>
      </w:r>
      <w:r w:rsidRPr="00E055A9">
        <w:rPr>
          <w:rFonts w:ascii="游ゴシック" w:eastAsia="游ゴシック" w:hAnsi="游ゴシック" w:cs="ＭＳ ゴシック" w:hint="eastAsia"/>
          <w:b/>
          <w:kern w:val="0"/>
          <w:sz w:val="24"/>
          <w:szCs w:val="21"/>
          <w:bdr w:val="single" w:sz="4" w:space="0" w:color="auto"/>
        </w:rPr>
        <w:t xml:space="preserve">　</w:t>
      </w:r>
      <w:r w:rsidR="00446C11" w:rsidRPr="00E055A9">
        <w:rPr>
          <w:rFonts w:ascii="游ゴシック" w:eastAsia="游ゴシック" w:hAnsi="游ゴシック" w:cs="ＭＳ ゴシック" w:hint="eastAsia"/>
          <w:b/>
          <w:kern w:val="0"/>
          <w:sz w:val="24"/>
          <w:szCs w:val="21"/>
          <w:bdr w:val="single" w:sz="4" w:space="0" w:color="auto"/>
        </w:rPr>
        <w:t>当省（国）が実施することの必要性</w:t>
      </w:r>
    </w:p>
    <w:p w14:paraId="392734B5" w14:textId="4305647B" w:rsidR="00446C11" w:rsidRPr="00EA1ECF" w:rsidRDefault="00D266F3" w:rsidP="008A4600">
      <w:pPr>
        <w:overflowPunct w:val="0"/>
        <w:adjustRightInd w:val="0"/>
        <w:snapToGrid w:val="0"/>
        <w:spacing w:afterLines="50" w:after="180"/>
        <w:ind w:left="1890" w:hangingChars="900" w:hanging="1890"/>
        <w:jc w:val="left"/>
        <w:textAlignment w:val="baseline"/>
        <w:rPr>
          <w:rFonts w:ascii="游ゴシック" w:eastAsia="游ゴシック" w:hAnsi="游ゴシック" w:cs="ＭＳ Ｐゴシック"/>
          <w:b/>
          <w:bCs/>
          <w:kern w:val="0"/>
          <w:sz w:val="21"/>
          <w:szCs w:val="21"/>
        </w:rPr>
      </w:pPr>
      <w:r>
        <w:rPr>
          <w:rFonts w:ascii="游ゴシック" w:eastAsia="游ゴシック" w:hAnsi="游ゴシック" w:cs="ＭＳ ゴシック" w:hint="eastAsia"/>
          <w:b/>
          <w:kern w:val="0"/>
          <w:sz w:val="21"/>
          <w:szCs w:val="21"/>
        </w:rPr>
        <w:t>（</w:t>
      </w:r>
      <w:r w:rsidR="00121D5E">
        <w:rPr>
          <w:rFonts w:ascii="游ゴシック" w:eastAsia="游ゴシック" w:hAnsi="游ゴシック" w:cs="ＭＳ ゴシック" w:hint="eastAsia"/>
          <w:b/>
          <w:kern w:val="0"/>
          <w:sz w:val="21"/>
          <w:szCs w:val="21"/>
        </w:rPr>
        <w:t>評価基準</w:t>
      </w:r>
      <w:r w:rsidR="00740C83" w:rsidRPr="00EA1ECF">
        <w:rPr>
          <w:rFonts w:ascii="游ゴシック" w:eastAsia="游ゴシック" w:hAnsi="游ゴシック" w:cs="ＭＳ ゴシック" w:hint="eastAsia"/>
          <w:b/>
          <w:kern w:val="0"/>
          <w:sz w:val="21"/>
          <w:szCs w:val="21"/>
        </w:rPr>
        <w:t>１</w:t>
      </w:r>
      <w:r>
        <w:rPr>
          <w:rFonts w:ascii="游ゴシック" w:eastAsia="游ゴシック" w:hAnsi="游ゴシック" w:cs="ＭＳ ゴシック" w:hint="eastAsia"/>
          <w:b/>
          <w:kern w:val="0"/>
          <w:sz w:val="21"/>
          <w:szCs w:val="21"/>
        </w:rPr>
        <w:t>－１</w:t>
      </w:r>
      <w:r w:rsidR="00740C83" w:rsidRPr="00EA1ECF">
        <w:rPr>
          <w:rFonts w:ascii="游ゴシック" w:eastAsia="游ゴシック" w:hAnsi="游ゴシック" w:cs="ＭＳ ゴシック" w:hint="eastAsia"/>
          <w:b/>
          <w:kern w:val="0"/>
          <w:sz w:val="21"/>
          <w:szCs w:val="21"/>
        </w:rPr>
        <w:t>）次の①から⑤のいずれかを満たすものであるなど、当省（国）において、当該研究開発課</w:t>
      </w:r>
      <w:r w:rsidR="00F54084">
        <w:rPr>
          <w:rFonts w:ascii="游ゴシック" w:eastAsia="游ゴシック" w:hAnsi="游ゴシック" w:cs="ＭＳ ゴシック" w:hint="eastAsia"/>
          <w:b/>
          <w:kern w:val="0"/>
          <w:sz w:val="21"/>
          <w:szCs w:val="21"/>
        </w:rPr>
        <w:t>題（プロジェクト）を実施することが必要であることが明確</w:t>
      </w:r>
      <w:r w:rsidR="00A86D90">
        <w:rPr>
          <w:rFonts w:ascii="游ゴシック" w:eastAsia="游ゴシック" w:hAnsi="游ゴシック" w:cs="ＭＳ ゴシック" w:hint="eastAsia"/>
          <w:b/>
          <w:kern w:val="0"/>
          <w:sz w:val="21"/>
          <w:szCs w:val="21"/>
        </w:rPr>
        <w:t>か</w:t>
      </w:r>
      <w:r w:rsidR="00740C83" w:rsidRPr="00EA1ECF">
        <w:rPr>
          <w:rFonts w:ascii="游ゴシック" w:eastAsia="游ゴシック" w:hAnsi="游ゴシック" w:cs="ＭＳ ゴシック" w:hint="eastAsia"/>
          <w:b/>
          <w:kern w:val="0"/>
          <w:sz w:val="21"/>
          <w:szCs w:val="21"/>
        </w:rPr>
        <w:t>。</w:t>
      </w:r>
    </w:p>
    <w:p w14:paraId="301DE6BC" w14:textId="77777777" w:rsidR="00781BDE" w:rsidRPr="009A411D" w:rsidRDefault="00781BDE" w:rsidP="00672598">
      <w:pPr>
        <w:pStyle w:val="af0"/>
        <w:numPr>
          <w:ilvl w:val="0"/>
          <w:numId w:val="7"/>
        </w:numPr>
        <w:overflowPunct w:val="0"/>
        <w:adjustRightInd w:val="0"/>
        <w:snapToGrid w:val="0"/>
        <w:spacing w:afterLines="20" w:after="72"/>
        <w:ind w:leftChars="850" w:left="2185" w:hangingChars="150" w:hanging="315"/>
        <w:jc w:val="left"/>
        <w:textAlignment w:val="baseline"/>
        <w:rPr>
          <w:rFonts w:ascii="游ゴシック" w:eastAsia="游ゴシック" w:hAnsi="游ゴシック" w:cs="ＭＳ Ｐゴシック"/>
          <w:bCs/>
          <w:kern w:val="0"/>
          <w:sz w:val="21"/>
          <w:szCs w:val="21"/>
        </w:rPr>
      </w:pPr>
      <w:r w:rsidRPr="009A411D">
        <w:rPr>
          <w:rFonts w:ascii="游ゴシック" w:eastAsia="游ゴシック" w:hAnsi="游ゴシック" w:cs="ＭＳ Ｐゴシック" w:hint="eastAsia"/>
          <w:bCs/>
          <w:kern w:val="0"/>
          <w:sz w:val="21"/>
          <w:szCs w:val="21"/>
        </w:rPr>
        <w:t>多額の研究開発費、長期にわたる研究開発期間、高い技術的難度等から、民間企業のみでは十分な研究開発が実施されない場合。</w:t>
      </w:r>
    </w:p>
    <w:p w14:paraId="0629921E" w14:textId="77777777" w:rsidR="00781BDE" w:rsidRPr="009A411D" w:rsidRDefault="00781BDE" w:rsidP="00672598">
      <w:pPr>
        <w:pStyle w:val="af0"/>
        <w:numPr>
          <w:ilvl w:val="0"/>
          <w:numId w:val="7"/>
        </w:numPr>
        <w:overflowPunct w:val="0"/>
        <w:adjustRightInd w:val="0"/>
        <w:snapToGrid w:val="0"/>
        <w:spacing w:afterLines="20" w:after="72"/>
        <w:ind w:leftChars="850" w:left="2185" w:hangingChars="150" w:hanging="315"/>
        <w:jc w:val="left"/>
        <w:textAlignment w:val="baseline"/>
        <w:rPr>
          <w:rFonts w:ascii="游ゴシック" w:eastAsia="游ゴシック" w:hAnsi="游ゴシック" w:cs="ＭＳ Ｐゴシック"/>
          <w:bCs/>
          <w:kern w:val="0"/>
          <w:sz w:val="21"/>
          <w:szCs w:val="21"/>
        </w:rPr>
      </w:pPr>
      <w:r w:rsidRPr="009A411D">
        <w:rPr>
          <w:rFonts w:ascii="游ゴシック" w:eastAsia="游ゴシック" w:hAnsi="游ゴシック" w:cs="ＭＳ Ｐゴシック" w:hint="eastAsia"/>
          <w:bCs/>
          <w:kern w:val="0"/>
          <w:sz w:val="21"/>
          <w:szCs w:val="21"/>
        </w:rPr>
        <w:t>環境問題への先進的対応等、民間企業には市場原理に基づく研究開発実施インセンティブが期待できない場合。</w:t>
      </w:r>
    </w:p>
    <w:p w14:paraId="03D737E2" w14:textId="77777777" w:rsidR="00781BDE" w:rsidRPr="009A411D" w:rsidRDefault="00781BDE" w:rsidP="00672598">
      <w:pPr>
        <w:pStyle w:val="af0"/>
        <w:numPr>
          <w:ilvl w:val="0"/>
          <w:numId w:val="7"/>
        </w:numPr>
        <w:overflowPunct w:val="0"/>
        <w:adjustRightInd w:val="0"/>
        <w:snapToGrid w:val="0"/>
        <w:spacing w:afterLines="20" w:after="72"/>
        <w:ind w:leftChars="850" w:left="2185" w:hangingChars="150" w:hanging="315"/>
        <w:jc w:val="left"/>
        <w:textAlignment w:val="baseline"/>
        <w:rPr>
          <w:rFonts w:ascii="游ゴシック" w:eastAsia="游ゴシック" w:hAnsi="游ゴシック" w:cs="ＭＳ Ｐゴシック"/>
          <w:bCs/>
          <w:kern w:val="0"/>
          <w:sz w:val="21"/>
          <w:szCs w:val="21"/>
        </w:rPr>
      </w:pPr>
      <w:r w:rsidRPr="009A411D">
        <w:rPr>
          <w:rFonts w:ascii="游ゴシック" w:eastAsia="游ゴシック" w:hAnsi="游ゴシック" w:cs="ＭＳ Ｐゴシック" w:hint="eastAsia"/>
          <w:bCs/>
          <w:kern w:val="0"/>
          <w:sz w:val="21"/>
          <w:szCs w:val="21"/>
        </w:rPr>
        <w:t>標準の策定、データベース整備等のうち社会的性格が強いもの（知的基盤）の形成に資する研究開発の場合。</w:t>
      </w:r>
    </w:p>
    <w:p w14:paraId="7287884E" w14:textId="77777777" w:rsidR="00781BDE" w:rsidRPr="009A411D" w:rsidRDefault="00781BDE" w:rsidP="00672598">
      <w:pPr>
        <w:pStyle w:val="af0"/>
        <w:numPr>
          <w:ilvl w:val="0"/>
          <w:numId w:val="7"/>
        </w:numPr>
        <w:overflowPunct w:val="0"/>
        <w:adjustRightInd w:val="0"/>
        <w:snapToGrid w:val="0"/>
        <w:spacing w:afterLines="20" w:after="72"/>
        <w:ind w:leftChars="850" w:left="2185" w:hangingChars="150" w:hanging="315"/>
        <w:jc w:val="left"/>
        <w:textAlignment w:val="baseline"/>
        <w:rPr>
          <w:rFonts w:ascii="游ゴシック" w:eastAsia="游ゴシック" w:hAnsi="游ゴシック" w:cs="ＭＳ Ｐゴシック"/>
          <w:bCs/>
          <w:kern w:val="0"/>
          <w:sz w:val="21"/>
          <w:szCs w:val="21"/>
        </w:rPr>
      </w:pPr>
      <w:r w:rsidRPr="009A411D">
        <w:rPr>
          <w:rFonts w:ascii="游ゴシック" w:eastAsia="游ゴシック" w:hAnsi="游ゴシック" w:cs="ＭＳ Ｐゴシック" w:hint="eastAsia"/>
          <w:bCs/>
          <w:kern w:val="0"/>
          <w:sz w:val="21"/>
          <w:szCs w:val="21"/>
        </w:rPr>
        <w:t>国の関与による異分野連携、産学官連携等の実現によって、研究開発活動に新たな付加価値をもたらすことが見込まれる場合。</w:t>
      </w:r>
    </w:p>
    <w:p w14:paraId="548502CF" w14:textId="77777777" w:rsidR="00781BDE" w:rsidRPr="009A411D" w:rsidRDefault="00781BDE" w:rsidP="00672598">
      <w:pPr>
        <w:pStyle w:val="af0"/>
        <w:numPr>
          <w:ilvl w:val="0"/>
          <w:numId w:val="7"/>
        </w:numPr>
        <w:overflowPunct w:val="0"/>
        <w:adjustRightInd w:val="0"/>
        <w:snapToGrid w:val="0"/>
        <w:spacing w:afterLines="50" w:after="180"/>
        <w:ind w:leftChars="850" w:left="2185" w:hangingChars="150" w:hanging="315"/>
        <w:jc w:val="left"/>
        <w:textAlignment w:val="baseline"/>
        <w:rPr>
          <w:rFonts w:ascii="游ゴシック" w:eastAsia="游ゴシック" w:hAnsi="游ゴシック" w:cs="ＭＳ Ｐゴシック"/>
          <w:bCs/>
          <w:kern w:val="0"/>
          <w:sz w:val="21"/>
          <w:szCs w:val="21"/>
        </w:rPr>
      </w:pPr>
      <w:r w:rsidRPr="009A411D">
        <w:rPr>
          <w:rFonts w:ascii="游ゴシック" w:eastAsia="游ゴシック" w:hAnsi="游ゴシック" w:cs="ＭＳ Ｐゴシック" w:hint="eastAsia"/>
          <w:bCs/>
          <w:kern w:val="0"/>
          <w:sz w:val="21"/>
          <w:szCs w:val="21"/>
        </w:rPr>
        <w:t>その他、科学技術的価値の観点</w:t>
      </w:r>
      <w:r w:rsidR="00740C83" w:rsidRPr="009A411D">
        <w:rPr>
          <w:rFonts w:ascii="游ゴシック" w:eastAsia="游ゴシック" w:hAnsi="游ゴシック" w:cs="ＭＳ Ｐゴシック" w:hint="eastAsia"/>
          <w:bCs/>
          <w:kern w:val="0"/>
          <w:sz w:val="21"/>
          <w:szCs w:val="21"/>
        </w:rPr>
        <w:t>からみた卓越性、先導性を有していたり、挑戦的（チャレンジング）</w:t>
      </w:r>
      <w:r w:rsidRPr="009A411D">
        <w:rPr>
          <w:rFonts w:ascii="游ゴシック" w:eastAsia="游ゴシック" w:hAnsi="游ゴシック" w:cs="ＭＳ Ｐゴシック" w:hint="eastAsia"/>
          <w:bCs/>
          <w:kern w:val="0"/>
          <w:sz w:val="21"/>
          <w:szCs w:val="21"/>
        </w:rPr>
        <w:t>な研究開発など、国が主体的役割を果たすべき特段の理由がある場合。</w:t>
      </w:r>
    </w:p>
    <w:p w14:paraId="0DC99D63" w14:textId="77777777" w:rsidR="00B95678" w:rsidRPr="00CE61B9" w:rsidRDefault="00B95678" w:rsidP="008A4600">
      <w:pPr>
        <w:overflowPunct w:val="0"/>
        <w:adjustRightInd w:val="0"/>
        <w:snapToGrid w:val="0"/>
        <w:jc w:val="left"/>
        <w:textAlignment w:val="baseline"/>
        <w:rPr>
          <w:rFonts w:ascii="游ゴシック" w:eastAsia="游ゴシック" w:hAnsi="游ゴシック" w:cs="ＭＳ Ｐゴシック"/>
          <w:bCs/>
          <w:kern w:val="0"/>
          <w:sz w:val="21"/>
          <w:szCs w:val="21"/>
        </w:rPr>
      </w:pPr>
      <w:r w:rsidRPr="00CE61B9">
        <w:rPr>
          <w:rFonts w:ascii="游ゴシック" w:eastAsia="游ゴシック" w:hAnsi="游ゴシック" w:cs="ＭＳ Ｐゴシック" w:hint="eastAsia"/>
          <w:bCs/>
          <w:kern w:val="0"/>
          <w:sz w:val="21"/>
          <w:szCs w:val="21"/>
        </w:rPr>
        <w:t>【評価コメント】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446C11" w:rsidRPr="00EA1ECF" w14:paraId="57C72980" w14:textId="77777777" w:rsidTr="0062061C">
        <w:tc>
          <w:tcPr>
            <w:tcW w:w="5000" w:type="pct"/>
            <w:tcBorders>
              <w:top w:val="single" w:sz="4" w:space="0" w:color="auto"/>
              <w:left w:val="single" w:sz="4" w:space="0" w:color="auto"/>
              <w:bottom w:val="single" w:sz="4" w:space="0" w:color="auto"/>
              <w:right w:val="single" w:sz="4" w:space="0" w:color="auto"/>
            </w:tcBorders>
          </w:tcPr>
          <w:p w14:paraId="0AA79ECF"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r w:rsidRPr="00EA1ECF">
              <w:rPr>
                <w:rFonts w:ascii="游ゴシック" w:eastAsia="游ゴシック" w:hAnsi="游ゴシック" w:cs="ＭＳ ゴシック" w:hint="eastAsia"/>
                <w:kern w:val="0"/>
                <w:sz w:val="21"/>
                <w:szCs w:val="21"/>
              </w:rPr>
              <w:t>【肯定的意見】</w:t>
            </w:r>
          </w:p>
          <w:p w14:paraId="5B841562"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7535348E"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152E1144"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235923EA"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r w:rsidRPr="00EA1ECF">
              <w:rPr>
                <w:rFonts w:ascii="游ゴシック" w:eastAsia="游ゴシック" w:hAnsi="游ゴシック" w:cs="ＭＳ ゴシック" w:hint="eastAsia"/>
                <w:kern w:val="0"/>
                <w:sz w:val="21"/>
                <w:szCs w:val="21"/>
              </w:rPr>
              <w:t>【問題点・改善すべき点】</w:t>
            </w:r>
          </w:p>
          <w:p w14:paraId="2DC3830E"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p>
          <w:p w14:paraId="408768A8"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p>
          <w:p w14:paraId="25C6D431"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3DBF5CD7" w14:textId="77777777" w:rsidR="00042FC2" w:rsidRDefault="00042FC2">
      <w:pPr>
        <w:widowControl/>
        <w:jc w:val="left"/>
        <w:rPr>
          <w:rFonts w:ascii="游ゴシック" w:eastAsia="游ゴシック" w:hAnsi="游ゴシック"/>
        </w:rPr>
      </w:pPr>
      <w:r>
        <w:rPr>
          <w:rFonts w:ascii="游ゴシック" w:eastAsia="游ゴシック" w:hAnsi="游ゴシック"/>
        </w:rPr>
        <w:br w:type="page"/>
      </w:r>
    </w:p>
    <w:p w14:paraId="44A4BC5A" w14:textId="77777777" w:rsidR="00B95678" w:rsidRPr="00CE61B9" w:rsidRDefault="00B95678" w:rsidP="008A4600">
      <w:pPr>
        <w:overflowPunct w:val="0"/>
        <w:adjustRightInd w:val="0"/>
        <w:snapToGrid w:val="0"/>
        <w:jc w:val="left"/>
        <w:textAlignment w:val="baseline"/>
        <w:rPr>
          <w:rFonts w:ascii="游ゴシック" w:eastAsia="游ゴシック" w:hAnsi="游ゴシック"/>
          <w:kern w:val="0"/>
          <w:sz w:val="21"/>
          <w:szCs w:val="21"/>
        </w:rPr>
      </w:pPr>
      <w:r w:rsidRPr="00CE61B9">
        <w:rPr>
          <w:rFonts w:ascii="游ゴシック" w:eastAsia="游ゴシック" w:hAnsi="游ゴシック" w:hint="eastAsia"/>
          <w:kern w:val="0"/>
          <w:sz w:val="21"/>
          <w:szCs w:val="21"/>
        </w:rPr>
        <w:lastRenderedPageBreak/>
        <w:t>【評点】</w:t>
      </w:r>
    </w:p>
    <w:tbl>
      <w:tblPr>
        <w:tblStyle w:val="af"/>
        <w:tblW w:w="0" w:type="auto"/>
        <w:tblLook w:val="04A0" w:firstRow="1" w:lastRow="0" w:firstColumn="1" w:lastColumn="0" w:noHBand="0" w:noVBand="1"/>
      </w:tblPr>
      <w:tblGrid>
        <w:gridCol w:w="1425"/>
        <w:gridCol w:w="7977"/>
      </w:tblGrid>
      <w:tr w:rsidR="002A632D" w14:paraId="2543CBD0" w14:textId="77777777" w:rsidTr="006545EE">
        <w:trPr>
          <w:cantSplit/>
          <w:trHeight w:val="20"/>
        </w:trPr>
        <w:tc>
          <w:tcPr>
            <w:tcW w:w="9402" w:type="dxa"/>
            <w:gridSpan w:val="2"/>
            <w:vAlign w:val="center"/>
          </w:tcPr>
          <w:p w14:paraId="7EDAA6F4" w14:textId="45C1FC64" w:rsidR="002A632D" w:rsidRPr="00B95678" w:rsidRDefault="00BC3E08" w:rsidP="007B052F">
            <w:pPr>
              <w:overflowPunct w:val="0"/>
              <w:adjustRightInd w:val="0"/>
              <w:snapToGrid w:val="0"/>
              <w:ind w:left="1680" w:hangingChars="800" w:hanging="1680"/>
              <w:textAlignment w:val="baseline"/>
              <w:rPr>
                <w:rFonts w:ascii="Times New Roman" w:eastAsia="ＭＳ ゴシック" w:hAnsi="Times New Roman" w:cs="ＭＳ ゴシック"/>
                <w:kern w:val="0"/>
                <w:sz w:val="21"/>
                <w:szCs w:val="21"/>
              </w:rPr>
            </w:pPr>
            <w:r>
              <w:rPr>
                <w:rFonts w:ascii="游ゴシック" w:eastAsia="游ゴシック" w:hAnsi="游ゴシック" w:hint="eastAsia"/>
                <w:b/>
                <w:kern w:val="0"/>
                <w:sz w:val="21"/>
                <w:szCs w:val="21"/>
              </w:rPr>
              <w:t>評価基準</w:t>
            </w:r>
            <w:r w:rsidR="002A632D">
              <w:rPr>
                <w:rFonts w:ascii="游ゴシック" w:eastAsia="游ゴシック" w:hAnsi="游ゴシック" w:hint="eastAsia"/>
                <w:b/>
                <w:kern w:val="0"/>
                <w:sz w:val="21"/>
                <w:szCs w:val="21"/>
              </w:rPr>
              <w:t>１</w:t>
            </w:r>
            <w:r w:rsidR="006B63C4">
              <w:rPr>
                <w:rFonts w:ascii="游ゴシック" w:eastAsia="游ゴシック" w:hAnsi="游ゴシック" w:hint="eastAsia"/>
                <w:b/>
                <w:kern w:val="0"/>
                <w:sz w:val="21"/>
                <w:szCs w:val="21"/>
              </w:rPr>
              <w:t>－１</w:t>
            </w:r>
            <w:r w:rsidR="002A632D" w:rsidRPr="00B95678">
              <w:rPr>
                <w:rFonts w:ascii="游ゴシック" w:eastAsia="游ゴシック" w:hAnsi="游ゴシック" w:hint="eastAsia"/>
                <w:b/>
                <w:kern w:val="0"/>
                <w:sz w:val="21"/>
                <w:szCs w:val="21"/>
              </w:rPr>
              <w:t xml:space="preserve">　当省(国）において、</w:t>
            </w:r>
            <w:r w:rsidR="007904F7">
              <w:rPr>
                <w:rFonts w:ascii="游ゴシック" w:eastAsia="游ゴシック" w:hAnsi="游ゴシック" w:hint="eastAsia"/>
                <w:b/>
                <w:kern w:val="0"/>
                <w:sz w:val="21"/>
                <w:szCs w:val="21"/>
              </w:rPr>
              <w:t>上述の</w:t>
            </w:r>
            <w:r w:rsidR="007B052F">
              <w:rPr>
                <w:rFonts w:ascii="游ゴシック" w:eastAsia="游ゴシック" w:hAnsi="游ゴシック" w:hint="eastAsia"/>
                <w:b/>
                <w:kern w:val="0"/>
                <w:sz w:val="21"/>
                <w:szCs w:val="21"/>
              </w:rPr>
              <w:t>①～⑤の</w:t>
            </w:r>
            <w:r w:rsidR="007904F7">
              <w:rPr>
                <w:rFonts w:ascii="游ゴシック" w:eastAsia="游ゴシック" w:hAnsi="游ゴシック" w:hint="eastAsia"/>
                <w:b/>
                <w:kern w:val="0"/>
                <w:sz w:val="21"/>
                <w:szCs w:val="21"/>
              </w:rPr>
              <w:t>いずれかの点を満たすものであるなど、</w:t>
            </w:r>
            <w:r w:rsidR="002A632D" w:rsidRPr="00B95678">
              <w:rPr>
                <w:rFonts w:ascii="游ゴシック" w:eastAsia="游ゴシック" w:hAnsi="游ゴシック" w:hint="eastAsia"/>
                <w:b/>
                <w:kern w:val="0"/>
                <w:sz w:val="21"/>
                <w:szCs w:val="21"/>
              </w:rPr>
              <w:t>当該研究開発課題（プロジェクト）を実施することが必要であることが明確</w:t>
            </w:r>
            <w:r w:rsidR="00A86D90">
              <w:rPr>
                <w:rFonts w:ascii="游ゴシック" w:eastAsia="游ゴシック" w:hAnsi="游ゴシック" w:hint="eastAsia"/>
                <w:b/>
                <w:kern w:val="0"/>
                <w:sz w:val="21"/>
                <w:szCs w:val="21"/>
              </w:rPr>
              <w:t>か</w:t>
            </w:r>
            <w:r w:rsidR="002A632D" w:rsidRPr="00B95678">
              <w:rPr>
                <w:rFonts w:ascii="游ゴシック" w:eastAsia="游ゴシック" w:hAnsi="游ゴシック" w:hint="eastAsia"/>
                <w:b/>
                <w:kern w:val="0"/>
                <w:sz w:val="21"/>
                <w:szCs w:val="21"/>
              </w:rPr>
              <w:t>。</w:t>
            </w:r>
          </w:p>
        </w:tc>
      </w:tr>
      <w:tr w:rsidR="009A7AF5" w:rsidRPr="00C8565C" w14:paraId="00BDAF42" w14:textId="77777777" w:rsidTr="006545EE">
        <w:tblPrEx>
          <w:jc w:val="center"/>
          <w:tblCellMar>
            <w:top w:w="28" w:type="dxa"/>
            <w:bottom w:w="28" w:type="dxa"/>
          </w:tblCellMar>
        </w:tblPrEx>
        <w:trPr>
          <w:cantSplit/>
          <w:trHeight w:val="20"/>
          <w:jc w:val="center"/>
        </w:trPr>
        <w:tc>
          <w:tcPr>
            <w:tcW w:w="1425" w:type="dxa"/>
            <w:vAlign w:val="center"/>
          </w:tcPr>
          <w:p w14:paraId="2C3C3783" w14:textId="5A3DE413" w:rsidR="009A7AF5" w:rsidRPr="009A7AF5" w:rsidRDefault="00AC4404" w:rsidP="008A4600">
            <w:pPr>
              <w:snapToGrid w:val="0"/>
              <w:spacing w:line="100" w:lineRule="atLeast"/>
              <w:jc w:val="center"/>
              <w:rPr>
                <w:rFonts w:ascii="游ゴシック" w:eastAsia="游ゴシック" w:hAnsi="游ゴシック"/>
                <w:color w:val="auto"/>
                <w:sz w:val="20"/>
              </w:rPr>
            </w:pPr>
            <w:r w:rsidRPr="00AC4404">
              <w:rPr>
                <w:rFonts w:ascii="游ゴシック" w:eastAsia="游ゴシック" w:hAnsi="游ゴシック" w:hint="eastAsia"/>
                <w:color w:val="auto"/>
                <w:sz w:val="21"/>
              </w:rPr>
              <w:t>評価</w:t>
            </w:r>
          </w:p>
        </w:tc>
        <w:tc>
          <w:tcPr>
            <w:tcW w:w="7977" w:type="dxa"/>
          </w:tcPr>
          <w:p w14:paraId="1D2A7455" w14:textId="7BD9090E" w:rsidR="009A7AF5" w:rsidRDefault="009A7AF5"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9A7AF5" w:rsidRPr="00C8565C" w14:paraId="20CDBDAD" w14:textId="77777777" w:rsidTr="006545EE">
        <w:tblPrEx>
          <w:jc w:val="center"/>
          <w:tblCellMar>
            <w:top w:w="28" w:type="dxa"/>
            <w:bottom w:w="28" w:type="dxa"/>
          </w:tblCellMar>
        </w:tblPrEx>
        <w:trPr>
          <w:cantSplit/>
          <w:trHeight w:val="20"/>
          <w:jc w:val="center"/>
        </w:trPr>
        <w:tc>
          <w:tcPr>
            <w:tcW w:w="1425" w:type="dxa"/>
            <w:vAlign w:val="center"/>
          </w:tcPr>
          <w:p w14:paraId="07F92A4E" w14:textId="7C0E4373" w:rsidR="00AC4404" w:rsidRDefault="00AC4404" w:rsidP="00AC4404">
            <w:pPr>
              <w:snapToGrid w:val="0"/>
              <w:spacing w:line="100" w:lineRule="atLeast"/>
              <w:jc w:val="center"/>
              <w:rPr>
                <w:rFonts w:ascii="游ゴシック" w:eastAsia="游ゴシック" w:hAnsi="游ゴシック"/>
                <w:color w:val="auto"/>
                <w:sz w:val="32"/>
              </w:rPr>
            </w:pPr>
          </w:p>
        </w:tc>
        <w:tc>
          <w:tcPr>
            <w:tcW w:w="7977" w:type="dxa"/>
          </w:tcPr>
          <w:p w14:paraId="6189C108" w14:textId="77777777" w:rsidR="009A7AF5" w:rsidRPr="00C8565C" w:rsidRDefault="009A7AF5" w:rsidP="009A7AF5">
            <w:pPr>
              <w:pStyle w:val="af0"/>
              <w:numPr>
                <w:ilvl w:val="0"/>
                <w:numId w:val="11"/>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極めて明確である。</w:t>
            </w:r>
          </w:p>
          <w:p w14:paraId="7CBF42FE" w14:textId="77777777" w:rsidR="009A7AF5" w:rsidRPr="00C8565C" w:rsidRDefault="009A7AF5" w:rsidP="009A7AF5">
            <w:pPr>
              <w:pStyle w:val="af0"/>
              <w:numPr>
                <w:ilvl w:val="0"/>
                <w:numId w:val="11"/>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明確である。</w:t>
            </w:r>
          </w:p>
          <w:p w14:paraId="6EC2B3B1" w14:textId="77777777" w:rsidR="009A7AF5" w:rsidRDefault="009A7AF5" w:rsidP="009A7AF5">
            <w:pPr>
              <w:pStyle w:val="af0"/>
              <w:numPr>
                <w:ilvl w:val="0"/>
                <w:numId w:val="11"/>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概ね明確である。</w:t>
            </w:r>
          </w:p>
          <w:p w14:paraId="7CD8B612" w14:textId="174C8CD0" w:rsidR="009A7AF5" w:rsidRDefault="009A7AF5" w:rsidP="009A7AF5">
            <w:pPr>
              <w:pStyle w:val="af0"/>
              <w:numPr>
                <w:ilvl w:val="0"/>
                <w:numId w:val="11"/>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明確でない。</w:t>
            </w:r>
          </w:p>
        </w:tc>
      </w:tr>
    </w:tbl>
    <w:p w14:paraId="2C7619CC" w14:textId="05FEE405" w:rsidR="009A1897" w:rsidRPr="00115690" w:rsidRDefault="009A1897" w:rsidP="00115690">
      <w:pPr>
        <w:overflowPunct w:val="0"/>
        <w:adjustRightInd w:val="0"/>
        <w:snapToGrid w:val="0"/>
        <w:jc w:val="left"/>
        <w:textAlignment w:val="baseline"/>
        <w:rPr>
          <w:rFonts w:ascii="游ゴシック" w:eastAsia="游ゴシック" w:hAnsi="游ゴシック" w:cs="ＭＳ ゴシック"/>
          <w:b/>
          <w:kern w:val="0"/>
          <w:sz w:val="21"/>
          <w:szCs w:val="21"/>
          <w:bdr w:val="single" w:sz="4" w:space="0" w:color="auto"/>
        </w:rPr>
      </w:pPr>
    </w:p>
    <w:tbl>
      <w:tblPr>
        <w:tblStyle w:val="4"/>
        <w:tblW w:w="5000" w:type="pct"/>
        <w:jc w:val="center"/>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CellMar>
          <w:top w:w="28" w:type="dxa"/>
          <w:bottom w:w="28" w:type="dxa"/>
        </w:tblCellMar>
        <w:tblLook w:val="04A0" w:firstRow="1" w:lastRow="0" w:firstColumn="1" w:lastColumn="0" w:noHBand="0" w:noVBand="1"/>
      </w:tblPr>
      <w:tblGrid>
        <w:gridCol w:w="1422"/>
        <w:gridCol w:w="7960"/>
      </w:tblGrid>
      <w:tr w:rsidR="005D5A6C" w14:paraId="78B4F866" w14:textId="77777777" w:rsidTr="006545EE">
        <w:trPr>
          <w:cantSplit/>
          <w:jc w:val="center"/>
        </w:trPr>
        <w:tc>
          <w:tcPr>
            <w:tcW w:w="5000" w:type="pct"/>
            <w:gridSpan w:val="2"/>
            <w:tcMar>
              <w:top w:w="28" w:type="dxa"/>
              <w:bottom w:w="28" w:type="dxa"/>
            </w:tcMar>
            <w:vAlign w:val="center"/>
          </w:tcPr>
          <w:p w14:paraId="2ED9E863" w14:textId="77777777" w:rsidR="005D5A6C" w:rsidRPr="00B95678" w:rsidRDefault="005D5A6C" w:rsidP="00AC1917">
            <w:pPr>
              <w:overflowPunct w:val="0"/>
              <w:adjustRightInd w:val="0"/>
              <w:snapToGrid w:val="0"/>
              <w:ind w:left="1260" w:hangingChars="600" w:hanging="1260"/>
              <w:textAlignment w:val="baseline"/>
              <w:rPr>
                <w:rFonts w:ascii="Times New Roman" w:eastAsia="ＭＳ ゴシック" w:hAnsi="Times New Roman" w:cs="ＭＳ ゴシック"/>
                <w:kern w:val="0"/>
                <w:sz w:val="21"/>
                <w:szCs w:val="21"/>
              </w:rPr>
            </w:pPr>
            <w:r w:rsidRPr="00B95678">
              <w:rPr>
                <w:rFonts w:ascii="游ゴシック" w:eastAsia="游ゴシック" w:hAnsi="游ゴシック" w:hint="eastAsia"/>
                <w:b/>
                <w:kern w:val="0"/>
                <w:sz w:val="21"/>
                <w:szCs w:val="21"/>
              </w:rPr>
              <w:t>評価</w:t>
            </w:r>
            <w:r>
              <w:rPr>
                <w:rFonts w:ascii="游ゴシック" w:eastAsia="游ゴシック" w:hAnsi="游ゴシック" w:hint="eastAsia"/>
                <w:b/>
                <w:kern w:val="0"/>
                <w:sz w:val="21"/>
                <w:szCs w:val="21"/>
              </w:rPr>
              <w:t>項目</w:t>
            </w:r>
            <w:r w:rsidRPr="00B95678">
              <w:rPr>
                <w:rFonts w:ascii="游ゴシック" w:eastAsia="游ゴシック" w:hAnsi="游ゴシック" w:hint="eastAsia"/>
                <w:b/>
                <w:kern w:val="0"/>
                <w:sz w:val="21"/>
                <w:szCs w:val="21"/>
              </w:rPr>
              <w:t>１</w:t>
            </w:r>
            <w:r>
              <w:rPr>
                <w:rFonts w:ascii="游ゴシック" w:eastAsia="游ゴシック" w:hAnsi="游ゴシック"/>
                <w:b/>
                <w:kern w:val="0"/>
                <w:sz w:val="21"/>
                <w:szCs w:val="21"/>
              </w:rPr>
              <w:tab/>
            </w:r>
            <w:r w:rsidRPr="003A09A5">
              <w:rPr>
                <w:rFonts w:ascii="游ゴシック" w:eastAsia="游ゴシック" w:hAnsi="游ゴシック" w:hint="eastAsia"/>
                <w:b/>
                <w:kern w:val="0"/>
                <w:sz w:val="21"/>
                <w:szCs w:val="21"/>
              </w:rPr>
              <w:t>当省（国）が実施することの必要性</w:t>
            </w:r>
          </w:p>
        </w:tc>
      </w:tr>
      <w:tr w:rsidR="00AC4404" w14:paraId="21F00B5E" w14:textId="77777777" w:rsidTr="00AC4404">
        <w:trPr>
          <w:cantSplit/>
          <w:jc w:val="center"/>
        </w:trPr>
        <w:tc>
          <w:tcPr>
            <w:tcW w:w="758" w:type="pct"/>
            <w:tcBorders>
              <w:bottom w:val="single" w:sz="12" w:space="0" w:color="0070C0"/>
            </w:tcBorders>
            <w:vAlign w:val="center"/>
          </w:tcPr>
          <w:p w14:paraId="4C5906FB" w14:textId="47270F4C" w:rsidR="00AC4404" w:rsidDel="00AC4404" w:rsidRDefault="00AC4404" w:rsidP="00AC4404">
            <w:pPr>
              <w:snapToGrid w:val="0"/>
              <w:jc w:val="center"/>
              <w:rPr>
                <w:rFonts w:ascii="游ゴシック" w:eastAsia="游ゴシック" w:hAnsi="游ゴシック"/>
                <w:sz w:val="32"/>
              </w:rPr>
            </w:pPr>
            <w:r w:rsidRPr="00AC4404">
              <w:rPr>
                <w:rFonts w:ascii="游ゴシック" w:eastAsia="游ゴシック" w:hAnsi="游ゴシック" w:hint="eastAsia"/>
                <w:sz w:val="21"/>
              </w:rPr>
              <w:t>評価</w:t>
            </w:r>
          </w:p>
        </w:tc>
        <w:tc>
          <w:tcPr>
            <w:tcW w:w="4242" w:type="pct"/>
            <w:tcBorders>
              <w:bottom w:val="single" w:sz="12" w:space="0" w:color="0070C0"/>
            </w:tcBorders>
          </w:tcPr>
          <w:p w14:paraId="0E6DB61C" w14:textId="0A790653" w:rsidR="00AC4404" w:rsidRDefault="00AC4404" w:rsidP="0092697C">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9A7AF5" w14:paraId="64131FD5" w14:textId="77777777" w:rsidTr="00AC4404">
        <w:trPr>
          <w:cantSplit/>
          <w:jc w:val="center"/>
        </w:trPr>
        <w:tc>
          <w:tcPr>
            <w:tcW w:w="758" w:type="pct"/>
            <w:tcBorders>
              <w:top w:val="single" w:sz="12" w:space="0" w:color="0070C0"/>
            </w:tcBorders>
            <w:vAlign w:val="center"/>
          </w:tcPr>
          <w:p w14:paraId="78A850EE" w14:textId="6ADCB5D3" w:rsidR="00AC4404" w:rsidRDefault="00AC4404" w:rsidP="00AC4404">
            <w:pPr>
              <w:snapToGrid w:val="0"/>
              <w:jc w:val="center"/>
              <w:rPr>
                <w:rFonts w:ascii="游ゴシック" w:eastAsia="游ゴシック" w:hAnsi="游ゴシック"/>
                <w:sz w:val="32"/>
              </w:rPr>
            </w:pPr>
          </w:p>
        </w:tc>
        <w:tc>
          <w:tcPr>
            <w:tcW w:w="4242" w:type="pct"/>
            <w:tcBorders>
              <w:top w:val="single" w:sz="12" w:space="0" w:color="0070C0"/>
              <w:bottom w:val="single" w:sz="12" w:space="0" w:color="0070C0"/>
            </w:tcBorders>
          </w:tcPr>
          <w:p w14:paraId="2466790B" w14:textId="77777777" w:rsidR="009A7AF5" w:rsidRPr="00C8565C" w:rsidRDefault="009A7AF5" w:rsidP="009A7AF5">
            <w:pPr>
              <w:pStyle w:val="af0"/>
              <w:numPr>
                <w:ilvl w:val="0"/>
                <w:numId w:val="34"/>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極めて妥当である。</w:t>
            </w:r>
          </w:p>
          <w:p w14:paraId="0A3E6807" w14:textId="77777777" w:rsidR="009A7AF5" w:rsidRPr="00C8565C" w:rsidRDefault="009A7AF5" w:rsidP="009A7AF5">
            <w:pPr>
              <w:pStyle w:val="af0"/>
              <w:numPr>
                <w:ilvl w:val="0"/>
                <w:numId w:val="34"/>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妥当である。</w:t>
            </w:r>
          </w:p>
          <w:p w14:paraId="2FF1A683" w14:textId="77777777" w:rsidR="009A7AF5" w:rsidRDefault="009A7AF5" w:rsidP="009A7AF5">
            <w:pPr>
              <w:pStyle w:val="af0"/>
              <w:numPr>
                <w:ilvl w:val="0"/>
                <w:numId w:val="34"/>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概ね妥当である。</w:t>
            </w:r>
          </w:p>
          <w:p w14:paraId="6C35B950" w14:textId="2DD06CFB" w:rsidR="009A7AF5" w:rsidRDefault="009A7AF5" w:rsidP="009A7AF5">
            <w:pPr>
              <w:pStyle w:val="af0"/>
              <w:numPr>
                <w:ilvl w:val="0"/>
                <w:numId w:val="34"/>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妥当でない。</w:t>
            </w:r>
          </w:p>
        </w:tc>
      </w:tr>
    </w:tbl>
    <w:p w14:paraId="242E6EB6" w14:textId="77777777" w:rsidR="001A5234" w:rsidRDefault="001A5234">
      <w:pPr>
        <w:widowControl/>
        <w:jc w:val="left"/>
        <w:rPr>
          <w:rFonts w:ascii="游ゴシック" w:eastAsia="游ゴシック" w:hAnsi="游ゴシック" w:cs="ＭＳ ゴシック"/>
          <w:b/>
          <w:kern w:val="0"/>
          <w:sz w:val="21"/>
          <w:szCs w:val="21"/>
          <w:bdr w:val="single" w:sz="4" w:space="0" w:color="auto"/>
        </w:rPr>
      </w:pPr>
      <w:r>
        <w:rPr>
          <w:rFonts w:ascii="游ゴシック" w:eastAsia="游ゴシック" w:hAnsi="游ゴシック" w:cs="ＭＳ ゴシック"/>
          <w:b/>
          <w:kern w:val="0"/>
          <w:sz w:val="21"/>
          <w:szCs w:val="21"/>
          <w:bdr w:val="single" w:sz="4" w:space="0" w:color="auto"/>
        </w:rPr>
        <w:br w:type="page"/>
      </w:r>
    </w:p>
    <w:p w14:paraId="6CC494EE" w14:textId="66E90E36" w:rsidR="00446C11" w:rsidRPr="00E055A9" w:rsidRDefault="00C1067C" w:rsidP="008A4600">
      <w:pPr>
        <w:overflowPunct w:val="0"/>
        <w:adjustRightInd w:val="0"/>
        <w:snapToGrid w:val="0"/>
        <w:spacing w:afterLines="50" w:after="180"/>
        <w:jc w:val="left"/>
        <w:textAlignment w:val="baseline"/>
        <w:rPr>
          <w:rFonts w:ascii="游ゴシック" w:eastAsia="游ゴシック" w:hAnsi="游ゴシック"/>
          <w:b/>
          <w:kern w:val="0"/>
          <w:sz w:val="24"/>
          <w:szCs w:val="21"/>
          <w:bdr w:val="single" w:sz="4" w:space="0" w:color="auto"/>
        </w:rPr>
      </w:pPr>
      <w:r w:rsidRPr="00E055A9">
        <w:rPr>
          <w:rFonts w:ascii="游ゴシック" w:eastAsia="游ゴシック" w:hAnsi="游ゴシック" w:cs="ＭＳ ゴシック" w:hint="eastAsia"/>
          <w:b/>
          <w:kern w:val="0"/>
          <w:sz w:val="24"/>
          <w:szCs w:val="21"/>
          <w:bdr w:val="single" w:sz="4" w:space="0" w:color="auto"/>
        </w:rPr>
        <w:lastRenderedPageBreak/>
        <w:t>評価項目</w:t>
      </w:r>
      <w:r w:rsidR="00446C11" w:rsidRPr="00E055A9">
        <w:rPr>
          <w:rFonts w:ascii="游ゴシック" w:eastAsia="游ゴシック" w:hAnsi="游ゴシック" w:cs="ＭＳ ゴシック" w:hint="eastAsia"/>
          <w:b/>
          <w:kern w:val="0"/>
          <w:sz w:val="24"/>
          <w:szCs w:val="21"/>
          <w:bdr w:val="single" w:sz="4" w:space="0" w:color="auto"/>
        </w:rPr>
        <w:t>２</w:t>
      </w:r>
      <w:r w:rsidR="007437CF">
        <w:rPr>
          <w:rFonts w:ascii="游ゴシック" w:eastAsia="游ゴシック" w:hAnsi="游ゴシック" w:cs="ＭＳ ゴシック" w:hint="eastAsia"/>
          <w:b/>
          <w:kern w:val="0"/>
          <w:sz w:val="24"/>
          <w:szCs w:val="21"/>
          <w:bdr w:val="single" w:sz="4" w:space="0" w:color="auto"/>
        </w:rPr>
        <w:t xml:space="preserve">　</w:t>
      </w:r>
      <w:r w:rsidR="00446C11" w:rsidRPr="00E055A9">
        <w:rPr>
          <w:rFonts w:ascii="游ゴシック" w:eastAsia="游ゴシック" w:hAnsi="游ゴシック" w:cs="ＭＳ ゴシック" w:hint="eastAsia"/>
          <w:b/>
          <w:kern w:val="0"/>
          <w:sz w:val="24"/>
          <w:szCs w:val="21"/>
          <w:bdr w:val="single" w:sz="4" w:space="0" w:color="auto"/>
        </w:rPr>
        <w:t>研究開発内容及び事業アウトプットの妥当性</w:t>
      </w:r>
    </w:p>
    <w:p w14:paraId="4C927063" w14:textId="48988E37" w:rsidR="00446C11" w:rsidRPr="00EA1ECF" w:rsidRDefault="00740C83" w:rsidP="008A4600">
      <w:pPr>
        <w:overflowPunct w:val="0"/>
        <w:adjustRightInd w:val="0"/>
        <w:snapToGrid w:val="0"/>
        <w:spacing w:afterLines="50" w:after="180"/>
        <w:jc w:val="left"/>
        <w:textAlignment w:val="baseline"/>
        <w:rPr>
          <w:rFonts w:ascii="游ゴシック" w:eastAsia="游ゴシック" w:hAnsi="游ゴシック" w:cs="ＭＳ ゴシック"/>
          <w:b/>
          <w:kern w:val="0"/>
          <w:sz w:val="21"/>
          <w:szCs w:val="21"/>
        </w:rPr>
      </w:pPr>
      <w:r w:rsidRPr="00EA1ECF">
        <w:rPr>
          <w:rFonts w:ascii="游ゴシック" w:eastAsia="游ゴシック" w:hAnsi="游ゴシック" w:cs="ＭＳ ゴシック" w:hint="eastAsia"/>
          <w:b/>
          <w:kern w:val="0"/>
          <w:sz w:val="21"/>
          <w:szCs w:val="21"/>
        </w:rPr>
        <w:t>（</w:t>
      </w:r>
      <w:r w:rsidR="00AD2990">
        <w:rPr>
          <w:rFonts w:ascii="游ゴシック" w:eastAsia="游ゴシック" w:hAnsi="游ゴシック" w:cs="ＭＳ ゴシック" w:hint="eastAsia"/>
          <w:b/>
          <w:kern w:val="0"/>
          <w:sz w:val="21"/>
          <w:szCs w:val="21"/>
        </w:rPr>
        <w:t>評価基準２－</w:t>
      </w:r>
      <w:r w:rsidRPr="00EA1ECF">
        <w:rPr>
          <w:rFonts w:ascii="游ゴシック" w:eastAsia="游ゴシック" w:hAnsi="游ゴシック" w:cs="ＭＳ ゴシック" w:hint="eastAsia"/>
          <w:b/>
          <w:kern w:val="0"/>
          <w:sz w:val="21"/>
          <w:szCs w:val="21"/>
        </w:rPr>
        <w:t>１）</w:t>
      </w:r>
      <w:r w:rsidR="00A86D90">
        <w:rPr>
          <w:rFonts w:ascii="游ゴシック" w:eastAsia="游ゴシック" w:hAnsi="游ゴシック" w:cs="ＭＳ ゴシック" w:hint="eastAsia"/>
          <w:b/>
          <w:kern w:val="0"/>
          <w:sz w:val="21"/>
          <w:szCs w:val="21"/>
        </w:rPr>
        <w:t>研究開発内容が明確かつ妥当か</w:t>
      </w:r>
      <w:r w:rsidR="00446C11" w:rsidRPr="00EA1ECF">
        <w:rPr>
          <w:rFonts w:ascii="游ゴシック" w:eastAsia="游ゴシック" w:hAnsi="游ゴシック" w:cs="ＭＳ ゴシック" w:hint="eastAsia"/>
          <w:b/>
          <w:kern w:val="0"/>
          <w:sz w:val="21"/>
          <w:szCs w:val="21"/>
        </w:rPr>
        <w:t>。</w:t>
      </w:r>
    </w:p>
    <w:p w14:paraId="5CF18659" w14:textId="1F94BF48" w:rsidR="00A019C0" w:rsidRDefault="00A019C0" w:rsidP="00A019C0">
      <w:pPr>
        <w:pStyle w:val="af1"/>
        <w:snapToGrid w:val="0"/>
        <w:ind w:leftChars="850" w:left="2080" w:hangingChars="100" w:hanging="210"/>
        <w:jc w:val="left"/>
        <w:rPr>
          <w:rFonts w:ascii="游ゴシック" w:eastAsia="游ゴシック" w:hAnsi="游ゴシック"/>
        </w:rPr>
      </w:pPr>
      <w:r>
        <w:rPr>
          <w:rFonts w:ascii="游ゴシック" w:eastAsia="游ゴシック" w:hAnsi="游ゴシック" w:hint="eastAsia"/>
        </w:rPr>
        <w:t>・</w:t>
      </w:r>
      <w:r w:rsidR="00740C83" w:rsidRPr="00A86D90">
        <w:rPr>
          <w:rFonts w:ascii="游ゴシック" w:eastAsia="游ゴシック" w:hAnsi="游ゴシック" w:hint="eastAsia"/>
        </w:rPr>
        <w:t>当該研究開発課題（プロジェクト）を構成する個々の研究開発要素及びそれらの連</w:t>
      </w:r>
      <w:r w:rsidR="0002670A">
        <w:rPr>
          <w:rFonts w:ascii="游ゴシック" w:eastAsia="游ゴシック" w:hAnsi="游ゴシック" w:hint="eastAsia"/>
        </w:rPr>
        <w:t>携・統合が明確であり、目標達成のための方法（アプローチ）として</w:t>
      </w:r>
      <w:r w:rsidR="00740C83" w:rsidRPr="00A86D90">
        <w:rPr>
          <w:rFonts w:ascii="游ゴシック" w:eastAsia="游ゴシック" w:hAnsi="游ゴシック" w:hint="eastAsia"/>
        </w:rPr>
        <w:t>適切</w:t>
      </w:r>
      <w:r w:rsidR="009A411D">
        <w:rPr>
          <w:rFonts w:ascii="游ゴシック" w:eastAsia="游ゴシック" w:hAnsi="游ゴシック" w:hint="eastAsia"/>
        </w:rPr>
        <w:t>か</w:t>
      </w:r>
      <w:r w:rsidR="00740C83" w:rsidRPr="00A86D90">
        <w:rPr>
          <w:rFonts w:ascii="游ゴシック" w:eastAsia="游ゴシック" w:hAnsi="游ゴシック" w:hint="eastAsia"/>
        </w:rPr>
        <w:t>。</w:t>
      </w:r>
    </w:p>
    <w:p w14:paraId="28EE5E9B" w14:textId="525A9CDA" w:rsidR="00740C83" w:rsidRPr="00A86D90" w:rsidRDefault="00A019C0" w:rsidP="00A019C0">
      <w:pPr>
        <w:pStyle w:val="af1"/>
        <w:snapToGrid w:val="0"/>
        <w:ind w:leftChars="850" w:left="2080" w:hangingChars="100" w:hanging="210"/>
        <w:jc w:val="left"/>
        <w:rPr>
          <w:rFonts w:ascii="游ゴシック" w:eastAsia="游ゴシック" w:hAnsi="游ゴシック"/>
        </w:rPr>
      </w:pPr>
      <w:r>
        <w:rPr>
          <w:rFonts w:ascii="游ゴシック" w:eastAsia="游ゴシック" w:hAnsi="游ゴシック" w:hint="eastAsia"/>
        </w:rPr>
        <w:t>・</w:t>
      </w:r>
      <w:r w:rsidR="00740C83" w:rsidRPr="00A86D90">
        <w:rPr>
          <w:rFonts w:ascii="游ゴシック" w:eastAsia="游ゴシック" w:hAnsi="游ゴシック" w:hint="eastAsia"/>
        </w:rPr>
        <w:t>国内外の他者において実施されている類似の研究開発や競合する研究開発等の現状が把握されており、本事業によって、技術的優位性（特許取得等）及び経済的優位</w:t>
      </w:r>
      <w:r w:rsidR="00A86D90" w:rsidRPr="00A86D90">
        <w:rPr>
          <w:rFonts w:ascii="游ゴシック" w:eastAsia="游ゴシック" w:hAnsi="游ゴシック" w:hint="eastAsia"/>
        </w:rPr>
        <w:t>性（上市・製品化、市場規模・シェア等）を確保できるものであるか</w:t>
      </w:r>
      <w:r w:rsidR="00740C83" w:rsidRPr="00A86D90">
        <w:rPr>
          <w:rFonts w:ascii="游ゴシック" w:eastAsia="游ゴシック" w:hAnsi="游ゴシック" w:hint="eastAsia"/>
        </w:rPr>
        <w:t>。</w:t>
      </w:r>
    </w:p>
    <w:p w14:paraId="5BB03593" w14:textId="287AE4D4" w:rsidR="00446C11" w:rsidRPr="00A75642" w:rsidRDefault="00740C83" w:rsidP="008A4600">
      <w:pPr>
        <w:overflowPunct w:val="0"/>
        <w:adjustRightInd w:val="0"/>
        <w:snapToGrid w:val="0"/>
        <w:spacing w:afterLines="50" w:after="180"/>
        <w:ind w:left="1890" w:hangingChars="900" w:hanging="1890"/>
        <w:jc w:val="left"/>
        <w:textAlignment w:val="baseline"/>
        <w:rPr>
          <w:rFonts w:ascii="游ゴシック" w:eastAsia="游ゴシック" w:hAnsi="游ゴシック" w:cs="ＭＳ Ｐゴシック"/>
          <w:bCs/>
          <w:kern w:val="0"/>
          <w:sz w:val="21"/>
          <w:szCs w:val="21"/>
        </w:rPr>
      </w:pPr>
      <w:r w:rsidRPr="00EA1ECF">
        <w:rPr>
          <w:rFonts w:ascii="游ゴシック" w:eastAsia="游ゴシック" w:hAnsi="游ゴシック" w:cs="ＭＳ ゴシック" w:hint="eastAsia"/>
          <w:b/>
          <w:kern w:val="0"/>
          <w:sz w:val="21"/>
          <w:szCs w:val="21"/>
        </w:rPr>
        <w:t>（</w:t>
      </w:r>
      <w:r w:rsidR="00AD2990">
        <w:rPr>
          <w:rFonts w:ascii="游ゴシック" w:eastAsia="游ゴシック" w:hAnsi="游ゴシック" w:cs="ＭＳ ゴシック" w:hint="eastAsia"/>
          <w:b/>
          <w:kern w:val="0"/>
          <w:sz w:val="21"/>
          <w:szCs w:val="21"/>
        </w:rPr>
        <w:t>評価基準２－</w:t>
      </w:r>
      <w:r w:rsidRPr="00EA1ECF">
        <w:rPr>
          <w:rFonts w:ascii="游ゴシック" w:eastAsia="游ゴシック" w:hAnsi="游ゴシック" w:cs="ＭＳ ゴシック" w:hint="eastAsia"/>
          <w:b/>
          <w:kern w:val="0"/>
          <w:sz w:val="21"/>
          <w:szCs w:val="21"/>
        </w:rPr>
        <w:t>２）</w:t>
      </w:r>
      <w:r w:rsidR="00446C11" w:rsidRPr="00EA1ECF">
        <w:rPr>
          <w:rFonts w:ascii="游ゴシック" w:eastAsia="游ゴシック" w:hAnsi="游ゴシック" w:cs="ＭＳ Ｐゴシック" w:hint="eastAsia"/>
          <w:b/>
          <w:bCs/>
          <w:kern w:val="0"/>
          <w:sz w:val="21"/>
          <w:szCs w:val="21"/>
        </w:rPr>
        <w:t>事業アウトプット指標及び目標値が明確かつ妥当</w:t>
      </w:r>
      <w:r w:rsidR="00A86D90">
        <w:rPr>
          <w:rFonts w:ascii="游ゴシック" w:eastAsia="游ゴシック" w:hAnsi="游ゴシック" w:cs="ＭＳ Ｐゴシック" w:hint="eastAsia"/>
          <w:b/>
          <w:bCs/>
          <w:kern w:val="0"/>
          <w:sz w:val="21"/>
          <w:szCs w:val="21"/>
        </w:rPr>
        <w:t>か</w:t>
      </w:r>
      <w:r w:rsidR="00446C11" w:rsidRPr="00EA1ECF">
        <w:rPr>
          <w:rFonts w:ascii="游ゴシック" w:eastAsia="游ゴシック" w:hAnsi="游ゴシック" w:cs="ＭＳ Ｐゴシック" w:hint="eastAsia"/>
          <w:b/>
          <w:bCs/>
          <w:kern w:val="0"/>
          <w:sz w:val="21"/>
          <w:szCs w:val="21"/>
        </w:rPr>
        <w:t>。</w:t>
      </w:r>
      <w:r w:rsidR="00A75642" w:rsidRPr="00A75642">
        <w:rPr>
          <w:rFonts w:ascii="游ゴシック" w:eastAsia="游ゴシック" w:hAnsi="游ゴシック" w:cs="ＭＳ Ｐゴシック" w:hint="eastAsia"/>
          <w:b/>
          <w:bCs/>
          <w:kern w:val="0"/>
          <w:sz w:val="21"/>
          <w:szCs w:val="21"/>
        </w:rPr>
        <w:t>また、挑戦的（チャレンジング）な研究開発に該当するものについては、産業社会に大きな変革（ハイインパクト）をもたらすものであるか、目標の達成確率が低い（ハイリスク）ものであることを前提とした目標値が適切に設定されているか。</w:t>
      </w:r>
    </w:p>
    <w:p w14:paraId="3AE7A6FF" w14:textId="0DA97149" w:rsidR="00A019C0" w:rsidRDefault="00A019C0" w:rsidP="00A019C0">
      <w:pPr>
        <w:pStyle w:val="af1"/>
        <w:snapToGrid w:val="0"/>
        <w:ind w:leftChars="850" w:left="2080" w:hangingChars="100" w:hanging="210"/>
        <w:jc w:val="left"/>
        <w:rPr>
          <w:rFonts w:ascii="游ゴシック" w:eastAsia="游ゴシック" w:hAnsi="游ゴシック"/>
        </w:rPr>
      </w:pPr>
      <w:r>
        <w:rPr>
          <w:rFonts w:ascii="游ゴシック" w:eastAsia="游ゴシック" w:hAnsi="游ゴシック" w:hint="eastAsia"/>
        </w:rPr>
        <w:t>・</w:t>
      </w:r>
      <w:r w:rsidR="00144F09" w:rsidRPr="00A86D90">
        <w:rPr>
          <w:rFonts w:ascii="游ゴシック" w:eastAsia="游ゴシック" w:hAnsi="游ゴシック" w:hint="eastAsia"/>
        </w:rPr>
        <w:t>国際的視点、社会情勢の変化を踏まえ、研究開発の進捗状況を客観的に評価検証し得る、定量的な事業アウト</w:t>
      </w:r>
      <w:r w:rsidR="00A86D90" w:rsidRPr="00A86D90">
        <w:rPr>
          <w:rFonts w:ascii="游ゴシック" w:eastAsia="游ゴシック" w:hAnsi="游ゴシック" w:hint="eastAsia"/>
        </w:rPr>
        <w:t>プット指標が提示されるとともに、目標値が適切に設定されているか</w:t>
      </w:r>
      <w:r w:rsidR="00144F09" w:rsidRPr="00A86D90">
        <w:rPr>
          <w:rFonts w:ascii="游ゴシック" w:eastAsia="游ゴシック" w:hAnsi="游ゴシック" w:hint="eastAsia"/>
        </w:rPr>
        <w:t>。</w:t>
      </w:r>
    </w:p>
    <w:p w14:paraId="12043D5E" w14:textId="386BAFF2" w:rsidR="00144F09" w:rsidRDefault="00A019C0" w:rsidP="00A019C0">
      <w:pPr>
        <w:pStyle w:val="af1"/>
        <w:snapToGrid w:val="0"/>
        <w:ind w:leftChars="850" w:left="2080" w:hangingChars="100" w:hanging="210"/>
        <w:jc w:val="left"/>
        <w:rPr>
          <w:rFonts w:ascii="游ゴシック" w:eastAsia="游ゴシック" w:hAnsi="游ゴシック"/>
        </w:rPr>
      </w:pPr>
      <w:r>
        <w:rPr>
          <w:rFonts w:ascii="游ゴシック" w:eastAsia="游ゴシック" w:hAnsi="游ゴシック" w:hint="eastAsia"/>
        </w:rPr>
        <w:t>・</w:t>
      </w:r>
      <w:r w:rsidR="00144F09" w:rsidRPr="00A86D90">
        <w:rPr>
          <w:rFonts w:ascii="游ゴシック" w:eastAsia="游ゴシック" w:hAnsi="游ゴシック" w:hint="eastAsia"/>
        </w:rPr>
        <w:t>定量的な指標の設定が困難な場合には、定性的な指標を採用した</w:t>
      </w:r>
      <w:r w:rsidR="00A86D90" w:rsidRPr="00A86D90">
        <w:rPr>
          <w:rFonts w:ascii="游ゴシック" w:eastAsia="游ゴシック" w:hAnsi="游ゴシック" w:hint="eastAsia"/>
        </w:rPr>
        <w:t>り、定性的な指標と定量的な指標を併用したりする等の工夫をしているか。</w:t>
      </w:r>
    </w:p>
    <w:p w14:paraId="47B30761" w14:textId="309B5902" w:rsidR="00446C11" w:rsidRPr="00EA1ECF" w:rsidRDefault="00740C83" w:rsidP="008A4600">
      <w:pPr>
        <w:pStyle w:val="af3"/>
        <w:snapToGrid w:val="0"/>
        <w:ind w:left="1890" w:hangingChars="900" w:hanging="1890"/>
        <w:jc w:val="left"/>
        <w:rPr>
          <w:rFonts w:ascii="游ゴシック" w:eastAsia="游ゴシック" w:hAnsi="游ゴシック"/>
        </w:rPr>
      </w:pPr>
      <w:r w:rsidRPr="00EA1ECF">
        <w:rPr>
          <w:rFonts w:ascii="游ゴシック" w:eastAsia="游ゴシック" w:hAnsi="游ゴシック" w:cs="ＭＳ ゴシック" w:hint="eastAsia"/>
        </w:rPr>
        <w:t>（</w:t>
      </w:r>
      <w:r w:rsidR="00AD2990">
        <w:rPr>
          <w:rFonts w:ascii="游ゴシック" w:eastAsia="游ゴシック" w:hAnsi="游ゴシック" w:cs="ＭＳ ゴシック" w:hint="eastAsia"/>
        </w:rPr>
        <w:t>評価基準２－</w:t>
      </w:r>
      <w:r w:rsidRPr="00EA1ECF">
        <w:rPr>
          <w:rFonts w:ascii="游ゴシック" w:eastAsia="游ゴシック" w:hAnsi="游ゴシック" w:cs="ＭＳ ゴシック" w:hint="eastAsia"/>
        </w:rPr>
        <w:t>３）</w:t>
      </w:r>
      <w:r w:rsidR="00446C11" w:rsidRPr="00EA1ECF">
        <w:rPr>
          <w:rFonts w:ascii="游ゴシック" w:eastAsia="游ゴシック" w:hAnsi="游ゴシック" w:hint="eastAsia"/>
        </w:rPr>
        <w:t>事業アウトプットの目標値が達成されているとともに、関連する論文発表、特許出願、国際標準の形成、プロトタイプの作成等が実施されている</w:t>
      </w:r>
      <w:r w:rsidR="00A86D90">
        <w:rPr>
          <w:rFonts w:ascii="游ゴシック" w:eastAsia="游ゴシック" w:hAnsi="游ゴシック" w:hint="eastAsia"/>
        </w:rPr>
        <w:t>か</w:t>
      </w:r>
      <w:r w:rsidR="00446C11" w:rsidRPr="00EA1ECF">
        <w:rPr>
          <w:rFonts w:ascii="游ゴシック" w:eastAsia="游ゴシック" w:hAnsi="游ゴシック" w:hint="eastAsia"/>
        </w:rPr>
        <w:t>。</w:t>
      </w:r>
    </w:p>
    <w:p w14:paraId="7E75E242" w14:textId="1649BA1F" w:rsidR="00A019C0" w:rsidRDefault="00A019C0" w:rsidP="00A019C0">
      <w:pPr>
        <w:pStyle w:val="af1"/>
        <w:snapToGrid w:val="0"/>
        <w:ind w:leftChars="850" w:left="2080" w:hangingChars="100" w:hanging="210"/>
        <w:jc w:val="left"/>
        <w:rPr>
          <w:rFonts w:ascii="游ゴシック" w:eastAsia="游ゴシック" w:hAnsi="游ゴシック"/>
        </w:rPr>
      </w:pPr>
      <w:r>
        <w:rPr>
          <w:rFonts w:ascii="游ゴシック" w:eastAsia="游ゴシック" w:hAnsi="游ゴシック" w:hint="eastAsia"/>
        </w:rPr>
        <w:t>・</w:t>
      </w:r>
      <w:r w:rsidR="005222B5" w:rsidRPr="00A86D90">
        <w:rPr>
          <w:rFonts w:ascii="游ゴシック" w:eastAsia="游ゴシック" w:hAnsi="游ゴシック" w:hint="eastAsia"/>
        </w:rPr>
        <w:t>未達成の場合はその原因や今後の見通しについて適切に説明されている</w:t>
      </w:r>
      <w:r w:rsidR="009A411D">
        <w:rPr>
          <w:rFonts w:ascii="游ゴシック" w:eastAsia="游ゴシック" w:hAnsi="游ゴシック" w:hint="eastAsia"/>
        </w:rPr>
        <w:t>か</w:t>
      </w:r>
      <w:r>
        <w:rPr>
          <w:rFonts w:ascii="游ゴシック" w:eastAsia="游ゴシック" w:hAnsi="游ゴシック" w:hint="eastAsia"/>
        </w:rPr>
        <w:t>。</w:t>
      </w:r>
    </w:p>
    <w:p w14:paraId="3A2EF1F9" w14:textId="681799FC" w:rsidR="005222B5" w:rsidRPr="00A86D90" w:rsidRDefault="00A019C0" w:rsidP="00A019C0">
      <w:pPr>
        <w:pStyle w:val="af1"/>
        <w:snapToGrid w:val="0"/>
        <w:ind w:leftChars="850" w:left="2080" w:hangingChars="100" w:hanging="210"/>
        <w:jc w:val="left"/>
        <w:rPr>
          <w:rFonts w:ascii="游ゴシック" w:eastAsia="游ゴシック" w:hAnsi="游ゴシック"/>
        </w:rPr>
      </w:pPr>
      <w:r>
        <w:rPr>
          <w:rFonts w:ascii="游ゴシック" w:eastAsia="游ゴシック" w:hAnsi="游ゴシック" w:hint="eastAsia"/>
        </w:rPr>
        <w:t>・</w:t>
      </w:r>
      <w:r w:rsidR="005222B5" w:rsidRPr="00A86D90">
        <w:rPr>
          <w:rFonts w:ascii="游ゴシック" w:eastAsia="游ゴシック" w:hAnsi="游ゴシック" w:hint="eastAsia"/>
        </w:rPr>
        <w:t>挑戦的（チャレンジング）な研究開発に該当するものについては、技術的な限界、ノウハウ、うまくいかなかった要因等の分析、副次的成果や波及効果</w:t>
      </w:r>
      <w:r w:rsidR="00A86D90">
        <w:rPr>
          <w:rFonts w:ascii="游ゴシック" w:eastAsia="游ゴシック" w:hAnsi="游ゴシック" w:hint="eastAsia"/>
        </w:rPr>
        <w:t>等の得られた成果、今後の見通しについても適切に説明されているか</w:t>
      </w:r>
      <w:r w:rsidR="005222B5" w:rsidRPr="00A86D90">
        <w:rPr>
          <w:rFonts w:ascii="游ゴシック" w:eastAsia="游ゴシック" w:hAnsi="游ゴシック" w:hint="eastAsia"/>
        </w:rPr>
        <w:t>。</w:t>
      </w:r>
    </w:p>
    <w:p w14:paraId="3605C037" w14:textId="77777777" w:rsidR="00B95678" w:rsidRDefault="00B95678" w:rsidP="008A4600">
      <w:pPr>
        <w:pStyle w:val="af1"/>
        <w:snapToGrid w:val="0"/>
        <w:spacing w:afterLines="0" w:after="0"/>
        <w:ind w:leftChars="0" w:left="0" w:firstLineChars="0" w:firstLine="0"/>
        <w:jc w:val="left"/>
        <w:rPr>
          <w:rFonts w:ascii="游ゴシック" w:eastAsia="游ゴシック" w:hAnsi="游ゴシック"/>
        </w:rPr>
      </w:pPr>
      <w:r>
        <w:rPr>
          <w:rFonts w:ascii="游ゴシック" w:eastAsia="游ゴシック" w:hAnsi="游ゴシック" w:hint="eastAsia"/>
        </w:rPr>
        <w:t>【評価コメント】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446C11" w:rsidRPr="00EA1ECF" w14:paraId="2C944444" w14:textId="77777777" w:rsidTr="0062061C">
        <w:tc>
          <w:tcPr>
            <w:tcW w:w="5000" w:type="pct"/>
            <w:tcBorders>
              <w:top w:val="single" w:sz="4" w:space="0" w:color="auto"/>
              <w:left w:val="single" w:sz="4" w:space="0" w:color="auto"/>
              <w:bottom w:val="single" w:sz="4" w:space="0" w:color="auto"/>
              <w:right w:val="single" w:sz="4" w:space="0" w:color="auto"/>
            </w:tcBorders>
          </w:tcPr>
          <w:p w14:paraId="15ABC0E5"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r w:rsidRPr="00EA1ECF">
              <w:rPr>
                <w:rFonts w:ascii="游ゴシック" w:eastAsia="游ゴシック" w:hAnsi="游ゴシック" w:cs="ＭＳ ゴシック" w:hint="eastAsia"/>
                <w:kern w:val="0"/>
                <w:sz w:val="21"/>
                <w:szCs w:val="21"/>
              </w:rPr>
              <w:t>【肯定的意見】</w:t>
            </w:r>
          </w:p>
          <w:p w14:paraId="7913CC88" w14:textId="5FA12147" w:rsidR="00446C11"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p>
          <w:p w14:paraId="43869169" w14:textId="77777777" w:rsidR="00A019C0" w:rsidRPr="00EA1ECF" w:rsidRDefault="00A019C0"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p>
          <w:p w14:paraId="079A7838"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p>
          <w:p w14:paraId="1C76701B"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r w:rsidRPr="00EA1ECF">
              <w:rPr>
                <w:rFonts w:ascii="游ゴシック" w:eastAsia="游ゴシック" w:hAnsi="游ゴシック" w:cs="ＭＳ ゴシック" w:hint="eastAsia"/>
                <w:kern w:val="0"/>
                <w:sz w:val="21"/>
                <w:szCs w:val="21"/>
              </w:rPr>
              <w:t>【問題点・改善すべき点】</w:t>
            </w:r>
          </w:p>
          <w:p w14:paraId="06B76AF1"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p>
          <w:p w14:paraId="2477050B" w14:textId="77777777" w:rsidR="00446C11"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0186D489" w14:textId="0B6E6074" w:rsidR="00A019C0" w:rsidRPr="00EA1ECF" w:rsidRDefault="00A019C0"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4F0BBCE5" w14:textId="1D9B14B1" w:rsidR="00042FC2" w:rsidRDefault="00042FC2" w:rsidP="008A4600">
      <w:pPr>
        <w:overflowPunct w:val="0"/>
        <w:adjustRightInd w:val="0"/>
        <w:snapToGrid w:val="0"/>
        <w:jc w:val="left"/>
        <w:textAlignment w:val="baseline"/>
        <w:rPr>
          <w:rFonts w:ascii="游ゴシック" w:eastAsia="游ゴシック" w:hAnsi="游ゴシック"/>
          <w:kern w:val="0"/>
          <w:sz w:val="21"/>
          <w:szCs w:val="21"/>
        </w:rPr>
      </w:pPr>
    </w:p>
    <w:p w14:paraId="61758664" w14:textId="77777777" w:rsidR="00042FC2" w:rsidRDefault="00042FC2">
      <w:pPr>
        <w:widowControl/>
        <w:jc w:val="left"/>
        <w:rPr>
          <w:rFonts w:ascii="游ゴシック" w:eastAsia="游ゴシック" w:hAnsi="游ゴシック"/>
          <w:kern w:val="0"/>
          <w:sz w:val="21"/>
          <w:szCs w:val="21"/>
        </w:rPr>
      </w:pPr>
      <w:r>
        <w:rPr>
          <w:rFonts w:ascii="游ゴシック" w:eastAsia="游ゴシック" w:hAnsi="游ゴシック"/>
          <w:kern w:val="0"/>
          <w:sz w:val="21"/>
          <w:szCs w:val="21"/>
        </w:rPr>
        <w:br w:type="page"/>
      </w:r>
    </w:p>
    <w:p w14:paraId="105A7A85" w14:textId="77777777" w:rsidR="00B95678" w:rsidRDefault="00B95678" w:rsidP="008A4600">
      <w:pPr>
        <w:overflowPunct w:val="0"/>
        <w:adjustRightInd w:val="0"/>
        <w:snapToGrid w:val="0"/>
        <w:jc w:val="left"/>
        <w:textAlignment w:val="baseline"/>
        <w:rPr>
          <w:rFonts w:ascii="游ゴシック" w:eastAsia="游ゴシック" w:hAnsi="游ゴシック"/>
          <w:kern w:val="0"/>
          <w:sz w:val="21"/>
          <w:szCs w:val="21"/>
        </w:rPr>
      </w:pPr>
      <w:r>
        <w:rPr>
          <w:rFonts w:ascii="游ゴシック" w:eastAsia="游ゴシック" w:hAnsi="游ゴシック" w:hint="eastAsia"/>
          <w:kern w:val="0"/>
          <w:sz w:val="21"/>
          <w:szCs w:val="21"/>
        </w:rPr>
        <w:lastRenderedPageBreak/>
        <w:t>【評点】</w:t>
      </w:r>
    </w:p>
    <w:tbl>
      <w:tblPr>
        <w:tblStyle w:val="af"/>
        <w:tblW w:w="0" w:type="auto"/>
        <w:tblLook w:val="04A0" w:firstRow="1" w:lastRow="0" w:firstColumn="1" w:lastColumn="0" w:noHBand="0" w:noVBand="1"/>
      </w:tblPr>
      <w:tblGrid>
        <w:gridCol w:w="1425"/>
        <w:gridCol w:w="7977"/>
      </w:tblGrid>
      <w:tr w:rsidR="00B95678" w14:paraId="757DB622" w14:textId="77777777" w:rsidTr="006545EE">
        <w:trPr>
          <w:cantSplit/>
        </w:trPr>
        <w:tc>
          <w:tcPr>
            <w:tcW w:w="9402" w:type="dxa"/>
            <w:gridSpan w:val="2"/>
            <w:tcBorders>
              <w:bottom w:val="single" w:sz="4" w:space="0" w:color="auto"/>
            </w:tcBorders>
            <w:vAlign w:val="center"/>
          </w:tcPr>
          <w:p w14:paraId="7A1AE986" w14:textId="77777777" w:rsidR="00B95678" w:rsidRPr="00B95678" w:rsidRDefault="00B95678" w:rsidP="008A4600">
            <w:pPr>
              <w:overflowPunct w:val="0"/>
              <w:adjustRightInd w:val="0"/>
              <w:snapToGrid w:val="0"/>
              <w:textAlignment w:val="baseline"/>
              <w:rPr>
                <w:rFonts w:ascii="Times New Roman" w:eastAsia="ＭＳ ゴシック" w:hAnsi="Times New Roman" w:cs="ＭＳ ゴシック"/>
                <w:kern w:val="0"/>
                <w:sz w:val="21"/>
                <w:szCs w:val="21"/>
              </w:rPr>
            </w:pPr>
            <w:r w:rsidRPr="00851B1D">
              <w:rPr>
                <w:rFonts w:ascii="游ゴシック" w:eastAsia="游ゴシック" w:hAnsi="游ゴシック" w:hint="eastAsia"/>
                <w:b/>
                <w:kern w:val="0"/>
                <w:sz w:val="21"/>
                <w:szCs w:val="21"/>
              </w:rPr>
              <w:t>評価基準</w:t>
            </w:r>
            <w:r w:rsidR="00851B1D" w:rsidRPr="00851B1D">
              <w:rPr>
                <w:rFonts w:ascii="游ゴシック" w:eastAsia="游ゴシック" w:hAnsi="游ゴシック" w:hint="eastAsia"/>
                <w:b/>
                <w:kern w:val="0"/>
                <w:sz w:val="21"/>
                <w:szCs w:val="21"/>
              </w:rPr>
              <w:t>２</w:t>
            </w:r>
            <w:r w:rsidRPr="00851B1D">
              <w:rPr>
                <w:rFonts w:ascii="游ゴシック" w:eastAsia="游ゴシック" w:hAnsi="游ゴシック" w:hint="eastAsia"/>
                <w:b/>
                <w:kern w:val="0"/>
                <w:sz w:val="21"/>
                <w:szCs w:val="21"/>
              </w:rPr>
              <w:t xml:space="preserve">－１　</w:t>
            </w:r>
            <w:r w:rsidR="00851B1D" w:rsidRPr="00851B1D">
              <w:rPr>
                <w:rFonts w:ascii="游ゴシック" w:eastAsia="游ゴシック" w:hAnsi="游ゴシック" w:hint="eastAsia"/>
                <w:b/>
                <w:kern w:val="0"/>
                <w:sz w:val="21"/>
                <w:szCs w:val="21"/>
              </w:rPr>
              <w:t>研究開発内容が明確かつ妥当か。</w:t>
            </w:r>
          </w:p>
        </w:tc>
      </w:tr>
      <w:tr w:rsidR="009A7AF5" w:rsidRPr="00C8565C" w14:paraId="090F9143" w14:textId="77777777" w:rsidTr="006545EE">
        <w:tblPrEx>
          <w:jc w:val="center"/>
          <w:tblCellMar>
            <w:top w:w="28" w:type="dxa"/>
            <w:bottom w:w="28" w:type="dxa"/>
          </w:tblCellMar>
        </w:tblPrEx>
        <w:trPr>
          <w:cantSplit/>
          <w:jc w:val="center"/>
        </w:trPr>
        <w:tc>
          <w:tcPr>
            <w:tcW w:w="1425" w:type="dxa"/>
            <w:vAlign w:val="center"/>
          </w:tcPr>
          <w:p w14:paraId="010035D3" w14:textId="28178632" w:rsidR="009A7AF5" w:rsidRPr="009A7AF5" w:rsidRDefault="00400062" w:rsidP="009A7AF5">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001D8F50" w14:textId="4A190B74" w:rsidR="009A7AF5" w:rsidRPr="00C8565C" w:rsidRDefault="009A7AF5"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9A7AF5" w:rsidRPr="00C8565C" w14:paraId="57C9F657" w14:textId="77777777" w:rsidTr="006545EE">
        <w:tblPrEx>
          <w:jc w:val="center"/>
          <w:tblCellMar>
            <w:top w:w="28" w:type="dxa"/>
            <w:bottom w:w="28" w:type="dxa"/>
          </w:tblCellMar>
        </w:tblPrEx>
        <w:trPr>
          <w:cantSplit/>
          <w:jc w:val="center"/>
        </w:trPr>
        <w:tc>
          <w:tcPr>
            <w:tcW w:w="1425" w:type="dxa"/>
            <w:vAlign w:val="center"/>
          </w:tcPr>
          <w:p w14:paraId="354461DC" w14:textId="13DFD685" w:rsidR="009A7AF5" w:rsidRPr="00873B19" w:rsidRDefault="009A7AF5" w:rsidP="008A4600">
            <w:pPr>
              <w:snapToGrid w:val="0"/>
              <w:jc w:val="center"/>
              <w:rPr>
                <w:rFonts w:ascii="游ゴシック" w:eastAsia="游ゴシック" w:hAnsi="游ゴシック"/>
                <w:sz w:val="32"/>
              </w:rPr>
            </w:pPr>
          </w:p>
        </w:tc>
        <w:tc>
          <w:tcPr>
            <w:tcW w:w="7977" w:type="dxa"/>
          </w:tcPr>
          <w:p w14:paraId="1B6B10F0" w14:textId="3A8F85BE" w:rsidR="009A7AF5" w:rsidRPr="00C8565C" w:rsidRDefault="009A7AF5" w:rsidP="00F13373">
            <w:pPr>
              <w:pStyle w:val="af0"/>
              <w:numPr>
                <w:ilvl w:val="0"/>
                <w:numId w:val="12"/>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極めて明確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75757CC2" w14:textId="45C46C63" w:rsidR="009A7AF5" w:rsidRPr="00C8565C" w:rsidRDefault="009A7AF5" w:rsidP="00F13373">
            <w:pPr>
              <w:pStyle w:val="af0"/>
              <w:numPr>
                <w:ilvl w:val="0"/>
                <w:numId w:val="12"/>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374019CF" w14:textId="7208EE66" w:rsidR="009A7AF5" w:rsidRPr="00C8565C" w:rsidRDefault="009A7AF5" w:rsidP="00F13373">
            <w:pPr>
              <w:pStyle w:val="af0"/>
              <w:numPr>
                <w:ilvl w:val="0"/>
                <w:numId w:val="12"/>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概ね明確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312AF371" w14:textId="56FAFA9B" w:rsidR="009A7AF5" w:rsidRPr="00C8565C" w:rsidRDefault="009A7AF5" w:rsidP="00F13373">
            <w:pPr>
              <w:pStyle w:val="af0"/>
              <w:numPr>
                <w:ilvl w:val="0"/>
                <w:numId w:val="12"/>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不明確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妥当でない。</w:t>
            </w:r>
          </w:p>
        </w:tc>
      </w:tr>
    </w:tbl>
    <w:p w14:paraId="53E43A5C" w14:textId="77777777" w:rsidR="00975247" w:rsidRDefault="00975247"/>
    <w:tbl>
      <w:tblPr>
        <w:tblStyle w:val="af"/>
        <w:tblW w:w="0" w:type="auto"/>
        <w:tblLook w:val="04A0" w:firstRow="1" w:lastRow="0" w:firstColumn="1" w:lastColumn="0" w:noHBand="0" w:noVBand="1"/>
      </w:tblPr>
      <w:tblGrid>
        <w:gridCol w:w="1425"/>
        <w:gridCol w:w="7977"/>
      </w:tblGrid>
      <w:tr w:rsidR="00851B1D" w14:paraId="3AD85139" w14:textId="77777777" w:rsidTr="006545EE">
        <w:trPr>
          <w:cantSplit/>
        </w:trPr>
        <w:tc>
          <w:tcPr>
            <w:tcW w:w="9402" w:type="dxa"/>
            <w:gridSpan w:val="2"/>
            <w:vAlign w:val="center"/>
          </w:tcPr>
          <w:p w14:paraId="7F3BF94F" w14:textId="77777777" w:rsidR="00851B1D" w:rsidRPr="00851B1D" w:rsidRDefault="00851B1D" w:rsidP="008A4600">
            <w:pPr>
              <w:overflowPunct w:val="0"/>
              <w:adjustRightInd w:val="0"/>
              <w:snapToGrid w:val="0"/>
              <w:textAlignment w:val="baseline"/>
              <w:rPr>
                <w:rFonts w:ascii="游ゴシック" w:eastAsia="游ゴシック" w:hAnsi="游ゴシック"/>
                <w:kern w:val="0"/>
                <w:sz w:val="21"/>
                <w:szCs w:val="21"/>
              </w:rPr>
            </w:pPr>
            <w:r w:rsidRPr="00B95678">
              <w:rPr>
                <w:rFonts w:ascii="游ゴシック" w:eastAsia="游ゴシック" w:hAnsi="游ゴシック" w:hint="eastAsia"/>
                <w:b/>
                <w:kern w:val="0"/>
                <w:sz w:val="21"/>
                <w:szCs w:val="21"/>
              </w:rPr>
              <w:t>評価基準</w:t>
            </w:r>
            <w:r>
              <w:rPr>
                <w:rFonts w:ascii="游ゴシック" w:eastAsia="游ゴシック" w:hAnsi="游ゴシック" w:hint="eastAsia"/>
                <w:b/>
                <w:kern w:val="0"/>
                <w:sz w:val="21"/>
                <w:szCs w:val="21"/>
              </w:rPr>
              <w:t xml:space="preserve">２－２　</w:t>
            </w:r>
            <w:r w:rsidRPr="00851B1D">
              <w:rPr>
                <w:rFonts w:ascii="游ゴシック" w:eastAsia="游ゴシック" w:hAnsi="游ゴシック" w:hint="eastAsia"/>
                <w:b/>
                <w:kern w:val="0"/>
                <w:sz w:val="21"/>
                <w:szCs w:val="21"/>
              </w:rPr>
              <w:t>事業アウトプット指標及び目標値が明確かつ妥当か</w:t>
            </w:r>
            <w:r>
              <w:rPr>
                <w:rFonts w:ascii="游ゴシック" w:eastAsia="游ゴシック" w:hAnsi="游ゴシック" w:hint="eastAsia"/>
                <w:b/>
                <w:kern w:val="0"/>
                <w:sz w:val="21"/>
                <w:szCs w:val="21"/>
              </w:rPr>
              <w:t>。</w:t>
            </w:r>
          </w:p>
        </w:tc>
      </w:tr>
      <w:tr w:rsidR="009A7AF5" w:rsidRPr="00C8565C" w14:paraId="66DBD6E7" w14:textId="77777777" w:rsidTr="006545EE">
        <w:tblPrEx>
          <w:jc w:val="center"/>
          <w:tblCellMar>
            <w:top w:w="28" w:type="dxa"/>
            <w:bottom w:w="28" w:type="dxa"/>
          </w:tblCellMar>
        </w:tblPrEx>
        <w:trPr>
          <w:cantSplit/>
          <w:jc w:val="center"/>
        </w:trPr>
        <w:tc>
          <w:tcPr>
            <w:tcW w:w="1425" w:type="dxa"/>
            <w:vAlign w:val="center"/>
          </w:tcPr>
          <w:p w14:paraId="0D9DD72A" w14:textId="0ECF48B9" w:rsidR="009A7AF5" w:rsidRPr="00C8565C" w:rsidRDefault="00400062" w:rsidP="00AC4404">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7B5429FD" w14:textId="527EEEEF" w:rsidR="009A7AF5" w:rsidRPr="00C8565C" w:rsidRDefault="009A7AF5"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9A7AF5" w:rsidRPr="00C8565C" w14:paraId="4E77250C" w14:textId="77777777" w:rsidTr="006545EE">
        <w:tblPrEx>
          <w:jc w:val="center"/>
          <w:tblCellMar>
            <w:top w:w="28" w:type="dxa"/>
            <w:bottom w:w="28" w:type="dxa"/>
          </w:tblCellMar>
        </w:tblPrEx>
        <w:trPr>
          <w:cantSplit/>
          <w:jc w:val="center"/>
        </w:trPr>
        <w:tc>
          <w:tcPr>
            <w:tcW w:w="1425" w:type="dxa"/>
            <w:vAlign w:val="center"/>
          </w:tcPr>
          <w:p w14:paraId="1AD04FD6" w14:textId="569B58AE" w:rsidR="009A7AF5" w:rsidRPr="00873B19" w:rsidRDefault="009A7AF5" w:rsidP="008A4600">
            <w:pPr>
              <w:snapToGrid w:val="0"/>
              <w:jc w:val="center"/>
              <w:rPr>
                <w:rFonts w:ascii="游ゴシック" w:eastAsia="游ゴシック" w:hAnsi="游ゴシック"/>
                <w:sz w:val="32"/>
              </w:rPr>
            </w:pPr>
          </w:p>
        </w:tc>
        <w:tc>
          <w:tcPr>
            <w:tcW w:w="7977" w:type="dxa"/>
          </w:tcPr>
          <w:p w14:paraId="44937825" w14:textId="6F94DCA7" w:rsidR="009A7AF5" w:rsidRPr="00C8565C" w:rsidRDefault="009A7AF5" w:rsidP="00F13373">
            <w:pPr>
              <w:pStyle w:val="af0"/>
              <w:numPr>
                <w:ilvl w:val="0"/>
                <w:numId w:val="13"/>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極めて明確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6874EE25" w14:textId="416EBAEF" w:rsidR="009A7AF5" w:rsidRPr="00C8565C" w:rsidRDefault="009A7AF5" w:rsidP="00F13373">
            <w:pPr>
              <w:pStyle w:val="af0"/>
              <w:numPr>
                <w:ilvl w:val="0"/>
                <w:numId w:val="13"/>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68E0DEF3" w14:textId="19E7BC38" w:rsidR="009A7AF5" w:rsidRPr="00C8565C" w:rsidRDefault="009A7AF5" w:rsidP="00F13373">
            <w:pPr>
              <w:pStyle w:val="af0"/>
              <w:numPr>
                <w:ilvl w:val="0"/>
                <w:numId w:val="13"/>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概ね明確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15D6047E" w14:textId="43C7A36B" w:rsidR="009A7AF5" w:rsidRPr="00C8565C" w:rsidRDefault="009A7AF5" w:rsidP="00F13373">
            <w:pPr>
              <w:pStyle w:val="af0"/>
              <w:numPr>
                <w:ilvl w:val="0"/>
                <w:numId w:val="13"/>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不明確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妥当でない。</w:t>
            </w:r>
          </w:p>
        </w:tc>
      </w:tr>
    </w:tbl>
    <w:p w14:paraId="461E4193" w14:textId="77777777" w:rsidR="00975247" w:rsidRDefault="00975247"/>
    <w:tbl>
      <w:tblPr>
        <w:tblStyle w:val="af"/>
        <w:tblW w:w="0" w:type="auto"/>
        <w:tblLook w:val="04A0" w:firstRow="1" w:lastRow="0" w:firstColumn="1" w:lastColumn="0" w:noHBand="0" w:noVBand="1"/>
      </w:tblPr>
      <w:tblGrid>
        <w:gridCol w:w="1425"/>
        <w:gridCol w:w="7977"/>
      </w:tblGrid>
      <w:tr w:rsidR="00CC4E36" w14:paraId="2AF05590" w14:textId="77777777" w:rsidTr="006545EE">
        <w:trPr>
          <w:cantSplit/>
        </w:trPr>
        <w:tc>
          <w:tcPr>
            <w:tcW w:w="9402" w:type="dxa"/>
            <w:gridSpan w:val="2"/>
            <w:vAlign w:val="center"/>
          </w:tcPr>
          <w:p w14:paraId="2A697669" w14:textId="77777777" w:rsidR="00CC4E36" w:rsidRPr="00CC4E36" w:rsidRDefault="00CC4E36" w:rsidP="008A4600">
            <w:pPr>
              <w:overflowPunct w:val="0"/>
              <w:adjustRightInd w:val="0"/>
              <w:snapToGrid w:val="0"/>
              <w:ind w:left="1680" w:hangingChars="800" w:hanging="1680"/>
              <w:textAlignment w:val="baseline"/>
              <w:rPr>
                <w:rFonts w:ascii="游ゴシック" w:eastAsia="游ゴシック" w:hAnsi="游ゴシック"/>
                <w:kern w:val="0"/>
                <w:sz w:val="21"/>
                <w:szCs w:val="21"/>
              </w:rPr>
            </w:pPr>
            <w:r w:rsidRPr="00B95678">
              <w:rPr>
                <w:rFonts w:ascii="游ゴシック" w:eastAsia="游ゴシック" w:hAnsi="游ゴシック" w:hint="eastAsia"/>
                <w:b/>
                <w:kern w:val="0"/>
                <w:sz w:val="21"/>
                <w:szCs w:val="21"/>
              </w:rPr>
              <w:t>評価基準</w:t>
            </w:r>
            <w:r>
              <w:rPr>
                <w:rFonts w:ascii="游ゴシック" w:eastAsia="游ゴシック" w:hAnsi="游ゴシック" w:hint="eastAsia"/>
                <w:b/>
                <w:kern w:val="0"/>
                <w:sz w:val="21"/>
                <w:szCs w:val="21"/>
              </w:rPr>
              <w:t xml:space="preserve">２－３　</w:t>
            </w:r>
            <w:r w:rsidRPr="00CC4E36">
              <w:rPr>
                <w:rFonts w:ascii="游ゴシック" w:eastAsia="游ゴシック" w:hAnsi="游ゴシック" w:hint="eastAsia"/>
                <w:b/>
                <w:kern w:val="0"/>
                <w:sz w:val="21"/>
                <w:szCs w:val="21"/>
              </w:rPr>
              <w:t>事業アウトプットの目標値が達成されているとともに、関連する論文発表、特許出願、国際標準の形成、プロトタイプの作成等が実施されているか。</w:t>
            </w:r>
          </w:p>
        </w:tc>
      </w:tr>
      <w:tr w:rsidR="00BC3631" w:rsidRPr="00C8565C" w14:paraId="7F810493" w14:textId="77777777" w:rsidTr="006545EE">
        <w:tblPrEx>
          <w:jc w:val="center"/>
          <w:tblCellMar>
            <w:top w:w="28" w:type="dxa"/>
            <w:bottom w:w="28" w:type="dxa"/>
          </w:tblCellMar>
        </w:tblPrEx>
        <w:trPr>
          <w:cantSplit/>
          <w:jc w:val="center"/>
        </w:trPr>
        <w:tc>
          <w:tcPr>
            <w:tcW w:w="1425" w:type="dxa"/>
            <w:vAlign w:val="center"/>
          </w:tcPr>
          <w:p w14:paraId="6B51D63A" w14:textId="42D9377B"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3D945B58" w14:textId="446314ED"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0CF6C6F9" w14:textId="77777777" w:rsidTr="006545EE">
        <w:tblPrEx>
          <w:jc w:val="center"/>
          <w:tblCellMar>
            <w:top w:w="28" w:type="dxa"/>
            <w:bottom w:w="28" w:type="dxa"/>
          </w:tblCellMar>
        </w:tblPrEx>
        <w:trPr>
          <w:cantSplit/>
          <w:jc w:val="center"/>
        </w:trPr>
        <w:tc>
          <w:tcPr>
            <w:tcW w:w="1425" w:type="dxa"/>
            <w:vAlign w:val="center"/>
          </w:tcPr>
          <w:p w14:paraId="139971CB" w14:textId="2CB41DF5" w:rsidR="00BC3631" w:rsidRPr="00873B19" w:rsidRDefault="00BC3631" w:rsidP="008A4600">
            <w:pPr>
              <w:snapToGrid w:val="0"/>
              <w:jc w:val="center"/>
              <w:rPr>
                <w:rFonts w:ascii="游ゴシック" w:eastAsia="游ゴシック" w:hAnsi="游ゴシック"/>
                <w:sz w:val="32"/>
              </w:rPr>
            </w:pPr>
          </w:p>
        </w:tc>
        <w:tc>
          <w:tcPr>
            <w:tcW w:w="7977" w:type="dxa"/>
          </w:tcPr>
          <w:p w14:paraId="00AF2BED" w14:textId="5CD51AD5" w:rsidR="00BC3631" w:rsidRPr="00422549" w:rsidRDefault="00BC3631" w:rsidP="00F13373">
            <w:pPr>
              <w:pStyle w:val="af0"/>
              <w:numPr>
                <w:ilvl w:val="0"/>
                <w:numId w:val="14"/>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想定以上の成果が得られた。</w:t>
            </w:r>
          </w:p>
          <w:p w14:paraId="5B34D8E5" w14:textId="76734AD9" w:rsidR="00BC3631" w:rsidRPr="00422549" w:rsidRDefault="00BC3631" w:rsidP="00F13373">
            <w:pPr>
              <w:pStyle w:val="af0"/>
              <w:numPr>
                <w:ilvl w:val="0"/>
                <w:numId w:val="14"/>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 xml:space="preserve">妥当な成果が得られた。　　　　　　　　</w:t>
            </w:r>
          </w:p>
          <w:p w14:paraId="1571B312" w14:textId="400B4F22" w:rsidR="00BC3631" w:rsidRPr="00422549" w:rsidRDefault="00BC3631" w:rsidP="00F13373">
            <w:pPr>
              <w:pStyle w:val="af0"/>
              <w:numPr>
                <w:ilvl w:val="0"/>
                <w:numId w:val="14"/>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概ね妥当な成果が得られた。</w:t>
            </w:r>
          </w:p>
          <w:p w14:paraId="45EF6B5E" w14:textId="0CE79F33" w:rsidR="00BC3631" w:rsidRPr="00A6352E" w:rsidRDefault="00BC3631" w:rsidP="00F13373">
            <w:pPr>
              <w:pStyle w:val="af0"/>
              <w:numPr>
                <w:ilvl w:val="0"/>
                <w:numId w:val="14"/>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妥当な成果が得られなかった。</w:t>
            </w:r>
          </w:p>
        </w:tc>
      </w:tr>
    </w:tbl>
    <w:p w14:paraId="0467E3FF" w14:textId="77777777" w:rsidR="00AD435A" w:rsidRDefault="00AD435A" w:rsidP="008A4600">
      <w:pPr>
        <w:overflowPunct w:val="0"/>
        <w:adjustRightInd w:val="0"/>
        <w:snapToGrid w:val="0"/>
        <w:jc w:val="left"/>
        <w:textAlignment w:val="baseline"/>
        <w:rPr>
          <w:rFonts w:ascii="游ゴシック" w:eastAsia="游ゴシック" w:hAnsi="游ゴシック"/>
          <w:kern w:val="0"/>
          <w:sz w:val="21"/>
          <w:szCs w:val="21"/>
        </w:rPr>
      </w:pPr>
    </w:p>
    <w:tbl>
      <w:tblPr>
        <w:tblStyle w:val="af"/>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1422"/>
        <w:gridCol w:w="7960"/>
      </w:tblGrid>
      <w:tr w:rsidR="00AD435A" w14:paraId="0D8BE8B5" w14:textId="77777777" w:rsidTr="006545EE">
        <w:trPr>
          <w:cantSplit/>
        </w:trPr>
        <w:tc>
          <w:tcPr>
            <w:tcW w:w="9382" w:type="dxa"/>
            <w:gridSpan w:val="2"/>
            <w:vAlign w:val="center"/>
          </w:tcPr>
          <w:p w14:paraId="20A24DB5" w14:textId="77777777" w:rsidR="00AD435A" w:rsidRPr="00B95678" w:rsidRDefault="00AD435A" w:rsidP="008A4600">
            <w:pPr>
              <w:overflowPunct w:val="0"/>
              <w:adjustRightInd w:val="0"/>
              <w:snapToGrid w:val="0"/>
              <w:textAlignment w:val="baseline"/>
              <w:rPr>
                <w:rFonts w:ascii="Times New Roman" w:eastAsia="ＭＳ ゴシック" w:hAnsi="Times New Roman" w:cs="ＭＳ ゴシック"/>
                <w:kern w:val="0"/>
                <w:sz w:val="21"/>
                <w:szCs w:val="21"/>
              </w:rPr>
            </w:pPr>
            <w:r w:rsidRPr="00B95678">
              <w:rPr>
                <w:rFonts w:ascii="游ゴシック" w:eastAsia="游ゴシック" w:hAnsi="游ゴシック" w:hint="eastAsia"/>
                <w:b/>
                <w:kern w:val="0"/>
                <w:sz w:val="21"/>
                <w:szCs w:val="21"/>
              </w:rPr>
              <w:t>評価項目</w:t>
            </w:r>
            <w:r>
              <w:rPr>
                <w:rFonts w:ascii="游ゴシック" w:eastAsia="游ゴシック" w:hAnsi="游ゴシック" w:hint="eastAsia"/>
                <w:b/>
                <w:kern w:val="0"/>
                <w:sz w:val="21"/>
                <w:szCs w:val="21"/>
              </w:rPr>
              <w:t>２</w:t>
            </w:r>
            <w:r w:rsidRPr="00B95678">
              <w:rPr>
                <w:rFonts w:ascii="游ゴシック" w:eastAsia="游ゴシック" w:hAnsi="游ゴシック" w:hint="eastAsia"/>
                <w:b/>
                <w:kern w:val="0"/>
                <w:sz w:val="21"/>
                <w:szCs w:val="21"/>
              </w:rPr>
              <w:t xml:space="preserve">　</w:t>
            </w:r>
            <w:r w:rsidRPr="00D57D15">
              <w:rPr>
                <w:rFonts w:ascii="游ゴシック" w:eastAsia="游ゴシック" w:hAnsi="游ゴシック" w:hint="eastAsia"/>
                <w:b/>
                <w:kern w:val="0"/>
                <w:sz w:val="21"/>
                <w:szCs w:val="21"/>
              </w:rPr>
              <w:t>研究開発内容及び事業アウトプットの妥当性</w:t>
            </w:r>
          </w:p>
        </w:tc>
      </w:tr>
      <w:tr w:rsidR="00BC3631" w:rsidRPr="00C8565C" w14:paraId="0E368497" w14:textId="77777777" w:rsidTr="00400062">
        <w:tblPrEx>
          <w:jc w:val="center"/>
          <w:tblCellMar>
            <w:top w:w="28" w:type="dxa"/>
            <w:bottom w:w="28" w:type="dxa"/>
          </w:tblCellMar>
        </w:tblPrEx>
        <w:trPr>
          <w:cantSplit/>
          <w:jc w:val="center"/>
        </w:trPr>
        <w:tc>
          <w:tcPr>
            <w:tcW w:w="1422" w:type="dxa"/>
            <w:tcBorders>
              <w:bottom w:val="single" w:sz="12" w:space="0" w:color="0070C0"/>
            </w:tcBorders>
            <w:vAlign w:val="center"/>
          </w:tcPr>
          <w:p w14:paraId="6A08CD16" w14:textId="59537107"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60" w:type="dxa"/>
            <w:tcBorders>
              <w:bottom w:val="single" w:sz="12" w:space="0" w:color="0070C0"/>
            </w:tcBorders>
          </w:tcPr>
          <w:p w14:paraId="6EB0C305" w14:textId="6ED43233"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5DEA74A4" w14:textId="77777777" w:rsidTr="00400062">
        <w:tblPrEx>
          <w:jc w:val="center"/>
          <w:tblCellMar>
            <w:top w:w="28" w:type="dxa"/>
            <w:bottom w:w="28" w:type="dxa"/>
          </w:tblCellMar>
        </w:tblPrEx>
        <w:trPr>
          <w:cantSplit/>
          <w:jc w:val="center"/>
        </w:trPr>
        <w:tc>
          <w:tcPr>
            <w:tcW w:w="1422" w:type="dxa"/>
            <w:tcBorders>
              <w:top w:val="single" w:sz="12" w:space="0" w:color="0070C0"/>
            </w:tcBorders>
            <w:vAlign w:val="center"/>
          </w:tcPr>
          <w:p w14:paraId="5C894C60" w14:textId="69A2BD62" w:rsidR="00BC3631" w:rsidRPr="00873B19" w:rsidRDefault="00BC3631" w:rsidP="008A4600">
            <w:pPr>
              <w:snapToGrid w:val="0"/>
              <w:jc w:val="center"/>
              <w:rPr>
                <w:rFonts w:ascii="游ゴシック" w:eastAsia="游ゴシック" w:hAnsi="游ゴシック"/>
                <w:sz w:val="32"/>
              </w:rPr>
            </w:pPr>
          </w:p>
        </w:tc>
        <w:tc>
          <w:tcPr>
            <w:tcW w:w="7960" w:type="dxa"/>
            <w:tcBorders>
              <w:top w:val="single" w:sz="12" w:space="0" w:color="0070C0"/>
            </w:tcBorders>
          </w:tcPr>
          <w:p w14:paraId="1A43EF92" w14:textId="7419460F" w:rsidR="00BC3631" w:rsidRPr="00C8565C" w:rsidRDefault="00BC3631" w:rsidP="00F13373">
            <w:pPr>
              <w:pStyle w:val="af0"/>
              <w:numPr>
                <w:ilvl w:val="0"/>
                <w:numId w:val="15"/>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極めて妥当である。</w:t>
            </w:r>
          </w:p>
          <w:p w14:paraId="3B4A6EB5" w14:textId="3C9C5DEF" w:rsidR="00BC3631" w:rsidRPr="00C8565C" w:rsidRDefault="00BC3631" w:rsidP="00F13373">
            <w:pPr>
              <w:pStyle w:val="af0"/>
              <w:numPr>
                <w:ilvl w:val="0"/>
                <w:numId w:val="15"/>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妥当である。</w:t>
            </w:r>
          </w:p>
          <w:p w14:paraId="3185F836" w14:textId="05D3E9A8" w:rsidR="00BC3631" w:rsidRPr="00C8565C" w:rsidRDefault="00BC3631" w:rsidP="00F13373">
            <w:pPr>
              <w:pStyle w:val="af0"/>
              <w:numPr>
                <w:ilvl w:val="0"/>
                <w:numId w:val="15"/>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概ね妥当である。</w:t>
            </w:r>
          </w:p>
          <w:p w14:paraId="7B8FFD04" w14:textId="77777777" w:rsidR="00BC3631" w:rsidRPr="00C8565C" w:rsidRDefault="00BC3631" w:rsidP="00F13373">
            <w:pPr>
              <w:pStyle w:val="af0"/>
              <w:numPr>
                <w:ilvl w:val="0"/>
                <w:numId w:val="15"/>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妥当でない。</w:t>
            </w:r>
          </w:p>
        </w:tc>
      </w:tr>
    </w:tbl>
    <w:p w14:paraId="16FB1205" w14:textId="77777777" w:rsidR="00B7374E" w:rsidRDefault="00B7374E">
      <w:pPr>
        <w:widowControl/>
        <w:jc w:val="left"/>
        <w:rPr>
          <w:rFonts w:ascii="游ゴシック" w:eastAsia="游ゴシック" w:hAnsi="游ゴシック" w:cs="ＭＳ ゴシック"/>
          <w:b/>
          <w:kern w:val="0"/>
          <w:sz w:val="26"/>
          <w:szCs w:val="26"/>
        </w:rPr>
      </w:pPr>
      <w:r>
        <w:rPr>
          <w:rFonts w:ascii="游ゴシック" w:eastAsia="游ゴシック" w:hAnsi="游ゴシック" w:cs="ＭＳ ゴシック"/>
          <w:b/>
          <w:kern w:val="0"/>
          <w:sz w:val="26"/>
          <w:szCs w:val="26"/>
        </w:rPr>
        <w:br w:type="page"/>
      </w:r>
    </w:p>
    <w:p w14:paraId="4B57DD1B" w14:textId="77777777" w:rsidR="00446C11" w:rsidRPr="00E055A9" w:rsidRDefault="00C1067C" w:rsidP="008A4600">
      <w:pPr>
        <w:overflowPunct w:val="0"/>
        <w:adjustRightInd w:val="0"/>
        <w:snapToGrid w:val="0"/>
        <w:spacing w:afterLines="50" w:after="180"/>
        <w:jc w:val="left"/>
        <w:textAlignment w:val="baseline"/>
        <w:rPr>
          <w:rFonts w:ascii="游ゴシック" w:eastAsia="游ゴシック" w:hAnsi="游ゴシック"/>
          <w:b/>
          <w:kern w:val="0"/>
          <w:sz w:val="24"/>
          <w:szCs w:val="21"/>
          <w:bdr w:val="single" w:sz="4" w:space="0" w:color="auto"/>
        </w:rPr>
      </w:pPr>
      <w:r w:rsidRPr="00E055A9">
        <w:rPr>
          <w:rFonts w:ascii="游ゴシック" w:eastAsia="游ゴシック" w:hAnsi="游ゴシック" w:cs="ＭＳ ゴシック" w:hint="eastAsia"/>
          <w:b/>
          <w:kern w:val="0"/>
          <w:sz w:val="24"/>
          <w:szCs w:val="21"/>
          <w:bdr w:val="single" w:sz="4" w:space="0" w:color="auto"/>
        </w:rPr>
        <w:lastRenderedPageBreak/>
        <w:t>評価項目</w:t>
      </w:r>
      <w:r w:rsidR="00446C11" w:rsidRPr="00E055A9">
        <w:rPr>
          <w:rFonts w:ascii="游ゴシック" w:eastAsia="游ゴシック" w:hAnsi="游ゴシック" w:cs="ＭＳ ゴシック" w:hint="eastAsia"/>
          <w:b/>
          <w:kern w:val="0"/>
          <w:sz w:val="24"/>
          <w:szCs w:val="21"/>
          <w:bdr w:val="single" w:sz="4" w:space="0" w:color="auto"/>
        </w:rPr>
        <w:t>３</w:t>
      </w:r>
      <w:r w:rsidRPr="00E055A9">
        <w:rPr>
          <w:rFonts w:ascii="游ゴシック" w:eastAsia="游ゴシック" w:hAnsi="游ゴシック" w:cs="ＭＳ ゴシック" w:hint="eastAsia"/>
          <w:b/>
          <w:kern w:val="0"/>
          <w:sz w:val="24"/>
          <w:szCs w:val="21"/>
          <w:bdr w:val="single" w:sz="4" w:space="0" w:color="auto"/>
        </w:rPr>
        <w:t xml:space="preserve">　</w:t>
      </w:r>
      <w:r w:rsidR="00446C11" w:rsidRPr="00E055A9">
        <w:rPr>
          <w:rFonts w:ascii="游ゴシック" w:eastAsia="游ゴシック" w:hAnsi="游ゴシック" w:cs="ＭＳ ゴシック" w:hint="eastAsia"/>
          <w:b/>
          <w:kern w:val="0"/>
          <w:sz w:val="24"/>
          <w:szCs w:val="21"/>
          <w:bdr w:val="single" w:sz="4" w:space="0" w:color="auto"/>
        </w:rPr>
        <w:t>研究開発の実施・マネジメント体制等の妥当性</w:t>
      </w:r>
    </w:p>
    <w:p w14:paraId="04CA4342" w14:textId="04142A66" w:rsidR="005222B5" w:rsidRPr="00EA1ECF" w:rsidRDefault="005222B5" w:rsidP="008A4600">
      <w:pPr>
        <w:pStyle w:val="af3"/>
        <w:snapToGrid w:val="0"/>
        <w:ind w:left="1890" w:hangingChars="900" w:hanging="1890"/>
        <w:jc w:val="left"/>
        <w:rPr>
          <w:rFonts w:ascii="游ゴシック" w:eastAsia="游ゴシック" w:hAnsi="游ゴシック"/>
        </w:rPr>
      </w:pPr>
      <w:r w:rsidRPr="00EA1ECF">
        <w:rPr>
          <w:rFonts w:ascii="游ゴシック" w:eastAsia="游ゴシック" w:hAnsi="游ゴシック" w:hint="eastAsia"/>
        </w:rPr>
        <w:t>（</w:t>
      </w:r>
      <w:r w:rsidR="00AD2990">
        <w:rPr>
          <w:rFonts w:ascii="游ゴシック" w:eastAsia="游ゴシック" w:hAnsi="游ゴシック" w:hint="eastAsia"/>
        </w:rPr>
        <w:t>評価基準３－</w:t>
      </w:r>
      <w:r w:rsidRPr="00EA1ECF">
        <w:rPr>
          <w:rFonts w:ascii="游ゴシック" w:eastAsia="游ゴシック" w:hAnsi="游ゴシック" w:hint="eastAsia"/>
        </w:rPr>
        <w:t>１）研究開発の実施・マネジメント体制等が、事業の目的及び事業アウトカムを踏まえ、以下の点について明確かつ妥当</w:t>
      </w:r>
      <w:r w:rsidR="00A86D90">
        <w:rPr>
          <w:rFonts w:ascii="游ゴシック" w:eastAsia="游ゴシック" w:hAnsi="游ゴシック" w:hint="eastAsia"/>
        </w:rPr>
        <w:t>か</w:t>
      </w:r>
      <w:r w:rsidRPr="00EA1ECF">
        <w:rPr>
          <w:rFonts w:ascii="游ゴシック" w:eastAsia="游ゴシック" w:hAnsi="游ゴシック" w:hint="eastAsia"/>
        </w:rPr>
        <w:t>。</w:t>
      </w:r>
    </w:p>
    <w:p w14:paraId="5E82E469" w14:textId="582C0F3E" w:rsidR="005222B5" w:rsidRPr="00672598" w:rsidRDefault="005222B5" w:rsidP="00672598">
      <w:pPr>
        <w:pStyle w:val="af0"/>
        <w:numPr>
          <w:ilvl w:val="0"/>
          <w:numId w:val="37"/>
        </w:numPr>
        <w:overflowPunct w:val="0"/>
        <w:adjustRightInd w:val="0"/>
        <w:snapToGrid w:val="0"/>
        <w:spacing w:afterLines="20" w:after="72"/>
        <w:ind w:leftChars="850" w:left="1975" w:hangingChars="50" w:hanging="105"/>
        <w:jc w:val="left"/>
        <w:textAlignment w:val="baseline"/>
        <w:rPr>
          <w:rFonts w:ascii="游ゴシック" w:eastAsia="游ゴシック" w:hAnsi="游ゴシック" w:cs="ＭＳ Ｐゴシック"/>
          <w:kern w:val="0"/>
          <w:sz w:val="21"/>
          <w:szCs w:val="21"/>
        </w:rPr>
      </w:pPr>
      <w:r w:rsidRPr="00672598">
        <w:rPr>
          <w:rFonts w:ascii="游ゴシック" w:eastAsia="游ゴシック" w:hAnsi="游ゴシック" w:cs="ＭＳ Ｐゴシック" w:hint="eastAsia"/>
          <w:kern w:val="0"/>
          <w:sz w:val="21"/>
          <w:szCs w:val="21"/>
        </w:rPr>
        <w:t>研究開発計画</w:t>
      </w:r>
    </w:p>
    <w:p w14:paraId="5E817B24" w14:textId="1A09D10E" w:rsidR="005222B5" w:rsidRPr="00672598" w:rsidRDefault="005222B5" w:rsidP="00672598">
      <w:pPr>
        <w:pStyle w:val="af0"/>
        <w:numPr>
          <w:ilvl w:val="0"/>
          <w:numId w:val="38"/>
        </w:numPr>
        <w:overflowPunct w:val="0"/>
        <w:adjustRightInd w:val="0"/>
        <w:snapToGrid w:val="0"/>
        <w:spacing w:afterLines="20" w:after="72"/>
        <w:ind w:leftChars="850" w:left="1975" w:hangingChars="50" w:hanging="105"/>
        <w:jc w:val="left"/>
        <w:textAlignment w:val="baseline"/>
        <w:rPr>
          <w:rFonts w:ascii="游ゴシック" w:eastAsia="游ゴシック" w:hAnsi="游ゴシック" w:cs="ＭＳ Ｐゴシック"/>
          <w:kern w:val="0"/>
          <w:sz w:val="21"/>
          <w:szCs w:val="21"/>
        </w:rPr>
      </w:pPr>
      <w:r w:rsidRPr="00672598">
        <w:rPr>
          <w:rFonts w:ascii="游ゴシック" w:eastAsia="游ゴシック" w:hAnsi="游ゴシック" w:cs="ＭＳ Ｐゴシック" w:hint="eastAsia"/>
          <w:kern w:val="0"/>
          <w:sz w:val="21"/>
          <w:szCs w:val="21"/>
        </w:rPr>
        <w:t>研究開発実施者の適格性</w:t>
      </w:r>
    </w:p>
    <w:p w14:paraId="285DFC9B" w14:textId="47B86CD4" w:rsidR="005222B5" w:rsidRPr="00672598" w:rsidRDefault="005222B5" w:rsidP="00672598">
      <w:pPr>
        <w:pStyle w:val="af0"/>
        <w:numPr>
          <w:ilvl w:val="0"/>
          <w:numId w:val="38"/>
        </w:numPr>
        <w:overflowPunct w:val="0"/>
        <w:adjustRightInd w:val="0"/>
        <w:snapToGrid w:val="0"/>
        <w:spacing w:afterLines="20" w:after="72"/>
        <w:ind w:leftChars="850" w:left="1975" w:hangingChars="50" w:hanging="105"/>
        <w:jc w:val="left"/>
        <w:textAlignment w:val="baseline"/>
        <w:rPr>
          <w:rFonts w:ascii="游ゴシック" w:eastAsia="游ゴシック" w:hAnsi="游ゴシック" w:cs="ＭＳ Ｐゴシック"/>
          <w:kern w:val="0"/>
          <w:sz w:val="21"/>
          <w:szCs w:val="21"/>
        </w:rPr>
      </w:pPr>
      <w:r w:rsidRPr="00672598">
        <w:rPr>
          <w:rFonts w:ascii="游ゴシック" w:eastAsia="游ゴシック" w:hAnsi="游ゴシック" w:cs="ＭＳ Ｐゴシック" w:hint="eastAsia"/>
          <w:kern w:val="0"/>
          <w:sz w:val="21"/>
          <w:szCs w:val="21"/>
        </w:rPr>
        <w:t>研究開発の実施体制（チーム構成、プロジェクトリーダー、連携や競争を図るためのフォーメーション等）</w:t>
      </w:r>
    </w:p>
    <w:p w14:paraId="38B088B2" w14:textId="2146B6E6" w:rsidR="005222B5" w:rsidRPr="00672598" w:rsidRDefault="005222B5" w:rsidP="00672598">
      <w:pPr>
        <w:pStyle w:val="af0"/>
        <w:numPr>
          <w:ilvl w:val="0"/>
          <w:numId w:val="38"/>
        </w:numPr>
        <w:overflowPunct w:val="0"/>
        <w:adjustRightInd w:val="0"/>
        <w:snapToGrid w:val="0"/>
        <w:spacing w:afterLines="20" w:after="72"/>
        <w:ind w:leftChars="850" w:left="1975" w:hangingChars="50" w:hanging="105"/>
        <w:jc w:val="left"/>
        <w:textAlignment w:val="baseline"/>
        <w:rPr>
          <w:rFonts w:ascii="游ゴシック" w:eastAsia="游ゴシック" w:hAnsi="游ゴシック" w:cs="ＭＳ Ｐゴシック"/>
          <w:kern w:val="0"/>
          <w:sz w:val="21"/>
          <w:szCs w:val="21"/>
        </w:rPr>
      </w:pPr>
      <w:r w:rsidRPr="00672598">
        <w:rPr>
          <w:rFonts w:ascii="游ゴシック" w:eastAsia="游ゴシック" w:hAnsi="游ゴシック" w:cs="ＭＳ Ｐゴシック" w:hint="eastAsia"/>
          <w:kern w:val="0"/>
          <w:sz w:val="21"/>
          <w:szCs w:val="21"/>
        </w:rPr>
        <w:t>国民との科学・技術対話の実施などのコミュニケーション活動</w:t>
      </w:r>
    </w:p>
    <w:p w14:paraId="6778EBF4" w14:textId="7235DECE" w:rsidR="005222B5" w:rsidRPr="00672598" w:rsidRDefault="005222B5" w:rsidP="00672598">
      <w:pPr>
        <w:pStyle w:val="af0"/>
        <w:numPr>
          <w:ilvl w:val="0"/>
          <w:numId w:val="38"/>
        </w:numPr>
        <w:overflowPunct w:val="0"/>
        <w:adjustRightInd w:val="0"/>
        <w:snapToGrid w:val="0"/>
        <w:spacing w:afterLines="20" w:after="72"/>
        <w:ind w:leftChars="850" w:left="1975" w:hangingChars="50" w:hanging="105"/>
        <w:jc w:val="left"/>
        <w:textAlignment w:val="baseline"/>
        <w:rPr>
          <w:rFonts w:ascii="游ゴシック" w:eastAsia="游ゴシック" w:hAnsi="游ゴシック" w:cs="ＭＳ Ｐゴシック"/>
          <w:kern w:val="0"/>
          <w:sz w:val="21"/>
          <w:szCs w:val="21"/>
        </w:rPr>
      </w:pPr>
      <w:r w:rsidRPr="00672598">
        <w:rPr>
          <w:rFonts w:ascii="游ゴシック" w:eastAsia="游ゴシック" w:hAnsi="游ゴシック" w:cs="ＭＳ Ｐゴシック" w:hint="eastAsia"/>
          <w:kern w:val="0"/>
          <w:sz w:val="21"/>
          <w:szCs w:val="21"/>
        </w:rPr>
        <w:t>資金配分</w:t>
      </w:r>
    </w:p>
    <w:p w14:paraId="2500E0EF" w14:textId="2800AC92" w:rsidR="002723F8" w:rsidRPr="00672598" w:rsidRDefault="005222B5" w:rsidP="00672598">
      <w:pPr>
        <w:pStyle w:val="af0"/>
        <w:numPr>
          <w:ilvl w:val="0"/>
          <w:numId w:val="38"/>
        </w:numPr>
        <w:overflowPunct w:val="0"/>
        <w:adjustRightInd w:val="0"/>
        <w:snapToGrid w:val="0"/>
        <w:spacing w:afterLines="20" w:after="72"/>
        <w:ind w:leftChars="850" w:left="1975" w:hangingChars="50" w:hanging="105"/>
        <w:jc w:val="left"/>
        <w:textAlignment w:val="baseline"/>
        <w:rPr>
          <w:rFonts w:ascii="游ゴシック" w:eastAsia="游ゴシック" w:hAnsi="游ゴシック" w:cs="ＭＳ Ｐゴシック"/>
          <w:kern w:val="0"/>
          <w:sz w:val="21"/>
          <w:szCs w:val="21"/>
        </w:rPr>
      </w:pPr>
      <w:r w:rsidRPr="00672598">
        <w:rPr>
          <w:rFonts w:ascii="游ゴシック" w:eastAsia="游ゴシック" w:hAnsi="游ゴシック" w:cs="ＭＳ Ｐゴシック" w:hint="eastAsia"/>
          <w:kern w:val="0"/>
          <w:sz w:val="21"/>
          <w:szCs w:val="21"/>
        </w:rPr>
        <w:t>社会経済情勢等周囲の状況変化への柔軟な対応（目標の再設定や、体制の変更、加速・中止も含めた計画変更の要否など）</w:t>
      </w:r>
    </w:p>
    <w:p w14:paraId="2DC1FCE1" w14:textId="460A25EA" w:rsidR="005222B5" w:rsidRDefault="005222B5" w:rsidP="00672598">
      <w:pPr>
        <w:pStyle w:val="af0"/>
        <w:numPr>
          <w:ilvl w:val="0"/>
          <w:numId w:val="38"/>
        </w:numPr>
        <w:overflowPunct w:val="0"/>
        <w:adjustRightInd w:val="0"/>
        <w:snapToGrid w:val="0"/>
        <w:spacing w:afterLines="20" w:after="72"/>
        <w:ind w:leftChars="850" w:left="1975" w:hangingChars="50" w:hanging="105"/>
        <w:jc w:val="left"/>
        <w:textAlignment w:val="baseline"/>
        <w:rPr>
          <w:rFonts w:ascii="游ゴシック" w:eastAsia="游ゴシック" w:hAnsi="游ゴシック" w:cs="ＭＳ Ｐゴシック"/>
          <w:kern w:val="0"/>
          <w:sz w:val="21"/>
          <w:szCs w:val="21"/>
        </w:rPr>
      </w:pPr>
      <w:r w:rsidRPr="00672598">
        <w:rPr>
          <w:rFonts w:ascii="游ゴシック" w:eastAsia="游ゴシック" w:hAnsi="游ゴシック" w:cs="ＭＳ Ｐゴシック" w:hint="eastAsia"/>
          <w:kern w:val="0"/>
          <w:sz w:val="21"/>
          <w:szCs w:val="21"/>
        </w:rPr>
        <w:t>国内外の他者において実施されている類似の研究開発や競合する研究開発等がある場合、そのマネジメントの状況の比較</w:t>
      </w:r>
    </w:p>
    <w:p w14:paraId="535B520A" w14:textId="3B385618" w:rsidR="006B63C4" w:rsidRDefault="003D4FA0" w:rsidP="003D4FA0">
      <w:pPr>
        <w:pStyle w:val="af1"/>
        <w:snapToGrid w:val="0"/>
        <w:ind w:leftChars="850" w:left="2080" w:hangingChars="100" w:hanging="210"/>
        <w:jc w:val="left"/>
        <w:rPr>
          <w:rFonts w:ascii="游ゴシック" w:eastAsia="游ゴシック" w:hAnsi="游ゴシック"/>
        </w:rPr>
      </w:pPr>
      <w:r>
        <w:rPr>
          <w:rFonts w:ascii="游ゴシック" w:eastAsia="游ゴシック" w:hAnsi="游ゴシック" w:hint="eastAsia"/>
        </w:rPr>
        <w:t>※</w:t>
      </w:r>
      <w:r w:rsidR="005222B5" w:rsidRPr="00A86D90">
        <w:rPr>
          <w:rFonts w:ascii="游ゴシック" w:eastAsia="游ゴシック" w:hAnsi="游ゴシック" w:hint="eastAsia"/>
        </w:rPr>
        <w:t>研究開発課題（プロジェクト）の推進者及び実施者の役割と責任が明らかになっている</w:t>
      </w:r>
      <w:r w:rsidR="006B63C4">
        <w:rPr>
          <w:rFonts w:ascii="游ゴシック" w:eastAsia="游ゴシック" w:hAnsi="游ゴシック" w:hint="eastAsia"/>
        </w:rPr>
        <w:t>か</w:t>
      </w:r>
      <w:r w:rsidR="005222B5" w:rsidRPr="00A86D90">
        <w:rPr>
          <w:rFonts w:ascii="游ゴシック" w:eastAsia="游ゴシック" w:hAnsi="游ゴシック" w:hint="eastAsia"/>
        </w:rPr>
        <w:t>。</w:t>
      </w:r>
    </w:p>
    <w:p w14:paraId="57AEC568" w14:textId="7830FEA6" w:rsidR="00E339BC" w:rsidRDefault="00E339BC" w:rsidP="008A4600">
      <w:pPr>
        <w:pStyle w:val="af3"/>
        <w:snapToGrid w:val="0"/>
        <w:ind w:left="1890" w:hangingChars="900" w:hanging="1890"/>
        <w:jc w:val="left"/>
        <w:rPr>
          <w:rFonts w:ascii="游ゴシック" w:eastAsia="游ゴシック" w:hAnsi="游ゴシック" w:cs="ＭＳ ゴシック"/>
        </w:rPr>
      </w:pPr>
      <w:r w:rsidRPr="00EA1ECF">
        <w:rPr>
          <w:rFonts w:ascii="游ゴシック" w:eastAsia="游ゴシック" w:hAnsi="游ゴシック" w:cs="ＭＳ ゴシック" w:hint="eastAsia"/>
        </w:rPr>
        <w:t>（</w:t>
      </w:r>
      <w:r>
        <w:rPr>
          <w:rFonts w:ascii="游ゴシック" w:eastAsia="游ゴシック" w:hAnsi="游ゴシック" w:cs="ＭＳ ゴシック" w:hint="eastAsia"/>
        </w:rPr>
        <w:t>評価基準</w:t>
      </w:r>
      <w:r w:rsidRPr="00EA1ECF">
        <w:rPr>
          <w:rFonts w:ascii="游ゴシック" w:eastAsia="游ゴシック" w:hAnsi="游ゴシック" w:cs="ＭＳ ゴシック" w:hint="eastAsia"/>
        </w:rPr>
        <w:t>３</w:t>
      </w:r>
      <w:r>
        <w:rPr>
          <w:rFonts w:ascii="游ゴシック" w:eastAsia="游ゴシック" w:hAnsi="游ゴシック" w:cs="ＭＳ ゴシック" w:hint="eastAsia"/>
        </w:rPr>
        <w:t>－２</w:t>
      </w:r>
      <w:r w:rsidRPr="00EA1ECF">
        <w:rPr>
          <w:rFonts w:ascii="游ゴシック" w:eastAsia="游ゴシック" w:hAnsi="游ゴシック" w:cs="ＭＳ ゴシック" w:hint="eastAsia"/>
        </w:rPr>
        <w:t>）</w:t>
      </w:r>
      <w:r w:rsidRPr="00E339BC">
        <w:rPr>
          <w:rFonts w:ascii="游ゴシック" w:eastAsia="游ゴシック" w:hAnsi="游ゴシック" w:cs="ＭＳ ゴシック" w:hint="eastAsia"/>
        </w:rPr>
        <w:t>事業の目的及び事業アウトカムを踏まえ、知財や研究開発データの取扱についての戦略及びルールが十分検討され、具体化されているか。</w:t>
      </w:r>
    </w:p>
    <w:p w14:paraId="09485279" w14:textId="313D497F" w:rsidR="00446C11" w:rsidRDefault="005222B5" w:rsidP="008A4600">
      <w:pPr>
        <w:pStyle w:val="af3"/>
        <w:snapToGrid w:val="0"/>
        <w:ind w:left="1890" w:hangingChars="900" w:hanging="1890"/>
        <w:jc w:val="left"/>
        <w:rPr>
          <w:rFonts w:ascii="游ゴシック" w:eastAsia="游ゴシック" w:hAnsi="游ゴシック"/>
          <w:color w:val="FF0000"/>
        </w:rPr>
      </w:pPr>
      <w:r w:rsidRPr="00EA1ECF">
        <w:rPr>
          <w:rFonts w:ascii="游ゴシック" w:eastAsia="游ゴシック" w:hAnsi="游ゴシック" w:cs="ＭＳ ゴシック" w:hint="eastAsia"/>
        </w:rPr>
        <w:t>（</w:t>
      </w:r>
      <w:r w:rsidR="00AD2990">
        <w:rPr>
          <w:rFonts w:ascii="游ゴシック" w:eastAsia="游ゴシック" w:hAnsi="游ゴシック" w:cs="ＭＳ ゴシック" w:hint="eastAsia"/>
        </w:rPr>
        <w:t>評価基準</w:t>
      </w:r>
      <w:r w:rsidRPr="00EA1ECF">
        <w:rPr>
          <w:rFonts w:ascii="游ゴシック" w:eastAsia="游ゴシック" w:hAnsi="游ゴシック" w:cs="ＭＳ ゴシック" w:hint="eastAsia"/>
        </w:rPr>
        <w:t>３</w:t>
      </w:r>
      <w:r w:rsidR="00AD2990">
        <w:rPr>
          <w:rFonts w:ascii="游ゴシック" w:eastAsia="游ゴシック" w:hAnsi="游ゴシック" w:cs="ＭＳ ゴシック" w:hint="eastAsia"/>
        </w:rPr>
        <w:t>－</w:t>
      </w:r>
      <w:r w:rsidR="00E339BC">
        <w:rPr>
          <w:rFonts w:ascii="游ゴシック" w:eastAsia="游ゴシック" w:hAnsi="游ゴシック" w:cs="ＭＳ ゴシック" w:hint="eastAsia"/>
        </w:rPr>
        <w:t>３</w:t>
      </w:r>
      <w:r w:rsidRPr="00EA1ECF">
        <w:rPr>
          <w:rFonts w:ascii="游ゴシック" w:eastAsia="游ゴシック" w:hAnsi="游ゴシック" w:cs="ＭＳ ゴシック" w:hint="eastAsia"/>
        </w:rPr>
        <w:t>）</w:t>
      </w:r>
      <w:r w:rsidR="00446C11" w:rsidRPr="00EA1ECF">
        <w:rPr>
          <w:rFonts w:ascii="游ゴシック" w:eastAsia="游ゴシック" w:hAnsi="游ゴシック" w:hint="eastAsia"/>
        </w:rPr>
        <w:t>事業終了後における、事業アウトカム達成まで</w:t>
      </w:r>
      <w:r w:rsidR="00A86D90">
        <w:rPr>
          <w:rFonts w:ascii="游ゴシック" w:eastAsia="游ゴシック" w:hAnsi="游ゴシック" w:hint="eastAsia"/>
        </w:rPr>
        <w:t>の間の研究開発の実施・マネジメント体制等が明確かつ妥当か</w:t>
      </w:r>
      <w:r w:rsidR="00446C11" w:rsidRPr="00EA1ECF">
        <w:rPr>
          <w:rFonts w:ascii="游ゴシック" w:eastAsia="游ゴシック" w:hAnsi="游ゴシック" w:hint="eastAsia"/>
        </w:rPr>
        <w:t>。</w:t>
      </w:r>
    </w:p>
    <w:p w14:paraId="36909B9D" w14:textId="77777777" w:rsidR="00B95678" w:rsidRDefault="00B95678" w:rsidP="008A4600">
      <w:pPr>
        <w:pStyle w:val="af1"/>
        <w:snapToGrid w:val="0"/>
        <w:spacing w:afterLines="0" w:after="0"/>
        <w:ind w:leftChars="0" w:left="0" w:firstLineChars="0" w:firstLine="0"/>
        <w:jc w:val="left"/>
        <w:rPr>
          <w:rFonts w:ascii="游ゴシック" w:eastAsia="游ゴシック" w:hAnsi="游ゴシック"/>
        </w:rPr>
      </w:pPr>
      <w:r>
        <w:rPr>
          <w:rFonts w:ascii="游ゴシック" w:eastAsia="游ゴシック" w:hAnsi="游ゴシック" w:hint="eastAsia"/>
        </w:rPr>
        <w:t>【評価コメント】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446C11" w:rsidRPr="00EA1ECF" w14:paraId="30A159A1" w14:textId="77777777" w:rsidTr="0062061C">
        <w:tc>
          <w:tcPr>
            <w:tcW w:w="5000" w:type="pct"/>
            <w:tcBorders>
              <w:top w:val="single" w:sz="4" w:space="0" w:color="auto"/>
              <w:left w:val="single" w:sz="4" w:space="0" w:color="auto"/>
              <w:bottom w:val="single" w:sz="4" w:space="0" w:color="auto"/>
              <w:right w:val="single" w:sz="4" w:space="0" w:color="auto"/>
            </w:tcBorders>
          </w:tcPr>
          <w:p w14:paraId="64AE9D97"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r w:rsidRPr="00EA1ECF">
              <w:rPr>
                <w:rFonts w:ascii="游ゴシック" w:eastAsia="游ゴシック" w:hAnsi="游ゴシック" w:cs="ＭＳ ゴシック" w:hint="eastAsia"/>
                <w:kern w:val="0"/>
                <w:sz w:val="21"/>
                <w:szCs w:val="21"/>
              </w:rPr>
              <w:t>【肯定的意見】</w:t>
            </w:r>
          </w:p>
          <w:p w14:paraId="19E0959B"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57D8166D"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3667BE8A"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r w:rsidRPr="00EA1ECF">
              <w:rPr>
                <w:rFonts w:ascii="游ゴシック" w:eastAsia="游ゴシック" w:hAnsi="游ゴシック" w:cs="ＭＳ ゴシック" w:hint="eastAsia"/>
                <w:kern w:val="0"/>
                <w:sz w:val="21"/>
                <w:szCs w:val="21"/>
              </w:rPr>
              <w:t>【問題点・改善すべき点】</w:t>
            </w:r>
          </w:p>
          <w:p w14:paraId="45058235"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7F610F6E"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4999E98B" w14:textId="77777777" w:rsidR="00446C11" w:rsidRPr="00EA1ECF" w:rsidRDefault="00446C11"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6034CE75" w14:textId="77777777" w:rsidR="00042FC2" w:rsidRDefault="00042FC2">
      <w:pPr>
        <w:widowControl/>
        <w:jc w:val="left"/>
        <w:rPr>
          <w:rFonts w:ascii="游ゴシック" w:eastAsia="游ゴシック" w:hAnsi="游ゴシック"/>
          <w:kern w:val="0"/>
          <w:sz w:val="21"/>
          <w:szCs w:val="21"/>
        </w:rPr>
      </w:pPr>
      <w:r>
        <w:rPr>
          <w:rFonts w:ascii="游ゴシック" w:eastAsia="游ゴシック" w:hAnsi="游ゴシック"/>
          <w:kern w:val="0"/>
          <w:sz w:val="21"/>
          <w:szCs w:val="21"/>
        </w:rPr>
        <w:br w:type="page"/>
      </w:r>
    </w:p>
    <w:p w14:paraId="294A3837" w14:textId="77777777" w:rsidR="00391CE3" w:rsidRDefault="00391CE3" w:rsidP="008A4600">
      <w:pPr>
        <w:overflowPunct w:val="0"/>
        <w:adjustRightInd w:val="0"/>
        <w:snapToGrid w:val="0"/>
        <w:jc w:val="left"/>
        <w:textAlignment w:val="baseline"/>
        <w:rPr>
          <w:rFonts w:ascii="游ゴシック" w:eastAsia="游ゴシック" w:hAnsi="游ゴシック"/>
          <w:kern w:val="0"/>
          <w:sz w:val="21"/>
          <w:szCs w:val="21"/>
        </w:rPr>
      </w:pPr>
      <w:r>
        <w:rPr>
          <w:rFonts w:ascii="游ゴシック" w:eastAsia="游ゴシック" w:hAnsi="游ゴシック" w:hint="eastAsia"/>
          <w:kern w:val="0"/>
          <w:sz w:val="21"/>
          <w:szCs w:val="21"/>
        </w:rPr>
        <w:lastRenderedPageBreak/>
        <w:t>【評点】</w:t>
      </w:r>
    </w:p>
    <w:tbl>
      <w:tblPr>
        <w:tblStyle w:val="af"/>
        <w:tblW w:w="0" w:type="auto"/>
        <w:tblLook w:val="04A0" w:firstRow="1" w:lastRow="0" w:firstColumn="1" w:lastColumn="0" w:noHBand="0" w:noVBand="1"/>
      </w:tblPr>
      <w:tblGrid>
        <w:gridCol w:w="1425"/>
        <w:gridCol w:w="7977"/>
      </w:tblGrid>
      <w:tr w:rsidR="00391CE3" w14:paraId="1945A670" w14:textId="77777777" w:rsidTr="006545EE">
        <w:trPr>
          <w:cantSplit/>
        </w:trPr>
        <w:tc>
          <w:tcPr>
            <w:tcW w:w="9402" w:type="dxa"/>
            <w:gridSpan w:val="2"/>
            <w:vAlign w:val="center"/>
          </w:tcPr>
          <w:p w14:paraId="42D24FA1" w14:textId="5439428A" w:rsidR="00391CE3" w:rsidRPr="00B95678" w:rsidRDefault="00391CE3" w:rsidP="003D6EDB">
            <w:pPr>
              <w:overflowPunct w:val="0"/>
              <w:adjustRightInd w:val="0"/>
              <w:snapToGrid w:val="0"/>
              <w:ind w:left="1680" w:hangingChars="800" w:hanging="1680"/>
              <w:textAlignment w:val="baseline"/>
              <w:rPr>
                <w:rFonts w:ascii="Times New Roman" w:eastAsia="ＭＳ ゴシック" w:hAnsi="Times New Roman" w:cs="ＭＳ ゴシック"/>
                <w:kern w:val="0"/>
                <w:sz w:val="21"/>
                <w:szCs w:val="21"/>
              </w:rPr>
            </w:pPr>
            <w:r w:rsidRPr="00851B1D">
              <w:rPr>
                <w:rFonts w:ascii="游ゴシック" w:eastAsia="游ゴシック" w:hAnsi="游ゴシック" w:hint="eastAsia"/>
                <w:b/>
                <w:kern w:val="0"/>
                <w:sz w:val="21"/>
                <w:szCs w:val="21"/>
              </w:rPr>
              <w:t>評価基準</w:t>
            </w:r>
            <w:r w:rsidR="002236B9">
              <w:rPr>
                <w:rFonts w:ascii="游ゴシック" w:eastAsia="游ゴシック" w:hAnsi="游ゴシック" w:hint="eastAsia"/>
                <w:b/>
                <w:kern w:val="0"/>
                <w:sz w:val="21"/>
                <w:szCs w:val="21"/>
              </w:rPr>
              <w:t>３</w:t>
            </w:r>
            <w:r w:rsidRPr="00851B1D">
              <w:rPr>
                <w:rFonts w:ascii="游ゴシック" w:eastAsia="游ゴシック" w:hAnsi="游ゴシック" w:hint="eastAsia"/>
                <w:b/>
                <w:kern w:val="0"/>
                <w:sz w:val="21"/>
                <w:szCs w:val="21"/>
              </w:rPr>
              <w:t xml:space="preserve">－１　</w:t>
            </w:r>
            <w:r w:rsidR="002236B9" w:rsidRPr="002236B9">
              <w:rPr>
                <w:rFonts w:ascii="游ゴシック" w:eastAsia="游ゴシック" w:hAnsi="游ゴシック" w:hint="eastAsia"/>
                <w:b/>
                <w:kern w:val="0"/>
                <w:sz w:val="21"/>
                <w:szCs w:val="21"/>
              </w:rPr>
              <w:t>研究開発の実施・マネジメント体制等が、事業の目的及び事業アウトカムを踏まえ、</w:t>
            </w:r>
            <w:r w:rsidR="001B1DBE">
              <w:rPr>
                <w:rFonts w:ascii="游ゴシック" w:eastAsia="游ゴシック" w:hAnsi="游ゴシック" w:hint="eastAsia"/>
                <w:b/>
                <w:kern w:val="0"/>
                <w:sz w:val="21"/>
                <w:szCs w:val="21"/>
              </w:rPr>
              <w:t>上述</w:t>
            </w:r>
            <w:r w:rsidR="002236B9" w:rsidRPr="002236B9">
              <w:rPr>
                <w:rFonts w:ascii="游ゴシック" w:eastAsia="游ゴシック" w:hAnsi="游ゴシック" w:hint="eastAsia"/>
                <w:b/>
                <w:kern w:val="0"/>
                <w:sz w:val="21"/>
                <w:szCs w:val="21"/>
              </w:rPr>
              <w:t>の点について明確かつ妥当か。</w:t>
            </w:r>
          </w:p>
        </w:tc>
      </w:tr>
      <w:tr w:rsidR="00BC3631" w:rsidRPr="00C8565C" w14:paraId="3A342C22" w14:textId="77777777" w:rsidTr="006545EE">
        <w:tblPrEx>
          <w:jc w:val="center"/>
          <w:tblCellMar>
            <w:top w:w="28" w:type="dxa"/>
            <w:bottom w:w="28" w:type="dxa"/>
          </w:tblCellMar>
        </w:tblPrEx>
        <w:trPr>
          <w:cantSplit/>
          <w:jc w:val="center"/>
        </w:trPr>
        <w:tc>
          <w:tcPr>
            <w:tcW w:w="1425" w:type="dxa"/>
            <w:vAlign w:val="center"/>
          </w:tcPr>
          <w:p w14:paraId="477AB75F" w14:textId="352B8ACB"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49D98E48" w14:textId="7B91842E"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2D880593" w14:textId="77777777" w:rsidTr="006545EE">
        <w:tblPrEx>
          <w:jc w:val="center"/>
          <w:tblCellMar>
            <w:top w:w="28" w:type="dxa"/>
            <w:bottom w:w="28" w:type="dxa"/>
          </w:tblCellMar>
        </w:tblPrEx>
        <w:trPr>
          <w:cantSplit/>
          <w:jc w:val="center"/>
        </w:trPr>
        <w:tc>
          <w:tcPr>
            <w:tcW w:w="1425" w:type="dxa"/>
            <w:vAlign w:val="center"/>
          </w:tcPr>
          <w:p w14:paraId="7E8DF53B" w14:textId="3FFFC651" w:rsidR="00BC3631" w:rsidRPr="00873B19" w:rsidRDefault="00BC3631" w:rsidP="008A4600">
            <w:pPr>
              <w:snapToGrid w:val="0"/>
              <w:jc w:val="center"/>
              <w:rPr>
                <w:rFonts w:ascii="游ゴシック" w:eastAsia="游ゴシック" w:hAnsi="游ゴシック"/>
                <w:sz w:val="32"/>
              </w:rPr>
            </w:pPr>
          </w:p>
        </w:tc>
        <w:tc>
          <w:tcPr>
            <w:tcW w:w="7977" w:type="dxa"/>
          </w:tcPr>
          <w:p w14:paraId="2705D351" w14:textId="170768E3" w:rsidR="00BC3631" w:rsidRPr="00C8565C" w:rsidRDefault="00BC3631" w:rsidP="00F13373">
            <w:pPr>
              <w:pStyle w:val="af0"/>
              <w:numPr>
                <w:ilvl w:val="0"/>
                <w:numId w:val="16"/>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極めて明確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2588A012" w14:textId="11DD3058" w:rsidR="00BC3631" w:rsidRPr="00C8565C" w:rsidRDefault="00BC3631" w:rsidP="00F13373">
            <w:pPr>
              <w:pStyle w:val="af0"/>
              <w:numPr>
                <w:ilvl w:val="0"/>
                <w:numId w:val="16"/>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05719D9F" w14:textId="6D6C186E" w:rsidR="00BC3631" w:rsidRPr="00C8565C" w:rsidRDefault="000F756D" w:rsidP="00F13373">
            <w:pPr>
              <w:pStyle w:val="af0"/>
              <w:numPr>
                <w:ilvl w:val="0"/>
                <w:numId w:val="16"/>
              </w:numPr>
              <w:snapToGrid w:val="0"/>
              <w:spacing w:afterLines="20" w:after="72"/>
              <w:ind w:leftChars="50" w:left="530"/>
              <w:jc w:val="left"/>
              <w:rPr>
                <w:rFonts w:ascii="游ゴシック" w:eastAsia="游ゴシック" w:hAnsi="游ゴシック"/>
                <w:sz w:val="21"/>
              </w:rPr>
            </w:pPr>
            <w:r>
              <w:rPr>
                <w:rFonts w:ascii="游ゴシック" w:eastAsia="游ゴシック" w:hAnsi="游ゴシック" w:hint="eastAsia"/>
                <w:sz w:val="21"/>
              </w:rPr>
              <w:t>概ね明確</w:t>
            </w:r>
            <w:r w:rsidR="00165840">
              <w:rPr>
                <w:rFonts w:ascii="游ゴシック" w:eastAsia="游ゴシック" w:hAnsi="游ゴシック" w:hint="eastAsia"/>
                <w:sz w:val="21"/>
              </w:rPr>
              <w:t>かつ</w:t>
            </w:r>
            <w:r>
              <w:rPr>
                <w:rFonts w:ascii="游ゴシック" w:eastAsia="游ゴシック" w:hAnsi="游ゴシック" w:hint="eastAsia"/>
                <w:sz w:val="21"/>
              </w:rPr>
              <w:t>妥当である。</w:t>
            </w:r>
          </w:p>
          <w:p w14:paraId="72B89062" w14:textId="72669C6B" w:rsidR="00BC3631" w:rsidRPr="00C8565C" w:rsidRDefault="00BC3631" w:rsidP="00F13373">
            <w:pPr>
              <w:pStyle w:val="af0"/>
              <w:numPr>
                <w:ilvl w:val="0"/>
                <w:numId w:val="16"/>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不明確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妥当でない。</w:t>
            </w:r>
          </w:p>
        </w:tc>
      </w:tr>
    </w:tbl>
    <w:p w14:paraId="195B9E97" w14:textId="77777777" w:rsidR="00975247" w:rsidRDefault="00975247"/>
    <w:tbl>
      <w:tblPr>
        <w:tblStyle w:val="af"/>
        <w:tblW w:w="0" w:type="auto"/>
        <w:tblLook w:val="04A0" w:firstRow="1" w:lastRow="0" w:firstColumn="1" w:lastColumn="0" w:noHBand="0" w:noVBand="1"/>
      </w:tblPr>
      <w:tblGrid>
        <w:gridCol w:w="1425"/>
        <w:gridCol w:w="7977"/>
      </w:tblGrid>
      <w:tr w:rsidR="00391CE3" w14:paraId="49ED10DA" w14:textId="77777777" w:rsidTr="006545EE">
        <w:trPr>
          <w:cantSplit/>
        </w:trPr>
        <w:tc>
          <w:tcPr>
            <w:tcW w:w="9402" w:type="dxa"/>
            <w:gridSpan w:val="2"/>
            <w:vAlign w:val="center"/>
          </w:tcPr>
          <w:p w14:paraId="11822C60" w14:textId="7FC4104F" w:rsidR="00391CE3" w:rsidRPr="00851B1D" w:rsidRDefault="00391CE3" w:rsidP="00A75642">
            <w:pPr>
              <w:overflowPunct w:val="0"/>
              <w:adjustRightInd w:val="0"/>
              <w:snapToGrid w:val="0"/>
              <w:ind w:left="1680" w:hangingChars="800" w:hanging="1680"/>
              <w:textAlignment w:val="baseline"/>
              <w:rPr>
                <w:rFonts w:ascii="游ゴシック" w:eastAsia="游ゴシック" w:hAnsi="游ゴシック"/>
                <w:kern w:val="0"/>
                <w:sz w:val="21"/>
                <w:szCs w:val="21"/>
              </w:rPr>
            </w:pPr>
            <w:r w:rsidRPr="00B95678">
              <w:rPr>
                <w:rFonts w:ascii="游ゴシック" w:eastAsia="游ゴシック" w:hAnsi="游ゴシック" w:hint="eastAsia"/>
                <w:b/>
                <w:kern w:val="0"/>
                <w:sz w:val="21"/>
                <w:szCs w:val="21"/>
              </w:rPr>
              <w:t>評価基準</w:t>
            </w:r>
            <w:r w:rsidR="002236B9">
              <w:rPr>
                <w:rFonts w:ascii="游ゴシック" w:eastAsia="游ゴシック" w:hAnsi="游ゴシック" w:hint="eastAsia"/>
                <w:b/>
                <w:kern w:val="0"/>
                <w:sz w:val="21"/>
                <w:szCs w:val="21"/>
              </w:rPr>
              <w:t>３</w:t>
            </w:r>
            <w:r>
              <w:rPr>
                <w:rFonts w:ascii="游ゴシック" w:eastAsia="游ゴシック" w:hAnsi="游ゴシック" w:hint="eastAsia"/>
                <w:b/>
                <w:kern w:val="0"/>
                <w:sz w:val="21"/>
                <w:szCs w:val="21"/>
              </w:rPr>
              <w:t xml:space="preserve">－２　</w:t>
            </w:r>
            <w:r w:rsidR="002236B9" w:rsidRPr="002236B9">
              <w:rPr>
                <w:rFonts w:ascii="游ゴシック" w:eastAsia="游ゴシック" w:hAnsi="游ゴシック" w:hint="eastAsia"/>
                <w:b/>
                <w:kern w:val="0"/>
                <w:sz w:val="21"/>
                <w:szCs w:val="21"/>
              </w:rPr>
              <w:t>事業の目的及び事業アウトカムを踏まえ、知財や研究開発データの取扱についての戦略及びルールが十分検討され、具体化されているか。</w:t>
            </w:r>
          </w:p>
        </w:tc>
      </w:tr>
      <w:tr w:rsidR="00BC3631" w:rsidRPr="00C8565C" w14:paraId="4976FE08" w14:textId="77777777" w:rsidTr="006545EE">
        <w:tblPrEx>
          <w:jc w:val="center"/>
          <w:tblCellMar>
            <w:top w:w="28" w:type="dxa"/>
            <w:bottom w:w="28" w:type="dxa"/>
          </w:tblCellMar>
        </w:tblPrEx>
        <w:trPr>
          <w:cantSplit/>
          <w:jc w:val="center"/>
        </w:trPr>
        <w:tc>
          <w:tcPr>
            <w:tcW w:w="1425" w:type="dxa"/>
            <w:vAlign w:val="center"/>
          </w:tcPr>
          <w:p w14:paraId="36D25936" w14:textId="1B82F6F1" w:rsidR="00BC3631" w:rsidRPr="00422549"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3EB539CB" w14:textId="542A43DC" w:rsidR="00BC3631" w:rsidRPr="00422549" w:rsidRDefault="005E0097" w:rsidP="008A4600">
            <w:pPr>
              <w:snapToGrid w:val="0"/>
              <w:jc w:val="center"/>
              <w:rPr>
                <w:rFonts w:ascii="游ゴシック" w:eastAsia="游ゴシック" w:hAnsi="游ゴシック"/>
                <w:sz w:val="21"/>
              </w:rPr>
            </w:pPr>
            <w:r w:rsidRPr="00422549">
              <w:rPr>
                <w:rFonts w:ascii="游ゴシック" w:eastAsia="游ゴシック" w:hAnsi="游ゴシック" w:hint="eastAsia"/>
                <w:sz w:val="21"/>
              </w:rPr>
              <w:t>《判定基準》</w:t>
            </w:r>
          </w:p>
        </w:tc>
      </w:tr>
      <w:tr w:rsidR="00BC3631" w:rsidRPr="00C8565C" w14:paraId="5D003833" w14:textId="77777777" w:rsidTr="006545EE">
        <w:tblPrEx>
          <w:jc w:val="center"/>
          <w:tblCellMar>
            <w:top w:w="28" w:type="dxa"/>
            <w:bottom w:w="28" w:type="dxa"/>
          </w:tblCellMar>
        </w:tblPrEx>
        <w:trPr>
          <w:cantSplit/>
          <w:jc w:val="center"/>
        </w:trPr>
        <w:tc>
          <w:tcPr>
            <w:tcW w:w="1425" w:type="dxa"/>
            <w:vAlign w:val="center"/>
          </w:tcPr>
          <w:p w14:paraId="74FC5836" w14:textId="34F769E1" w:rsidR="00BC3631" w:rsidRPr="00422549" w:rsidRDefault="00BC3631" w:rsidP="008A4600">
            <w:pPr>
              <w:snapToGrid w:val="0"/>
              <w:jc w:val="center"/>
              <w:rPr>
                <w:rFonts w:ascii="游ゴシック" w:eastAsia="游ゴシック" w:hAnsi="游ゴシック"/>
                <w:sz w:val="32"/>
              </w:rPr>
            </w:pPr>
          </w:p>
        </w:tc>
        <w:tc>
          <w:tcPr>
            <w:tcW w:w="7977" w:type="dxa"/>
          </w:tcPr>
          <w:p w14:paraId="0FD1119F" w14:textId="658BB2E6" w:rsidR="00BC3631" w:rsidRPr="00422549" w:rsidRDefault="00BC3631" w:rsidP="00F13373">
            <w:pPr>
              <w:pStyle w:val="af0"/>
              <w:numPr>
                <w:ilvl w:val="0"/>
                <w:numId w:val="17"/>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極めて適切である。</w:t>
            </w:r>
          </w:p>
          <w:p w14:paraId="629DB9EE" w14:textId="3B5B0F7A" w:rsidR="00BC3631" w:rsidRPr="00422549" w:rsidRDefault="00BC3631" w:rsidP="00F13373">
            <w:pPr>
              <w:pStyle w:val="af0"/>
              <w:numPr>
                <w:ilvl w:val="0"/>
                <w:numId w:val="17"/>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適切である。</w:t>
            </w:r>
          </w:p>
          <w:p w14:paraId="57F2D001" w14:textId="777E02E9" w:rsidR="00BC3631" w:rsidRPr="00422549" w:rsidRDefault="00BC3631" w:rsidP="00F13373">
            <w:pPr>
              <w:pStyle w:val="af0"/>
              <w:numPr>
                <w:ilvl w:val="0"/>
                <w:numId w:val="17"/>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概ね適切である。</w:t>
            </w:r>
          </w:p>
          <w:p w14:paraId="19228976" w14:textId="552CAE60" w:rsidR="00BC3631" w:rsidRPr="00422549" w:rsidRDefault="00BC3631" w:rsidP="00F13373">
            <w:pPr>
              <w:pStyle w:val="af0"/>
              <w:numPr>
                <w:ilvl w:val="0"/>
                <w:numId w:val="17"/>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不適切である。</w:t>
            </w:r>
          </w:p>
        </w:tc>
      </w:tr>
    </w:tbl>
    <w:p w14:paraId="37FB041B" w14:textId="77777777" w:rsidR="00975247" w:rsidRDefault="00975247"/>
    <w:tbl>
      <w:tblPr>
        <w:tblStyle w:val="af"/>
        <w:tblW w:w="0" w:type="auto"/>
        <w:tblLook w:val="04A0" w:firstRow="1" w:lastRow="0" w:firstColumn="1" w:lastColumn="0" w:noHBand="0" w:noVBand="1"/>
      </w:tblPr>
      <w:tblGrid>
        <w:gridCol w:w="1425"/>
        <w:gridCol w:w="7977"/>
      </w:tblGrid>
      <w:tr w:rsidR="00391CE3" w14:paraId="58031AB0" w14:textId="77777777" w:rsidTr="006545EE">
        <w:trPr>
          <w:cantSplit/>
        </w:trPr>
        <w:tc>
          <w:tcPr>
            <w:tcW w:w="9402" w:type="dxa"/>
            <w:gridSpan w:val="2"/>
            <w:vAlign w:val="center"/>
          </w:tcPr>
          <w:p w14:paraId="75910894" w14:textId="3EFAD1CB" w:rsidR="00391CE3" w:rsidRPr="00CC4E36" w:rsidRDefault="00391CE3" w:rsidP="0092697C">
            <w:pPr>
              <w:overflowPunct w:val="0"/>
              <w:adjustRightInd w:val="0"/>
              <w:snapToGrid w:val="0"/>
              <w:ind w:left="1680" w:hangingChars="800" w:hanging="1680"/>
              <w:textAlignment w:val="baseline"/>
              <w:rPr>
                <w:rFonts w:ascii="游ゴシック" w:eastAsia="游ゴシック" w:hAnsi="游ゴシック"/>
                <w:kern w:val="0"/>
                <w:sz w:val="21"/>
                <w:szCs w:val="21"/>
              </w:rPr>
            </w:pPr>
            <w:r w:rsidRPr="00B95678">
              <w:rPr>
                <w:rFonts w:ascii="游ゴシック" w:eastAsia="游ゴシック" w:hAnsi="游ゴシック" w:hint="eastAsia"/>
                <w:b/>
                <w:kern w:val="0"/>
                <w:sz w:val="21"/>
                <w:szCs w:val="21"/>
              </w:rPr>
              <w:t>評価基準</w:t>
            </w:r>
            <w:r w:rsidR="00AD2990">
              <w:rPr>
                <w:rFonts w:ascii="游ゴシック" w:eastAsia="游ゴシック" w:hAnsi="游ゴシック" w:hint="eastAsia"/>
                <w:b/>
                <w:kern w:val="0"/>
                <w:sz w:val="21"/>
                <w:szCs w:val="21"/>
              </w:rPr>
              <w:t>３</w:t>
            </w:r>
            <w:r>
              <w:rPr>
                <w:rFonts w:ascii="游ゴシック" w:eastAsia="游ゴシック" w:hAnsi="游ゴシック" w:hint="eastAsia"/>
                <w:b/>
                <w:kern w:val="0"/>
                <w:sz w:val="21"/>
                <w:szCs w:val="21"/>
              </w:rPr>
              <w:t xml:space="preserve">－３　</w:t>
            </w:r>
            <w:r w:rsidR="002236B9" w:rsidRPr="002236B9">
              <w:rPr>
                <w:rFonts w:ascii="游ゴシック" w:eastAsia="游ゴシック" w:hAnsi="游ゴシック" w:hint="eastAsia"/>
                <w:b/>
                <w:kern w:val="0"/>
                <w:sz w:val="21"/>
                <w:szCs w:val="21"/>
              </w:rPr>
              <w:t>事業終了後における、事業アウトカム達成までの間の研究開発の実施・マネジメント体制等が明確かつ妥当</w:t>
            </w:r>
            <w:r w:rsidR="00A86D90">
              <w:rPr>
                <w:rFonts w:ascii="游ゴシック" w:eastAsia="游ゴシック" w:hAnsi="游ゴシック" w:hint="eastAsia"/>
                <w:b/>
                <w:kern w:val="0"/>
                <w:sz w:val="21"/>
                <w:szCs w:val="21"/>
              </w:rPr>
              <w:t>か</w:t>
            </w:r>
            <w:r w:rsidR="002236B9" w:rsidRPr="002236B9">
              <w:rPr>
                <w:rFonts w:ascii="游ゴシック" w:eastAsia="游ゴシック" w:hAnsi="游ゴシック" w:hint="eastAsia"/>
                <w:b/>
                <w:kern w:val="0"/>
                <w:sz w:val="21"/>
                <w:szCs w:val="21"/>
              </w:rPr>
              <w:t>。</w:t>
            </w:r>
          </w:p>
        </w:tc>
      </w:tr>
      <w:tr w:rsidR="00BC3631" w:rsidRPr="00C8565C" w14:paraId="2595A602" w14:textId="77777777" w:rsidTr="006545EE">
        <w:tblPrEx>
          <w:jc w:val="center"/>
          <w:tblCellMar>
            <w:top w:w="28" w:type="dxa"/>
            <w:bottom w:w="28" w:type="dxa"/>
          </w:tblCellMar>
        </w:tblPrEx>
        <w:trPr>
          <w:cantSplit/>
          <w:jc w:val="center"/>
        </w:trPr>
        <w:tc>
          <w:tcPr>
            <w:tcW w:w="1425" w:type="dxa"/>
            <w:vAlign w:val="center"/>
          </w:tcPr>
          <w:p w14:paraId="0580F00B" w14:textId="37C8BB4F"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3E859443" w14:textId="110409C7"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06A21043" w14:textId="77777777" w:rsidTr="006545EE">
        <w:tblPrEx>
          <w:jc w:val="center"/>
          <w:tblCellMar>
            <w:top w:w="28" w:type="dxa"/>
            <w:bottom w:w="28" w:type="dxa"/>
          </w:tblCellMar>
        </w:tblPrEx>
        <w:trPr>
          <w:cantSplit/>
          <w:jc w:val="center"/>
        </w:trPr>
        <w:tc>
          <w:tcPr>
            <w:tcW w:w="1425" w:type="dxa"/>
            <w:vAlign w:val="center"/>
          </w:tcPr>
          <w:p w14:paraId="790E6221" w14:textId="2F376B88" w:rsidR="00BC3631" w:rsidRPr="00873B19" w:rsidRDefault="00BC3631" w:rsidP="008A4600">
            <w:pPr>
              <w:snapToGrid w:val="0"/>
              <w:jc w:val="center"/>
              <w:rPr>
                <w:rFonts w:ascii="游ゴシック" w:eastAsia="游ゴシック" w:hAnsi="游ゴシック"/>
                <w:sz w:val="32"/>
              </w:rPr>
            </w:pPr>
          </w:p>
        </w:tc>
        <w:tc>
          <w:tcPr>
            <w:tcW w:w="7977" w:type="dxa"/>
          </w:tcPr>
          <w:p w14:paraId="37D7902A" w14:textId="2E2A6920" w:rsidR="00BC3631" w:rsidRPr="00C8565C" w:rsidRDefault="00BC3631" w:rsidP="00F13373">
            <w:pPr>
              <w:pStyle w:val="af0"/>
              <w:numPr>
                <w:ilvl w:val="0"/>
                <w:numId w:val="18"/>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極めて明確かつ妥当である。</w:t>
            </w:r>
          </w:p>
          <w:p w14:paraId="63C25E9E" w14:textId="2C0FB8B5" w:rsidR="00BC3631" w:rsidRPr="00C8565C" w:rsidRDefault="00BC3631" w:rsidP="00F13373">
            <w:pPr>
              <w:pStyle w:val="af0"/>
              <w:numPr>
                <w:ilvl w:val="0"/>
                <w:numId w:val="18"/>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明確かつ妥当である。</w:t>
            </w:r>
          </w:p>
          <w:p w14:paraId="32B4B88E" w14:textId="722DC78D" w:rsidR="00BC3631" w:rsidRPr="00C8565C" w:rsidRDefault="00BC3631" w:rsidP="00F13373">
            <w:pPr>
              <w:pStyle w:val="af0"/>
              <w:numPr>
                <w:ilvl w:val="0"/>
                <w:numId w:val="18"/>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概ね明確かつ妥当である。</w:t>
            </w:r>
          </w:p>
          <w:p w14:paraId="5A18DB4D" w14:textId="614D5738" w:rsidR="00BC3631" w:rsidRPr="00C8565C" w:rsidRDefault="00BC3631" w:rsidP="00F13373">
            <w:pPr>
              <w:pStyle w:val="af0"/>
              <w:numPr>
                <w:ilvl w:val="0"/>
                <w:numId w:val="18"/>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不明確かつ妥当でない。</w:t>
            </w:r>
          </w:p>
        </w:tc>
      </w:tr>
    </w:tbl>
    <w:p w14:paraId="28FD9137" w14:textId="77777777" w:rsidR="00391CE3" w:rsidRDefault="00391CE3" w:rsidP="008A4600">
      <w:pPr>
        <w:overflowPunct w:val="0"/>
        <w:adjustRightInd w:val="0"/>
        <w:snapToGrid w:val="0"/>
        <w:jc w:val="left"/>
        <w:textAlignment w:val="baseline"/>
        <w:rPr>
          <w:rFonts w:ascii="游ゴシック" w:eastAsia="游ゴシック" w:hAnsi="游ゴシック"/>
          <w:kern w:val="0"/>
          <w:sz w:val="21"/>
          <w:szCs w:val="21"/>
        </w:rPr>
      </w:pPr>
    </w:p>
    <w:tbl>
      <w:tblPr>
        <w:tblStyle w:val="af"/>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1422"/>
        <w:gridCol w:w="7960"/>
      </w:tblGrid>
      <w:tr w:rsidR="00AD435A" w14:paraId="24246C51" w14:textId="77777777" w:rsidTr="006545EE">
        <w:trPr>
          <w:cantSplit/>
        </w:trPr>
        <w:tc>
          <w:tcPr>
            <w:tcW w:w="9382" w:type="dxa"/>
            <w:gridSpan w:val="2"/>
            <w:vAlign w:val="center"/>
          </w:tcPr>
          <w:p w14:paraId="22B8BC81" w14:textId="77777777" w:rsidR="00AD435A" w:rsidRPr="00B95678" w:rsidRDefault="00AD435A" w:rsidP="008A4600">
            <w:pPr>
              <w:overflowPunct w:val="0"/>
              <w:adjustRightInd w:val="0"/>
              <w:snapToGrid w:val="0"/>
              <w:textAlignment w:val="baseline"/>
              <w:rPr>
                <w:rFonts w:ascii="Times New Roman" w:eastAsia="ＭＳ ゴシック" w:hAnsi="Times New Roman" w:cs="ＭＳ ゴシック"/>
                <w:kern w:val="0"/>
                <w:sz w:val="21"/>
                <w:szCs w:val="21"/>
              </w:rPr>
            </w:pPr>
            <w:r w:rsidRPr="00B95678">
              <w:rPr>
                <w:rFonts w:ascii="游ゴシック" w:eastAsia="游ゴシック" w:hAnsi="游ゴシック" w:hint="eastAsia"/>
                <w:b/>
                <w:kern w:val="0"/>
                <w:sz w:val="21"/>
                <w:szCs w:val="21"/>
              </w:rPr>
              <w:t>評価項目</w:t>
            </w:r>
            <w:r>
              <w:rPr>
                <w:rFonts w:ascii="游ゴシック" w:eastAsia="游ゴシック" w:hAnsi="游ゴシック" w:hint="eastAsia"/>
                <w:b/>
                <w:kern w:val="0"/>
                <w:sz w:val="21"/>
                <w:szCs w:val="21"/>
              </w:rPr>
              <w:t>３</w:t>
            </w:r>
            <w:r w:rsidRPr="00B95678">
              <w:rPr>
                <w:rFonts w:ascii="游ゴシック" w:eastAsia="游ゴシック" w:hAnsi="游ゴシック" w:hint="eastAsia"/>
                <w:b/>
                <w:kern w:val="0"/>
                <w:sz w:val="21"/>
                <w:szCs w:val="21"/>
              </w:rPr>
              <w:t xml:space="preserve">　</w:t>
            </w:r>
            <w:r w:rsidRPr="00391CE3">
              <w:rPr>
                <w:rFonts w:ascii="游ゴシック" w:eastAsia="游ゴシック" w:hAnsi="游ゴシック" w:hint="eastAsia"/>
                <w:b/>
                <w:kern w:val="0"/>
                <w:sz w:val="21"/>
                <w:szCs w:val="21"/>
              </w:rPr>
              <w:t>研究開発の実施・マネジメント体制等の妥当性</w:t>
            </w:r>
          </w:p>
        </w:tc>
      </w:tr>
      <w:tr w:rsidR="00BC3631" w:rsidRPr="00C8565C" w14:paraId="24A0E077" w14:textId="77777777" w:rsidTr="00400062">
        <w:tblPrEx>
          <w:jc w:val="center"/>
          <w:tblCellMar>
            <w:top w:w="28" w:type="dxa"/>
            <w:bottom w:w="28" w:type="dxa"/>
          </w:tblCellMar>
        </w:tblPrEx>
        <w:trPr>
          <w:cantSplit/>
          <w:jc w:val="center"/>
        </w:trPr>
        <w:tc>
          <w:tcPr>
            <w:tcW w:w="1422" w:type="dxa"/>
            <w:tcBorders>
              <w:bottom w:val="single" w:sz="12" w:space="0" w:color="0070C0"/>
            </w:tcBorders>
            <w:vAlign w:val="center"/>
          </w:tcPr>
          <w:p w14:paraId="3DBF8CDD" w14:textId="2DD06FFB" w:rsidR="00BC3631" w:rsidRPr="00C8565C" w:rsidRDefault="00400062" w:rsidP="00AC4404">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60" w:type="dxa"/>
            <w:tcBorders>
              <w:bottom w:val="single" w:sz="12" w:space="0" w:color="0070C0"/>
            </w:tcBorders>
          </w:tcPr>
          <w:p w14:paraId="788BC210" w14:textId="580AEF26" w:rsidR="00BC3631" w:rsidRPr="00C8565C" w:rsidRDefault="005E0097" w:rsidP="00042FC2">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3282EC78" w14:textId="77777777" w:rsidTr="00400062">
        <w:tblPrEx>
          <w:jc w:val="center"/>
          <w:tblCellMar>
            <w:top w:w="28" w:type="dxa"/>
            <w:bottom w:w="28" w:type="dxa"/>
          </w:tblCellMar>
        </w:tblPrEx>
        <w:trPr>
          <w:cantSplit/>
          <w:jc w:val="center"/>
        </w:trPr>
        <w:tc>
          <w:tcPr>
            <w:tcW w:w="1422" w:type="dxa"/>
            <w:tcBorders>
              <w:top w:val="single" w:sz="12" w:space="0" w:color="0070C0"/>
            </w:tcBorders>
            <w:vAlign w:val="center"/>
          </w:tcPr>
          <w:p w14:paraId="4AD00A6C" w14:textId="3368398D" w:rsidR="00BC3631" w:rsidRPr="00873B19" w:rsidRDefault="00BC3631" w:rsidP="00042FC2">
            <w:pPr>
              <w:snapToGrid w:val="0"/>
              <w:jc w:val="center"/>
              <w:rPr>
                <w:rFonts w:ascii="游ゴシック" w:eastAsia="游ゴシック" w:hAnsi="游ゴシック"/>
                <w:sz w:val="32"/>
              </w:rPr>
            </w:pPr>
          </w:p>
        </w:tc>
        <w:tc>
          <w:tcPr>
            <w:tcW w:w="7960" w:type="dxa"/>
            <w:tcBorders>
              <w:top w:val="single" w:sz="12" w:space="0" w:color="0070C0"/>
            </w:tcBorders>
          </w:tcPr>
          <w:p w14:paraId="0A8F07B7" w14:textId="7A89590C" w:rsidR="00BC3631" w:rsidRPr="00C8565C" w:rsidRDefault="00BC3631" w:rsidP="00042FC2">
            <w:pPr>
              <w:pStyle w:val="af0"/>
              <w:numPr>
                <w:ilvl w:val="0"/>
                <w:numId w:val="19"/>
              </w:numPr>
              <w:snapToGrid w:val="0"/>
              <w:ind w:leftChars="50"/>
              <w:jc w:val="left"/>
              <w:rPr>
                <w:rFonts w:ascii="游ゴシック" w:eastAsia="游ゴシック" w:hAnsi="游ゴシック"/>
                <w:sz w:val="21"/>
              </w:rPr>
            </w:pPr>
            <w:r w:rsidRPr="00C8565C">
              <w:rPr>
                <w:rFonts w:ascii="游ゴシック" w:eastAsia="游ゴシック" w:hAnsi="游ゴシック" w:hint="eastAsia"/>
                <w:sz w:val="21"/>
              </w:rPr>
              <w:t>極めて妥当である。</w:t>
            </w:r>
          </w:p>
          <w:p w14:paraId="2C27A856" w14:textId="09A10D93" w:rsidR="00BC3631" w:rsidRPr="00C8565C" w:rsidRDefault="00BC3631" w:rsidP="00042FC2">
            <w:pPr>
              <w:pStyle w:val="af0"/>
              <w:numPr>
                <w:ilvl w:val="0"/>
                <w:numId w:val="19"/>
              </w:numPr>
              <w:snapToGrid w:val="0"/>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妥当である。</w:t>
            </w:r>
          </w:p>
          <w:p w14:paraId="0871AF35" w14:textId="2561DA41" w:rsidR="00BC3631" w:rsidRPr="00C8565C" w:rsidRDefault="00BC3631" w:rsidP="00042FC2">
            <w:pPr>
              <w:pStyle w:val="af0"/>
              <w:numPr>
                <w:ilvl w:val="0"/>
                <w:numId w:val="19"/>
              </w:numPr>
              <w:snapToGrid w:val="0"/>
              <w:ind w:leftChars="50"/>
              <w:jc w:val="left"/>
              <w:rPr>
                <w:rFonts w:ascii="游ゴシック" w:eastAsia="游ゴシック" w:hAnsi="游ゴシック"/>
                <w:sz w:val="21"/>
              </w:rPr>
            </w:pPr>
            <w:r w:rsidRPr="00C8565C">
              <w:rPr>
                <w:rFonts w:ascii="游ゴシック" w:eastAsia="游ゴシック" w:hAnsi="游ゴシック" w:hint="eastAsia"/>
                <w:sz w:val="21"/>
              </w:rPr>
              <w:t>概ね妥当である。</w:t>
            </w:r>
          </w:p>
          <w:p w14:paraId="6A8CB183" w14:textId="0C5B2E11" w:rsidR="00BC3631" w:rsidRPr="00C8565C" w:rsidRDefault="00BC3631" w:rsidP="00042FC2">
            <w:pPr>
              <w:pStyle w:val="af0"/>
              <w:numPr>
                <w:ilvl w:val="0"/>
                <w:numId w:val="19"/>
              </w:numPr>
              <w:snapToGrid w:val="0"/>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妥当でない。</w:t>
            </w:r>
          </w:p>
        </w:tc>
      </w:tr>
    </w:tbl>
    <w:p w14:paraId="5D11F67C" w14:textId="77777777" w:rsidR="001A5234" w:rsidRDefault="001A5234">
      <w:pPr>
        <w:widowControl/>
        <w:jc w:val="left"/>
        <w:rPr>
          <w:rFonts w:ascii="游ゴシック" w:eastAsia="游ゴシック" w:hAnsi="游ゴシック" w:cs="ＭＳ ゴシック"/>
          <w:b/>
          <w:kern w:val="0"/>
          <w:sz w:val="24"/>
          <w:szCs w:val="21"/>
          <w:bdr w:val="single" w:sz="4" w:space="0" w:color="auto"/>
        </w:rPr>
      </w:pPr>
      <w:r>
        <w:rPr>
          <w:rFonts w:ascii="游ゴシック" w:eastAsia="游ゴシック" w:hAnsi="游ゴシック" w:cs="ＭＳ ゴシック"/>
          <w:b/>
          <w:kern w:val="0"/>
          <w:sz w:val="24"/>
          <w:szCs w:val="21"/>
          <w:bdr w:val="single" w:sz="4" w:space="0" w:color="auto"/>
        </w:rPr>
        <w:br w:type="page"/>
      </w:r>
    </w:p>
    <w:p w14:paraId="56706BF0" w14:textId="50BF7C57" w:rsidR="00897586" w:rsidRPr="00E055A9" w:rsidRDefault="00C1067C" w:rsidP="008A4600">
      <w:pPr>
        <w:overflowPunct w:val="0"/>
        <w:adjustRightInd w:val="0"/>
        <w:snapToGrid w:val="0"/>
        <w:spacing w:afterLines="50" w:after="180"/>
        <w:jc w:val="left"/>
        <w:textAlignment w:val="baseline"/>
        <w:rPr>
          <w:rFonts w:ascii="游ゴシック" w:eastAsia="游ゴシック" w:hAnsi="游ゴシック"/>
          <w:kern w:val="0"/>
          <w:sz w:val="24"/>
          <w:szCs w:val="21"/>
          <w:bdr w:val="single" w:sz="4" w:space="0" w:color="auto"/>
        </w:rPr>
      </w:pPr>
      <w:r w:rsidRPr="00E055A9">
        <w:rPr>
          <w:rFonts w:ascii="游ゴシック" w:eastAsia="游ゴシック" w:hAnsi="游ゴシック" w:cs="ＭＳ ゴシック" w:hint="eastAsia"/>
          <w:b/>
          <w:kern w:val="0"/>
          <w:sz w:val="24"/>
          <w:szCs w:val="21"/>
          <w:bdr w:val="single" w:sz="4" w:space="0" w:color="auto"/>
        </w:rPr>
        <w:lastRenderedPageBreak/>
        <w:t>評価項目</w:t>
      </w:r>
      <w:r w:rsidR="00446C11" w:rsidRPr="00E055A9">
        <w:rPr>
          <w:rFonts w:ascii="游ゴシック" w:eastAsia="游ゴシック" w:hAnsi="游ゴシック" w:cs="ＭＳ ゴシック" w:hint="eastAsia"/>
          <w:b/>
          <w:kern w:val="0"/>
          <w:sz w:val="24"/>
          <w:szCs w:val="21"/>
          <w:bdr w:val="single" w:sz="4" w:space="0" w:color="auto"/>
        </w:rPr>
        <w:t>４</w:t>
      </w:r>
      <w:r w:rsidRPr="00E055A9">
        <w:rPr>
          <w:rFonts w:ascii="游ゴシック" w:eastAsia="游ゴシック" w:hAnsi="游ゴシック" w:cs="ＭＳ ゴシック" w:hint="eastAsia"/>
          <w:b/>
          <w:kern w:val="0"/>
          <w:sz w:val="24"/>
          <w:szCs w:val="21"/>
          <w:bdr w:val="single" w:sz="4" w:space="0" w:color="auto"/>
        </w:rPr>
        <w:t xml:space="preserve">　</w:t>
      </w:r>
      <w:r w:rsidR="009E1494">
        <w:rPr>
          <w:rFonts w:ascii="游ゴシック" w:eastAsia="游ゴシック" w:hAnsi="游ゴシック" w:cs="ＭＳ ゴシック" w:hint="eastAsia"/>
          <w:b/>
          <w:kern w:val="0"/>
          <w:sz w:val="24"/>
          <w:szCs w:val="21"/>
          <w:bdr w:val="single" w:sz="4" w:space="0" w:color="auto"/>
        </w:rPr>
        <w:t>事業</w:t>
      </w:r>
      <w:r w:rsidR="00BA3034" w:rsidRPr="00E055A9">
        <w:rPr>
          <w:rFonts w:ascii="游ゴシック" w:eastAsia="游ゴシック" w:hAnsi="游ゴシック" w:cs="ＭＳ ゴシック" w:hint="eastAsia"/>
          <w:b/>
          <w:kern w:val="0"/>
          <w:sz w:val="24"/>
          <w:szCs w:val="21"/>
          <w:bdr w:val="single" w:sz="4" w:space="0" w:color="auto"/>
        </w:rPr>
        <w:t>アウトカムの妥当性</w:t>
      </w:r>
    </w:p>
    <w:p w14:paraId="31E9C4B5" w14:textId="6E263155" w:rsidR="00D26591" w:rsidRPr="00EA1ECF" w:rsidRDefault="00505EA3" w:rsidP="008A4600">
      <w:pPr>
        <w:pStyle w:val="af3"/>
        <w:snapToGrid w:val="0"/>
        <w:ind w:left="1890" w:hangingChars="900" w:hanging="1890"/>
        <w:jc w:val="left"/>
        <w:rPr>
          <w:rFonts w:ascii="游ゴシック" w:eastAsia="游ゴシック" w:hAnsi="游ゴシック"/>
        </w:rPr>
      </w:pPr>
      <w:r w:rsidRPr="00EA1ECF">
        <w:rPr>
          <w:rFonts w:ascii="游ゴシック" w:eastAsia="游ゴシック" w:hAnsi="游ゴシック" w:cs="ＭＳ ゴシック" w:hint="eastAsia"/>
        </w:rPr>
        <w:t>（</w:t>
      </w:r>
      <w:r w:rsidR="00AD2990">
        <w:rPr>
          <w:rFonts w:ascii="游ゴシック" w:eastAsia="游ゴシック" w:hAnsi="游ゴシック" w:cs="ＭＳ ゴシック" w:hint="eastAsia"/>
        </w:rPr>
        <w:t>評価</w:t>
      </w:r>
      <w:r w:rsidR="00EA3E86">
        <w:rPr>
          <w:rFonts w:ascii="游ゴシック" w:eastAsia="游ゴシック" w:hAnsi="游ゴシック" w:cs="ＭＳ ゴシック" w:hint="eastAsia"/>
        </w:rPr>
        <w:t>基準</w:t>
      </w:r>
      <w:r w:rsidR="00AD2990">
        <w:rPr>
          <w:rFonts w:ascii="游ゴシック" w:eastAsia="游ゴシック" w:hAnsi="游ゴシック" w:cs="ＭＳ ゴシック" w:hint="eastAsia"/>
        </w:rPr>
        <w:t>４－</w:t>
      </w:r>
      <w:r w:rsidRPr="00EA1ECF">
        <w:rPr>
          <w:rFonts w:ascii="游ゴシック" w:eastAsia="游ゴシック" w:hAnsi="游ゴシック" w:cs="ＭＳ ゴシック" w:hint="eastAsia"/>
        </w:rPr>
        <w:t>１）</w:t>
      </w:r>
      <w:r w:rsidR="00A86D90">
        <w:rPr>
          <w:rFonts w:ascii="游ゴシック" w:eastAsia="游ゴシック" w:hAnsi="游ゴシック" w:hint="eastAsia"/>
        </w:rPr>
        <w:t>事業の目的を踏まえた事業アウトカムが明確であり妥当か</w:t>
      </w:r>
      <w:r w:rsidR="00907019" w:rsidRPr="00EA1ECF">
        <w:rPr>
          <w:rFonts w:ascii="游ゴシック" w:eastAsia="游ゴシック" w:hAnsi="游ゴシック" w:hint="eastAsia"/>
        </w:rPr>
        <w:t>。</w:t>
      </w:r>
    </w:p>
    <w:p w14:paraId="702C2A85" w14:textId="6F17E7DE" w:rsidR="00505EA3" w:rsidRPr="00EA1ECF" w:rsidRDefault="00A019C0" w:rsidP="00A019C0">
      <w:pPr>
        <w:pStyle w:val="af1"/>
        <w:snapToGrid w:val="0"/>
        <w:ind w:leftChars="850" w:left="2080" w:hangingChars="100" w:hanging="210"/>
        <w:jc w:val="left"/>
        <w:rPr>
          <w:rFonts w:ascii="游ゴシック" w:eastAsia="游ゴシック" w:hAnsi="游ゴシック" w:cs="ＭＳ ゴシック"/>
          <w:b/>
        </w:rPr>
      </w:pPr>
      <w:r>
        <w:rPr>
          <w:rFonts w:ascii="游ゴシック" w:eastAsia="游ゴシック" w:hAnsi="游ゴシック" w:hint="eastAsia"/>
        </w:rPr>
        <w:t>・</w:t>
      </w:r>
      <w:r w:rsidR="00505EA3" w:rsidRPr="00EA1ECF">
        <w:rPr>
          <w:rFonts w:ascii="游ゴシック" w:eastAsia="游ゴシック" w:hAnsi="游ゴシック" w:hint="eastAsia"/>
        </w:rPr>
        <w:t>事業アウトカムが実現した</w:t>
      </w:r>
      <w:r w:rsidR="00A86D90">
        <w:rPr>
          <w:rFonts w:ascii="游ゴシック" w:eastAsia="游ゴシック" w:hAnsi="游ゴシック" w:hint="eastAsia"/>
        </w:rPr>
        <w:t>場合の日本経済や国際競争力、問題解決に与える効果が優れているか</w:t>
      </w:r>
      <w:r w:rsidR="00505EA3" w:rsidRPr="00EA1ECF">
        <w:rPr>
          <w:rFonts w:ascii="游ゴシック" w:eastAsia="游ゴシック" w:hAnsi="游ゴシック" w:hint="eastAsia"/>
        </w:rPr>
        <w:t>。</w:t>
      </w:r>
    </w:p>
    <w:p w14:paraId="69681731" w14:textId="03271867" w:rsidR="00897586" w:rsidRPr="00EA1ECF" w:rsidRDefault="00505EA3" w:rsidP="008A4600">
      <w:pPr>
        <w:pStyle w:val="af3"/>
        <w:snapToGrid w:val="0"/>
        <w:ind w:left="1890" w:hangingChars="900" w:hanging="1890"/>
        <w:jc w:val="left"/>
        <w:rPr>
          <w:rFonts w:ascii="游ゴシック" w:eastAsia="游ゴシック" w:hAnsi="游ゴシック"/>
          <w:b w:val="0"/>
        </w:rPr>
      </w:pPr>
      <w:r w:rsidRPr="00EA1ECF">
        <w:rPr>
          <w:rFonts w:ascii="游ゴシック" w:eastAsia="游ゴシック" w:hAnsi="游ゴシック" w:cs="ＭＳ ゴシック" w:hint="eastAsia"/>
        </w:rPr>
        <w:t>（</w:t>
      </w:r>
      <w:r w:rsidR="00AD2990">
        <w:rPr>
          <w:rFonts w:ascii="游ゴシック" w:eastAsia="游ゴシック" w:hAnsi="游ゴシック" w:cs="ＭＳ ゴシック" w:hint="eastAsia"/>
        </w:rPr>
        <w:t>評価</w:t>
      </w:r>
      <w:r w:rsidR="00EA3E86">
        <w:rPr>
          <w:rFonts w:ascii="游ゴシック" w:eastAsia="游ゴシック" w:hAnsi="游ゴシック" w:cs="ＭＳ ゴシック" w:hint="eastAsia"/>
        </w:rPr>
        <w:t>基準</w:t>
      </w:r>
      <w:r w:rsidR="00AD2990">
        <w:rPr>
          <w:rFonts w:ascii="游ゴシック" w:eastAsia="游ゴシック" w:hAnsi="游ゴシック" w:cs="ＭＳ ゴシック" w:hint="eastAsia"/>
        </w:rPr>
        <w:t>４―</w:t>
      </w:r>
      <w:r w:rsidRPr="00EA1ECF">
        <w:rPr>
          <w:rFonts w:ascii="游ゴシック" w:eastAsia="游ゴシック" w:hAnsi="游ゴシック" w:cs="ＭＳ ゴシック" w:hint="eastAsia"/>
        </w:rPr>
        <w:t>２）</w:t>
      </w:r>
      <w:r w:rsidR="00907019" w:rsidRPr="00EA1ECF">
        <w:rPr>
          <w:rFonts w:ascii="游ゴシック" w:eastAsia="游ゴシック" w:hAnsi="游ゴシック" w:hint="eastAsia"/>
        </w:rPr>
        <w:t>事業アウトカム指標及び目標値が明確かつ妥当</w:t>
      </w:r>
      <w:r w:rsidR="00A86D90">
        <w:rPr>
          <w:rFonts w:ascii="游ゴシック" w:eastAsia="游ゴシック" w:hAnsi="游ゴシック" w:hint="eastAsia"/>
        </w:rPr>
        <w:t>か</w:t>
      </w:r>
      <w:r w:rsidR="00907019" w:rsidRPr="00EA1ECF">
        <w:rPr>
          <w:rFonts w:ascii="游ゴシック" w:eastAsia="游ゴシック" w:hAnsi="游ゴシック" w:hint="eastAsia"/>
        </w:rPr>
        <w:t>。</w:t>
      </w:r>
      <w:r w:rsidR="00A75642" w:rsidRPr="00A75642">
        <w:rPr>
          <w:rFonts w:ascii="游ゴシック" w:eastAsia="游ゴシック" w:hAnsi="游ゴシック" w:hint="eastAsia"/>
        </w:rPr>
        <w:t>また、挑戦的（チャレンジング）な研究開発に該当するものについては、産業社会に大きな変革（ハイインパクト）をもたらすものであるか。</w:t>
      </w:r>
    </w:p>
    <w:p w14:paraId="0DDBD771" w14:textId="5F815901" w:rsidR="005A1832" w:rsidRDefault="00A019C0" w:rsidP="00A019C0">
      <w:pPr>
        <w:pStyle w:val="af1"/>
        <w:snapToGrid w:val="0"/>
        <w:ind w:leftChars="850" w:left="2080" w:hangingChars="100" w:hanging="210"/>
        <w:jc w:val="left"/>
        <w:rPr>
          <w:rFonts w:ascii="游ゴシック" w:eastAsia="游ゴシック" w:hAnsi="游ゴシック"/>
        </w:rPr>
      </w:pPr>
      <w:r>
        <w:rPr>
          <w:rFonts w:ascii="游ゴシック" w:eastAsia="游ゴシック" w:hAnsi="游ゴシック" w:hint="eastAsia"/>
        </w:rPr>
        <w:t>・</w:t>
      </w:r>
      <w:r w:rsidR="00505EA3" w:rsidRPr="00EA1ECF">
        <w:rPr>
          <w:rFonts w:ascii="游ゴシック" w:eastAsia="游ゴシック" w:hAnsi="游ゴシック" w:hint="eastAsia"/>
        </w:rPr>
        <w:t>設定された市場規模・シェア、エネルギー・ＣＯ２削減量などの事業アウトカムを計測できる定量的な指標が、国際的視点、社会情勢の変化や研究開発の進捗状況を踏まえたものであり、目標値及び達成時期が適切に設定されている</w:t>
      </w:r>
      <w:r w:rsidR="007F17C5">
        <w:rPr>
          <w:rFonts w:ascii="游ゴシック" w:eastAsia="游ゴシック" w:hAnsi="游ゴシック" w:hint="eastAsia"/>
        </w:rPr>
        <w:t>か</w:t>
      </w:r>
      <w:r w:rsidR="00505EA3" w:rsidRPr="00EA1ECF">
        <w:rPr>
          <w:rFonts w:ascii="游ゴシック" w:eastAsia="游ゴシック" w:hAnsi="游ゴシック" w:hint="eastAsia"/>
        </w:rPr>
        <w:t>。</w:t>
      </w:r>
    </w:p>
    <w:p w14:paraId="594E9BC6" w14:textId="6474AD84" w:rsidR="00505EA3" w:rsidRDefault="005A1832" w:rsidP="00A019C0">
      <w:pPr>
        <w:pStyle w:val="af1"/>
        <w:snapToGrid w:val="0"/>
        <w:ind w:leftChars="850" w:left="2080" w:hangingChars="100" w:hanging="210"/>
        <w:jc w:val="left"/>
        <w:rPr>
          <w:rFonts w:ascii="游ゴシック" w:eastAsia="游ゴシック" w:hAnsi="游ゴシック"/>
        </w:rPr>
      </w:pPr>
      <w:r>
        <w:rPr>
          <w:rFonts w:ascii="游ゴシック" w:eastAsia="游ゴシック" w:hAnsi="游ゴシック" w:hint="eastAsia"/>
        </w:rPr>
        <w:t>・</w:t>
      </w:r>
      <w:r w:rsidR="00505EA3" w:rsidRPr="00EA1ECF">
        <w:rPr>
          <w:rFonts w:ascii="游ゴシック" w:eastAsia="游ゴシック" w:hAnsi="游ゴシック" w:hint="eastAsia"/>
        </w:rPr>
        <w:t>定量的な指標の設定が困難な場合には、定性的な指標を採用したり、定性的な指標と定量的な指標を併用する等の工夫を</w:t>
      </w:r>
      <w:r w:rsidR="00A86D90">
        <w:rPr>
          <w:rFonts w:ascii="游ゴシック" w:eastAsia="游ゴシック" w:hAnsi="游ゴシック" w:hint="eastAsia"/>
        </w:rPr>
        <w:t>しているか</w:t>
      </w:r>
      <w:r w:rsidR="00505EA3" w:rsidRPr="00EA1ECF">
        <w:rPr>
          <w:rFonts w:ascii="游ゴシック" w:eastAsia="游ゴシック" w:hAnsi="游ゴシック" w:hint="eastAsia"/>
        </w:rPr>
        <w:t>。</w:t>
      </w:r>
    </w:p>
    <w:p w14:paraId="37BAE721" w14:textId="77777777" w:rsidR="00B95678" w:rsidRDefault="00B95678" w:rsidP="008A4600">
      <w:pPr>
        <w:pStyle w:val="af1"/>
        <w:snapToGrid w:val="0"/>
        <w:spacing w:afterLines="0" w:after="0"/>
        <w:ind w:leftChars="0" w:left="0" w:firstLineChars="0" w:firstLine="0"/>
        <w:jc w:val="left"/>
        <w:rPr>
          <w:rFonts w:ascii="游ゴシック" w:eastAsia="游ゴシック" w:hAnsi="游ゴシック"/>
        </w:rPr>
      </w:pPr>
      <w:r>
        <w:rPr>
          <w:rFonts w:ascii="游ゴシック" w:eastAsia="游ゴシック" w:hAnsi="游ゴシック" w:hint="eastAsia"/>
        </w:rPr>
        <w:t>【評価コメント】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897586" w:rsidRPr="00EA1ECF" w14:paraId="393EE158" w14:textId="77777777" w:rsidTr="0062061C">
        <w:tc>
          <w:tcPr>
            <w:tcW w:w="5000" w:type="pct"/>
            <w:tcBorders>
              <w:top w:val="single" w:sz="4" w:space="0" w:color="auto"/>
              <w:left w:val="single" w:sz="4" w:space="0" w:color="auto"/>
              <w:bottom w:val="single" w:sz="4" w:space="0" w:color="auto"/>
              <w:right w:val="single" w:sz="4" w:space="0" w:color="auto"/>
            </w:tcBorders>
          </w:tcPr>
          <w:p w14:paraId="18419B8E" w14:textId="77777777" w:rsidR="00897586" w:rsidRPr="00EA1ECF"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r w:rsidRPr="00EA1ECF">
              <w:rPr>
                <w:rFonts w:ascii="游ゴシック" w:eastAsia="游ゴシック" w:hAnsi="游ゴシック" w:cs="ＭＳ ゴシック" w:hint="eastAsia"/>
                <w:kern w:val="0"/>
                <w:sz w:val="21"/>
                <w:szCs w:val="21"/>
              </w:rPr>
              <w:t>【肯定的意見】</w:t>
            </w:r>
          </w:p>
          <w:p w14:paraId="27F963C4" w14:textId="77777777" w:rsidR="00897586" w:rsidRPr="00EA1ECF"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25750D21" w14:textId="77777777" w:rsidR="00897586" w:rsidRPr="00EA1ECF"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168563F0" w14:textId="77777777" w:rsidR="00897586" w:rsidRPr="00EA1ECF"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1657A377" w14:textId="77777777" w:rsidR="00897586" w:rsidRPr="00EA1ECF"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r w:rsidRPr="00EA1ECF">
              <w:rPr>
                <w:rFonts w:ascii="游ゴシック" w:eastAsia="游ゴシック" w:hAnsi="游ゴシック" w:cs="ＭＳ ゴシック" w:hint="eastAsia"/>
                <w:kern w:val="0"/>
                <w:sz w:val="21"/>
                <w:szCs w:val="21"/>
              </w:rPr>
              <w:t>【問題点・改善すべき点】</w:t>
            </w:r>
          </w:p>
          <w:p w14:paraId="3B26C554" w14:textId="77777777" w:rsidR="00334B6E" w:rsidRPr="00EA1ECF" w:rsidRDefault="00334B6E"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p>
          <w:p w14:paraId="596CEABA" w14:textId="77777777" w:rsidR="00334B6E" w:rsidRPr="00EA1ECF" w:rsidRDefault="00334B6E"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p>
          <w:p w14:paraId="4275B8C9" w14:textId="77777777" w:rsidR="00334B6E" w:rsidRPr="00EA1ECF" w:rsidRDefault="00334B6E"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4E9D9723" w14:textId="77777777" w:rsidR="00042FC2" w:rsidRDefault="00042FC2">
      <w:pPr>
        <w:widowControl/>
        <w:jc w:val="left"/>
        <w:rPr>
          <w:rFonts w:ascii="游ゴシック" w:eastAsia="游ゴシック" w:hAnsi="游ゴシック"/>
          <w:kern w:val="0"/>
          <w:sz w:val="21"/>
          <w:szCs w:val="21"/>
        </w:rPr>
      </w:pPr>
      <w:r>
        <w:rPr>
          <w:rFonts w:ascii="游ゴシック" w:eastAsia="游ゴシック" w:hAnsi="游ゴシック"/>
          <w:kern w:val="0"/>
          <w:sz w:val="21"/>
          <w:szCs w:val="21"/>
        </w:rPr>
        <w:br w:type="page"/>
      </w:r>
    </w:p>
    <w:p w14:paraId="0CFFF58F" w14:textId="77777777" w:rsidR="005D30CD" w:rsidRDefault="005D30CD" w:rsidP="008A4600">
      <w:pPr>
        <w:overflowPunct w:val="0"/>
        <w:adjustRightInd w:val="0"/>
        <w:snapToGrid w:val="0"/>
        <w:jc w:val="left"/>
        <w:textAlignment w:val="baseline"/>
        <w:rPr>
          <w:rFonts w:ascii="游ゴシック" w:eastAsia="游ゴシック" w:hAnsi="游ゴシック"/>
          <w:kern w:val="0"/>
          <w:sz w:val="21"/>
          <w:szCs w:val="21"/>
        </w:rPr>
      </w:pPr>
      <w:r>
        <w:rPr>
          <w:rFonts w:ascii="游ゴシック" w:eastAsia="游ゴシック" w:hAnsi="游ゴシック" w:hint="eastAsia"/>
          <w:kern w:val="0"/>
          <w:sz w:val="21"/>
          <w:szCs w:val="21"/>
        </w:rPr>
        <w:lastRenderedPageBreak/>
        <w:t>【評点】</w:t>
      </w:r>
    </w:p>
    <w:tbl>
      <w:tblPr>
        <w:tblStyle w:val="af"/>
        <w:tblW w:w="0" w:type="auto"/>
        <w:tblLook w:val="04A0" w:firstRow="1" w:lastRow="0" w:firstColumn="1" w:lastColumn="0" w:noHBand="0" w:noVBand="1"/>
      </w:tblPr>
      <w:tblGrid>
        <w:gridCol w:w="1425"/>
        <w:gridCol w:w="7977"/>
      </w:tblGrid>
      <w:tr w:rsidR="005D30CD" w14:paraId="7E5E6B7C" w14:textId="77777777" w:rsidTr="006545EE">
        <w:trPr>
          <w:cantSplit/>
        </w:trPr>
        <w:tc>
          <w:tcPr>
            <w:tcW w:w="9402" w:type="dxa"/>
            <w:gridSpan w:val="2"/>
            <w:vAlign w:val="center"/>
          </w:tcPr>
          <w:p w14:paraId="527C1C81" w14:textId="77777777" w:rsidR="005D30CD" w:rsidRPr="00B95678" w:rsidRDefault="005D30CD" w:rsidP="008A4600">
            <w:pPr>
              <w:overflowPunct w:val="0"/>
              <w:adjustRightInd w:val="0"/>
              <w:snapToGrid w:val="0"/>
              <w:textAlignment w:val="baseline"/>
              <w:rPr>
                <w:rFonts w:ascii="Times New Roman" w:eastAsia="ＭＳ ゴシック" w:hAnsi="Times New Roman" w:cs="ＭＳ ゴシック"/>
                <w:kern w:val="0"/>
                <w:sz w:val="21"/>
                <w:szCs w:val="21"/>
              </w:rPr>
            </w:pPr>
            <w:r w:rsidRPr="00851B1D">
              <w:rPr>
                <w:rFonts w:ascii="游ゴシック" w:eastAsia="游ゴシック" w:hAnsi="游ゴシック" w:hint="eastAsia"/>
                <w:b/>
                <w:kern w:val="0"/>
                <w:sz w:val="21"/>
                <w:szCs w:val="21"/>
              </w:rPr>
              <w:t>評価基準</w:t>
            </w:r>
            <w:r w:rsidR="00121D5E">
              <w:rPr>
                <w:rFonts w:ascii="游ゴシック" w:eastAsia="游ゴシック" w:hAnsi="游ゴシック" w:hint="eastAsia"/>
                <w:b/>
                <w:kern w:val="0"/>
                <w:sz w:val="21"/>
                <w:szCs w:val="21"/>
              </w:rPr>
              <w:t>４</w:t>
            </w:r>
            <w:r w:rsidRPr="00851B1D">
              <w:rPr>
                <w:rFonts w:ascii="游ゴシック" w:eastAsia="游ゴシック" w:hAnsi="游ゴシック" w:hint="eastAsia"/>
                <w:b/>
                <w:kern w:val="0"/>
                <w:sz w:val="21"/>
                <w:szCs w:val="21"/>
              </w:rPr>
              <w:t xml:space="preserve">－１　</w:t>
            </w:r>
            <w:r w:rsidRPr="005D30CD">
              <w:rPr>
                <w:rFonts w:ascii="游ゴシック" w:eastAsia="游ゴシック" w:hAnsi="游ゴシック" w:hint="eastAsia"/>
                <w:b/>
                <w:kern w:val="0"/>
                <w:sz w:val="21"/>
                <w:szCs w:val="21"/>
              </w:rPr>
              <w:t>事業の目的を踏まえた事業アウトカムが明確であり妥当か。</w:t>
            </w:r>
          </w:p>
        </w:tc>
      </w:tr>
      <w:tr w:rsidR="00BC3631" w:rsidRPr="00C8565C" w14:paraId="3A8E5792" w14:textId="77777777" w:rsidTr="006545EE">
        <w:tblPrEx>
          <w:jc w:val="center"/>
          <w:tblCellMar>
            <w:top w:w="28" w:type="dxa"/>
            <w:bottom w:w="28" w:type="dxa"/>
          </w:tblCellMar>
        </w:tblPrEx>
        <w:trPr>
          <w:cantSplit/>
          <w:jc w:val="center"/>
        </w:trPr>
        <w:tc>
          <w:tcPr>
            <w:tcW w:w="1425" w:type="dxa"/>
            <w:vAlign w:val="center"/>
          </w:tcPr>
          <w:p w14:paraId="0732CBA9" w14:textId="22D37D3A"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42BBD2AF" w14:textId="390D8944"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4DD0B7FC" w14:textId="77777777" w:rsidTr="006545EE">
        <w:tblPrEx>
          <w:jc w:val="center"/>
          <w:tblCellMar>
            <w:top w:w="28" w:type="dxa"/>
            <w:bottom w:w="28" w:type="dxa"/>
          </w:tblCellMar>
        </w:tblPrEx>
        <w:trPr>
          <w:cantSplit/>
          <w:jc w:val="center"/>
        </w:trPr>
        <w:tc>
          <w:tcPr>
            <w:tcW w:w="1425" w:type="dxa"/>
            <w:vAlign w:val="center"/>
          </w:tcPr>
          <w:p w14:paraId="01C24745" w14:textId="5BAA3981" w:rsidR="00BC3631" w:rsidRPr="00873B19" w:rsidRDefault="00BC3631" w:rsidP="008A4600">
            <w:pPr>
              <w:snapToGrid w:val="0"/>
              <w:jc w:val="center"/>
              <w:rPr>
                <w:rFonts w:ascii="游ゴシック" w:eastAsia="游ゴシック" w:hAnsi="游ゴシック"/>
                <w:sz w:val="32"/>
              </w:rPr>
            </w:pPr>
          </w:p>
        </w:tc>
        <w:tc>
          <w:tcPr>
            <w:tcW w:w="7977" w:type="dxa"/>
          </w:tcPr>
          <w:p w14:paraId="1534E3A2" w14:textId="3F36DBE2" w:rsidR="00BC3631" w:rsidRPr="00422549" w:rsidRDefault="00BC3631" w:rsidP="00F13373">
            <w:pPr>
              <w:pStyle w:val="af0"/>
              <w:numPr>
                <w:ilvl w:val="0"/>
                <w:numId w:val="20"/>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極めて明確</w:t>
            </w:r>
            <w:r w:rsidR="00165840">
              <w:rPr>
                <w:rFonts w:ascii="游ゴシック" w:eastAsia="游ゴシック" w:hAnsi="游ゴシック" w:hint="eastAsia"/>
                <w:sz w:val="21"/>
              </w:rPr>
              <w:t>かつ</w:t>
            </w:r>
            <w:r w:rsidRPr="00422549">
              <w:rPr>
                <w:rFonts w:ascii="游ゴシック" w:eastAsia="游ゴシック" w:hAnsi="游ゴシック" w:hint="eastAsia"/>
                <w:sz w:val="21"/>
              </w:rPr>
              <w:t>妥当である。</w:t>
            </w:r>
          </w:p>
          <w:p w14:paraId="290D6EDC" w14:textId="6EBBA6A3" w:rsidR="00BC3631" w:rsidRPr="00422549" w:rsidRDefault="00BC3631" w:rsidP="00F13373">
            <w:pPr>
              <w:pStyle w:val="af0"/>
              <w:numPr>
                <w:ilvl w:val="0"/>
                <w:numId w:val="20"/>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明確</w:t>
            </w:r>
            <w:r w:rsidR="00165840">
              <w:rPr>
                <w:rFonts w:ascii="游ゴシック" w:eastAsia="游ゴシック" w:hAnsi="游ゴシック" w:hint="eastAsia"/>
                <w:sz w:val="21"/>
              </w:rPr>
              <w:t>かつ</w:t>
            </w:r>
            <w:r w:rsidRPr="00422549">
              <w:rPr>
                <w:rFonts w:ascii="游ゴシック" w:eastAsia="游ゴシック" w:hAnsi="游ゴシック" w:hint="eastAsia"/>
                <w:sz w:val="21"/>
              </w:rPr>
              <w:t>妥当である。</w:t>
            </w:r>
          </w:p>
          <w:p w14:paraId="0362B076" w14:textId="56D5D6EF" w:rsidR="00BC3631" w:rsidRPr="00422549" w:rsidRDefault="00BC3631" w:rsidP="00F13373">
            <w:pPr>
              <w:pStyle w:val="af0"/>
              <w:numPr>
                <w:ilvl w:val="0"/>
                <w:numId w:val="20"/>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概ね明確</w:t>
            </w:r>
            <w:r w:rsidR="00165840">
              <w:rPr>
                <w:rFonts w:ascii="游ゴシック" w:eastAsia="游ゴシック" w:hAnsi="游ゴシック" w:hint="eastAsia"/>
                <w:sz w:val="21"/>
              </w:rPr>
              <w:t>かつ</w:t>
            </w:r>
            <w:r w:rsidRPr="00422549">
              <w:rPr>
                <w:rFonts w:ascii="游ゴシック" w:eastAsia="游ゴシック" w:hAnsi="游ゴシック" w:hint="eastAsia"/>
                <w:sz w:val="21"/>
              </w:rPr>
              <w:t>妥当である。</w:t>
            </w:r>
          </w:p>
          <w:p w14:paraId="7C185DBB" w14:textId="6FEF8584" w:rsidR="00BC3631" w:rsidRPr="00C8565C" w:rsidRDefault="00BC3631" w:rsidP="00F13373">
            <w:pPr>
              <w:pStyle w:val="af0"/>
              <w:numPr>
                <w:ilvl w:val="0"/>
                <w:numId w:val="20"/>
              </w:numPr>
              <w:snapToGrid w:val="0"/>
              <w:spacing w:afterLines="20" w:after="72"/>
              <w:ind w:leftChars="50" w:left="530"/>
              <w:jc w:val="left"/>
              <w:rPr>
                <w:rFonts w:ascii="游ゴシック" w:eastAsia="游ゴシック" w:hAnsi="游ゴシック"/>
                <w:sz w:val="21"/>
              </w:rPr>
            </w:pPr>
            <w:r w:rsidRPr="00422549">
              <w:rPr>
                <w:rFonts w:ascii="游ゴシック" w:eastAsia="游ゴシック" w:hAnsi="游ゴシック" w:hint="eastAsia"/>
                <w:sz w:val="21"/>
              </w:rPr>
              <w:t>不明確</w:t>
            </w:r>
            <w:r w:rsidR="00165840">
              <w:rPr>
                <w:rFonts w:ascii="游ゴシック" w:eastAsia="游ゴシック" w:hAnsi="游ゴシック" w:hint="eastAsia"/>
                <w:sz w:val="21"/>
              </w:rPr>
              <w:t>かつ</w:t>
            </w:r>
            <w:r w:rsidRPr="00422549">
              <w:rPr>
                <w:rFonts w:ascii="游ゴシック" w:eastAsia="游ゴシック" w:hAnsi="游ゴシック" w:hint="eastAsia"/>
                <w:sz w:val="21"/>
              </w:rPr>
              <w:t>妥当でない。</w:t>
            </w:r>
          </w:p>
        </w:tc>
      </w:tr>
    </w:tbl>
    <w:p w14:paraId="7DDE8B10" w14:textId="77777777" w:rsidR="00975247" w:rsidRDefault="00975247"/>
    <w:tbl>
      <w:tblPr>
        <w:tblStyle w:val="af"/>
        <w:tblW w:w="0" w:type="auto"/>
        <w:tblLook w:val="04A0" w:firstRow="1" w:lastRow="0" w:firstColumn="1" w:lastColumn="0" w:noHBand="0" w:noVBand="1"/>
      </w:tblPr>
      <w:tblGrid>
        <w:gridCol w:w="1425"/>
        <w:gridCol w:w="7977"/>
      </w:tblGrid>
      <w:tr w:rsidR="005D30CD" w14:paraId="1FF042CD" w14:textId="77777777" w:rsidTr="006545EE">
        <w:trPr>
          <w:cantSplit/>
        </w:trPr>
        <w:tc>
          <w:tcPr>
            <w:tcW w:w="9402" w:type="dxa"/>
            <w:gridSpan w:val="2"/>
            <w:vAlign w:val="center"/>
          </w:tcPr>
          <w:p w14:paraId="422EFEC2" w14:textId="77777777" w:rsidR="005D30CD" w:rsidRPr="00851B1D" w:rsidRDefault="005D30CD" w:rsidP="008A4600">
            <w:pPr>
              <w:overflowPunct w:val="0"/>
              <w:adjustRightInd w:val="0"/>
              <w:snapToGrid w:val="0"/>
              <w:textAlignment w:val="baseline"/>
              <w:rPr>
                <w:rFonts w:ascii="游ゴシック" w:eastAsia="游ゴシック" w:hAnsi="游ゴシック"/>
                <w:kern w:val="0"/>
                <w:sz w:val="21"/>
                <w:szCs w:val="21"/>
              </w:rPr>
            </w:pPr>
            <w:r w:rsidRPr="00B95678">
              <w:rPr>
                <w:rFonts w:ascii="游ゴシック" w:eastAsia="游ゴシック" w:hAnsi="游ゴシック" w:hint="eastAsia"/>
                <w:b/>
                <w:kern w:val="0"/>
                <w:sz w:val="21"/>
                <w:szCs w:val="21"/>
              </w:rPr>
              <w:t>評価基準</w:t>
            </w:r>
            <w:r w:rsidR="00121D5E">
              <w:rPr>
                <w:rFonts w:ascii="游ゴシック" w:eastAsia="游ゴシック" w:hAnsi="游ゴシック" w:hint="eastAsia"/>
                <w:b/>
                <w:kern w:val="0"/>
                <w:sz w:val="21"/>
                <w:szCs w:val="21"/>
              </w:rPr>
              <w:t>４</w:t>
            </w:r>
            <w:r>
              <w:rPr>
                <w:rFonts w:ascii="游ゴシック" w:eastAsia="游ゴシック" w:hAnsi="游ゴシック" w:hint="eastAsia"/>
                <w:b/>
                <w:kern w:val="0"/>
                <w:sz w:val="21"/>
                <w:szCs w:val="21"/>
              </w:rPr>
              <w:t xml:space="preserve">－２　</w:t>
            </w:r>
            <w:r w:rsidRPr="005D30CD">
              <w:rPr>
                <w:rFonts w:ascii="游ゴシック" w:eastAsia="游ゴシック" w:hAnsi="游ゴシック" w:hint="eastAsia"/>
                <w:b/>
                <w:kern w:val="0"/>
                <w:sz w:val="21"/>
                <w:szCs w:val="21"/>
              </w:rPr>
              <w:t>事業アウトカム指標及び目標値が明確かつ妥当か。</w:t>
            </w:r>
          </w:p>
        </w:tc>
      </w:tr>
      <w:tr w:rsidR="00BC3631" w:rsidRPr="00C8565C" w14:paraId="6093B7A1" w14:textId="77777777" w:rsidTr="006545EE">
        <w:tblPrEx>
          <w:jc w:val="center"/>
          <w:tblCellMar>
            <w:top w:w="28" w:type="dxa"/>
            <w:bottom w:w="28" w:type="dxa"/>
          </w:tblCellMar>
        </w:tblPrEx>
        <w:trPr>
          <w:cantSplit/>
          <w:jc w:val="center"/>
        </w:trPr>
        <w:tc>
          <w:tcPr>
            <w:tcW w:w="1425" w:type="dxa"/>
            <w:vAlign w:val="center"/>
          </w:tcPr>
          <w:p w14:paraId="07CF5E78" w14:textId="5465E0EC"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3967DCF0" w14:textId="5BB9BC16"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4EA322CF" w14:textId="77777777" w:rsidTr="006545EE">
        <w:tblPrEx>
          <w:jc w:val="center"/>
          <w:tblCellMar>
            <w:top w:w="28" w:type="dxa"/>
            <w:bottom w:w="28" w:type="dxa"/>
          </w:tblCellMar>
        </w:tblPrEx>
        <w:trPr>
          <w:cantSplit/>
          <w:jc w:val="center"/>
        </w:trPr>
        <w:tc>
          <w:tcPr>
            <w:tcW w:w="1425" w:type="dxa"/>
            <w:vAlign w:val="center"/>
          </w:tcPr>
          <w:p w14:paraId="1DF89087" w14:textId="57AF01DB" w:rsidR="00BC3631" w:rsidRPr="00873B19" w:rsidRDefault="00BC3631" w:rsidP="008A4600">
            <w:pPr>
              <w:snapToGrid w:val="0"/>
              <w:jc w:val="center"/>
              <w:rPr>
                <w:rFonts w:ascii="游ゴシック" w:eastAsia="游ゴシック" w:hAnsi="游ゴシック"/>
                <w:sz w:val="32"/>
              </w:rPr>
            </w:pPr>
          </w:p>
        </w:tc>
        <w:tc>
          <w:tcPr>
            <w:tcW w:w="7977" w:type="dxa"/>
          </w:tcPr>
          <w:p w14:paraId="63CD5A3E" w14:textId="46144EE7" w:rsidR="00BC3631" w:rsidRPr="00C8565C" w:rsidRDefault="00BC3631" w:rsidP="00F13373">
            <w:pPr>
              <w:pStyle w:val="af0"/>
              <w:numPr>
                <w:ilvl w:val="0"/>
                <w:numId w:val="21"/>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極めて明確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580BD623" w14:textId="3CDB7A2D" w:rsidR="00BC3631" w:rsidRPr="00C8565C" w:rsidRDefault="00BC3631" w:rsidP="00F13373">
            <w:pPr>
              <w:pStyle w:val="af0"/>
              <w:numPr>
                <w:ilvl w:val="0"/>
                <w:numId w:val="21"/>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5922DFD8" w14:textId="2E61050E" w:rsidR="00BC3631" w:rsidRPr="00C8565C" w:rsidRDefault="00BC3631" w:rsidP="00F13373">
            <w:pPr>
              <w:pStyle w:val="af0"/>
              <w:numPr>
                <w:ilvl w:val="0"/>
                <w:numId w:val="21"/>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概ね明確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妥当である。</w:t>
            </w:r>
          </w:p>
          <w:p w14:paraId="29F24739" w14:textId="6AA7EC74" w:rsidR="00BC3631" w:rsidRPr="00C8565C" w:rsidRDefault="00BC3631" w:rsidP="00F13373">
            <w:pPr>
              <w:pStyle w:val="af0"/>
              <w:numPr>
                <w:ilvl w:val="0"/>
                <w:numId w:val="21"/>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不明確</w:t>
            </w:r>
            <w:r w:rsidR="00165840">
              <w:rPr>
                <w:rFonts w:ascii="游ゴシック" w:eastAsia="游ゴシック" w:hAnsi="游ゴシック" w:hint="eastAsia"/>
                <w:sz w:val="21"/>
              </w:rPr>
              <w:t>かつ</w:t>
            </w:r>
            <w:r w:rsidRPr="00C8565C">
              <w:rPr>
                <w:rFonts w:ascii="游ゴシック" w:eastAsia="游ゴシック" w:hAnsi="游ゴシック" w:hint="eastAsia"/>
                <w:sz w:val="21"/>
              </w:rPr>
              <w:t>妥当でない。</w:t>
            </w:r>
          </w:p>
        </w:tc>
      </w:tr>
    </w:tbl>
    <w:p w14:paraId="3B23E822" w14:textId="77777777" w:rsidR="00976774" w:rsidRDefault="00976774" w:rsidP="008A4600">
      <w:pPr>
        <w:overflowPunct w:val="0"/>
        <w:adjustRightInd w:val="0"/>
        <w:snapToGrid w:val="0"/>
        <w:jc w:val="left"/>
        <w:textAlignment w:val="baseline"/>
        <w:rPr>
          <w:rFonts w:ascii="游ゴシック" w:eastAsia="游ゴシック" w:hAnsi="游ゴシック"/>
          <w:kern w:val="0"/>
          <w:sz w:val="21"/>
          <w:szCs w:val="21"/>
        </w:rPr>
      </w:pPr>
    </w:p>
    <w:tbl>
      <w:tblPr>
        <w:tblStyle w:val="af"/>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1418"/>
        <w:gridCol w:w="7938"/>
        <w:gridCol w:w="26"/>
      </w:tblGrid>
      <w:tr w:rsidR="00AD435A" w14:paraId="2465B6D2" w14:textId="77777777" w:rsidTr="006545EE">
        <w:trPr>
          <w:cantSplit/>
        </w:trPr>
        <w:tc>
          <w:tcPr>
            <w:tcW w:w="9382" w:type="dxa"/>
            <w:gridSpan w:val="3"/>
            <w:vAlign w:val="center"/>
          </w:tcPr>
          <w:p w14:paraId="6B8D3CE3" w14:textId="77777777" w:rsidR="00AD435A" w:rsidRPr="00B95678" w:rsidRDefault="00AD435A" w:rsidP="008A4600">
            <w:pPr>
              <w:overflowPunct w:val="0"/>
              <w:adjustRightInd w:val="0"/>
              <w:snapToGrid w:val="0"/>
              <w:textAlignment w:val="baseline"/>
              <w:rPr>
                <w:rFonts w:ascii="Times New Roman" w:eastAsia="ＭＳ ゴシック" w:hAnsi="Times New Roman" w:cs="ＭＳ ゴシック"/>
                <w:kern w:val="0"/>
                <w:sz w:val="21"/>
                <w:szCs w:val="21"/>
              </w:rPr>
            </w:pPr>
            <w:r w:rsidRPr="00B95678">
              <w:rPr>
                <w:rFonts w:ascii="游ゴシック" w:eastAsia="游ゴシック" w:hAnsi="游ゴシック" w:hint="eastAsia"/>
                <w:b/>
                <w:kern w:val="0"/>
                <w:sz w:val="21"/>
                <w:szCs w:val="21"/>
              </w:rPr>
              <w:t>評価項目</w:t>
            </w:r>
            <w:r>
              <w:rPr>
                <w:rFonts w:ascii="游ゴシック" w:eastAsia="游ゴシック" w:hAnsi="游ゴシック" w:hint="eastAsia"/>
                <w:b/>
                <w:kern w:val="0"/>
                <w:sz w:val="21"/>
                <w:szCs w:val="21"/>
              </w:rPr>
              <w:t>４</w:t>
            </w:r>
            <w:r w:rsidRPr="00B95678">
              <w:rPr>
                <w:rFonts w:ascii="游ゴシック" w:eastAsia="游ゴシック" w:hAnsi="游ゴシック" w:hint="eastAsia"/>
                <w:b/>
                <w:kern w:val="0"/>
                <w:sz w:val="21"/>
                <w:szCs w:val="21"/>
              </w:rPr>
              <w:t xml:space="preserve">　</w:t>
            </w:r>
            <w:r w:rsidRPr="005D30CD">
              <w:rPr>
                <w:rFonts w:ascii="游ゴシック" w:eastAsia="游ゴシック" w:hAnsi="游ゴシック" w:hint="eastAsia"/>
                <w:b/>
                <w:kern w:val="0"/>
                <w:sz w:val="21"/>
                <w:szCs w:val="21"/>
              </w:rPr>
              <w:t>事業アウトカムの妥当性</w:t>
            </w:r>
          </w:p>
        </w:tc>
      </w:tr>
      <w:tr w:rsidR="00BC3631" w:rsidRPr="00C8565C" w14:paraId="6BCE735E" w14:textId="77777777" w:rsidTr="00400062">
        <w:tblPrEx>
          <w:jc w:val="center"/>
          <w:tblCellMar>
            <w:top w:w="28" w:type="dxa"/>
            <w:bottom w:w="28" w:type="dxa"/>
          </w:tblCellMar>
        </w:tblPrEx>
        <w:trPr>
          <w:gridAfter w:val="1"/>
          <w:wAfter w:w="26" w:type="dxa"/>
          <w:cantSplit/>
          <w:jc w:val="center"/>
        </w:trPr>
        <w:tc>
          <w:tcPr>
            <w:tcW w:w="1418" w:type="dxa"/>
            <w:tcBorders>
              <w:bottom w:val="single" w:sz="12" w:space="0" w:color="0070C0"/>
            </w:tcBorders>
            <w:vAlign w:val="center"/>
          </w:tcPr>
          <w:p w14:paraId="16FE38F8" w14:textId="496535B8"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38" w:type="dxa"/>
            <w:tcBorders>
              <w:bottom w:val="single" w:sz="12" w:space="0" w:color="0070C0"/>
            </w:tcBorders>
          </w:tcPr>
          <w:p w14:paraId="31DC4EF9" w14:textId="3E1D4A92"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468C40B5" w14:textId="77777777" w:rsidTr="00400062">
        <w:tblPrEx>
          <w:jc w:val="center"/>
          <w:tblCellMar>
            <w:top w:w="28" w:type="dxa"/>
            <w:bottom w:w="28" w:type="dxa"/>
          </w:tblCellMar>
        </w:tblPrEx>
        <w:trPr>
          <w:gridAfter w:val="1"/>
          <w:wAfter w:w="26" w:type="dxa"/>
          <w:cantSplit/>
          <w:jc w:val="center"/>
        </w:trPr>
        <w:tc>
          <w:tcPr>
            <w:tcW w:w="1418" w:type="dxa"/>
            <w:tcBorders>
              <w:top w:val="single" w:sz="12" w:space="0" w:color="0070C0"/>
            </w:tcBorders>
            <w:vAlign w:val="center"/>
          </w:tcPr>
          <w:p w14:paraId="6A2CDB96" w14:textId="11E037B7" w:rsidR="00BC3631" w:rsidRPr="00873B19" w:rsidRDefault="00BC3631" w:rsidP="008A4600">
            <w:pPr>
              <w:snapToGrid w:val="0"/>
              <w:jc w:val="center"/>
              <w:rPr>
                <w:rFonts w:ascii="游ゴシック" w:eastAsia="游ゴシック" w:hAnsi="游ゴシック"/>
                <w:sz w:val="32"/>
              </w:rPr>
            </w:pPr>
          </w:p>
        </w:tc>
        <w:tc>
          <w:tcPr>
            <w:tcW w:w="7938" w:type="dxa"/>
            <w:tcBorders>
              <w:top w:val="single" w:sz="12" w:space="0" w:color="0070C0"/>
            </w:tcBorders>
          </w:tcPr>
          <w:p w14:paraId="55F10A71" w14:textId="317FE802" w:rsidR="00BC3631" w:rsidRPr="00C8565C" w:rsidRDefault="00BC3631" w:rsidP="00F13373">
            <w:pPr>
              <w:pStyle w:val="af0"/>
              <w:numPr>
                <w:ilvl w:val="0"/>
                <w:numId w:val="22"/>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極めて妥当である。</w:t>
            </w:r>
          </w:p>
          <w:p w14:paraId="1B2A820C" w14:textId="16BBACC8" w:rsidR="00BC3631" w:rsidRPr="00C8565C" w:rsidRDefault="00BC3631" w:rsidP="00F13373">
            <w:pPr>
              <w:pStyle w:val="af0"/>
              <w:numPr>
                <w:ilvl w:val="0"/>
                <w:numId w:val="22"/>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妥当である。</w:t>
            </w:r>
          </w:p>
          <w:p w14:paraId="48CBB68A" w14:textId="1044B1A2" w:rsidR="00BC3631" w:rsidRPr="00C8565C" w:rsidRDefault="00BC3631" w:rsidP="00F13373">
            <w:pPr>
              <w:pStyle w:val="af0"/>
              <w:numPr>
                <w:ilvl w:val="0"/>
                <w:numId w:val="22"/>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概ね妥当である。</w:t>
            </w:r>
          </w:p>
          <w:p w14:paraId="4A269E1B" w14:textId="77777777" w:rsidR="00BC3631" w:rsidRPr="00C8565C" w:rsidRDefault="00BC3631" w:rsidP="00F13373">
            <w:pPr>
              <w:pStyle w:val="af0"/>
              <w:numPr>
                <w:ilvl w:val="0"/>
                <w:numId w:val="22"/>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妥当でない。</w:t>
            </w:r>
          </w:p>
        </w:tc>
      </w:tr>
    </w:tbl>
    <w:p w14:paraId="11624B2E" w14:textId="007F27A7" w:rsidR="001A5234" w:rsidRDefault="001A5234">
      <w:pPr>
        <w:widowControl/>
        <w:jc w:val="left"/>
        <w:rPr>
          <w:rFonts w:ascii="游ゴシック" w:eastAsia="游ゴシック" w:hAnsi="游ゴシック"/>
          <w:kern w:val="0"/>
          <w:sz w:val="21"/>
          <w:szCs w:val="21"/>
        </w:rPr>
      </w:pPr>
      <w:r>
        <w:rPr>
          <w:rFonts w:ascii="游ゴシック" w:eastAsia="游ゴシック" w:hAnsi="游ゴシック"/>
          <w:kern w:val="0"/>
          <w:sz w:val="21"/>
          <w:szCs w:val="21"/>
        </w:rPr>
        <w:br w:type="page"/>
      </w:r>
    </w:p>
    <w:p w14:paraId="02EAED38" w14:textId="77777777" w:rsidR="008D72DF" w:rsidRPr="00E055A9" w:rsidRDefault="00C1067C" w:rsidP="008A4600">
      <w:pPr>
        <w:overflowPunct w:val="0"/>
        <w:adjustRightInd w:val="0"/>
        <w:snapToGrid w:val="0"/>
        <w:spacing w:afterLines="50" w:after="180"/>
        <w:jc w:val="left"/>
        <w:textAlignment w:val="baseline"/>
        <w:rPr>
          <w:rFonts w:ascii="游ゴシック" w:eastAsia="游ゴシック" w:hAnsi="游ゴシック"/>
          <w:kern w:val="0"/>
          <w:sz w:val="21"/>
          <w:szCs w:val="21"/>
          <w:bdr w:val="single" w:sz="4" w:space="0" w:color="auto"/>
        </w:rPr>
      </w:pPr>
      <w:r w:rsidRPr="00E055A9">
        <w:rPr>
          <w:rFonts w:ascii="游ゴシック" w:eastAsia="游ゴシック" w:hAnsi="游ゴシック" w:cs="ＭＳ ゴシック" w:hint="eastAsia"/>
          <w:b/>
          <w:kern w:val="0"/>
          <w:sz w:val="24"/>
          <w:szCs w:val="21"/>
          <w:bdr w:val="single" w:sz="4" w:space="0" w:color="auto"/>
        </w:rPr>
        <w:lastRenderedPageBreak/>
        <w:t>評価項目</w:t>
      </w:r>
      <w:r w:rsidR="00446C11" w:rsidRPr="00E055A9">
        <w:rPr>
          <w:rFonts w:ascii="游ゴシック" w:eastAsia="游ゴシック" w:hAnsi="游ゴシック" w:cs="ＭＳ ゴシック" w:hint="eastAsia"/>
          <w:b/>
          <w:kern w:val="0"/>
          <w:sz w:val="24"/>
          <w:szCs w:val="21"/>
          <w:bdr w:val="single" w:sz="4" w:space="0" w:color="auto"/>
        </w:rPr>
        <w:t>５</w:t>
      </w:r>
      <w:r w:rsidRPr="00E055A9">
        <w:rPr>
          <w:rFonts w:ascii="游ゴシック" w:eastAsia="游ゴシック" w:hAnsi="游ゴシック" w:cs="ＭＳ ゴシック" w:hint="eastAsia"/>
          <w:b/>
          <w:kern w:val="0"/>
          <w:sz w:val="24"/>
          <w:szCs w:val="21"/>
          <w:bdr w:val="single" w:sz="4" w:space="0" w:color="auto"/>
        </w:rPr>
        <w:t xml:space="preserve">　</w:t>
      </w:r>
      <w:r w:rsidR="00A9193C" w:rsidRPr="00E055A9">
        <w:rPr>
          <w:rFonts w:ascii="游ゴシック" w:eastAsia="游ゴシック" w:hAnsi="游ゴシック" w:cs="ＭＳ ゴシック" w:hint="eastAsia"/>
          <w:b/>
          <w:kern w:val="0"/>
          <w:sz w:val="24"/>
          <w:szCs w:val="21"/>
          <w:bdr w:val="single" w:sz="4" w:space="0" w:color="auto"/>
        </w:rPr>
        <w:t>事業アウトカム達成に至るまでのロードマップの妥当性</w:t>
      </w:r>
    </w:p>
    <w:p w14:paraId="099B3817" w14:textId="20F052F8" w:rsidR="00735742" w:rsidRPr="00EA1ECF" w:rsidRDefault="009F6942" w:rsidP="008A4600">
      <w:pPr>
        <w:pStyle w:val="af3"/>
        <w:snapToGrid w:val="0"/>
        <w:ind w:left="1890" w:hangingChars="900" w:hanging="1890"/>
        <w:jc w:val="left"/>
        <w:rPr>
          <w:rFonts w:ascii="游ゴシック" w:eastAsia="游ゴシック" w:hAnsi="游ゴシック"/>
        </w:rPr>
      </w:pPr>
      <w:r w:rsidRPr="00EA1ECF">
        <w:rPr>
          <w:rFonts w:ascii="游ゴシック" w:eastAsia="游ゴシック" w:hAnsi="游ゴシック" w:cs="ＭＳ ゴシック" w:hint="eastAsia"/>
        </w:rPr>
        <w:t>（</w:t>
      </w:r>
      <w:r w:rsidR="00AD2990">
        <w:rPr>
          <w:rFonts w:ascii="游ゴシック" w:eastAsia="游ゴシック" w:hAnsi="游ゴシック" w:cs="ＭＳ ゴシック" w:hint="eastAsia"/>
        </w:rPr>
        <w:t>評価</w:t>
      </w:r>
      <w:r w:rsidR="00EA3E86">
        <w:rPr>
          <w:rFonts w:ascii="游ゴシック" w:eastAsia="游ゴシック" w:hAnsi="游ゴシック" w:cs="ＭＳ ゴシック" w:hint="eastAsia"/>
        </w:rPr>
        <w:t>基準</w:t>
      </w:r>
      <w:r w:rsidR="00AD2990">
        <w:rPr>
          <w:rFonts w:ascii="游ゴシック" w:eastAsia="游ゴシック" w:hAnsi="游ゴシック" w:cs="ＭＳ ゴシック" w:hint="eastAsia"/>
        </w:rPr>
        <w:t>５－</w:t>
      </w:r>
      <w:r w:rsidRPr="00EA1ECF">
        <w:rPr>
          <w:rFonts w:ascii="游ゴシック" w:eastAsia="游ゴシック" w:hAnsi="游ゴシック" w:cs="ＭＳ ゴシック" w:hint="eastAsia"/>
        </w:rPr>
        <w:t>１）</w:t>
      </w:r>
      <w:r w:rsidR="00562492" w:rsidRPr="00EA1ECF">
        <w:rPr>
          <w:rFonts w:ascii="游ゴシック" w:eastAsia="游ゴシック" w:hAnsi="游ゴシック" w:hint="eastAsia"/>
        </w:rPr>
        <w:t>事業アウトカム達成に至るまでのロードマップは、</w:t>
      </w:r>
      <w:r w:rsidR="00735742" w:rsidRPr="00EA1ECF">
        <w:rPr>
          <w:rFonts w:ascii="游ゴシック" w:eastAsia="游ゴシック" w:hAnsi="游ゴシック" w:hint="eastAsia"/>
        </w:rPr>
        <w:t>時間軸に沿って、</w:t>
      </w:r>
      <w:r w:rsidR="00201FD0">
        <w:rPr>
          <w:rFonts w:ascii="游ゴシック" w:eastAsia="游ゴシック" w:hAnsi="游ゴシック" w:hint="eastAsia"/>
        </w:rPr>
        <w:t>以下の点を踏まえて作成され、必要に応じて改定されている</w:t>
      </w:r>
      <w:r w:rsidR="00A86D90">
        <w:rPr>
          <w:rFonts w:ascii="游ゴシック" w:eastAsia="游ゴシック" w:hAnsi="游ゴシック" w:hint="eastAsia"/>
        </w:rPr>
        <w:t>か</w:t>
      </w:r>
      <w:r w:rsidR="00562492" w:rsidRPr="00EA1ECF">
        <w:rPr>
          <w:rFonts w:ascii="游ゴシック" w:eastAsia="游ゴシック" w:hAnsi="游ゴシック" w:hint="eastAsia"/>
        </w:rPr>
        <w:t>。</w:t>
      </w:r>
    </w:p>
    <w:p w14:paraId="22C38D6C" w14:textId="77777777" w:rsidR="00735742" w:rsidRPr="00A12BFC" w:rsidRDefault="00735742" w:rsidP="00672598">
      <w:pPr>
        <w:overflowPunct w:val="0"/>
        <w:adjustRightInd w:val="0"/>
        <w:snapToGrid w:val="0"/>
        <w:spacing w:afterLines="50" w:after="180"/>
        <w:ind w:leftChars="850" w:left="2080" w:hangingChars="100" w:hanging="210"/>
        <w:jc w:val="left"/>
        <w:textAlignment w:val="baseline"/>
        <w:rPr>
          <w:rFonts w:ascii="游ゴシック" w:eastAsia="游ゴシック" w:hAnsi="游ゴシック" w:cs="ＭＳ Ｐゴシック"/>
          <w:bCs/>
          <w:kern w:val="0"/>
          <w:sz w:val="21"/>
          <w:szCs w:val="21"/>
        </w:rPr>
      </w:pPr>
      <w:r w:rsidRPr="00A12BFC">
        <w:rPr>
          <w:rFonts w:ascii="游ゴシック" w:eastAsia="游ゴシック" w:hAnsi="游ゴシック" w:cs="ＭＳ Ｐゴシック" w:hint="eastAsia"/>
          <w:bCs/>
          <w:kern w:val="0"/>
          <w:sz w:val="21"/>
          <w:szCs w:val="21"/>
        </w:rPr>
        <w:t>○事業アウトカムの目標値及び事業アウトプットの目標値の達成時期</w:t>
      </w:r>
    </w:p>
    <w:p w14:paraId="43152225" w14:textId="77777777" w:rsidR="009F6942" w:rsidRPr="00A12BFC" w:rsidRDefault="00735742" w:rsidP="00672598">
      <w:pPr>
        <w:overflowPunct w:val="0"/>
        <w:adjustRightInd w:val="0"/>
        <w:snapToGrid w:val="0"/>
        <w:ind w:leftChars="850" w:left="2080" w:hangingChars="100" w:hanging="210"/>
        <w:jc w:val="left"/>
        <w:textAlignment w:val="baseline"/>
        <w:rPr>
          <w:rFonts w:ascii="游ゴシック" w:eastAsia="游ゴシック" w:hAnsi="游ゴシック" w:cs="ＭＳ Ｐゴシック"/>
          <w:bCs/>
          <w:kern w:val="0"/>
          <w:sz w:val="21"/>
          <w:szCs w:val="21"/>
        </w:rPr>
      </w:pPr>
      <w:r w:rsidRPr="00A12BFC">
        <w:rPr>
          <w:rFonts w:ascii="游ゴシック" w:eastAsia="游ゴシック" w:hAnsi="游ゴシック" w:cs="ＭＳ Ｐゴシック" w:hint="eastAsia"/>
          <w:bCs/>
          <w:kern w:val="0"/>
          <w:sz w:val="21"/>
          <w:szCs w:val="21"/>
        </w:rPr>
        <w:t>○事業アウトカムの目標値達成に至るまでの取組</w:t>
      </w:r>
    </w:p>
    <w:p w14:paraId="1CCBBFB2" w14:textId="77777777" w:rsidR="009F6942" w:rsidRPr="00A12BFC" w:rsidRDefault="00562492" w:rsidP="00672598">
      <w:pPr>
        <w:overflowPunct w:val="0"/>
        <w:adjustRightInd w:val="0"/>
        <w:snapToGrid w:val="0"/>
        <w:ind w:leftChars="900" w:left="2190" w:hangingChars="100" w:hanging="210"/>
        <w:jc w:val="left"/>
        <w:textAlignment w:val="baseline"/>
        <w:rPr>
          <w:rFonts w:ascii="游ゴシック" w:eastAsia="游ゴシック" w:hAnsi="游ゴシック" w:cs="ＭＳ Ｐゴシック"/>
          <w:bCs/>
          <w:kern w:val="0"/>
          <w:sz w:val="21"/>
          <w:szCs w:val="21"/>
        </w:rPr>
      </w:pPr>
      <w:r w:rsidRPr="00A12BFC">
        <w:rPr>
          <w:rFonts w:ascii="游ゴシック" w:eastAsia="游ゴシック" w:hAnsi="游ゴシック" w:cs="ＭＳ Ｐゴシック" w:hint="eastAsia"/>
          <w:bCs/>
          <w:kern w:val="0"/>
          <w:sz w:val="21"/>
          <w:szCs w:val="21"/>
        </w:rPr>
        <w:t>・知財管理の取扱</w:t>
      </w:r>
    </w:p>
    <w:p w14:paraId="4F85CE27" w14:textId="77777777" w:rsidR="009F6942" w:rsidRPr="00A12BFC" w:rsidRDefault="00562492" w:rsidP="00672598">
      <w:pPr>
        <w:overflowPunct w:val="0"/>
        <w:adjustRightInd w:val="0"/>
        <w:snapToGrid w:val="0"/>
        <w:ind w:leftChars="900" w:left="2190" w:hangingChars="100" w:hanging="210"/>
        <w:jc w:val="left"/>
        <w:textAlignment w:val="baseline"/>
        <w:rPr>
          <w:rFonts w:ascii="游ゴシック" w:eastAsia="游ゴシック" w:hAnsi="游ゴシック" w:cs="ＭＳ Ｐゴシック"/>
          <w:bCs/>
          <w:kern w:val="0"/>
          <w:sz w:val="21"/>
          <w:szCs w:val="21"/>
        </w:rPr>
      </w:pPr>
      <w:r w:rsidRPr="00A12BFC">
        <w:rPr>
          <w:rFonts w:ascii="游ゴシック" w:eastAsia="游ゴシック" w:hAnsi="游ゴシック" w:cs="ＭＳ Ｐゴシック" w:hint="eastAsia"/>
          <w:bCs/>
          <w:kern w:val="0"/>
          <w:sz w:val="21"/>
          <w:szCs w:val="21"/>
        </w:rPr>
        <w:t>・実証や国際標準化</w:t>
      </w:r>
    </w:p>
    <w:p w14:paraId="5B429ABD" w14:textId="77777777" w:rsidR="009F6942" w:rsidRPr="00A12BFC" w:rsidRDefault="00562492" w:rsidP="00672598">
      <w:pPr>
        <w:overflowPunct w:val="0"/>
        <w:adjustRightInd w:val="0"/>
        <w:snapToGrid w:val="0"/>
        <w:ind w:leftChars="900" w:left="2190" w:hangingChars="100" w:hanging="210"/>
        <w:jc w:val="left"/>
        <w:textAlignment w:val="baseline"/>
        <w:rPr>
          <w:rFonts w:ascii="游ゴシック" w:eastAsia="游ゴシック" w:hAnsi="游ゴシック" w:cs="ＭＳ Ｐゴシック"/>
          <w:bCs/>
          <w:kern w:val="0"/>
          <w:sz w:val="21"/>
          <w:szCs w:val="21"/>
        </w:rPr>
      </w:pPr>
      <w:r w:rsidRPr="00A12BFC">
        <w:rPr>
          <w:rFonts w:ascii="游ゴシック" w:eastAsia="游ゴシック" w:hAnsi="游ゴシック" w:cs="ＭＳ Ｐゴシック" w:hint="eastAsia"/>
          <w:bCs/>
          <w:kern w:val="0"/>
          <w:sz w:val="21"/>
          <w:szCs w:val="21"/>
        </w:rPr>
        <w:t>・性能や安全性基準の策定</w:t>
      </w:r>
    </w:p>
    <w:p w14:paraId="25372612" w14:textId="77777777" w:rsidR="009F6942" w:rsidRPr="00A12BFC" w:rsidRDefault="00562492" w:rsidP="00672598">
      <w:pPr>
        <w:overflowPunct w:val="0"/>
        <w:adjustRightInd w:val="0"/>
        <w:snapToGrid w:val="0"/>
        <w:ind w:leftChars="900" w:left="2190" w:hangingChars="100" w:hanging="210"/>
        <w:jc w:val="left"/>
        <w:textAlignment w:val="baseline"/>
        <w:rPr>
          <w:rFonts w:ascii="游ゴシック" w:eastAsia="游ゴシック" w:hAnsi="游ゴシック" w:cs="ＭＳ Ｐゴシック"/>
          <w:bCs/>
          <w:kern w:val="0"/>
          <w:sz w:val="21"/>
          <w:szCs w:val="21"/>
        </w:rPr>
      </w:pPr>
      <w:r w:rsidRPr="00A12BFC">
        <w:rPr>
          <w:rFonts w:ascii="游ゴシック" w:eastAsia="游ゴシック" w:hAnsi="游ゴシック" w:cs="ＭＳ Ｐゴシック" w:hint="eastAsia"/>
          <w:bCs/>
          <w:kern w:val="0"/>
          <w:sz w:val="21"/>
          <w:szCs w:val="21"/>
        </w:rPr>
        <w:t>・規制緩和等を含む実用化に向けた取組</w:t>
      </w:r>
    </w:p>
    <w:p w14:paraId="4FBC391C" w14:textId="77777777" w:rsidR="008D72DF" w:rsidRPr="00A12BFC" w:rsidRDefault="00257A35" w:rsidP="00672598">
      <w:pPr>
        <w:overflowPunct w:val="0"/>
        <w:adjustRightInd w:val="0"/>
        <w:snapToGrid w:val="0"/>
        <w:spacing w:beforeLines="50" w:before="180" w:afterLines="50" w:after="180"/>
        <w:ind w:leftChars="850" w:left="2080" w:hangingChars="100" w:hanging="210"/>
        <w:jc w:val="left"/>
        <w:textAlignment w:val="baseline"/>
        <w:rPr>
          <w:rFonts w:ascii="游ゴシック" w:eastAsia="游ゴシック" w:hAnsi="游ゴシック" w:cs="ＭＳ Ｐゴシック"/>
          <w:bCs/>
          <w:kern w:val="0"/>
          <w:sz w:val="21"/>
          <w:szCs w:val="21"/>
        </w:rPr>
      </w:pPr>
      <w:r w:rsidRPr="00A12BFC">
        <w:rPr>
          <w:rFonts w:ascii="游ゴシック" w:eastAsia="游ゴシック" w:hAnsi="游ゴシック" w:cs="ＭＳ Ｐゴシック" w:hint="eastAsia"/>
          <w:bCs/>
          <w:kern w:val="0"/>
          <w:sz w:val="21"/>
          <w:szCs w:val="21"/>
        </w:rPr>
        <w:t>○</w:t>
      </w:r>
      <w:r w:rsidR="00562492" w:rsidRPr="00A12BFC">
        <w:rPr>
          <w:rFonts w:ascii="游ゴシック" w:eastAsia="游ゴシック" w:hAnsi="游ゴシック" w:cs="ＭＳ Ｐゴシック" w:hint="eastAsia"/>
          <w:bCs/>
          <w:kern w:val="0"/>
          <w:sz w:val="21"/>
          <w:szCs w:val="21"/>
        </w:rPr>
        <w:t>成果のユーザー</w:t>
      </w:r>
    </w:p>
    <w:p w14:paraId="6BDCAF10" w14:textId="4A2CFDD9" w:rsidR="00BA3C39" w:rsidRPr="00A12BFC" w:rsidRDefault="00BA3C39" w:rsidP="00672598">
      <w:pPr>
        <w:overflowPunct w:val="0"/>
        <w:adjustRightInd w:val="0"/>
        <w:snapToGrid w:val="0"/>
        <w:spacing w:afterLines="50" w:after="180"/>
        <w:ind w:leftChars="850" w:left="2080" w:hangingChars="100" w:hanging="210"/>
        <w:jc w:val="left"/>
        <w:textAlignment w:val="baseline"/>
        <w:rPr>
          <w:rFonts w:ascii="游ゴシック" w:eastAsia="游ゴシック" w:hAnsi="游ゴシック"/>
          <w:kern w:val="0"/>
          <w:sz w:val="21"/>
          <w:szCs w:val="21"/>
        </w:rPr>
      </w:pPr>
      <w:r w:rsidRPr="00A12BFC">
        <w:rPr>
          <w:rFonts w:ascii="游ゴシック" w:eastAsia="游ゴシック" w:hAnsi="游ゴシック" w:cs="ＭＳ Ｐゴシック" w:hint="eastAsia"/>
          <w:bCs/>
          <w:kern w:val="0"/>
          <w:sz w:val="21"/>
          <w:szCs w:val="21"/>
        </w:rPr>
        <w:t>※上記の取組については、誰が、何をどのように実施するのか明ら</w:t>
      </w:r>
      <w:r>
        <w:rPr>
          <w:rFonts w:ascii="游ゴシック" w:eastAsia="游ゴシック" w:hAnsi="游ゴシック" w:cs="ＭＳ Ｐゴシック" w:hint="eastAsia"/>
          <w:bCs/>
          <w:kern w:val="0"/>
          <w:sz w:val="21"/>
          <w:szCs w:val="21"/>
        </w:rPr>
        <w:t>にしている</w:t>
      </w:r>
      <w:r w:rsidRPr="00A12BFC">
        <w:rPr>
          <w:rFonts w:ascii="游ゴシック" w:eastAsia="游ゴシック" w:hAnsi="游ゴシック" w:cs="ＭＳ Ｐゴシック" w:hint="eastAsia"/>
          <w:bCs/>
          <w:kern w:val="0"/>
          <w:sz w:val="21"/>
          <w:szCs w:val="21"/>
        </w:rPr>
        <w:t>か。</w:t>
      </w:r>
    </w:p>
    <w:p w14:paraId="10B07895" w14:textId="2B27156F" w:rsidR="00562492" w:rsidRDefault="009F6942" w:rsidP="008A4600">
      <w:pPr>
        <w:pStyle w:val="af3"/>
        <w:snapToGrid w:val="0"/>
        <w:ind w:left="1890" w:hangingChars="900" w:hanging="1890"/>
        <w:jc w:val="left"/>
        <w:rPr>
          <w:rFonts w:ascii="游ゴシック" w:eastAsia="游ゴシック" w:hAnsi="游ゴシック"/>
          <w:color w:val="FF0000"/>
        </w:rPr>
      </w:pPr>
      <w:r w:rsidRPr="00EA1ECF">
        <w:rPr>
          <w:rFonts w:ascii="游ゴシック" w:eastAsia="游ゴシック" w:hAnsi="游ゴシック" w:cs="ＭＳ ゴシック" w:hint="eastAsia"/>
        </w:rPr>
        <w:t>（</w:t>
      </w:r>
      <w:r w:rsidR="00AD2990">
        <w:rPr>
          <w:rFonts w:ascii="游ゴシック" w:eastAsia="游ゴシック" w:hAnsi="游ゴシック" w:cs="ＭＳ ゴシック" w:hint="eastAsia"/>
        </w:rPr>
        <w:t>評価</w:t>
      </w:r>
      <w:r w:rsidR="00EA3E86">
        <w:rPr>
          <w:rFonts w:ascii="游ゴシック" w:eastAsia="游ゴシック" w:hAnsi="游ゴシック" w:cs="ＭＳ ゴシック" w:hint="eastAsia"/>
        </w:rPr>
        <w:t>基準</w:t>
      </w:r>
      <w:r w:rsidR="00AD2990">
        <w:rPr>
          <w:rFonts w:ascii="游ゴシック" w:eastAsia="游ゴシック" w:hAnsi="游ゴシック" w:cs="ＭＳ ゴシック" w:hint="eastAsia"/>
        </w:rPr>
        <w:t>５－</w:t>
      </w:r>
      <w:r w:rsidRPr="00EA1ECF">
        <w:rPr>
          <w:rFonts w:ascii="游ゴシック" w:eastAsia="游ゴシック" w:hAnsi="游ゴシック" w:cs="ＭＳ ゴシック" w:hint="eastAsia"/>
        </w:rPr>
        <w:t>２）</w:t>
      </w:r>
      <w:r w:rsidR="00562492" w:rsidRPr="00EA1ECF">
        <w:rPr>
          <w:rFonts w:ascii="游ゴシック" w:eastAsia="游ゴシック" w:hAnsi="游ゴシック" w:hint="eastAsia"/>
        </w:rPr>
        <w:t>あらかじめ設定されていた事業アウトカムの達成時</w:t>
      </w:r>
      <w:r w:rsidR="00786C4D" w:rsidRPr="00EA1ECF">
        <w:rPr>
          <w:rFonts w:ascii="游ゴシック" w:eastAsia="游ゴシック" w:hAnsi="游ゴシック" w:hint="eastAsia"/>
        </w:rPr>
        <w:t>期における目標値の達成が見込まれている</w:t>
      </w:r>
      <w:r w:rsidR="00A86D90">
        <w:rPr>
          <w:rFonts w:ascii="游ゴシック" w:eastAsia="游ゴシック" w:hAnsi="游ゴシック" w:hint="eastAsia"/>
        </w:rPr>
        <w:t>か</w:t>
      </w:r>
      <w:r w:rsidR="00786C4D" w:rsidRPr="00EA1ECF">
        <w:rPr>
          <w:rFonts w:ascii="游ゴシック" w:eastAsia="游ゴシック" w:hAnsi="游ゴシック" w:hint="eastAsia"/>
        </w:rPr>
        <w:t>。</w:t>
      </w:r>
    </w:p>
    <w:p w14:paraId="0ECC1499" w14:textId="472703BE" w:rsidR="00A12BFC" w:rsidRPr="00A12BFC" w:rsidRDefault="005A1832" w:rsidP="005A1832">
      <w:pPr>
        <w:pStyle w:val="af3"/>
        <w:snapToGrid w:val="0"/>
        <w:ind w:leftChars="850" w:left="2080" w:hangingChars="100" w:hanging="210"/>
        <w:jc w:val="left"/>
        <w:rPr>
          <w:rFonts w:ascii="游ゴシック" w:eastAsia="游ゴシック" w:hAnsi="游ゴシック"/>
          <w:b w:val="0"/>
          <w:color w:val="auto"/>
        </w:rPr>
      </w:pPr>
      <w:r>
        <w:rPr>
          <w:rFonts w:ascii="游ゴシック" w:eastAsia="游ゴシック" w:hAnsi="游ゴシック" w:hint="eastAsia"/>
          <w:b w:val="0"/>
          <w:color w:val="auto"/>
        </w:rPr>
        <w:t>・</w:t>
      </w:r>
      <w:r w:rsidR="00A12BFC" w:rsidRPr="00A12BFC">
        <w:rPr>
          <w:rFonts w:ascii="游ゴシック" w:eastAsia="游ゴシック" w:hAnsi="游ゴシック" w:hint="eastAsia"/>
          <w:b w:val="0"/>
          <w:color w:val="auto"/>
        </w:rPr>
        <w:t>達成が見込めない場合はその原因や今後の見通しについて適切に説明されている</w:t>
      </w:r>
      <w:r w:rsidR="00201FD0">
        <w:rPr>
          <w:rFonts w:ascii="游ゴシック" w:eastAsia="游ゴシック" w:hAnsi="游ゴシック" w:hint="eastAsia"/>
          <w:b w:val="0"/>
          <w:color w:val="auto"/>
        </w:rPr>
        <w:t>か</w:t>
      </w:r>
      <w:r w:rsidR="00A12BFC" w:rsidRPr="00A12BFC">
        <w:rPr>
          <w:rFonts w:ascii="游ゴシック" w:eastAsia="游ゴシック" w:hAnsi="游ゴシック" w:hint="eastAsia"/>
          <w:b w:val="0"/>
          <w:color w:val="auto"/>
        </w:rPr>
        <w:t>。</w:t>
      </w:r>
    </w:p>
    <w:p w14:paraId="5D0EAD78" w14:textId="77777777" w:rsidR="00B95678" w:rsidRDefault="00B95678" w:rsidP="008A4600">
      <w:pPr>
        <w:pStyle w:val="af1"/>
        <w:snapToGrid w:val="0"/>
        <w:spacing w:afterLines="0" w:after="0"/>
        <w:ind w:leftChars="0" w:left="0" w:firstLineChars="0" w:firstLine="0"/>
        <w:jc w:val="left"/>
        <w:rPr>
          <w:rFonts w:ascii="游ゴシック" w:eastAsia="游ゴシック" w:hAnsi="游ゴシック"/>
        </w:rPr>
      </w:pPr>
      <w:r>
        <w:rPr>
          <w:rFonts w:ascii="游ゴシック" w:eastAsia="游ゴシック" w:hAnsi="游ゴシック" w:hint="eastAsia"/>
        </w:rPr>
        <w:t>【評価コメント】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8D72DF" w:rsidRPr="00EA1ECF" w14:paraId="5346D566" w14:textId="77777777" w:rsidTr="0062061C">
        <w:tc>
          <w:tcPr>
            <w:tcW w:w="5000" w:type="pct"/>
            <w:tcBorders>
              <w:top w:val="single" w:sz="4" w:space="0" w:color="auto"/>
              <w:left w:val="single" w:sz="4" w:space="0" w:color="auto"/>
              <w:bottom w:val="single" w:sz="4" w:space="0" w:color="auto"/>
              <w:right w:val="single" w:sz="4" w:space="0" w:color="auto"/>
            </w:tcBorders>
          </w:tcPr>
          <w:p w14:paraId="1721AE10" w14:textId="3EC7758D" w:rsidR="008D72DF" w:rsidRPr="00EA1ECF" w:rsidRDefault="008D72D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r w:rsidRPr="00EA1ECF">
              <w:rPr>
                <w:rFonts w:ascii="游ゴシック" w:eastAsia="游ゴシック" w:hAnsi="游ゴシック" w:cs="ＭＳ ゴシック" w:hint="eastAsia"/>
                <w:kern w:val="0"/>
                <w:sz w:val="21"/>
                <w:szCs w:val="21"/>
              </w:rPr>
              <w:t>【肯定的意見】</w:t>
            </w:r>
          </w:p>
          <w:p w14:paraId="021F4AA6" w14:textId="19B93E42" w:rsidR="008D72DF" w:rsidRDefault="008D72D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72962D09" w14:textId="77777777" w:rsidR="003D2392" w:rsidRPr="00EA1ECF" w:rsidRDefault="003D239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057F6394" w14:textId="77777777" w:rsidR="008D72DF" w:rsidRPr="00EA1ECF" w:rsidRDefault="008D72D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031BCAC3" w14:textId="77777777" w:rsidR="008D72DF" w:rsidRPr="00EA1ECF" w:rsidRDefault="008D72D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s="ＭＳ ゴシック"/>
                <w:kern w:val="0"/>
                <w:sz w:val="21"/>
                <w:szCs w:val="21"/>
              </w:rPr>
            </w:pPr>
            <w:r w:rsidRPr="00EA1ECF">
              <w:rPr>
                <w:rFonts w:ascii="游ゴシック" w:eastAsia="游ゴシック" w:hAnsi="游ゴシック" w:cs="ＭＳ ゴシック" w:hint="eastAsia"/>
                <w:kern w:val="0"/>
                <w:sz w:val="21"/>
                <w:szCs w:val="21"/>
              </w:rPr>
              <w:t>【問題点・改善すべき点】</w:t>
            </w:r>
          </w:p>
          <w:p w14:paraId="5C3E4277" w14:textId="77777777" w:rsidR="008D72DF" w:rsidRPr="00EA1ECF" w:rsidRDefault="008D72D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5B88C38C" w14:textId="77777777" w:rsidR="00976774" w:rsidRDefault="00976774"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28C2C686" w14:textId="77777777" w:rsidR="00EA1ECF" w:rsidRPr="00EA1ECF" w:rsidRDefault="00EA1EC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470137B6" w14:textId="77777777" w:rsidR="00042FC2" w:rsidRDefault="00042FC2">
      <w:pPr>
        <w:widowControl/>
        <w:jc w:val="left"/>
        <w:rPr>
          <w:rFonts w:ascii="游ゴシック" w:eastAsia="游ゴシック" w:hAnsi="游ゴシック"/>
          <w:kern w:val="0"/>
          <w:sz w:val="21"/>
          <w:szCs w:val="21"/>
        </w:rPr>
      </w:pPr>
      <w:r>
        <w:rPr>
          <w:rFonts w:ascii="游ゴシック" w:eastAsia="游ゴシック" w:hAnsi="游ゴシック"/>
          <w:kern w:val="0"/>
          <w:sz w:val="21"/>
          <w:szCs w:val="21"/>
        </w:rPr>
        <w:br w:type="page"/>
      </w:r>
    </w:p>
    <w:p w14:paraId="3D5F96B0" w14:textId="77777777" w:rsidR="005D30CD" w:rsidRDefault="005D30CD" w:rsidP="008A4600">
      <w:pPr>
        <w:overflowPunct w:val="0"/>
        <w:adjustRightInd w:val="0"/>
        <w:snapToGrid w:val="0"/>
        <w:jc w:val="left"/>
        <w:textAlignment w:val="baseline"/>
        <w:rPr>
          <w:rFonts w:ascii="游ゴシック" w:eastAsia="游ゴシック" w:hAnsi="游ゴシック"/>
          <w:kern w:val="0"/>
          <w:sz w:val="21"/>
          <w:szCs w:val="21"/>
        </w:rPr>
      </w:pPr>
      <w:r>
        <w:rPr>
          <w:rFonts w:ascii="游ゴシック" w:eastAsia="游ゴシック" w:hAnsi="游ゴシック" w:hint="eastAsia"/>
          <w:kern w:val="0"/>
          <w:sz w:val="21"/>
          <w:szCs w:val="21"/>
        </w:rPr>
        <w:lastRenderedPageBreak/>
        <w:t>【評点】</w:t>
      </w:r>
    </w:p>
    <w:tbl>
      <w:tblPr>
        <w:tblStyle w:val="af"/>
        <w:tblW w:w="0" w:type="auto"/>
        <w:tblLook w:val="04A0" w:firstRow="1" w:lastRow="0" w:firstColumn="1" w:lastColumn="0" w:noHBand="0" w:noVBand="1"/>
      </w:tblPr>
      <w:tblGrid>
        <w:gridCol w:w="1425"/>
        <w:gridCol w:w="7977"/>
      </w:tblGrid>
      <w:tr w:rsidR="005D30CD" w14:paraId="01F59758" w14:textId="77777777" w:rsidTr="006545EE">
        <w:trPr>
          <w:cantSplit/>
        </w:trPr>
        <w:tc>
          <w:tcPr>
            <w:tcW w:w="9402" w:type="dxa"/>
            <w:gridSpan w:val="2"/>
            <w:vAlign w:val="center"/>
          </w:tcPr>
          <w:p w14:paraId="4490CC2C" w14:textId="592416EA" w:rsidR="005D30CD" w:rsidRPr="00B95678" w:rsidRDefault="005D30CD" w:rsidP="008A4600">
            <w:pPr>
              <w:overflowPunct w:val="0"/>
              <w:adjustRightInd w:val="0"/>
              <w:snapToGrid w:val="0"/>
              <w:ind w:left="1680" w:hangingChars="800" w:hanging="1680"/>
              <w:textAlignment w:val="baseline"/>
              <w:rPr>
                <w:rFonts w:ascii="Times New Roman" w:eastAsia="ＭＳ ゴシック" w:hAnsi="Times New Roman" w:cs="ＭＳ ゴシック"/>
                <w:kern w:val="0"/>
                <w:sz w:val="21"/>
                <w:szCs w:val="21"/>
              </w:rPr>
            </w:pPr>
            <w:r w:rsidRPr="00851B1D">
              <w:rPr>
                <w:rFonts w:ascii="游ゴシック" w:eastAsia="游ゴシック" w:hAnsi="游ゴシック" w:hint="eastAsia"/>
                <w:b/>
                <w:kern w:val="0"/>
                <w:sz w:val="21"/>
                <w:szCs w:val="21"/>
              </w:rPr>
              <w:t>評価基準</w:t>
            </w:r>
            <w:r w:rsidR="00274404">
              <w:rPr>
                <w:rFonts w:ascii="游ゴシック" w:eastAsia="游ゴシック" w:hAnsi="游ゴシック" w:hint="eastAsia"/>
                <w:b/>
                <w:kern w:val="0"/>
                <w:sz w:val="21"/>
                <w:szCs w:val="21"/>
              </w:rPr>
              <w:t>５</w:t>
            </w:r>
            <w:r w:rsidRPr="00851B1D">
              <w:rPr>
                <w:rFonts w:ascii="游ゴシック" w:eastAsia="游ゴシック" w:hAnsi="游ゴシック" w:hint="eastAsia"/>
                <w:b/>
                <w:kern w:val="0"/>
                <w:sz w:val="21"/>
                <w:szCs w:val="21"/>
              </w:rPr>
              <w:t xml:space="preserve">－１　</w:t>
            </w:r>
            <w:r w:rsidRPr="005D30CD">
              <w:rPr>
                <w:rFonts w:ascii="游ゴシック" w:eastAsia="游ゴシック" w:hAnsi="游ゴシック" w:hint="eastAsia"/>
                <w:b/>
                <w:kern w:val="0"/>
                <w:sz w:val="21"/>
                <w:szCs w:val="21"/>
              </w:rPr>
              <w:t>事業アウトカム達成に至るまでのロードマップは、時間軸に沿って、</w:t>
            </w:r>
            <w:r w:rsidR="007904F7">
              <w:rPr>
                <w:rFonts w:ascii="游ゴシック" w:eastAsia="游ゴシック" w:hAnsi="游ゴシック" w:hint="eastAsia"/>
                <w:b/>
                <w:kern w:val="0"/>
                <w:sz w:val="21"/>
                <w:szCs w:val="21"/>
              </w:rPr>
              <w:t>上述</w:t>
            </w:r>
            <w:r w:rsidRPr="005D30CD">
              <w:rPr>
                <w:rFonts w:ascii="游ゴシック" w:eastAsia="游ゴシック" w:hAnsi="游ゴシック" w:hint="eastAsia"/>
                <w:b/>
                <w:kern w:val="0"/>
                <w:sz w:val="21"/>
                <w:szCs w:val="21"/>
              </w:rPr>
              <w:t>の点を踏まえて作成され、必要に応じて改定されているか。</w:t>
            </w:r>
          </w:p>
        </w:tc>
      </w:tr>
      <w:tr w:rsidR="00BC3631" w:rsidRPr="00C8565C" w14:paraId="5BF11A9A" w14:textId="77777777" w:rsidTr="006545EE">
        <w:tblPrEx>
          <w:jc w:val="center"/>
          <w:tblCellMar>
            <w:top w:w="28" w:type="dxa"/>
            <w:bottom w:w="28" w:type="dxa"/>
          </w:tblCellMar>
        </w:tblPrEx>
        <w:trPr>
          <w:cantSplit/>
          <w:jc w:val="center"/>
        </w:trPr>
        <w:tc>
          <w:tcPr>
            <w:tcW w:w="1425" w:type="dxa"/>
            <w:vAlign w:val="center"/>
          </w:tcPr>
          <w:p w14:paraId="7343E038" w14:textId="5A1818AB"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0DFDC812" w14:textId="35B65BB1"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3F72C096" w14:textId="77777777" w:rsidTr="006545EE">
        <w:tblPrEx>
          <w:jc w:val="center"/>
          <w:tblCellMar>
            <w:top w:w="28" w:type="dxa"/>
            <w:bottom w:w="28" w:type="dxa"/>
          </w:tblCellMar>
        </w:tblPrEx>
        <w:trPr>
          <w:cantSplit/>
          <w:jc w:val="center"/>
        </w:trPr>
        <w:tc>
          <w:tcPr>
            <w:tcW w:w="1425" w:type="dxa"/>
            <w:vAlign w:val="center"/>
          </w:tcPr>
          <w:p w14:paraId="4B966B66" w14:textId="61B2B5EE" w:rsidR="00BC3631" w:rsidRPr="00873B19" w:rsidRDefault="00BC3631" w:rsidP="008A4600">
            <w:pPr>
              <w:snapToGrid w:val="0"/>
              <w:jc w:val="center"/>
              <w:rPr>
                <w:rFonts w:ascii="游ゴシック" w:eastAsia="游ゴシック" w:hAnsi="游ゴシック"/>
                <w:sz w:val="32"/>
              </w:rPr>
            </w:pPr>
          </w:p>
        </w:tc>
        <w:tc>
          <w:tcPr>
            <w:tcW w:w="7977" w:type="dxa"/>
          </w:tcPr>
          <w:p w14:paraId="64A2FFA5" w14:textId="588FE7CC" w:rsidR="00BC3631" w:rsidRPr="00C8565C" w:rsidRDefault="00BC3631" w:rsidP="00F13373">
            <w:pPr>
              <w:pStyle w:val="af0"/>
              <w:numPr>
                <w:ilvl w:val="0"/>
                <w:numId w:val="23"/>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極めて適切に実施されている。</w:t>
            </w:r>
          </w:p>
          <w:p w14:paraId="5C3643BE" w14:textId="23BC6051" w:rsidR="00BC3631" w:rsidRPr="00C8565C" w:rsidRDefault="00BC3631" w:rsidP="00F13373">
            <w:pPr>
              <w:pStyle w:val="af0"/>
              <w:numPr>
                <w:ilvl w:val="0"/>
                <w:numId w:val="23"/>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適切に実施されている。</w:t>
            </w:r>
          </w:p>
          <w:p w14:paraId="28D1B1F5" w14:textId="0CC7C9C9" w:rsidR="00BC3631" w:rsidRPr="00C8565C" w:rsidRDefault="00BC3631" w:rsidP="00F13373">
            <w:pPr>
              <w:pStyle w:val="af0"/>
              <w:numPr>
                <w:ilvl w:val="0"/>
                <w:numId w:val="23"/>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概ね適切に実施されている。</w:t>
            </w:r>
          </w:p>
          <w:p w14:paraId="0FA4C6FE" w14:textId="6794ECFF" w:rsidR="00BC3631" w:rsidRPr="00C8565C" w:rsidRDefault="00BC3631" w:rsidP="00F13373">
            <w:pPr>
              <w:pStyle w:val="af0"/>
              <w:numPr>
                <w:ilvl w:val="0"/>
                <w:numId w:val="23"/>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適切に実施されていない。</w:t>
            </w:r>
          </w:p>
        </w:tc>
      </w:tr>
    </w:tbl>
    <w:p w14:paraId="12C87844" w14:textId="77777777" w:rsidR="00975247" w:rsidRDefault="00975247"/>
    <w:tbl>
      <w:tblPr>
        <w:tblStyle w:val="af"/>
        <w:tblW w:w="0" w:type="auto"/>
        <w:tblLook w:val="04A0" w:firstRow="1" w:lastRow="0" w:firstColumn="1" w:lastColumn="0" w:noHBand="0" w:noVBand="1"/>
      </w:tblPr>
      <w:tblGrid>
        <w:gridCol w:w="1425"/>
        <w:gridCol w:w="7977"/>
      </w:tblGrid>
      <w:tr w:rsidR="005D30CD" w14:paraId="1D363ABA" w14:textId="77777777" w:rsidTr="006545EE">
        <w:trPr>
          <w:cantSplit/>
        </w:trPr>
        <w:tc>
          <w:tcPr>
            <w:tcW w:w="9402" w:type="dxa"/>
            <w:gridSpan w:val="2"/>
            <w:vAlign w:val="center"/>
          </w:tcPr>
          <w:p w14:paraId="2E01FC3B" w14:textId="3C194DBD" w:rsidR="005D30CD" w:rsidRPr="00851B1D" w:rsidRDefault="005D30CD" w:rsidP="0092697C">
            <w:pPr>
              <w:overflowPunct w:val="0"/>
              <w:adjustRightInd w:val="0"/>
              <w:snapToGrid w:val="0"/>
              <w:ind w:left="1680" w:hangingChars="800" w:hanging="1680"/>
              <w:textAlignment w:val="baseline"/>
              <w:rPr>
                <w:rFonts w:ascii="游ゴシック" w:eastAsia="游ゴシック" w:hAnsi="游ゴシック"/>
                <w:kern w:val="0"/>
                <w:sz w:val="21"/>
                <w:szCs w:val="21"/>
              </w:rPr>
            </w:pPr>
            <w:r w:rsidRPr="00B95678">
              <w:rPr>
                <w:rFonts w:ascii="游ゴシック" w:eastAsia="游ゴシック" w:hAnsi="游ゴシック" w:hint="eastAsia"/>
                <w:b/>
                <w:kern w:val="0"/>
                <w:sz w:val="21"/>
                <w:szCs w:val="21"/>
              </w:rPr>
              <w:t>評価基準</w:t>
            </w:r>
            <w:r w:rsidR="00274404">
              <w:rPr>
                <w:rFonts w:ascii="游ゴシック" w:eastAsia="游ゴシック" w:hAnsi="游ゴシック" w:hint="eastAsia"/>
                <w:b/>
                <w:kern w:val="0"/>
                <w:sz w:val="21"/>
                <w:szCs w:val="21"/>
              </w:rPr>
              <w:t>５</w:t>
            </w:r>
            <w:r>
              <w:rPr>
                <w:rFonts w:ascii="游ゴシック" w:eastAsia="游ゴシック" w:hAnsi="游ゴシック" w:hint="eastAsia"/>
                <w:b/>
                <w:kern w:val="0"/>
                <w:sz w:val="21"/>
                <w:szCs w:val="21"/>
              </w:rPr>
              <w:t xml:space="preserve">－２　</w:t>
            </w:r>
            <w:r w:rsidR="00A0198A" w:rsidRPr="00A0198A">
              <w:rPr>
                <w:rFonts w:ascii="游ゴシック" w:eastAsia="游ゴシック" w:hAnsi="游ゴシック" w:hint="eastAsia"/>
                <w:b/>
                <w:kern w:val="0"/>
                <w:sz w:val="21"/>
                <w:szCs w:val="21"/>
              </w:rPr>
              <w:t>あらかじめ設定されていた事業アウトカムの達成時期における目標値の達成が見込まれているか。</w:t>
            </w:r>
          </w:p>
        </w:tc>
      </w:tr>
      <w:tr w:rsidR="00BC3631" w:rsidRPr="00C8565C" w14:paraId="1FA3A63F" w14:textId="77777777" w:rsidTr="006545EE">
        <w:tblPrEx>
          <w:jc w:val="center"/>
          <w:tblCellMar>
            <w:top w:w="28" w:type="dxa"/>
            <w:bottom w:w="28" w:type="dxa"/>
          </w:tblCellMar>
        </w:tblPrEx>
        <w:trPr>
          <w:cantSplit/>
          <w:jc w:val="center"/>
        </w:trPr>
        <w:tc>
          <w:tcPr>
            <w:tcW w:w="1425" w:type="dxa"/>
            <w:vAlign w:val="center"/>
          </w:tcPr>
          <w:p w14:paraId="6E0AA33E" w14:textId="457DBBFE"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77" w:type="dxa"/>
          </w:tcPr>
          <w:p w14:paraId="29258673" w14:textId="01C057FB"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631425FF" w14:textId="77777777" w:rsidTr="006545EE">
        <w:tblPrEx>
          <w:jc w:val="center"/>
          <w:tblCellMar>
            <w:top w:w="28" w:type="dxa"/>
            <w:bottom w:w="28" w:type="dxa"/>
          </w:tblCellMar>
        </w:tblPrEx>
        <w:trPr>
          <w:cantSplit/>
          <w:jc w:val="center"/>
        </w:trPr>
        <w:tc>
          <w:tcPr>
            <w:tcW w:w="1425" w:type="dxa"/>
            <w:vAlign w:val="center"/>
          </w:tcPr>
          <w:p w14:paraId="642D88C4" w14:textId="1B3B5188" w:rsidR="00BC3631" w:rsidRPr="00873B19" w:rsidRDefault="00BC3631" w:rsidP="008A4600">
            <w:pPr>
              <w:snapToGrid w:val="0"/>
              <w:jc w:val="center"/>
              <w:rPr>
                <w:rFonts w:ascii="游ゴシック" w:eastAsia="游ゴシック" w:hAnsi="游ゴシック"/>
                <w:sz w:val="32"/>
              </w:rPr>
            </w:pPr>
          </w:p>
        </w:tc>
        <w:tc>
          <w:tcPr>
            <w:tcW w:w="7977" w:type="dxa"/>
          </w:tcPr>
          <w:p w14:paraId="41E4A4CA" w14:textId="77777777" w:rsidR="00BC3631" w:rsidRPr="00C8565C" w:rsidRDefault="00BC3631" w:rsidP="00F13373">
            <w:pPr>
              <w:pStyle w:val="af0"/>
              <w:numPr>
                <w:ilvl w:val="0"/>
                <w:numId w:val="24"/>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目標値を上まわって達成される見込みである。</w:t>
            </w:r>
          </w:p>
          <w:p w14:paraId="7B92AE33" w14:textId="77777777" w:rsidR="00BC3631" w:rsidRPr="00C8565C" w:rsidRDefault="00BC3631" w:rsidP="00F13373">
            <w:pPr>
              <w:pStyle w:val="af0"/>
              <w:numPr>
                <w:ilvl w:val="0"/>
                <w:numId w:val="24"/>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 xml:space="preserve">目標値は達成される見込みである。　</w:t>
            </w:r>
          </w:p>
          <w:p w14:paraId="4531CC0B" w14:textId="77777777" w:rsidR="00BC3631" w:rsidRPr="00C8565C" w:rsidRDefault="00BC3631" w:rsidP="00F13373">
            <w:pPr>
              <w:pStyle w:val="af0"/>
              <w:numPr>
                <w:ilvl w:val="0"/>
                <w:numId w:val="24"/>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目標値は概ね達成される見込みである。</w:t>
            </w:r>
          </w:p>
          <w:p w14:paraId="226DA308" w14:textId="77777777" w:rsidR="00BC3631" w:rsidRPr="00C8565C" w:rsidRDefault="00BC3631" w:rsidP="00F13373">
            <w:pPr>
              <w:pStyle w:val="af0"/>
              <w:numPr>
                <w:ilvl w:val="0"/>
                <w:numId w:val="24"/>
              </w:numPr>
              <w:snapToGrid w:val="0"/>
              <w:spacing w:afterLines="20" w:after="72"/>
              <w:ind w:leftChars="50" w:left="530"/>
              <w:jc w:val="left"/>
              <w:rPr>
                <w:rFonts w:ascii="游ゴシック" w:eastAsia="游ゴシック" w:hAnsi="游ゴシック"/>
                <w:sz w:val="21"/>
              </w:rPr>
            </w:pPr>
            <w:r w:rsidRPr="00C8565C">
              <w:rPr>
                <w:rFonts w:ascii="游ゴシック" w:eastAsia="游ゴシック" w:hAnsi="游ゴシック" w:hint="eastAsia"/>
                <w:sz w:val="21"/>
              </w:rPr>
              <w:t xml:space="preserve">目標値は達成される見込みがない。　</w:t>
            </w:r>
          </w:p>
        </w:tc>
      </w:tr>
    </w:tbl>
    <w:p w14:paraId="1BD9D853" w14:textId="3C5FEB07" w:rsidR="00AD435A" w:rsidRDefault="00AD435A" w:rsidP="008A4600">
      <w:pPr>
        <w:overflowPunct w:val="0"/>
        <w:adjustRightInd w:val="0"/>
        <w:snapToGrid w:val="0"/>
        <w:jc w:val="center"/>
        <w:textAlignment w:val="baseline"/>
        <w:rPr>
          <w:rFonts w:ascii="游ゴシック" w:eastAsia="游ゴシック" w:hAnsi="游ゴシック"/>
          <w:kern w:val="0"/>
          <w:sz w:val="21"/>
          <w:szCs w:val="21"/>
        </w:rPr>
      </w:pPr>
    </w:p>
    <w:tbl>
      <w:tblPr>
        <w:tblStyle w:val="af"/>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1422"/>
        <w:gridCol w:w="7960"/>
      </w:tblGrid>
      <w:tr w:rsidR="00AD435A" w14:paraId="0ACA0C58" w14:textId="77777777" w:rsidTr="006545EE">
        <w:trPr>
          <w:cantSplit/>
          <w:trHeight w:val="20"/>
        </w:trPr>
        <w:tc>
          <w:tcPr>
            <w:tcW w:w="9382" w:type="dxa"/>
            <w:gridSpan w:val="2"/>
            <w:vAlign w:val="center"/>
          </w:tcPr>
          <w:p w14:paraId="0F4CA7B2" w14:textId="77777777" w:rsidR="00AD435A" w:rsidRPr="00B95678" w:rsidRDefault="00AD435A" w:rsidP="008A4600">
            <w:pPr>
              <w:overflowPunct w:val="0"/>
              <w:adjustRightInd w:val="0"/>
              <w:snapToGrid w:val="0"/>
              <w:textAlignment w:val="baseline"/>
              <w:rPr>
                <w:rFonts w:ascii="Times New Roman" w:eastAsia="ＭＳ ゴシック" w:hAnsi="Times New Roman" w:cs="ＭＳ ゴシック"/>
                <w:kern w:val="0"/>
                <w:sz w:val="21"/>
                <w:szCs w:val="21"/>
              </w:rPr>
            </w:pPr>
            <w:r w:rsidRPr="00B95678">
              <w:rPr>
                <w:rFonts w:ascii="游ゴシック" w:eastAsia="游ゴシック" w:hAnsi="游ゴシック" w:hint="eastAsia"/>
                <w:b/>
                <w:kern w:val="0"/>
                <w:sz w:val="21"/>
                <w:szCs w:val="21"/>
              </w:rPr>
              <w:t>評価項目</w:t>
            </w:r>
            <w:r>
              <w:rPr>
                <w:rFonts w:ascii="游ゴシック" w:eastAsia="游ゴシック" w:hAnsi="游ゴシック" w:hint="eastAsia"/>
                <w:b/>
                <w:kern w:val="0"/>
                <w:sz w:val="21"/>
                <w:szCs w:val="21"/>
              </w:rPr>
              <w:t>５</w:t>
            </w:r>
            <w:r w:rsidRPr="00B95678">
              <w:rPr>
                <w:rFonts w:ascii="游ゴシック" w:eastAsia="游ゴシック" w:hAnsi="游ゴシック" w:hint="eastAsia"/>
                <w:b/>
                <w:kern w:val="0"/>
                <w:sz w:val="21"/>
                <w:szCs w:val="21"/>
              </w:rPr>
              <w:t xml:space="preserve">　</w:t>
            </w:r>
            <w:r w:rsidRPr="005D30CD">
              <w:rPr>
                <w:rFonts w:ascii="游ゴシック" w:eastAsia="游ゴシック" w:hAnsi="游ゴシック" w:hint="eastAsia"/>
                <w:b/>
                <w:kern w:val="0"/>
                <w:sz w:val="21"/>
                <w:szCs w:val="21"/>
              </w:rPr>
              <w:t>事業アウトカム達成に至るまでのロードマップの妥当性</w:t>
            </w:r>
          </w:p>
        </w:tc>
      </w:tr>
      <w:tr w:rsidR="00BC3631" w:rsidRPr="00C8565C" w14:paraId="4E2C8E8B" w14:textId="77777777" w:rsidTr="00400062">
        <w:tblPrEx>
          <w:jc w:val="center"/>
          <w:tblCellMar>
            <w:top w:w="28" w:type="dxa"/>
            <w:bottom w:w="28" w:type="dxa"/>
          </w:tblCellMar>
        </w:tblPrEx>
        <w:trPr>
          <w:cantSplit/>
          <w:jc w:val="center"/>
        </w:trPr>
        <w:tc>
          <w:tcPr>
            <w:tcW w:w="1422" w:type="dxa"/>
            <w:tcBorders>
              <w:bottom w:val="single" w:sz="12" w:space="0" w:color="0070C0"/>
            </w:tcBorders>
            <w:vAlign w:val="center"/>
          </w:tcPr>
          <w:p w14:paraId="18C6471E" w14:textId="35CD0429" w:rsidR="00BC3631" w:rsidRPr="00C8565C"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60" w:type="dxa"/>
            <w:tcBorders>
              <w:bottom w:val="single" w:sz="12" w:space="0" w:color="0070C0"/>
            </w:tcBorders>
          </w:tcPr>
          <w:p w14:paraId="09A30612" w14:textId="3C6D1100" w:rsidR="00BC3631" w:rsidRPr="00C8565C"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BC3631" w:rsidRPr="00C8565C" w14:paraId="039FB11B" w14:textId="77777777" w:rsidTr="00400062">
        <w:tblPrEx>
          <w:jc w:val="center"/>
          <w:tblCellMar>
            <w:top w:w="28" w:type="dxa"/>
            <w:bottom w:w="28" w:type="dxa"/>
          </w:tblCellMar>
        </w:tblPrEx>
        <w:trPr>
          <w:cantSplit/>
          <w:jc w:val="center"/>
        </w:trPr>
        <w:tc>
          <w:tcPr>
            <w:tcW w:w="1422" w:type="dxa"/>
            <w:tcBorders>
              <w:top w:val="single" w:sz="12" w:space="0" w:color="0070C0"/>
            </w:tcBorders>
            <w:vAlign w:val="center"/>
          </w:tcPr>
          <w:p w14:paraId="1E655891" w14:textId="231A73D0" w:rsidR="00BC3631" w:rsidRPr="00873B19" w:rsidRDefault="00BC3631" w:rsidP="008A4600">
            <w:pPr>
              <w:snapToGrid w:val="0"/>
              <w:jc w:val="center"/>
              <w:rPr>
                <w:rFonts w:ascii="游ゴシック" w:eastAsia="游ゴシック" w:hAnsi="游ゴシック"/>
                <w:sz w:val="32"/>
              </w:rPr>
            </w:pPr>
          </w:p>
        </w:tc>
        <w:tc>
          <w:tcPr>
            <w:tcW w:w="7960" w:type="dxa"/>
            <w:tcBorders>
              <w:top w:val="single" w:sz="12" w:space="0" w:color="0070C0"/>
            </w:tcBorders>
          </w:tcPr>
          <w:p w14:paraId="310385FF" w14:textId="39B92500" w:rsidR="00BC3631" w:rsidRPr="00C8565C" w:rsidRDefault="00BC3631" w:rsidP="00F13373">
            <w:pPr>
              <w:pStyle w:val="af0"/>
              <w:numPr>
                <w:ilvl w:val="0"/>
                <w:numId w:val="25"/>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極めて妥当である。</w:t>
            </w:r>
          </w:p>
          <w:p w14:paraId="6F3860E0" w14:textId="37E3EAE8" w:rsidR="00BC3631" w:rsidRPr="00C8565C" w:rsidRDefault="00BC3631" w:rsidP="00F13373">
            <w:pPr>
              <w:pStyle w:val="af0"/>
              <w:numPr>
                <w:ilvl w:val="0"/>
                <w:numId w:val="25"/>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妥当である。</w:t>
            </w:r>
          </w:p>
          <w:p w14:paraId="60E95806" w14:textId="7AAA00D0" w:rsidR="00BC3631" w:rsidRPr="00C8565C" w:rsidRDefault="00BC3631" w:rsidP="00F13373">
            <w:pPr>
              <w:pStyle w:val="af0"/>
              <w:numPr>
                <w:ilvl w:val="0"/>
                <w:numId w:val="25"/>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概ね妥当である。</w:t>
            </w:r>
          </w:p>
          <w:p w14:paraId="72E2D8AF" w14:textId="77777777" w:rsidR="00BC3631" w:rsidRPr="00C8565C" w:rsidRDefault="00BC3631" w:rsidP="00F13373">
            <w:pPr>
              <w:pStyle w:val="af0"/>
              <w:numPr>
                <w:ilvl w:val="0"/>
                <w:numId w:val="25"/>
              </w:numPr>
              <w:snapToGrid w:val="0"/>
              <w:spacing w:afterLines="20" w:after="72"/>
              <w:ind w:leftChars="50"/>
              <w:jc w:val="left"/>
              <w:rPr>
                <w:rFonts w:ascii="游ゴシック" w:eastAsia="游ゴシック" w:hAnsi="游ゴシック"/>
                <w:sz w:val="21"/>
              </w:rPr>
            </w:pPr>
            <w:r w:rsidRPr="00C8565C">
              <w:rPr>
                <w:rFonts w:ascii="游ゴシック" w:eastAsia="游ゴシック" w:hAnsi="游ゴシック" w:hint="eastAsia"/>
                <w:sz w:val="21"/>
              </w:rPr>
              <w:t>妥当でない。</w:t>
            </w:r>
          </w:p>
        </w:tc>
      </w:tr>
    </w:tbl>
    <w:p w14:paraId="632E694F" w14:textId="753D42E8" w:rsidR="001A5234" w:rsidRDefault="001A5234">
      <w:pPr>
        <w:widowControl/>
        <w:jc w:val="left"/>
        <w:rPr>
          <w:rFonts w:ascii="游ゴシック" w:eastAsia="游ゴシック" w:hAnsi="游ゴシック"/>
          <w:kern w:val="0"/>
          <w:sz w:val="21"/>
          <w:szCs w:val="21"/>
        </w:rPr>
      </w:pPr>
      <w:r>
        <w:rPr>
          <w:rFonts w:ascii="游ゴシック" w:eastAsia="游ゴシック" w:hAnsi="游ゴシック"/>
          <w:kern w:val="0"/>
          <w:sz w:val="21"/>
          <w:szCs w:val="21"/>
        </w:rPr>
        <w:br w:type="page"/>
      </w:r>
    </w:p>
    <w:p w14:paraId="78DF7E52" w14:textId="77777777" w:rsidR="002241E4" w:rsidRPr="00E055A9" w:rsidRDefault="00C1067C" w:rsidP="008A4600">
      <w:pPr>
        <w:overflowPunct w:val="0"/>
        <w:adjustRightInd w:val="0"/>
        <w:snapToGrid w:val="0"/>
        <w:spacing w:afterLines="50" w:after="180"/>
        <w:jc w:val="left"/>
        <w:textAlignment w:val="baseline"/>
        <w:rPr>
          <w:rFonts w:ascii="游ゴシック" w:eastAsia="游ゴシック" w:hAnsi="游ゴシック"/>
          <w:b/>
          <w:kern w:val="0"/>
          <w:sz w:val="24"/>
          <w:szCs w:val="21"/>
          <w:bdr w:val="single" w:sz="4" w:space="0" w:color="auto"/>
        </w:rPr>
      </w:pPr>
      <w:r w:rsidRPr="00E055A9">
        <w:rPr>
          <w:rFonts w:ascii="游ゴシック" w:eastAsia="游ゴシック" w:hAnsi="游ゴシック" w:cs="ＭＳ ゴシック" w:hint="eastAsia"/>
          <w:b/>
          <w:kern w:val="0"/>
          <w:sz w:val="24"/>
          <w:szCs w:val="21"/>
          <w:bdr w:val="single" w:sz="4" w:space="0" w:color="auto"/>
        </w:rPr>
        <w:lastRenderedPageBreak/>
        <w:t>評価項目</w:t>
      </w:r>
      <w:r w:rsidR="00A9193C" w:rsidRPr="00E055A9">
        <w:rPr>
          <w:rFonts w:ascii="游ゴシック" w:eastAsia="游ゴシック" w:hAnsi="游ゴシック" w:cs="ＭＳ ゴシック" w:hint="eastAsia"/>
          <w:b/>
          <w:kern w:val="0"/>
          <w:sz w:val="24"/>
          <w:szCs w:val="21"/>
          <w:bdr w:val="single" w:sz="4" w:space="0" w:color="auto"/>
        </w:rPr>
        <w:t>６</w:t>
      </w:r>
      <w:r w:rsidRPr="00E055A9">
        <w:rPr>
          <w:rFonts w:ascii="游ゴシック" w:eastAsia="游ゴシック" w:hAnsi="游ゴシック" w:cs="ＭＳ ゴシック" w:hint="eastAsia"/>
          <w:b/>
          <w:kern w:val="0"/>
          <w:sz w:val="24"/>
          <w:szCs w:val="21"/>
          <w:bdr w:val="single" w:sz="4" w:space="0" w:color="auto"/>
        </w:rPr>
        <w:t xml:space="preserve">　</w:t>
      </w:r>
      <w:r w:rsidR="00A9193C" w:rsidRPr="00E055A9">
        <w:rPr>
          <w:rFonts w:ascii="游ゴシック" w:eastAsia="游ゴシック" w:hAnsi="游ゴシック" w:cs="ＭＳ ゴシック" w:hint="eastAsia"/>
          <w:b/>
          <w:kern w:val="0"/>
          <w:sz w:val="24"/>
          <w:szCs w:val="21"/>
          <w:bdr w:val="single" w:sz="4" w:space="0" w:color="auto"/>
        </w:rPr>
        <w:t>費用対効果の妥当性</w:t>
      </w:r>
    </w:p>
    <w:p w14:paraId="30FE032E" w14:textId="501529DB" w:rsidR="0019525F" w:rsidRDefault="009F6942" w:rsidP="008A4600">
      <w:pPr>
        <w:pStyle w:val="af3"/>
        <w:snapToGrid w:val="0"/>
        <w:ind w:left="1890" w:hangingChars="900" w:hanging="1890"/>
        <w:jc w:val="left"/>
        <w:rPr>
          <w:rFonts w:ascii="游ゴシック" w:eastAsia="游ゴシック" w:hAnsi="游ゴシック"/>
        </w:rPr>
      </w:pPr>
      <w:r w:rsidRPr="00EA1ECF">
        <w:rPr>
          <w:rFonts w:ascii="游ゴシック" w:eastAsia="游ゴシック" w:hAnsi="游ゴシック" w:hint="eastAsia"/>
        </w:rPr>
        <w:t>（</w:t>
      </w:r>
      <w:r w:rsidR="00AD2990">
        <w:rPr>
          <w:rFonts w:ascii="游ゴシック" w:eastAsia="游ゴシック" w:hAnsi="游ゴシック" w:hint="eastAsia"/>
        </w:rPr>
        <w:t>評価基準６</w:t>
      </w:r>
      <w:r w:rsidR="006B63C4">
        <w:rPr>
          <w:rFonts w:ascii="游ゴシック" w:eastAsia="游ゴシック" w:hAnsi="游ゴシック" w:hint="eastAsia"/>
        </w:rPr>
        <w:t>－１</w:t>
      </w:r>
      <w:r w:rsidRPr="00EA1ECF">
        <w:rPr>
          <w:rFonts w:ascii="游ゴシック" w:eastAsia="游ゴシック" w:hAnsi="游ゴシック" w:hint="eastAsia"/>
        </w:rPr>
        <w:t>）</w:t>
      </w:r>
      <w:r w:rsidR="0014597A" w:rsidRPr="00A814C2">
        <w:rPr>
          <w:rFonts w:ascii="游ゴシック" w:eastAsia="游ゴシック" w:hAnsi="游ゴシック" w:hint="eastAsia"/>
          <w:color w:val="auto"/>
        </w:rPr>
        <w:t>投入された</w:t>
      </w:r>
      <w:r w:rsidRPr="00EA1ECF">
        <w:rPr>
          <w:rFonts w:ascii="游ゴシック" w:eastAsia="游ゴシック" w:hAnsi="游ゴシック" w:hint="eastAsia"/>
        </w:rPr>
        <w:t>国費総額に対して、事業アウトプット及び事業アウトカムが妥当</w:t>
      </w:r>
      <w:r w:rsidR="00A86D90">
        <w:rPr>
          <w:rFonts w:ascii="游ゴシック" w:eastAsia="游ゴシック" w:hAnsi="游ゴシック" w:hint="eastAsia"/>
        </w:rPr>
        <w:t>か</w:t>
      </w:r>
      <w:r w:rsidRPr="00EA1ECF">
        <w:rPr>
          <w:rFonts w:ascii="游ゴシック" w:eastAsia="游ゴシック" w:hAnsi="游ゴシック" w:hint="eastAsia"/>
        </w:rPr>
        <w:t>。</w:t>
      </w:r>
    </w:p>
    <w:p w14:paraId="1BCCCB10" w14:textId="77777777" w:rsidR="00B95678" w:rsidRDefault="00B95678" w:rsidP="008A4600">
      <w:pPr>
        <w:pStyle w:val="af1"/>
        <w:snapToGrid w:val="0"/>
        <w:spacing w:afterLines="0" w:after="0"/>
        <w:ind w:leftChars="0" w:left="0" w:firstLineChars="0" w:firstLine="0"/>
        <w:jc w:val="left"/>
        <w:rPr>
          <w:rFonts w:ascii="游ゴシック" w:eastAsia="游ゴシック" w:hAnsi="游ゴシック"/>
        </w:rPr>
      </w:pPr>
      <w:r>
        <w:rPr>
          <w:rFonts w:ascii="游ゴシック" w:eastAsia="游ゴシック" w:hAnsi="游ゴシック" w:hint="eastAsia"/>
        </w:rPr>
        <w:t>【評価コメント】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19525F" w:rsidRPr="00EA1ECF" w14:paraId="7F897FF6" w14:textId="77777777" w:rsidTr="0062061C">
        <w:tc>
          <w:tcPr>
            <w:tcW w:w="5000" w:type="pct"/>
            <w:tcBorders>
              <w:top w:val="single" w:sz="4" w:space="0" w:color="auto"/>
              <w:left w:val="single" w:sz="4" w:space="0" w:color="auto"/>
              <w:bottom w:val="single" w:sz="4" w:space="0" w:color="auto"/>
              <w:right w:val="single" w:sz="4" w:space="0" w:color="auto"/>
            </w:tcBorders>
          </w:tcPr>
          <w:p w14:paraId="1A96E601" w14:textId="77777777" w:rsidR="0019525F" w:rsidRPr="00EA1ECF" w:rsidRDefault="0019525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r w:rsidRPr="00EA1ECF">
              <w:rPr>
                <w:rFonts w:ascii="游ゴシック" w:eastAsia="游ゴシック" w:hAnsi="游ゴシック" w:cs="ＭＳ ゴシック" w:hint="eastAsia"/>
                <w:kern w:val="0"/>
                <w:sz w:val="21"/>
                <w:szCs w:val="21"/>
              </w:rPr>
              <w:t>【肯定的意見】</w:t>
            </w:r>
          </w:p>
          <w:p w14:paraId="2A0268E4" w14:textId="77777777" w:rsidR="0019525F" w:rsidRPr="00EA1ECF" w:rsidRDefault="0019525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397EB2F8" w14:textId="77777777" w:rsidR="0019525F" w:rsidRPr="00EA1ECF" w:rsidRDefault="0019525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4CA49A27" w14:textId="77777777" w:rsidR="0019525F" w:rsidRPr="00EA1ECF" w:rsidRDefault="0019525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61BA9DA3" w14:textId="77777777" w:rsidR="0019525F" w:rsidRPr="00EA1ECF" w:rsidRDefault="0019525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r w:rsidRPr="00EA1ECF">
              <w:rPr>
                <w:rFonts w:ascii="游ゴシック" w:eastAsia="游ゴシック" w:hAnsi="游ゴシック" w:cs="ＭＳ ゴシック" w:hint="eastAsia"/>
                <w:kern w:val="0"/>
                <w:sz w:val="21"/>
                <w:szCs w:val="21"/>
              </w:rPr>
              <w:t>【問題点・改善すべき点】</w:t>
            </w:r>
          </w:p>
          <w:p w14:paraId="4F3E5D64" w14:textId="77777777" w:rsidR="0019525F" w:rsidRPr="00EA1ECF" w:rsidRDefault="0019525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2691A3BD" w14:textId="77777777" w:rsidR="0019525F" w:rsidRPr="00EA1ECF" w:rsidRDefault="0019525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3C435E68" w14:textId="77777777" w:rsidR="0019525F" w:rsidRPr="00EA1ECF" w:rsidRDefault="0019525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58FF0BCF" w14:textId="77777777" w:rsidR="002241E4" w:rsidRPr="00EA1ECF" w:rsidRDefault="002241E4" w:rsidP="008A4600">
      <w:pPr>
        <w:overflowPunct w:val="0"/>
        <w:adjustRightInd w:val="0"/>
        <w:snapToGrid w:val="0"/>
        <w:jc w:val="left"/>
        <w:textAlignment w:val="baseline"/>
        <w:rPr>
          <w:rFonts w:ascii="游ゴシック" w:eastAsia="游ゴシック" w:hAnsi="游ゴシック"/>
          <w:kern w:val="0"/>
          <w:sz w:val="21"/>
          <w:szCs w:val="21"/>
        </w:rPr>
      </w:pPr>
    </w:p>
    <w:p w14:paraId="4B74DF63" w14:textId="77777777" w:rsidR="00274404" w:rsidRDefault="00274404" w:rsidP="008A4600">
      <w:pPr>
        <w:overflowPunct w:val="0"/>
        <w:adjustRightInd w:val="0"/>
        <w:snapToGrid w:val="0"/>
        <w:jc w:val="left"/>
        <w:textAlignment w:val="baseline"/>
        <w:rPr>
          <w:rFonts w:ascii="游ゴシック" w:eastAsia="游ゴシック" w:hAnsi="游ゴシック"/>
          <w:kern w:val="0"/>
          <w:sz w:val="21"/>
          <w:szCs w:val="21"/>
        </w:rPr>
      </w:pPr>
      <w:r>
        <w:rPr>
          <w:rFonts w:ascii="游ゴシック" w:eastAsia="游ゴシック" w:hAnsi="游ゴシック" w:hint="eastAsia"/>
          <w:kern w:val="0"/>
          <w:sz w:val="21"/>
          <w:szCs w:val="21"/>
        </w:rPr>
        <w:t>【評点】</w:t>
      </w:r>
    </w:p>
    <w:tbl>
      <w:tblPr>
        <w:tblStyle w:val="af"/>
        <w:tblW w:w="0" w:type="auto"/>
        <w:tblLook w:val="04A0" w:firstRow="1" w:lastRow="0" w:firstColumn="1" w:lastColumn="0" w:noHBand="0" w:noVBand="1"/>
      </w:tblPr>
      <w:tblGrid>
        <w:gridCol w:w="1425"/>
        <w:gridCol w:w="7977"/>
      </w:tblGrid>
      <w:tr w:rsidR="00274404" w14:paraId="78EDB6C1" w14:textId="77777777" w:rsidTr="006545EE">
        <w:trPr>
          <w:cantSplit/>
        </w:trPr>
        <w:tc>
          <w:tcPr>
            <w:tcW w:w="9402" w:type="dxa"/>
            <w:gridSpan w:val="2"/>
            <w:vAlign w:val="center"/>
          </w:tcPr>
          <w:p w14:paraId="5DAAB4FA" w14:textId="25CC0378" w:rsidR="00274404" w:rsidRPr="00F842F3" w:rsidRDefault="00274404" w:rsidP="00D26783">
            <w:pPr>
              <w:overflowPunct w:val="0"/>
              <w:adjustRightInd w:val="0"/>
              <w:snapToGrid w:val="0"/>
              <w:ind w:left="1680" w:hangingChars="800" w:hanging="1680"/>
              <w:textAlignment w:val="baseline"/>
              <w:rPr>
                <w:rFonts w:ascii="游ゴシック" w:eastAsia="游ゴシック" w:hAnsi="游ゴシック"/>
                <w:b/>
                <w:kern w:val="0"/>
                <w:sz w:val="21"/>
                <w:szCs w:val="21"/>
              </w:rPr>
            </w:pPr>
            <w:r w:rsidRPr="00851B1D">
              <w:rPr>
                <w:rFonts w:ascii="游ゴシック" w:eastAsia="游ゴシック" w:hAnsi="游ゴシック" w:hint="eastAsia"/>
                <w:b/>
                <w:kern w:val="0"/>
                <w:sz w:val="21"/>
                <w:szCs w:val="21"/>
              </w:rPr>
              <w:t>評価基準</w:t>
            </w:r>
            <w:r>
              <w:rPr>
                <w:rFonts w:ascii="游ゴシック" w:eastAsia="游ゴシック" w:hAnsi="游ゴシック" w:hint="eastAsia"/>
                <w:b/>
                <w:kern w:val="0"/>
                <w:sz w:val="21"/>
                <w:szCs w:val="21"/>
              </w:rPr>
              <w:t>６</w:t>
            </w:r>
            <w:r w:rsidR="00F40D32">
              <w:rPr>
                <w:rFonts w:ascii="游ゴシック" w:eastAsia="游ゴシック" w:hAnsi="游ゴシック" w:hint="eastAsia"/>
                <w:b/>
                <w:kern w:val="0"/>
                <w:sz w:val="21"/>
                <w:szCs w:val="21"/>
              </w:rPr>
              <w:t>－１</w:t>
            </w:r>
            <w:r w:rsidRPr="00851B1D">
              <w:rPr>
                <w:rFonts w:ascii="游ゴシック" w:eastAsia="游ゴシック" w:hAnsi="游ゴシック" w:hint="eastAsia"/>
                <w:b/>
                <w:kern w:val="0"/>
                <w:sz w:val="21"/>
                <w:szCs w:val="21"/>
              </w:rPr>
              <w:t xml:space="preserve">　</w:t>
            </w:r>
            <w:r w:rsidR="00D26783" w:rsidRPr="00A814C2">
              <w:rPr>
                <w:rFonts w:ascii="游ゴシック" w:eastAsia="游ゴシック" w:hAnsi="游ゴシック" w:hint="eastAsia"/>
                <w:b/>
                <w:color w:val="auto"/>
                <w:sz w:val="21"/>
              </w:rPr>
              <w:t>投入された</w:t>
            </w:r>
            <w:r w:rsidRPr="00274404">
              <w:rPr>
                <w:rFonts w:ascii="游ゴシック" w:eastAsia="游ゴシック" w:hAnsi="游ゴシック" w:hint="eastAsia"/>
                <w:b/>
                <w:kern w:val="0"/>
                <w:sz w:val="21"/>
                <w:szCs w:val="21"/>
              </w:rPr>
              <w:t>国費総額に対して、事業アウトプット及び事業アウトカムが妥当か。</w:t>
            </w:r>
          </w:p>
        </w:tc>
      </w:tr>
      <w:tr w:rsidR="00826185" w:rsidRPr="008F76EE" w14:paraId="54718753" w14:textId="77777777" w:rsidTr="006545EE">
        <w:tblPrEx>
          <w:jc w:val="center"/>
          <w:tblCellMar>
            <w:top w:w="28" w:type="dxa"/>
            <w:bottom w:w="28" w:type="dxa"/>
          </w:tblCellMar>
        </w:tblPrEx>
        <w:trPr>
          <w:cantSplit/>
          <w:jc w:val="center"/>
        </w:trPr>
        <w:tc>
          <w:tcPr>
            <w:tcW w:w="1425" w:type="dxa"/>
            <w:vAlign w:val="center"/>
          </w:tcPr>
          <w:p w14:paraId="79191657" w14:textId="3EE75844" w:rsidR="00826185" w:rsidRDefault="00400062" w:rsidP="008A4600">
            <w:pPr>
              <w:snapToGrid w:val="0"/>
              <w:jc w:val="center"/>
              <w:rPr>
                <w:rFonts w:ascii="游ゴシック" w:eastAsia="游ゴシック" w:hAnsi="游ゴシック"/>
                <w:sz w:val="32"/>
              </w:rPr>
            </w:pPr>
            <w:r>
              <w:rPr>
                <w:rFonts w:ascii="游ゴシック" w:eastAsia="游ゴシック" w:hAnsi="游ゴシック" w:hint="eastAsia"/>
                <w:sz w:val="21"/>
              </w:rPr>
              <w:t>評価</w:t>
            </w:r>
          </w:p>
        </w:tc>
        <w:tc>
          <w:tcPr>
            <w:tcW w:w="7977" w:type="dxa"/>
          </w:tcPr>
          <w:p w14:paraId="527B04BC" w14:textId="7F2301EB" w:rsidR="00826185" w:rsidRPr="00826185" w:rsidRDefault="005E0097" w:rsidP="008A4600">
            <w:pPr>
              <w:snapToGrid w:val="0"/>
              <w:spacing w:after="100" w:line="300" w:lineRule="exact"/>
              <w:jc w:val="center"/>
              <w:rPr>
                <w:rFonts w:ascii="游ゴシック" w:eastAsia="游ゴシック" w:hAnsi="游ゴシック"/>
                <w:sz w:val="21"/>
              </w:rPr>
            </w:pPr>
            <w:r>
              <w:rPr>
                <w:rFonts w:ascii="游ゴシック" w:eastAsia="游ゴシック" w:hAnsi="游ゴシック" w:hint="eastAsia"/>
                <w:sz w:val="21"/>
              </w:rPr>
              <w:t>《判定基準》</w:t>
            </w:r>
          </w:p>
        </w:tc>
      </w:tr>
      <w:tr w:rsidR="00826185" w:rsidRPr="008F76EE" w14:paraId="00D53006" w14:textId="77777777" w:rsidTr="006545EE">
        <w:tblPrEx>
          <w:jc w:val="center"/>
          <w:tblCellMar>
            <w:top w:w="28" w:type="dxa"/>
            <w:bottom w:w="28" w:type="dxa"/>
          </w:tblCellMar>
        </w:tblPrEx>
        <w:trPr>
          <w:cantSplit/>
          <w:jc w:val="center"/>
        </w:trPr>
        <w:tc>
          <w:tcPr>
            <w:tcW w:w="1425" w:type="dxa"/>
            <w:vAlign w:val="center"/>
          </w:tcPr>
          <w:p w14:paraId="79F2E238" w14:textId="4E70C73C" w:rsidR="00826185" w:rsidRPr="00873B19" w:rsidRDefault="00826185" w:rsidP="008A4600">
            <w:pPr>
              <w:snapToGrid w:val="0"/>
              <w:jc w:val="center"/>
              <w:rPr>
                <w:rFonts w:ascii="游ゴシック" w:eastAsia="游ゴシック" w:hAnsi="游ゴシック"/>
                <w:sz w:val="32"/>
              </w:rPr>
            </w:pPr>
          </w:p>
        </w:tc>
        <w:tc>
          <w:tcPr>
            <w:tcW w:w="7977" w:type="dxa"/>
          </w:tcPr>
          <w:p w14:paraId="75DD7B52" w14:textId="5754EFB1" w:rsidR="00826185" w:rsidRPr="008F76EE" w:rsidRDefault="00826185" w:rsidP="00F13373">
            <w:pPr>
              <w:pStyle w:val="af0"/>
              <w:numPr>
                <w:ilvl w:val="0"/>
                <w:numId w:val="26"/>
              </w:numPr>
              <w:snapToGrid w:val="0"/>
              <w:spacing w:afterLines="20" w:after="72"/>
              <w:ind w:leftChars="50" w:left="530"/>
              <w:jc w:val="left"/>
              <w:rPr>
                <w:rFonts w:ascii="游ゴシック" w:eastAsia="游ゴシック" w:hAnsi="游ゴシック"/>
                <w:sz w:val="21"/>
              </w:rPr>
            </w:pPr>
            <w:r w:rsidRPr="008F76EE">
              <w:rPr>
                <w:rFonts w:ascii="游ゴシック" w:eastAsia="游ゴシック" w:hAnsi="游ゴシック" w:hint="eastAsia"/>
                <w:sz w:val="21"/>
              </w:rPr>
              <w:t>極めて妥当である。</w:t>
            </w:r>
          </w:p>
          <w:p w14:paraId="4CD0F817" w14:textId="707C3935" w:rsidR="00826185" w:rsidRPr="008F76EE" w:rsidRDefault="00826185" w:rsidP="00F13373">
            <w:pPr>
              <w:pStyle w:val="af0"/>
              <w:numPr>
                <w:ilvl w:val="0"/>
                <w:numId w:val="26"/>
              </w:numPr>
              <w:snapToGrid w:val="0"/>
              <w:spacing w:afterLines="20" w:after="72"/>
              <w:ind w:leftChars="50" w:left="530"/>
              <w:jc w:val="left"/>
              <w:rPr>
                <w:rFonts w:ascii="游ゴシック" w:eastAsia="游ゴシック" w:hAnsi="游ゴシック"/>
                <w:sz w:val="21"/>
              </w:rPr>
            </w:pPr>
            <w:r w:rsidRPr="008F76EE">
              <w:rPr>
                <w:rFonts w:ascii="游ゴシック" w:eastAsia="游ゴシック" w:hAnsi="游ゴシック" w:hint="eastAsia"/>
                <w:sz w:val="21"/>
              </w:rPr>
              <w:t>妥当である。</w:t>
            </w:r>
          </w:p>
          <w:p w14:paraId="07CA7B93" w14:textId="68AB9346" w:rsidR="00826185" w:rsidRPr="008F76EE" w:rsidRDefault="00826185" w:rsidP="00F13373">
            <w:pPr>
              <w:pStyle w:val="af0"/>
              <w:numPr>
                <w:ilvl w:val="0"/>
                <w:numId w:val="26"/>
              </w:numPr>
              <w:snapToGrid w:val="0"/>
              <w:spacing w:afterLines="20" w:after="72"/>
              <w:ind w:leftChars="50" w:left="530"/>
              <w:jc w:val="left"/>
              <w:rPr>
                <w:rFonts w:ascii="游ゴシック" w:eastAsia="游ゴシック" w:hAnsi="游ゴシック"/>
                <w:sz w:val="21"/>
              </w:rPr>
            </w:pPr>
            <w:r w:rsidRPr="008F76EE">
              <w:rPr>
                <w:rFonts w:ascii="游ゴシック" w:eastAsia="游ゴシック" w:hAnsi="游ゴシック" w:hint="eastAsia"/>
                <w:sz w:val="21"/>
              </w:rPr>
              <w:t>概ね妥当である。</w:t>
            </w:r>
          </w:p>
          <w:p w14:paraId="7DF37B7C" w14:textId="193DC95C" w:rsidR="00826185" w:rsidRPr="008F76EE" w:rsidRDefault="00826185" w:rsidP="00F13373">
            <w:pPr>
              <w:pStyle w:val="af0"/>
              <w:numPr>
                <w:ilvl w:val="0"/>
                <w:numId w:val="26"/>
              </w:numPr>
              <w:snapToGrid w:val="0"/>
              <w:spacing w:afterLines="20" w:after="72"/>
              <w:ind w:leftChars="50" w:left="530"/>
              <w:jc w:val="left"/>
              <w:rPr>
                <w:rFonts w:ascii="游ゴシック" w:eastAsia="游ゴシック" w:hAnsi="游ゴシック"/>
                <w:sz w:val="21"/>
              </w:rPr>
            </w:pPr>
            <w:r w:rsidRPr="008F76EE">
              <w:rPr>
                <w:rFonts w:ascii="游ゴシック" w:eastAsia="游ゴシック" w:hAnsi="游ゴシック" w:hint="eastAsia"/>
                <w:sz w:val="21"/>
              </w:rPr>
              <w:t>妥当でない。</w:t>
            </w:r>
          </w:p>
        </w:tc>
      </w:tr>
    </w:tbl>
    <w:p w14:paraId="3C8E8233" w14:textId="77777777" w:rsidR="00976774" w:rsidRDefault="00976774" w:rsidP="008A4600">
      <w:pPr>
        <w:overflowPunct w:val="0"/>
        <w:adjustRightInd w:val="0"/>
        <w:snapToGrid w:val="0"/>
        <w:jc w:val="left"/>
        <w:textAlignment w:val="baseline"/>
        <w:rPr>
          <w:rFonts w:ascii="游ゴシック" w:eastAsia="游ゴシック" w:hAnsi="游ゴシック"/>
          <w:kern w:val="0"/>
          <w:sz w:val="21"/>
          <w:szCs w:val="21"/>
        </w:rPr>
      </w:pPr>
    </w:p>
    <w:tbl>
      <w:tblPr>
        <w:tblStyle w:val="af"/>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1422"/>
        <w:gridCol w:w="7960"/>
      </w:tblGrid>
      <w:tr w:rsidR="00AD435A" w14:paraId="3AD70E90" w14:textId="77777777" w:rsidTr="006545EE">
        <w:trPr>
          <w:cantSplit/>
        </w:trPr>
        <w:tc>
          <w:tcPr>
            <w:tcW w:w="9382" w:type="dxa"/>
            <w:gridSpan w:val="2"/>
            <w:vAlign w:val="center"/>
          </w:tcPr>
          <w:p w14:paraId="4225AFD3" w14:textId="77777777" w:rsidR="00AD435A" w:rsidRPr="00B95678" w:rsidRDefault="00AD435A" w:rsidP="008A4600">
            <w:pPr>
              <w:overflowPunct w:val="0"/>
              <w:adjustRightInd w:val="0"/>
              <w:snapToGrid w:val="0"/>
              <w:textAlignment w:val="baseline"/>
              <w:rPr>
                <w:rFonts w:ascii="Times New Roman" w:eastAsia="ＭＳ ゴシック" w:hAnsi="Times New Roman" w:cs="ＭＳ ゴシック"/>
                <w:kern w:val="0"/>
                <w:sz w:val="21"/>
                <w:szCs w:val="21"/>
              </w:rPr>
            </w:pPr>
            <w:r w:rsidRPr="00B95678">
              <w:rPr>
                <w:rFonts w:ascii="游ゴシック" w:eastAsia="游ゴシック" w:hAnsi="游ゴシック" w:hint="eastAsia"/>
                <w:b/>
                <w:kern w:val="0"/>
                <w:sz w:val="21"/>
                <w:szCs w:val="21"/>
              </w:rPr>
              <w:t>評価項目</w:t>
            </w:r>
            <w:r>
              <w:rPr>
                <w:rFonts w:ascii="游ゴシック" w:eastAsia="游ゴシック" w:hAnsi="游ゴシック" w:hint="eastAsia"/>
                <w:b/>
                <w:kern w:val="0"/>
                <w:sz w:val="21"/>
                <w:szCs w:val="21"/>
              </w:rPr>
              <w:t>６</w:t>
            </w:r>
            <w:r w:rsidRPr="00B95678">
              <w:rPr>
                <w:rFonts w:ascii="游ゴシック" w:eastAsia="游ゴシック" w:hAnsi="游ゴシック" w:hint="eastAsia"/>
                <w:b/>
                <w:kern w:val="0"/>
                <w:sz w:val="21"/>
                <w:szCs w:val="21"/>
              </w:rPr>
              <w:t xml:space="preserve">　</w:t>
            </w:r>
            <w:r w:rsidRPr="00274404">
              <w:rPr>
                <w:rFonts w:ascii="游ゴシック" w:eastAsia="游ゴシック" w:hAnsi="游ゴシック" w:hint="eastAsia"/>
                <w:b/>
                <w:kern w:val="0"/>
                <w:sz w:val="21"/>
                <w:szCs w:val="21"/>
              </w:rPr>
              <w:t>費用対効果の妥当性</w:t>
            </w:r>
          </w:p>
        </w:tc>
      </w:tr>
      <w:tr w:rsidR="00826185" w:rsidRPr="008F76EE" w14:paraId="3932788B" w14:textId="77777777" w:rsidTr="00400062">
        <w:tblPrEx>
          <w:jc w:val="center"/>
          <w:tblCellMar>
            <w:top w:w="28" w:type="dxa"/>
            <w:bottom w:w="28" w:type="dxa"/>
          </w:tblCellMar>
        </w:tblPrEx>
        <w:trPr>
          <w:cantSplit/>
          <w:jc w:val="center"/>
        </w:trPr>
        <w:tc>
          <w:tcPr>
            <w:tcW w:w="1422" w:type="dxa"/>
            <w:tcBorders>
              <w:bottom w:val="single" w:sz="12" w:space="0" w:color="0070C0"/>
            </w:tcBorders>
            <w:vAlign w:val="center"/>
          </w:tcPr>
          <w:p w14:paraId="2AF638A0" w14:textId="0DF1CE39" w:rsidR="00826185" w:rsidRPr="008F76EE"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7960" w:type="dxa"/>
            <w:tcBorders>
              <w:bottom w:val="single" w:sz="12" w:space="0" w:color="0070C0"/>
            </w:tcBorders>
          </w:tcPr>
          <w:p w14:paraId="42E72991" w14:textId="0C154838" w:rsidR="00826185" w:rsidRPr="008F76EE"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826185" w:rsidRPr="008F76EE" w14:paraId="56026421" w14:textId="77777777" w:rsidTr="00400062">
        <w:tblPrEx>
          <w:jc w:val="center"/>
          <w:tblCellMar>
            <w:top w:w="28" w:type="dxa"/>
            <w:bottom w:w="28" w:type="dxa"/>
          </w:tblCellMar>
        </w:tblPrEx>
        <w:trPr>
          <w:cantSplit/>
          <w:jc w:val="center"/>
        </w:trPr>
        <w:tc>
          <w:tcPr>
            <w:tcW w:w="1422" w:type="dxa"/>
            <w:tcBorders>
              <w:top w:val="single" w:sz="12" w:space="0" w:color="0070C0"/>
            </w:tcBorders>
            <w:vAlign w:val="center"/>
          </w:tcPr>
          <w:p w14:paraId="6047304E" w14:textId="28E34D36" w:rsidR="00826185" w:rsidRPr="00873B19" w:rsidRDefault="00826185" w:rsidP="008A4600">
            <w:pPr>
              <w:snapToGrid w:val="0"/>
              <w:jc w:val="center"/>
              <w:rPr>
                <w:rFonts w:ascii="游ゴシック" w:eastAsia="游ゴシック" w:hAnsi="游ゴシック"/>
                <w:sz w:val="32"/>
              </w:rPr>
            </w:pPr>
          </w:p>
        </w:tc>
        <w:tc>
          <w:tcPr>
            <w:tcW w:w="7960" w:type="dxa"/>
            <w:tcBorders>
              <w:top w:val="single" w:sz="12" w:space="0" w:color="0070C0"/>
            </w:tcBorders>
          </w:tcPr>
          <w:p w14:paraId="261508F0" w14:textId="0BCDA593" w:rsidR="00826185" w:rsidRPr="008F76EE" w:rsidRDefault="00826185" w:rsidP="00F13373">
            <w:pPr>
              <w:pStyle w:val="af0"/>
              <w:numPr>
                <w:ilvl w:val="0"/>
                <w:numId w:val="27"/>
              </w:numPr>
              <w:snapToGrid w:val="0"/>
              <w:spacing w:afterLines="20" w:after="72"/>
              <w:ind w:leftChars="50"/>
              <w:jc w:val="left"/>
              <w:rPr>
                <w:rFonts w:ascii="游ゴシック" w:eastAsia="游ゴシック" w:hAnsi="游ゴシック"/>
                <w:sz w:val="21"/>
              </w:rPr>
            </w:pPr>
            <w:r w:rsidRPr="008F76EE">
              <w:rPr>
                <w:rFonts w:ascii="游ゴシック" w:eastAsia="游ゴシック" w:hAnsi="游ゴシック" w:hint="eastAsia"/>
                <w:sz w:val="21"/>
              </w:rPr>
              <w:t>極めて妥当である。</w:t>
            </w:r>
          </w:p>
          <w:p w14:paraId="1004A88C" w14:textId="7292DABE" w:rsidR="00826185" w:rsidRPr="008F76EE" w:rsidRDefault="00826185" w:rsidP="00F13373">
            <w:pPr>
              <w:pStyle w:val="af0"/>
              <w:numPr>
                <w:ilvl w:val="0"/>
                <w:numId w:val="27"/>
              </w:numPr>
              <w:snapToGrid w:val="0"/>
              <w:spacing w:afterLines="20" w:after="72"/>
              <w:ind w:leftChars="50"/>
              <w:jc w:val="left"/>
              <w:rPr>
                <w:rFonts w:ascii="游ゴシック" w:eastAsia="游ゴシック" w:hAnsi="游ゴシック"/>
                <w:sz w:val="21"/>
              </w:rPr>
            </w:pPr>
            <w:r w:rsidRPr="008F76EE">
              <w:rPr>
                <w:rFonts w:ascii="游ゴシック" w:eastAsia="游ゴシック" w:hAnsi="游ゴシック" w:hint="eastAsia"/>
                <w:sz w:val="21"/>
              </w:rPr>
              <w:t>妥当である。</w:t>
            </w:r>
          </w:p>
          <w:p w14:paraId="1DC2AFAB" w14:textId="196EADFC" w:rsidR="00826185" w:rsidRPr="008F76EE" w:rsidRDefault="00826185" w:rsidP="00F13373">
            <w:pPr>
              <w:pStyle w:val="af0"/>
              <w:numPr>
                <w:ilvl w:val="0"/>
                <w:numId w:val="27"/>
              </w:numPr>
              <w:snapToGrid w:val="0"/>
              <w:spacing w:afterLines="20" w:after="72"/>
              <w:ind w:leftChars="50"/>
              <w:jc w:val="left"/>
              <w:rPr>
                <w:rFonts w:ascii="游ゴシック" w:eastAsia="游ゴシック" w:hAnsi="游ゴシック"/>
                <w:sz w:val="21"/>
              </w:rPr>
            </w:pPr>
            <w:r w:rsidRPr="008F76EE">
              <w:rPr>
                <w:rFonts w:ascii="游ゴシック" w:eastAsia="游ゴシック" w:hAnsi="游ゴシック" w:hint="eastAsia"/>
                <w:sz w:val="21"/>
              </w:rPr>
              <w:t>概ね妥当である。</w:t>
            </w:r>
          </w:p>
          <w:p w14:paraId="50D9FE6C" w14:textId="77777777" w:rsidR="00826185" w:rsidRPr="008F76EE" w:rsidRDefault="00826185" w:rsidP="00F13373">
            <w:pPr>
              <w:pStyle w:val="af0"/>
              <w:numPr>
                <w:ilvl w:val="0"/>
                <w:numId w:val="27"/>
              </w:numPr>
              <w:snapToGrid w:val="0"/>
              <w:spacing w:afterLines="20" w:after="72"/>
              <w:ind w:leftChars="50"/>
              <w:jc w:val="left"/>
              <w:rPr>
                <w:rFonts w:ascii="游ゴシック" w:eastAsia="游ゴシック" w:hAnsi="游ゴシック"/>
                <w:sz w:val="21"/>
              </w:rPr>
            </w:pPr>
            <w:r w:rsidRPr="008F76EE">
              <w:rPr>
                <w:rFonts w:ascii="游ゴシック" w:eastAsia="游ゴシック" w:hAnsi="游ゴシック" w:hint="eastAsia"/>
                <w:sz w:val="21"/>
              </w:rPr>
              <w:t>妥当でない。</w:t>
            </w:r>
          </w:p>
        </w:tc>
      </w:tr>
    </w:tbl>
    <w:p w14:paraId="0CF55372" w14:textId="77777777" w:rsidR="001A5234" w:rsidRDefault="001A5234">
      <w:pPr>
        <w:widowControl/>
        <w:jc w:val="left"/>
        <w:rPr>
          <w:rFonts w:ascii="游ゴシック" w:eastAsia="游ゴシック" w:hAnsi="游ゴシック"/>
          <w:kern w:val="0"/>
          <w:sz w:val="21"/>
          <w:szCs w:val="21"/>
        </w:rPr>
      </w:pPr>
      <w:r>
        <w:rPr>
          <w:rFonts w:ascii="游ゴシック" w:eastAsia="游ゴシック" w:hAnsi="游ゴシック"/>
          <w:kern w:val="0"/>
          <w:sz w:val="21"/>
          <w:szCs w:val="21"/>
        </w:rPr>
        <w:br w:type="page"/>
      </w:r>
    </w:p>
    <w:p w14:paraId="4975C3AC" w14:textId="77777777" w:rsidR="00A9193C" w:rsidRDefault="00A9193C" w:rsidP="008A4600">
      <w:pPr>
        <w:overflowPunct w:val="0"/>
        <w:adjustRightInd w:val="0"/>
        <w:snapToGrid w:val="0"/>
        <w:spacing w:afterLines="50" w:after="180"/>
        <w:jc w:val="left"/>
        <w:textAlignment w:val="baseline"/>
        <w:rPr>
          <w:rFonts w:ascii="游ゴシック" w:eastAsia="游ゴシック" w:hAnsi="游ゴシック" w:cs="ＭＳ ゴシック"/>
          <w:b/>
          <w:kern w:val="0"/>
          <w:sz w:val="24"/>
          <w:szCs w:val="21"/>
        </w:rPr>
      </w:pPr>
      <w:r w:rsidRPr="00EA1ECF">
        <w:rPr>
          <w:rFonts w:ascii="游ゴシック" w:eastAsia="游ゴシック" w:hAnsi="游ゴシック" w:cs="ＭＳ ゴシック" w:hint="eastAsia"/>
          <w:b/>
          <w:kern w:val="0"/>
          <w:sz w:val="24"/>
          <w:szCs w:val="21"/>
        </w:rPr>
        <w:lastRenderedPageBreak/>
        <w:t>７．総合評価</w:t>
      </w:r>
    </w:p>
    <w:p w14:paraId="50205362" w14:textId="77777777" w:rsidR="00B95678" w:rsidRDefault="00B95678" w:rsidP="008A4600">
      <w:pPr>
        <w:pStyle w:val="af1"/>
        <w:snapToGrid w:val="0"/>
        <w:spacing w:afterLines="0" w:after="0"/>
        <w:ind w:leftChars="0" w:left="0" w:firstLineChars="0" w:firstLine="0"/>
        <w:jc w:val="left"/>
        <w:rPr>
          <w:rFonts w:ascii="游ゴシック" w:eastAsia="游ゴシック" w:hAnsi="游ゴシック"/>
        </w:rPr>
      </w:pPr>
      <w:r>
        <w:rPr>
          <w:rFonts w:ascii="游ゴシック" w:eastAsia="游ゴシック" w:hAnsi="游ゴシック" w:hint="eastAsia"/>
        </w:rPr>
        <w:t>【評価コメント】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897586" w:rsidRPr="00EA1ECF" w14:paraId="4589827A" w14:textId="77777777" w:rsidTr="0062061C">
        <w:tc>
          <w:tcPr>
            <w:tcW w:w="5000" w:type="pct"/>
            <w:tcBorders>
              <w:top w:val="single" w:sz="4" w:space="0" w:color="auto"/>
              <w:left w:val="single" w:sz="4" w:space="0" w:color="auto"/>
              <w:bottom w:val="single" w:sz="4" w:space="0" w:color="auto"/>
              <w:right w:val="single" w:sz="4" w:space="0" w:color="auto"/>
            </w:tcBorders>
          </w:tcPr>
          <w:p w14:paraId="032BB610" w14:textId="65F45C9B" w:rsidR="00897586" w:rsidRPr="00EA1ECF"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r w:rsidRPr="00EA1ECF">
              <w:rPr>
                <w:rFonts w:ascii="游ゴシック" w:eastAsia="游ゴシック" w:hAnsi="游ゴシック" w:cs="ＭＳ ゴシック" w:hint="eastAsia"/>
                <w:kern w:val="0"/>
                <w:sz w:val="21"/>
                <w:szCs w:val="21"/>
              </w:rPr>
              <w:t>【肯定的意見】</w:t>
            </w:r>
          </w:p>
          <w:p w14:paraId="3EF44706" w14:textId="77777777" w:rsidR="00897586" w:rsidRPr="00EA1ECF"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3C558866" w14:textId="61BE8F83" w:rsidR="00897586"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669482F5" w14:textId="0526CB47" w:rsidR="0014597A" w:rsidRDefault="0014597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3C5122DB" w14:textId="77777777" w:rsidR="0014597A" w:rsidRPr="00EA1ECF" w:rsidRDefault="0014597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385E8C05" w14:textId="77777777" w:rsidR="0027631A" w:rsidRPr="00EA1ECF" w:rsidRDefault="0027631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1E2E62ED" w14:textId="77777777" w:rsidR="00897586" w:rsidRPr="00EA1ECF"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r w:rsidRPr="00EA1ECF">
              <w:rPr>
                <w:rFonts w:ascii="游ゴシック" w:eastAsia="游ゴシック" w:hAnsi="游ゴシック" w:cs="ＭＳ ゴシック" w:hint="eastAsia"/>
                <w:kern w:val="0"/>
                <w:sz w:val="21"/>
                <w:szCs w:val="21"/>
              </w:rPr>
              <w:t>【問題点・改善すべき点】</w:t>
            </w:r>
          </w:p>
          <w:p w14:paraId="7495E008" w14:textId="77777777" w:rsidR="00897586"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34C08D1E" w14:textId="037DA008" w:rsidR="005846EA" w:rsidRDefault="005846E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05710124" w14:textId="34636697" w:rsidR="0014597A" w:rsidRDefault="0014597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646379C8" w14:textId="77777777" w:rsidR="0014597A" w:rsidRPr="00EA1ECF" w:rsidRDefault="0014597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59F27543" w14:textId="3FAE0799" w:rsidR="00FF09DD" w:rsidRPr="00EA1ECF" w:rsidRDefault="00FF09DD"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53D6022A" w14:textId="4063F5A7" w:rsidR="00042FC2" w:rsidRDefault="00042FC2">
      <w:pPr>
        <w:widowControl/>
        <w:jc w:val="left"/>
        <w:rPr>
          <w:rFonts w:ascii="游ゴシック" w:eastAsia="游ゴシック" w:hAnsi="游ゴシック"/>
          <w:color w:val="auto"/>
          <w:kern w:val="0"/>
          <w:sz w:val="24"/>
          <w:szCs w:val="24"/>
        </w:rPr>
      </w:pPr>
    </w:p>
    <w:p w14:paraId="2F45AF3E" w14:textId="2CDC6F40" w:rsidR="002B790A" w:rsidRDefault="002B790A" w:rsidP="008A4600">
      <w:pPr>
        <w:overflowPunct w:val="0"/>
        <w:adjustRightInd w:val="0"/>
        <w:snapToGrid w:val="0"/>
        <w:jc w:val="left"/>
        <w:textAlignment w:val="baseline"/>
        <w:rPr>
          <w:rFonts w:ascii="游ゴシック" w:eastAsia="游ゴシック" w:hAnsi="游ゴシック"/>
          <w:color w:val="auto"/>
          <w:kern w:val="0"/>
          <w:sz w:val="24"/>
          <w:szCs w:val="24"/>
        </w:rPr>
      </w:pPr>
      <w:r>
        <w:rPr>
          <w:rFonts w:ascii="游ゴシック" w:eastAsia="游ゴシック" w:hAnsi="游ゴシック" w:hint="eastAsia"/>
          <w:color w:val="auto"/>
          <w:kern w:val="0"/>
          <w:sz w:val="24"/>
          <w:szCs w:val="24"/>
        </w:rPr>
        <w:t>【評点】</w:t>
      </w:r>
    </w:p>
    <w:tbl>
      <w:tblPr>
        <w:tblStyle w:val="2"/>
        <w:tblW w:w="5000" w:type="pct"/>
        <w:jc w:val="center"/>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CellMar>
          <w:top w:w="28" w:type="dxa"/>
          <w:bottom w:w="28" w:type="dxa"/>
        </w:tblCellMar>
        <w:tblLook w:val="04A0" w:firstRow="1" w:lastRow="0" w:firstColumn="1" w:lastColumn="0" w:noHBand="0" w:noVBand="1"/>
      </w:tblPr>
      <w:tblGrid>
        <w:gridCol w:w="551"/>
        <w:gridCol w:w="871"/>
        <w:gridCol w:w="7960"/>
      </w:tblGrid>
      <w:tr w:rsidR="00826185" w14:paraId="4774C2C9" w14:textId="77777777" w:rsidTr="00400062">
        <w:trPr>
          <w:jc w:val="center"/>
        </w:trPr>
        <w:tc>
          <w:tcPr>
            <w:tcW w:w="758" w:type="pct"/>
            <w:gridSpan w:val="2"/>
            <w:tcBorders>
              <w:bottom w:val="single" w:sz="12" w:space="0" w:color="0070C0"/>
            </w:tcBorders>
            <w:vAlign w:val="center"/>
          </w:tcPr>
          <w:p w14:paraId="63A35D8F" w14:textId="012C0A08" w:rsidR="00826185" w:rsidRPr="008F76EE" w:rsidRDefault="00400062" w:rsidP="008A4600">
            <w:pPr>
              <w:snapToGrid w:val="0"/>
              <w:jc w:val="center"/>
              <w:rPr>
                <w:rFonts w:ascii="游ゴシック" w:eastAsia="游ゴシック" w:hAnsi="游ゴシック"/>
                <w:sz w:val="21"/>
              </w:rPr>
            </w:pPr>
            <w:r>
              <w:rPr>
                <w:rFonts w:ascii="游ゴシック" w:eastAsia="游ゴシック" w:hAnsi="游ゴシック" w:hint="eastAsia"/>
                <w:sz w:val="21"/>
              </w:rPr>
              <w:t>評価</w:t>
            </w:r>
          </w:p>
        </w:tc>
        <w:tc>
          <w:tcPr>
            <w:tcW w:w="4242" w:type="pct"/>
            <w:tcBorders>
              <w:bottom w:val="single" w:sz="12" w:space="0" w:color="0070C0"/>
            </w:tcBorders>
          </w:tcPr>
          <w:p w14:paraId="0D491344" w14:textId="48784907" w:rsidR="00826185" w:rsidRPr="008F76EE" w:rsidRDefault="005E0097" w:rsidP="008A4600">
            <w:pPr>
              <w:snapToGrid w:val="0"/>
              <w:jc w:val="center"/>
              <w:rPr>
                <w:rFonts w:ascii="游ゴシック" w:eastAsia="游ゴシック" w:hAnsi="游ゴシック"/>
                <w:sz w:val="21"/>
              </w:rPr>
            </w:pPr>
            <w:r>
              <w:rPr>
                <w:rFonts w:ascii="游ゴシック" w:eastAsia="游ゴシック" w:hAnsi="游ゴシック" w:hint="eastAsia"/>
                <w:sz w:val="21"/>
              </w:rPr>
              <w:t>《判定基準》</w:t>
            </w:r>
          </w:p>
        </w:tc>
      </w:tr>
      <w:tr w:rsidR="001951C4" w14:paraId="69222E70" w14:textId="77777777" w:rsidTr="00D03D41">
        <w:trPr>
          <w:trHeight w:val="2239"/>
          <w:jc w:val="center"/>
        </w:trPr>
        <w:tc>
          <w:tcPr>
            <w:tcW w:w="758" w:type="pct"/>
            <w:gridSpan w:val="2"/>
            <w:vMerge w:val="restart"/>
            <w:tcBorders>
              <w:top w:val="single" w:sz="12" w:space="0" w:color="0070C0"/>
            </w:tcBorders>
            <w:vAlign w:val="center"/>
          </w:tcPr>
          <w:p w14:paraId="656183DE" w14:textId="2B048298" w:rsidR="001951C4" w:rsidRPr="00873B19" w:rsidRDefault="001951C4" w:rsidP="008A4600">
            <w:pPr>
              <w:snapToGrid w:val="0"/>
              <w:jc w:val="center"/>
              <w:rPr>
                <w:rFonts w:ascii="游ゴシック" w:eastAsia="游ゴシック" w:hAnsi="游ゴシック"/>
                <w:sz w:val="32"/>
              </w:rPr>
            </w:pPr>
          </w:p>
        </w:tc>
        <w:tc>
          <w:tcPr>
            <w:tcW w:w="4242" w:type="pct"/>
            <w:tcBorders>
              <w:top w:val="single" w:sz="12" w:space="0" w:color="0070C0"/>
              <w:bottom w:val="dashed" w:sz="4" w:space="0" w:color="0070C0"/>
            </w:tcBorders>
          </w:tcPr>
          <w:p w14:paraId="4020764A" w14:textId="6CF28194" w:rsidR="001951C4" w:rsidRPr="006E147C" w:rsidRDefault="001951C4" w:rsidP="006E147C">
            <w:pPr>
              <w:snapToGrid w:val="0"/>
              <w:spacing w:afterLines="20" w:after="72"/>
              <w:jc w:val="left"/>
              <w:rPr>
                <w:rFonts w:ascii="游ゴシック" w:eastAsia="游ゴシック" w:hAnsi="游ゴシック"/>
                <w:sz w:val="21"/>
              </w:rPr>
            </w:pPr>
            <w:r>
              <w:rPr>
                <w:rFonts w:ascii="游ゴシック" w:eastAsia="游ゴシック" w:hAnsi="游ゴシック" w:hint="eastAsia"/>
                <w:sz w:val="21"/>
              </w:rPr>
              <w:t>（中間評価の場合）</w:t>
            </w:r>
          </w:p>
          <w:p w14:paraId="690CB63C" w14:textId="7FBE3C69" w:rsidR="001951C4" w:rsidRPr="007109B7" w:rsidRDefault="001951C4" w:rsidP="00F13373">
            <w:pPr>
              <w:pStyle w:val="af0"/>
              <w:numPr>
                <w:ilvl w:val="0"/>
                <w:numId w:val="29"/>
              </w:numPr>
              <w:snapToGrid w:val="0"/>
              <w:spacing w:afterLines="20" w:after="72"/>
              <w:ind w:leftChars="50" w:left="530"/>
              <w:jc w:val="left"/>
              <w:rPr>
                <w:rFonts w:ascii="游ゴシック" w:eastAsia="游ゴシック" w:hAnsi="游ゴシック"/>
                <w:sz w:val="21"/>
              </w:rPr>
            </w:pPr>
            <w:r w:rsidRPr="007109B7">
              <w:rPr>
                <w:rFonts w:ascii="游ゴシック" w:eastAsia="游ゴシック" w:hAnsi="游ゴシック" w:hint="eastAsia"/>
                <w:sz w:val="21"/>
              </w:rPr>
              <w:t>事業は優れており、より積極的に推進すべきである。</w:t>
            </w:r>
          </w:p>
          <w:p w14:paraId="27B80CCA" w14:textId="22D7E1BE" w:rsidR="001951C4" w:rsidRPr="008F76EE" w:rsidRDefault="001951C4" w:rsidP="00F13373">
            <w:pPr>
              <w:pStyle w:val="af0"/>
              <w:numPr>
                <w:ilvl w:val="0"/>
                <w:numId w:val="29"/>
              </w:numPr>
              <w:snapToGrid w:val="0"/>
              <w:spacing w:afterLines="20" w:after="72"/>
              <w:ind w:leftChars="50" w:left="530"/>
              <w:jc w:val="left"/>
              <w:rPr>
                <w:rFonts w:ascii="游ゴシック" w:eastAsia="游ゴシック" w:hAnsi="游ゴシック"/>
                <w:sz w:val="21"/>
              </w:rPr>
            </w:pPr>
            <w:r w:rsidRPr="008F76EE">
              <w:rPr>
                <w:rFonts w:ascii="游ゴシック" w:eastAsia="游ゴシック" w:hAnsi="游ゴシック" w:hint="eastAsia"/>
                <w:sz w:val="21"/>
              </w:rPr>
              <w:t>事業は良好であり、継続すべきである。</w:t>
            </w:r>
          </w:p>
          <w:p w14:paraId="754359F7" w14:textId="26D12DEB" w:rsidR="001951C4" w:rsidRDefault="001951C4" w:rsidP="003539EA">
            <w:pPr>
              <w:pStyle w:val="af0"/>
              <w:numPr>
                <w:ilvl w:val="0"/>
                <w:numId w:val="29"/>
              </w:numPr>
              <w:snapToGrid w:val="0"/>
              <w:spacing w:afterLines="20" w:after="72"/>
              <w:ind w:leftChars="50" w:left="530"/>
              <w:jc w:val="left"/>
              <w:rPr>
                <w:rFonts w:ascii="游ゴシック" w:eastAsia="游ゴシック" w:hAnsi="游ゴシック"/>
                <w:sz w:val="21"/>
              </w:rPr>
            </w:pPr>
            <w:r w:rsidRPr="003F45FE">
              <w:rPr>
                <w:rFonts w:ascii="游ゴシック" w:eastAsia="游ゴシック" w:hAnsi="游ゴシック" w:hint="eastAsia"/>
                <w:sz w:val="21"/>
              </w:rPr>
              <w:t>事業は継続して良いが、大幅に見直す必要がある。</w:t>
            </w:r>
          </w:p>
          <w:p w14:paraId="64389111" w14:textId="4E5CEFC8" w:rsidR="001951C4" w:rsidRPr="001951C4" w:rsidRDefault="001951C4" w:rsidP="001951C4">
            <w:pPr>
              <w:pStyle w:val="af0"/>
              <w:numPr>
                <w:ilvl w:val="0"/>
                <w:numId w:val="29"/>
              </w:numPr>
              <w:snapToGrid w:val="0"/>
              <w:spacing w:afterLines="20" w:after="72"/>
              <w:ind w:leftChars="50" w:left="530"/>
              <w:jc w:val="left"/>
              <w:rPr>
                <w:rFonts w:ascii="游ゴシック" w:eastAsia="游ゴシック" w:hAnsi="游ゴシック"/>
              </w:rPr>
            </w:pPr>
            <w:r w:rsidRPr="003F45FE">
              <w:rPr>
                <w:rFonts w:ascii="游ゴシック" w:eastAsia="游ゴシック" w:hAnsi="游ゴシック" w:hint="eastAsia"/>
                <w:sz w:val="21"/>
              </w:rPr>
              <w:t>事業を中止することが望ましい。</w:t>
            </w:r>
          </w:p>
        </w:tc>
      </w:tr>
      <w:tr w:rsidR="001951C4" w14:paraId="0AD0133B" w14:textId="77777777" w:rsidTr="001951C4">
        <w:trPr>
          <w:trHeight w:val="2268"/>
          <w:jc w:val="center"/>
        </w:trPr>
        <w:tc>
          <w:tcPr>
            <w:tcW w:w="758" w:type="pct"/>
            <w:gridSpan w:val="2"/>
            <w:vMerge/>
            <w:tcBorders>
              <w:bottom w:val="single" w:sz="12" w:space="0" w:color="0070C0"/>
            </w:tcBorders>
            <w:vAlign w:val="center"/>
          </w:tcPr>
          <w:p w14:paraId="0C1A4FEE" w14:textId="77777777" w:rsidR="001951C4" w:rsidRPr="00873B19" w:rsidRDefault="001951C4" w:rsidP="008A4600">
            <w:pPr>
              <w:snapToGrid w:val="0"/>
              <w:jc w:val="center"/>
              <w:rPr>
                <w:rFonts w:ascii="游ゴシック" w:eastAsia="游ゴシック" w:hAnsi="游ゴシック"/>
                <w:sz w:val="32"/>
              </w:rPr>
            </w:pPr>
          </w:p>
        </w:tc>
        <w:tc>
          <w:tcPr>
            <w:tcW w:w="4242" w:type="pct"/>
            <w:tcBorders>
              <w:top w:val="dashed" w:sz="4" w:space="0" w:color="0070C0"/>
              <w:bottom w:val="single" w:sz="12" w:space="0" w:color="0070C0"/>
            </w:tcBorders>
          </w:tcPr>
          <w:p w14:paraId="65C977AA" w14:textId="77777777" w:rsidR="001951C4" w:rsidRDefault="001951C4" w:rsidP="001951C4">
            <w:pPr>
              <w:snapToGrid w:val="0"/>
              <w:spacing w:afterLines="20" w:after="72"/>
              <w:ind w:left="110"/>
              <w:jc w:val="left"/>
              <w:rPr>
                <w:rFonts w:ascii="游ゴシック" w:eastAsia="游ゴシック" w:hAnsi="游ゴシック"/>
                <w:sz w:val="21"/>
              </w:rPr>
            </w:pPr>
            <w:r>
              <w:rPr>
                <w:rFonts w:ascii="游ゴシック" w:eastAsia="游ゴシック" w:hAnsi="游ゴシック" w:hint="eastAsia"/>
                <w:sz w:val="21"/>
              </w:rPr>
              <w:t>（終了時評価の場合）</w:t>
            </w:r>
          </w:p>
          <w:p w14:paraId="7D009BC8" w14:textId="77777777" w:rsidR="001951C4" w:rsidRPr="00B15359" w:rsidRDefault="001951C4" w:rsidP="001951C4">
            <w:pPr>
              <w:pStyle w:val="af0"/>
              <w:numPr>
                <w:ilvl w:val="0"/>
                <w:numId w:val="30"/>
              </w:numPr>
              <w:snapToGrid w:val="0"/>
              <w:spacing w:afterLines="20" w:after="72"/>
              <w:ind w:leftChars="50"/>
              <w:jc w:val="left"/>
              <w:rPr>
                <w:rFonts w:ascii="游ゴシック" w:eastAsia="游ゴシック" w:hAnsi="游ゴシック"/>
                <w:sz w:val="21"/>
              </w:rPr>
            </w:pPr>
            <w:r w:rsidRPr="00B15359">
              <w:rPr>
                <w:rFonts w:ascii="游ゴシック" w:eastAsia="游ゴシック" w:hAnsi="游ゴシック" w:hint="eastAsia"/>
                <w:sz w:val="21"/>
              </w:rPr>
              <w:t>実施された事業は、優れていた。</w:t>
            </w:r>
          </w:p>
          <w:p w14:paraId="1B653E7F" w14:textId="77777777" w:rsidR="001951C4" w:rsidRPr="00B15359" w:rsidRDefault="001951C4" w:rsidP="001951C4">
            <w:pPr>
              <w:pStyle w:val="af0"/>
              <w:numPr>
                <w:ilvl w:val="0"/>
                <w:numId w:val="30"/>
              </w:numPr>
              <w:snapToGrid w:val="0"/>
              <w:spacing w:afterLines="20" w:after="72"/>
              <w:ind w:leftChars="50"/>
              <w:jc w:val="left"/>
              <w:rPr>
                <w:rFonts w:ascii="游ゴシック" w:eastAsia="游ゴシック" w:hAnsi="游ゴシック"/>
                <w:sz w:val="21"/>
              </w:rPr>
            </w:pPr>
            <w:r w:rsidRPr="00B15359">
              <w:rPr>
                <w:rFonts w:ascii="游ゴシック" w:eastAsia="游ゴシック" w:hAnsi="游ゴシック" w:hint="eastAsia"/>
                <w:sz w:val="21"/>
              </w:rPr>
              <w:t xml:space="preserve">実施された事業は、良かった。　</w:t>
            </w:r>
          </w:p>
          <w:p w14:paraId="161B44EA" w14:textId="77777777" w:rsidR="001951C4" w:rsidRPr="00B15359" w:rsidRDefault="001951C4" w:rsidP="001951C4">
            <w:pPr>
              <w:pStyle w:val="af0"/>
              <w:numPr>
                <w:ilvl w:val="0"/>
                <w:numId w:val="30"/>
              </w:numPr>
              <w:snapToGrid w:val="0"/>
              <w:spacing w:afterLines="20" w:after="72"/>
              <w:ind w:leftChars="50"/>
              <w:jc w:val="left"/>
              <w:rPr>
                <w:rFonts w:ascii="游ゴシック" w:eastAsia="游ゴシック" w:hAnsi="游ゴシック"/>
              </w:rPr>
            </w:pPr>
            <w:r w:rsidRPr="00B15359">
              <w:rPr>
                <w:rFonts w:ascii="游ゴシック" w:eastAsia="游ゴシック" w:hAnsi="游ゴシック" w:hint="eastAsia"/>
                <w:sz w:val="21"/>
              </w:rPr>
              <w:t>実施された事業は、不十分なところがあった。</w:t>
            </w:r>
          </w:p>
          <w:p w14:paraId="687926BD" w14:textId="2F2F7005" w:rsidR="001951C4" w:rsidRDefault="001951C4" w:rsidP="001951C4">
            <w:pPr>
              <w:pStyle w:val="af0"/>
              <w:numPr>
                <w:ilvl w:val="0"/>
                <w:numId w:val="30"/>
              </w:numPr>
              <w:snapToGrid w:val="0"/>
              <w:spacing w:afterLines="20" w:after="72"/>
              <w:ind w:leftChars="50"/>
              <w:jc w:val="left"/>
              <w:rPr>
                <w:rFonts w:ascii="游ゴシック" w:eastAsia="游ゴシック" w:hAnsi="游ゴシック"/>
                <w:sz w:val="21"/>
              </w:rPr>
            </w:pPr>
            <w:r w:rsidRPr="00B15359">
              <w:rPr>
                <w:rFonts w:ascii="游ゴシック" w:eastAsia="游ゴシック" w:hAnsi="游ゴシック" w:hint="eastAsia"/>
                <w:sz w:val="21"/>
              </w:rPr>
              <w:t>実施された事業は、極めて不十分なところがあった。</w:t>
            </w:r>
          </w:p>
        </w:tc>
      </w:tr>
      <w:tr w:rsidR="007109B7" w14:paraId="72E92D4F" w14:textId="77777777" w:rsidTr="00A1186A">
        <w:trPr>
          <w:trHeight w:val="1068"/>
          <w:jc w:val="center"/>
        </w:trPr>
        <w:tc>
          <w:tcPr>
            <w:tcW w:w="5000" w:type="pct"/>
            <w:gridSpan w:val="3"/>
            <w:tcBorders>
              <w:top w:val="single" w:sz="12" w:space="0" w:color="0070C0"/>
              <w:left w:val="single" w:sz="12" w:space="0" w:color="0070C0"/>
              <w:bottom w:val="single" w:sz="12" w:space="0" w:color="0070C0"/>
              <w:right w:val="single" w:sz="12" w:space="0" w:color="0070C0"/>
            </w:tcBorders>
            <w:vAlign w:val="center"/>
          </w:tcPr>
          <w:p w14:paraId="127EA180" w14:textId="4C7A0CA2" w:rsidR="007109B7" w:rsidRPr="00C8333F" w:rsidRDefault="007109B7"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1"/>
                <w:szCs w:val="24"/>
              </w:rPr>
            </w:pPr>
            <w:r w:rsidRPr="00C8333F">
              <w:rPr>
                <w:rFonts w:ascii="游ゴシック" w:eastAsia="游ゴシック" w:hAnsi="游ゴシック" w:hint="eastAsia"/>
                <w:color w:val="auto"/>
                <w:kern w:val="0"/>
                <w:sz w:val="21"/>
                <w:szCs w:val="24"/>
              </w:rPr>
              <w:t>【評点を付けるに当たり、考慮した（重要視した）点】</w:t>
            </w:r>
          </w:p>
          <w:p w14:paraId="271FE7D8" w14:textId="41F733C7" w:rsidR="007109B7" w:rsidRPr="00B94974" w:rsidRDefault="007109B7" w:rsidP="008A4600">
            <w:pPr>
              <w:snapToGrid w:val="0"/>
              <w:ind w:left="110"/>
              <w:jc w:val="left"/>
              <w:rPr>
                <w:rFonts w:ascii="游ゴシック" w:eastAsia="游ゴシック" w:hAnsi="游ゴシック"/>
                <w:color w:val="FF0000"/>
                <w:sz w:val="21"/>
              </w:rPr>
            </w:pPr>
          </w:p>
          <w:p w14:paraId="438A2858" w14:textId="77777777" w:rsidR="00C8333F" w:rsidRDefault="00C8333F" w:rsidP="008A4600">
            <w:pPr>
              <w:snapToGrid w:val="0"/>
              <w:ind w:left="110"/>
              <w:jc w:val="left"/>
              <w:rPr>
                <w:rFonts w:ascii="游ゴシック" w:eastAsia="游ゴシック" w:hAnsi="游ゴシック"/>
                <w:color w:val="FF0000"/>
                <w:sz w:val="21"/>
              </w:rPr>
            </w:pPr>
          </w:p>
          <w:p w14:paraId="204785EA" w14:textId="38C1CA44" w:rsidR="007109B7" w:rsidRPr="00A1186A" w:rsidRDefault="007109B7" w:rsidP="008A4600">
            <w:pPr>
              <w:snapToGrid w:val="0"/>
              <w:ind w:left="110"/>
              <w:jc w:val="left"/>
              <w:rPr>
                <w:rFonts w:ascii="游ゴシック" w:eastAsia="游ゴシック" w:hAnsi="游ゴシック"/>
                <w:color w:val="FF0000"/>
                <w:sz w:val="21"/>
              </w:rPr>
            </w:pPr>
          </w:p>
        </w:tc>
      </w:tr>
      <w:tr w:rsidR="00A1186A" w14:paraId="3AAC989E" w14:textId="77777777" w:rsidTr="00A1186A">
        <w:trPr>
          <w:trHeight w:val="418"/>
          <w:jc w:val="center"/>
        </w:trPr>
        <w:tc>
          <w:tcPr>
            <w:tcW w:w="5000" w:type="pct"/>
            <w:gridSpan w:val="3"/>
            <w:tcBorders>
              <w:top w:val="single" w:sz="12" w:space="0" w:color="0070C0"/>
              <w:left w:val="single" w:sz="12" w:space="0" w:color="0070C0"/>
              <w:bottom w:val="single" w:sz="12" w:space="0" w:color="0070C0"/>
              <w:right w:val="single" w:sz="12" w:space="0" w:color="0070C0"/>
            </w:tcBorders>
            <w:vAlign w:val="center"/>
          </w:tcPr>
          <w:p w14:paraId="283CAC59" w14:textId="72629B98" w:rsidR="00A1186A" w:rsidRPr="005846EA" w:rsidRDefault="00A1186A" w:rsidP="002237E5">
            <w:pPr>
              <w:snapToGrid w:val="0"/>
              <w:jc w:val="left"/>
              <w:rPr>
                <w:rFonts w:ascii="游ゴシック" w:eastAsia="游ゴシック" w:hAnsi="游ゴシック"/>
                <w:color w:val="auto"/>
                <w:kern w:val="0"/>
                <w:sz w:val="24"/>
                <w:szCs w:val="24"/>
              </w:rPr>
            </w:pPr>
            <w:r w:rsidRPr="008F76EE">
              <w:rPr>
                <w:rFonts w:ascii="游ゴシック" w:eastAsia="游ゴシック" w:hAnsi="游ゴシック" w:hint="eastAsia"/>
                <w:sz w:val="21"/>
              </w:rPr>
              <w:lastRenderedPageBreak/>
              <w:t>【評点の判断に当たり、特に重要視した評価項目】（</w:t>
            </w:r>
            <w:r w:rsidR="00216018">
              <w:rPr>
                <w:rFonts w:ascii="游ゴシック" w:eastAsia="游ゴシック" w:hAnsi="游ゴシック" w:hint="eastAsia"/>
                <w:sz w:val="21"/>
              </w:rPr>
              <w:t>枠</w:t>
            </w:r>
            <w:r w:rsidR="00216018" w:rsidRPr="00216018">
              <w:rPr>
                <w:rFonts w:ascii="游ゴシック" w:eastAsia="游ゴシック" w:hAnsi="游ゴシック" w:hint="eastAsia"/>
                <w:sz w:val="21"/>
              </w:rPr>
              <w:t>内に○印を付けてください。複数可。</w:t>
            </w:r>
            <w:r w:rsidRPr="008F76EE">
              <w:rPr>
                <w:rFonts w:ascii="游ゴシック" w:eastAsia="游ゴシック" w:hAnsi="游ゴシック" w:hint="eastAsia"/>
                <w:sz w:val="21"/>
              </w:rPr>
              <w:t>）</w:t>
            </w:r>
          </w:p>
        </w:tc>
      </w:tr>
      <w:tr w:rsidR="00A1186A" w14:paraId="14D17D74" w14:textId="77777777" w:rsidTr="000E694C">
        <w:trPr>
          <w:trHeight w:val="97"/>
          <w:jc w:val="center"/>
        </w:trPr>
        <w:tc>
          <w:tcPr>
            <w:tcW w:w="294" w:type="pct"/>
            <w:tcBorders>
              <w:top w:val="single" w:sz="12" w:space="0" w:color="0070C0"/>
              <w:left w:val="single" w:sz="12" w:space="0" w:color="0070C0"/>
              <w:bottom w:val="single" w:sz="4" w:space="0" w:color="0070C0"/>
              <w:right w:val="single" w:sz="4" w:space="0" w:color="0070C0"/>
            </w:tcBorders>
            <w:vAlign w:val="center"/>
          </w:tcPr>
          <w:p w14:paraId="04CE3BA5" w14:textId="7B7E5E64" w:rsidR="00A1186A" w:rsidRPr="005846EA" w:rsidRDefault="00A1186A" w:rsidP="008A4600">
            <w:pPr>
              <w:suppressAutoHyphens/>
              <w:kinsoku w:val="0"/>
              <w:overflowPunct w:val="0"/>
              <w:autoSpaceDE w:val="0"/>
              <w:autoSpaceDN w:val="0"/>
              <w:adjustRightInd w:val="0"/>
              <w:snapToGrid w:val="0"/>
              <w:spacing w:line="354" w:lineRule="atLeast"/>
              <w:jc w:val="center"/>
              <w:textAlignment w:val="baseline"/>
              <w:rPr>
                <w:rFonts w:ascii="游ゴシック" w:eastAsia="游ゴシック" w:hAnsi="游ゴシック"/>
                <w:color w:val="auto"/>
                <w:kern w:val="0"/>
                <w:sz w:val="24"/>
                <w:szCs w:val="24"/>
              </w:rPr>
            </w:pPr>
          </w:p>
        </w:tc>
        <w:tc>
          <w:tcPr>
            <w:tcW w:w="4706" w:type="pct"/>
            <w:gridSpan w:val="2"/>
            <w:tcBorders>
              <w:top w:val="single" w:sz="12" w:space="0" w:color="0070C0"/>
              <w:left w:val="single" w:sz="4" w:space="0" w:color="0070C0"/>
              <w:bottom w:val="single" w:sz="4" w:space="0" w:color="0070C0"/>
              <w:right w:val="single" w:sz="12" w:space="0" w:color="0070C0"/>
            </w:tcBorders>
            <w:vAlign w:val="center"/>
          </w:tcPr>
          <w:p w14:paraId="0E6D5E90" w14:textId="4BF819DE" w:rsidR="00A1186A" w:rsidRPr="005846EA" w:rsidRDefault="00A1186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r>
              <w:rPr>
                <w:rFonts w:ascii="游ゴシック" w:eastAsia="游ゴシック" w:hAnsi="游ゴシック" w:hint="eastAsia"/>
                <w:sz w:val="21"/>
              </w:rPr>
              <w:t>１．</w:t>
            </w:r>
            <w:r w:rsidRPr="00BA3A4F">
              <w:rPr>
                <w:rFonts w:ascii="游ゴシック" w:eastAsia="游ゴシック" w:hAnsi="游ゴシック" w:hint="eastAsia"/>
                <w:sz w:val="21"/>
              </w:rPr>
              <w:t>当省（国）が実施することの必要性</w:t>
            </w:r>
          </w:p>
        </w:tc>
      </w:tr>
      <w:tr w:rsidR="00A1186A" w14:paraId="14BC37C3" w14:textId="77777777" w:rsidTr="000E694C">
        <w:trPr>
          <w:trHeight w:val="92"/>
          <w:jc w:val="center"/>
        </w:trPr>
        <w:tc>
          <w:tcPr>
            <w:tcW w:w="294" w:type="pct"/>
            <w:tcBorders>
              <w:top w:val="single" w:sz="4" w:space="0" w:color="0070C0"/>
              <w:left w:val="single" w:sz="12" w:space="0" w:color="0070C0"/>
              <w:bottom w:val="single" w:sz="4" w:space="0" w:color="0070C0"/>
              <w:right w:val="single" w:sz="4" w:space="0" w:color="0070C0"/>
            </w:tcBorders>
            <w:vAlign w:val="center"/>
          </w:tcPr>
          <w:p w14:paraId="1715E318" w14:textId="39F81AE3" w:rsidR="00A1186A" w:rsidRPr="005846EA" w:rsidRDefault="00A1186A" w:rsidP="008A4600">
            <w:pPr>
              <w:suppressAutoHyphens/>
              <w:kinsoku w:val="0"/>
              <w:overflowPunct w:val="0"/>
              <w:autoSpaceDE w:val="0"/>
              <w:autoSpaceDN w:val="0"/>
              <w:adjustRightInd w:val="0"/>
              <w:snapToGrid w:val="0"/>
              <w:spacing w:line="354" w:lineRule="atLeast"/>
              <w:jc w:val="center"/>
              <w:textAlignment w:val="baseline"/>
              <w:rPr>
                <w:rFonts w:ascii="游ゴシック" w:eastAsia="游ゴシック" w:hAnsi="游ゴシック"/>
                <w:color w:val="auto"/>
                <w:kern w:val="0"/>
                <w:sz w:val="24"/>
                <w:szCs w:val="24"/>
              </w:rPr>
            </w:pPr>
          </w:p>
        </w:tc>
        <w:tc>
          <w:tcPr>
            <w:tcW w:w="4706" w:type="pct"/>
            <w:gridSpan w:val="2"/>
            <w:tcBorders>
              <w:top w:val="single" w:sz="4" w:space="0" w:color="0070C0"/>
              <w:left w:val="single" w:sz="4" w:space="0" w:color="0070C0"/>
              <w:bottom w:val="single" w:sz="4" w:space="0" w:color="0070C0"/>
              <w:right w:val="single" w:sz="12" w:space="0" w:color="0070C0"/>
            </w:tcBorders>
            <w:vAlign w:val="center"/>
          </w:tcPr>
          <w:p w14:paraId="1C0C08D9" w14:textId="08053909" w:rsidR="00A1186A" w:rsidRPr="005846EA" w:rsidRDefault="00A1186A" w:rsidP="00870517">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r>
              <w:rPr>
                <w:rFonts w:ascii="游ゴシック" w:eastAsia="游ゴシック" w:hAnsi="游ゴシック" w:hint="eastAsia"/>
                <w:sz w:val="21"/>
              </w:rPr>
              <w:t>２．</w:t>
            </w:r>
            <w:r w:rsidR="00870517" w:rsidRPr="00BA3A4F">
              <w:rPr>
                <w:rFonts w:ascii="游ゴシック" w:eastAsia="游ゴシック" w:hAnsi="游ゴシック" w:hint="eastAsia"/>
                <w:sz w:val="21"/>
              </w:rPr>
              <w:t>研究開発内容及び事業アウトプットの妥当性</w:t>
            </w:r>
          </w:p>
        </w:tc>
      </w:tr>
      <w:tr w:rsidR="00A1186A" w14:paraId="7B6CB5AD" w14:textId="77777777" w:rsidTr="000E694C">
        <w:trPr>
          <w:trHeight w:val="92"/>
          <w:jc w:val="center"/>
        </w:trPr>
        <w:tc>
          <w:tcPr>
            <w:tcW w:w="294" w:type="pct"/>
            <w:tcBorders>
              <w:top w:val="single" w:sz="4" w:space="0" w:color="0070C0"/>
              <w:left w:val="single" w:sz="12" w:space="0" w:color="0070C0"/>
              <w:bottom w:val="single" w:sz="4" w:space="0" w:color="0070C0"/>
              <w:right w:val="single" w:sz="4" w:space="0" w:color="0070C0"/>
            </w:tcBorders>
            <w:vAlign w:val="center"/>
          </w:tcPr>
          <w:p w14:paraId="2C1BAAD9" w14:textId="7E2C5A57" w:rsidR="00A1186A" w:rsidRPr="005846EA" w:rsidRDefault="00A1186A" w:rsidP="008A4600">
            <w:pPr>
              <w:suppressAutoHyphens/>
              <w:kinsoku w:val="0"/>
              <w:overflowPunct w:val="0"/>
              <w:autoSpaceDE w:val="0"/>
              <w:autoSpaceDN w:val="0"/>
              <w:adjustRightInd w:val="0"/>
              <w:snapToGrid w:val="0"/>
              <w:spacing w:line="354" w:lineRule="atLeast"/>
              <w:jc w:val="center"/>
              <w:textAlignment w:val="baseline"/>
              <w:rPr>
                <w:rFonts w:ascii="游ゴシック" w:eastAsia="游ゴシック" w:hAnsi="游ゴシック"/>
                <w:color w:val="auto"/>
                <w:kern w:val="0"/>
                <w:sz w:val="24"/>
                <w:szCs w:val="24"/>
              </w:rPr>
            </w:pPr>
          </w:p>
        </w:tc>
        <w:tc>
          <w:tcPr>
            <w:tcW w:w="4706" w:type="pct"/>
            <w:gridSpan w:val="2"/>
            <w:tcBorders>
              <w:top w:val="single" w:sz="4" w:space="0" w:color="0070C0"/>
              <w:left w:val="single" w:sz="4" w:space="0" w:color="0070C0"/>
              <w:bottom w:val="single" w:sz="4" w:space="0" w:color="0070C0"/>
              <w:right w:val="single" w:sz="12" w:space="0" w:color="0070C0"/>
            </w:tcBorders>
            <w:vAlign w:val="center"/>
          </w:tcPr>
          <w:p w14:paraId="13B3FFE5" w14:textId="4B69CA83" w:rsidR="00A1186A" w:rsidRPr="005846EA" w:rsidRDefault="00A1186A" w:rsidP="00870517">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r>
              <w:rPr>
                <w:rFonts w:ascii="游ゴシック" w:eastAsia="游ゴシック" w:hAnsi="游ゴシック" w:hint="eastAsia"/>
                <w:sz w:val="21"/>
              </w:rPr>
              <w:t>３．</w:t>
            </w:r>
            <w:r w:rsidR="00870517" w:rsidRPr="00BA3A4F">
              <w:rPr>
                <w:rFonts w:ascii="游ゴシック" w:eastAsia="游ゴシック" w:hAnsi="游ゴシック" w:hint="eastAsia"/>
                <w:sz w:val="21"/>
              </w:rPr>
              <w:t>研究開発の実施・マネジメント体制等の妥当性</w:t>
            </w:r>
          </w:p>
        </w:tc>
      </w:tr>
      <w:tr w:rsidR="00A1186A" w14:paraId="72F1CAC3" w14:textId="77777777" w:rsidTr="000E694C">
        <w:trPr>
          <w:trHeight w:val="92"/>
          <w:jc w:val="center"/>
        </w:trPr>
        <w:tc>
          <w:tcPr>
            <w:tcW w:w="294" w:type="pct"/>
            <w:tcBorders>
              <w:top w:val="single" w:sz="4" w:space="0" w:color="0070C0"/>
              <w:left w:val="single" w:sz="12" w:space="0" w:color="0070C0"/>
              <w:bottom w:val="single" w:sz="4" w:space="0" w:color="0070C0"/>
              <w:right w:val="single" w:sz="4" w:space="0" w:color="0070C0"/>
            </w:tcBorders>
            <w:vAlign w:val="center"/>
          </w:tcPr>
          <w:p w14:paraId="14B3E7F2" w14:textId="0692C0AF" w:rsidR="00A1186A" w:rsidRPr="005846EA" w:rsidRDefault="00A1186A" w:rsidP="008A4600">
            <w:pPr>
              <w:suppressAutoHyphens/>
              <w:kinsoku w:val="0"/>
              <w:overflowPunct w:val="0"/>
              <w:autoSpaceDE w:val="0"/>
              <w:autoSpaceDN w:val="0"/>
              <w:adjustRightInd w:val="0"/>
              <w:snapToGrid w:val="0"/>
              <w:spacing w:line="354" w:lineRule="atLeast"/>
              <w:jc w:val="center"/>
              <w:textAlignment w:val="baseline"/>
              <w:rPr>
                <w:rFonts w:ascii="游ゴシック" w:eastAsia="游ゴシック" w:hAnsi="游ゴシック"/>
                <w:color w:val="auto"/>
                <w:kern w:val="0"/>
                <w:sz w:val="24"/>
                <w:szCs w:val="24"/>
              </w:rPr>
            </w:pPr>
          </w:p>
        </w:tc>
        <w:tc>
          <w:tcPr>
            <w:tcW w:w="4706" w:type="pct"/>
            <w:gridSpan w:val="2"/>
            <w:tcBorders>
              <w:top w:val="single" w:sz="4" w:space="0" w:color="0070C0"/>
              <w:left w:val="single" w:sz="4" w:space="0" w:color="0070C0"/>
              <w:bottom w:val="single" w:sz="4" w:space="0" w:color="0070C0"/>
              <w:right w:val="single" w:sz="12" w:space="0" w:color="0070C0"/>
            </w:tcBorders>
            <w:vAlign w:val="center"/>
          </w:tcPr>
          <w:p w14:paraId="1482A49D" w14:textId="348ADEEE" w:rsidR="00A1186A" w:rsidRPr="005846EA" w:rsidRDefault="00A1186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r>
              <w:rPr>
                <w:rFonts w:ascii="游ゴシック" w:eastAsia="游ゴシック" w:hAnsi="游ゴシック" w:hint="eastAsia"/>
                <w:sz w:val="21"/>
              </w:rPr>
              <w:t>４．</w:t>
            </w:r>
            <w:r w:rsidRPr="00BA3A4F">
              <w:rPr>
                <w:rFonts w:ascii="游ゴシック" w:eastAsia="游ゴシック" w:hAnsi="游ゴシック" w:hint="eastAsia"/>
                <w:sz w:val="21"/>
              </w:rPr>
              <w:t>事業アウトカムの妥当性</w:t>
            </w:r>
          </w:p>
        </w:tc>
      </w:tr>
      <w:tr w:rsidR="00A1186A" w14:paraId="3422BA32" w14:textId="77777777" w:rsidTr="000E694C">
        <w:trPr>
          <w:trHeight w:val="92"/>
          <w:jc w:val="center"/>
        </w:trPr>
        <w:tc>
          <w:tcPr>
            <w:tcW w:w="294" w:type="pct"/>
            <w:tcBorders>
              <w:top w:val="single" w:sz="4" w:space="0" w:color="0070C0"/>
              <w:left w:val="single" w:sz="12" w:space="0" w:color="0070C0"/>
              <w:bottom w:val="single" w:sz="4" w:space="0" w:color="0070C0"/>
              <w:right w:val="single" w:sz="4" w:space="0" w:color="0070C0"/>
            </w:tcBorders>
            <w:vAlign w:val="center"/>
          </w:tcPr>
          <w:p w14:paraId="41F83576" w14:textId="46F69D77" w:rsidR="00A1186A" w:rsidRPr="005846EA" w:rsidRDefault="00A1186A" w:rsidP="008A4600">
            <w:pPr>
              <w:suppressAutoHyphens/>
              <w:kinsoku w:val="0"/>
              <w:overflowPunct w:val="0"/>
              <w:autoSpaceDE w:val="0"/>
              <w:autoSpaceDN w:val="0"/>
              <w:adjustRightInd w:val="0"/>
              <w:snapToGrid w:val="0"/>
              <w:spacing w:line="354" w:lineRule="atLeast"/>
              <w:jc w:val="center"/>
              <w:textAlignment w:val="baseline"/>
              <w:rPr>
                <w:rFonts w:ascii="游ゴシック" w:eastAsia="游ゴシック" w:hAnsi="游ゴシック"/>
                <w:color w:val="auto"/>
                <w:kern w:val="0"/>
                <w:sz w:val="24"/>
                <w:szCs w:val="24"/>
              </w:rPr>
            </w:pPr>
          </w:p>
        </w:tc>
        <w:tc>
          <w:tcPr>
            <w:tcW w:w="4706" w:type="pct"/>
            <w:gridSpan w:val="2"/>
            <w:tcBorders>
              <w:top w:val="single" w:sz="4" w:space="0" w:color="0070C0"/>
              <w:left w:val="single" w:sz="4" w:space="0" w:color="0070C0"/>
              <w:bottom w:val="single" w:sz="4" w:space="0" w:color="0070C0"/>
              <w:right w:val="single" w:sz="12" w:space="0" w:color="0070C0"/>
            </w:tcBorders>
            <w:vAlign w:val="center"/>
          </w:tcPr>
          <w:p w14:paraId="40FC8FBA" w14:textId="4E97140C" w:rsidR="00A1186A" w:rsidRPr="005846EA" w:rsidRDefault="00A1186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r>
              <w:rPr>
                <w:rFonts w:ascii="游ゴシック" w:eastAsia="游ゴシック" w:hAnsi="游ゴシック" w:hint="eastAsia"/>
                <w:sz w:val="21"/>
              </w:rPr>
              <w:t>５．</w:t>
            </w:r>
            <w:r w:rsidRPr="00BA3A4F">
              <w:rPr>
                <w:rFonts w:ascii="游ゴシック" w:eastAsia="游ゴシック" w:hAnsi="游ゴシック" w:hint="eastAsia"/>
                <w:sz w:val="21"/>
              </w:rPr>
              <w:t>事業アウトカム達成に至るまでのロードマップの妥当性</w:t>
            </w:r>
          </w:p>
        </w:tc>
      </w:tr>
      <w:tr w:rsidR="00A1186A" w14:paraId="504A8C32" w14:textId="77777777" w:rsidTr="000E694C">
        <w:trPr>
          <w:trHeight w:val="92"/>
          <w:jc w:val="center"/>
        </w:trPr>
        <w:tc>
          <w:tcPr>
            <w:tcW w:w="294" w:type="pct"/>
            <w:tcBorders>
              <w:top w:val="single" w:sz="4" w:space="0" w:color="0070C0"/>
              <w:left w:val="single" w:sz="12" w:space="0" w:color="0070C0"/>
              <w:bottom w:val="single" w:sz="12" w:space="0" w:color="0070C0"/>
              <w:right w:val="single" w:sz="4" w:space="0" w:color="0070C0"/>
            </w:tcBorders>
            <w:vAlign w:val="center"/>
          </w:tcPr>
          <w:p w14:paraId="25558137" w14:textId="7E03B84A" w:rsidR="00A1186A" w:rsidRPr="005846EA" w:rsidRDefault="00A1186A" w:rsidP="008A4600">
            <w:pPr>
              <w:suppressAutoHyphens/>
              <w:kinsoku w:val="0"/>
              <w:overflowPunct w:val="0"/>
              <w:autoSpaceDE w:val="0"/>
              <w:autoSpaceDN w:val="0"/>
              <w:adjustRightInd w:val="0"/>
              <w:snapToGrid w:val="0"/>
              <w:spacing w:line="354" w:lineRule="atLeast"/>
              <w:jc w:val="center"/>
              <w:textAlignment w:val="baseline"/>
              <w:rPr>
                <w:rFonts w:ascii="游ゴシック" w:eastAsia="游ゴシック" w:hAnsi="游ゴシック"/>
                <w:color w:val="auto"/>
                <w:kern w:val="0"/>
                <w:sz w:val="24"/>
                <w:szCs w:val="24"/>
              </w:rPr>
            </w:pPr>
          </w:p>
        </w:tc>
        <w:tc>
          <w:tcPr>
            <w:tcW w:w="4706" w:type="pct"/>
            <w:gridSpan w:val="2"/>
            <w:tcBorders>
              <w:top w:val="single" w:sz="4" w:space="0" w:color="0070C0"/>
              <w:left w:val="single" w:sz="4" w:space="0" w:color="0070C0"/>
              <w:bottom w:val="single" w:sz="12" w:space="0" w:color="0070C0"/>
              <w:right w:val="single" w:sz="12" w:space="0" w:color="0070C0"/>
            </w:tcBorders>
            <w:vAlign w:val="center"/>
          </w:tcPr>
          <w:p w14:paraId="334DF206" w14:textId="4568DC67" w:rsidR="00A1186A" w:rsidRPr="005846EA" w:rsidRDefault="00A1186A"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r>
              <w:rPr>
                <w:rFonts w:ascii="游ゴシック" w:eastAsia="游ゴシック" w:hAnsi="游ゴシック" w:hint="eastAsia"/>
                <w:sz w:val="21"/>
              </w:rPr>
              <w:t>６．</w:t>
            </w:r>
            <w:r w:rsidRPr="00BA3A4F">
              <w:rPr>
                <w:rFonts w:ascii="游ゴシック" w:eastAsia="游ゴシック" w:hAnsi="游ゴシック" w:hint="eastAsia"/>
                <w:sz w:val="21"/>
              </w:rPr>
              <w:t>費用対効果の妥当性</w:t>
            </w:r>
          </w:p>
        </w:tc>
      </w:tr>
    </w:tbl>
    <w:p w14:paraId="4B6D704F" w14:textId="6DCBD9BA" w:rsidR="00042FC2" w:rsidRDefault="00042FC2">
      <w:pPr>
        <w:widowControl/>
        <w:jc w:val="left"/>
        <w:rPr>
          <w:rFonts w:ascii="游ゴシック" w:eastAsia="游ゴシック" w:hAnsi="游ゴシック"/>
          <w:kern w:val="0"/>
          <w:sz w:val="21"/>
          <w:szCs w:val="21"/>
        </w:rPr>
      </w:pPr>
      <w:r>
        <w:rPr>
          <w:rFonts w:ascii="游ゴシック" w:eastAsia="游ゴシック" w:hAnsi="游ゴシック"/>
          <w:kern w:val="0"/>
          <w:sz w:val="21"/>
          <w:szCs w:val="21"/>
        </w:rPr>
        <w:br w:type="page"/>
      </w:r>
    </w:p>
    <w:p w14:paraId="407A7226" w14:textId="77777777" w:rsidR="00897586" w:rsidRDefault="00E44C60" w:rsidP="008A4600">
      <w:pPr>
        <w:overflowPunct w:val="0"/>
        <w:adjustRightInd w:val="0"/>
        <w:snapToGrid w:val="0"/>
        <w:spacing w:afterLines="50" w:after="180"/>
        <w:jc w:val="left"/>
        <w:textAlignment w:val="baseline"/>
        <w:rPr>
          <w:rFonts w:ascii="游ゴシック" w:eastAsia="游ゴシック" w:hAnsi="游ゴシック" w:cs="ＭＳ ゴシック"/>
          <w:b/>
          <w:kern w:val="0"/>
          <w:sz w:val="24"/>
          <w:szCs w:val="21"/>
        </w:rPr>
      </w:pPr>
      <w:r w:rsidRPr="00EA1ECF">
        <w:rPr>
          <w:rFonts w:ascii="游ゴシック" w:eastAsia="游ゴシック" w:hAnsi="游ゴシック" w:cs="ＭＳ ゴシック" w:hint="eastAsia"/>
          <w:b/>
          <w:kern w:val="0"/>
          <w:sz w:val="24"/>
          <w:szCs w:val="21"/>
        </w:rPr>
        <w:lastRenderedPageBreak/>
        <w:t>８</w:t>
      </w:r>
      <w:r w:rsidR="00897586" w:rsidRPr="00EA1ECF">
        <w:rPr>
          <w:rFonts w:ascii="游ゴシック" w:eastAsia="游ゴシック" w:hAnsi="游ゴシック" w:cs="ＭＳ ゴシック" w:hint="eastAsia"/>
          <w:b/>
          <w:kern w:val="0"/>
          <w:sz w:val="24"/>
          <w:szCs w:val="21"/>
        </w:rPr>
        <w:t>．今後の研究開発の方向等に関する提言</w:t>
      </w:r>
    </w:p>
    <w:p w14:paraId="3479E16A" w14:textId="77777777" w:rsidR="00B95678" w:rsidRDefault="00B95678" w:rsidP="008A4600">
      <w:pPr>
        <w:pStyle w:val="af1"/>
        <w:snapToGrid w:val="0"/>
        <w:spacing w:afterLines="0" w:after="0"/>
        <w:ind w:leftChars="0" w:left="0" w:firstLineChars="0" w:firstLine="0"/>
        <w:jc w:val="left"/>
        <w:rPr>
          <w:rFonts w:ascii="游ゴシック" w:eastAsia="游ゴシック" w:hAnsi="游ゴシック"/>
        </w:rPr>
      </w:pPr>
      <w:r>
        <w:rPr>
          <w:rFonts w:ascii="游ゴシック" w:eastAsia="游ゴシック" w:hAnsi="游ゴシック" w:hint="eastAsia"/>
        </w:rPr>
        <w:t>【評価コメント】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897586" w:rsidRPr="00EA1ECF" w14:paraId="5FB6DDB4" w14:textId="77777777" w:rsidTr="0062061C">
        <w:tc>
          <w:tcPr>
            <w:tcW w:w="5000" w:type="pct"/>
            <w:tcBorders>
              <w:top w:val="single" w:sz="4" w:space="0" w:color="auto"/>
              <w:left w:val="single" w:sz="4" w:space="0" w:color="auto"/>
              <w:bottom w:val="single" w:sz="4" w:space="0" w:color="auto"/>
              <w:right w:val="single" w:sz="4" w:space="0" w:color="auto"/>
            </w:tcBorders>
          </w:tcPr>
          <w:p w14:paraId="42C96F88" w14:textId="77777777" w:rsidR="00897586"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44C88DF2" w14:textId="77777777" w:rsidR="00A7172C" w:rsidRDefault="00A7172C"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5CFA5913" w14:textId="44FB8FC2" w:rsidR="00A7172C" w:rsidRDefault="00A7172C"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01C6D9C6" w14:textId="7567CC53"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2A16956C" w14:textId="391EEB82"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723DA7C6" w14:textId="31A32F91"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5C6491B6" w14:textId="3AC12743"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1F0C0D89" w14:textId="51DF1C18"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7745A560" w14:textId="44DEE372"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35C867E7" w14:textId="1E6D58D8"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63F62537" w14:textId="7DF30861"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6F9577F5" w14:textId="4B857C61"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5B015FCA" w14:textId="24CA4948"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7F6A0DF1" w14:textId="530D9244"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4AB1203B" w14:textId="416A3686"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22BA9BE2" w14:textId="4D7101EB"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03638584" w14:textId="77777777" w:rsidR="00042FC2" w:rsidRDefault="00042FC2"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0B3817C8" w14:textId="77777777" w:rsidR="00A7172C" w:rsidRPr="00EA1ECF" w:rsidRDefault="00A7172C"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01F4FA06" w14:textId="77777777" w:rsidR="00897586" w:rsidRPr="00EA1ECF" w:rsidRDefault="00897586"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kern w:val="0"/>
                <w:sz w:val="21"/>
                <w:szCs w:val="21"/>
              </w:rPr>
            </w:pPr>
          </w:p>
          <w:p w14:paraId="2E286BA8" w14:textId="77777777" w:rsidR="00670BFF" w:rsidRPr="00EA1ECF" w:rsidRDefault="00670BFF" w:rsidP="008A4600">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2A188CAF" w14:textId="61E45CBA" w:rsidR="00FB069F" w:rsidRDefault="00FB069F">
      <w:pPr>
        <w:widowControl/>
        <w:jc w:val="left"/>
        <w:rPr>
          <w:rFonts w:ascii="游ゴシック" w:eastAsia="游ゴシック" w:hAnsi="游ゴシック" w:cs="ＭＳ ゴシック"/>
          <w:kern w:val="0"/>
          <w:sz w:val="24"/>
          <w:szCs w:val="26"/>
        </w:rPr>
      </w:pPr>
      <w:r>
        <w:rPr>
          <w:rFonts w:ascii="游ゴシック" w:eastAsia="游ゴシック" w:hAnsi="游ゴシック" w:cs="ＭＳ ゴシック"/>
          <w:kern w:val="0"/>
          <w:sz w:val="24"/>
          <w:szCs w:val="26"/>
        </w:rPr>
        <w:br w:type="page"/>
      </w:r>
    </w:p>
    <w:p w14:paraId="29F6EF70" w14:textId="6DF50DDD" w:rsidR="00FB069F" w:rsidRDefault="00FB069F" w:rsidP="0048174C">
      <w:pPr>
        <w:widowControl/>
        <w:snapToGrid w:val="0"/>
        <w:jc w:val="center"/>
        <w:rPr>
          <w:rFonts w:ascii="游ゴシック" w:eastAsia="游ゴシック" w:hAnsi="游ゴシック" w:cs="ＭＳ ゴシック"/>
          <w:b/>
          <w:kern w:val="0"/>
          <w:sz w:val="26"/>
          <w:szCs w:val="26"/>
        </w:rPr>
      </w:pPr>
      <w:r>
        <w:rPr>
          <w:rFonts w:ascii="游ゴシック" w:eastAsia="游ゴシック" w:hAnsi="游ゴシック" w:cs="ＭＳ ゴシック" w:hint="eastAsia"/>
          <w:b/>
          <w:kern w:val="0"/>
          <w:sz w:val="26"/>
          <w:szCs w:val="26"/>
        </w:rPr>
        <w:lastRenderedPageBreak/>
        <w:t>（各</w:t>
      </w:r>
      <w:r w:rsidRPr="005742D2">
        <w:rPr>
          <w:rFonts w:ascii="游ゴシック" w:eastAsia="游ゴシック" w:hAnsi="游ゴシック" w:cs="ＭＳ ゴシック" w:hint="eastAsia"/>
          <w:b/>
          <w:kern w:val="0"/>
          <w:sz w:val="26"/>
          <w:szCs w:val="26"/>
        </w:rPr>
        <w:t>研究開発項目</w:t>
      </w:r>
      <w:r w:rsidR="002404C7">
        <w:rPr>
          <w:rFonts w:ascii="游ゴシック" w:eastAsia="游ゴシック" w:hAnsi="游ゴシック" w:cs="ＭＳ ゴシック" w:hint="eastAsia"/>
          <w:b/>
          <w:kern w:val="0"/>
          <w:sz w:val="26"/>
          <w:szCs w:val="26"/>
        </w:rPr>
        <w:t>に対するコメント</w:t>
      </w:r>
      <w:r>
        <w:rPr>
          <w:rFonts w:ascii="游ゴシック" w:eastAsia="游ゴシック" w:hAnsi="游ゴシック" w:cs="ＭＳ ゴシック" w:hint="eastAsia"/>
          <w:b/>
          <w:kern w:val="0"/>
          <w:sz w:val="26"/>
          <w:szCs w:val="26"/>
        </w:rPr>
        <w:t>）</w:t>
      </w:r>
    </w:p>
    <w:p w14:paraId="65955DA7" w14:textId="3A63C1EA" w:rsidR="0048174C" w:rsidRPr="005742D2" w:rsidRDefault="0048174C" w:rsidP="000B7DA0">
      <w:pPr>
        <w:widowControl/>
        <w:snapToGrid w:val="0"/>
        <w:rPr>
          <w:rFonts w:ascii="游ゴシック" w:eastAsia="游ゴシック" w:hAnsi="游ゴシック"/>
          <w:b/>
          <w:kern w:val="0"/>
          <w:sz w:val="21"/>
          <w:szCs w:val="21"/>
        </w:rPr>
      </w:pPr>
    </w:p>
    <w:p w14:paraId="1976F7A4" w14:textId="7B4F403F" w:rsidR="00B437F3" w:rsidRDefault="0083424C" w:rsidP="0016591C">
      <w:pPr>
        <w:overflowPunct w:val="0"/>
        <w:adjustRightInd w:val="0"/>
        <w:snapToGrid w:val="0"/>
        <w:ind w:firstLineChars="100" w:firstLine="240"/>
        <w:jc w:val="left"/>
        <w:textAlignment w:val="baseline"/>
        <w:rPr>
          <w:rFonts w:ascii="游ゴシック" w:eastAsia="游ゴシック" w:hAnsi="游ゴシック"/>
          <w:kern w:val="0"/>
          <w:sz w:val="24"/>
        </w:rPr>
      </w:pPr>
      <w:r>
        <w:rPr>
          <w:rFonts w:ascii="游ゴシック" w:eastAsia="游ゴシック" w:hAnsi="游ゴシック" w:hint="eastAsia"/>
          <w:kern w:val="0"/>
          <w:sz w:val="24"/>
        </w:rPr>
        <w:t>各</w:t>
      </w:r>
      <w:r w:rsidR="000849ED">
        <w:rPr>
          <w:rFonts w:ascii="游ゴシック" w:eastAsia="游ゴシック" w:hAnsi="游ゴシック" w:hint="eastAsia"/>
          <w:kern w:val="0"/>
          <w:sz w:val="24"/>
        </w:rPr>
        <w:t>研究開発項目</w:t>
      </w:r>
      <w:r w:rsidR="00B437F3">
        <w:rPr>
          <w:rFonts w:ascii="游ゴシック" w:eastAsia="游ゴシック" w:hAnsi="游ゴシック" w:hint="eastAsia"/>
          <w:kern w:val="0"/>
          <w:sz w:val="24"/>
        </w:rPr>
        <w:t>の成果</w:t>
      </w:r>
      <w:r w:rsidR="0016591C">
        <w:rPr>
          <w:rFonts w:ascii="游ゴシック" w:eastAsia="游ゴシック" w:hAnsi="游ゴシック" w:hint="eastAsia"/>
          <w:kern w:val="0"/>
          <w:sz w:val="24"/>
        </w:rPr>
        <w:t>や、</w:t>
      </w:r>
      <w:r w:rsidR="00B437F3">
        <w:rPr>
          <w:rFonts w:ascii="游ゴシック" w:eastAsia="游ゴシック" w:hAnsi="游ゴシック" w:hint="eastAsia"/>
          <w:kern w:val="0"/>
          <w:sz w:val="24"/>
        </w:rPr>
        <w:t>実用化等の</w:t>
      </w:r>
      <w:r w:rsidR="0016591C">
        <w:rPr>
          <w:rFonts w:ascii="游ゴシック" w:eastAsia="游ゴシック" w:hAnsi="游ゴシック" w:hint="eastAsia"/>
          <w:kern w:val="0"/>
          <w:sz w:val="24"/>
        </w:rPr>
        <w:t>見通し</w:t>
      </w:r>
      <w:r w:rsidR="00E650E6">
        <w:rPr>
          <w:rFonts w:ascii="游ゴシック" w:eastAsia="游ゴシック" w:hAnsi="游ゴシック" w:hint="eastAsia"/>
          <w:kern w:val="0"/>
          <w:sz w:val="24"/>
        </w:rPr>
        <w:t>等についてのご意見がございましたら</w:t>
      </w:r>
      <w:r w:rsidR="00B437F3">
        <w:rPr>
          <w:rFonts w:ascii="游ゴシック" w:eastAsia="游ゴシック" w:hAnsi="游ゴシック" w:hint="eastAsia"/>
          <w:kern w:val="0"/>
          <w:sz w:val="24"/>
        </w:rPr>
        <w:t>ご記入</w:t>
      </w:r>
      <w:r w:rsidR="00E650E6">
        <w:rPr>
          <w:rFonts w:ascii="游ゴシック" w:eastAsia="游ゴシック" w:hAnsi="游ゴシック" w:hint="eastAsia"/>
          <w:kern w:val="0"/>
          <w:sz w:val="24"/>
        </w:rPr>
        <w:t>をお願いいたします</w:t>
      </w:r>
      <w:r w:rsidR="00B437F3">
        <w:rPr>
          <w:rFonts w:ascii="游ゴシック" w:eastAsia="游ゴシック" w:hAnsi="游ゴシック" w:hint="eastAsia"/>
          <w:kern w:val="0"/>
          <w:sz w:val="24"/>
        </w:rPr>
        <w:t>。</w:t>
      </w:r>
      <w:r w:rsidR="00D26783">
        <w:rPr>
          <w:rFonts w:ascii="游ゴシック" w:eastAsia="游ゴシック" w:hAnsi="游ゴシック" w:hint="eastAsia"/>
          <w:kern w:val="0"/>
          <w:sz w:val="24"/>
        </w:rPr>
        <w:t>今後の改善の参考とさせていただきます。</w:t>
      </w:r>
    </w:p>
    <w:p w14:paraId="1779CDD3" w14:textId="15848F37" w:rsidR="0083424C" w:rsidRPr="00F91508" w:rsidRDefault="0083424C" w:rsidP="00FB069F">
      <w:pPr>
        <w:overflowPunct w:val="0"/>
        <w:adjustRightInd w:val="0"/>
        <w:snapToGrid w:val="0"/>
        <w:jc w:val="left"/>
        <w:textAlignment w:val="baseline"/>
        <w:rPr>
          <w:rFonts w:ascii="游ゴシック" w:eastAsia="游ゴシック" w:hAnsi="游ゴシック"/>
          <w:kern w:val="0"/>
          <w:sz w:val="24"/>
        </w:rPr>
      </w:pPr>
    </w:p>
    <w:p w14:paraId="697CD94C" w14:textId="6052F588" w:rsidR="00FB069F" w:rsidRPr="003D215F" w:rsidRDefault="00A814C2" w:rsidP="00FB069F">
      <w:pPr>
        <w:overflowPunct w:val="0"/>
        <w:adjustRightInd w:val="0"/>
        <w:snapToGrid w:val="0"/>
        <w:jc w:val="left"/>
        <w:textAlignment w:val="baseline"/>
        <w:rPr>
          <w:rFonts w:ascii="游ゴシック" w:eastAsia="游ゴシック" w:hAnsi="游ゴシック"/>
          <w:kern w:val="0"/>
          <w:sz w:val="24"/>
        </w:rPr>
      </w:pPr>
      <w:r>
        <w:rPr>
          <w:rFonts w:ascii="游ゴシック" w:eastAsia="游ゴシック" w:hAnsi="游ゴシック" w:hint="eastAsia"/>
          <w:kern w:val="0"/>
          <w:sz w:val="24"/>
        </w:rPr>
        <w:t>研究開発項目１：トラックの隊列走行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FB069F" w:rsidRPr="00EA1ECF" w14:paraId="04BEF8E5" w14:textId="77777777" w:rsidTr="00AC2CD2">
        <w:tc>
          <w:tcPr>
            <w:tcW w:w="5000" w:type="pct"/>
            <w:tcBorders>
              <w:top w:val="single" w:sz="4" w:space="0" w:color="auto"/>
              <w:left w:val="single" w:sz="4" w:space="0" w:color="auto"/>
              <w:bottom w:val="single" w:sz="4" w:space="0" w:color="auto"/>
              <w:right w:val="single" w:sz="4" w:space="0" w:color="auto"/>
            </w:tcBorders>
          </w:tcPr>
          <w:p w14:paraId="79AD1CDC" w14:textId="77777777" w:rsidR="00FB069F" w:rsidRPr="00F91508" w:rsidRDefault="00FB069F" w:rsidP="00AC2CD2">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4E3A3DBA" w14:textId="77777777" w:rsidR="00FB069F" w:rsidRDefault="00FB069F" w:rsidP="00AC2CD2">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01390D46" w14:textId="0FFBE985" w:rsidR="00507A2D" w:rsidRPr="00EA1ECF" w:rsidRDefault="00507A2D" w:rsidP="00AC2CD2">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2D5F2117" w14:textId="77777777" w:rsidR="00FB069F" w:rsidRDefault="00FB069F" w:rsidP="00FB069F">
      <w:pPr>
        <w:overflowPunct w:val="0"/>
        <w:adjustRightInd w:val="0"/>
        <w:snapToGrid w:val="0"/>
        <w:jc w:val="left"/>
        <w:textAlignment w:val="baseline"/>
        <w:rPr>
          <w:rFonts w:ascii="游ゴシック" w:eastAsia="游ゴシック" w:hAnsi="游ゴシック"/>
          <w:kern w:val="0"/>
        </w:rPr>
      </w:pPr>
    </w:p>
    <w:p w14:paraId="5434C3D4" w14:textId="56BDF26D" w:rsidR="00FB069F" w:rsidRPr="003D215F" w:rsidRDefault="00A814C2" w:rsidP="00FB069F">
      <w:pPr>
        <w:overflowPunct w:val="0"/>
        <w:adjustRightInd w:val="0"/>
        <w:snapToGrid w:val="0"/>
        <w:jc w:val="left"/>
        <w:textAlignment w:val="baseline"/>
        <w:rPr>
          <w:rFonts w:ascii="游ゴシック" w:eastAsia="游ゴシック" w:hAnsi="游ゴシック"/>
          <w:kern w:val="0"/>
          <w:sz w:val="24"/>
        </w:rPr>
      </w:pPr>
      <w:r>
        <w:rPr>
          <w:rFonts w:ascii="游ゴシック" w:eastAsia="游ゴシック" w:hAnsi="游ゴシック" w:hint="eastAsia"/>
          <w:kern w:val="0"/>
          <w:sz w:val="24"/>
        </w:rPr>
        <w:t>研究開発項目２：端末交通（ラストワンマイル自動走行）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FB069F" w:rsidRPr="00EA1ECF" w14:paraId="160F7A5F" w14:textId="77777777" w:rsidTr="00AC2CD2">
        <w:tc>
          <w:tcPr>
            <w:tcW w:w="5000" w:type="pct"/>
            <w:tcBorders>
              <w:top w:val="single" w:sz="4" w:space="0" w:color="auto"/>
              <w:left w:val="single" w:sz="4" w:space="0" w:color="auto"/>
              <w:bottom w:val="single" w:sz="4" w:space="0" w:color="auto"/>
              <w:right w:val="single" w:sz="4" w:space="0" w:color="auto"/>
            </w:tcBorders>
          </w:tcPr>
          <w:p w14:paraId="2788107E" w14:textId="77777777" w:rsidR="00FB069F" w:rsidRDefault="00FB069F" w:rsidP="00AC2CD2">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298E4163" w14:textId="77777777" w:rsidR="00FB069F" w:rsidRDefault="00FB069F" w:rsidP="00AC2CD2">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29ED7789" w14:textId="2752AB9C" w:rsidR="00507A2D" w:rsidRPr="00EA1ECF" w:rsidRDefault="00507A2D" w:rsidP="00AC2CD2">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6AD63971" w14:textId="77777777" w:rsidR="00FB069F" w:rsidRDefault="00FB069F" w:rsidP="00FB069F">
      <w:pPr>
        <w:overflowPunct w:val="0"/>
        <w:adjustRightInd w:val="0"/>
        <w:snapToGrid w:val="0"/>
        <w:jc w:val="left"/>
        <w:textAlignment w:val="baseline"/>
        <w:rPr>
          <w:rFonts w:ascii="游ゴシック" w:eastAsia="游ゴシック" w:hAnsi="游ゴシック"/>
          <w:kern w:val="0"/>
        </w:rPr>
      </w:pPr>
    </w:p>
    <w:p w14:paraId="38409954" w14:textId="4520856C" w:rsidR="004027BE" w:rsidRPr="003D215F" w:rsidRDefault="00A814C2" w:rsidP="004027BE">
      <w:pPr>
        <w:overflowPunct w:val="0"/>
        <w:adjustRightInd w:val="0"/>
        <w:snapToGrid w:val="0"/>
        <w:jc w:val="left"/>
        <w:textAlignment w:val="baseline"/>
        <w:rPr>
          <w:rFonts w:ascii="游ゴシック" w:eastAsia="游ゴシック" w:hAnsi="游ゴシック"/>
          <w:kern w:val="0"/>
          <w:sz w:val="24"/>
        </w:rPr>
      </w:pPr>
      <w:r>
        <w:rPr>
          <w:rFonts w:ascii="游ゴシック" w:eastAsia="游ゴシック" w:hAnsi="游ゴシック" w:hint="eastAsia"/>
          <w:kern w:val="0"/>
          <w:sz w:val="24"/>
        </w:rPr>
        <w:t>研究開発項目３</w:t>
      </w:r>
      <w:r w:rsidR="00176FB0">
        <w:rPr>
          <w:rFonts w:ascii="游ゴシック" w:eastAsia="游ゴシック" w:hAnsi="游ゴシック" w:hint="eastAsia"/>
          <w:kern w:val="0"/>
          <w:sz w:val="24"/>
        </w:rPr>
        <w:t>：自動バレーパーキング</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2"/>
      </w:tblGrid>
      <w:tr w:rsidR="004027BE" w:rsidRPr="00EA1ECF" w14:paraId="512857ED" w14:textId="77777777" w:rsidTr="00164722">
        <w:tc>
          <w:tcPr>
            <w:tcW w:w="5000" w:type="pct"/>
            <w:tcBorders>
              <w:top w:val="single" w:sz="4" w:space="0" w:color="auto"/>
              <w:left w:val="single" w:sz="4" w:space="0" w:color="auto"/>
              <w:bottom w:val="single" w:sz="4" w:space="0" w:color="auto"/>
              <w:right w:val="single" w:sz="4" w:space="0" w:color="auto"/>
            </w:tcBorders>
          </w:tcPr>
          <w:p w14:paraId="2146F94B" w14:textId="77777777" w:rsidR="004027BE" w:rsidRDefault="004027BE" w:rsidP="00164722">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6808C1DE" w14:textId="77777777" w:rsidR="004027BE" w:rsidRDefault="004027BE" w:rsidP="00164722">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p w14:paraId="3AD67A8D" w14:textId="4EDBF9BE" w:rsidR="00507A2D" w:rsidRPr="00EA1ECF" w:rsidRDefault="00507A2D" w:rsidP="00164722">
            <w:pPr>
              <w:suppressAutoHyphens/>
              <w:kinsoku w:val="0"/>
              <w:overflowPunct w:val="0"/>
              <w:autoSpaceDE w:val="0"/>
              <w:autoSpaceDN w:val="0"/>
              <w:adjustRightInd w:val="0"/>
              <w:snapToGrid w:val="0"/>
              <w:spacing w:line="354" w:lineRule="atLeast"/>
              <w:jc w:val="left"/>
              <w:textAlignment w:val="baseline"/>
              <w:rPr>
                <w:rFonts w:ascii="游ゴシック" w:eastAsia="游ゴシック" w:hAnsi="游ゴシック"/>
                <w:color w:val="auto"/>
                <w:kern w:val="0"/>
                <w:sz w:val="24"/>
                <w:szCs w:val="24"/>
              </w:rPr>
            </w:pPr>
          </w:p>
        </w:tc>
      </w:tr>
    </w:tbl>
    <w:p w14:paraId="10C64418" w14:textId="6AAB3004" w:rsidR="00C41B8B" w:rsidRPr="00FB069F" w:rsidRDefault="00C41B8B" w:rsidP="00FB069F">
      <w:pPr>
        <w:widowControl/>
        <w:jc w:val="left"/>
        <w:rPr>
          <w:rFonts w:ascii="游ゴシック" w:eastAsia="游ゴシック" w:hAnsi="游ゴシック"/>
          <w:kern w:val="0"/>
          <w:sz w:val="21"/>
          <w:szCs w:val="21"/>
        </w:rPr>
      </w:pPr>
    </w:p>
    <w:sectPr w:rsidR="00C41B8B" w:rsidRPr="00FB069F" w:rsidSect="00EE061A">
      <w:footerReference w:type="default" r:id="rId8"/>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2476A" w14:textId="77777777" w:rsidR="0022261E" w:rsidRDefault="0022261E" w:rsidP="00D26591">
      <w:r>
        <w:separator/>
      </w:r>
    </w:p>
  </w:endnote>
  <w:endnote w:type="continuationSeparator" w:id="0">
    <w:p w14:paraId="68B9DB23" w14:textId="77777777" w:rsidR="0022261E" w:rsidRDefault="0022261E" w:rsidP="00D2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392781"/>
      <w:docPartObj>
        <w:docPartGallery w:val="Page Numbers (Bottom of Page)"/>
        <w:docPartUnique/>
      </w:docPartObj>
    </w:sdtPr>
    <w:sdtEndPr/>
    <w:sdtContent>
      <w:p w14:paraId="7695DC1B" w14:textId="2FF38C14" w:rsidR="0022261E" w:rsidRDefault="0022261E">
        <w:pPr>
          <w:pStyle w:val="a3"/>
          <w:jc w:val="center"/>
        </w:pPr>
        <w:r>
          <w:fldChar w:fldCharType="begin"/>
        </w:r>
        <w:r>
          <w:instrText>PAGE   \* MERGEFORMAT</w:instrText>
        </w:r>
        <w:r>
          <w:fldChar w:fldCharType="separate"/>
        </w:r>
        <w:r w:rsidR="00176FB0" w:rsidRPr="00176FB0">
          <w:rPr>
            <w:noProof/>
            <w:lang w:val="ja-JP"/>
          </w:rPr>
          <w:t>1</w:t>
        </w:r>
        <w:r>
          <w:fldChar w:fldCharType="end"/>
        </w:r>
      </w:p>
    </w:sdtContent>
  </w:sdt>
  <w:p w14:paraId="6E2A007A" w14:textId="77777777" w:rsidR="0022261E" w:rsidRDefault="002226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FA27" w14:textId="77777777" w:rsidR="0022261E" w:rsidRDefault="0022261E" w:rsidP="00D26591">
      <w:r>
        <w:separator/>
      </w:r>
    </w:p>
  </w:footnote>
  <w:footnote w:type="continuationSeparator" w:id="0">
    <w:p w14:paraId="75314D7B" w14:textId="77777777" w:rsidR="0022261E" w:rsidRDefault="0022261E" w:rsidP="00D2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3D9"/>
    <w:multiLevelType w:val="hybridMultilevel"/>
    <w:tmpl w:val="D1044362"/>
    <w:lvl w:ilvl="0" w:tplc="75C0B02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4C6247"/>
    <w:multiLevelType w:val="hybridMultilevel"/>
    <w:tmpl w:val="3026B294"/>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E6CE6"/>
    <w:multiLevelType w:val="hybridMultilevel"/>
    <w:tmpl w:val="678CC15E"/>
    <w:lvl w:ilvl="0" w:tplc="FCC0DDD2">
      <w:start w:val="1"/>
      <w:numFmt w:val="decimalEnclosedCircle"/>
      <w:suff w:val="space"/>
      <w:lvlText w:val="%1"/>
      <w:lvlJc w:val="left"/>
      <w:pPr>
        <w:ind w:left="800" w:hanging="360"/>
      </w:pPr>
      <w:rPr>
        <w:rFonts w:ascii="Times New Roman" w:cs="ＭＳ ゴシック"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076E2709"/>
    <w:multiLevelType w:val="hybridMultilevel"/>
    <w:tmpl w:val="77767C62"/>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0C490D7D"/>
    <w:multiLevelType w:val="hybridMultilevel"/>
    <w:tmpl w:val="6DCA74FA"/>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B768FD"/>
    <w:multiLevelType w:val="hybridMultilevel"/>
    <w:tmpl w:val="0EB475D4"/>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B7618"/>
    <w:multiLevelType w:val="hybridMultilevel"/>
    <w:tmpl w:val="453ED302"/>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50270"/>
    <w:multiLevelType w:val="hybridMultilevel"/>
    <w:tmpl w:val="453ED302"/>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F083A"/>
    <w:multiLevelType w:val="hybridMultilevel"/>
    <w:tmpl w:val="8D824056"/>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A65E2E"/>
    <w:multiLevelType w:val="hybridMultilevel"/>
    <w:tmpl w:val="CD7CB7A2"/>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074A3A"/>
    <w:multiLevelType w:val="hybridMultilevel"/>
    <w:tmpl w:val="D0C804C8"/>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2F58BD"/>
    <w:multiLevelType w:val="hybridMultilevel"/>
    <w:tmpl w:val="2EE43CB2"/>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2AE54FA8"/>
    <w:multiLevelType w:val="hybridMultilevel"/>
    <w:tmpl w:val="6DCA74FA"/>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2D512EDD"/>
    <w:multiLevelType w:val="hybridMultilevel"/>
    <w:tmpl w:val="DA629764"/>
    <w:lvl w:ilvl="0" w:tplc="CF1618DA">
      <w:numFmt w:val="bullet"/>
      <w:lvlText w:val="・"/>
      <w:lvlJc w:val="left"/>
      <w:pPr>
        <w:ind w:left="800" w:hanging="360"/>
      </w:pPr>
      <w:rPr>
        <w:rFonts w:ascii="游ゴシック" w:eastAsia="游ゴシック" w:hAnsi="游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342C2D0D"/>
    <w:multiLevelType w:val="hybridMultilevel"/>
    <w:tmpl w:val="15FCB6A8"/>
    <w:lvl w:ilvl="0" w:tplc="CC0C71B8">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A66C65"/>
    <w:multiLevelType w:val="hybridMultilevel"/>
    <w:tmpl w:val="64F2FF7E"/>
    <w:lvl w:ilvl="0" w:tplc="94701D4C">
      <w:start w:val="1"/>
      <w:numFmt w:val="bullet"/>
      <w:suff w:val="space"/>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3C263440"/>
    <w:multiLevelType w:val="hybridMultilevel"/>
    <w:tmpl w:val="5E705B60"/>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12A3AB6"/>
    <w:multiLevelType w:val="hybridMultilevel"/>
    <w:tmpl w:val="01300EA4"/>
    <w:lvl w:ilvl="0" w:tplc="A7444CC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04309B"/>
    <w:multiLevelType w:val="hybridMultilevel"/>
    <w:tmpl w:val="8BD83EA0"/>
    <w:lvl w:ilvl="0" w:tplc="9286BBF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E7C33"/>
    <w:multiLevelType w:val="hybridMultilevel"/>
    <w:tmpl w:val="453ED302"/>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8138F8"/>
    <w:multiLevelType w:val="hybridMultilevel"/>
    <w:tmpl w:val="8AF0B064"/>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F039DD"/>
    <w:multiLevelType w:val="hybridMultilevel"/>
    <w:tmpl w:val="2BACE786"/>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5F9353B"/>
    <w:multiLevelType w:val="hybridMultilevel"/>
    <w:tmpl w:val="8B62D70E"/>
    <w:lvl w:ilvl="0" w:tplc="D42660F2">
      <w:start w:val="1"/>
      <w:numFmt w:val="bullet"/>
      <w:suff w:val="space"/>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49FF7277"/>
    <w:multiLevelType w:val="hybridMultilevel"/>
    <w:tmpl w:val="183AE650"/>
    <w:lvl w:ilvl="0" w:tplc="C50CD634">
      <w:start w:val="4"/>
      <w:numFmt w:val="bullet"/>
      <w:lvlText w:val="・"/>
      <w:lvlJc w:val="left"/>
      <w:pPr>
        <w:tabs>
          <w:tab w:val="num" w:pos="480"/>
        </w:tabs>
        <w:ind w:left="48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15:restartNumberingAfterBreak="0">
    <w:nsid w:val="4AC945A3"/>
    <w:multiLevelType w:val="hybridMultilevel"/>
    <w:tmpl w:val="9648F55E"/>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F97269"/>
    <w:multiLevelType w:val="hybridMultilevel"/>
    <w:tmpl w:val="E49A83F6"/>
    <w:lvl w:ilvl="0" w:tplc="9B081C50">
      <w:start w:val="1"/>
      <w:numFmt w:val="decimalFullWidth"/>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55FB53BC"/>
    <w:multiLevelType w:val="hybridMultilevel"/>
    <w:tmpl w:val="1D0CD138"/>
    <w:lvl w:ilvl="0" w:tplc="F4146974">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12CF3"/>
    <w:multiLevelType w:val="hybridMultilevel"/>
    <w:tmpl w:val="2BACE786"/>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5D555836"/>
    <w:multiLevelType w:val="hybridMultilevel"/>
    <w:tmpl w:val="B7BAC958"/>
    <w:lvl w:ilvl="0" w:tplc="3B8E0F3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68361C80"/>
    <w:multiLevelType w:val="hybridMultilevel"/>
    <w:tmpl w:val="982C6E3A"/>
    <w:lvl w:ilvl="0" w:tplc="FCA012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F4E5FCC"/>
    <w:multiLevelType w:val="hybridMultilevel"/>
    <w:tmpl w:val="DA184A3A"/>
    <w:lvl w:ilvl="0" w:tplc="D500FCB2">
      <w:start w:val="1"/>
      <w:numFmt w:val="decimalEnclosedCircle"/>
      <w:suff w:val="spac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2401F4"/>
    <w:multiLevelType w:val="hybridMultilevel"/>
    <w:tmpl w:val="5CD6D2B4"/>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759236F2"/>
    <w:multiLevelType w:val="hybridMultilevel"/>
    <w:tmpl w:val="D06A17B2"/>
    <w:lvl w:ilvl="0" w:tplc="D500FCB2">
      <w:start w:val="1"/>
      <w:numFmt w:val="decimalEnclosedCircle"/>
      <w:suff w:val="spac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76877A10"/>
    <w:multiLevelType w:val="hybridMultilevel"/>
    <w:tmpl w:val="F2DC92C0"/>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271FD2"/>
    <w:multiLevelType w:val="hybridMultilevel"/>
    <w:tmpl w:val="E420262A"/>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546227"/>
    <w:multiLevelType w:val="hybridMultilevel"/>
    <w:tmpl w:val="453ED302"/>
    <w:lvl w:ilvl="0" w:tplc="65A4A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D37514"/>
    <w:multiLevelType w:val="hybridMultilevel"/>
    <w:tmpl w:val="281C1B3C"/>
    <w:lvl w:ilvl="0" w:tplc="45C868C0">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790AD6"/>
    <w:multiLevelType w:val="hybridMultilevel"/>
    <w:tmpl w:val="6DCA74FA"/>
    <w:lvl w:ilvl="0" w:tplc="F4146974">
      <w:start w:val="1"/>
      <w:numFmt w:val="upp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17"/>
  </w:num>
  <w:num w:numId="3">
    <w:abstractNumId w:val="23"/>
  </w:num>
  <w:num w:numId="4">
    <w:abstractNumId w:val="18"/>
  </w:num>
  <w:num w:numId="5">
    <w:abstractNumId w:val="14"/>
  </w:num>
  <w:num w:numId="6">
    <w:abstractNumId w:val="36"/>
  </w:num>
  <w:num w:numId="7">
    <w:abstractNumId w:val="32"/>
  </w:num>
  <w:num w:numId="8">
    <w:abstractNumId w:val="29"/>
  </w:num>
  <w:num w:numId="9">
    <w:abstractNumId w:val="30"/>
  </w:num>
  <w:num w:numId="10">
    <w:abstractNumId w:val="2"/>
  </w:num>
  <w:num w:numId="11">
    <w:abstractNumId w:val="19"/>
  </w:num>
  <w:num w:numId="12">
    <w:abstractNumId w:val="35"/>
  </w:num>
  <w:num w:numId="13">
    <w:abstractNumId w:val="6"/>
  </w:num>
  <w:num w:numId="14">
    <w:abstractNumId w:val="7"/>
  </w:num>
  <w:num w:numId="15">
    <w:abstractNumId w:val="21"/>
  </w:num>
  <w:num w:numId="16">
    <w:abstractNumId w:val="24"/>
  </w:num>
  <w:num w:numId="17">
    <w:abstractNumId w:val="8"/>
  </w:num>
  <w:num w:numId="18">
    <w:abstractNumId w:val="5"/>
  </w:num>
  <w:num w:numId="19">
    <w:abstractNumId w:val="31"/>
  </w:num>
  <w:num w:numId="20">
    <w:abstractNumId w:val="33"/>
  </w:num>
  <w:num w:numId="21">
    <w:abstractNumId w:val="1"/>
  </w:num>
  <w:num w:numId="22">
    <w:abstractNumId w:val="20"/>
  </w:num>
  <w:num w:numId="23">
    <w:abstractNumId w:val="34"/>
  </w:num>
  <w:num w:numId="24">
    <w:abstractNumId w:val="9"/>
  </w:num>
  <w:num w:numId="25">
    <w:abstractNumId w:val="3"/>
  </w:num>
  <w:num w:numId="26">
    <w:abstractNumId w:val="10"/>
  </w:num>
  <w:num w:numId="27">
    <w:abstractNumId w:val="12"/>
  </w:num>
  <w:num w:numId="28">
    <w:abstractNumId w:val="4"/>
  </w:num>
  <w:num w:numId="29">
    <w:abstractNumId w:val="26"/>
  </w:num>
  <w:num w:numId="30">
    <w:abstractNumId w:val="37"/>
  </w:num>
  <w:num w:numId="31">
    <w:abstractNumId w:val="25"/>
  </w:num>
  <w:num w:numId="32">
    <w:abstractNumId w:val="11"/>
  </w:num>
  <w:num w:numId="33">
    <w:abstractNumId w:val="16"/>
  </w:num>
  <w:num w:numId="34">
    <w:abstractNumId w:val="27"/>
  </w:num>
  <w:num w:numId="35">
    <w:abstractNumId w:val="28"/>
  </w:num>
  <w:num w:numId="36">
    <w:abstractNumId w:val="13"/>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840"/>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37"/>
    <w:rsid w:val="00001EEA"/>
    <w:rsid w:val="00003258"/>
    <w:rsid w:val="00015652"/>
    <w:rsid w:val="00015F30"/>
    <w:rsid w:val="0002118F"/>
    <w:rsid w:val="0002670A"/>
    <w:rsid w:val="00042FC2"/>
    <w:rsid w:val="00043897"/>
    <w:rsid w:val="00064B02"/>
    <w:rsid w:val="000750DB"/>
    <w:rsid w:val="00082982"/>
    <w:rsid w:val="000846B2"/>
    <w:rsid w:val="000849ED"/>
    <w:rsid w:val="00090AC8"/>
    <w:rsid w:val="00096E99"/>
    <w:rsid w:val="000A4086"/>
    <w:rsid w:val="000B28B9"/>
    <w:rsid w:val="000B7DA0"/>
    <w:rsid w:val="000C5799"/>
    <w:rsid w:val="000D454B"/>
    <w:rsid w:val="000E1D10"/>
    <w:rsid w:val="000E694C"/>
    <w:rsid w:val="000F756D"/>
    <w:rsid w:val="0010750C"/>
    <w:rsid w:val="00110B40"/>
    <w:rsid w:val="00115690"/>
    <w:rsid w:val="00121D5E"/>
    <w:rsid w:val="00133093"/>
    <w:rsid w:val="00133CA6"/>
    <w:rsid w:val="00137D9E"/>
    <w:rsid w:val="00142C94"/>
    <w:rsid w:val="00144F09"/>
    <w:rsid w:val="0014597A"/>
    <w:rsid w:val="00145D94"/>
    <w:rsid w:val="00156533"/>
    <w:rsid w:val="00165840"/>
    <w:rsid w:val="0016591C"/>
    <w:rsid w:val="0017110A"/>
    <w:rsid w:val="00176FB0"/>
    <w:rsid w:val="00182D2C"/>
    <w:rsid w:val="00185AA1"/>
    <w:rsid w:val="0019040D"/>
    <w:rsid w:val="001951C4"/>
    <w:rsid w:val="0019525F"/>
    <w:rsid w:val="001A5234"/>
    <w:rsid w:val="001B0C6B"/>
    <w:rsid w:val="001B111A"/>
    <w:rsid w:val="001B1DBE"/>
    <w:rsid w:val="001D1F95"/>
    <w:rsid w:val="001D4D40"/>
    <w:rsid w:val="0020137C"/>
    <w:rsid w:val="00201FD0"/>
    <w:rsid w:val="00207FCB"/>
    <w:rsid w:val="002101CA"/>
    <w:rsid w:val="002150A9"/>
    <w:rsid w:val="00215AE9"/>
    <w:rsid w:val="00216018"/>
    <w:rsid w:val="00217E7E"/>
    <w:rsid w:val="0022261E"/>
    <w:rsid w:val="002236B9"/>
    <w:rsid w:val="002237E5"/>
    <w:rsid w:val="002241E4"/>
    <w:rsid w:val="002404C7"/>
    <w:rsid w:val="002417BE"/>
    <w:rsid w:val="002463BA"/>
    <w:rsid w:val="0025393F"/>
    <w:rsid w:val="00255461"/>
    <w:rsid w:val="00257A35"/>
    <w:rsid w:val="002617CA"/>
    <w:rsid w:val="00262821"/>
    <w:rsid w:val="00267F3C"/>
    <w:rsid w:val="002723F8"/>
    <w:rsid w:val="00272A2C"/>
    <w:rsid w:val="00274054"/>
    <w:rsid w:val="00274404"/>
    <w:rsid w:val="00275662"/>
    <w:rsid w:val="0027631A"/>
    <w:rsid w:val="00282332"/>
    <w:rsid w:val="00284A50"/>
    <w:rsid w:val="00291CD9"/>
    <w:rsid w:val="0029306A"/>
    <w:rsid w:val="0029446D"/>
    <w:rsid w:val="002A2399"/>
    <w:rsid w:val="002A632D"/>
    <w:rsid w:val="002B47C9"/>
    <w:rsid w:val="002B6484"/>
    <w:rsid w:val="002B70A5"/>
    <w:rsid w:val="002B790A"/>
    <w:rsid w:val="002C472D"/>
    <w:rsid w:val="002C6E40"/>
    <w:rsid w:val="002D44D6"/>
    <w:rsid w:val="002E2FD6"/>
    <w:rsid w:val="002E3A80"/>
    <w:rsid w:val="002E3BB4"/>
    <w:rsid w:val="002F73A8"/>
    <w:rsid w:val="002F753C"/>
    <w:rsid w:val="003012F3"/>
    <w:rsid w:val="003241E0"/>
    <w:rsid w:val="00334B6E"/>
    <w:rsid w:val="00344DFF"/>
    <w:rsid w:val="003500EC"/>
    <w:rsid w:val="003515D3"/>
    <w:rsid w:val="00351AEE"/>
    <w:rsid w:val="00382DB2"/>
    <w:rsid w:val="00391CE3"/>
    <w:rsid w:val="0039600C"/>
    <w:rsid w:val="00397E21"/>
    <w:rsid w:val="003A0577"/>
    <w:rsid w:val="003A09A5"/>
    <w:rsid w:val="003C02DE"/>
    <w:rsid w:val="003C4F8A"/>
    <w:rsid w:val="003C5857"/>
    <w:rsid w:val="003C63B2"/>
    <w:rsid w:val="003D215F"/>
    <w:rsid w:val="003D2392"/>
    <w:rsid w:val="003D4629"/>
    <w:rsid w:val="003D4FA0"/>
    <w:rsid w:val="003D6EDB"/>
    <w:rsid w:val="003E1C16"/>
    <w:rsid w:val="003E501B"/>
    <w:rsid w:val="003F43E2"/>
    <w:rsid w:val="003F45FE"/>
    <w:rsid w:val="003F6334"/>
    <w:rsid w:val="00400062"/>
    <w:rsid w:val="004027BE"/>
    <w:rsid w:val="00422549"/>
    <w:rsid w:val="00423FFB"/>
    <w:rsid w:val="004258B7"/>
    <w:rsid w:val="004259B2"/>
    <w:rsid w:val="0043442C"/>
    <w:rsid w:val="00440DCA"/>
    <w:rsid w:val="00440E61"/>
    <w:rsid w:val="004421D9"/>
    <w:rsid w:val="00443629"/>
    <w:rsid w:val="00446C11"/>
    <w:rsid w:val="0046098C"/>
    <w:rsid w:val="00462B90"/>
    <w:rsid w:val="00477E93"/>
    <w:rsid w:val="00480808"/>
    <w:rsid w:val="0048174C"/>
    <w:rsid w:val="00496A91"/>
    <w:rsid w:val="004A4D7B"/>
    <w:rsid w:val="004B207C"/>
    <w:rsid w:val="004B4058"/>
    <w:rsid w:val="004B5A18"/>
    <w:rsid w:val="004B6CCC"/>
    <w:rsid w:val="004C0AA0"/>
    <w:rsid w:val="004C276B"/>
    <w:rsid w:val="004C3E90"/>
    <w:rsid w:val="004C691E"/>
    <w:rsid w:val="004D0875"/>
    <w:rsid w:val="004D7B14"/>
    <w:rsid w:val="00505EA3"/>
    <w:rsid w:val="00507A2D"/>
    <w:rsid w:val="00512E82"/>
    <w:rsid w:val="005140C9"/>
    <w:rsid w:val="005215F3"/>
    <w:rsid w:val="005222B5"/>
    <w:rsid w:val="0052743F"/>
    <w:rsid w:val="00533084"/>
    <w:rsid w:val="00543471"/>
    <w:rsid w:val="0054633A"/>
    <w:rsid w:val="005514BC"/>
    <w:rsid w:val="005536A8"/>
    <w:rsid w:val="00562492"/>
    <w:rsid w:val="00565311"/>
    <w:rsid w:val="00565E4E"/>
    <w:rsid w:val="00570FF0"/>
    <w:rsid w:val="005742D2"/>
    <w:rsid w:val="00575D6D"/>
    <w:rsid w:val="005846EA"/>
    <w:rsid w:val="005A1832"/>
    <w:rsid w:val="005C7F8E"/>
    <w:rsid w:val="005D30CD"/>
    <w:rsid w:val="005D5A6C"/>
    <w:rsid w:val="005D7F07"/>
    <w:rsid w:val="005E0097"/>
    <w:rsid w:val="005F198D"/>
    <w:rsid w:val="005F6137"/>
    <w:rsid w:val="005F708C"/>
    <w:rsid w:val="00606162"/>
    <w:rsid w:val="006064B5"/>
    <w:rsid w:val="0062061C"/>
    <w:rsid w:val="00637D70"/>
    <w:rsid w:val="006415FE"/>
    <w:rsid w:val="0064263B"/>
    <w:rsid w:val="00644B39"/>
    <w:rsid w:val="00644EC2"/>
    <w:rsid w:val="00652B40"/>
    <w:rsid w:val="006545EE"/>
    <w:rsid w:val="00670BFF"/>
    <w:rsid w:val="00672598"/>
    <w:rsid w:val="00677B3D"/>
    <w:rsid w:val="00694E9F"/>
    <w:rsid w:val="006A7B27"/>
    <w:rsid w:val="006B63C4"/>
    <w:rsid w:val="006C1892"/>
    <w:rsid w:val="006C2054"/>
    <w:rsid w:val="006C3CBD"/>
    <w:rsid w:val="006C400D"/>
    <w:rsid w:val="006C54E8"/>
    <w:rsid w:val="006D3CF6"/>
    <w:rsid w:val="006D452E"/>
    <w:rsid w:val="006E147C"/>
    <w:rsid w:val="006F1E13"/>
    <w:rsid w:val="006F6009"/>
    <w:rsid w:val="006F6CDC"/>
    <w:rsid w:val="007024F4"/>
    <w:rsid w:val="00706143"/>
    <w:rsid w:val="007109B7"/>
    <w:rsid w:val="00712829"/>
    <w:rsid w:val="00720A64"/>
    <w:rsid w:val="00722B10"/>
    <w:rsid w:val="007276A0"/>
    <w:rsid w:val="00727CE2"/>
    <w:rsid w:val="007330D5"/>
    <w:rsid w:val="00735742"/>
    <w:rsid w:val="0073671C"/>
    <w:rsid w:val="00740C83"/>
    <w:rsid w:val="007437CF"/>
    <w:rsid w:val="00744021"/>
    <w:rsid w:val="00760BE8"/>
    <w:rsid w:val="0076508C"/>
    <w:rsid w:val="0077441D"/>
    <w:rsid w:val="00775E72"/>
    <w:rsid w:val="00781BDE"/>
    <w:rsid w:val="00786C4D"/>
    <w:rsid w:val="007904F7"/>
    <w:rsid w:val="0079473C"/>
    <w:rsid w:val="007A06D0"/>
    <w:rsid w:val="007A3791"/>
    <w:rsid w:val="007B052F"/>
    <w:rsid w:val="007C217D"/>
    <w:rsid w:val="007D3513"/>
    <w:rsid w:val="007D5E04"/>
    <w:rsid w:val="007E2965"/>
    <w:rsid w:val="007E530A"/>
    <w:rsid w:val="007F17C5"/>
    <w:rsid w:val="007F2AB0"/>
    <w:rsid w:val="007F4AD7"/>
    <w:rsid w:val="00801F16"/>
    <w:rsid w:val="008020A5"/>
    <w:rsid w:val="008038D1"/>
    <w:rsid w:val="00805933"/>
    <w:rsid w:val="00806741"/>
    <w:rsid w:val="008106DC"/>
    <w:rsid w:val="00813947"/>
    <w:rsid w:val="00822033"/>
    <w:rsid w:val="00826185"/>
    <w:rsid w:val="00827EF9"/>
    <w:rsid w:val="008324F9"/>
    <w:rsid w:val="0083424C"/>
    <w:rsid w:val="008360BF"/>
    <w:rsid w:val="00841EBD"/>
    <w:rsid w:val="00851B1D"/>
    <w:rsid w:val="00856933"/>
    <w:rsid w:val="00870517"/>
    <w:rsid w:val="00876BE9"/>
    <w:rsid w:val="00882872"/>
    <w:rsid w:val="00883967"/>
    <w:rsid w:val="00883C3B"/>
    <w:rsid w:val="00884AC0"/>
    <w:rsid w:val="00891E81"/>
    <w:rsid w:val="00897586"/>
    <w:rsid w:val="00897967"/>
    <w:rsid w:val="008A3999"/>
    <w:rsid w:val="008A4600"/>
    <w:rsid w:val="008A770D"/>
    <w:rsid w:val="008C0515"/>
    <w:rsid w:val="008C416C"/>
    <w:rsid w:val="008D37C8"/>
    <w:rsid w:val="008D6952"/>
    <w:rsid w:val="008D72DF"/>
    <w:rsid w:val="008E48FD"/>
    <w:rsid w:val="008E5C57"/>
    <w:rsid w:val="008F5A97"/>
    <w:rsid w:val="009020E6"/>
    <w:rsid w:val="00905A4D"/>
    <w:rsid w:val="00907019"/>
    <w:rsid w:val="00912621"/>
    <w:rsid w:val="0092697C"/>
    <w:rsid w:val="00927CAB"/>
    <w:rsid w:val="00932F82"/>
    <w:rsid w:val="0094169C"/>
    <w:rsid w:val="00945131"/>
    <w:rsid w:val="0094514B"/>
    <w:rsid w:val="00952EB3"/>
    <w:rsid w:val="00974A5B"/>
    <w:rsid w:val="00975247"/>
    <w:rsid w:val="00975E66"/>
    <w:rsid w:val="00976774"/>
    <w:rsid w:val="009813A3"/>
    <w:rsid w:val="00985716"/>
    <w:rsid w:val="00990260"/>
    <w:rsid w:val="00994361"/>
    <w:rsid w:val="00994CE2"/>
    <w:rsid w:val="009A0140"/>
    <w:rsid w:val="009A1897"/>
    <w:rsid w:val="009A2218"/>
    <w:rsid w:val="009A411D"/>
    <w:rsid w:val="009A5E7A"/>
    <w:rsid w:val="009A7AF5"/>
    <w:rsid w:val="009A7E0D"/>
    <w:rsid w:val="009C05A6"/>
    <w:rsid w:val="009C53C6"/>
    <w:rsid w:val="009C6A3D"/>
    <w:rsid w:val="009E1494"/>
    <w:rsid w:val="009E4E0F"/>
    <w:rsid w:val="009E50C1"/>
    <w:rsid w:val="009E6E4D"/>
    <w:rsid w:val="009F2FE2"/>
    <w:rsid w:val="009F6942"/>
    <w:rsid w:val="00A0198A"/>
    <w:rsid w:val="00A019C0"/>
    <w:rsid w:val="00A01B01"/>
    <w:rsid w:val="00A1186A"/>
    <w:rsid w:val="00A12BFC"/>
    <w:rsid w:val="00A231EC"/>
    <w:rsid w:val="00A30E07"/>
    <w:rsid w:val="00A41174"/>
    <w:rsid w:val="00A6352E"/>
    <w:rsid w:val="00A7172C"/>
    <w:rsid w:val="00A74F4E"/>
    <w:rsid w:val="00A75642"/>
    <w:rsid w:val="00A814C2"/>
    <w:rsid w:val="00A82F11"/>
    <w:rsid w:val="00A8540E"/>
    <w:rsid w:val="00A86D90"/>
    <w:rsid w:val="00A9193C"/>
    <w:rsid w:val="00A928B9"/>
    <w:rsid w:val="00AA507E"/>
    <w:rsid w:val="00AB28D2"/>
    <w:rsid w:val="00AB6946"/>
    <w:rsid w:val="00AC4404"/>
    <w:rsid w:val="00AC63C4"/>
    <w:rsid w:val="00AD07FF"/>
    <w:rsid w:val="00AD2990"/>
    <w:rsid w:val="00AD2C99"/>
    <w:rsid w:val="00AD435A"/>
    <w:rsid w:val="00AF4C28"/>
    <w:rsid w:val="00AF680C"/>
    <w:rsid w:val="00B02CCE"/>
    <w:rsid w:val="00B0311D"/>
    <w:rsid w:val="00B124EC"/>
    <w:rsid w:val="00B15F7D"/>
    <w:rsid w:val="00B17424"/>
    <w:rsid w:val="00B232CF"/>
    <w:rsid w:val="00B252ED"/>
    <w:rsid w:val="00B37BA5"/>
    <w:rsid w:val="00B437F3"/>
    <w:rsid w:val="00B53734"/>
    <w:rsid w:val="00B574EA"/>
    <w:rsid w:val="00B623B2"/>
    <w:rsid w:val="00B7374E"/>
    <w:rsid w:val="00B767C2"/>
    <w:rsid w:val="00B76943"/>
    <w:rsid w:val="00B858FE"/>
    <w:rsid w:val="00B94974"/>
    <w:rsid w:val="00B94D55"/>
    <w:rsid w:val="00B95678"/>
    <w:rsid w:val="00B97745"/>
    <w:rsid w:val="00B97F65"/>
    <w:rsid w:val="00BA3034"/>
    <w:rsid w:val="00BA3C39"/>
    <w:rsid w:val="00BB2E71"/>
    <w:rsid w:val="00BC3631"/>
    <w:rsid w:val="00BC3E08"/>
    <w:rsid w:val="00BD4856"/>
    <w:rsid w:val="00BE6509"/>
    <w:rsid w:val="00BF54D6"/>
    <w:rsid w:val="00C1067C"/>
    <w:rsid w:val="00C12DCC"/>
    <w:rsid w:val="00C21694"/>
    <w:rsid w:val="00C3084A"/>
    <w:rsid w:val="00C41B8B"/>
    <w:rsid w:val="00C428B1"/>
    <w:rsid w:val="00C53AF7"/>
    <w:rsid w:val="00C54436"/>
    <w:rsid w:val="00C56579"/>
    <w:rsid w:val="00C611D0"/>
    <w:rsid w:val="00C6138F"/>
    <w:rsid w:val="00C63A9C"/>
    <w:rsid w:val="00C7484E"/>
    <w:rsid w:val="00C74F7A"/>
    <w:rsid w:val="00C8333F"/>
    <w:rsid w:val="00C91C45"/>
    <w:rsid w:val="00C962D4"/>
    <w:rsid w:val="00C97332"/>
    <w:rsid w:val="00CB3A70"/>
    <w:rsid w:val="00CC3FF7"/>
    <w:rsid w:val="00CC4E36"/>
    <w:rsid w:val="00CD2028"/>
    <w:rsid w:val="00CD2D3E"/>
    <w:rsid w:val="00CE61B9"/>
    <w:rsid w:val="00CF7C90"/>
    <w:rsid w:val="00D01D4C"/>
    <w:rsid w:val="00D02422"/>
    <w:rsid w:val="00D03F5A"/>
    <w:rsid w:val="00D0518D"/>
    <w:rsid w:val="00D20BFE"/>
    <w:rsid w:val="00D26591"/>
    <w:rsid w:val="00D266F3"/>
    <w:rsid w:val="00D26783"/>
    <w:rsid w:val="00D27AF8"/>
    <w:rsid w:val="00D35E85"/>
    <w:rsid w:val="00D403C8"/>
    <w:rsid w:val="00D464AE"/>
    <w:rsid w:val="00D53958"/>
    <w:rsid w:val="00D57D15"/>
    <w:rsid w:val="00D677C5"/>
    <w:rsid w:val="00D73A98"/>
    <w:rsid w:val="00D745ED"/>
    <w:rsid w:val="00D7724B"/>
    <w:rsid w:val="00D865AE"/>
    <w:rsid w:val="00D86DB8"/>
    <w:rsid w:val="00DC7EC5"/>
    <w:rsid w:val="00DD28A8"/>
    <w:rsid w:val="00DD43F2"/>
    <w:rsid w:val="00DD5ABE"/>
    <w:rsid w:val="00DF76B2"/>
    <w:rsid w:val="00E00606"/>
    <w:rsid w:val="00E03C4D"/>
    <w:rsid w:val="00E055A9"/>
    <w:rsid w:val="00E11337"/>
    <w:rsid w:val="00E12C6D"/>
    <w:rsid w:val="00E22A00"/>
    <w:rsid w:val="00E22DF5"/>
    <w:rsid w:val="00E23933"/>
    <w:rsid w:val="00E24B20"/>
    <w:rsid w:val="00E339BC"/>
    <w:rsid w:val="00E340AE"/>
    <w:rsid w:val="00E44C60"/>
    <w:rsid w:val="00E45ED2"/>
    <w:rsid w:val="00E61669"/>
    <w:rsid w:val="00E63598"/>
    <w:rsid w:val="00E650E6"/>
    <w:rsid w:val="00E65E7E"/>
    <w:rsid w:val="00E66663"/>
    <w:rsid w:val="00E71009"/>
    <w:rsid w:val="00E73868"/>
    <w:rsid w:val="00E800F5"/>
    <w:rsid w:val="00E8659E"/>
    <w:rsid w:val="00E94690"/>
    <w:rsid w:val="00EA0996"/>
    <w:rsid w:val="00EA1ECF"/>
    <w:rsid w:val="00EA3E86"/>
    <w:rsid w:val="00EA55C1"/>
    <w:rsid w:val="00EB27E7"/>
    <w:rsid w:val="00EB40AE"/>
    <w:rsid w:val="00EC1FE3"/>
    <w:rsid w:val="00ED43D7"/>
    <w:rsid w:val="00EE061A"/>
    <w:rsid w:val="00EE4EF2"/>
    <w:rsid w:val="00EF1081"/>
    <w:rsid w:val="00EF4508"/>
    <w:rsid w:val="00EF72F3"/>
    <w:rsid w:val="00EF7319"/>
    <w:rsid w:val="00F004E8"/>
    <w:rsid w:val="00F13373"/>
    <w:rsid w:val="00F33F0A"/>
    <w:rsid w:val="00F40D32"/>
    <w:rsid w:val="00F46280"/>
    <w:rsid w:val="00F54084"/>
    <w:rsid w:val="00F617B3"/>
    <w:rsid w:val="00F623C3"/>
    <w:rsid w:val="00F63271"/>
    <w:rsid w:val="00F80A11"/>
    <w:rsid w:val="00F842F3"/>
    <w:rsid w:val="00F871BC"/>
    <w:rsid w:val="00F91508"/>
    <w:rsid w:val="00F9208D"/>
    <w:rsid w:val="00FB069F"/>
    <w:rsid w:val="00FC2ED3"/>
    <w:rsid w:val="00FC2EE2"/>
    <w:rsid w:val="00FC40E4"/>
    <w:rsid w:val="00FD6CE1"/>
    <w:rsid w:val="00FE2AC6"/>
    <w:rsid w:val="00FF09DD"/>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3DBC09F2"/>
  <w15:chartTrackingRefBased/>
  <w15:docId w15:val="{44C8CF27-FD32-4E28-BED6-C4D14AEE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708C"/>
    <w:pPr>
      <w:tabs>
        <w:tab w:val="center" w:pos="4252"/>
        <w:tab w:val="right" w:pos="8504"/>
      </w:tabs>
      <w:snapToGrid w:val="0"/>
    </w:pPr>
    <w:rPr>
      <w:rFonts w:eastAsia="ＭＳ 明朝"/>
      <w:color w:val="auto"/>
      <w:sz w:val="21"/>
      <w:szCs w:val="24"/>
    </w:rPr>
  </w:style>
  <w:style w:type="character" w:styleId="a5">
    <w:name w:val="Hyperlink"/>
    <w:rsid w:val="00533084"/>
    <w:rPr>
      <w:color w:val="0000FF"/>
      <w:u w:val="single"/>
    </w:rPr>
  </w:style>
  <w:style w:type="paragraph" w:styleId="a6">
    <w:name w:val="header"/>
    <w:basedOn w:val="a"/>
    <w:link w:val="a7"/>
    <w:uiPriority w:val="99"/>
    <w:unhideWhenUsed/>
    <w:rsid w:val="00D26591"/>
    <w:pPr>
      <w:tabs>
        <w:tab w:val="center" w:pos="4252"/>
        <w:tab w:val="right" w:pos="8504"/>
      </w:tabs>
      <w:snapToGrid w:val="0"/>
    </w:pPr>
  </w:style>
  <w:style w:type="character" w:customStyle="1" w:styleId="a7">
    <w:name w:val="ヘッダー (文字)"/>
    <w:link w:val="a6"/>
    <w:uiPriority w:val="99"/>
    <w:rsid w:val="00D26591"/>
    <w:rPr>
      <w:rFonts w:eastAsia="ＭＳ Ｐゴシック"/>
      <w:color w:val="000000"/>
      <w:kern w:val="2"/>
      <w:sz w:val="22"/>
      <w:szCs w:val="22"/>
    </w:rPr>
  </w:style>
  <w:style w:type="paragraph" w:styleId="a8">
    <w:name w:val="Balloon Text"/>
    <w:basedOn w:val="a"/>
    <w:link w:val="a9"/>
    <w:uiPriority w:val="99"/>
    <w:semiHidden/>
    <w:unhideWhenUsed/>
    <w:rsid w:val="003012F3"/>
    <w:rPr>
      <w:rFonts w:ascii="Arial" w:eastAsia="ＭＳ ゴシック" w:hAnsi="Arial"/>
      <w:sz w:val="18"/>
      <w:szCs w:val="18"/>
    </w:rPr>
  </w:style>
  <w:style w:type="character" w:customStyle="1" w:styleId="a9">
    <w:name w:val="吹き出し (文字)"/>
    <w:link w:val="a8"/>
    <w:uiPriority w:val="99"/>
    <w:semiHidden/>
    <w:rsid w:val="003012F3"/>
    <w:rPr>
      <w:rFonts w:ascii="Arial" w:eastAsia="ＭＳ ゴシック" w:hAnsi="Arial" w:cs="Times New Roman"/>
      <w:color w:val="000000"/>
      <w:kern w:val="2"/>
      <w:sz w:val="18"/>
      <w:szCs w:val="18"/>
    </w:rPr>
  </w:style>
  <w:style w:type="character" w:styleId="aa">
    <w:name w:val="annotation reference"/>
    <w:uiPriority w:val="99"/>
    <w:semiHidden/>
    <w:unhideWhenUsed/>
    <w:rsid w:val="003012F3"/>
    <w:rPr>
      <w:sz w:val="18"/>
      <w:szCs w:val="18"/>
    </w:rPr>
  </w:style>
  <w:style w:type="paragraph" w:styleId="ab">
    <w:name w:val="annotation text"/>
    <w:basedOn w:val="a"/>
    <w:link w:val="ac"/>
    <w:uiPriority w:val="99"/>
    <w:semiHidden/>
    <w:unhideWhenUsed/>
    <w:rsid w:val="003012F3"/>
    <w:pPr>
      <w:jc w:val="left"/>
    </w:pPr>
  </w:style>
  <w:style w:type="character" w:customStyle="1" w:styleId="ac">
    <w:name w:val="コメント文字列 (文字)"/>
    <w:link w:val="ab"/>
    <w:uiPriority w:val="99"/>
    <w:semiHidden/>
    <w:rsid w:val="003012F3"/>
    <w:rPr>
      <w:rFonts w:eastAsia="ＭＳ Ｐゴシック"/>
      <w:color w:val="000000"/>
      <w:kern w:val="2"/>
      <w:sz w:val="22"/>
      <w:szCs w:val="22"/>
    </w:rPr>
  </w:style>
  <w:style w:type="paragraph" w:styleId="ad">
    <w:name w:val="annotation subject"/>
    <w:basedOn w:val="ab"/>
    <w:next w:val="ab"/>
    <w:link w:val="ae"/>
    <w:uiPriority w:val="99"/>
    <w:semiHidden/>
    <w:unhideWhenUsed/>
    <w:rsid w:val="003012F3"/>
    <w:rPr>
      <w:b/>
      <w:bCs/>
    </w:rPr>
  </w:style>
  <w:style w:type="character" w:customStyle="1" w:styleId="ae">
    <w:name w:val="コメント内容 (文字)"/>
    <w:link w:val="ad"/>
    <w:uiPriority w:val="99"/>
    <w:semiHidden/>
    <w:rsid w:val="003012F3"/>
    <w:rPr>
      <w:rFonts w:eastAsia="ＭＳ Ｐゴシック"/>
      <w:b/>
      <w:bCs/>
      <w:color w:val="000000"/>
      <w:kern w:val="2"/>
      <w:sz w:val="22"/>
      <w:szCs w:val="22"/>
    </w:rPr>
  </w:style>
  <w:style w:type="character" w:customStyle="1" w:styleId="a4">
    <w:name w:val="フッター (文字)"/>
    <w:link w:val="a3"/>
    <w:rsid w:val="00994361"/>
    <w:rPr>
      <w:kern w:val="2"/>
      <w:sz w:val="21"/>
      <w:szCs w:val="24"/>
    </w:rPr>
  </w:style>
  <w:style w:type="table" w:styleId="af">
    <w:name w:val="Table Grid"/>
    <w:basedOn w:val="a1"/>
    <w:uiPriority w:val="59"/>
    <w:rsid w:val="00D2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40C83"/>
    <w:pPr>
      <w:ind w:leftChars="400" w:left="840"/>
    </w:pPr>
  </w:style>
  <w:style w:type="paragraph" w:customStyle="1" w:styleId="af1">
    <w:name w:val="（注）"/>
    <w:basedOn w:val="a"/>
    <w:link w:val="af2"/>
    <w:qFormat/>
    <w:rsid w:val="005222B5"/>
    <w:pPr>
      <w:overflowPunct w:val="0"/>
      <w:adjustRightInd w:val="0"/>
      <w:spacing w:afterLines="50" w:after="180"/>
      <w:ind w:leftChars="200" w:left="755" w:hangingChars="150" w:hanging="315"/>
      <w:textAlignment w:val="baseline"/>
    </w:pPr>
    <w:rPr>
      <w:rFonts w:ascii="ＭＳ ゴシック" w:eastAsia="ＭＳ ゴシック" w:hAnsi="Times New Roman"/>
      <w:kern w:val="0"/>
      <w:sz w:val="21"/>
      <w:szCs w:val="21"/>
    </w:rPr>
  </w:style>
  <w:style w:type="paragraph" w:customStyle="1" w:styleId="af3">
    <w:name w:val="（１）など"/>
    <w:basedOn w:val="a"/>
    <w:link w:val="af4"/>
    <w:qFormat/>
    <w:rsid w:val="00505EA3"/>
    <w:pPr>
      <w:overflowPunct w:val="0"/>
      <w:adjustRightInd w:val="0"/>
      <w:spacing w:afterLines="50" w:after="180"/>
      <w:ind w:left="632" w:hangingChars="300" w:hanging="632"/>
      <w:textAlignment w:val="baseline"/>
    </w:pPr>
    <w:rPr>
      <w:rFonts w:ascii="ＭＳ ゴシック" w:eastAsia="ＭＳ ゴシック" w:hAnsi="ＭＳ ゴシック" w:cs="ＭＳ Ｐゴシック"/>
      <w:b/>
      <w:bCs/>
      <w:kern w:val="0"/>
      <w:sz w:val="21"/>
      <w:szCs w:val="21"/>
    </w:rPr>
  </w:style>
  <w:style w:type="character" w:customStyle="1" w:styleId="af2">
    <w:name w:val="（注） (文字)"/>
    <w:basedOn w:val="a0"/>
    <w:link w:val="af1"/>
    <w:rsid w:val="005222B5"/>
    <w:rPr>
      <w:rFonts w:ascii="ＭＳ ゴシック" w:eastAsia="ＭＳ ゴシック" w:hAnsi="Times New Roman"/>
      <w:color w:val="000000"/>
      <w:sz w:val="21"/>
      <w:szCs w:val="21"/>
    </w:rPr>
  </w:style>
  <w:style w:type="character" w:customStyle="1" w:styleId="af4">
    <w:name w:val="（１）など (文字)"/>
    <w:basedOn w:val="a0"/>
    <w:link w:val="af3"/>
    <w:rsid w:val="00505EA3"/>
    <w:rPr>
      <w:rFonts w:ascii="ＭＳ ゴシック" w:eastAsia="ＭＳ ゴシック" w:hAnsi="ＭＳ ゴシック" w:cs="ＭＳ Ｐゴシック"/>
      <w:b/>
      <w:bCs/>
      <w:color w:val="000000"/>
      <w:sz w:val="21"/>
      <w:szCs w:val="21"/>
    </w:rPr>
  </w:style>
  <w:style w:type="table" w:customStyle="1" w:styleId="1">
    <w:name w:val="表 (格子)1"/>
    <w:basedOn w:val="a1"/>
    <w:next w:val="af"/>
    <w:uiPriority w:val="59"/>
    <w:rsid w:val="00BC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71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694E9F"/>
    <w:rPr>
      <w:rFonts w:eastAsia="ＭＳ ゴシック"/>
      <w:sz w:val="32"/>
    </w:rPr>
  </w:style>
  <w:style w:type="table" w:customStyle="1" w:styleId="3">
    <w:name w:val="表 (格子)3"/>
    <w:basedOn w:val="a1"/>
    <w:next w:val="af"/>
    <w:uiPriority w:val="59"/>
    <w:rsid w:val="009A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9A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B3CB-ED96-45D1-B823-A9034121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17</Pages>
  <Words>5329</Words>
  <Characters>425</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評価コメント票</vt:lpstr>
    </vt:vector>
  </TitlesOfParts>
  <Company>経済産業省</Company>
  <LinksUpToDate>false</LinksUpToDate>
  <CharactersWithSpaces>5743</CharactersWithSpaces>
  <SharedDoc>false</SharedDoc>
  <HLinks>
    <vt:vector size="6" baseType="variant">
      <vt:variant>
        <vt:i4>8192079</vt:i4>
      </vt:variant>
      <vt:variant>
        <vt:i4>0</vt:i4>
      </vt:variant>
      <vt:variant>
        <vt:i4>0</vt:i4>
      </vt:variant>
      <vt:variant>
        <vt:i4>5</vt:i4>
      </vt:variant>
      <vt:variant>
        <vt:lpwstr>mailto:oooo-oooo@meti.go.jp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常一</dc:creator>
  <cp:keywords/>
  <cp:lastModifiedBy>Windows ユーザー</cp:lastModifiedBy>
  <cp:revision>237</cp:revision>
  <cp:lastPrinted>2020-10-30T04:51:00Z</cp:lastPrinted>
  <dcterms:created xsi:type="dcterms:W3CDTF">2020-10-06T09:40:00Z</dcterms:created>
  <dcterms:modified xsi:type="dcterms:W3CDTF">2021-01-13T13:52:00Z</dcterms:modified>
  <cp:contentStatus/>
</cp:coreProperties>
</file>