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79DDA" w14:textId="7387DF4B" w:rsidR="000930F0" w:rsidRPr="002E1E11" w:rsidRDefault="000930F0" w:rsidP="004B3146">
      <w:pPr>
        <w:pStyle w:val="1"/>
        <w:rPr>
          <w:rFonts w:ascii="ＭＳ Ｐゴシック" w:eastAsia="ＭＳ Ｐゴシック" w:hAnsi="ＭＳ Ｐゴシック"/>
          <w:b/>
          <w:color w:val="000000" w:themeColor="text1"/>
        </w:rPr>
      </w:pPr>
      <w:r w:rsidRPr="002E1E11">
        <w:rPr>
          <w:rFonts w:ascii="ＭＳ Ｐゴシック" w:eastAsia="ＭＳ Ｐゴシック" w:hAnsi="ＭＳ Ｐゴシック" w:hint="eastAsia"/>
          <w:b/>
          <w:color w:val="000000" w:themeColor="text1"/>
        </w:rPr>
        <w:t>（参考資料</w:t>
      </w:r>
      <w:r w:rsidR="00C82A85" w:rsidRPr="002E1E11">
        <w:rPr>
          <w:rFonts w:ascii="ＭＳ Ｐゴシック" w:eastAsia="ＭＳ Ｐゴシック" w:hAnsi="ＭＳ Ｐゴシック" w:hint="eastAsia"/>
          <w:b/>
          <w:color w:val="000000" w:themeColor="text1"/>
        </w:rPr>
        <w:t>１１</w:t>
      </w:r>
      <w:r w:rsidRPr="002E1E11">
        <w:rPr>
          <w:rFonts w:ascii="ＭＳ Ｐゴシック" w:eastAsia="ＭＳ Ｐゴシック" w:hAnsi="ＭＳ Ｐゴシック" w:hint="eastAsia"/>
          <w:b/>
          <w:color w:val="000000" w:themeColor="text1"/>
        </w:rPr>
        <w:t xml:space="preserve">）　</w:t>
      </w:r>
      <w:r w:rsidRPr="002E1E11">
        <w:rPr>
          <w:rFonts w:ascii="ＭＳ Ｐゴシック" w:eastAsia="ＭＳ Ｐゴシック" w:hAnsi="ＭＳ Ｐゴシック"/>
          <w:b/>
          <w:color w:val="000000" w:themeColor="text1"/>
        </w:rPr>
        <w:t>M&amp;A</w:t>
      </w:r>
      <w:r w:rsidRPr="002E1E11">
        <w:rPr>
          <w:rFonts w:ascii="ＭＳ Ｐゴシック" w:eastAsia="ＭＳ Ｐゴシック" w:hAnsi="ＭＳ Ｐゴシック" w:hint="eastAsia"/>
          <w:b/>
          <w:color w:val="000000" w:themeColor="text1"/>
        </w:rPr>
        <w:t>仲介契約</w:t>
      </w:r>
      <w:r w:rsidR="00CB7735" w:rsidRPr="002E1E11">
        <w:rPr>
          <w:rFonts w:ascii="ＭＳ Ｐゴシック" w:eastAsia="ＭＳ Ｐゴシック" w:hAnsi="ＭＳ Ｐゴシック"/>
          <w:b/>
          <w:color w:val="000000" w:themeColor="text1"/>
        </w:rPr>
        <w:t>/FA</w:t>
      </w:r>
      <w:r w:rsidR="00CB7735" w:rsidRPr="002E1E11">
        <w:rPr>
          <w:rFonts w:ascii="ＭＳ Ｐゴシック" w:eastAsia="ＭＳ Ｐゴシック" w:hAnsi="ＭＳ Ｐゴシック" w:hint="eastAsia"/>
          <w:b/>
          <w:color w:val="000000" w:themeColor="text1"/>
        </w:rPr>
        <w:t>契約　重要事項説明書</w:t>
      </w:r>
      <w:r w:rsidR="007B32FE" w:rsidRPr="002E1E11">
        <w:rPr>
          <w:rFonts w:ascii="ＭＳ Ｐゴシック" w:eastAsia="ＭＳ Ｐゴシック" w:hAnsi="ＭＳ Ｐゴシック" w:hint="eastAsia"/>
          <w:b/>
          <w:color w:val="000000" w:themeColor="text1"/>
        </w:rPr>
        <w:t>サンプル</w:t>
      </w:r>
    </w:p>
    <w:p w14:paraId="675897AA" w14:textId="77777777" w:rsidR="00BC61FF" w:rsidRPr="002E1E11" w:rsidRDefault="00BC61FF" w:rsidP="00BC61FF">
      <w:pPr>
        <w:rPr>
          <w:rFonts w:ascii="游ゴシック" w:eastAsia="游ゴシック" w:hAnsi="游ゴシック"/>
          <w:b/>
          <w:color w:val="000000" w:themeColor="text1"/>
          <w:kern w:val="0"/>
          <w:sz w:val="36"/>
        </w:rPr>
      </w:pPr>
    </w:p>
    <w:p w14:paraId="4CBF484C" w14:textId="77777777" w:rsidR="00BC61FF" w:rsidRPr="002E1E11" w:rsidRDefault="00BC61FF" w:rsidP="00BC61FF">
      <w:pPr>
        <w:jc w:val="center"/>
        <w:rPr>
          <w:rFonts w:ascii="游ゴシック" w:eastAsia="游ゴシック" w:hAnsi="游ゴシック"/>
          <w:color w:val="000000" w:themeColor="text1"/>
          <w:kern w:val="0"/>
          <w:lang w:eastAsia="zh-TW"/>
        </w:rPr>
      </w:pPr>
      <w:r w:rsidRPr="002E1E11">
        <w:rPr>
          <w:rFonts w:ascii="游ゴシック" w:eastAsia="游ゴシック" w:hAnsi="游ゴシック" w:hint="eastAsia"/>
          <w:b/>
          <w:color w:val="000000" w:themeColor="text1"/>
          <w:kern w:val="0"/>
          <w:sz w:val="36"/>
          <w:lang w:eastAsia="zh-TW"/>
        </w:rPr>
        <w:t>重要事項説明書</w:t>
      </w:r>
    </w:p>
    <w:p w14:paraId="614568E5" w14:textId="77777777" w:rsidR="00BC61FF" w:rsidRPr="002E1E11" w:rsidRDefault="00BC61FF" w:rsidP="00BC61FF">
      <w:pPr>
        <w:autoSpaceDE w:val="0"/>
        <w:autoSpaceDN w:val="0"/>
        <w:adjustRightInd w:val="0"/>
        <w:snapToGrid w:val="0"/>
        <w:spacing w:line="360" w:lineRule="exact"/>
        <w:ind w:right="57"/>
        <w:jc w:val="center"/>
        <w:rPr>
          <w:rFonts w:ascii="ＭＳ Ｐゴシック" w:eastAsia="ＭＳ Ｐゴシック" w:hAnsi="ＭＳ Ｐゴシック"/>
          <w:color w:val="000000" w:themeColor="text1"/>
          <w:kern w:val="0"/>
          <w:sz w:val="24"/>
          <w:szCs w:val="24"/>
          <w:lang w:eastAsia="zh-TW"/>
        </w:rPr>
      </w:pPr>
      <w:r w:rsidRPr="002E1E11">
        <w:rPr>
          <w:rFonts w:ascii="ＭＳ Ｐゴシック" w:eastAsia="ＭＳ Ｐゴシック" w:hAnsi="ＭＳ Ｐゴシック" w:hint="eastAsia"/>
          <w:color w:val="000000" w:themeColor="text1"/>
          <w:kern w:val="0"/>
          <w:sz w:val="24"/>
          <w:szCs w:val="24"/>
          <w:lang w:eastAsia="zh-TW"/>
        </w:rPr>
        <w:t>（</w:t>
      </w:r>
      <w:r w:rsidRPr="002E1E11">
        <w:rPr>
          <w:rFonts w:ascii="ＭＳ Ｐゴシック" w:eastAsia="ＭＳ Ｐゴシック" w:hAnsi="ＭＳ Ｐゴシック"/>
          <w:color w:val="000000" w:themeColor="text1"/>
          <w:kern w:val="0"/>
          <w:sz w:val="24"/>
          <w:szCs w:val="24"/>
          <w:lang w:eastAsia="zh-TW"/>
        </w:rPr>
        <w:t>M&amp;A</w:t>
      </w:r>
      <w:r w:rsidRPr="002E1E11">
        <w:rPr>
          <w:rFonts w:ascii="ＭＳ Ｐゴシック" w:eastAsia="ＭＳ Ｐゴシック" w:hAnsi="ＭＳ Ｐゴシック" w:hint="eastAsia"/>
          <w:color w:val="000000" w:themeColor="text1"/>
          <w:kern w:val="0"/>
          <w:sz w:val="24"/>
          <w:szCs w:val="24"/>
          <w:lang w:eastAsia="zh-TW"/>
        </w:rPr>
        <w:t>仲介契約/</w:t>
      </w:r>
      <w:r w:rsidRPr="002E1E11">
        <w:rPr>
          <w:rFonts w:ascii="ＭＳ Ｐゴシック" w:eastAsia="ＭＳ Ｐゴシック" w:hAnsi="ＭＳ Ｐゴシック"/>
          <w:color w:val="000000" w:themeColor="text1"/>
          <w:kern w:val="0"/>
          <w:sz w:val="24"/>
          <w:szCs w:val="24"/>
          <w:lang w:eastAsia="zh-TW"/>
        </w:rPr>
        <w:t>FA</w:t>
      </w:r>
      <w:r w:rsidRPr="002E1E11">
        <w:rPr>
          <w:rFonts w:ascii="ＭＳ Ｐゴシック" w:eastAsia="ＭＳ Ｐゴシック" w:hAnsi="ＭＳ Ｐゴシック" w:hint="eastAsia"/>
          <w:color w:val="000000" w:themeColor="text1"/>
          <w:kern w:val="0"/>
          <w:sz w:val="24"/>
          <w:szCs w:val="24"/>
          <w:lang w:eastAsia="zh-TW"/>
        </w:rPr>
        <w:t>契約）</w:t>
      </w:r>
    </w:p>
    <w:p w14:paraId="3ED5F880" w14:textId="77777777" w:rsidR="00BC61FF" w:rsidRPr="002E1E11" w:rsidRDefault="00BC61FF" w:rsidP="00BC61FF">
      <w:pPr>
        <w:autoSpaceDE w:val="0"/>
        <w:autoSpaceDN w:val="0"/>
        <w:adjustRightInd w:val="0"/>
        <w:snapToGrid w:val="0"/>
        <w:spacing w:line="360" w:lineRule="exact"/>
        <w:ind w:right="57"/>
        <w:jc w:val="righ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令和</w:t>
      </w:r>
      <w:r w:rsidRPr="002E1E11">
        <w:rPr>
          <w:rFonts w:ascii="ＭＳ Ｐゴシック" w:eastAsia="ＭＳ Ｐゴシック" w:hAnsi="ＭＳ Ｐゴシック"/>
          <w:color w:val="000000" w:themeColor="text1"/>
          <w:kern w:val="0"/>
          <w:sz w:val="24"/>
          <w:szCs w:val="24"/>
        </w:rPr>
        <w:t xml:space="preserve">  </w:t>
      </w:r>
      <w:r w:rsidRPr="002E1E11">
        <w:rPr>
          <w:rFonts w:ascii="ＭＳ Ｐゴシック" w:eastAsia="ＭＳ Ｐゴシック" w:hAnsi="ＭＳ Ｐゴシック" w:hint="eastAsia"/>
          <w:color w:val="000000" w:themeColor="text1"/>
          <w:kern w:val="0"/>
          <w:sz w:val="24"/>
          <w:szCs w:val="24"/>
        </w:rPr>
        <w:t>年</w:t>
      </w:r>
      <w:r w:rsidRPr="002E1E11">
        <w:rPr>
          <w:rFonts w:ascii="ＭＳ Ｐゴシック" w:eastAsia="ＭＳ Ｐゴシック" w:hAnsi="ＭＳ Ｐゴシック"/>
          <w:color w:val="000000" w:themeColor="text1"/>
          <w:kern w:val="0"/>
          <w:sz w:val="24"/>
          <w:szCs w:val="24"/>
        </w:rPr>
        <w:t xml:space="preserve">  </w:t>
      </w:r>
      <w:r w:rsidRPr="002E1E11">
        <w:rPr>
          <w:rFonts w:ascii="ＭＳ Ｐゴシック" w:eastAsia="ＭＳ Ｐゴシック" w:hAnsi="ＭＳ Ｐゴシック" w:hint="eastAsia"/>
          <w:color w:val="000000" w:themeColor="text1"/>
          <w:kern w:val="0"/>
          <w:sz w:val="24"/>
          <w:szCs w:val="24"/>
        </w:rPr>
        <w:t>月</w:t>
      </w:r>
      <w:r w:rsidRPr="002E1E11">
        <w:rPr>
          <w:rFonts w:ascii="ＭＳ Ｐゴシック" w:eastAsia="ＭＳ Ｐゴシック" w:hAnsi="ＭＳ Ｐゴシック"/>
          <w:color w:val="000000" w:themeColor="text1"/>
          <w:kern w:val="0"/>
          <w:sz w:val="24"/>
          <w:szCs w:val="24"/>
        </w:rPr>
        <w:t xml:space="preserve">  </w:t>
      </w:r>
      <w:r w:rsidRPr="002E1E11">
        <w:rPr>
          <w:rFonts w:ascii="ＭＳ Ｐゴシック" w:eastAsia="ＭＳ Ｐゴシック" w:hAnsi="ＭＳ Ｐゴシック" w:hint="eastAsia"/>
          <w:color w:val="000000" w:themeColor="text1"/>
          <w:kern w:val="0"/>
          <w:sz w:val="24"/>
          <w:szCs w:val="24"/>
        </w:rPr>
        <w:t>日</w:t>
      </w:r>
    </w:p>
    <w:p w14:paraId="31AB2223" w14:textId="77777777" w:rsidR="00BC61FF" w:rsidRPr="002E1E11" w:rsidRDefault="00BC61FF" w:rsidP="00BC61FF">
      <w:pPr>
        <w:autoSpaceDE w:val="0"/>
        <w:autoSpaceDN w:val="0"/>
        <w:adjustRightInd w:val="0"/>
        <w:snapToGrid w:val="0"/>
        <w:spacing w:line="360" w:lineRule="exact"/>
        <w:ind w:right="57" w:firstLineChars="500" w:firstLine="1200"/>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 xml:space="preserve">　殿（甲）</w:t>
      </w:r>
    </w:p>
    <w:p w14:paraId="0D49782D" w14:textId="77777777" w:rsidR="00BC61FF" w:rsidRPr="002E1E11" w:rsidRDefault="00BC61FF" w:rsidP="00BC61FF">
      <w:pPr>
        <w:autoSpaceDE w:val="0"/>
        <w:autoSpaceDN w:val="0"/>
        <w:adjustRightInd w:val="0"/>
        <w:snapToGrid w:val="0"/>
        <w:spacing w:line="360" w:lineRule="exact"/>
        <w:ind w:right="57"/>
        <w:rPr>
          <w:rFonts w:ascii="ＭＳ Ｐゴシック" w:eastAsia="ＭＳ Ｐゴシック" w:hAnsi="ＭＳ Ｐゴシック"/>
          <w:color w:val="000000" w:themeColor="text1"/>
          <w:kern w:val="0"/>
          <w:sz w:val="24"/>
          <w:szCs w:val="24"/>
        </w:rPr>
      </w:pPr>
    </w:p>
    <w:p w14:paraId="5694198F" w14:textId="77777777" w:rsidR="00BC61FF" w:rsidRPr="002E1E11" w:rsidRDefault="00BC61FF" w:rsidP="00BC61FF">
      <w:pPr>
        <w:autoSpaceDE w:val="0"/>
        <w:autoSpaceDN w:val="0"/>
        <w:adjustRightInd w:val="0"/>
        <w:snapToGrid w:val="0"/>
        <w:spacing w:line="360" w:lineRule="exact"/>
        <w:ind w:right="57"/>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 xml:space="preserve">　</w:t>
      </w:r>
      <w:r w:rsidRPr="002E1E11">
        <w:rPr>
          <w:rFonts w:ascii="ＭＳ Ｐゴシック" w:eastAsia="ＭＳ Ｐゴシック" w:hAnsi="ＭＳ Ｐゴシック"/>
          <w:color w:val="000000" w:themeColor="text1"/>
          <w:kern w:val="0"/>
          <w:sz w:val="24"/>
          <w:szCs w:val="24"/>
        </w:rPr>
        <w:t>M&amp;A</w:t>
      </w:r>
      <w:r w:rsidRPr="002E1E11">
        <w:rPr>
          <w:rFonts w:ascii="ＭＳ Ｐゴシック" w:eastAsia="ＭＳ Ｐゴシック" w:hAnsi="ＭＳ Ｐゴシック" w:hint="eastAsia"/>
          <w:color w:val="000000" w:themeColor="text1"/>
          <w:kern w:val="0"/>
          <w:sz w:val="24"/>
          <w:szCs w:val="24"/>
        </w:rPr>
        <w:t>の仲介契約又はFA契約の内容等について、中小</w:t>
      </w:r>
      <w:r w:rsidRPr="002E1E11">
        <w:rPr>
          <w:rFonts w:ascii="ＭＳ Ｐゴシック" w:eastAsia="ＭＳ Ｐゴシック" w:hAnsi="ＭＳ Ｐゴシック"/>
          <w:color w:val="000000" w:themeColor="text1"/>
          <w:kern w:val="0"/>
          <w:sz w:val="24"/>
          <w:szCs w:val="24"/>
        </w:rPr>
        <w:t>M&amp;A</w:t>
      </w:r>
      <w:r w:rsidRPr="002E1E11">
        <w:rPr>
          <w:rFonts w:ascii="ＭＳ Ｐゴシック" w:eastAsia="ＭＳ Ｐゴシック" w:hAnsi="ＭＳ Ｐゴシック" w:hint="eastAsia"/>
          <w:color w:val="000000" w:themeColor="text1"/>
          <w:kern w:val="0"/>
          <w:sz w:val="24"/>
          <w:szCs w:val="24"/>
        </w:rPr>
        <w:t>ガイドラインに基づき、次のとおり説明します。</w:t>
      </w:r>
    </w:p>
    <w:p w14:paraId="0AA55A2B" w14:textId="77777777" w:rsidR="00BC61FF" w:rsidRPr="002E1E11" w:rsidRDefault="00BC61FF" w:rsidP="00BC61FF">
      <w:pPr>
        <w:autoSpaceDE w:val="0"/>
        <w:autoSpaceDN w:val="0"/>
        <w:adjustRightInd w:val="0"/>
        <w:snapToGrid w:val="0"/>
        <w:spacing w:before="16" w:after="100" w:afterAutospacing="1"/>
        <w:ind w:leftChars="1150" w:left="2415" w:rightChars="-270" w:right="-567"/>
        <w:jc w:val="lef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（乙）</w:t>
      </w:r>
      <w:r w:rsidRPr="002E1E11">
        <w:rPr>
          <w:rFonts w:ascii="ＭＳ Ｐゴシック" w:eastAsia="ＭＳ Ｐゴシック" w:hAnsi="ＭＳ Ｐゴシック"/>
          <w:color w:val="000000" w:themeColor="text1"/>
          <w:kern w:val="0"/>
          <w:sz w:val="24"/>
          <w:szCs w:val="24"/>
        </w:rPr>
        <w:br/>
      </w:r>
      <w:r w:rsidRPr="00F93B68">
        <w:rPr>
          <w:rFonts w:ascii="ＭＳ Ｐゴシック" w:eastAsia="ＭＳ Ｐゴシック" w:hAnsi="ＭＳ Ｐゴシック" w:hint="eastAsia"/>
          <w:color w:val="000000" w:themeColor="text1"/>
          <w:w w:val="83"/>
          <w:kern w:val="0"/>
          <w:sz w:val="24"/>
          <w:szCs w:val="24"/>
          <w:fitText w:val="1200" w:id="-936579584"/>
        </w:rPr>
        <w:t>商号又は名</w:t>
      </w:r>
      <w:r w:rsidRPr="00F93B68">
        <w:rPr>
          <w:rFonts w:ascii="ＭＳ Ｐゴシック" w:eastAsia="ＭＳ Ｐゴシック" w:hAnsi="ＭＳ Ｐゴシック" w:hint="eastAsia"/>
          <w:color w:val="000000" w:themeColor="text1"/>
          <w:spacing w:val="6"/>
          <w:w w:val="83"/>
          <w:kern w:val="0"/>
          <w:sz w:val="24"/>
          <w:szCs w:val="24"/>
          <w:fitText w:val="1200" w:id="-936579584"/>
        </w:rPr>
        <w:t>称</w:t>
      </w:r>
      <w:r w:rsidRPr="002E1E11">
        <w:rPr>
          <w:rFonts w:ascii="ＭＳ Ｐゴシック" w:eastAsia="ＭＳ Ｐゴシック" w:hAnsi="ＭＳ Ｐゴシック" w:hint="eastAsia"/>
          <w:color w:val="000000" w:themeColor="text1"/>
          <w:kern w:val="0"/>
          <w:sz w:val="24"/>
          <w:szCs w:val="24"/>
        </w:rPr>
        <w:t>：</w:t>
      </w:r>
      <w:r w:rsidRPr="002E1E11">
        <w:rPr>
          <w:rFonts w:ascii="ＭＳ Ｐゴシック" w:eastAsia="ＭＳ Ｐゴシック" w:hAnsi="ＭＳ Ｐゴシック"/>
          <w:color w:val="000000" w:themeColor="text1"/>
          <w:kern w:val="0"/>
          <w:sz w:val="24"/>
          <w:szCs w:val="24"/>
        </w:rPr>
        <w:br/>
      </w:r>
      <w:r w:rsidRPr="00F93B68">
        <w:rPr>
          <w:rFonts w:ascii="ＭＳ Ｐゴシック" w:eastAsia="ＭＳ Ｐゴシック" w:hAnsi="ＭＳ Ｐゴシック" w:hint="eastAsia"/>
          <w:color w:val="000000" w:themeColor="text1"/>
          <w:spacing w:val="120"/>
          <w:kern w:val="0"/>
          <w:sz w:val="24"/>
          <w:szCs w:val="24"/>
          <w:fitText w:val="1200" w:id="-936579583"/>
        </w:rPr>
        <w:t>代表</w:t>
      </w:r>
      <w:r w:rsidRPr="00F93B68">
        <w:rPr>
          <w:rFonts w:ascii="ＭＳ Ｐゴシック" w:eastAsia="ＭＳ Ｐゴシック" w:hAnsi="ＭＳ Ｐゴシック" w:hint="eastAsia"/>
          <w:color w:val="000000" w:themeColor="text1"/>
          <w:kern w:val="0"/>
          <w:sz w:val="24"/>
          <w:szCs w:val="24"/>
          <w:fitText w:val="1200" w:id="-936579583"/>
        </w:rPr>
        <w:t>者</w:t>
      </w:r>
      <w:r w:rsidRPr="002E1E11">
        <w:rPr>
          <w:rFonts w:ascii="ＭＳ Ｐゴシック" w:eastAsia="ＭＳ Ｐゴシック" w:hAnsi="ＭＳ Ｐゴシック" w:hint="eastAsia"/>
          <w:color w:val="000000" w:themeColor="text1"/>
          <w:kern w:val="0"/>
          <w:sz w:val="24"/>
          <w:szCs w:val="24"/>
        </w:rPr>
        <w:t>：</w:t>
      </w:r>
      <w:r w:rsidRPr="002E1E11">
        <w:rPr>
          <w:rFonts w:ascii="ＭＳ Ｐゴシック" w:eastAsia="ＭＳ Ｐゴシック" w:hAnsi="ＭＳ Ｐゴシック"/>
          <w:color w:val="000000" w:themeColor="text1"/>
          <w:kern w:val="0"/>
          <w:sz w:val="24"/>
          <w:szCs w:val="24"/>
        </w:rPr>
        <w:br/>
      </w:r>
      <w:r w:rsidRPr="007730F3">
        <w:rPr>
          <w:rFonts w:ascii="ＭＳ Ｐゴシック" w:eastAsia="ＭＳ Ｐゴシック" w:hAnsi="ＭＳ Ｐゴシック" w:hint="eastAsia"/>
          <w:color w:val="000000" w:themeColor="text1"/>
          <w:spacing w:val="350"/>
          <w:kern w:val="0"/>
          <w:sz w:val="24"/>
          <w:szCs w:val="24"/>
          <w:fitText w:val="1200" w:id="-936579582"/>
        </w:rPr>
        <w:t>住</w:t>
      </w:r>
      <w:r w:rsidRPr="007730F3">
        <w:rPr>
          <w:rFonts w:ascii="ＭＳ Ｐゴシック" w:eastAsia="ＭＳ Ｐゴシック" w:hAnsi="ＭＳ Ｐゴシック" w:hint="eastAsia"/>
          <w:color w:val="000000" w:themeColor="text1"/>
          <w:spacing w:val="6"/>
          <w:kern w:val="0"/>
          <w:sz w:val="24"/>
          <w:szCs w:val="24"/>
          <w:fitText w:val="1200" w:id="-936579582"/>
        </w:rPr>
        <w:t>所</w:t>
      </w:r>
      <w:r w:rsidRPr="002E1E11">
        <w:rPr>
          <w:rFonts w:ascii="ＭＳ Ｐゴシック" w:eastAsia="ＭＳ Ｐゴシック" w:hAnsi="ＭＳ Ｐゴシック" w:hint="eastAsia"/>
          <w:color w:val="000000" w:themeColor="text1"/>
          <w:kern w:val="0"/>
          <w:sz w:val="24"/>
          <w:szCs w:val="24"/>
        </w:rPr>
        <w:t>：</w:t>
      </w:r>
      <w:r w:rsidRPr="002E1E11">
        <w:rPr>
          <w:rFonts w:ascii="ＭＳ Ｐゴシック" w:eastAsia="ＭＳ Ｐゴシック" w:hAnsi="ＭＳ Ｐゴシック"/>
          <w:color w:val="000000" w:themeColor="text1"/>
          <w:kern w:val="0"/>
          <w:sz w:val="24"/>
          <w:szCs w:val="24"/>
        </w:rPr>
        <w:br/>
      </w:r>
      <w:r w:rsidRPr="00F93B68">
        <w:rPr>
          <w:rFonts w:ascii="ＭＳ Ｐゴシック" w:eastAsia="ＭＳ Ｐゴシック" w:hAnsi="ＭＳ Ｐゴシック" w:hint="eastAsia"/>
          <w:color w:val="000000" w:themeColor="text1"/>
          <w:spacing w:val="120"/>
          <w:kern w:val="0"/>
          <w:sz w:val="24"/>
          <w:szCs w:val="24"/>
          <w:fitText w:val="1200" w:id="-936579581"/>
        </w:rPr>
        <w:t>連絡</w:t>
      </w:r>
      <w:r w:rsidRPr="00F93B68">
        <w:rPr>
          <w:rFonts w:ascii="ＭＳ Ｐゴシック" w:eastAsia="ＭＳ Ｐゴシック" w:hAnsi="ＭＳ Ｐゴシック" w:hint="eastAsia"/>
          <w:color w:val="000000" w:themeColor="text1"/>
          <w:kern w:val="0"/>
          <w:sz w:val="24"/>
          <w:szCs w:val="24"/>
          <w:fitText w:val="1200" w:id="-936579581"/>
        </w:rPr>
        <w:t>先</w:t>
      </w:r>
    </w:p>
    <w:p w14:paraId="0480E796" w14:textId="77777777" w:rsidR="00BC61FF" w:rsidRPr="002E1E11" w:rsidRDefault="00BC61FF" w:rsidP="00BC61FF">
      <w:pPr>
        <w:autoSpaceDE w:val="0"/>
        <w:autoSpaceDN w:val="0"/>
        <w:adjustRightInd w:val="0"/>
        <w:snapToGrid w:val="0"/>
        <w:spacing w:before="16" w:line="320" w:lineRule="exact"/>
        <w:ind w:firstLineChars="100" w:firstLine="240"/>
        <w:jc w:val="left"/>
        <w:rPr>
          <w:rFonts w:ascii="ＭＳ Ｐゴシック" w:eastAsia="ＭＳ Ｐゴシック" w:hAnsi="ＭＳ Ｐゴシック"/>
          <w:b/>
          <w:color w:val="000000" w:themeColor="text1"/>
          <w:kern w:val="0"/>
          <w:sz w:val="24"/>
          <w:szCs w:val="24"/>
          <w:u w:val="wave"/>
        </w:rPr>
      </w:pPr>
      <w:r w:rsidRPr="002E1E11">
        <w:rPr>
          <w:rFonts w:ascii="ＭＳ Ｐゴシック" w:eastAsia="ＭＳ Ｐゴシック" w:hAnsi="ＭＳ Ｐゴシック"/>
          <w:noProof/>
          <w:color w:val="000000" w:themeColor="text1"/>
          <w:sz w:val="24"/>
          <w:szCs w:val="24"/>
        </w:rPr>
        <mc:AlternateContent>
          <mc:Choice Requires="wps">
            <w:drawing>
              <wp:anchor distT="0" distB="0" distL="114300" distR="114300" simplePos="0" relativeHeight="251658240" behindDoc="0" locked="0" layoutInCell="1" allowOverlap="1" wp14:anchorId="4D94813C" wp14:editId="552EAD97">
                <wp:simplePos x="0" y="0"/>
                <wp:positionH relativeFrom="margin">
                  <wp:posOffset>-118110</wp:posOffset>
                </wp:positionH>
                <wp:positionV relativeFrom="paragraph">
                  <wp:posOffset>118110</wp:posOffset>
                </wp:positionV>
                <wp:extent cx="5948045" cy="638810"/>
                <wp:effectExtent l="0" t="0" r="14605" b="279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8045" cy="638810"/>
                        </a:xfrm>
                        <a:prstGeom prst="rect">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2C51AD83" id="正方形/長方形 1" o:spid="_x0000_s1026" style="position:absolute;left:0;text-align:left;margin-left:-9.3pt;margin-top:9.3pt;width:468.35pt;height:50.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" filled="f" strokecolor="windowText" strokeweight="2pt">
                <v:path arrowok="t"/>
                <w10:wrap anchorx="margin"/>
              </v:rect>
            </w:pict>
          </mc:Fallback>
        </mc:AlternateContent>
      </w:r>
    </w:p>
    <w:p w14:paraId="60410F4D" w14:textId="77777777" w:rsidR="00BC61FF" w:rsidRPr="002E1E11" w:rsidRDefault="00BC61FF" w:rsidP="00BC61FF">
      <w:pPr>
        <w:autoSpaceDE w:val="0"/>
        <w:autoSpaceDN w:val="0"/>
        <w:adjustRightInd w:val="0"/>
        <w:snapToGrid w:val="0"/>
        <w:spacing w:before="16" w:line="320" w:lineRule="exact"/>
        <w:ind w:firstLineChars="100" w:firstLine="241"/>
        <w:jc w:val="left"/>
        <w:rPr>
          <w:rFonts w:ascii="ＭＳ Ｐゴシック" w:eastAsia="ＭＳ Ｐゴシック" w:hAnsi="ＭＳ Ｐゴシック"/>
          <w:color w:val="000000" w:themeColor="text1"/>
          <w:kern w:val="0"/>
          <w:sz w:val="24"/>
          <w:szCs w:val="24"/>
          <w:u w:val="wave"/>
        </w:rPr>
      </w:pPr>
      <w:r w:rsidRPr="002E1E11">
        <w:rPr>
          <w:rFonts w:ascii="ＭＳ Ｐゴシック" w:eastAsia="ＭＳ Ｐゴシック" w:hAnsi="ＭＳ Ｐゴシック" w:hint="eastAsia"/>
          <w:b/>
          <w:color w:val="000000" w:themeColor="text1"/>
          <w:kern w:val="0"/>
          <w:sz w:val="24"/>
          <w:szCs w:val="24"/>
          <w:u w:val="wave"/>
        </w:rPr>
        <w:t>この書面には、</w:t>
      </w:r>
      <w:sdt>
        <w:sdtPr>
          <w:rPr>
            <w:rFonts w:ascii="ＭＳ Ｐゴシック" w:eastAsia="ＭＳ Ｐゴシック" w:hAnsi="ＭＳ Ｐゴシック" w:hint="eastAsia"/>
            <w:b/>
            <w:color w:val="000000" w:themeColor="text1"/>
            <w:kern w:val="0"/>
            <w:sz w:val="24"/>
            <w:szCs w:val="24"/>
            <w:u w:val="wave"/>
          </w:rPr>
          <w:id w:val="596682532"/>
          <w14:checkbox>
            <w14:checked w14:val="0"/>
            <w14:checkedState w14:val="00FE" w14:font="Wingdings"/>
            <w14:uncheckedState w14:val="2610" w14:font="ＭＳ ゴシック"/>
          </w14:checkbox>
        </w:sdtPr>
        <w:sdtContent>
          <w:r w:rsidRPr="002E1E11">
            <w:rPr>
              <w:rFonts w:ascii="ＭＳ Ｐゴシック" w:eastAsia="ＭＳ Ｐゴシック" w:hAnsi="ＭＳ Ｐゴシック" w:hint="eastAsia"/>
              <w:b/>
              <w:color w:val="000000" w:themeColor="text1"/>
              <w:kern w:val="0"/>
              <w:sz w:val="24"/>
              <w:szCs w:val="24"/>
              <w:u w:val="wave"/>
            </w:rPr>
            <w:t>☐</w:t>
          </w:r>
        </w:sdtContent>
      </w:sdt>
      <w:r w:rsidRPr="002E1E11">
        <w:rPr>
          <w:rFonts w:ascii="ＭＳ Ｐゴシック" w:eastAsia="ＭＳ Ｐゴシック" w:hAnsi="ＭＳ Ｐゴシック" w:hint="eastAsia"/>
          <w:b/>
          <w:bCs/>
          <w:color w:val="000000" w:themeColor="text1"/>
          <w:kern w:val="0"/>
          <w:sz w:val="24"/>
          <w:szCs w:val="24"/>
          <w:u w:val="wave"/>
        </w:rPr>
        <w:t>仲介契約 又は</w:t>
      </w:r>
      <w:r w:rsidRPr="002E1E11">
        <w:rPr>
          <w:rFonts w:ascii="ＭＳ Ｐゴシック" w:eastAsia="ＭＳ Ｐゴシック" w:hAnsi="ＭＳ Ｐゴシック"/>
          <w:b/>
          <w:bCs/>
          <w:color w:val="000000" w:themeColor="text1"/>
          <w:kern w:val="0"/>
          <w:sz w:val="24"/>
          <w:szCs w:val="24"/>
          <w:u w:val="wave"/>
        </w:rPr>
        <w:t xml:space="preserve"> </w:t>
      </w:r>
      <w:sdt>
        <w:sdtPr>
          <w:rPr>
            <w:rFonts w:ascii="ＭＳ Ｐゴシック" w:eastAsia="ＭＳ Ｐゴシック" w:hAnsi="ＭＳ Ｐゴシック"/>
            <w:b/>
            <w:bCs/>
            <w:color w:val="000000" w:themeColor="text1"/>
            <w:kern w:val="0"/>
            <w:sz w:val="24"/>
            <w:szCs w:val="24"/>
            <w:u w:val="wave"/>
          </w:rPr>
          <w:id w:val="1804189366"/>
          <w14:checkbox>
            <w14:checked w14:val="0"/>
            <w14:checkedState w14:val="00FE" w14:font="Wingdings"/>
            <w14:uncheckedState w14:val="2610" w14:font="ＭＳ ゴシック"/>
          </w14:checkbox>
        </w:sdtPr>
        <w:sdtContent>
          <w:r w:rsidRPr="002E1E11">
            <w:rPr>
              <w:rFonts w:ascii="ＭＳ Ｐゴシック" w:eastAsia="ＭＳ Ｐゴシック" w:hAnsi="ＭＳ Ｐゴシック" w:hint="eastAsia"/>
              <w:b/>
              <w:bCs/>
              <w:color w:val="000000" w:themeColor="text1"/>
              <w:kern w:val="0"/>
              <w:sz w:val="24"/>
              <w:szCs w:val="24"/>
              <w:u w:val="wave"/>
            </w:rPr>
            <w:t>☐</w:t>
          </w:r>
        </w:sdtContent>
      </w:sdt>
      <w:r w:rsidRPr="002E1E11">
        <w:rPr>
          <w:rFonts w:ascii="ＭＳ Ｐゴシック" w:eastAsia="ＭＳ Ｐゴシック" w:hAnsi="ＭＳ Ｐゴシック" w:hint="eastAsia"/>
          <w:b/>
          <w:bCs/>
          <w:color w:val="000000" w:themeColor="text1"/>
          <w:kern w:val="0"/>
          <w:sz w:val="24"/>
          <w:szCs w:val="24"/>
          <w:u w:val="wave"/>
        </w:rPr>
        <w:t>FA契約を締結する上での留意点が記載されています。あらかじめよくお読みいただき、ご不明な点</w:t>
      </w:r>
      <w:r w:rsidRPr="002E1E11">
        <w:rPr>
          <w:rFonts w:ascii="ＭＳ Ｐゴシック" w:eastAsia="ＭＳ Ｐゴシック" w:hAnsi="ＭＳ Ｐゴシック" w:hint="eastAsia"/>
          <w:b/>
          <w:color w:val="000000" w:themeColor="text1"/>
          <w:kern w:val="0"/>
          <w:sz w:val="24"/>
          <w:szCs w:val="24"/>
          <w:u w:val="wave"/>
        </w:rPr>
        <w:t>はご確認ください。</w:t>
      </w:r>
    </w:p>
    <w:p w14:paraId="3AF4E473" w14:textId="77777777" w:rsidR="00BC61FF" w:rsidRPr="002E1E11" w:rsidRDefault="00BC61FF" w:rsidP="00BC61FF">
      <w:pPr>
        <w:spacing w:line="380" w:lineRule="exact"/>
        <w:rPr>
          <w:rFonts w:ascii="ＭＳ Ｐゴシック" w:eastAsia="ＭＳ Ｐゴシック" w:hAnsi="ＭＳ Ｐゴシック"/>
          <w:b/>
          <w:color w:val="000000" w:themeColor="text1"/>
          <w:sz w:val="24"/>
          <w:szCs w:val="24"/>
        </w:rPr>
      </w:pPr>
      <w:r w:rsidRPr="002E1E11">
        <w:rPr>
          <w:rFonts w:ascii="ＭＳ Ｐゴシック" w:eastAsia="ＭＳ Ｐゴシック" w:hAnsi="ＭＳ Ｐゴシック"/>
          <w:b/>
          <w:color w:val="000000" w:themeColor="text1"/>
          <w:sz w:val="24"/>
          <w:szCs w:val="24"/>
        </w:rPr>
        <w:br w:type="page"/>
      </w:r>
    </w:p>
    <w:p w14:paraId="5FECE3B2" w14:textId="77777777" w:rsidR="00BC61FF" w:rsidRPr="002E1E11" w:rsidRDefault="00BC61FF" w:rsidP="00BC61FF">
      <w:pPr>
        <w:pStyle w:val="a7"/>
        <w:numPr>
          <w:ilvl w:val="0"/>
          <w:numId w:val="152"/>
        </w:numPr>
        <w:spacing w:after="120" w:line="380" w:lineRule="exact"/>
        <w:ind w:leftChars="0"/>
        <w:rPr>
          <w:rFonts w:ascii="ＭＳ Ｐゴシック" w:eastAsia="ＭＳ Ｐゴシック" w:hAnsi="ＭＳ Ｐゴシック"/>
          <w:b/>
          <w:color w:val="000000" w:themeColor="text1"/>
          <w:sz w:val="24"/>
          <w:szCs w:val="24"/>
        </w:rPr>
      </w:pPr>
      <w:r w:rsidRPr="002E1E11">
        <w:rPr>
          <w:rFonts w:ascii="ＭＳ Ｐゴシック" w:eastAsia="ＭＳ Ｐゴシック" w:hAnsi="ＭＳ Ｐゴシック" w:hint="eastAsia"/>
          <w:b/>
          <w:color w:val="000000" w:themeColor="text1"/>
          <w:sz w:val="24"/>
          <w:szCs w:val="24"/>
        </w:rPr>
        <w:lastRenderedPageBreak/>
        <w:t>仲介契約と</w:t>
      </w:r>
      <w:r w:rsidRPr="002E1E11">
        <w:rPr>
          <w:rFonts w:ascii="ＭＳ Ｐゴシック" w:eastAsia="ＭＳ Ｐゴシック" w:hAnsi="ＭＳ Ｐゴシック"/>
          <w:b/>
          <w:color w:val="000000" w:themeColor="text1"/>
          <w:sz w:val="24"/>
          <w:szCs w:val="24"/>
        </w:rPr>
        <w:t>FA</w:t>
      </w:r>
      <w:r w:rsidRPr="002E1E11">
        <w:rPr>
          <w:rFonts w:ascii="ＭＳ Ｐゴシック" w:eastAsia="ＭＳ Ｐゴシック" w:hAnsi="ＭＳ Ｐゴシック" w:hint="eastAsia"/>
          <w:b/>
          <w:color w:val="000000" w:themeColor="text1"/>
          <w:sz w:val="24"/>
          <w:szCs w:val="24"/>
        </w:rPr>
        <w:t>契約の違いと特徴及びこれから締結しようとする契約</w:t>
      </w:r>
    </w:p>
    <w:tbl>
      <w:tblPr>
        <w:tblStyle w:val="af"/>
        <w:tblW w:w="0" w:type="auto"/>
        <w:tblLook w:val="04A0" w:firstRow="1" w:lastRow="0" w:firstColumn="1" w:lastColumn="0" w:noHBand="0" w:noVBand="1"/>
      </w:tblPr>
      <w:tblGrid>
        <w:gridCol w:w="9060"/>
      </w:tblGrid>
      <w:tr w:rsidR="002E1E11" w:rsidRPr="002E1E11" w14:paraId="3CFE7BAB" w14:textId="77777777" w:rsidTr="00FC1BEC">
        <w:tc>
          <w:tcPr>
            <w:tcW w:w="9060" w:type="dxa"/>
          </w:tcPr>
          <w:p w14:paraId="1DE80E4A" w14:textId="77777777" w:rsidR="00BC61FF" w:rsidRPr="002E1E11" w:rsidRDefault="00BC61FF" w:rsidP="00FC1BEC">
            <w:pPr>
              <w:autoSpaceDE w:val="0"/>
              <w:autoSpaceDN w:val="0"/>
              <w:adjustRightInd w:val="0"/>
              <w:snapToGrid w:val="0"/>
              <w:spacing w:line="360" w:lineRule="exact"/>
              <w:ind w:right="57"/>
              <w:rPr>
                <w:rFonts w:ascii="ＭＳ Ｐゴシック" w:eastAsia="ＭＳ Ｐゴシック" w:hAnsi="ＭＳ Ｐゴシック"/>
                <w:color w:val="000000" w:themeColor="text1"/>
                <w:sz w:val="24"/>
                <w:szCs w:val="24"/>
              </w:rPr>
            </w:pPr>
            <w:bookmarkStart w:id="0" w:name="_Hlk169784947"/>
            <w:r w:rsidRPr="002E1E11">
              <w:rPr>
                <w:rFonts w:ascii="ＭＳ Ｐゴシック" w:eastAsia="ＭＳ Ｐゴシック" w:hAnsi="ＭＳ Ｐゴシック" w:hint="eastAsia"/>
                <w:color w:val="000000" w:themeColor="text1"/>
                <w:sz w:val="24"/>
                <w:szCs w:val="24"/>
              </w:rPr>
              <w:t>・仲介契約</w:t>
            </w:r>
            <w:r w:rsidRPr="002E1E11">
              <w:rPr>
                <w:rFonts w:ascii="ＭＳ Ｐゴシック" w:eastAsia="ＭＳ Ｐゴシック" w:hAnsi="ＭＳ Ｐゴシック"/>
                <w:color w:val="000000" w:themeColor="text1"/>
                <w:sz w:val="24"/>
                <w:szCs w:val="24"/>
              </w:rPr>
              <w:br/>
            </w:r>
            <w:r w:rsidRPr="002E1E11">
              <w:rPr>
                <w:rFonts w:ascii="ＭＳ Ｐゴシック" w:eastAsia="ＭＳ Ｐゴシック" w:hAnsi="ＭＳ Ｐゴシック" w:hint="eastAsia"/>
                <w:color w:val="000000" w:themeColor="text1"/>
                <w:sz w:val="24"/>
                <w:szCs w:val="24"/>
              </w:rPr>
              <w:t>仲介者は、M</w:t>
            </w:r>
            <w:r w:rsidRPr="002E1E11">
              <w:rPr>
                <w:rFonts w:ascii="ＭＳ Ｐゴシック" w:eastAsia="ＭＳ Ｐゴシック" w:hAnsi="ＭＳ Ｐゴシック"/>
                <w:color w:val="000000" w:themeColor="text1"/>
                <w:sz w:val="24"/>
                <w:szCs w:val="24"/>
              </w:rPr>
              <w:t>&amp;A</w:t>
            </w:r>
            <w:r w:rsidRPr="002E1E11">
              <w:rPr>
                <w:rFonts w:ascii="ＭＳ Ｐゴシック" w:eastAsia="ＭＳ Ｐゴシック" w:hAnsi="ＭＳ Ｐゴシック" w:hint="eastAsia"/>
                <w:color w:val="000000" w:themeColor="text1"/>
                <w:sz w:val="24"/>
                <w:szCs w:val="24"/>
              </w:rPr>
              <w:t>の当事者双方から依頼を受けます。依頼者のM&amp;Aの相手方（候補先を含む。）に対して、依頼者に対して提供するのと同様の業務を提供します。また、依頼者からのみならず、相手方からも手数料の支払を受けることが通常です。</w:t>
            </w:r>
            <w:r w:rsidRPr="002E1E11">
              <w:rPr>
                <w:rFonts w:ascii="ＭＳ Ｐゴシック" w:eastAsia="ＭＳ Ｐゴシック" w:hAnsi="ＭＳ Ｐゴシック"/>
                <w:color w:val="000000" w:themeColor="text1"/>
                <w:sz w:val="24"/>
                <w:szCs w:val="24"/>
              </w:rPr>
              <w:br/>
            </w:r>
            <w:r w:rsidRPr="002E1E11">
              <w:rPr>
                <w:rFonts w:ascii="ＭＳ Ｐゴシック" w:eastAsia="ＭＳ Ｐゴシック" w:hAnsi="ＭＳ Ｐゴシック" w:hint="eastAsia"/>
                <w:color w:val="000000" w:themeColor="text1"/>
                <w:sz w:val="24"/>
                <w:szCs w:val="24"/>
              </w:rPr>
              <w:t>M</w:t>
            </w:r>
            <w:r w:rsidRPr="002E1E11">
              <w:rPr>
                <w:rFonts w:ascii="ＭＳ Ｐゴシック" w:eastAsia="ＭＳ Ｐゴシック" w:hAnsi="ＭＳ Ｐゴシック"/>
                <w:color w:val="000000" w:themeColor="text1"/>
                <w:sz w:val="24"/>
                <w:szCs w:val="24"/>
              </w:rPr>
              <w:t>&amp;A</w:t>
            </w:r>
            <w:r w:rsidRPr="002E1E11">
              <w:rPr>
                <w:rFonts w:ascii="ＭＳ Ｐゴシック" w:eastAsia="ＭＳ Ｐゴシック" w:hAnsi="ＭＳ Ｐゴシック" w:hint="eastAsia"/>
                <w:color w:val="000000" w:themeColor="text1"/>
                <w:sz w:val="24"/>
                <w:szCs w:val="24"/>
              </w:rPr>
              <w:t>の当事者双方から依頼を受けているため、いずれか一方の利益のみを優先的に取り扱うことはできないものの、双方の意向を一元的に把握し、双方の共通の目的である</w:t>
            </w:r>
            <w:r w:rsidRPr="002E1E11">
              <w:rPr>
                <w:rFonts w:ascii="ＭＳ Ｐゴシック" w:eastAsia="ＭＳ Ｐゴシック" w:hAnsi="ＭＳ Ｐゴシック"/>
                <w:color w:val="000000" w:themeColor="text1"/>
                <w:sz w:val="24"/>
                <w:szCs w:val="24"/>
              </w:rPr>
              <w:t>M&amp;Aの成立を目指し、助言や調整を行</w:t>
            </w:r>
            <w:r w:rsidRPr="002E1E11">
              <w:rPr>
                <w:rFonts w:ascii="ＭＳ Ｐゴシック" w:eastAsia="ＭＳ Ｐゴシック" w:hAnsi="ＭＳ Ｐゴシック" w:hint="eastAsia"/>
                <w:color w:val="000000" w:themeColor="text1"/>
                <w:sz w:val="24"/>
                <w:szCs w:val="24"/>
              </w:rPr>
              <w:t>います</w:t>
            </w:r>
            <w:r w:rsidRPr="002E1E11">
              <w:rPr>
                <w:rFonts w:ascii="ＭＳ Ｐゴシック" w:eastAsia="ＭＳ Ｐゴシック" w:hAnsi="ＭＳ Ｐゴシック"/>
                <w:color w:val="000000" w:themeColor="text1"/>
                <w:sz w:val="24"/>
                <w:szCs w:val="24"/>
              </w:rPr>
              <w:t>。</w:t>
            </w:r>
          </w:p>
          <w:p w14:paraId="6A78F290" w14:textId="77777777" w:rsidR="00BC61FF" w:rsidRPr="002E1E11" w:rsidRDefault="00BC61FF" w:rsidP="00FC1BEC">
            <w:pPr>
              <w:autoSpaceDE w:val="0"/>
              <w:autoSpaceDN w:val="0"/>
              <w:adjustRightInd w:val="0"/>
              <w:snapToGrid w:val="0"/>
              <w:spacing w:afterLines="50" w:after="180" w:line="360" w:lineRule="exact"/>
              <w:ind w:right="57"/>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hint="eastAsia"/>
                <w:color w:val="000000" w:themeColor="text1"/>
                <w:sz w:val="24"/>
                <w:szCs w:val="24"/>
              </w:rPr>
              <w:t>・FA契約</w:t>
            </w:r>
            <w:r w:rsidRPr="002E1E11">
              <w:rPr>
                <w:rFonts w:ascii="ＭＳ Ｐゴシック" w:eastAsia="ＭＳ Ｐゴシック" w:hAnsi="ＭＳ Ｐゴシック"/>
                <w:color w:val="000000" w:themeColor="text1"/>
                <w:sz w:val="24"/>
                <w:szCs w:val="24"/>
              </w:rPr>
              <w:br/>
            </w:r>
            <w:r w:rsidRPr="002E1E11">
              <w:rPr>
                <w:rFonts w:ascii="ＭＳ Ｐゴシック" w:eastAsia="ＭＳ Ｐゴシック" w:hAnsi="ＭＳ Ｐゴシック" w:hint="eastAsia"/>
                <w:color w:val="000000" w:themeColor="text1"/>
                <w:sz w:val="24"/>
                <w:szCs w:val="24"/>
              </w:rPr>
              <w:t>ファイナンシャル・アドバイザー（以下「F</w:t>
            </w:r>
            <w:r w:rsidRPr="002E1E11">
              <w:rPr>
                <w:rFonts w:ascii="ＭＳ Ｐゴシック" w:eastAsia="ＭＳ Ｐゴシック" w:hAnsi="ＭＳ Ｐゴシック"/>
                <w:color w:val="000000" w:themeColor="text1"/>
                <w:sz w:val="24"/>
                <w:szCs w:val="24"/>
              </w:rPr>
              <w:t>A</w:t>
            </w:r>
            <w:r w:rsidRPr="002E1E11">
              <w:rPr>
                <w:rFonts w:ascii="ＭＳ Ｐゴシック" w:eastAsia="ＭＳ Ｐゴシック" w:hAnsi="ＭＳ Ｐゴシック" w:hint="eastAsia"/>
                <w:color w:val="000000" w:themeColor="text1"/>
                <w:sz w:val="24"/>
                <w:szCs w:val="24"/>
              </w:rPr>
              <w:t>」といいます。）は、M</w:t>
            </w:r>
            <w:r w:rsidRPr="002E1E11">
              <w:rPr>
                <w:rFonts w:ascii="ＭＳ Ｐゴシック" w:eastAsia="ＭＳ Ｐゴシック" w:hAnsi="ＭＳ Ｐゴシック"/>
                <w:color w:val="000000" w:themeColor="text1"/>
                <w:sz w:val="24"/>
                <w:szCs w:val="24"/>
              </w:rPr>
              <w:t>&amp;A</w:t>
            </w:r>
            <w:r w:rsidRPr="002E1E11">
              <w:rPr>
                <w:rFonts w:ascii="ＭＳ Ｐゴシック" w:eastAsia="ＭＳ Ｐゴシック" w:hAnsi="ＭＳ Ｐゴシック" w:hint="eastAsia"/>
                <w:color w:val="000000" w:themeColor="text1"/>
                <w:sz w:val="24"/>
                <w:szCs w:val="24"/>
              </w:rPr>
              <w:t>の当事者の一方のみから依頼を受けます。依頼者のＭ＆Ａの相手方（候補先を含む。）に対して、依頼者に対して提供するのと同様の業務を提供することはありません。依頼者からのみ手数料の支払を受け、相手方から手数料の支払は受けません。</w:t>
            </w:r>
            <w:r w:rsidRPr="002E1E11">
              <w:rPr>
                <w:rFonts w:ascii="ＭＳ Ｐゴシック" w:eastAsia="ＭＳ Ｐゴシック" w:hAnsi="ＭＳ Ｐゴシック"/>
                <w:color w:val="000000" w:themeColor="text1"/>
                <w:sz w:val="24"/>
                <w:szCs w:val="24"/>
              </w:rPr>
              <w:br/>
            </w:r>
            <w:r w:rsidRPr="002E1E11">
              <w:rPr>
                <w:rFonts w:ascii="ＭＳ Ｐゴシック" w:eastAsia="ＭＳ Ｐゴシック" w:hAnsi="ＭＳ Ｐゴシック" w:hint="eastAsia"/>
                <w:color w:val="000000" w:themeColor="text1"/>
                <w:sz w:val="24"/>
                <w:szCs w:val="24"/>
              </w:rPr>
              <w:t>M</w:t>
            </w:r>
            <w:r w:rsidRPr="002E1E11">
              <w:rPr>
                <w:rFonts w:ascii="ＭＳ Ｐゴシック" w:eastAsia="ＭＳ Ｐゴシック" w:hAnsi="ＭＳ Ｐゴシック"/>
                <w:color w:val="000000" w:themeColor="text1"/>
                <w:sz w:val="24"/>
                <w:szCs w:val="24"/>
              </w:rPr>
              <w:t>&amp;A</w:t>
            </w:r>
            <w:r w:rsidRPr="002E1E11">
              <w:rPr>
                <w:rFonts w:ascii="ＭＳ Ｐゴシック" w:eastAsia="ＭＳ Ｐゴシック" w:hAnsi="ＭＳ Ｐゴシック" w:hint="eastAsia"/>
                <w:color w:val="000000" w:themeColor="text1"/>
                <w:sz w:val="24"/>
                <w:szCs w:val="24"/>
              </w:rPr>
              <w:t>の当事者の一方のみから依頼を受けているため、依頼者の意向を踏まえて、依頼者にとって有利な条件での</w:t>
            </w:r>
            <w:r w:rsidRPr="002E1E11">
              <w:rPr>
                <w:rFonts w:ascii="ＭＳ Ｐゴシック" w:eastAsia="ＭＳ Ｐゴシック" w:hAnsi="ＭＳ Ｐゴシック"/>
                <w:color w:val="000000" w:themeColor="text1"/>
                <w:sz w:val="24"/>
                <w:szCs w:val="24"/>
              </w:rPr>
              <w:t>M&amp;Aの</w:t>
            </w:r>
            <w:r w:rsidRPr="002E1E11">
              <w:rPr>
                <w:rFonts w:ascii="ＭＳ Ｐゴシック" w:eastAsia="ＭＳ Ｐゴシック" w:hAnsi="ＭＳ Ｐゴシック" w:hint="eastAsia"/>
                <w:color w:val="000000" w:themeColor="text1"/>
                <w:sz w:val="24"/>
                <w:szCs w:val="24"/>
              </w:rPr>
              <w:t>成立</w:t>
            </w:r>
            <w:r w:rsidRPr="002E1E11">
              <w:rPr>
                <w:rFonts w:ascii="ＭＳ Ｐゴシック" w:eastAsia="ＭＳ Ｐゴシック" w:hAnsi="ＭＳ Ｐゴシック"/>
                <w:color w:val="000000" w:themeColor="text1"/>
                <w:sz w:val="24"/>
                <w:szCs w:val="24"/>
              </w:rPr>
              <w:t>を目指し、助言や調整を</w:t>
            </w:r>
            <w:r w:rsidRPr="002E1E11">
              <w:rPr>
                <w:rFonts w:ascii="ＭＳ Ｐゴシック" w:eastAsia="ＭＳ Ｐゴシック" w:hAnsi="ＭＳ Ｐゴシック" w:hint="eastAsia"/>
                <w:color w:val="000000" w:themeColor="text1"/>
                <w:sz w:val="24"/>
                <w:szCs w:val="24"/>
              </w:rPr>
              <w:t>行います。</w:t>
            </w:r>
          </w:p>
        </w:tc>
      </w:tr>
    </w:tbl>
    <w:bookmarkEnd w:id="0"/>
    <w:p w14:paraId="09DB248B" w14:textId="77777777" w:rsidR="00BC61FF" w:rsidRPr="002E1E11" w:rsidRDefault="00BC61FF" w:rsidP="00BC61FF">
      <w:pPr>
        <w:spacing w:beforeLines="50" w:before="180" w:line="240" w:lineRule="atLeast"/>
        <w:rPr>
          <w:rFonts w:ascii="ＭＳ Ｐゴシック" w:eastAsia="ＭＳ Ｐゴシック" w:hAnsi="ＭＳ Ｐゴシック"/>
          <w:b/>
          <w:color w:val="000000" w:themeColor="text1"/>
          <w:spacing w:val="13"/>
          <w:kern w:val="0"/>
          <w:sz w:val="24"/>
          <w:szCs w:val="24"/>
        </w:rPr>
      </w:pPr>
      <w:r w:rsidRPr="002E1E11">
        <w:rPr>
          <w:rFonts w:ascii="ＭＳ Ｐゴシック" w:eastAsia="ＭＳ Ｐゴシック" w:hAnsi="ＭＳ Ｐゴシック" w:hint="eastAsia"/>
          <w:b/>
          <w:color w:val="000000" w:themeColor="text1"/>
          <w:spacing w:val="13"/>
          <w:kern w:val="0"/>
          <w:sz w:val="24"/>
          <w:szCs w:val="24"/>
        </w:rPr>
        <w:t>貴社又はあなた（甲）と当社（乙）との間の契約類型は、以下のとおりです。</w:t>
      </w:r>
      <w:r w:rsidRPr="002E1E11">
        <w:rPr>
          <w:rFonts w:ascii="ＭＳ Ｐゴシック" w:eastAsia="ＭＳ Ｐゴシック" w:hAnsi="ＭＳ Ｐゴシック"/>
          <w:b/>
          <w:color w:val="000000" w:themeColor="text1"/>
          <w:spacing w:val="13"/>
          <w:kern w:val="0"/>
          <w:sz w:val="24"/>
          <w:szCs w:val="24"/>
        </w:rPr>
        <w:br/>
      </w:r>
      <w:r w:rsidRPr="002E1E11">
        <w:rPr>
          <w:rFonts w:ascii="ＭＳ Ｐゴシック" w:eastAsia="ＭＳ Ｐゴシック" w:hAnsi="ＭＳ Ｐゴシック" w:hint="eastAsia"/>
          <w:b/>
          <w:color w:val="000000" w:themeColor="text1"/>
          <w:spacing w:val="13"/>
          <w:kern w:val="0"/>
          <w:sz w:val="24"/>
          <w:szCs w:val="24"/>
        </w:rPr>
        <w:t>【該当する契約類型（□）に✓が入っています。】</w:t>
      </w:r>
    </w:p>
    <w:p w14:paraId="37159EAC" w14:textId="77777777" w:rsidR="00BC61FF" w:rsidRPr="002E1E11" w:rsidRDefault="00000000" w:rsidP="00BC61FF">
      <w:pPr>
        <w:spacing w:beforeLines="50" w:before="180" w:line="240" w:lineRule="atLeast"/>
        <w:ind w:left="241" w:hangingChars="100" w:hanging="241"/>
        <w:rPr>
          <w:rFonts w:ascii="ＭＳ Ｐゴシック" w:eastAsia="ＭＳ Ｐゴシック" w:hAnsi="ＭＳ Ｐゴシック"/>
          <w:b/>
          <w:bCs/>
          <w:color w:val="000000" w:themeColor="text1"/>
          <w:sz w:val="24"/>
          <w:szCs w:val="24"/>
        </w:rPr>
      </w:pPr>
      <w:sdt>
        <w:sdtPr>
          <w:rPr>
            <w:rFonts w:ascii="ＭＳ Ｐゴシック" w:eastAsia="ＭＳ Ｐゴシック" w:hAnsi="ＭＳ Ｐゴシック" w:hint="eastAsia"/>
            <w:b/>
            <w:color w:val="000000" w:themeColor="text1"/>
            <w:spacing w:val="13"/>
            <w:kern w:val="0"/>
            <w:sz w:val="24"/>
            <w:szCs w:val="24"/>
          </w:rPr>
          <w:id w:val="39724947"/>
          <w14:checkbox>
            <w14:checked w14:val="0"/>
            <w14:checkedState w14:val="00FE" w14:font="Wingdings"/>
            <w14:uncheckedState w14:val="2610" w14:font="ＭＳ ゴシック"/>
          </w14:checkbox>
        </w:sdtPr>
        <w:sdtContent>
          <w:r w:rsidR="00BC61FF" w:rsidRPr="002E1E11">
            <w:rPr>
              <w:rFonts w:ascii="ＭＳ Ｐゴシック" w:eastAsia="ＭＳ Ｐゴシック" w:hAnsi="ＭＳ Ｐゴシック" w:hint="eastAsia"/>
              <w:b/>
              <w:color w:val="000000" w:themeColor="text1"/>
              <w:spacing w:val="13"/>
              <w:kern w:val="0"/>
              <w:sz w:val="24"/>
              <w:szCs w:val="24"/>
            </w:rPr>
            <w:t>☐</w:t>
          </w:r>
        </w:sdtContent>
      </w:sdt>
      <w:r w:rsidR="00BC61FF" w:rsidRPr="002E1E11">
        <w:rPr>
          <w:rFonts w:ascii="ＭＳ Ｐゴシック" w:eastAsia="ＭＳ Ｐゴシック" w:hAnsi="ＭＳ Ｐゴシック" w:hint="eastAsia"/>
          <w:b/>
          <w:color w:val="000000" w:themeColor="text1"/>
          <w:spacing w:val="13"/>
          <w:kern w:val="0"/>
          <w:sz w:val="24"/>
          <w:szCs w:val="24"/>
        </w:rPr>
        <w:t xml:space="preserve">　</w:t>
      </w:r>
      <w:r w:rsidR="00BC61FF" w:rsidRPr="002E1E11">
        <w:rPr>
          <w:rFonts w:ascii="ＭＳ Ｐゴシック" w:eastAsia="ＭＳ Ｐゴシック" w:hAnsi="ＭＳ Ｐゴシック" w:hint="eastAsia"/>
          <w:b/>
          <w:bCs/>
          <w:color w:val="000000" w:themeColor="text1"/>
          <w:sz w:val="24"/>
          <w:szCs w:val="24"/>
        </w:rPr>
        <w:t>当社（乙）は、貴社又はあなた（甲）のM</w:t>
      </w:r>
      <w:r w:rsidR="00BC61FF" w:rsidRPr="002E1E11">
        <w:rPr>
          <w:rFonts w:ascii="ＭＳ Ｐゴシック" w:eastAsia="ＭＳ Ｐゴシック" w:hAnsi="ＭＳ Ｐゴシック"/>
          <w:b/>
          <w:bCs/>
          <w:color w:val="000000" w:themeColor="text1"/>
          <w:sz w:val="24"/>
          <w:szCs w:val="24"/>
        </w:rPr>
        <w:t>&amp;A</w:t>
      </w:r>
      <w:r w:rsidR="00BC61FF" w:rsidRPr="002E1E11">
        <w:rPr>
          <w:rFonts w:ascii="ＭＳ Ｐゴシック" w:eastAsia="ＭＳ Ｐゴシック" w:hAnsi="ＭＳ Ｐゴシック" w:hint="eastAsia"/>
          <w:b/>
          <w:bCs/>
          <w:color w:val="000000" w:themeColor="text1"/>
          <w:sz w:val="24"/>
          <w:szCs w:val="24"/>
        </w:rPr>
        <w:t>取引の相手方となる者に対しても、甲に提供する業務と同様の業務を提供します（仲介）。その場合には、甲の相手方</w:t>
      </w:r>
      <w:r w:rsidR="00BC61FF" w:rsidRPr="002E1E11">
        <w:rPr>
          <w:rFonts w:ascii="ＭＳ Ｐゴシック" w:eastAsia="ＭＳ Ｐゴシック" w:hAnsi="ＭＳ Ｐゴシック"/>
          <w:b/>
          <w:bCs/>
          <w:color w:val="000000" w:themeColor="text1"/>
          <w:sz w:val="24"/>
          <w:szCs w:val="24"/>
        </w:rPr>
        <w:t>から</w:t>
      </w:r>
      <w:r w:rsidR="00BC61FF" w:rsidRPr="002E1E11">
        <w:rPr>
          <w:rFonts w:ascii="ＭＳ Ｐゴシック" w:eastAsia="ＭＳ Ｐゴシック" w:hAnsi="ＭＳ Ｐゴシック" w:hint="eastAsia"/>
          <w:b/>
          <w:bCs/>
          <w:color w:val="000000" w:themeColor="text1"/>
          <w:sz w:val="24"/>
          <w:szCs w:val="24"/>
        </w:rPr>
        <w:t>も</w:t>
      </w:r>
      <w:r w:rsidR="00BC61FF" w:rsidRPr="002E1E11">
        <w:rPr>
          <w:rFonts w:ascii="ＭＳ Ｐゴシック" w:eastAsia="ＭＳ Ｐゴシック" w:hAnsi="ＭＳ Ｐゴシック"/>
          <w:b/>
          <w:bCs/>
          <w:color w:val="000000" w:themeColor="text1"/>
          <w:sz w:val="24"/>
          <w:szCs w:val="24"/>
        </w:rPr>
        <w:t>手数料を</w:t>
      </w:r>
      <w:r w:rsidR="00BC61FF" w:rsidRPr="002E1E11">
        <w:rPr>
          <w:rFonts w:ascii="ＭＳ Ｐゴシック" w:eastAsia="ＭＳ Ｐゴシック" w:hAnsi="ＭＳ Ｐゴシック" w:hint="eastAsia"/>
          <w:b/>
          <w:bCs/>
          <w:color w:val="000000" w:themeColor="text1"/>
          <w:sz w:val="24"/>
          <w:szCs w:val="24"/>
        </w:rPr>
        <w:t>受け取ります。（仲介契約）※</w:t>
      </w:r>
    </w:p>
    <w:p w14:paraId="5374EC79" w14:textId="77777777" w:rsidR="00BC61FF" w:rsidRPr="002E1E11" w:rsidRDefault="00000000" w:rsidP="00BC61FF">
      <w:pPr>
        <w:spacing w:line="380" w:lineRule="exact"/>
        <w:ind w:left="241" w:hangingChars="100" w:hanging="241"/>
        <w:rPr>
          <w:rFonts w:ascii="ＭＳ Ｐゴシック" w:eastAsia="ＭＳ Ｐゴシック" w:hAnsi="ＭＳ Ｐゴシック"/>
          <w:b/>
          <w:bCs/>
          <w:color w:val="000000" w:themeColor="text1"/>
          <w:sz w:val="24"/>
          <w:szCs w:val="24"/>
        </w:rPr>
      </w:pPr>
      <w:sdt>
        <w:sdtPr>
          <w:rPr>
            <w:rFonts w:ascii="ＭＳ Ｐゴシック" w:eastAsia="ＭＳ Ｐゴシック" w:hAnsi="ＭＳ Ｐゴシック" w:hint="eastAsia"/>
            <w:b/>
            <w:bCs/>
            <w:color w:val="000000" w:themeColor="text1"/>
            <w:spacing w:val="13"/>
            <w:kern w:val="0"/>
            <w:sz w:val="24"/>
            <w:szCs w:val="24"/>
          </w:rPr>
          <w:id w:val="-1926875048"/>
          <w14:checkbox>
            <w14:checked w14:val="0"/>
            <w14:checkedState w14:val="00FE" w14:font="Wingdings"/>
            <w14:uncheckedState w14:val="2610" w14:font="ＭＳ ゴシック"/>
          </w14:checkbox>
        </w:sdtPr>
        <w:sdtContent>
          <w:r w:rsidR="00BC61FF" w:rsidRPr="002E1E11">
            <w:rPr>
              <w:rFonts w:ascii="ＭＳ Ｐゴシック" w:eastAsia="ＭＳ Ｐゴシック" w:hAnsi="ＭＳ Ｐゴシック" w:hint="eastAsia"/>
              <w:b/>
              <w:bCs/>
              <w:color w:val="000000" w:themeColor="text1"/>
              <w:spacing w:val="13"/>
              <w:kern w:val="0"/>
              <w:sz w:val="24"/>
              <w:szCs w:val="24"/>
            </w:rPr>
            <w:t>☐</w:t>
          </w:r>
        </w:sdtContent>
      </w:sdt>
      <w:r w:rsidR="00BC61FF" w:rsidRPr="002E1E11">
        <w:rPr>
          <w:rFonts w:ascii="ＭＳ Ｐゴシック" w:eastAsia="ＭＳ Ｐゴシック" w:hAnsi="ＭＳ Ｐゴシック" w:hint="eastAsia"/>
          <w:b/>
          <w:bCs/>
          <w:color w:val="000000" w:themeColor="text1"/>
          <w:spacing w:val="13"/>
          <w:kern w:val="0"/>
          <w:sz w:val="24"/>
          <w:szCs w:val="24"/>
        </w:rPr>
        <w:t xml:space="preserve">　</w:t>
      </w:r>
      <w:r w:rsidR="00BC61FF" w:rsidRPr="002E1E11">
        <w:rPr>
          <w:rFonts w:ascii="ＭＳ Ｐゴシック" w:eastAsia="ＭＳ Ｐゴシック" w:hAnsi="ＭＳ Ｐゴシック" w:hint="eastAsia"/>
          <w:b/>
          <w:bCs/>
          <w:color w:val="000000" w:themeColor="text1"/>
          <w:sz w:val="24"/>
          <w:szCs w:val="24"/>
        </w:rPr>
        <w:t>当社（乙）は、貴社又はあなた（甲）のM</w:t>
      </w:r>
      <w:r w:rsidR="00BC61FF" w:rsidRPr="002E1E11">
        <w:rPr>
          <w:rFonts w:ascii="ＭＳ Ｐゴシック" w:eastAsia="ＭＳ Ｐゴシック" w:hAnsi="ＭＳ Ｐゴシック"/>
          <w:b/>
          <w:bCs/>
          <w:color w:val="000000" w:themeColor="text1"/>
          <w:sz w:val="24"/>
          <w:szCs w:val="24"/>
        </w:rPr>
        <w:t>&amp;A</w:t>
      </w:r>
      <w:r w:rsidR="00BC61FF" w:rsidRPr="002E1E11">
        <w:rPr>
          <w:rFonts w:ascii="ＭＳ Ｐゴシック" w:eastAsia="ＭＳ Ｐゴシック" w:hAnsi="ＭＳ Ｐゴシック" w:hint="eastAsia"/>
          <w:b/>
          <w:bCs/>
          <w:color w:val="000000" w:themeColor="text1"/>
          <w:sz w:val="24"/>
          <w:szCs w:val="24"/>
        </w:rPr>
        <w:t>取引の相手方となる者に対しては、甲に提供する業務と同様の業務を提供しません（F</w:t>
      </w:r>
      <w:r w:rsidR="00BC61FF" w:rsidRPr="002E1E11">
        <w:rPr>
          <w:rFonts w:ascii="ＭＳ Ｐゴシック" w:eastAsia="ＭＳ Ｐゴシック" w:hAnsi="ＭＳ Ｐゴシック"/>
          <w:b/>
          <w:bCs/>
          <w:color w:val="000000" w:themeColor="text1"/>
          <w:sz w:val="24"/>
          <w:szCs w:val="24"/>
        </w:rPr>
        <w:t>A</w:t>
      </w:r>
      <w:r w:rsidR="00BC61FF" w:rsidRPr="002E1E11">
        <w:rPr>
          <w:rFonts w:ascii="ＭＳ Ｐゴシック" w:eastAsia="ＭＳ Ｐゴシック" w:hAnsi="ＭＳ Ｐゴシック" w:hint="eastAsia"/>
          <w:b/>
          <w:bCs/>
          <w:color w:val="000000" w:themeColor="text1"/>
          <w:sz w:val="24"/>
          <w:szCs w:val="24"/>
        </w:rPr>
        <w:t>）。甲の相手方</w:t>
      </w:r>
      <w:r w:rsidR="00BC61FF" w:rsidRPr="002E1E11">
        <w:rPr>
          <w:rFonts w:ascii="ＭＳ Ｐゴシック" w:eastAsia="ＭＳ Ｐゴシック" w:hAnsi="ＭＳ Ｐゴシック"/>
          <w:b/>
          <w:bCs/>
          <w:color w:val="000000" w:themeColor="text1"/>
          <w:sz w:val="24"/>
          <w:szCs w:val="24"/>
        </w:rPr>
        <w:t>から</w:t>
      </w:r>
      <w:r w:rsidR="00BC61FF" w:rsidRPr="002E1E11">
        <w:rPr>
          <w:rFonts w:ascii="ＭＳ Ｐゴシック" w:eastAsia="ＭＳ Ｐゴシック" w:hAnsi="ＭＳ Ｐゴシック" w:hint="eastAsia"/>
          <w:b/>
          <w:bCs/>
          <w:color w:val="000000" w:themeColor="text1"/>
          <w:sz w:val="24"/>
          <w:szCs w:val="24"/>
        </w:rPr>
        <w:t>は手数料</w:t>
      </w:r>
      <w:r w:rsidR="00BC61FF" w:rsidRPr="002E1E11">
        <w:rPr>
          <w:rFonts w:ascii="ＭＳ Ｐゴシック" w:eastAsia="ＭＳ Ｐゴシック" w:hAnsi="ＭＳ Ｐゴシック"/>
          <w:b/>
          <w:bCs/>
          <w:color w:val="000000" w:themeColor="text1"/>
          <w:sz w:val="24"/>
          <w:szCs w:val="24"/>
        </w:rPr>
        <w:t>を</w:t>
      </w:r>
      <w:r w:rsidR="00BC61FF" w:rsidRPr="002E1E11">
        <w:rPr>
          <w:rFonts w:ascii="ＭＳ Ｐゴシック" w:eastAsia="ＭＳ Ｐゴシック" w:hAnsi="ＭＳ Ｐゴシック" w:hint="eastAsia"/>
          <w:b/>
          <w:bCs/>
          <w:color w:val="000000" w:themeColor="text1"/>
          <w:sz w:val="24"/>
          <w:szCs w:val="24"/>
        </w:rPr>
        <w:t>受け取りません。（F</w:t>
      </w:r>
      <w:r w:rsidR="00BC61FF" w:rsidRPr="002E1E11">
        <w:rPr>
          <w:rFonts w:ascii="ＭＳ Ｐゴシック" w:eastAsia="ＭＳ Ｐゴシック" w:hAnsi="ＭＳ Ｐゴシック"/>
          <w:b/>
          <w:bCs/>
          <w:color w:val="000000" w:themeColor="text1"/>
          <w:sz w:val="24"/>
          <w:szCs w:val="24"/>
        </w:rPr>
        <w:t>A</w:t>
      </w:r>
      <w:r w:rsidR="00BC61FF" w:rsidRPr="002E1E11">
        <w:rPr>
          <w:rFonts w:ascii="ＭＳ Ｐゴシック" w:eastAsia="ＭＳ Ｐゴシック" w:hAnsi="ＭＳ Ｐゴシック" w:hint="eastAsia"/>
          <w:b/>
          <w:bCs/>
          <w:color w:val="000000" w:themeColor="text1"/>
          <w:sz w:val="24"/>
          <w:szCs w:val="24"/>
        </w:rPr>
        <w:t>契約）</w:t>
      </w:r>
    </w:p>
    <w:p w14:paraId="47A0BC71" w14:textId="77777777" w:rsidR="00BC61FF" w:rsidRPr="002E1E11" w:rsidRDefault="00BC61FF" w:rsidP="00BC61FF">
      <w:pPr>
        <w:pStyle w:val="a7"/>
        <w:numPr>
          <w:ilvl w:val="0"/>
          <w:numId w:val="150"/>
        </w:numPr>
        <w:spacing w:line="240" w:lineRule="atLeast"/>
        <w:ind w:leftChars="0" w:left="357" w:hanging="357"/>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hint="eastAsia"/>
          <w:iCs/>
          <w:color w:val="000000" w:themeColor="text1"/>
          <w:kern w:val="0"/>
          <w:sz w:val="24"/>
          <w:szCs w:val="24"/>
        </w:rPr>
        <w:t>中小</w:t>
      </w:r>
      <w:r w:rsidRPr="002E1E11">
        <w:rPr>
          <w:rFonts w:ascii="ＭＳ Ｐゴシック" w:eastAsia="ＭＳ Ｐゴシック" w:hAnsi="ＭＳ Ｐゴシック"/>
          <w:iCs/>
          <w:color w:val="000000" w:themeColor="text1"/>
          <w:kern w:val="0"/>
          <w:sz w:val="24"/>
          <w:szCs w:val="24"/>
        </w:rPr>
        <w:t>M&amp;A</w:t>
      </w:r>
      <w:r w:rsidRPr="002E1E11">
        <w:rPr>
          <w:rFonts w:ascii="ＭＳ Ｐゴシック" w:eastAsia="ＭＳ Ｐゴシック" w:hAnsi="ＭＳ Ｐゴシック" w:hint="eastAsia"/>
          <w:iCs/>
          <w:color w:val="000000" w:themeColor="text1"/>
          <w:kern w:val="0"/>
          <w:sz w:val="24"/>
          <w:szCs w:val="24"/>
        </w:rPr>
        <w:t>ガイドラインにおいて</w:t>
      </w:r>
      <w:r w:rsidRPr="002E1E11">
        <w:rPr>
          <w:rFonts w:ascii="ＭＳ Ｐゴシック" w:eastAsia="ＭＳ Ｐゴシック" w:hAnsi="ＭＳ Ｐゴシック" w:hint="eastAsia"/>
          <w:color w:val="000000" w:themeColor="text1"/>
          <w:sz w:val="24"/>
          <w:szCs w:val="24"/>
        </w:rPr>
        <w:t xml:space="preserve">仲介者は、利益相反のリスクを最小限とするため、最低限、以下のような措置を講じることが必要であるとされています。　</w:t>
      </w:r>
    </w:p>
    <w:p w14:paraId="7C6A16C2" w14:textId="77777777" w:rsidR="00BC61FF" w:rsidRPr="002E1E11" w:rsidRDefault="00BC61FF" w:rsidP="00BC61FF">
      <w:pPr>
        <w:pStyle w:val="a7"/>
        <w:numPr>
          <w:ilvl w:val="1"/>
          <w:numId w:val="150"/>
        </w:numPr>
        <w:ind w:leftChars="0" w:left="357" w:hanging="357"/>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hint="eastAsia"/>
          <w:color w:val="000000" w:themeColor="text1"/>
          <w:sz w:val="24"/>
          <w:szCs w:val="24"/>
        </w:rPr>
        <w:t>譲り渡し側・譲り受け側の両当事者と仲介契約を締結する仲介者であるということ（特に、仲介契約において、両当事者から手数料を受領することが定められている場合には、その旨）を、両当事者に伝える。</w:t>
      </w:r>
    </w:p>
    <w:p w14:paraId="0CF81D45" w14:textId="77777777" w:rsidR="00BC61FF" w:rsidRPr="002E1E11" w:rsidRDefault="00BC61FF" w:rsidP="00BC61FF">
      <w:pPr>
        <w:pStyle w:val="a7"/>
        <w:numPr>
          <w:ilvl w:val="1"/>
          <w:numId w:val="150"/>
        </w:numPr>
        <w:ind w:leftChars="0" w:left="357" w:hanging="357"/>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hint="eastAsia"/>
          <w:color w:val="000000" w:themeColor="text1"/>
          <w:sz w:val="24"/>
          <w:szCs w:val="24"/>
        </w:rPr>
        <w:t>バリュエーション（企業価値評価・事業価値評価）、デュー・ディリジェンス（</w:t>
      </w:r>
      <w:r w:rsidRPr="002E1E11">
        <w:rPr>
          <w:rFonts w:ascii="ＭＳ Ｐゴシック" w:eastAsia="ＭＳ Ｐゴシック" w:hAnsi="ＭＳ Ｐゴシック"/>
          <w:color w:val="000000" w:themeColor="text1"/>
          <w:sz w:val="24"/>
          <w:szCs w:val="24"/>
        </w:rPr>
        <w:t>DD</w:t>
      </w:r>
      <w:r w:rsidRPr="002E1E11">
        <w:rPr>
          <w:rFonts w:ascii="ＭＳ Ｐゴシック" w:eastAsia="ＭＳ Ｐゴシック" w:hAnsi="ＭＳ Ｐゴシック" w:hint="eastAsia"/>
          <w:color w:val="000000" w:themeColor="text1"/>
          <w:sz w:val="24"/>
          <w:szCs w:val="24"/>
        </w:rPr>
        <w:t>）といった、一方当事者の意向を踏まえた内容となりやすい工程に係る結論を決定しない。依頼者に対し、必要に応じて士業等専門家等の意見を求めるよう伝える。</w:t>
      </w:r>
    </w:p>
    <w:p w14:paraId="25879F3C" w14:textId="77777777" w:rsidR="00BC61FF" w:rsidRPr="002E1E11" w:rsidRDefault="00BC61FF" w:rsidP="00BC61FF">
      <w:pPr>
        <w:pStyle w:val="a7"/>
        <w:numPr>
          <w:ilvl w:val="1"/>
          <w:numId w:val="150"/>
        </w:numPr>
        <w:spacing w:after="160" w:line="240" w:lineRule="atLeast"/>
        <w:ind w:leftChars="0" w:left="357" w:hanging="357"/>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hint="eastAsia"/>
          <w:color w:val="000000" w:themeColor="text1"/>
          <w:sz w:val="24"/>
          <w:szCs w:val="24"/>
        </w:rPr>
        <w:t>仲介契約締結に当たり、予め、両当事者間において利益相反のおそれがあるものと想定される事項について、各当事者に対し、明示的に説明を行う。また、別途、両当事者間における利益相反のおそれがある事項（一方当事者にとってのみ有利又は不利な情報を含む。）を認識した場合には、この点に関する情報を、各当事者に対し、適時に明示的に開示する。</w:t>
      </w:r>
    </w:p>
    <w:p w14:paraId="5EF478FE" w14:textId="77777777" w:rsidR="00BC61FF" w:rsidRPr="002E1E11" w:rsidRDefault="00BC61FF" w:rsidP="00BC61FF">
      <w:pPr>
        <w:pStyle w:val="a7"/>
        <w:numPr>
          <w:ilvl w:val="0"/>
          <w:numId w:val="152"/>
        </w:numPr>
        <w:spacing w:after="120" w:line="380" w:lineRule="exact"/>
        <w:ind w:leftChars="0"/>
        <w:rPr>
          <w:rFonts w:ascii="ＭＳ Ｐゴシック" w:eastAsia="ＭＳ Ｐゴシック" w:hAnsi="ＭＳ Ｐゴシック"/>
          <w:b/>
          <w:color w:val="000000" w:themeColor="text1"/>
          <w:sz w:val="24"/>
          <w:szCs w:val="24"/>
        </w:rPr>
      </w:pPr>
      <w:r w:rsidRPr="002E1E11">
        <w:rPr>
          <w:rFonts w:ascii="ＭＳ Ｐゴシック" w:eastAsia="ＭＳ Ｐゴシック" w:hAnsi="ＭＳ Ｐゴシック" w:hint="eastAsia"/>
          <w:b/>
          <w:color w:val="000000" w:themeColor="text1"/>
          <w:sz w:val="24"/>
          <w:szCs w:val="24"/>
        </w:rPr>
        <w:lastRenderedPageBreak/>
        <w:t>仲介業務/</w:t>
      </w:r>
      <w:r w:rsidRPr="002E1E11">
        <w:rPr>
          <w:rFonts w:ascii="ＭＳ Ｐゴシック" w:eastAsia="ＭＳ Ｐゴシック" w:hAnsi="ＭＳ Ｐゴシック"/>
          <w:b/>
          <w:color w:val="000000" w:themeColor="text1"/>
          <w:sz w:val="24"/>
          <w:szCs w:val="24"/>
        </w:rPr>
        <w:t>FA</w:t>
      </w:r>
      <w:r w:rsidRPr="002E1E11">
        <w:rPr>
          <w:rFonts w:ascii="ＭＳ Ｐゴシック" w:eastAsia="ＭＳ Ｐゴシック" w:hAnsi="ＭＳ Ｐゴシック" w:hint="eastAsia"/>
          <w:b/>
          <w:color w:val="000000" w:themeColor="text1"/>
          <w:sz w:val="24"/>
          <w:szCs w:val="24"/>
        </w:rPr>
        <w:t>業務の範囲・内容</w:t>
      </w:r>
    </w:p>
    <w:p w14:paraId="63D28AF4" w14:textId="77777777" w:rsidR="00BC61FF" w:rsidRPr="002E1E11" w:rsidRDefault="00BC61FF" w:rsidP="00BC61FF">
      <w:pPr>
        <w:pStyle w:val="a7"/>
        <w:suppressAutoHyphens/>
        <w:autoSpaceDE w:val="0"/>
        <w:autoSpaceDN w:val="0"/>
        <w:adjustRightInd w:val="0"/>
        <w:spacing w:line="320" w:lineRule="exact"/>
        <w:ind w:leftChars="0" w:left="357" w:rightChars="-80" w:right="-168"/>
        <w:jc w:val="left"/>
        <w:textAlignment w:val="baseline"/>
        <w:rPr>
          <w:rFonts w:ascii="ＭＳ Ｐゴシック" w:eastAsia="ＭＳ Ｐゴシック" w:hAnsi="ＭＳ Ｐゴシック"/>
          <w:b/>
          <w:bCs/>
          <w:color w:val="000000" w:themeColor="text1"/>
          <w:sz w:val="24"/>
          <w:szCs w:val="24"/>
        </w:rPr>
      </w:pPr>
      <w:r w:rsidRPr="002E1E11">
        <w:rPr>
          <w:rFonts w:ascii="ＭＳ Ｐゴシック" w:eastAsia="ＭＳ Ｐゴシック" w:hAnsi="ＭＳ Ｐゴシック" w:hint="eastAsia"/>
          <w:b/>
          <w:bCs/>
          <w:color w:val="000000" w:themeColor="text1"/>
          <w:sz w:val="24"/>
          <w:szCs w:val="24"/>
        </w:rPr>
        <w:t>当社（乙）が貴社又はあなた（甲）に対し、M&amp;Aのプロセスの各段階において提供する業務は、以下のとおりです。</w:t>
      </w:r>
    </w:p>
    <w:tbl>
      <w:tblPr>
        <w:tblStyle w:val="310"/>
        <w:tblW w:w="0" w:type="auto"/>
        <w:jc w:val="center"/>
        <w:tblLook w:val="04A0" w:firstRow="1" w:lastRow="0" w:firstColumn="1" w:lastColumn="0" w:noHBand="0" w:noVBand="1"/>
      </w:tblPr>
      <w:tblGrid>
        <w:gridCol w:w="2977"/>
        <w:gridCol w:w="5949"/>
      </w:tblGrid>
      <w:tr w:rsidR="002E1E11" w:rsidRPr="002E1E11" w14:paraId="5E046617" w14:textId="77777777" w:rsidTr="00FC1BEC">
        <w:trPr>
          <w:jc w:val="center"/>
        </w:trPr>
        <w:tc>
          <w:tcPr>
            <w:tcW w:w="2977" w:type="dxa"/>
            <w:vAlign w:val="center"/>
          </w:tcPr>
          <w:p w14:paraId="1F2994F3" w14:textId="77777777" w:rsidR="00BC61FF" w:rsidRPr="002E1E11" w:rsidRDefault="00BC61FF" w:rsidP="00FC1BEC">
            <w:pPr>
              <w:widowControl/>
              <w:spacing w:line="300" w:lineRule="exact"/>
              <w:jc w:val="center"/>
              <w:rPr>
                <w:rFonts w:ascii="ＭＳ Ｐゴシック" w:eastAsia="ＭＳ Ｐゴシック" w:hAnsi="ＭＳ Ｐゴシック"/>
                <w:b/>
                <w:bCs/>
                <w:color w:val="000000" w:themeColor="text1"/>
                <w:sz w:val="24"/>
                <w:szCs w:val="24"/>
              </w:rPr>
            </w:pPr>
            <w:r w:rsidRPr="002E1E11">
              <w:rPr>
                <w:rFonts w:ascii="ＭＳ Ｐゴシック" w:eastAsia="ＭＳ Ｐゴシック" w:hAnsi="ＭＳ Ｐゴシック"/>
                <w:b/>
                <w:bCs/>
                <w:color w:val="000000" w:themeColor="text1"/>
                <w:sz w:val="24"/>
                <w:szCs w:val="24"/>
              </w:rPr>
              <w:t>M＆Aのプロセス</w:t>
            </w:r>
          </w:p>
        </w:tc>
        <w:tc>
          <w:tcPr>
            <w:tcW w:w="5949" w:type="dxa"/>
            <w:vAlign w:val="center"/>
          </w:tcPr>
          <w:p w14:paraId="1943EDBF" w14:textId="77777777" w:rsidR="00BC61FF" w:rsidRPr="002E1E11" w:rsidRDefault="00BC61FF" w:rsidP="00FC1BEC">
            <w:pPr>
              <w:widowControl/>
              <w:spacing w:line="300" w:lineRule="exact"/>
              <w:jc w:val="center"/>
              <w:rPr>
                <w:rFonts w:ascii="ＭＳ Ｐゴシック" w:eastAsia="ＭＳ Ｐゴシック" w:hAnsi="ＭＳ Ｐゴシック"/>
                <w:b/>
                <w:bCs/>
                <w:color w:val="000000" w:themeColor="text1"/>
                <w:sz w:val="24"/>
                <w:szCs w:val="24"/>
              </w:rPr>
            </w:pPr>
            <w:r w:rsidRPr="002E1E11">
              <w:rPr>
                <w:rFonts w:ascii="ＭＳ Ｐゴシック" w:eastAsia="ＭＳ Ｐゴシック" w:hAnsi="ＭＳ Ｐゴシック" w:hint="eastAsia"/>
                <w:b/>
                <w:bCs/>
                <w:color w:val="000000" w:themeColor="text1"/>
                <w:sz w:val="24"/>
                <w:szCs w:val="24"/>
              </w:rPr>
              <w:t>提供する主な業務</w:t>
            </w:r>
          </w:p>
        </w:tc>
      </w:tr>
      <w:tr w:rsidR="002E1E11" w:rsidRPr="002E1E11" w14:paraId="4D1DFCCE" w14:textId="77777777" w:rsidTr="00FC1BEC">
        <w:trPr>
          <w:trHeight w:val="2268"/>
          <w:jc w:val="center"/>
        </w:trPr>
        <w:tc>
          <w:tcPr>
            <w:tcW w:w="2977" w:type="dxa"/>
            <w:vAlign w:val="center"/>
          </w:tcPr>
          <w:p w14:paraId="69CD78EA" w14:textId="77777777" w:rsidR="00BC61FF" w:rsidRPr="002E1E11" w:rsidRDefault="00BC61FF" w:rsidP="00FC1BEC">
            <w:pPr>
              <w:widowControl/>
              <w:spacing w:line="300" w:lineRule="exact"/>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hint="eastAsia"/>
                <w:b/>
                <w:bCs/>
                <w:color w:val="000000" w:themeColor="text1"/>
                <w:sz w:val="24"/>
                <w:szCs w:val="24"/>
              </w:rPr>
              <w:t>バリュエーション（企業価値評価・事業価値評価）</w:t>
            </w:r>
          </w:p>
        </w:tc>
        <w:tc>
          <w:tcPr>
            <w:tcW w:w="5949" w:type="dxa"/>
            <w:vAlign w:val="center"/>
          </w:tcPr>
          <w:p w14:paraId="0AA48CD1" w14:textId="77777777" w:rsidR="00BC61FF" w:rsidRPr="002E1E11" w:rsidRDefault="00BC61FF" w:rsidP="00FC1BEC">
            <w:pPr>
              <w:widowControl/>
              <w:spacing w:line="300" w:lineRule="exact"/>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hint="eastAsia"/>
                <w:color w:val="000000" w:themeColor="text1"/>
                <w:sz w:val="24"/>
                <w:szCs w:val="24"/>
              </w:rPr>
              <w:t>〇譲り渡し側の財務状況の分析</w:t>
            </w:r>
          </w:p>
          <w:p w14:paraId="65BADF4D" w14:textId="77777777" w:rsidR="00BC61FF" w:rsidRPr="002E1E11" w:rsidRDefault="00BC61FF" w:rsidP="00FC1BEC">
            <w:pPr>
              <w:widowControl/>
              <w:spacing w:line="300" w:lineRule="exact"/>
              <w:ind w:left="240" w:hangingChars="100" w:hanging="240"/>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hint="eastAsia"/>
                <w:color w:val="000000" w:themeColor="text1"/>
                <w:sz w:val="24"/>
                <w:szCs w:val="24"/>
              </w:rPr>
              <w:t>〇財務状況の分析を踏まえたバリュエーションの実施（時価純資産法、マルチプル法、</w:t>
            </w:r>
            <w:r w:rsidRPr="002E1E11">
              <w:rPr>
                <w:rFonts w:ascii="ＭＳ Ｐゴシック" w:eastAsia="ＭＳ Ｐゴシック" w:hAnsi="ＭＳ Ｐゴシック"/>
                <w:color w:val="000000" w:themeColor="text1"/>
                <w:sz w:val="24"/>
                <w:szCs w:val="24"/>
              </w:rPr>
              <w:t>DCF法等の複数のアプローチにより実施）</w:t>
            </w:r>
          </w:p>
          <w:p w14:paraId="4D1581B6" w14:textId="77777777" w:rsidR="00BC61FF" w:rsidRPr="002E1E11" w:rsidRDefault="00BC61FF" w:rsidP="00FC1BEC">
            <w:pPr>
              <w:spacing w:line="300" w:lineRule="exact"/>
              <w:ind w:left="240" w:hangingChars="100" w:hanging="240"/>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hint="eastAsia"/>
                <w:color w:val="000000" w:themeColor="text1"/>
                <w:sz w:val="24"/>
                <w:szCs w:val="24"/>
              </w:rPr>
              <w:t>※仲介者の場合は、確定的なバリュエーションの実施はできず、必要に応じて士業等専門家等の意見を求めることができる旨等も明示が必要。</w:t>
            </w:r>
          </w:p>
        </w:tc>
      </w:tr>
      <w:tr w:rsidR="002E1E11" w:rsidRPr="002E1E11" w14:paraId="7B1DE84F" w14:textId="77777777" w:rsidTr="00FC1BEC">
        <w:trPr>
          <w:trHeight w:val="5159"/>
          <w:jc w:val="center"/>
        </w:trPr>
        <w:tc>
          <w:tcPr>
            <w:tcW w:w="2977" w:type="dxa"/>
            <w:vAlign w:val="center"/>
          </w:tcPr>
          <w:p w14:paraId="127854F0" w14:textId="77777777" w:rsidR="00BC61FF" w:rsidRPr="002E1E11" w:rsidRDefault="00BC61FF" w:rsidP="00FC1BEC">
            <w:pPr>
              <w:widowControl/>
              <w:spacing w:line="300" w:lineRule="exact"/>
              <w:rPr>
                <w:rFonts w:ascii="ＭＳ Ｐゴシック" w:eastAsia="ＭＳ Ｐゴシック" w:hAnsi="ＭＳ Ｐゴシック"/>
                <w:b/>
                <w:bCs/>
                <w:color w:val="000000" w:themeColor="text1"/>
                <w:sz w:val="24"/>
                <w:szCs w:val="24"/>
              </w:rPr>
            </w:pPr>
            <w:r w:rsidRPr="002E1E11">
              <w:rPr>
                <w:rFonts w:ascii="ＭＳ Ｐゴシック" w:eastAsia="ＭＳ Ｐゴシック" w:hAnsi="ＭＳ Ｐゴシック" w:hint="eastAsia"/>
                <w:b/>
                <w:bCs/>
                <w:color w:val="000000" w:themeColor="text1"/>
                <w:sz w:val="24"/>
                <w:szCs w:val="24"/>
              </w:rPr>
              <w:t>マッチング</w:t>
            </w:r>
          </w:p>
        </w:tc>
        <w:tc>
          <w:tcPr>
            <w:tcW w:w="5949" w:type="dxa"/>
            <w:vAlign w:val="center"/>
          </w:tcPr>
          <w:p w14:paraId="2D5F3675" w14:textId="77777777" w:rsidR="00BC61FF" w:rsidRPr="002E1E11" w:rsidRDefault="00BC61FF" w:rsidP="00FC1BEC">
            <w:pPr>
              <w:widowControl/>
              <w:spacing w:line="300" w:lineRule="exact"/>
              <w:ind w:left="240" w:hangingChars="100" w:hanging="240"/>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hint="eastAsia"/>
                <w:color w:val="000000" w:themeColor="text1"/>
                <w:sz w:val="24"/>
                <w:szCs w:val="24"/>
              </w:rPr>
              <w:t>〇</w:t>
            </w:r>
            <w:r w:rsidRPr="002E1E11">
              <w:rPr>
                <w:rFonts w:ascii="ＭＳ Ｐゴシック" w:eastAsia="ＭＳ Ｐゴシック" w:hAnsi="ＭＳ Ｐゴシック"/>
                <w:color w:val="000000" w:themeColor="text1"/>
                <w:sz w:val="24"/>
                <w:szCs w:val="24"/>
              </w:rPr>
              <w:t>M&amp;A実施に関する提案</w:t>
            </w:r>
          </w:p>
          <w:p w14:paraId="38B8F3FB" w14:textId="77777777" w:rsidR="00BC61FF" w:rsidRPr="002E1E11" w:rsidRDefault="00BC61FF" w:rsidP="00FC1BEC">
            <w:pPr>
              <w:widowControl/>
              <w:spacing w:line="300" w:lineRule="exact"/>
              <w:ind w:leftChars="100" w:left="210"/>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hint="eastAsia"/>
                <w:color w:val="000000" w:themeColor="text1"/>
                <w:sz w:val="24"/>
                <w:szCs w:val="24"/>
              </w:rPr>
              <w:t>依頼者の希望（譲渡額、取引条件等）について丁寧に聴取。聴取内容を踏まえた上での提案</w:t>
            </w:r>
          </w:p>
          <w:p w14:paraId="2A74B6FB" w14:textId="77777777" w:rsidR="00BC61FF" w:rsidRPr="002E1E11" w:rsidRDefault="00BC61FF" w:rsidP="00FC1BEC">
            <w:pPr>
              <w:widowControl/>
              <w:spacing w:line="300" w:lineRule="exact"/>
              <w:ind w:left="240" w:hangingChars="100" w:hanging="240"/>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hint="eastAsia"/>
                <w:color w:val="000000" w:themeColor="text1"/>
                <w:sz w:val="24"/>
                <w:szCs w:val="24"/>
              </w:rPr>
              <w:t>〇候補者の選定・報告</w:t>
            </w:r>
          </w:p>
          <w:p w14:paraId="5A9C8A02" w14:textId="77777777" w:rsidR="00BC61FF" w:rsidRPr="002E1E11" w:rsidRDefault="00BC61FF" w:rsidP="00FC1BEC">
            <w:pPr>
              <w:widowControl/>
              <w:spacing w:line="300" w:lineRule="exact"/>
              <w:ind w:leftChars="100" w:left="210"/>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hint="eastAsia"/>
                <w:color w:val="000000" w:themeColor="text1"/>
                <w:sz w:val="24"/>
                <w:szCs w:val="24"/>
              </w:rPr>
              <w:t>依頼者の希望や</w:t>
            </w:r>
            <w:r w:rsidRPr="002E1E11">
              <w:rPr>
                <w:rFonts w:ascii="ＭＳ Ｐゴシック" w:eastAsia="ＭＳ Ｐゴシック" w:hAnsi="ＭＳ Ｐゴシック"/>
                <w:color w:val="000000" w:themeColor="text1"/>
                <w:sz w:val="24"/>
                <w:szCs w:val="24"/>
              </w:rPr>
              <w:t>M＆A実施後のシナジー等も踏まえた上での候補先の探索、選定、紹介（マッチングの進捗等については遅滞なく報告）</w:t>
            </w:r>
          </w:p>
          <w:p w14:paraId="42674BDD" w14:textId="77777777" w:rsidR="00BC61FF" w:rsidRPr="002E1E11" w:rsidRDefault="00BC61FF" w:rsidP="00FC1BEC">
            <w:pPr>
              <w:widowControl/>
              <w:spacing w:line="300" w:lineRule="exact"/>
              <w:ind w:left="240" w:hangingChars="100" w:hanging="240"/>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hint="eastAsia"/>
                <w:color w:val="000000" w:themeColor="text1"/>
                <w:sz w:val="24"/>
                <w:szCs w:val="24"/>
              </w:rPr>
              <w:t>〇企業概要書の作成・提供</w:t>
            </w:r>
          </w:p>
          <w:p w14:paraId="0FD62EA9" w14:textId="77777777" w:rsidR="00BC61FF" w:rsidRPr="002E1E11" w:rsidRDefault="00BC61FF" w:rsidP="00FC1BEC">
            <w:pPr>
              <w:widowControl/>
              <w:spacing w:line="300" w:lineRule="exact"/>
              <w:ind w:leftChars="100" w:left="210"/>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hint="eastAsia"/>
                <w:color w:val="000000" w:themeColor="text1"/>
                <w:sz w:val="24"/>
                <w:szCs w:val="24"/>
              </w:rPr>
              <w:t>譲り渡し側の事業内容、財務状況、株主・役員構成、組織図、従業員構成（正社員・業務委託の別、部署の構成等）、商流、不動産、所持する技術・特許・許認可、今後の事業の展望等について記載した企業概要書の作成・提供（情報提供にあたっては譲り渡し側の提案許可の承諾を取得し、秘密保持契約の締結等の必要な手続も支援）</w:t>
            </w:r>
          </w:p>
          <w:p w14:paraId="26C8C6EA" w14:textId="77777777" w:rsidR="00BC61FF" w:rsidRPr="002E1E11" w:rsidRDefault="00BC61FF" w:rsidP="00FC1BEC">
            <w:pPr>
              <w:widowControl/>
              <w:spacing w:line="300" w:lineRule="exact"/>
              <w:ind w:left="240" w:hangingChars="100" w:hanging="240"/>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hint="eastAsia"/>
                <w:color w:val="000000" w:themeColor="text1"/>
                <w:sz w:val="24"/>
                <w:szCs w:val="24"/>
              </w:rPr>
              <w:t>〇意向表明書の作成支援</w:t>
            </w:r>
          </w:p>
          <w:p w14:paraId="7F83B75A" w14:textId="77777777" w:rsidR="00BC61FF" w:rsidRPr="002E1E11" w:rsidRDefault="00BC61FF" w:rsidP="00FC1BEC">
            <w:pPr>
              <w:widowControl/>
              <w:spacing w:line="300" w:lineRule="exact"/>
              <w:ind w:leftChars="100" w:left="210"/>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hint="eastAsia"/>
                <w:color w:val="000000" w:themeColor="text1"/>
                <w:sz w:val="24"/>
                <w:szCs w:val="24"/>
              </w:rPr>
              <w:t>譲り受け側が譲り渡し側に提示する意向表明書の</w:t>
            </w:r>
            <w:r w:rsidRPr="002E1E11">
              <w:rPr>
                <w:rFonts w:ascii="ＭＳ Ｐゴシック" w:eastAsia="ＭＳ Ｐゴシック" w:hAnsi="ＭＳ Ｐゴシック" w:hint="eastAsia"/>
                <w:color w:val="000000" w:themeColor="text1"/>
                <w:spacing w:val="-20"/>
                <w:sz w:val="24"/>
                <w:szCs w:val="24"/>
              </w:rPr>
              <w:t>作成支援</w:t>
            </w:r>
          </w:p>
        </w:tc>
      </w:tr>
      <w:tr w:rsidR="002E1E11" w:rsidRPr="002E1E11" w14:paraId="7557E7B5" w14:textId="77777777" w:rsidTr="00FC1BEC">
        <w:trPr>
          <w:jc w:val="center"/>
        </w:trPr>
        <w:tc>
          <w:tcPr>
            <w:tcW w:w="2977" w:type="dxa"/>
            <w:vAlign w:val="center"/>
          </w:tcPr>
          <w:p w14:paraId="45661F34" w14:textId="77777777" w:rsidR="00BC61FF" w:rsidRPr="002E1E11" w:rsidRDefault="00BC61FF" w:rsidP="00FC1BEC">
            <w:pPr>
              <w:widowControl/>
              <w:spacing w:line="300" w:lineRule="exact"/>
              <w:rPr>
                <w:rFonts w:ascii="ＭＳ Ｐゴシック" w:eastAsia="ＭＳ Ｐゴシック" w:hAnsi="ＭＳ Ｐゴシック"/>
                <w:b/>
                <w:bCs/>
                <w:color w:val="000000" w:themeColor="text1"/>
                <w:sz w:val="24"/>
                <w:szCs w:val="24"/>
              </w:rPr>
            </w:pPr>
            <w:r w:rsidRPr="002E1E11">
              <w:rPr>
                <w:rFonts w:ascii="ＭＳ Ｐゴシック" w:eastAsia="ＭＳ Ｐゴシック" w:hAnsi="ＭＳ Ｐゴシック" w:hint="eastAsia"/>
                <w:b/>
                <w:bCs/>
                <w:color w:val="000000" w:themeColor="text1"/>
                <w:sz w:val="24"/>
                <w:szCs w:val="24"/>
              </w:rPr>
              <w:t>基本合意の交渉・締結</w:t>
            </w:r>
          </w:p>
        </w:tc>
        <w:tc>
          <w:tcPr>
            <w:tcW w:w="5949" w:type="dxa"/>
            <w:vAlign w:val="center"/>
          </w:tcPr>
          <w:p w14:paraId="79C7D525" w14:textId="77777777" w:rsidR="00BC61FF" w:rsidRPr="002E1E11" w:rsidRDefault="00BC61FF" w:rsidP="00FC1BEC">
            <w:pPr>
              <w:widowControl/>
              <w:spacing w:line="300" w:lineRule="exact"/>
              <w:ind w:left="240" w:hangingChars="100" w:hanging="240"/>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hint="eastAsia"/>
                <w:color w:val="000000" w:themeColor="text1"/>
                <w:sz w:val="24"/>
                <w:szCs w:val="24"/>
              </w:rPr>
              <w:t>〇交渉にあたっての論点の洗い出し・整理、条件面の交渉・調整の支援、</w:t>
            </w:r>
            <w:r w:rsidRPr="002E1E11">
              <w:rPr>
                <w:rFonts w:ascii="ＭＳ Ｐゴシック" w:eastAsia="ＭＳ Ｐゴシック" w:hAnsi="ＭＳ Ｐゴシック"/>
                <w:color w:val="000000" w:themeColor="text1"/>
                <w:sz w:val="24"/>
                <w:szCs w:val="24"/>
              </w:rPr>
              <w:t>M＆Aのスキームの提案</w:t>
            </w:r>
          </w:p>
          <w:p w14:paraId="0248E2AF" w14:textId="77777777" w:rsidR="00BC61FF" w:rsidRPr="002E1E11" w:rsidRDefault="00BC61FF" w:rsidP="00FC1BEC">
            <w:pPr>
              <w:widowControl/>
              <w:spacing w:line="300" w:lineRule="exact"/>
              <w:ind w:left="240" w:hangingChars="100" w:hanging="240"/>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hint="eastAsia"/>
                <w:color w:val="000000" w:themeColor="text1"/>
                <w:sz w:val="24"/>
                <w:szCs w:val="24"/>
              </w:rPr>
              <w:t>〇トップ面談の調整（事前準備～当日の詳細な段取りのサポートを含む）</w:t>
            </w:r>
          </w:p>
          <w:p w14:paraId="412CF8F7" w14:textId="77777777" w:rsidR="00BC61FF" w:rsidRPr="002E1E11" w:rsidRDefault="00BC61FF" w:rsidP="00FC1BEC">
            <w:pPr>
              <w:widowControl/>
              <w:spacing w:line="300" w:lineRule="exact"/>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hint="eastAsia"/>
                <w:color w:val="000000" w:themeColor="text1"/>
                <w:sz w:val="24"/>
                <w:szCs w:val="24"/>
              </w:rPr>
              <w:t>〇基本合意書の作成支援</w:t>
            </w:r>
          </w:p>
        </w:tc>
      </w:tr>
      <w:tr w:rsidR="002E1E11" w:rsidRPr="002E1E11" w14:paraId="6670E313" w14:textId="77777777" w:rsidTr="00FC1BEC">
        <w:trPr>
          <w:trHeight w:val="2778"/>
          <w:jc w:val="center"/>
        </w:trPr>
        <w:tc>
          <w:tcPr>
            <w:tcW w:w="2977" w:type="dxa"/>
            <w:vAlign w:val="center"/>
          </w:tcPr>
          <w:p w14:paraId="486102A4" w14:textId="77777777" w:rsidR="00BC61FF" w:rsidRPr="002E1E11" w:rsidRDefault="00BC61FF" w:rsidP="00FC1BEC">
            <w:pPr>
              <w:widowControl/>
              <w:spacing w:line="300" w:lineRule="exact"/>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hint="eastAsia"/>
                <w:b/>
                <w:bCs/>
                <w:color w:val="000000" w:themeColor="text1"/>
                <w:sz w:val="24"/>
                <w:szCs w:val="24"/>
              </w:rPr>
              <w:t>デュー・ディリジェンス（</w:t>
            </w:r>
            <w:r w:rsidRPr="002E1E11">
              <w:rPr>
                <w:rFonts w:ascii="ＭＳ Ｐゴシック" w:eastAsia="ＭＳ Ｐゴシック" w:hAnsi="ＭＳ Ｐゴシック"/>
                <w:b/>
                <w:bCs/>
                <w:color w:val="000000" w:themeColor="text1"/>
                <w:sz w:val="24"/>
                <w:szCs w:val="24"/>
              </w:rPr>
              <w:t>DD）</w:t>
            </w:r>
          </w:p>
        </w:tc>
        <w:tc>
          <w:tcPr>
            <w:tcW w:w="5949" w:type="dxa"/>
            <w:vAlign w:val="center"/>
          </w:tcPr>
          <w:p w14:paraId="4CAF1908" w14:textId="77777777" w:rsidR="00BC61FF" w:rsidRPr="002E1E11" w:rsidRDefault="00BC61FF" w:rsidP="00FC1BEC">
            <w:pPr>
              <w:widowControl/>
              <w:spacing w:line="300" w:lineRule="exact"/>
              <w:ind w:left="240" w:hangingChars="100" w:hanging="240"/>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hint="eastAsia"/>
                <w:color w:val="000000" w:themeColor="text1"/>
                <w:sz w:val="24"/>
                <w:szCs w:val="24"/>
              </w:rPr>
              <w:t>○譲り渡し側における開示資料の整理・作成支援</w:t>
            </w:r>
          </w:p>
          <w:p w14:paraId="74601E5F" w14:textId="77777777" w:rsidR="00BC61FF" w:rsidRPr="002E1E11" w:rsidRDefault="00BC61FF" w:rsidP="00FC1BEC">
            <w:pPr>
              <w:widowControl/>
              <w:spacing w:line="300" w:lineRule="exact"/>
              <w:ind w:left="240" w:hangingChars="100" w:hanging="240"/>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hint="eastAsia"/>
                <w:color w:val="000000" w:themeColor="text1"/>
                <w:sz w:val="24"/>
                <w:szCs w:val="24"/>
              </w:rPr>
              <w:t>〇</w:t>
            </w:r>
            <w:r w:rsidRPr="002E1E11">
              <w:rPr>
                <w:rFonts w:ascii="ＭＳ Ｐゴシック" w:eastAsia="ＭＳ Ｐゴシック" w:hAnsi="ＭＳ Ｐゴシック"/>
                <w:color w:val="000000" w:themeColor="text1"/>
                <w:sz w:val="24"/>
                <w:szCs w:val="24"/>
              </w:rPr>
              <w:t>DDの実施スケジュールの調整・管理</w:t>
            </w:r>
          </w:p>
          <w:p w14:paraId="267A13E1" w14:textId="77777777" w:rsidR="00BC61FF" w:rsidRPr="002E1E11" w:rsidRDefault="00BC61FF" w:rsidP="00FC1BEC">
            <w:pPr>
              <w:widowControl/>
              <w:spacing w:line="300" w:lineRule="exact"/>
              <w:ind w:left="240" w:hangingChars="100" w:hanging="240"/>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hint="eastAsia"/>
                <w:color w:val="000000" w:themeColor="text1"/>
                <w:sz w:val="24"/>
                <w:szCs w:val="24"/>
              </w:rPr>
              <w:t>〇各種</w:t>
            </w:r>
            <w:r w:rsidRPr="002E1E11">
              <w:rPr>
                <w:rFonts w:ascii="ＭＳ Ｐゴシック" w:eastAsia="ＭＳ Ｐゴシック" w:hAnsi="ＭＳ Ｐゴシック"/>
                <w:color w:val="000000" w:themeColor="text1"/>
                <w:sz w:val="24"/>
                <w:szCs w:val="24"/>
              </w:rPr>
              <w:t>DD（ビジネス・財務・法務・税務）の実施又は実施支援</w:t>
            </w:r>
            <w:r w:rsidRPr="002E1E11">
              <w:rPr>
                <w:rFonts w:ascii="ＭＳ Ｐゴシック" w:eastAsia="ＭＳ Ｐゴシック" w:hAnsi="ＭＳ Ｐゴシック" w:hint="eastAsia"/>
                <w:color w:val="000000" w:themeColor="text1"/>
                <w:sz w:val="24"/>
                <w:szCs w:val="24"/>
              </w:rPr>
              <w:t>（</w:t>
            </w:r>
            <w:r w:rsidRPr="002E1E11">
              <w:rPr>
                <w:rFonts w:ascii="ＭＳ Ｐゴシック" w:eastAsia="ＭＳ Ｐゴシック" w:hAnsi="ＭＳ Ｐゴシック"/>
                <w:color w:val="000000" w:themeColor="text1"/>
                <w:sz w:val="24"/>
                <w:szCs w:val="24"/>
              </w:rPr>
              <w:t>ただし、法務DD、税務DDについては外部の士業等専門家に委託</w:t>
            </w:r>
            <w:r w:rsidRPr="002E1E11">
              <w:rPr>
                <w:rFonts w:ascii="ＭＳ Ｐゴシック" w:eastAsia="ＭＳ Ｐゴシック" w:hAnsi="ＭＳ Ｐゴシック" w:hint="eastAsia"/>
                <w:color w:val="000000" w:themeColor="text1"/>
                <w:sz w:val="24"/>
                <w:szCs w:val="24"/>
              </w:rPr>
              <w:t>）</w:t>
            </w:r>
          </w:p>
          <w:p w14:paraId="345971D6" w14:textId="77777777" w:rsidR="00BC61FF" w:rsidRPr="002E1E11" w:rsidRDefault="00BC61FF" w:rsidP="00FC1BEC">
            <w:pPr>
              <w:spacing w:line="300" w:lineRule="exact"/>
              <w:ind w:left="240" w:hangingChars="100" w:hanging="240"/>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hint="eastAsia"/>
                <w:color w:val="000000" w:themeColor="text1"/>
                <w:sz w:val="24"/>
                <w:szCs w:val="24"/>
              </w:rPr>
              <w:t>※仲介者の場合は、譲り渡し側における開示資料の整理・作成のサポートや</w:t>
            </w:r>
            <w:r w:rsidRPr="002E1E11">
              <w:rPr>
                <w:rFonts w:ascii="ＭＳ Ｐゴシック" w:eastAsia="ＭＳ Ｐゴシック" w:hAnsi="ＭＳ Ｐゴシック"/>
                <w:color w:val="000000" w:themeColor="text1"/>
                <w:sz w:val="24"/>
                <w:szCs w:val="24"/>
              </w:rPr>
              <w:t>DDの実施スケジュールの調整・管理といった直接的にDDの調査内容の検討や調査を踏まえた評価・判断に影響しない範囲での支援</w:t>
            </w:r>
            <w:r w:rsidRPr="002E1E11">
              <w:rPr>
                <w:rFonts w:ascii="ＭＳ Ｐゴシック" w:eastAsia="ＭＳ Ｐゴシック" w:hAnsi="ＭＳ Ｐゴシック" w:hint="eastAsia"/>
                <w:color w:val="000000" w:themeColor="text1"/>
                <w:sz w:val="24"/>
                <w:szCs w:val="24"/>
              </w:rPr>
              <w:t>に限る。</w:t>
            </w:r>
          </w:p>
        </w:tc>
      </w:tr>
      <w:tr w:rsidR="002E1E11" w:rsidRPr="002E1E11" w14:paraId="4A405C5C" w14:textId="77777777" w:rsidTr="00FC1BEC">
        <w:trPr>
          <w:jc w:val="center"/>
        </w:trPr>
        <w:tc>
          <w:tcPr>
            <w:tcW w:w="2977" w:type="dxa"/>
            <w:vAlign w:val="center"/>
          </w:tcPr>
          <w:p w14:paraId="13C442EC" w14:textId="77777777" w:rsidR="00BC61FF" w:rsidRPr="002E1E11" w:rsidRDefault="00BC61FF" w:rsidP="00FC1BEC">
            <w:pPr>
              <w:widowControl/>
              <w:spacing w:line="300" w:lineRule="exact"/>
              <w:rPr>
                <w:rFonts w:ascii="ＭＳ Ｐゴシック" w:eastAsia="ＭＳ Ｐゴシック" w:hAnsi="ＭＳ Ｐゴシック"/>
                <w:b/>
                <w:bCs/>
                <w:color w:val="000000" w:themeColor="text1"/>
                <w:sz w:val="24"/>
                <w:szCs w:val="24"/>
              </w:rPr>
            </w:pPr>
            <w:r w:rsidRPr="002E1E11">
              <w:rPr>
                <w:rFonts w:ascii="ＭＳ Ｐゴシック" w:eastAsia="ＭＳ Ｐゴシック" w:hAnsi="ＭＳ Ｐゴシック" w:hint="eastAsia"/>
                <w:b/>
                <w:bCs/>
                <w:color w:val="000000" w:themeColor="text1"/>
                <w:sz w:val="24"/>
                <w:szCs w:val="24"/>
              </w:rPr>
              <w:lastRenderedPageBreak/>
              <w:t>最終契約の交渉・締結</w:t>
            </w:r>
          </w:p>
        </w:tc>
        <w:tc>
          <w:tcPr>
            <w:tcW w:w="5949" w:type="dxa"/>
            <w:vAlign w:val="center"/>
          </w:tcPr>
          <w:p w14:paraId="6B48043D" w14:textId="77777777" w:rsidR="00BC61FF" w:rsidRPr="002E1E11" w:rsidRDefault="00BC61FF" w:rsidP="00FC1BEC">
            <w:pPr>
              <w:widowControl/>
              <w:spacing w:line="300" w:lineRule="exact"/>
              <w:ind w:left="240" w:hangingChars="100" w:hanging="240"/>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hint="eastAsia"/>
                <w:color w:val="000000" w:themeColor="text1"/>
                <w:sz w:val="24"/>
                <w:szCs w:val="24"/>
              </w:rPr>
              <w:t>〇交渉にあたっての論点の洗い出し・整理、条件面の交渉・調整の支援、</w:t>
            </w:r>
            <w:r w:rsidRPr="002E1E11">
              <w:rPr>
                <w:rFonts w:ascii="ＭＳ Ｐゴシック" w:eastAsia="ＭＳ Ｐゴシック" w:hAnsi="ＭＳ Ｐゴシック"/>
                <w:color w:val="000000" w:themeColor="text1"/>
                <w:sz w:val="24"/>
                <w:szCs w:val="24"/>
              </w:rPr>
              <w:t>M＆Aのスキームの提案</w:t>
            </w:r>
          </w:p>
          <w:p w14:paraId="44D79451" w14:textId="77777777" w:rsidR="00BC61FF" w:rsidRPr="002E1E11" w:rsidRDefault="00BC61FF" w:rsidP="00FC1BEC">
            <w:pPr>
              <w:widowControl/>
              <w:spacing w:line="300" w:lineRule="exact"/>
              <w:ind w:left="240" w:hangingChars="100" w:hanging="240"/>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hint="eastAsia"/>
                <w:color w:val="000000" w:themeColor="text1"/>
                <w:sz w:val="24"/>
                <w:szCs w:val="24"/>
              </w:rPr>
              <w:t>〇譲り渡し側の経営者保証扱いについての調整</w:t>
            </w:r>
          </w:p>
          <w:p w14:paraId="1D61C085" w14:textId="77777777" w:rsidR="00BC61FF" w:rsidRPr="002E1E11" w:rsidRDefault="00BC61FF" w:rsidP="00FC1BEC">
            <w:pPr>
              <w:widowControl/>
              <w:spacing w:line="300" w:lineRule="exact"/>
              <w:ind w:left="240" w:hangingChars="100" w:hanging="240"/>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hint="eastAsia"/>
                <w:color w:val="000000" w:themeColor="text1"/>
                <w:sz w:val="24"/>
                <w:szCs w:val="24"/>
              </w:rPr>
              <w:t>〇最終契約の内容についての助言、最終契約に想定した条件が漏れなく盛り込まれているか等の確認（※ただし、最終的には譲り渡し側・譲り受け側双方が弁護士等への確認を依頼することを推奨）</w:t>
            </w:r>
          </w:p>
          <w:p w14:paraId="4A2360AB" w14:textId="77777777" w:rsidR="00BC61FF" w:rsidRPr="002E1E11" w:rsidRDefault="00BC61FF" w:rsidP="00FC1BEC">
            <w:pPr>
              <w:widowControl/>
              <w:spacing w:line="300" w:lineRule="exact"/>
              <w:ind w:left="240" w:hangingChars="100" w:hanging="240"/>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hint="eastAsia"/>
                <w:color w:val="000000" w:themeColor="text1"/>
                <w:sz w:val="24"/>
                <w:szCs w:val="24"/>
              </w:rPr>
              <w:t>〇最終契約締結前に行うリスク事項についての説明</w:t>
            </w:r>
          </w:p>
        </w:tc>
      </w:tr>
      <w:tr w:rsidR="002E1E11" w:rsidRPr="002E1E11" w14:paraId="270333E5" w14:textId="77777777" w:rsidTr="00FC1BEC">
        <w:trPr>
          <w:jc w:val="center"/>
        </w:trPr>
        <w:tc>
          <w:tcPr>
            <w:tcW w:w="2977" w:type="dxa"/>
            <w:vAlign w:val="center"/>
          </w:tcPr>
          <w:p w14:paraId="2223FFE7" w14:textId="77777777" w:rsidR="00BC61FF" w:rsidRPr="002E1E11" w:rsidRDefault="00BC61FF" w:rsidP="00FC1BEC">
            <w:pPr>
              <w:widowControl/>
              <w:spacing w:line="300" w:lineRule="exact"/>
              <w:rPr>
                <w:rFonts w:ascii="ＭＳ Ｐゴシック" w:eastAsia="ＭＳ Ｐゴシック" w:hAnsi="ＭＳ Ｐゴシック"/>
                <w:b/>
                <w:bCs/>
                <w:color w:val="000000" w:themeColor="text1"/>
                <w:sz w:val="24"/>
                <w:szCs w:val="24"/>
              </w:rPr>
            </w:pPr>
            <w:r w:rsidRPr="002E1E11">
              <w:rPr>
                <w:rFonts w:ascii="ＭＳ Ｐゴシック" w:eastAsia="ＭＳ Ｐゴシック" w:hAnsi="ＭＳ Ｐゴシック" w:hint="eastAsia"/>
                <w:b/>
                <w:bCs/>
                <w:color w:val="000000" w:themeColor="text1"/>
                <w:sz w:val="24"/>
                <w:szCs w:val="24"/>
              </w:rPr>
              <w:t>クロージング</w:t>
            </w:r>
          </w:p>
        </w:tc>
        <w:tc>
          <w:tcPr>
            <w:tcW w:w="5949" w:type="dxa"/>
            <w:vAlign w:val="center"/>
          </w:tcPr>
          <w:p w14:paraId="5A1D0986" w14:textId="77777777" w:rsidR="00BC61FF" w:rsidRPr="002E1E11" w:rsidRDefault="00BC61FF" w:rsidP="00FC1BEC">
            <w:pPr>
              <w:widowControl/>
              <w:spacing w:line="300" w:lineRule="exact"/>
              <w:ind w:left="240" w:hangingChars="100" w:hanging="240"/>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hint="eastAsia"/>
                <w:color w:val="000000" w:themeColor="text1"/>
                <w:sz w:val="24"/>
                <w:szCs w:val="24"/>
              </w:rPr>
              <w:t>〇譲渡対価の入金の確認、必要となる株式譲渡に係る手続、登記手続その他最終契約に定めた事項の実行支援（※ただし、登記手続については司法書士等の士業等専門家に委託）</w:t>
            </w:r>
          </w:p>
        </w:tc>
      </w:tr>
      <w:tr w:rsidR="002E1E11" w:rsidRPr="002E1E11" w14:paraId="5C99B636" w14:textId="77777777" w:rsidTr="00FC1BEC">
        <w:trPr>
          <w:jc w:val="center"/>
        </w:trPr>
        <w:tc>
          <w:tcPr>
            <w:tcW w:w="2977" w:type="dxa"/>
            <w:vAlign w:val="center"/>
          </w:tcPr>
          <w:p w14:paraId="40EAA658" w14:textId="77777777" w:rsidR="00BC61FF" w:rsidRPr="002E1E11" w:rsidRDefault="00BC61FF" w:rsidP="00FC1BEC">
            <w:pPr>
              <w:widowControl/>
              <w:spacing w:line="300" w:lineRule="exact"/>
              <w:rPr>
                <w:rFonts w:ascii="ＭＳ Ｐゴシック" w:eastAsia="ＭＳ Ｐゴシック" w:hAnsi="ＭＳ Ｐゴシック"/>
                <w:b/>
                <w:bCs/>
                <w:color w:val="000000" w:themeColor="text1"/>
                <w:sz w:val="24"/>
                <w:szCs w:val="24"/>
              </w:rPr>
            </w:pPr>
            <w:r w:rsidRPr="002E1E11">
              <w:rPr>
                <w:rFonts w:ascii="ＭＳ Ｐゴシック" w:eastAsia="ＭＳ Ｐゴシック" w:hAnsi="ＭＳ Ｐゴシック" w:hint="eastAsia"/>
                <w:b/>
                <w:bCs/>
                <w:color w:val="000000" w:themeColor="text1"/>
                <w:sz w:val="24"/>
                <w:szCs w:val="24"/>
              </w:rPr>
              <w:t>クロージング後</w:t>
            </w:r>
          </w:p>
        </w:tc>
        <w:tc>
          <w:tcPr>
            <w:tcW w:w="5949" w:type="dxa"/>
            <w:vAlign w:val="center"/>
          </w:tcPr>
          <w:p w14:paraId="04FC42C2" w14:textId="77777777" w:rsidR="00BC61FF" w:rsidRPr="002E1E11" w:rsidRDefault="00BC61FF" w:rsidP="00FC1BEC">
            <w:pPr>
              <w:widowControl/>
              <w:spacing w:line="300" w:lineRule="exact"/>
              <w:ind w:left="240" w:hangingChars="100" w:hanging="240"/>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hint="eastAsia"/>
                <w:color w:val="000000" w:themeColor="text1"/>
                <w:sz w:val="24"/>
                <w:szCs w:val="24"/>
              </w:rPr>
              <w:t>○（必要に応じて）クロージング状況の確認についての事務的連絡等</w:t>
            </w:r>
          </w:p>
        </w:tc>
      </w:tr>
      <w:tr w:rsidR="00BC61FF" w:rsidRPr="002E1E11" w14:paraId="4C0772FE" w14:textId="77777777" w:rsidTr="00FC1BEC">
        <w:trPr>
          <w:jc w:val="center"/>
        </w:trPr>
        <w:tc>
          <w:tcPr>
            <w:tcW w:w="2977" w:type="dxa"/>
            <w:vAlign w:val="center"/>
          </w:tcPr>
          <w:p w14:paraId="0FF01621" w14:textId="77777777" w:rsidR="00BC61FF" w:rsidRPr="002E1E11" w:rsidRDefault="00BC61FF" w:rsidP="00FC1BEC">
            <w:pPr>
              <w:widowControl/>
              <w:spacing w:line="300" w:lineRule="exact"/>
              <w:rPr>
                <w:rFonts w:ascii="ＭＳ Ｐゴシック" w:eastAsia="ＭＳ Ｐゴシック" w:hAnsi="ＭＳ Ｐゴシック"/>
                <w:b/>
                <w:bCs/>
                <w:color w:val="000000" w:themeColor="text1"/>
                <w:sz w:val="24"/>
                <w:szCs w:val="24"/>
              </w:rPr>
            </w:pPr>
            <w:r w:rsidRPr="002E1E11">
              <w:rPr>
                <w:rFonts w:ascii="ＭＳ Ｐゴシック" w:eastAsia="ＭＳ Ｐゴシック" w:hAnsi="ＭＳ Ｐゴシック" w:hint="eastAsia"/>
                <w:b/>
                <w:bCs/>
                <w:color w:val="000000" w:themeColor="text1"/>
                <w:sz w:val="24"/>
                <w:szCs w:val="24"/>
              </w:rPr>
              <w:t>その他業務（プロセス共通の業務含む。）</w:t>
            </w:r>
          </w:p>
        </w:tc>
        <w:tc>
          <w:tcPr>
            <w:tcW w:w="5949" w:type="dxa"/>
            <w:vAlign w:val="center"/>
          </w:tcPr>
          <w:p w14:paraId="088DA1AB" w14:textId="77777777" w:rsidR="00BC61FF" w:rsidRPr="002E1E11" w:rsidRDefault="00BC61FF" w:rsidP="00FC1BEC">
            <w:pPr>
              <w:widowControl/>
              <w:spacing w:line="300" w:lineRule="exact"/>
              <w:ind w:left="240" w:hangingChars="100" w:hanging="240"/>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hint="eastAsia"/>
                <w:color w:val="000000" w:themeColor="text1"/>
                <w:sz w:val="24"/>
                <w:szCs w:val="24"/>
              </w:rPr>
              <w:t>〇プロセス全体にわたる</w:t>
            </w:r>
            <w:r w:rsidRPr="002E1E11">
              <w:rPr>
                <w:rFonts w:ascii="ＭＳ Ｐゴシック" w:eastAsia="ＭＳ Ｐゴシック" w:hAnsi="ＭＳ Ｐゴシック"/>
                <w:color w:val="000000" w:themeColor="text1"/>
                <w:sz w:val="24"/>
                <w:szCs w:val="24"/>
              </w:rPr>
              <w:t>M＆A検討の上での必要な情報提供や助言、依頼者からの質疑への対応</w:t>
            </w:r>
          </w:p>
          <w:p w14:paraId="3C7FE102" w14:textId="77777777" w:rsidR="00BC61FF" w:rsidRPr="002E1E11" w:rsidRDefault="00BC61FF" w:rsidP="00FC1BEC">
            <w:pPr>
              <w:widowControl/>
              <w:spacing w:line="300" w:lineRule="exact"/>
              <w:ind w:left="240" w:hangingChars="100" w:hanging="240"/>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hint="eastAsia"/>
                <w:color w:val="000000" w:themeColor="text1"/>
                <w:sz w:val="24"/>
                <w:szCs w:val="24"/>
              </w:rPr>
              <w:t>〇プロセスのスケジューリング・進捗管理</w:t>
            </w:r>
          </w:p>
          <w:p w14:paraId="10E7D2EF" w14:textId="77777777" w:rsidR="00BC61FF" w:rsidRPr="002E1E11" w:rsidRDefault="00BC61FF" w:rsidP="00FC1BEC">
            <w:pPr>
              <w:widowControl/>
              <w:spacing w:line="300" w:lineRule="exact"/>
              <w:ind w:left="240" w:hangingChars="100" w:hanging="240"/>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hint="eastAsia"/>
                <w:color w:val="000000" w:themeColor="text1"/>
                <w:sz w:val="24"/>
                <w:szCs w:val="24"/>
              </w:rPr>
              <w:t>〇譲り渡し側・譲り受け側間の事務的な連絡も含めた調整</w:t>
            </w:r>
          </w:p>
          <w:p w14:paraId="2893E00F" w14:textId="77777777" w:rsidR="00BC61FF" w:rsidRPr="002E1E11" w:rsidRDefault="00BC61FF" w:rsidP="00FC1BEC">
            <w:pPr>
              <w:widowControl/>
              <w:spacing w:line="300" w:lineRule="exact"/>
              <w:ind w:left="240" w:hangingChars="100" w:hanging="240"/>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hint="eastAsia"/>
                <w:color w:val="000000" w:themeColor="text1"/>
                <w:sz w:val="24"/>
                <w:szCs w:val="24"/>
              </w:rPr>
              <w:t>〇譲り渡し側・譲り受け側が行う会議・契約調印・決済への立会い</w:t>
            </w:r>
          </w:p>
        </w:tc>
      </w:tr>
    </w:tbl>
    <w:p w14:paraId="54D3686B" w14:textId="77777777" w:rsidR="00BC61FF" w:rsidRPr="002E1E11" w:rsidRDefault="00BC61FF" w:rsidP="00BC61FF">
      <w:pPr>
        <w:suppressAutoHyphens/>
        <w:autoSpaceDE w:val="0"/>
        <w:autoSpaceDN w:val="0"/>
        <w:adjustRightInd w:val="0"/>
        <w:spacing w:line="320" w:lineRule="exact"/>
        <w:ind w:rightChars="-80" w:right="-168"/>
        <w:jc w:val="left"/>
        <w:textAlignment w:val="baseline"/>
        <w:rPr>
          <w:rFonts w:ascii="ＭＳ Ｐゴシック" w:eastAsia="ＭＳ Ｐゴシック" w:hAnsi="ＭＳ Ｐゴシック"/>
          <w:b/>
          <w:bCs/>
          <w:color w:val="000000" w:themeColor="text1"/>
          <w:sz w:val="24"/>
          <w:szCs w:val="24"/>
        </w:rPr>
      </w:pPr>
    </w:p>
    <w:p w14:paraId="4D59AB29" w14:textId="77777777" w:rsidR="00BC61FF" w:rsidRPr="002E1E11" w:rsidRDefault="00BC61FF" w:rsidP="00BC61FF">
      <w:pPr>
        <w:suppressAutoHyphens/>
        <w:autoSpaceDE w:val="0"/>
        <w:autoSpaceDN w:val="0"/>
        <w:adjustRightInd w:val="0"/>
        <w:spacing w:line="320" w:lineRule="exact"/>
        <w:ind w:left="357" w:rightChars="-80" w:right="-168"/>
        <w:jc w:val="left"/>
        <w:textAlignment w:val="baseline"/>
        <w:rPr>
          <w:rFonts w:ascii="ＭＳ Ｐゴシック" w:eastAsia="ＭＳ Ｐゴシック" w:hAnsi="ＭＳ Ｐゴシック"/>
          <w:b/>
          <w:bCs/>
          <w:color w:val="000000" w:themeColor="text1"/>
          <w:sz w:val="24"/>
          <w:szCs w:val="24"/>
        </w:rPr>
      </w:pPr>
      <w:r w:rsidRPr="002E1E11">
        <w:rPr>
          <w:rFonts w:ascii="ＭＳ Ｐゴシック" w:eastAsia="ＭＳ Ｐゴシック" w:hAnsi="ＭＳ Ｐゴシック" w:hint="eastAsia"/>
          <w:b/>
          <w:bCs/>
          <w:color w:val="000000" w:themeColor="text1"/>
          <w:sz w:val="24"/>
          <w:szCs w:val="24"/>
        </w:rPr>
        <w:t>当社（乙）が貴社又はあなた（甲）に対し、提供しない業務は、以下のとおりです。</w:t>
      </w:r>
    </w:p>
    <w:p w14:paraId="04081904" w14:textId="77777777" w:rsidR="00BC61FF" w:rsidRPr="002E1E11" w:rsidRDefault="00BC61FF" w:rsidP="00BC61FF">
      <w:pPr>
        <w:pStyle w:val="a7"/>
        <w:numPr>
          <w:ilvl w:val="0"/>
          <w:numId w:val="151"/>
        </w:numPr>
        <w:suppressAutoHyphens/>
        <w:autoSpaceDE w:val="0"/>
        <w:autoSpaceDN w:val="0"/>
        <w:adjustRightInd w:val="0"/>
        <w:spacing w:after="160" w:line="320" w:lineRule="exact"/>
        <w:ind w:leftChars="0" w:rightChars="-80" w:right="-168"/>
        <w:jc w:val="left"/>
        <w:textAlignment w:val="baseline"/>
        <w:rPr>
          <w:rFonts w:ascii="ＭＳ Ｐゴシック" w:eastAsia="ＭＳ Ｐゴシック" w:hAnsi="ＭＳ Ｐゴシック"/>
          <w:i/>
          <w:color w:val="000000" w:themeColor="text1"/>
          <w:sz w:val="24"/>
          <w:szCs w:val="24"/>
        </w:rPr>
      </w:pPr>
      <w:r w:rsidRPr="002E1E11">
        <w:rPr>
          <w:rFonts w:ascii="ＭＳ Ｐゴシック" w:eastAsia="ＭＳ Ｐゴシック" w:hAnsi="ＭＳ Ｐゴシック" w:hint="eastAsia"/>
          <w:color w:val="000000" w:themeColor="text1"/>
          <w:sz w:val="24"/>
          <w:szCs w:val="24"/>
        </w:rPr>
        <w:t>仲介の場合、乙（仲介者）は、バリュエーション（企業価値評価・事業価値評価）、デュー・ディリジェンス（</w:t>
      </w:r>
      <w:r w:rsidRPr="002E1E11">
        <w:rPr>
          <w:rFonts w:ascii="ＭＳ Ｐゴシック" w:eastAsia="ＭＳ Ｐゴシック" w:hAnsi="ＭＳ Ｐゴシック"/>
          <w:color w:val="000000" w:themeColor="text1"/>
          <w:sz w:val="24"/>
          <w:szCs w:val="24"/>
        </w:rPr>
        <w:t>DD）といった、M&amp;A</w:t>
      </w:r>
      <w:r w:rsidRPr="002E1E11">
        <w:rPr>
          <w:rFonts w:ascii="ＭＳ Ｐゴシック" w:eastAsia="ＭＳ Ｐゴシック" w:hAnsi="ＭＳ Ｐゴシック" w:hint="eastAsia"/>
          <w:color w:val="000000" w:themeColor="text1"/>
          <w:sz w:val="24"/>
          <w:szCs w:val="24"/>
        </w:rPr>
        <w:t>取引の</w:t>
      </w:r>
      <w:r w:rsidRPr="002E1E11">
        <w:rPr>
          <w:rFonts w:ascii="ＭＳ Ｐゴシック" w:eastAsia="ＭＳ Ｐゴシック" w:hAnsi="ＭＳ Ｐゴシック"/>
          <w:color w:val="000000" w:themeColor="text1"/>
          <w:sz w:val="24"/>
          <w:szCs w:val="24"/>
        </w:rPr>
        <w:t>一方当事者の意向を踏まえた内容となりやすい工程に係る結論を決定</w:t>
      </w:r>
      <w:r w:rsidRPr="002E1E11">
        <w:rPr>
          <w:rFonts w:ascii="ＭＳ Ｐゴシック" w:eastAsia="ＭＳ Ｐゴシック" w:hAnsi="ＭＳ Ｐゴシック" w:hint="eastAsia"/>
          <w:color w:val="000000" w:themeColor="text1"/>
          <w:sz w:val="24"/>
          <w:szCs w:val="24"/>
        </w:rPr>
        <w:t>することはできません。</w:t>
      </w:r>
      <w:r w:rsidRPr="002E1E11">
        <w:rPr>
          <w:rFonts w:ascii="ＭＳ Ｐゴシック" w:eastAsia="ＭＳ Ｐゴシック" w:hAnsi="ＭＳ Ｐゴシック"/>
          <w:color w:val="000000" w:themeColor="text1"/>
          <w:sz w:val="24"/>
          <w:szCs w:val="24"/>
        </w:rPr>
        <w:t>必要</w:t>
      </w:r>
      <w:r w:rsidRPr="002E1E11">
        <w:rPr>
          <w:rFonts w:ascii="ＭＳ Ｐゴシック" w:eastAsia="ＭＳ Ｐゴシック" w:hAnsi="ＭＳ Ｐゴシック" w:hint="eastAsia"/>
          <w:color w:val="000000" w:themeColor="text1"/>
          <w:sz w:val="24"/>
          <w:szCs w:val="24"/>
        </w:rPr>
        <w:t>な場合には、公認会計士、税理士、中小企業診断士、弁護士等の専門家の</w:t>
      </w:r>
      <w:r w:rsidRPr="002E1E11">
        <w:rPr>
          <w:rFonts w:ascii="ＭＳ Ｐゴシック" w:eastAsia="ＭＳ Ｐゴシック" w:hAnsi="ＭＳ Ｐゴシック"/>
          <w:color w:val="000000" w:themeColor="text1"/>
          <w:sz w:val="24"/>
          <w:szCs w:val="24"/>
        </w:rPr>
        <w:t>意見を求め</w:t>
      </w:r>
      <w:r w:rsidRPr="002E1E11">
        <w:rPr>
          <w:rFonts w:ascii="ＭＳ Ｐゴシック" w:eastAsia="ＭＳ Ｐゴシック" w:hAnsi="ＭＳ Ｐゴシック" w:hint="eastAsia"/>
          <w:color w:val="000000" w:themeColor="text1"/>
          <w:sz w:val="24"/>
          <w:szCs w:val="24"/>
        </w:rPr>
        <w:t>てください</w:t>
      </w:r>
      <w:r w:rsidRPr="002E1E11">
        <w:rPr>
          <w:rFonts w:ascii="ＭＳ Ｐゴシック" w:eastAsia="ＭＳ Ｐゴシック" w:hAnsi="ＭＳ Ｐゴシック"/>
          <w:color w:val="000000" w:themeColor="text1"/>
          <w:sz w:val="24"/>
          <w:szCs w:val="24"/>
        </w:rPr>
        <w:t>。</w:t>
      </w:r>
    </w:p>
    <w:p w14:paraId="45B46F1E" w14:textId="77777777" w:rsidR="00BC61FF" w:rsidRPr="002E1E11" w:rsidRDefault="00BC61FF" w:rsidP="00BC61FF">
      <w:pPr>
        <w:pStyle w:val="a7"/>
        <w:spacing w:after="120" w:line="380" w:lineRule="exact"/>
        <w:ind w:leftChars="0" w:left="360"/>
        <w:rPr>
          <w:rFonts w:ascii="ＭＳ Ｐゴシック" w:eastAsia="ＭＳ Ｐゴシック" w:hAnsi="ＭＳ Ｐゴシック"/>
          <w:b/>
          <w:color w:val="000000" w:themeColor="text1"/>
          <w:sz w:val="24"/>
          <w:szCs w:val="24"/>
        </w:rPr>
      </w:pPr>
    </w:p>
    <w:p w14:paraId="3617A25F" w14:textId="77777777" w:rsidR="00BC61FF" w:rsidRPr="002E1E11" w:rsidRDefault="00BC61FF" w:rsidP="00BC61FF">
      <w:pPr>
        <w:suppressAutoHyphens/>
        <w:autoSpaceDE w:val="0"/>
        <w:autoSpaceDN w:val="0"/>
        <w:adjustRightInd w:val="0"/>
        <w:spacing w:line="320" w:lineRule="exact"/>
        <w:ind w:left="240" w:hangingChars="100" w:hanging="240"/>
        <w:jc w:val="left"/>
        <w:textAlignment w:val="baseline"/>
        <w:rPr>
          <w:rFonts w:ascii="ＭＳ Ｐゴシック" w:eastAsia="ＭＳ Ｐゴシック" w:hAnsi="ＭＳ Ｐゴシック"/>
          <w:iCs/>
          <w:color w:val="000000" w:themeColor="text1"/>
          <w:kern w:val="0"/>
          <w:sz w:val="24"/>
          <w:szCs w:val="24"/>
        </w:rPr>
      </w:pPr>
      <w:r w:rsidRPr="002E1E11">
        <w:rPr>
          <w:rFonts w:ascii="ＭＳ Ｐゴシック" w:eastAsia="ＭＳ Ｐゴシック" w:hAnsi="ＭＳ Ｐゴシック" w:hint="eastAsia"/>
          <w:iCs/>
          <w:color w:val="000000" w:themeColor="text1"/>
          <w:kern w:val="0"/>
          <w:sz w:val="24"/>
          <w:szCs w:val="24"/>
        </w:rPr>
        <w:t>※なお、仲介業務については、中小M</w:t>
      </w:r>
      <w:r w:rsidRPr="002E1E11">
        <w:rPr>
          <w:rFonts w:ascii="ＭＳ Ｐゴシック" w:eastAsia="ＭＳ Ｐゴシック" w:hAnsi="ＭＳ Ｐゴシック"/>
          <w:iCs/>
          <w:color w:val="000000" w:themeColor="text1"/>
          <w:kern w:val="0"/>
          <w:sz w:val="24"/>
          <w:szCs w:val="24"/>
        </w:rPr>
        <w:t>&amp;A</w:t>
      </w:r>
      <w:r w:rsidRPr="002E1E11">
        <w:rPr>
          <w:rFonts w:ascii="ＭＳ Ｐゴシック" w:eastAsia="ＭＳ Ｐゴシック" w:hAnsi="ＭＳ Ｐゴシック" w:hint="eastAsia"/>
          <w:iCs/>
          <w:color w:val="000000" w:themeColor="text1"/>
          <w:kern w:val="0"/>
          <w:sz w:val="24"/>
          <w:szCs w:val="24"/>
        </w:rPr>
        <w:t>ガイドラインにおいて、M</w:t>
      </w:r>
      <w:r w:rsidRPr="002E1E11">
        <w:rPr>
          <w:rFonts w:ascii="ＭＳ Ｐゴシック" w:eastAsia="ＭＳ Ｐゴシック" w:hAnsi="ＭＳ Ｐゴシック"/>
          <w:iCs/>
          <w:color w:val="000000" w:themeColor="text1"/>
          <w:kern w:val="0"/>
          <w:sz w:val="24"/>
          <w:szCs w:val="24"/>
        </w:rPr>
        <w:t>&amp;A</w:t>
      </w:r>
      <w:r w:rsidRPr="002E1E11">
        <w:rPr>
          <w:rFonts w:ascii="ＭＳ Ｐゴシック" w:eastAsia="ＭＳ Ｐゴシック" w:hAnsi="ＭＳ Ｐゴシック" w:hint="eastAsia"/>
          <w:iCs/>
          <w:color w:val="000000" w:themeColor="text1"/>
          <w:kern w:val="0"/>
          <w:sz w:val="24"/>
          <w:szCs w:val="24"/>
        </w:rPr>
        <w:t>取引の一方当事者の意向を踏まえた内容となりやすい以下の工程について、以下の措置を講ずることとされています。</w:t>
      </w:r>
    </w:p>
    <w:p w14:paraId="43BCF37F" w14:textId="77777777" w:rsidR="00BC61FF" w:rsidRPr="002E1E11" w:rsidRDefault="00BC61FF" w:rsidP="00BC61FF">
      <w:pPr>
        <w:pStyle w:val="a7"/>
        <w:numPr>
          <w:ilvl w:val="0"/>
          <w:numId w:val="149"/>
        </w:numPr>
        <w:suppressAutoHyphens/>
        <w:autoSpaceDE w:val="0"/>
        <w:autoSpaceDN w:val="0"/>
        <w:adjustRightInd w:val="0"/>
        <w:spacing w:line="320" w:lineRule="exact"/>
        <w:ind w:leftChars="0"/>
        <w:jc w:val="left"/>
        <w:textAlignment w:val="baseline"/>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hint="eastAsia"/>
          <w:color w:val="000000" w:themeColor="text1"/>
          <w:sz w:val="24"/>
          <w:szCs w:val="24"/>
        </w:rPr>
        <w:t>バリュエーション（企業価値評価・事業価値算定）</w:t>
      </w:r>
      <w:r w:rsidRPr="002E1E11">
        <w:rPr>
          <w:rFonts w:ascii="ＭＳ Ｐゴシック" w:eastAsia="ＭＳ Ｐゴシック" w:hAnsi="ＭＳ Ｐゴシック"/>
          <w:color w:val="000000" w:themeColor="text1"/>
          <w:sz w:val="24"/>
          <w:szCs w:val="24"/>
        </w:rPr>
        <w:br/>
      </w:r>
      <w:r w:rsidRPr="002E1E11">
        <w:rPr>
          <w:rFonts w:ascii="ＭＳ Ｐゴシック" w:eastAsia="ＭＳ Ｐゴシック" w:hAnsi="ＭＳ Ｐゴシック" w:hint="eastAsia"/>
          <w:color w:val="000000" w:themeColor="text1"/>
          <w:sz w:val="24"/>
          <w:szCs w:val="24"/>
        </w:rPr>
        <w:t>仲介者は、</w:t>
      </w:r>
      <w:r w:rsidRPr="002E1E11">
        <w:rPr>
          <w:rFonts w:ascii="ＭＳ Ｐゴシック" w:eastAsia="ＭＳ Ｐゴシック" w:hAnsi="ＭＳ Ｐゴシック"/>
          <w:color w:val="000000" w:themeColor="text1"/>
          <w:sz w:val="24"/>
          <w:szCs w:val="24"/>
        </w:rPr>
        <w:t>確定的なバリュエーション</w:t>
      </w:r>
      <w:r w:rsidRPr="002E1E11">
        <w:rPr>
          <w:rFonts w:ascii="ＭＳ Ｐゴシック" w:eastAsia="ＭＳ Ｐゴシック" w:hAnsi="ＭＳ Ｐゴシック" w:hint="eastAsia"/>
          <w:color w:val="000000" w:themeColor="text1"/>
          <w:sz w:val="24"/>
          <w:szCs w:val="24"/>
        </w:rPr>
        <w:t>は実施すべきでない。</w:t>
      </w:r>
    </w:p>
    <w:p w14:paraId="42D638F0" w14:textId="77777777" w:rsidR="00BC61FF" w:rsidRPr="002E1E11" w:rsidRDefault="00BC61FF" w:rsidP="00BC61FF">
      <w:pPr>
        <w:pStyle w:val="a7"/>
        <w:numPr>
          <w:ilvl w:val="0"/>
          <w:numId w:val="149"/>
        </w:numPr>
        <w:suppressAutoHyphens/>
        <w:autoSpaceDE w:val="0"/>
        <w:autoSpaceDN w:val="0"/>
        <w:adjustRightInd w:val="0"/>
        <w:spacing w:line="320" w:lineRule="exact"/>
        <w:ind w:leftChars="0"/>
        <w:jc w:val="left"/>
        <w:textAlignment w:val="baseline"/>
        <w:rPr>
          <w:rFonts w:ascii="ＭＳ Ｐゴシック" w:eastAsia="ＭＳ Ｐゴシック" w:hAnsi="ＭＳ Ｐゴシック"/>
          <w:iCs/>
          <w:color w:val="000000" w:themeColor="text1"/>
          <w:kern w:val="0"/>
          <w:sz w:val="24"/>
          <w:szCs w:val="24"/>
        </w:rPr>
      </w:pPr>
      <w:r w:rsidRPr="002E1E11">
        <w:rPr>
          <w:rFonts w:ascii="ＭＳ Ｐゴシック" w:eastAsia="ＭＳ Ｐゴシック" w:hAnsi="ＭＳ Ｐゴシック"/>
          <w:color w:val="000000" w:themeColor="text1"/>
          <w:sz w:val="24"/>
          <w:szCs w:val="24"/>
        </w:rPr>
        <w:t>デュー</w:t>
      </w:r>
      <w:r w:rsidRPr="002E1E11">
        <w:rPr>
          <w:rFonts w:ascii="ＭＳ Ｐゴシック" w:eastAsia="ＭＳ Ｐゴシック" w:hAnsi="ＭＳ Ｐゴシック" w:hint="eastAsia"/>
          <w:color w:val="000000" w:themeColor="text1"/>
          <w:sz w:val="24"/>
          <w:szCs w:val="24"/>
        </w:rPr>
        <w:t>・</w:t>
      </w:r>
      <w:r w:rsidRPr="002E1E11">
        <w:rPr>
          <w:rFonts w:ascii="ＭＳ Ｐゴシック" w:eastAsia="ＭＳ Ｐゴシック" w:hAnsi="ＭＳ Ｐゴシック"/>
          <w:color w:val="000000" w:themeColor="text1"/>
          <w:sz w:val="24"/>
          <w:szCs w:val="24"/>
        </w:rPr>
        <w:t>デ</w:t>
      </w:r>
      <w:r w:rsidRPr="002E1E11">
        <w:rPr>
          <w:rFonts w:ascii="ＭＳ Ｐゴシック" w:eastAsia="ＭＳ Ｐゴシック" w:hAnsi="ＭＳ Ｐゴシック" w:hint="eastAsia"/>
          <w:color w:val="000000" w:themeColor="text1"/>
          <w:sz w:val="24"/>
          <w:szCs w:val="24"/>
        </w:rPr>
        <w:t>ィ</w:t>
      </w:r>
      <w:r w:rsidRPr="002E1E11">
        <w:rPr>
          <w:rFonts w:ascii="ＭＳ Ｐゴシック" w:eastAsia="ＭＳ Ｐゴシック" w:hAnsi="ＭＳ Ｐゴシック"/>
          <w:color w:val="000000" w:themeColor="text1"/>
          <w:sz w:val="24"/>
          <w:szCs w:val="24"/>
        </w:rPr>
        <w:t>リジェンス</w:t>
      </w:r>
      <w:r w:rsidRPr="002E1E11">
        <w:rPr>
          <w:rFonts w:ascii="ＭＳ Ｐゴシック" w:eastAsia="ＭＳ Ｐゴシック" w:hAnsi="ＭＳ Ｐゴシック"/>
          <w:color w:val="000000" w:themeColor="text1"/>
          <w:sz w:val="24"/>
          <w:szCs w:val="24"/>
        </w:rPr>
        <w:br/>
      </w:r>
      <w:r w:rsidRPr="002E1E11">
        <w:rPr>
          <w:rFonts w:ascii="ＭＳ Ｐゴシック" w:eastAsia="ＭＳ Ｐゴシック" w:hAnsi="ＭＳ Ｐゴシック" w:hint="eastAsia"/>
          <w:color w:val="000000" w:themeColor="text1"/>
          <w:sz w:val="24"/>
          <w:szCs w:val="24"/>
        </w:rPr>
        <w:t>仲介者は、デュー・ディリジェンスを</w:t>
      </w:r>
      <w:r w:rsidRPr="002E1E11">
        <w:rPr>
          <w:rFonts w:ascii="ＭＳ Ｐゴシック" w:eastAsia="ＭＳ Ｐゴシック" w:hAnsi="ＭＳ Ｐゴシック"/>
          <w:color w:val="000000" w:themeColor="text1"/>
          <w:sz w:val="24"/>
          <w:szCs w:val="24"/>
        </w:rPr>
        <w:t>自ら実施せず、デュー</w:t>
      </w:r>
      <w:r w:rsidRPr="002E1E11">
        <w:rPr>
          <w:rFonts w:ascii="ＭＳ Ｐゴシック" w:eastAsia="ＭＳ Ｐゴシック" w:hAnsi="ＭＳ Ｐゴシック" w:hint="eastAsia"/>
          <w:color w:val="000000" w:themeColor="text1"/>
          <w:sz w:val="24"/>
          <w:szCs w:val="24"/>
        </w:rPr>
        <w:t>・</w:t>
      </w:r>
      <w:r w:rsidRPr="002E1E11">
        <w:rPr>
          <w:rFonts w:ascii="ＭＳ Ｐゴシック" w:eastAsia="ＭＳ Ｐゴシック" w:hAnsi="ＭＳ Ｐゴシック"/>
          <w:color w:val="000000" w:themeColor="text1"/>
          <w:sz w:val="24"/>
          <w:szCs w:val="24"/>
        </w:rPr>
        <w:t>デ</w:t>
      </w:r>
      <w:r w:rsidRPr="002E1E11">
        <w:rPr>
          <w:rFonts w:ascii="ＭＳ Ｐゴシック" w:eastAsia="ＭＳ Ｐゴシック" w:hAnsi="ＭＳ Ｐゴシック" w:hint="eastAsia"/>
          <w:color w:val="000000" w:themeColor="text1"/>
          <w:sz w:val="24"/>
          <w:szCs w:val="24"/>
        </w:rPr>
        <w:t>ィ</w:t>
      </w:r>
      <w:r w:rsidRPr="002E1E11">
        <w:rPr>
          <w:rFonts w:ascii="ＭＳ Ｐゴシック" w:eastAsia="ＭＳ Ｐゴシック" w:hAnsi="ＭＳ Ｐゴシック"/>
          <w:color w:val="000000" w:themeColor="text1"/>
          <w:sz w:val="24"/>
          <w:szCs w:val="24"/>
        </w:rPr>
        <w:t>リジェンス報告書の内容に係る結論を決定</w:t>
      </w:r>
      <w:r w:rsidRPr="002E1E11">
        <w:rPr>
          <w:rFonts w:ascii="ＭＳ Ｐゴシック" w:eastAsia="ＭＳ Ｐゴシック" w:hAnsi="ＭＳ Ｐゴシック" w:hint="eastAsia"/>
          <w:color w:val="000000" w:themeColor="text1"/>
          <w:sz w:val="24"/>
          <w:szCs w:val="24"/>
        </w:rPr>
        <w:t>すべきでない。</w:t>
      </w:r>
      <w:r w:rsidRPr="002E1E11">
        <w:rPr>
          <w:rFonts w:ascii="ＭＳ Ｐゴシック" w:eastAsia="ＭＳ Ｐゴシック" w:hAnsi="ＭＳ Ｐゴシック"/>
          <w:color w:val="000000" w:themeColor="text1"/>
          <w:sz w:val="24"/>
          <w:szCs w:val="24"/>
        </w:rPr>
        <w:t>依頼者に対し、必要に応じて士業等専門家等の意見を求めるよう伝</w:t>
      </w:r>
      <w:r w:rsidRPr="002E1E11">
        <w:rPr>
          <w:rFonts w:ascii="ＭＳ Ｐゴシック" w:eastAsia="ＭＳ Ｐゴシック" w:hAnsi="ＭＳ Ｐゴシック" w:hint="eastAsia"/>
          <w:color w:val="000000" w:themeColor="text1"/>
          <w:sz w:val="24"/>
          <w:szCs w:val="24"/>
        </w:rPr>
        <w:t>える必要がある</w:t>
      </w:r>
      <w:r w:rsidRPr="002E1E11">
        <w:rPr>
          <w:rFonts w:ascii="ＭＳ Ｐゴシック" w:eastAsia="ＭＳ Ｐゴシック" w:hAnsi="ＭＳ Ｐゴシック"/>
          <w:color w:val="000000" w:themeColor="text1"/>
          <w:sz w:val="24"/>
          <w:szCs w:val="24"/>
        </w:rPr>
        <w:t>。</w:t>
      </w:r>
    </w:p>
    <w:p w14:paraId="2F5314F2" w14:textId="77777777" w:rsidR="00BC61FF" w:rsidRPr="002E1E11" w:rsidRDefault="00BC61FF" w:rsidP="00BC61FF">
      <w:pPr>
        <w:widowControl/>
        <w:jc w:val="left"/>
        <w:rPr>
          <w:rFonts w:ascii="ＭＳ Ｐゴシック" w:eastAsia="ＭＳ Ｐゴシック" w:hAnsi="ＭＳ Ｐゴシック"/>
          <w:iCs/>
          <w:color w:val="000000" w:themeColor="text1"/>
          <w:kern w:val="0"/>
          <w:sz w:val="24"/>
          <w:szCs w:val="24"/>
        </w:rPr>
      </w:pPr>
      <w:r w:rsidRPr="002E1E11">
        <w:rPr>
          <w:rFonts w:ascii="ＭＳ Ｐゴシック" w:eastAsia="ＭＳ Ｐゴシック" w:hAnsi="ＭＳ Ｐゴシック"/>
          <w:iCs/>
          <w:color w:val="000000" w:themeColor="text1"/>
          <w:kern w:val="0"/>
          <w:sz w:val="24"/>
          <w:szCs w:val="24"/>
        </w:rPr>
        <w:br w:type="page"/>
      </w:r>
    </w:p>
    <w:p w14:paraId="215765E0" w14:textId="77777777" w:rsidR="00BC61FF" w:rsidRPr="002E1E11" w:rsidRDefault="00BC61FF" w:rsidP="00BC61FF">
      <w:pPr>
        <w:pStyle w:val="a7"/>
        <w:numPr>
          <w:ilvl w:val="0"/>
          <w:numId w:val="152"/>
        </w:numPr>
        <w:spacing w:after="120" w:line="340" w:lineRule="exact"/>
        <w:ind w:leftChars="0"/>
        <w:rPr>
          <w:rFonts w:ascii="ＭＳ Ｐゴシック" w:eastAsia="ＭＳ Ｐゴシック" w:hAnsi="ＭＳ Ｐゴシック"/>
          <w:b/>
          <w:color w:val="000000" w:themeColor="text1"/>
          <w:spacing w:val="13"/>
          <w:kern w:val="0"/>
          <w:sz w:val="24"/>
          <w:szCs w:val="24"/>
        </w:rPr>
      </w:pPr>
      <w:r w:rsidRPr="002E1E11">
        <w:rPr>
          <w:rFonts w:ascii="ＭＳ Ｐゴシック" w:eastAsia="ＭＳ Ｐゴシック" w:hAnsi="ＭＳ Ｐゴシック" w:hint="eastAsia"/>
          <w:b/>
          <w:color w:val="000000" w:themeColor="text1"/>
          <w:spacing w:val="13"/>
          <w:kern w:val="0"/>
          <w:sz w:val="24"/>
          <w:szCs w:val="24"/>
        </w:rPr>
        <w:lastRenderedPageBreak/>
        <w:t>担当者の保有資格、経験年数・成約実績</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072"/>
      </w:tblGrid>
      <w:tr w:rsidR="002E1E11" w:rsidRPr="002E1E11" w14:paraId="1E2E09A3" w14:textId="77777777" w:rsidTr="00FC1BEC">
        <w:trPr>
          <w:cantSplit/>
          <w:trHeight w:hRule="exact" w:val="1386"/>
        </w:trPr>
        <w:tc>
          <w:tcPr>
            <w:tcW w:w="9072" w:type="dxa"/>
            <w:vAlign w:val="center"/>
          </w:tcPr>
          <w:p w14:paraId="30EC13AC" w14:textId="77777777" w:rsidR="00BC61FF" w:rsidRPr="002E1E11" w:rsidRDefault="00BC61FF" w:rsidP="00FC1BEC">
            <w:pPr>
              <w:autoSpaceDE w:val="0"/>
              <w:autoSpaceDN w:val="0"/>
              <w:adjustRightInd w:val="0"/>
              <w:snapToGrid w:val="0"/>
              <w:spacing w:line="340" w:lineRule="exact"/>
              <w:ind w:left="1274" w:hangingChars="531" w:hanging="1274"/>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 xml:space="preserve">　保有資格：例えば、公認会計士、税理士、中小企業診断士、弁護士、行政書士、司法書士、社会保険労務士、その他会計に関する検定（簿記検定、ビジネス会計検定等）等</w:t>
            </w:r>
          </w:p>
          <w:p w14:paraId="6BBB8A65" w14:textId="77777777" w:rsidR="00BC61FF" w:rsidRPr="002E1E11" w:rsidRDefault="00BC61FF" w:rsidP="00FC1BEC">
            <w:pPr>
              <w:autoSpaceDE w:val="0"/>
              <w:autoSpaceDN w:val="0"/>
              <w:adjustRightInd w:val="0"/>
              <w:snapToGrid w:val="0"/>
              <w:spacing w:line="340" w:lineRule="exac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 xml:space="preserve">　経験年数：</w:t>
            </w:r>
            <w:r w:rsidRPr="002E1E11">
              <w:rPr>
                <w:rFonts w:ascii="ＭＳ Ｐゴシック" w:eastAsia="ＭＳ Ｐゴシック" w:hAnsi="ＭＳ Ｐゴシック"/>
                <w:color w:val="000000" w:themeColor="text1"/>
                <w:kern w:val="0"/>
                <w:sz w:val="24"/>
                <w:szCs w:val="24"/>
              </w:rPr>
              <w:t>M＆A</w:t>
            </w:r>
            <w:r w:rsidRPr="002E1E11">
              <w:rPr>
                <w:rFonts w:ascii="ＭＳ Ｐゴシック" w:eastAsia="ＭＳ Ｐゴシック" w:hAnsi="ＭＳ Ｐゴシック" w:hint="eastAsia"/>
                <w:color w:val="000000" w:themeColor="text1"/>
                <w:kern w:val="0"/>
                <w:sz w:val="24"/>
                <w:szCs w:val="24"/>
              </w:rPr>
              <w:t>アドバイザーとしての経験年数が〇年〇か月</w:t>
            </w:r>
          </w:p>
          <w:p w14:paraId="14B92786" w14:textId="77777777" w:rsidR="00BC61FF" w:rsidRPr="002E1E11" w:rsidRDefault="00BC61FF" w:rsidP="00FC1BEC">
            <w:pPr>
              <w:autoSpaceDE w:val="0"/>
              <w:autoSpaceDN w:val="0"/>
              <w:adjustRightInd w:val="0"/>
              <w:snapToGrid w:val="0"/>
              <w:spacing w:line="340" w:lineRule="exac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 xml:space="preserve">　成約実績：担当者として〇件</w:t>
            </w:r>
          </w:p>
        </w:tc>
      </w:tr>
    </w:tbl>
    <w:p w14:paraId="67347067" w14:textId="77777777" w:rsidR="00BC61FF" w:rsidRPr="002E1E11" w:rsidRDefault="00BC61FF" w:rsidP="00BC61FF">
      <w:pPr>
        <w:spacing w:after="120" w:line="340" w:lineRule="exact"/>
        <w:rPr>
          <w:rFonts w:ascii="ＭＳ Ｐゴシック" w:eastAsia="ＭＳ Ｐゴシック" w:hAnsi="ＭＳ Ｐゴシック"/>
          <w:b/>
          <w:color w:val="000000" w:themeColor="text1"/>
          <w:spacing w:val="13"/>
          <w:kern w:val="0"/>
          <w:sz w:val="24"/>
          <w:szCs w:val="24"/>
        </w:rPr>
      </w:pPr>
    </w:p>
    <w:p w14:paraId="61C9167A" w14:textId="77777777" w:rsidR="00BC61FF" w:rsidRPr="002E1E11" w:rsidRDefault="00BC61FF" w:rsidP="00BC61FF">
      <w:pPr>
        <w:pStyle w:val="a7"/>
        <w:numPr>
          <w:ilvl w:val="0"/>
          <w:numId w:val="152"/>
        </w:numPr>
        <w:spacing w:after="120" w:line="340" w:lineRule="exact"/>
        <w:ind w:leftChars="0"/>
        <w:rPr>
          <w:rFonts w:ascii="ＭＳ Ｐゴシック" w:eastAsia="ＭＳ Ｐゴシック" w:hAnsi="ＭＳ Ｐゴシック"/>
          <w:b/>
          <w:color w:val="000000" w:themeColor="text1"/>
          <w:spacing w:val="13"/>
          <w:kern w:val="0"/>
          <w:sz w:val="24"/>
          <w:szCs w:val="24"/>
        </w:rPr>
      </w:pPr>
      <w:r w:rsidRPr="002E1E11">
        <w:rPr>
          <w:rFonts w:ascii="ＭＳ Ｐゴシック" w:eastAsia="ＭＳ Ｐゴシック" w:hAnsi="ＭＳ Ｐゴシック" w:hint="eastAsia"/>
          <w:b/>
          <w:color w:val="000000" w:themeColor="text1"/>
          <w:kern w:val="0"/>
          <w:sz w:val="24"/>
          <w:szCs w:val="24"/>
        </w:rPr>
        <w:t>依頼者が</w:t>
      </w:r>
      <w:r w:rsidRPr="002E1E11">
        <w:rPr>
          <w:rFonts w:ascii="ＭＳ Ｐゴシック" w:eastAsia="ＭＳ Ｐゴシック" w:hAnsi="ＭＳ Ｐゴシック" w:hint="eastAsia"/>
          <w:b/>
          <w:color w:val="000000" w:themeColor="text1"/>
          <w:spacing w:val="13"/>
          <w:kern w:val="0"/>
          <w:sz w:val="24"/>
          <w:szCs w:val="24"/>
        </w:rPr>
        <w:t>仲介者/F</w:t>
      </w:r>
      <w:r w:rsidRPr="002E1E11">
        <w:rPr>
          <w:rFonts w:ascii="ＭＳ Ｐゴシック" w:eastAsia="ＭＳ Ｐゴシック" w:hAnsi="ＭＳ Ｐゴシック"/>
          <w:b/>
          <w:color w:val="000000" w:themeColor="text1"/>
          <w:spacing w:val="13"/>
          <w:kern w:val="0"/>
          <w:sz w:val="24"/>
          <w:szCs w:val="24"/>
        </w:rPr>
        <w:t>A</w:t>
      </w:r>
      <w:r w:rsidRPr="002E1E11">
        <w:rPr>
          <w:rFonts w:ascii="ＭＳ Ｐゴシック" w:eastAsia="ＭＳ Ｐゴシック" w:hAnsi="ＭＳ Ｐゴシック" w:hint="eastAsia"/>
          <w:b/>
          <w:color w:val="000000" w:themeColor="text1"/>
          <w:spacing w:val="13"/>
          <w:kern w:val="0"/>
          <w:sz w:val="24"/>
          <w:szCs w:val="24"/>
        </w:rPr>
        <w:t>に対して支払う手数料並びにその支払の条件、時期及び方法</w:t>
      </w:r>
      <w:r w:rsidRPr="002E1E11">
        <w:rPr>
          <w:rFonts w:ascii="ＭＳ Ｐゴシック" w:eastAsia="ＭＳ Ｐゴシック" w:hAnsi="ＭＳ Ｐゴシック"/>
          <w:b/>
          <w:color w:val="000000" w:themeColor="text1"/>
          <w:spacing w:val="13"/>
          <w:kern w:val="0"/>
          <w:sz w:val="24"/>
          <w:szCs w:val="24"/>
        </w:rPr>
        <w:br/>
      </w:r>
      <w:r w:rsidRPr="002E1E11">
        <w:rPr>
          <w:rFonts w:ascii="ＭＳ Ｐゴシック" w:eastAsia="ＭＳ Ｐゴシック" w:hAnsi="ＭＳ Ｐゴシック" w:hint="eastAsia"/>
          <w:b/>
          <w:color w:val="000000" w:themeColor="text1"/>
          <w:spacing w:val="13"/>
          <w:kern w:val="0"/>
          <w:sz w:val="24"/>
          <w:szCs w:val="24"/>
        </w:rPr>
        <w:t>【契約内容となっている箇所（□）に✓が入っています。】</w:t>
      </w:r>
    </w:p>
    <w:tbl>
      <w:tblPr>
        <w:tblW w:w="492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134"/>
        <w:gridCol w:w="6663"/>
      </w:tblGrid>
      <w:tr w:rsidR="002E1E11" w:rsidRPr="002E1E11" w14:paraId="0B9D8EFF" w14:textId="77777777" w:rsidTr="00FC1BEC">
        <w:trPr>
          <w:trHeight w:val="350"/>
        </w:trPr>
        <w:tc>
          <w:tcPr>
            <w:tcW w:w="635" w:type="pct"/>
            <w:vMerge w:val="restart"/>
            <w:vAlign w:val="center"/>
          </w:tcPr>
          <w:p w14:paraId="7A703835" w14:textId="77777777" w:rsidR="00BC61FF" w:rsidRPr="002E1E11" w:rsidRDefault="00BC61FF" w:rsidP="00FC1BEC">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着手金</w:t>
            </w:r>
          </w:p>
          <w:p w14:paraId="3E294D0E" w14:textId="77777777" w:rsidR="00BC61FF" w:rsidRPr="002E1E11" w:rsidRDefault="00000000" w:rsidP="00FC1BEC">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themeColor="text1"/>
                <w:kern w:val="0"/>
                <w:sz w:val="24"/>
                <w:szCs w:val="24"/>
              </w:rPr>
            </w:pPr>
            <w:sdt>
              <w:sdtPr>
                <w:rPr>
                  <w:rFonts w:ascii="ＭＳ Ｐゴシック" w:eastAsia="ＭＳ Ｐゴシック" w:hAnsi="ＭＳ Ｐゴシック" w:hint="eastAsia"/>
                  <w:color w:val="000000" w:themeColor="text1"/>
                  <w:kern w:val="0"/>
                  <w:sz w:val="24"/>
                  <w:szCs w:val="24"/>
                </w:rPr>
                <w:id w:val="-1299444977"/>
                <w14:checkbox>
                  <w14:checked w14:val="0"/>
                  <w14:checkedState w14:val="00FE" w14:font="Wingdings"/>
                  <w14:uncheckedState w14:val="2610" w14:font="ＭＳ ゴシック"/>
                </w14:checkbox>
              </w:sdtPr>
              <w:sdtContent>
                <w:r w:rsidR="00BC61FF" w:rsidRPr="002E1E11">
                  <w:rPr>
                    <w:rFonts w:ascii="ＭＳ Ｐゴシック" w:eastAsia="ＭＳ Ｐゴシック" w:hAnsi="ＭＳ Ｐゴシック" w:hint="eastAsia"/>
                    <w:color w:val="000000" w:themeColor="text1"/>
                    <w:kern w:val="0"/>
                    <w:sz w:val="24"/>
                    <w:szCs w:val="24"/>
                  </w:rPr>
                  <w:t>☐</w:t>
                </w:r>
              </w:sdtContent>
            </w:sdt>
            <w:r w:rsidR="00BC61FF" w:rsidRPr="002E1E11">
              <w:rPr>
                <w:rFonts w:ascii="ＭＳ Ｐゴシック" w:eastAsia="ＭＳ Ｐゴシック" w:hAnsi="ＭＳ Ｐゴシック" w:hint="eastAsia"/>
                <w:color w:val="000000" w:themeColor="text1"/>
                <w:kern w:val="0"/>
                <w:sz w:val="24"/>
                <w:szCs w:val="24"/>
              </w:rPr>
              <w:t>あり</w:t>
            </w:r>
            <w:r w:rsidR="00BC61FF" w:rsidRPr="002E1E11">
              <w:rPr>
                <w:rFonts w:ascii="ＭＳ Ｐゴシック" w:eastAsia="ＭＳ Ｐゴシック" w:hAnsi="ＭＳ Ｐゴシック"/>
                <w:color w:val="000000" w:themeColor="text1"/>
                <w:kern w:val="0"/>
                <w:sz w:val="24"/>
                <w:szCs w:val="24"/>
              </w:rPr>
              <w:br/>
            </w:r>
            <w:sdt>
              <w:sdtPr>
                <w:rPr>
                  <w:rFonts w:ascii="ＭＳ Ｐゴシック" w:eastAsia="ＭＳ Ｐゴシック" w:hAnsi="ＭＳ Ｐゴシック" w:hint="eastAsia"/>
                  <w:color w:val="000000" w:themeColor="text1"/>
                  <w:kern w:val="0"/>
                  <w:sz w:val="24"/>
                  <w:szCs w:val="24"/>
                </w:rPr>
                <w:id w:val="-1826199409"/>
                <w14:checkbox>
                  <w14:checked w14:val="0"/>
                  <w14:checkedState w14:val="00FE" w14:font="Wingdings"/>
                  <w14:uncheckedState w14:val="2610" w14:font="ＭＳ ゴシック"/>
                </w14:checkbox>
              </w:sdtPr>
              <w:sdtContent>
                <w:r w:rsidR="00BC61FF" w:rsidRPr="002E1E11">
                  <w:rPr>
                    <w:rFonts w:ascii="ＭＳ Ｐゴシック" w:eastAsia="ＭＳ Ｐゴシック" w:hAnsi="ＭＳ Ｐゴシック" w:hint="eastAsia"/>
                    <w:color w:val="000000" w:themeColor="text1"/>
                    <w:kern w:val="0"/>
                    <w:sz w:val="24"/>
                    <w:szCs w:val="24"/>
                  </w:rPr>
                  <w:t>☐</w:t>
                </w:r>
              </w:sdtContent>
            </w:sdt>
            <w:r w:rsidR="00BC61FF" w:rsidRPr="002E1E11">
              <w:rPr>
                <w:rFonts w:ascii="ＭＳ Ｐゴシック" w:eastAsia="ＭＳ Ｐゴシック" w:hAnsi="ＭＳ Ｐゴシック" w:hint="eastAsia"/>
                <w:color w:val="000000" w:themeColor="text1"/>
                <w:kern w:val="0"/>
                <w:sz w:val="24"/>
                <w:szCs w:val="24"/>
              </w:rPr>
              <w:t>なし</w:t>
            </w:r>
          </w:p>
        </w:tc>
        <w:tc>
          <w:tcPr>
            <w:tcW w:w="635" w:type="pct"/>
          </w:tcPr>
          <w:p w14:paraId="517DD90B" w14:textId="77777777" w:rsidR="00BC61FF" w:rsidRPr="002E1E11" w:rsidRDefault="00BC61FF" w:rsidP="00FC1BEC">
            <w:pPr>
              <w:spacing w:line="280" w:lineRule="atLeast"/>
              <w:jc w:val="lef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金額/</w:t>
            </w:r>
            <w:r w:rsidRPr="002E1E11">
              <w:rPr>
                <w:rFonts w:ascii="ＭＳ Ｐゴシック" w:eastAsia="ＭＳ Ｐゴシック" w:hAnsi="ＭＳ Ｐゴシック"/>
                <w:color w:val="000000" w:themeColor="text1"/>
                <w:kern w:val="0"/>
                <w:sz w:val="24"/>
                <w:szCs w:val="24"/>
              </w:rPr>
              <w:br/>
            </w:r>
            <w:r w:rsidRPr="002E1E11">
              <w:rPr>
                <w:rFonts w:ascii="ＭＳ Ｐゴシック" w:eastAsia="ＭＳ Ｐゴシック" w:hAnsi="ＭＳ Ｐゴシック" w:hint="eastAsia"/>
                <w:color w:val="000000" w:themeColor="text1"/>
                <w:kern w:val="0"/>
                <w:sz w:val="24"/>
                <w:szCs w:val="24"/>
              </w:rPr>
              <w:t>算定方法</w:t>
            </w:r>
          </w:p>
        </w:tc>
        <w:tc>
          <w:tcPr>
            <w:tcW w:w="3730" w:type="pct"/>
            <w:vAlign w:val="bottom"/>
          </w:tcPr>
          <w:p w14:paraId="63FC555C" w14:textId="77777777" w:rsidR="00BC61FF" w:rsidRPr="002E1E11" w:rsidRDefault="00000000" w:rsidP="00FC1BEC">
            <w:pPr>
              <w:spacing w:line="280" w:lineRule="atLeast"/>
              <w:rPr>
                <w:rFonts w:ascii="ＭＳ Ｐゴシック" w:eastAsia="ＭＳ Ｐゴシック" w:hAnsi="ＭＳ Ｐゴシック"/>
                <w:color w:val="000000" w:themeColor="text1"/>
                <w:kern w:val="0"/>
                <w:sz w:val="24"/>
                <w:szCs w:val="24"/>
              </w:rPr>
            </w:pPr>
            <w:sdt>
              <w:sdtPr>
                <w:rPr>
                  <w:rFonts w:ascii="ＭＳ Ｐゴシック" w:eastAsia="ＭＳ Ｐゴシック" w:hAnsi="ＭＳ Ｐゴシック" w:hint="eastAsia"/>
                  <w:color w:val="000000" w:themeColor="text1"/>
                  <w:kern w:val="0"/>
                  <w:sz w:val="24"/>
                  <w:szCs w:val="24"/>
                </w:rPr>
                <w:id w:val="-2095853728"/>
                <w14:checkbox>
                  <w14:checked w14:val="0"/>
                  <w14:checkedState w14:val="00FE" w14:font="Wingdings"/>
                  <w14:uncheckedState w14:val="2610" w14:font="ＭＳ ゴシック"/>
                </w14:checkbox>
              </w:sdtPr>
              <w:sdtContent>
                <w:r w:rsidR="00BC61FF" w:rsidRPr="002E1E11">
                  <w:rPr>
                    <w:rFonts w:ascii="ＭＳ Ｐゴシック" w:eastAsia="ＭＳ Ｐゴシック" w:hAnsi="ＭＳ Ｐゴシック" w:hint="eastAsia"/>
                    <w:color w:val="000000" w:themeColor="text1"/>
                    <w:kern w:val="0"/>
                    <w:sz w:val="24"/>
                    <w:szCs w:val="24"/>
                  </w:rPr>
                  <w:t>☐</w:t>
                </w:r>
              </w:sdtContent>
            </w:sdt>
            <w:r w:rsidR="00BC61FF" w:rsidRPr="002E1E11">
              <w:rPr>
                <w:rFonts w:ascii="ＭＳ Ｐゴシック" w:eastAsia="ＭＳ Ｐゴシック" w:hAnsi="ＭＳ Ｐゴシック" w:hint="eastAsia"/>
                <w:color w:val="000000" w:themeColor="text1"/>
                <w:kern w:val="0"/>
                <w:sz w:val="24"/>
                <w:szCs w:val="24"/>
              </w:rPr>
              <w:t>定額</w:t>
            </w:r>
          </w:p>
          <w:p w14:paraId="62638682" w14:textId="77777777" w:rsidR="00BC61FF" w:rsidRPr="002E1E11" w:rsidRDefault="00BC61FF" w:rsidP="00FC1BEC">
            <w:pPr>
              <w:spacing w:line="280" w:lineRule="atLeast"/>
              <w:ind w:firstLineChars="200" w:firstLine="480"/>
              <w:rPr>
                <w:rFonts w:ascii="ＭＳ Ｐゴシック" w:eastAsia="ＭＳ Ｐゴシック" w:hAnsi="ＭＳ Ｐゴシック"/>
                <w:color w:val="000000" w:themeColor="text1"/>
                <w:kern w:val="0"/>
                <w:sz w:val="24"/>
                <w:szCs w:val="24"/>
                <w:lang w:eastAsia="zh-TW"/>
              </w:rPr>
            </w:pPr>
            <w:r w:rsidRPr="002E1E11">
              <w:rPr>
                <w:rFonts w:ascii="ＭＳ Ｐゴシック" w:eastAsia="ＭＳ Ｐゴシック" w:hAnsi="ＭＳ Ｐゴシック"/>
                <w:color w:val="000000" w:themeColor="text1"/>
                <w:kern w:val="0"/>
                <w:sz w:val="24"/>
                <w:szCs w:val="24"/>
                <w:lang w:eastAsia="zh-TW"/>
              </w:rPr>
              <w:t xml:space="preserve">     </w:t>
            </w:r>
            <w:r w:rsidRPr="002E1E11">
              <w:rPr>
                <w:rFonts w:ascii="ＭＳ Ｐゴシック" w:eastAsia="ＭＳ Ｐゴシック" w:hAnsi="ＭＳ Ｐゴシック" w:hint="eastAsia"/>
                <w:color w:val="000000" w:themeColor="text1"/>
                <w:kern w:val="0"/>
                <w:sz w:val="24"/>
                <w:szCs w:val="24"/>
                <w:lang w:eastAsia="zh-TW"/>
              </w:rPr>
              <w:t xml:space="preserve">　　　　　　円（内訳：税抜価格</w:t>
            </w:r>
            <w:r w:rsidRPr="002E1E11">
              <w:rPr>
                <w:rFonts w:ascii="ＭＳ Ｐゴシック" w:eastAsia="ＭＳ Ｐゴシック" w:hAnsi="ＭＳ Ｐゴシック"/>
                <w:color w:val="000000" w:themeColor="text1"/>
                <w:kern w:val="0"/>
                <w:sz w:val="24"/>
                <w:szCs w:val="24"/>
                <w:lang w:eastAsia="zh-TW"/>
              </w:rPr>
              <w:t xml:space="preserve">  円、消費税額等  円</w:t>
            </w:r>
            <w:r w:rsidRPr="002E1E11">
              <w:rPr>
                <w:rFonts w:ascii="ＭＳ Ｐゴシック" w:eastAsia="ＭＳ Ｐゴシック" w:hAnsi="ＭＳ Ｐゴシック" w:hint="eastAsia"/>
                <w:color w:val="000000" w:themeColor="text1"/>
                <w:kern w:val="0"/>
                <w:sz w:val="24"/>
                <w:szCs w:val="24"/>
                <w:lang w:eastAsia="zh-TW"/>
              </w:rPr>
              <w:t>）</w:t>
            </w:r>
          </w:p>
          <w:p w14:paraId="1F2C0C22" w14:textId="77777777" w:rsidR="00BC61FF" w:rsidRPr="002E1E11" w:rsidRDefault="00000000" w:rsidP="00FC1BEC">
            <w:pPr>
              <w:spacing w:line="280" w:lineRule="atLeast"/>
              <w:rPr>
                <w:rFonts w:ascii="ＭＳ Ｐゴシック" w:eastAsia="ＭＳ Ｐゴシック" w:hAnsi="ＭＳ Ｐゴシック"/>
                <w:color w:val="000000" w:themeColor="text1"/>
                <w:kern w:val="0"/>
                <w:sz w:val="24"/>
                <w:szCs w:val="24"/>
              </w:rPr>
            </w:pPr>
            <w:sdt>
              <w:sdtPr>
                <w:rPr>
                  <w:rFonts w:ascii="ＭＳ Ｐゴシック" w:eastAsia="ＭＳ Ｐゴシック" w:hAnsi="ＭＳ Ｐゴシック" w:hint="eastAsia"/>
                  <w:color w:val="000000" w:themeColor="text1"/>
                  <w:kern w:val="0"/>
                  <w:sz w:val="24"/>
                  <w:szCs w:val="24"/>
                </w:rPr>
                <w:id w:val="-166250270"/>
                <w14:checkbox>
                  <w14:checked w14:val="0"/>
                  <w14:checkedState w14:val="00FE" w14:font="Wingdings"/>
                  <w14:uncheckedState w14:val="2610" w14:font="ＭＳ ゴシック"/>
                </w14:checkbox>
              </w:sdtPr>
              <w:sdtContent>
                <w:r w:rsidR="00BC61FF" w:rsidRPr="002E1E11">
                  <w:rPr>
                    <w:rFonts w:ascii="ＭＳ Ｐゴシック" w:eastAsia="ＭＳ Ｐゴシック" w:hAnsi="ＭＳ Ｐゴシック" w:hint="eastAsia"/>
                    <w:color w:val="000000" w:themeColor="text1"/>
                    <w:kern w:val="0"/>
                    <w:sz w:val="24"/>
                    <w:szCs w:val="24"/>
                  </w:rPr>
                  <w:t>☐</w:t>
                </w:r>
              </w:sdtContent>
            </w:sdt>
            <w:r w:rsidR="00BC61FF" w:rsidRPr="002E1E11">
              <w:rPr>
                <w:rFonts w:ascii="ＭＳ Ｐゴシック" w:eastAsia="ＭＳ Ｐゴシック" w:hAnsi="ＭＳ Ｐゴシック" w:hint="eastAsia"/>
                <w:color w:val="000000" w:themeColor="text1"/>
                <w:kern w:val="0"/>
                <w:sz w:val="24"/>
                <w:szCs w:val="24"/>
              </w:rPr>
              <w:t>算定方法</w:t>
            </w:r>
          </w:p>
          <w:p w14:paraId="77DA4532" w14:textId="77777777" w:rsidR="00BC61FF" w:rsidRPr="002E1E11" w:rsidRDefault="00BC61FF" w:rsidP="00FC1BEC">
            <w:pPr>
              <w:spacing w:line="280" w:lineRule="atLeas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 xml:space="preserve">　（詳細を記載）</w:t>
            </w:r>
          </w:p>
        </w:tc>
      </w:tr>
      <w:tr w:rsidR="002E1E11" w:rsidRPr="002E1E11" w14:paraId="50D99813" w14:textId="77777777" w:rsidTr="00FC1BEC">
        <w:trPr>
          <w:trHeight w:val="350"/>
        </w:trPr>
        <w:tc>
          <w:tcPr>
            <w:tcW w:w="635" w:type="pct"/>
            <w:vMerge/>
            <w:vAlign w:val="center"/>
          </w:tcPr>
          <w:p w14:paraId="36837B9E" w14:textId="77777777" w:rsidR="00BC61FF" w:rsidRPr="002E1E11" w:rsidRDefault="00BC61FF" w:rsidP="00FC1BEC">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themeColor="text1"/>
                <w:kern w:val="0"/>
                <w:sz w:val="24"/>
                <w:szCs w:val="24"/>
              </w:rPr>
            </w:pPr>
          </w:p>
        </w:tc>
        <w:tc>
          <w:tcPr>
            <w:tcW w:w="635" w:type="pct"/>
          </w:tcPr>
          <w:p w14:paraId="6D2A31F7" w14:textId="77777777" w:rsidR="00BC61FF" w:rsidRPr="002E1E11" w:rsidRDefault="00BC61FF" w:rsidP="00FC1BEC">
            <w:pPr>
              <w:spacing w:line="280" w:lineRule="atLeast"/>
              <w:jc w:val="lef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支払条件</w:t>
            </w:r>
            <w:r w:rsidRPr="002E1E11">
              <w:rPr>
                <w:rFonts w:ascii="ＭＳ Ｐゴシック" w:eastAsia="ＭＳ Ｐゴシック" w:hAnsi="ＭＳ Ｐゴシック"/>
                <w:color w:val="000000" w:themeColor="text1"/>
                <w:kern w:val="0"/>
                <w:sz w:val="24"/>
                <w:szCs w:val="24"/>
              </w:rPr>
              <w:br/>
            </w:r>
            <w:r w:rsidRPr="002E1E11">
              <w:rPr>
                <w:rFonts w:ascii="ＭＳ Ｐゴシック" w:eastAsia="ＭＳ Ｐゴシック" w:hAnsi="ＭＳ Ｐゴシック" w:hint="eastAsia"/>
                <w:color w:val="000000" w:themeColor="text1"/>
                <w:kern w:val="0"/>
                <w:sz w:val="24"/>
                <w:szCs w:val="24"/>
              </w:rPr>
              <w:t>支払時期</w:t>
            </w:r>
          </w:p>
        </w:tc>
        <w:tc>
          <w:tcPr>
            <w:tcW w:w="3730" w:type="pct"/>
            <w:vAlign w:val="bottom"/>
          </w:tcPr>
          <w:p w14:paraId="06CBBB35" w14:textId="77777777" w:rsidR="00BC61FF" w:rsidRPr="002E1E11" w:rsidRDefault="00BC61FF" w:rsidP="00FC1BEC">
            <w:pPr>
              <w:spacing w:line="280" w:lineRule="atLeast"/>
              <w:rPr>
                <w:rFonts w:ascii="ＭＳ Ｐゴシック" w:eastAsia="ＭＳ Ｐゴシック" w:hAnsi="ＭＳ Ｐゴシック"/>
                <w:color w:val="000000" w:themeColor="text1"/>
                <w:kern w:val="0"/>
                <w:sz w:val="24"/>
                <w:szCs w:val="24"/>
              </w:rPr>
            </w:pPr>
          </w:p>
        </w:tc>
      </w:tr>
      <w:tr w:rsidR="002E1E11" w:rsidRPr="002E1E11" w14:paraId="09B6F2C5" w14:textId="77777777" w:rsidTr="00FC1BEC">
        <w:trPr>
          <w:trHeight w:val="350"/>
        </w:trPr>
        <w:tc>
          <w:tcPr>
            <w:tcW w:w="635" w:type="pct"/>
            <w:vMerge/>
            <w:vAlign w:val="center"/>
          </w:tcPr>
          <w:p w14:paraId="46ABF71B" w14:textId="77777777" w:rsidR="00BC61FF" w:rsidRPr="002E1E11" w:rsidRDefault="00BC61FF" w:rsidP="00FC1BEC">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themeColor="text1"/>
                <w:kern w:val="0"/>
                <w:sz w:val="24"/>
                <w:szCs w:val="24"/>
              </w:rPr>
            </w:pPr>
          </w:p>
        </w:tc>
        <w:tc>
          <w:tcPr>
            <w:tcW w:w="635" w:type="pct"/>
          </w:tcPr>
          <w:p w14:paraId="4E33975B" w14:textId="77777777" w:rsidR="00BC61FF" w:rsidRPr="002E1E11" w:rsidRDefault="00BC61FF" w:rsidP="00FC1BEC">
            <w:pPr>
              <w:spacing w:line="280" w:lineRule="atLeast"/>
              <w:jc w:val="lef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支払方法</w:t>
            </w:r>
          </w:p>
        </w:tc>
        <w:tc>
          <w:tcPr>
            <w:tcW w:w="3730" w:type="pct"/>
            <w:vAlign w:val="bottom"/>
          </w:tcPr>
          <w:p w14:paraId="2C426204" w14:textId="77777777" w:rsidR="00BC61FF" w:rsidRPr="002E1E11" w:rsidRDefault="00BC61FF" w:rsidP="00FC1BEC">
            <w:pPr>
              <w:spacing w:line="280" w:lineRule="atLeast"/>
              <w:rPr>
                <w:rFonts w:ascii="ＭＳ Ｐゴシック" w:eastAsia="ＭＳ Ｐゴシック" w:hAnsi="ＭＳ Ｐゴシック"/>
                <w:color w:val="000000" w:themeColor="text1"/>
                <w:kern w:val="0"/>
                <w:sz w:val="24"/>
                <w:szCs w:val="24"/>
              </w:rPr>
            </w:pPr>
          </w:p>
        </w:tc>
      </w:tr>
      <w:tr w:rsidR="002E1E11" w:rsidRPr="002E1E11" w14:paraId="61958574" w14:textId="77777777" w:rsidTr="00FC1BEC">
        <w:trPr>
          <w:trHeight w:val="350"/>
        </w:trPr>
        <w:tc>
          <w:tcPr>
            <w:tcW w:w="635" w:type="pct"/>
            <w:vMerge/>
            <w:vAlign w:val="center"/>
          </w:tcPr>
          <w:p w14:paraId="4A8C35B3" w14:textId="77777777" w:rsidR="00BC61FF" w:rsidRPr="002E1E11" w:rsidRDefault="00BC61FF" w:rsidP="00FC1BEC">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themeColor="text1"/>
                <w:kern w:val="0"/>
                <w:sz w:val="24"/>
                <w:szCs w:val="24"/>
              </w:rPr>
            </w:pPr>
          </w:p>
        </w:tc>
        <w:tc>
          <w:tcPr>
            <w:tcW w:w="635" w:type="pct"/>
          </w:tcPr>
          <w:p w14:paraId="7FF4EE76" w14:textId="77777777" w:rsidR="00BC61FF" w:rsidRPr="002E1E11" w:rsidRDefault="00BC61FF" w:rsidP="00FC1BEC">
            <w:pPr>
              <w:spacing w:line="280" w:lineRule="atLeast"/>
              <w:jc w:val="lef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返還※</w:t>
            </w:r>
          </w:p>
        </w:tc>
        <w:tc>
          <w:tcPr>
            <w:tcW w:w="3730" w:type="pct"/>
            <w:vAlign w:val="bottom"/>
          </w:tcPr>
          <w:p w14:paraId="726D2E48" w14:textId="77777777" w:rsidR="00BC61FF" w:rsidRPr="002E1E11" w:rsidRDefault="00BC61FF" w:rsidP="00FC1BEC">
            <w:pPr>
              <w:spacing w:line="280" w:lineRule="atLeast"/>
              <w:rPr>
                <w:rFonts w:ascii="ＭＳ Ｐゴシック" w:eastAsia="ＭＳ Ｐゴシック" w:hAnsi="ＭＳ Ｐゴシック"/>
                <w:color w:val="000000" w:themeColor="text1"/>
                <w:kern w:val="0"/>
                <w:sz w:val="24"/>
                <w:szCs w:val="24"/>
              </w:rPr>
            </w:pPr>
          </w:p>
        </w:tc>
      </w:tr>
      <w:tr w:rsidR="002E1E11" w:rsidRPr="002E1E11" w14:paraId="7916D575" w14:textId="77777777" w:rsidTr="00FC1BEC">
        <w:trPr>
          <w:trHeight w:val="350"/>
        </w:trPr>
        <w:tc>
          <w:tcPr>
            <w:tcW w:w="635" w:type="pct"/>
            <w:vMerge w:val="restart"/>
            <w:vAlign w:val="center"/>
          </w:tcPr>
          <w:p w14:paraId="402D9260" w14:textId="77777777" w:rsidR="00BC61FF" w:rsidRPr="002E1E11" w:rsidRDefault="00BC61FF" w:rsidP="00FC1BEC">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月額報酬</w:t>
            </w:r>
          </w:p>
          <w:p w14:paraId="2F55418C" w14:textId="77777777" w:rsidR="00BC61FF" w:rsidRPr="002E1E11" w:rsidRDefault="00000000" w:rsidP="00FC1BEC">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themeColor="text1"/>
                <w:kern w:val="0"/>
                <w:sz w:val="24"/>
                <w:szCs w:val="24"/>
              </w:rPr>
            </w:pPr>
            <w:sdt>
              <w:sdtPr>
                <w:rPr>
                  <w:rFonts w:ascii="ＭＳ Ｐゴシック" w:eastAsia="ＭＳ Ｐゴシック" w:hAnsi="ＭＳ Ｐゴシック" w:hint="eastAsia"/>
                  <w:color w:val="000000" w:themeColor="text1"/>
                  <w:kern w:val="0"/>
                  <w:sz w:val="24"/>
                  <w:szCs w:val="24"/>
                </w:rPr>
                <w:id w:val="1977184859"/>
                <w14:checkbox>
                  <w14:checked w14:val="0"/>
                  <w14:checkedState w14:val="00FE" w14:font="Wingdings"/>
                  <w14:uncheckedState w14:val="2610" w14:font="ＭＳ ゴシック"/>
                </w14:checkbox>
              </w:sdtPr>
              <w:sdtContent>
                <w:r w:rsidR="00BC61FF" w:rsidRPr="002E1E11">
                  <w:rPr>
                    <w:rFonts w:ascii="ＭＳ Ｐゴシック" w:eastAsia="ＭＳ Ｐゴシック" w:hAnsi="ＭＳ Ｐゴシック" w:hint="eastAsia"/>
                    <w:color w:val="000000" w:themeColor="text1"/>
                    <w:kern w:val="0"/>
                    <w:sz w:val="24"/>
                    <w:szCs w:val="24"/>
                  </w:rPr>
                  <w:t>☐</w:t>
                </w:r>
              </w:sdtContent>
            </w:sdt>
            <w:r w:rsidR="00BC61FF" w:rsidRPr="002E1E11">
              <w:rPr>
                <w:rFonts w:ascii="ＭＳ Ｐゴシック" w:eastAsia="ＭＳ Ｐゴシック" w:hAnsi="ＭＳ Ｐゴシック" w:hint="eastAsia"/>
                <w:color w:val="000000" w:themeColor="text1"/>
                <w:kern w:val="0"/>
                <w:sz w:val="24"/>
                <w:szCs w:val="24"/>
              </w:rPr>
              <w:t>あり</w:t>
            </w:r>
            <w:r w:rsidR="00BC61FF" w:rsidRPr="002E1E11">
              <w:rPr>
                <w:rFonts w:ascii="ＭＳ Ｐゴシック" w:eastAsia="ＭＳ Ｐゴシック" w:hAnsi="ＭＳ Ｐゴシック"/>
                <w:color w:val="000000" w:themeColor="text1"/>
                <w:kern w:val="0"/>
                <w:sz w:val="24"/>
                <w:szCs w:val="24"/>
              </w:rPr>
              <w:br/>
            </w:r>
            <w:sdt>
              <w:sdtPr>
                <w:rPr>
                  <w:rFonts w:ascii="ＭＳ Ｐゴシック" w:eastAsia="ＭＳ Ｐゴシック" w:hAnsi="ＭＳ Ｐゴシック" w:hint="eastAsia"/>
                  <w:color w:val="000000" w:themeColor="text1"/>
                  <w:kern w:val="0"/>
                  <w:sz w:val="24"/>
                  <w:szCs w:val="24"/>
                </w:rPr>
                <w:id w:val="1638225110"/>
                <w14:checkbox>
                  <w14:checked w14:val="0"/>
                  <w14:checkedState w14:val="00FE" w14:font="Wingdings"/>
                  <w14:uncheckedState w14:val="2610" w14:font="ＭＳ ゴシック"/>
                </w14:checkbox>
              </w:sdtPr>
              <w:sdtContent>
                <w:r w:rsidR="00BC61FF" w:rsidRPr="002E1E11">
                  <w:rPr>
                    <w:rFonts w:ascii="ＭＳ Ｐゴシック" w:eastAsia="ＭＳ Ｐゴシック" w:hAnsi="ＭＳ Ｐゴシック" w:hint="eastAsia"/>
                    <w:color w:val="000000" w:themeColor="text1"/>
                    <w:kern w:val="0"/>
                    <w:sz w:val="24"/>
                    <w:szCs w:val="24"/>
                  </w:rPr>
                  <w:t>☐</w:t>
                </w:r>
              </w:sdtContent>
            </w:sdt>
            <w:r w:rsidR="00BC61FF" w:rsidRPr="002E1E11">
              <w:rPr>
                <w:rFonts w:ascii="ＭＳ Ｐゴシック" w:eastAsia="ＭＳ Ｐゴシック" w:hAnsi="ＭＳ Ｐゴシック" w:hint="eastAsia"/>
                <w:color w:val="000000" w:themeColor="text1"/>
                <w:kern w:val="0"/>
                <w:sz w:val="24"/>
                <w:szCs w:val="24"/>
              </w:rPr>
              <w:t>なし</w:t>
            </w:r>
          </w:p>
        </w:tc>
        <w:tc>
          <w:tcPr>
            <w:tcW w:w="635" w:type="pct"/>
          </w:tcPr>
          <w:p w14:paraId="74C05513" w14:textId="77777777" w:rsidR="00BC61FF" w:rsidRPr="002E1E11" w:rsidRDefault="00BC61FF" w:rsidP="00FC1BEC">
            <w:pPr>
              <w:spacing w:line="280" w:lineRule="atLeast"/>
              <w:jc w:val="lef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金額/</w:t>
            </w:r>
            <w:r w:rsidRPr="002E1E11">
              <w:rPr>
                <w:rFonts w:ascii="ＭＳ Ｐゴシック" w:eastAsia="ＭＳ Ｐゴシック" w:hAnsi="ＭＳ Ｐゴシック"/>
                <w:color w:val="000000" w:themeColor="text1"/>
                <w:kern w:val="0"/>
                <w:sz w:val="24"/>
                <w:szCs w:val="24"/>
              </w:rPr>
              <w:br/>
            </w:r>
            <w:r w:rsidRPr="002E1E11">
              <w:rPr>
                <w:rFonts w:ascii="ＭＳ Ｐゴシック" w:eastAsia="ＭＳ Ｐゴシック" w:hAnsi="ＭＳ Ｐゴシック" w:hint="eastAsia"/>
                <w:color w:val="000000" w:themeColor="text1"/>
                <w:kern w:val="0"/>
                <w:sz w:val="24"/>
                <w:szCs w:val="24"/>
              </w:rPr>
              <w:t>算定方法</w:t>
            </w:r>
          </w:p>
        </w:tc>
        <w:tc>
          <w:tcPr>
            <w:tcW w:w="3730" w:type="pct"/>
            <w:vAlign w:val="bottom"/>
          </w:tcPr>
          <w:p w14:paraId="118CA31B" w14:textId="77777777" w:rsidR="00BC61FF" w:rsidRPr="002E1E11" w:rsidRDefault="00000000" w:rsidP="00FC1BEC">
            <w:pPr>
              <w:spacing w:line="280" w:lineRule="atLeast"/>
              <w:rPr>
                <w:rFonts w:ascii="ＭＳ Ｐゴシック" w:eastAsia="ＭＳ Ｐゴシック" w:hAnsi="ＭＳ Ｐゴシック"/>
                <w:color w:val="000000" w:themeColor="text1"/>
                <w:kern w:val="0"/>
                <w:sz w:val="24"/>
                <w:szCs w:val="24"/>
                <w:lang w:eastAsia="zh-TW"/>
              </w:rPr>
            </w:pPr>
            <w:sdt>
              <w:sdtPr>
                <w:rPr>
                  <w:rFonts w:ascii="ＭＳ Ｐゴシック" w:eastAsia="ＭＳ Ｐゴシック" w:hAnsi="ＭＳ Ｐゴシック" w:hint="eastAsia"/>
                  <w:color w:val="000000" w:themeColor="text1"/>
                  <w:kern w:val="0"/>
                  <w:sz w:val="24"/>
                  <w:szCs w:val="24"/>
                  <w:lang w:eastAsia="zh-TW"/>
                </w:rPr>
                <w:id w:val="-380865075"/>
                <w14:checkbox>
                  <w14:checked w14:val="0"/>
                  <w14:checkedState w14:val="00FE" w14:font="Wingdings"/>
                  <w14:uncheckedState w14:val="2610" w14:font="ＭＳ ゴシック"/>
                </w14:checkbox>
              </w:sdtPr>
              <w:sdtContent>
                <w:r w:rsidR="00BC61FF" w:rsidRPr="002E1E11">
                  <w:rPr>
                    <w:rFonts w:ascii="ＭＳ Ｐゴシック" w:eastAsia="ＭＳ Ｐゴシック" w:hAnsi="ＭＳ Ｐゴシック" w:hint="eastAsia"/>
                    <w:color w:val="000000" w:themeColor="text1"/>
                    <w:kern w:val="0"/>
                    <w:sz w:val="24"/>
                    <w:szCs w:val="24"/>
                    <w:lang w:eastAsia="zh-TW"/>
                  </w:rPr>
                  <w:t>☐</w:t>
                </w:r>
              </w:sdtContent>
            </w:sdt>
            <w:r w:rsidR="00BC61FF" w:rsidRPr="002E1E11">
              <w:rPr>
                <w:rFonts w:ascii="ＭＳ Ｐゴシック" w:eastAsia="ＭＳ Ｐゴシック" w:hAnsi="ＭＳ Ｐゴシック" w:hint="eastAsia"/>
                <w:color w:val="000000" w:themeColor="text1"/>
                <w:kern w:val="0"/>
                <w:sz w:val="24"/>
                <w:szCs w:val="24"/>
                <w:lang w:eastAsia="zh-TW"/>
              </w:rPr>
              <w:t>定額</w:t>
            </w:r>
          </w:p>
          <w:p w14:paraId="5B59F72F" w14:textId="77777777" w:rsidR="00BC61FF" w:rsidRPr="002E1E11" w:rsidRDefault="00BC61FF" w:rsidP="00FC1BEC">
            <w:pPr>
              <w:spacing w:line="280" w:lineRule="atLeast"/>
              <w:ind w:firstLineChars="200" w:firstLine="480"/>
              <w:rPr>
                <w:rFonts w:ascii="ＭＳ Ｐゴシック" w:eastAsia="ＭＳ Ｐゴシック" w:hAnsi="ＭＳ Ｐゴシック"/>
                <w:color w:val="000000" w:themeColor="text1"/>
                <w:kern w:val="0"/>
                <w:sz w:val="24"/>
                <w:szCs w:val="24"/>
                <w:lang w:eastAsia="zh-TW"/>
              </w:rPr>
            </w:pPr>
            <w:r w:rsidRPr="002E1E11">
              <w:rPr>
                <w:rFonts w:ascii="ＭＳ Ｐゴシック" w:eastAsia="ＭＳ Ｐゴシック" w:hAnsi="ＭＳ Ｐゴシック"/>
                <w:color w:val="000000" w:themeColor="text1"/>
                <w:kern w:val="0"/>
                <w:sz w:val="24"/>
                <w:szCs w:val="24"/>
                <w:lang w:eastAsia="zh-TW"/>
              </w:rPr>
              <w:t xml:space="preserve">     </w:t>
            </w:r>
            <w:r w:rsidRPr="002E1E11">
              <w:rPr>
                <w:rFonts w:ascii="ＭＳ Ｐゴシック" w:eastAsia="ＭＳ Ｐゴシック" w:hAnsi="ＭＳ Ｐゴシック" w:hint="eastAsia"/>
                <w:color w:val="000000" w:themeColor="text1"/>
                <w:kern w:val="0"/>
                <w:sz w:val="24"/>
                <w:szCs w:val="24"/>
                <w:lang w:eastAsia="zh-TW"/>
              </w:rPr>
              <w:t xml:space="preserve">　　　　　　円（内訳：税抜価格</w:t>
            </w:r>
            <w:r w:rsidRPr="002E1E11">
              <w:rPr>
                <w:rFonts w:ascii="ＭＳ Ｐゴシック" w:eastAsia="ＭＳ Ｐゴシック" w:hAnsi="ＭＳ Ｐゴシック"/>
                <w:color w:val="000000" w:themeColor="text1"/>
                <w:kern w:val="0"/>
                <w:sz w:val="24"/>
                <w:szCs w:val="24"/>
                <w:lang w:eastAsia="zh-TW"/>
              </w:rPr>
              <w:t xml:space="preserve">  円、消費税額等  円</w:t>
            </w:r>
            <w:r w:rsidRPr="002E1E11">
              <w:rPr>
                <w:rFonts w:ascii="ＭＳ Ｐゴシック" w:eastAsia="ＭＳ Ｐゴシック" w:hAnsi="ＭＳ Ｐゴシック" w:hint="eastAsia"/>
                <w:color w:val="000000" w:themeColor="text1"/>
                <w:kern w:val="0"/>
                <w:sz w:val="24"/>
                <w:szCs w:val="24"/>
                <w:lang w:eastAsia="zh-TW"/>
              </w:rPr>
              <w:t>）</w:t>
            </w:r>
          </w:p>
          <w:p w14:paraId="256C9EA4" w14:textId="77777777" w:rsidR="00BC61FF" w:rsidRPr="002E1E11" w:rsidRDefault="00000000" w:rsidP="00FC1BEC">
            <w:pPr>
              <w:spacing w:line="280" w:lineRule="atLeast"/>
              <w:rPr>
                <w:rFonts w:ascii="ＭＳ Ｐゴシック" w:eastAsia="ＭＳ Ｐゴシック" w:hAnsi="ＭＳ Ｐゴシック"/>
                <w:color w:val="000000" w:themeColor="text1"/>
                <w:kern w:val="0"/>
                <w:sz w:val="24"/>
                <w:szCs w:val="24"/>
              </w:rPr>
            </w:pPr>
            <w:sdt>
              <w:sdtPr>
                <w:rPr>
                  <w:rFonts w:ascii="ＭＳ Ｐゴシック" w:eastAsia="ＭＳ Ｐゴシック" w:hAnsi="ＭＳ Ｐゴシック" w:hint="eastAsia"/>
                  <w:color w:val="000000" w:themeColor="text1"/>
                  <w:kern w:val="0"/>
                  <w:sz w:val="24"/>
                  <w:szCs w:val="24"/>
                </w:rPr>
                <w:id w:val="-1623458949"/>
                <w14:checkbox>
                  <w14:checked w14:val="0"/>
                  <w14:checkedState w14:val="00FE" w14:font="Wingdings"/>
                  <w14:uncheckedState w14:val="2610" w14:font="ＭＳ ゴシック"/>
                </w14:checkbox>
              </w:sdtPr>
              <w:sdtContent>
                <w:r w:rsidR="00BC61FF" w:rsidRPr="002E1E11">
                  <w:rPr>
                    <w:rFonts w:ascii="ＭＳ Ｐゴシック" w:eastAsia="ＭＳ Ｐゴシック" w:hAnsi="ＭＳ Ｐゴシック" w:hint="eastAsia"/>
                    <w:color w:val="000000" w:themeColor="text1"/>
                    <w:kern w:val="0"/>
                    <w:sz w:val="24"/>
                    <w:szCs w:val="24"/>
                  </w:rPr>
                  <w:t>☐</w:t>
                </w:r>
              </w:sdtContent>
            </w:sdt>
            <w:r w:rsidR="00BC61FF" w:rsidRPr="002E1E11">
              <w:rPr>
                <w:rFonts w:ascii="ＭＳ Ｐゴシック" w:eastAsia="ＭＳ Ｐゴシック" w:hAnsi="ＭＳ Ｐゴシック" w:hint="eastAsia"/>
                <w:color w:val="000000" w:themeColor="text1"/>
                <w:kern w:val="0"/>
                <w:sz w:val="24"/>
                <w:szCs w:val="24"/>
              </w:rPr>
              <w:t>算定方法</w:t>
            </w:r>
          </w:p>
          <w:p w14:paraId="530EC7E1" w14:textId="77777777" w:rsidR="00BC61FF" w:rsidRPr="002E1E11" w:rsidRDefault="00BC61FF" w:rsidP="00FC1BEC">
            <w:pPr>
              <w:spacing w:line="280" w:lineRule="atLeas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 xml:space="preserve">　（詳細を記載）</w:t>
            </w:r>
          </w:p>
        </w:tc>
      </w:tr>
      <w:tr w:rsidR="002E1E11" w:rsidRPr="002E1E11" w14:paraId="55BAC000" w14:textId="77777777" w:rsidTr="00FC1BEC">
        <w:trPr>
          <w:trHeight w:val="350"/>
        </w:trPr>
        <w:tc>
          <w:tcPr>
            <w:tcW w:w="635" w:type="pct"/>
            <w:vMerge/>
            <w:vAlign w:val="center"/>
          </w:tcPr>
          <w:p w14:paraId="7C07D7B8" w14:textId="77777777" w:rsidR="00BC61FF" w:rsidRPr="002E1E11" w:rsidRDefault="00BC61FF" w:rsidP="00FC1BEC">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themeColor="text1"/>
                <w:kern w:val="0"/>
                <w:sz w:val="24"/>
                <w:szCs w:val="24"/>
              </w:rPr>
            </w:pPr>
          </w:p>
        </w:tc>
        <w:tc>
          <w:tcPr>
            <w:tcW w:w="635" w:type="pct"/>
          </w:tcPr>
          <w:p w14:paraId="53EBB58A" w14:textId="77777777" w:rsidR="00BC61FF" w:rsidRPr="002E1E11" w:rsidRDefault="00BC61FF" w:rsidP="00FC1BEC">
            <w:pPr>
              <w:spacing w:line="280" w:lineRule="atLeast"/>
              <w:jc w:val="lef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支払条件</w:t>
            </w:r>
          </w:p>
          <w:p w14:paraId="14A0472D" w14:textId="77777777" w:rsidR="00BC61FF" w:rsidRPr="002E1E11" w:rsidRDefault="00BC61FF" w:rsidP="00FC1BEC">
            <w:pPr>
              <w:spacing w:line="280" w:lineRule="atLeast"/>
              <w:jc w:val="lef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支払時期</w:t>
            </w:r>
          </w:p>
        </w:tc>
        <w:tc>
          <w:tcPr>
            <w:tcW w:w="3730" w:type="pct"/>
            <w:vAlign w:val="bottom"/>
          </w:tcPr>
          <w:p w14:paraId="63D74D3B" w14:textId="77777777" w:rsidR="00BC61FF" w:rsidRPr="002E1E11" w:rsidRDefault="00BC61FF" w:rsidP="00FC1BEC">
            <w:pPr>
              <w:spacing w:line="280" w:lineRule="atLeast"/>
              <w:rPr>
                <w:rFonts w:ascii="ＭＳ Ｐゴシック" w:eastAsia="ＭＳ Ｐゴシック" w:hAnsi="ＭＳ Ｐゴシック"/>
                <w:color w:val="000000" w:themeColor="text1"/>
                <w:kern w:val="0"/>
                <w:sz w:val="24"/>
                <w:szCs w:val="24"/>
              </w:rPr>
            </w:pPr>
          </w:p>
        </w:tc>
      </w:tr>
      <w:tr w:rsidR="002E1E11" w:rsidRPr="002E1E11" w14:paraId="363254BA" w14:textId="77777777" w:rsidTr="00FC1BEC">
        <w:trPr>
          <w:trHeight w:val="350"/>
        </w:trPr>
        <w:tc>
          <w:tcPr>
            <w:tcW w:w="635" w:type="pct"/>
            <w:vMerge/>
            <w:vAlign w:val="center"/>
          </w:tcPr>
          <w:p w14:paraId="7864AB98" w14:textId="77777777" w:rsidR="00BC61FF" w:rsidRPr="002E1E11" w:rsidRDefault="00BC61FF" w:rsidP="00FC1BEC">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themeColor="text1"/>
                <w:kern w:val="0"/>
                <w:sz w:val="24"/>
                <w:szCs w:val="24"/>
              </w:rPr>
            </w:pPr>
          </w:p>
        </w:tc>
        <w:tc>
          <w:tcPr>
            <w:tcW w:w="635" w:type="pct"/>
          </w:tcPr>
          <w:p w14:paraId="4917E020" w14:textId="77777777" w:rsidR="00BC61FF" w:rsidRPr="002E1E11" w:rsidRDefault="00BC61FF" w:rsidP="00FC1BEC">
            <w:pPr>
              <w:spacing w:line="280" w:lineRule="atLeast"/>
              <w:jc w:val="lef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支払方法</w:t>
            </w:r>
          </w:p>
        </w:tc>
        <w:tc>
          <w:tcPr>
            <w:tcW w:w="3730" w:type="pct"/>
            <w:vAlign w:val="bottom"/>
          </w:tcPr>
          <w:p w14:paraId="33FE19D8" w14:textId="77777777" w:rsidR="00BC61FF" w:rsidRPr="002E1E11" w:rsidRDefault="00BC61FF" w:rsidP="00FC1BEC">
            <w:pPr>
              <w:spacing w:line="280" w:lineRule="atLeast"/>
              <w:rPr>
                <w:rFonts w:ascii="ＭＳ Ｐゴシック" w:eastAsia="ＭＳ Ｐゴシック" w:hAnsi="ＭＳ Ｐゴシック"/>
                <w:color w:val="000000" w:themeColor="text1"/>
                <w:kern w:val="0"/>
                <w:sz w:val="24"/>
                <w:szCs w:val="24"/>
              </w:rPr>
            </w:pPr>
          </w:p>
        </w:tc>
      </w:tr>
      <w:tr w:rsidR="002E1E11" w:rsidRPr="002E1E11" w14:paraId="66137EB9" w14:textId="77777777" w:rsidTr="00FC1BEC">
        <w:trPr>
          <w:trHeight w:val="350"/>
        </w:trPr>
        <w:tc>
          <w:tcPr>
            <w:tcW w:w="635" w:type="pct"/>
            <w:vMerge/>
            <w:vAlign w:val="center"/>
          </w:tcPr>
          <w:p w14:paraId="43E93491" w14:textId="77777777" w:rsidR="00BC61FF" w:rsidRPr="002E1E11" w:rsidRDefault="00BC61FF" w:rsidP="00FC1BEC">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themeColor="text1"/>
                <w:kern w:val="0"/>
                <w:sz w:val="24"/>
                <w:szCs w:val="24"/>
              </w:rPr>
            </w:pPr>
          </w:p>
        </w:tc>
        <w:tc>
          <w:tcPr>
            <w:tcW w:w="635" w:type="pct"/>
          </w:tcPr>
          <w:p w14:paraId="64928613" w14:textId="77777777" w:rsidR="00BC61FF" w:rsidRPr="002E1E11" w:rsidRDefault="00BC61FF" w:rsidP="00FC1BEC">
            <w:pPr>
              <w:spacing w:line="280" w:lineRule="atLeast"/>
              <w:jc w:val="lef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返還※</w:t>
            </w:r>
          </w:p>
        </w:tc>
        <w:tc>
          <w:tcPr>
            <w:tcW w:w="3730" w:type="pct"/>
            <w:vAlign w:val="bottom"/>
          </w:tcPr>
          <w:p w14:paraId="642E7A37" w14:textId="77777777" w:rsidR="00BC61FF" w:rsidRPr="002E1E11" w:rsidRDefault="00BC61FF" w:rsidP="00FC1BEC">
            <w:pPr>
              <w:spacing w:line="280" w:lineRule="atLeast"/>
              <w:rPr>
                <w:rFonts w:ascii="ＭＳ Ｐゴシック" w:eastAsia="ＭＳ Ｐゴシック" w:hAnsi="ＭＳ Ｐゴシック"/>
                <w:color w:val="000000" w:themeColor="text1"/>
                <w:kern w:val="0"/>
                <w:sz w:val="24"/>
                <w:szCs w:val="24"/>
              </w:rPr>
            </w:pPr>
          </w:p>
        </w:tc>
      </w:tr>
      <w:tr w:rsidR="002E1E11" w:rsidRPr="002E1E11" w14:paraId="46C9F317" w14:textId="77777777" w:rsidTr="00FC1BEC">
        <w:trPr>
          <w:trHeight w:val="350"/>
        </w:trPr>
        <w:tc>
          <w:tcPr>
            <w:tcW w:w="635" w:type="pct"/>
            <w:vMerge w:val="restart"/>
            <w:vAlign w:val="center"/>
          </w:tcPr>
          <w:p w14:paraId="14F16AE2" w14:textId="77777777" w:rsidR="00BC61FF" w:rsidRPr="002E1E11" w:rsidRDefault="00BC61FF" w:rsidP="00FC1BEC">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中間金</w:t>
            </w:r>
          </w:p>
          <w:p w14:paraId="0C9E1441" w14:textId="77777777" w:rsidR="00BC61FF" w:rsidRPr="002E1E11" w:rsidRDefault="00000000" w:rsidP="00FC1BEC">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themeColor="text1"/>
                <w:kern w:val="0"/>
                <w:sz w:val="24"/>
                <w:szCs w:val="24"/>
              </w:rPr>
            </w:pPr>
            <w:sdt>
              <w:sdtPr>
                <w:rPr>
                  <w:rFonts w:ascii="ＭＳ Ｐゴシック" w:eastAsia="ＭＳ Ｐゴシック" w:hAnsi="ＭＳ Ｐゴシック" w:hint="eastAsia"/>
                  <w:color w:val="000000" w:themeColor="text1"/>
                  <w:kern w:val="0"/>
                  <w:sz w:val="24"/>
                  <w:szCs w:val="24"/>
                </w:rPr>
                <w:id w:val="-1353406"/>
                <w14:checkbox>
                  <w14:checked w14:val="0"/>
                  <w14:checkedState w14:val="00FE" w14:font="Wingdings"/>
                  <w14:uncheckedState w14:val="2610" w14:font="ＭＳ ゴシック"/>
                </w14:checkbox>
              </w:sdtPr>
              <w:sdtContent>
                <w:r w:rsidR="00BC61FF" w:rsidRPr="002E1E11">
                  <w:rPr>
                    <w:rFonts w:ascii="ＭＳ Ｐゴシック" w:eastAsia="ＭＳ Ｐゴシック" w:hAnsi="ＭＳ Ｐゴシック" w:hint="eastAsia"/>
                    <w:color w:val="000000" w:themeColor="text1"/>
                    <w:kern w:val="0"/>
                    <w:sz w:val="24"/>
                    <w:szCs w:val="24"/>
                  </w:rPr>
                  <w:t>☐</w:t>
                </w:r>
              </w:sdtContent>
            </w:sdt>
            <w:r w:rsidR="00BC61FF" w:rsidRPr="002E1E11">
              <w:rPr>
                <w:rFonts w:ascii="ＭＳ Ｐゴシック" w:eastAsia="ＭＳ Ｐゴシック" w:hAnsi="ＭＳ Ｐゴシック" w:hint="eastAsia"/>
                <w:color w:val="000000" w:themeColor="text1"/>
                <w:kern w:val="0"/>
                <w:sz w:val="24"/>
                <w:szCs w:val="24"/>
              </w:rPr>
              <w:t>あり</w:t>
            </w:r>
            <w:r w:rsidR="00BC61FF" w:rsidRPr="002E1E11">
              <w:rPr>
                <w:rFonts w:ascii="ＭＳ Ｐゴシック" w:eastAsia="ＭＳ Ｐゴシック" w:hAnsi="ＭＳ Ｐゴシック"/>
                <w:color w:val="000000" w:themeColor="text1"/>
                <w:kern w:val="0"/>
                <w:sz w:val="24"/>
                <w:szCs w:val="24"/>
              </w:rPr>
              <w:br/>
            </w:r>
            <w:sdt>
              <w:sdtPr>
                <w:rPr>
                  <w:rFonts w:ascii="ＭＳ Ｐゴシック" w:eastAsia="ＭＳ Ｐゴシック" w:hAnsi="ＭＳ Ｐゴシック" w:hint="eastAsia"/>
                  <w:color w:val="000000" w:themeColor="text1"/>
                  <w:kern w:val="0"/>
                  <w:sz w:val="24"/>
                  <w:szCs w:val="24"/>
                </w:rPr>
                <w:id w:val="-1687126500"/>
                <w14:checkbox>
                  <w14:checked w14:val="0"/>
                  <w14:checkedState w14:val="00FE" w14:font="Wingdings"/>
                  <w14:uncheckedState w14:val="2610" w14:font="ＭＳ ゴシック"/>
                </w14:checkbox>
              </w:sdtPr>
              <w:sdtContent>
                <w:r w:rsidR="00BC61FF" w:rsidRPr="002E1E11">
                  <w:rPr>
                    <w:rFonts w:ascii="ＭＳ Ｐゴシック" w:eastAsia="ＭＳ Ｐゴシック" w:hAnsi="ＭＳ Ｐゴシック" w:hint="eastAsia"/>
                    <w:color w:val="000000" w:themeColor="text1"/>
                    <w:kern w:val="0"/>
                    <w:sz w:val="24"/>
                    <w:szCs w:val="24"/>
                  </w:rPr>
                  <w:t>☐</w:t>
                </w:r>
              </w:sdtContent>
            </w:sdt>
            <w:r w:rsidR="00BC61FF" w:rsidRPr="002E1E11">
              <w:rPr>
                <w:rFonts w:ascii="ＭＳ Ｐゴシック" w:eastAsia="ＭＳ Ｐゴシック" w:hAnsi="ＭＳ Ｐゴシック" w:hint="eastAsia"/>
                <w:color w:val="000000" w:themeColor="text1"/>
                <w:kern w:val="0"/>
                <w:sz w:val="24"/>
                <w:szCs w:val="24"/>
              </w:rPr>
              <w:t>なし</w:t>
            </w:r>
          </w:p>
        </w:tc>
        <w:tc>
          <w:tcPr>
            <w:tcW w:w="635" w:type="pct"/>
          </w:tcPr>
          <w:p w14:paraId="277BC546" w14:textId="77777777" w:rsidR="00BC61FF" w:rsidRPr="002E1E11" w:rsidRDefault="00BC61FF" w:rsidP="00FC1BEC">
            <w:pPr>
              <w:spacing w:line="280" w:lineRule="atLeast"/>
              <w:jc w:val="lef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金額/</w:t>
            </w:r>
            <w:r w:rsidRPr="002E1E11">
              <w:rPr>
                <w:rFonts w:ascii="ＭＳ Ｐゴシック" w:eastAsia="ＭＳ Ｐゴシック" w:hAnsi="ＭＳ Ｐゴシック"/>
                <w:color w:val="000000" w:themeColor="text1"/>
                <w:kern w:val="0"/>
                <w:sz w:val="24"/>
                <w:szCs w:val="24"/>
              </w:rPr>
              <w:br/>
            </w:r>
            <w:r w:rsidRPr="002E1E11">
              <w:rPr>
                <w:rFonts w:ascii="ＭＳ Ｐゴシック" w:eastAsia="ＭＳ Ｐゴシック" w:hAnsi="ＭＳ Ｐゴシック" w:hint="eastAsia"/>
                <w:color w:val="000000" w:themeColor="text1"/>
                <w:kern w:val="0"/>
                <w:sz w:val="24"/>
                <w:szCs w:val="24"/>
              </w:rPr>
              <w:t>算定方法</w:t>
            </w:r>
          </w:p>
        </w:tc>
        <w:tc>
          <w:tcPr>
            <w:tcW w:w="3730" w:type="pct"/>
            <w:vAlign w:val="bottom"/>
          </w:tcPr>
          <w:p w14:paraId="524BE918" w14:textId="77777777" w:rsidR="00BC61FF" w:rsidRPr="002E1E11" w:rsidRDefault="00000000" w:rsidP="00FC1BEC">
            <w:pPr>
              <w:spacing w:line="280" w:lineRule="atLeast"/>
              <w:rPr>
                <w:rFonts w:ascii="ＭＳ Ｐゴシック" w:eastAsia="ＭＳ Ｐゴシック" w:hAnsi="ＭＳ Ｐゴシック"/>
                <w:color w:val="000000" w:themeColor="text1"/>
                <w:kern w:val="0"/>
                <w:sz w:val="24"/>
                <w:szCs w:val="24"/>
                <w:lang w:eastAsia="zh-TW"/>
              </w:rPr>
            </w:pPr>
            <w:sdt>
              <w:sdtPr>
                <w:rPr>
                  <w:rFonts w:ascii="ＭＳ Ｐゴシック" w:eastAsia="ＭＳ Ｐゴシック" w:hAnsi="ＭＳ Ｐゴシック" w:hint="eastAsia"/>
                  <w:color w:val="000000" w:themeColor="text1"/>
                  <w:kern w:val="0"/>
                  <w:sz w:val="24"/>
                  <w:szCs w:val="24"/>
                  <w:lang w:eastAsia="zh-TW"/>
                </w:rPr>
                <w:id w:val="1515727001"/>
                <w14:checkbox>
                  <w14:checked w14:val="0"/>
                  <w14:checkedState w14:val="00FE" w14:font="Wingdings"/>
                  <w14:uncheckedState w14:val="2610" w14:font="ＭＳ ゴシック"/>
                </w14:checkbox>
              </w:sdtPr>
              <w:sdtContent>
                <w:r w:rsidR="00BC61FF" w:rsidRPr="002E1E11">
                  <w:rPr>
                    <w:rFonts w:ascii="ＭＳ Ｐゴシック" w:eastAsia="ＭＳ Ｐゴシック" w:hAnsi="ＭＳ Ｐゴシック" w:hint="eastAsia"/>
                    <w:color w:val="000000" w:themeColor="text1"/>
                    <w:kern w:val="0"/>
                    <w:sz w:val="24"/>
                    <w:szCs w:val="24"/>
                    <w:lang w:eastAsia="zh-TW"/>
                  </w:rPr>
                  <w:t>☐</w:t>
                </w:r>
              </w:sdtContent>
            </w:sdt>
            <w:r w:rsidR="00BC61FF" w:rsidRPr="002E1E11">
              <w:rPr>
                <w:rFonts w:ascii="ＭＳ Ｐゴシック" w:eastAsia="ＭＳ Ｐゴシック" w:hAnsi="ＭＳ Ｐゴシック" w:hint="eastAsia"/>
                <w:color w:val="000000" w:themeColor="text1"/>
                <w:kern w:val="0"/>
                <w:sz w:val="24"/>
                <w:szCs w:val="24"/>
                <w:lang w:eastAsia="zh-TW"/>
              </w:rPr>
              <w:t>定額</w:t>
            </w:r>
          </w:p>
          <w:p w14:paraId="453A0F51" w14:textId="77777777" w:rsidR="00BC61FF" w:rsidRPr="002E1E11" w:rsidRDefault="00BC61FF" w:rsidP="00FC1BEC">
            <w:pPr>
              <w:spacing w:line="280" w:lineRule="atLeast"/>
              <w:ind w:firstLineChars="200" w:firstLine="480"/>
              <w:rPr>
                <w:rFonts w:ascii="ＭＳ Ｐゴシック" w:eastAsia="ＭＳ Ｐゴシック" w:hAnsi="ＭＳ Ｐゴシック"/>
                <w:color w:val="000000" w:themeColor="text1"/>
                <w:kern w:val="0"/>
                <w:sz w:val="24"/>
                <w:szCs w:val="24"/>
                <w:lang w:eastAsia="zh-TW"/>
              </w:rPr>
            </w:pPr>
            <w:r w:rsidRPr="002E1E11">
              <w:rPr>
                <w:rFonts w:ascii="ＭＳ Ｐゴシック" w:eastAsia="ＭＳ Ｐゴシック" w:hAnsi="ＭＳ Ｐゴシック"/>
                <w:color w:val="000000" w:themeColor="text1"/>
                <w:kern w:val="0"/>
                <w:sz w:val="24"/>
                <w:szCs w:val="24"/>
                <w:lang w:eastAsia="zh-TW"/>
              </w:rPr>
              <w:t xml:space="preserve">     </w:t>
            </w:r>
            <w:r w:rsidRPr="002E1E11">
              <w:rPr>
                <w:rFonts w:ascii="ＭＳ Ｐゴシック" w:eastAsia="ＭＳ Ｐゴシック" w:hAnsi="ＭＳ Ｐゴシック" w:hint="eastAsia"/>
                <w:color w:val="000000" w:themeColor="text1"/>
                <w:kern w:val="0"/>
                <w:sz w:val="24"/>
                <w:szCs w:val="24"/>
                <w:lang w:eastAsia="zh-TW"/>
              </w:rPr>
              <w:t xml:space="preserve">　　　　　　円（内訳：税抜価格</w:t>
            </w:r>
            <w:r w:rsidRPr="002E1E11">
              <w:rPr>
                <w:rFonts w:ascii="ＭＳ Ｐゴシック" w:eastAsia="ＭＳ Ｐゴシック" w:hAnsi="ＭＳ Ｐゴシック"/>
                <w:color w:val="000000" w:themeColor="text1"/>
                <w:kern w:val="0"/>
                <w:sz w:val="24"/>
                <w:szCs w:val="24"/>
                <w:lang w:eastAsia="zh-TW"/>
              </w:rPr>
              <w:t xml:space="preserve">  円、消費税額等  円</w:t>
            </w:r>
            <w:r w:rsidRPr="002E1E11">
              <w:rPr>
                <w:rFonts w:ascii="ＭＳ Ｐゴシック" w:eastAsia="ＭＳ Ｐゴシック" w:hAnsi="ＭＳ Ｐゴシック" w:hint="eastAsia"/>
                <w:color w:val="000000" w:themeColor="text1"/>
                <w:kern w:val="0"/>
                <w:sz w:val="24"/>
                <w:szCs w:val="24"/>
                <w:lang w:eastAsia="zh-TW"/>
              </w:rPr>
              <w:t>）</w:t>
            </w:r>
          </w:p>
          <w:p w14:paraId="5F6A68D8" w14:textId="77777777" w:rsidR="00BC61FF" w:rsidRPr="002E1E11" w:rsidRDefault="00000000" w:rsidP="00FC1BEC">
            <w:pPr>
              <w:spacing w:line="280" w:lineRule="atLeast"/>
              <w:rPr>
                <w:rFonts w:ascii="ＭＳ Ｐゴシック" w:eastAsia="ＭＳ Ｐゴシック" w:hAnsi="ＭＳ Ｐゴシック"/>
                <w:color w:val="000000" w:themeColor="text1"/>
                <w:kern w:val="0"/>
                <w:sz w:val="24"/>
                <w:szCs w:val="24"/>
              </w:rPr>
            </w:pPr>
            <w:sdt>
              <w:sdtPr>
                <w:rPr>
                  <w:rFonts w:ascii="ＭＳ Ｐゴシック" w:eastAsia="ＭＳ Ｐゴシック" w:hAnsi="ＭＳ Ｐゴシック" w:hint="eastAsia"/>
                  <w:color w:val="000000" w:themeColor="text1"/>
                  <w:kern w:val="0"/>
                  <w:sz w:val="24"/>
                  <w:szCs w:val="24"/>
                </w:rPr>
                <w:id w:val="-897893213"/>
                <w14:checkbox>
                  <w14:checked w14:val="0"/>
                  <w14:checkedState w14:val="00FE" w14:font="Wingdings"/>
                  <w14:uncheckedState w14:val="2610" w14:font="ＭＳ ゴシック"/>
                </w14:checkbox>
              </w:sdtPr>
              <w:sdtContent>
                <w:r w:rsidR="00BC61FF" w:rsidRPr="002E1E11">
                  <w:rPr>
                    <w:rFonts w:ascii="ＭＳ Ｐゴシック" w:eastAsia="ＭＳ Ｐゴシック" w:hAnsi="ＭＳ Ｐゴシック" w:hint="eastAsia"/>
                    <w:color w:val="000000" w:themeColor="text1"/>
                    <w:kern w:val="0"/>
                    <w:sz w:val="24"/>
                    <w:szCs w:val="24"/>
                  </w:rPr>
                  <w:t>☐</w:t>
                </w:r>
              </w:sdtContent>
            </w:sdt>
            <w:r w:rsidR="00BC61FF" w:rsidRPr="002E1E11">
              <w:rPr>
                <w:rFonts w:ascii="ＭＳ Ｐゴシック" w:eastAsia="ＭＳ Ｐゴシック" w:hAnsi="ＭＳ Ｐゴシック" w:hint="eastAsia"/>
                <w:color w:val="000000" w:themeColor="text1"/>
                <w:kern w:val="0"/>
                <w:sz w:val="24"/>
                <w:szCs w:val="24"/>
              </w:rPr>
              <w:t>算定方法</w:t>
            </w:r>
          </w:p>
          <w:p w14:paraId="10451F2E" w14:textId="77777777" w:rsidR="00BC61FF" w:rsidRPr="002E1E11" w:rsidRDefault="00BC61FF" w:rsidP="00FC1BEC">
            <w:pPr>
              <w:spacing w:line="280" w:lineRule="atLeas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 xml:space="preserve">　（詳細を記載）</w:t>
            </w:r>
          </w:p>
        </w:tc>
      </w:tr>
      <w:tr w:rsidR="002E1E11" w:rsidRPr="002E1E11" w14:paraId="62BCEF98" w14:textId="77777777" w:rsidTr="00FC1BEC">
        <w:trPr>
          <w:trHeight w:val="350"/>
        </w:trPr>
        <w:tc>
          <w:tcPr>
            <w:tcW w:w="635" w:type="pct"/>
            <w:vMerge/>
            <w:vAlign w:val="center"/>
          </w:tcPr>
          <w:p w14:paraId="4C7F88DB" w14:textId="77777777" w:rsidR="00BC61FF" w:rsidRPr="002E1E11" w:rsidRDefault="00BC61FF" w:rsidP="00FC1BEC">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themeColor="text1"/>
                <w:kern w:val="0"/>
                <w:sz w:val="24"/>
                <w:szCs w:val="24"/>
              </w:rPr>
            </w:pPr>
          </w:p>
        </w:tc>
        <w:tc>
          <w:tcPr>
            <w:tcW w:w="635" w:type="pct"/>
          </w:tcPr>
          <w:p w14:paraId="53B208AF" w14:textId="77777777" w:rsidR="00BC61FF" w:rsidRPr="002E1E11" w:rsidRDefault="00BC61FF" w:rsidP="00FC1BEC">
            <w:pPr>
              <w:spacing w:line="280" w:lineRule="atLeast"/>
              <w:jc w:val="lef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支払条件</w:t>
            </w:r>
            <w:r w:rsidRPr="002E1E11">
              <w:rPr>
                <w:rFonts w:ascii="ＭＳ Ｐゴシック" w:eastAsia="ＭＳ Ｐゴシック" w:hAnsi="ＭＳ Ｐゴシック"/>
                <w:color w:val="000000" w:themeColor="text1"/>
                <w:kern w:val="0"/>
                <w:sz w:val="24"/>
                <w:szCs w:val="24"/>
              </w:rPr>
              <w:br/>
            </w:r>
            <w:r w:rsidRPr="002E1E11">
              <w:rPr>
                <w:rFonts w:ascii="ＭＳ Ｐゴシック" w:eastAsia="ＭＳ Ｐゴシック" w:hAnsi="ＭＳ Ｐゴシック" w:hint="eastAsia"/>
                <w:color w:val="000000" w:themeColor="text1"/>
                <w:kern w:val="0"/>
                <w:sz w:val="24"/>
                <w:szCs w:val="24"/>
              </w:rPr>
              <w:t>支払時期</w:t>
            </w:r>
          </w:p>
        </w:tc>
        <w:tc>
          <w:tcPr>
            <w:tcW w:w="3730" w:type="pct"/>
            <w:vAlign w:val="bottom"/>
          </w:tcPr>
          <w:p w14:paraId="7003F438" w14:textId="77777777" w:rsidR="00BC61FF" w:rsidRPr="002E1E11" w:rsidRDefault="00BC61FF" w:rsidP="00FC1BEC">
            <w:pPr>
              <w:spacing w:line="280" w:lineRule="atLeast"/>
              <w:rPr>
                <w:rFonts w:ascii="ＭＳ Ｐゴシック" w:eastAsia="ＭＳ Ｐゴシック" w:hAnsi="ＭＳ Ｐゴシック"/>
                <w:color w:val="000000" w:themeColor="text1"/>
                <w:kern w:val="0"/>
                <w:sz w:val="24"/>
                <w:szCs w:val="24"/>
              </w:rPr>
            </w:pPr>
          </w:p>
        </w:tc>
      </w:tr>
      <w:tr w:rsidR="002E1E11" w:rsidRPr="002E1E11" w14:paraId="29F91787" w14:textId="77777777" w:rsidTr="00FC1BEC">
        <w:trPr>
          <w:trHeight w:val="350"/>
        </w:trPr>
        <w:tc>
          <w:tcPr>
            <w:tcW w:w="635" w:type="pct"/>
            <w:vMerge/>
            <w:vAlign w:val="center"/>
          </w:tcPr>
          <w:p w14:paraId="05407FC0" w14:textId="77777777" w:rsidR="00BC61FF" w:rsidRPr="002E1E11" w:rsidRDefault="00BC61FF" w:rsidP="00FC1BEC">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themeColor="text1"/>
                <w:kern w:val="0"/>
                <w:sz w:val="24"/>
                <w:szCs w:val="24"/>
              </w:rPr>
            </w:pPr>
          </w:p>
        </w:tc>
        <w:tc>
          <w:tcPr>
            <w:tcW w:w="635" w:type="pct"/>
          </w:tcPr>
          <w:p w14:paraId="1671A0F3" w14:textId="77777777" w:rsidR="00BC61FF" w:rsidRPr="002E1E11" w:rsidRDefault="00BC61FF" w:rsidP="00FC1BEC">
            <w:pPr>
              <w:spacing w:line="280" w:lineRule="atLeast"/>
              <w:jc w:val="lef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支払方法</w:t>
            </w:r>
          </w:p>
        </w:tc>
        <w:tc>
          <w:tcPr>
            <w:tcW w:w="3730" w:type="pct"/>
            <w:vAlign w:val="bottom"/>
          </w:tcPr>
          <w:p w14:paraId="20384699" w14:textId="77777777" w:rsidR="00BC61FF" w:rsidRPr="002E1E11" w:rsidRDefault="00BC61FF" w:rsidP="00FC1BEC">
            <w:pPr>
              <w:spacing w:line="280" w:lineRule="atLeast"/>
              <w:rPr>
                <w:rFonts w:ascii="ＭＳ Ｐゴシック" w:eastAsia="ＭＳ Ｐゴシック" w:hAnsi="ＭＳ Ｐゴシック"/>
                <w:color w:val="000000" w:themeColor="text1"/>
                <w:kern w:val="0"/>
                <w:sz w:val="24"/>
                <w:szCs w:val="24"/>
              </w:rPr>
            </w:pPr>
          </w:p>
        </w:tc>
      </w:tr>
      <w:tr w:rsidR="002E1E11" w:rsidRPr="002E1E11" w14:paraId="5817B3A4" w14:textId="77777777" w:rsidTr="00FC1BEC">
        <w:trPr>
          <w:trHeight w:val="350"/>
        </w:trPr>
        <w:tc>
          <w:tcPr>
            <w:tcW w:w="635" w:type="pct"/>
            <w:vMerge/>
            <w:vAlign w:val="center"/>
          </w:tcPr>
          <w:p w14:paraId="54085582" w14:textId="77777777" w:rsidR="00BC61FF" w:rsidRPr="002E1E11" w:rsidRDefault="00BC61FF" w:rsidP="00FC1BEC">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themeColor="text1"/>
                <w:kern w:val="0"/>
                <w:sz w:val="24"/>
                <w:szCs w:val="24"/>
              </w:rPr>
            </w:pPr>
          </w:p>
        </w:tc>
        <w:tc>
          <w:tcPr>
            <w:tcW w:w="635" w:type="pct"/>
          </w:tcPr>
          <w:p w14:paraId="5EC5304B" w14:textId="77777777" w:rsidR="00BC61FF" w:rsidRPr="002E1E11" w:rsidRDefault="00BC61FF" w:rsidP="00FC1BEC">
            <w:pPr>
              <w:spacing w:line="280" w:lineRule="atLeast"/>
              <w:jc w:val="lef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返還※</w:t>
            </w:r>
          </w:p>
        </w:tc>
        <w:tc>
          <w:tcPr>
            <w:tcW w:w="3730" w:type="pct"/>
            <w:vAlign w:val="bottom"/>
          </w:tcPr>
          <w:p w14:paraId="4DDAA5CE" w14:textId="77777777" w:rsidR="00BC61FF" w:rsidRPr="002E1E11" w:rsidRDefault="00BC61FF" w:rsidP="00FC1BEC">
            <w:pPr>
              <w:spacing w:line="280" w:lineRule="atLeast"/>
              <w:rPr>
                <w:rFonts w:ascii="ＭＳ Ｐゴシック" w:eastAsia="ＭＳ Ｐゴシック" w:hAnsi="ＭＳ Ｐゴシック"/>
                <w:color w:val="000000" w:themeColor="text1"/>
                <w:kern w:val="0"/>
                <w:sz w:val="24"/>
                <w:szCs w:val="24"/>
              </w:rPr>
            </w:pPr>
          </w:p>
        </w:tc>
      </w:tr>
      <w:tr w:rsidR="002E1E11" w:rsidRPr="002E1E11" w14:paraId="1D250D40" w14:textId="77777777" w:rsidTr="00FC1BEC">
        <w:trPr>
          <w:trHeight w:val="350"/>
        </w:trPr>
        <w:tc>
          <w:tcPr>
            <w:tcW w:w="635" w:type="pct"/>
            <w:vMerge w:val="restart"/>
            <w:vAlign w:val="center"/>
          </w:tcPr>
          <w:p w14:paraId="20537252" w14:textId="77777777" w:rsidR="00BC61FF" w:rsidRPr="002E1E11" w:rsidRDefault="00BC61FF" w:rsidP="00FC1BEC">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成功報酬</w:t>
            </w:r>
          </w:p>
          <w:p w14:paraId="3C55822A" w14:textId="77777777" w:rsidR="00BC61FF" w:rsidRPr="002E1E11" w:rsidRDefault="00000000" w:rsidP="00FC1BEC">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themeColor="text1"/>
                <w:kern w:val="0"/>
                <w:sz w:val="24"/>
                <w:szCs w:val="24"/>
              </w:rPr>
            </w:pPr>
            <w:sdt>
              <w:sdtPr>
                <w:rPr>
                  <w:rFonts w:ascii="ＭＳ Ｐゴシック" w:eastAsia="ＭＳ Ｐゴシック" w:hAnsi="ＭＳ Ｐゴシック" w:hint="eastAsia"/>
                  <w:color w:val="000000" w:themeColor="text1"/>
                  <w:kern w:val="0"/>
                  <w:sz w:val="24"/>
                  <w:szCs w:val="24"/>
                </w:rPr>
                <w:id w:val="-2069714845"/>
                <w14:checkbox>
                  <w14:checked w14:val="0"/>
                  <w14:checkedState w14:val="00FE" w14:font="Wingdings"/>
                  <w14:uncheckedState w14:val="2610" w14:font="ＭＳ ゴシック"/>
                </w14:checkbox>
              </w:sdtPr>
              <w:sdtContent>
                <w:r w:rsidR="00BC61FF" w:rsidRPr="002E1E11">
                  <w:rPr>
                    <w:rFonts w:ascii="ＭＳ Ｐゴシック" w:eastAsia="ＭＳ Ｐゴシック" w:hAnsi="ＭＳ Ｐゴシック" w:hint="eastAsia"/>
                    <w:color w:val="000000" w:themeColor="text1"/>
                    <w:kern w:val="0"/>
                    <w:sz w:val="24"/>
                    <w:szCs w:val="24"/>
                  </w:rPr>
                  <w:t>☐</w:t>
                </w:r>
              </w:sdtContent>
            </w:sdt>
            <w:r w:rsidR="00BC61FF" w:rsidRPr="002E1E11">
              <w:rPr>
                <w:rFonts w:ascii="ＭＳ Ｐゴシック" w:eastAsia="ＭＳ Ｐゴシック" w:hAnsi="ＭＳ Ｐゴシック" w:hint="eastAsia"/>
                <w:color w:val="000000" w:themeColor="text1"/>
                <w:kern w:val="0"/>
                <w:sz w:val="24"/>
                <w:szCs w:val="24"/>
              </w:rPr>
              <w:t>あり</w:t>
            </w:r>
            <w:r w:rsidR="00BC61FF" w:rsidRPr="002E1E11">
              <w:rPr>
                <w:rFonts w:ascii="ＭＳ Ｐゴシック" w:eastAsia="ＭＳ Ｐゴシック" w:hAnsi="ＭＳ Ｐゴシック"/>
                <w:color w:val="000000" w:themeColor="text1"/>
                <w:kern w:val="0"/>
                <w:sz w:val="24"/>
                <w:szCs w:val="24"/>
              </w:rPr>
              <w:br/>
            </w:r>
            <w:sdt>
              <w:sdtPr>
                <w:rPr>
                  <w:rFonts w:ascii="ＭＳ Ｐゴシック" w:eastAsia="ＭＳ Ｐゴシック" w:hAnsi="ＭＳ Ｐゴシック" w:hint="eastAsia"/>
                  <w:color w:val="000000" w:themeColor="text1"/>
                  <w:kern w:val="0"/>
                  <w:sz w:val="24"/>
                  <w:szCs w:val="24"/>
                </w:rPr>
                <w:id w:val="964246228"/>
                <w14:checkbox>
                  <w14:checked w14:val="0"/>
                  <w14:checkedState w14:val="00FE" w14:font="Wingdings"/>
                  <w14:uncheckedState w14:val="2610" w14:font="ＭＳ ゴシック"/>
                </w14:checkbox>
              </w:sdtPr>
              <w:sdtContent>
                <w:r w:rsidR="00BC61FF" w:rsidRPr="002E1E11">
                  <w:rPr>
                    <w:rFonts w:ascii="ＭＳ ゴシック" w:eastAsia="ＭＳ ゴシック" w:hAnsi="ＭＳ ゴシック" w:hint="eastAsia"/>
                    <w:color w:val="000000" w:themeColor="text1"/>
                    <w:kern w:val="0"/>
                    <w:sz w:val="24"/>
                    <w:szCs w:val="24"/>
                  </w:rPr>
                  <w:t>☐</w:t>
                </w:r>
              </w:sdtContent>
            </w:sdt>
            <w:r w:rsidR="00BC61FF" w:rsidRPr="002E1E11">
              <w:rPr>
                <w:rFonts w:ascii="ＭＳ Ｐゴシック" w:eastAsia="ＭＳ Ｐゴシック" w:hAnsi="ＭＳ Ｐゴシック" w:hint="eastAsia"/>
                <w:color w:val="000000" w:themeColor="text1"/>
                <w:kern w:val="0"/>
                <w:sz w:val="24"/>
                <w:szCs w:val="24"/>
              </w:rPr>
              <w:t>なし</w:t>
            </w:r>
          </w:p>
        </w:tc>
        <w:tc>
          <w:tcPr>
            <w:tcW w:w="635" w:type="pct"/>
          </w:tcPr>
          <w:p w14:paraId="376F5EF3" w14:textId="77777777" w:rsidR="00BC61FF" w:rsidRPr="002E1E11" w:rsidRDefault="00BC61FF" w:rsidP="00FC1BEC">
            <w:pPr>
              <w:spacing w:line="280" w:lineRule="atLeast"/>
              <w:jc w:val="lef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金額/</w:t>
            </w:r>
          </w:p>
          <w:p w14:paraId="469A5403" w14:textId="77777777" w:rsidR="00BC61FF" w:rsidRPr="002E1E11" w:rsidRDefault="00BC61FF" w:rsidP="00FC1BEC">
            <w:pPr>
              <w:spacing w:line="280" w:lineRule="atLeast"/>
              <w:jc w:val="lef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算定方法</w:t>
            </w:r>
          </w:p>
        </w:tc>
        <w:tc>
          <w:tcPr>
            <w:tcW w:w="3730" w:type="pct"/>
            <w:vAlign w:val="bottom"/>
          </w:tcPr>
          <w:p w14:paraId="2995D8B9" w14:textId="77777777" w:rsidR="00BC61FF" w:rsidRPr="002E1E11" w:rsidRDefault="00000000" w:rsidP="00FC1BEC">
            <w:pPr>
              <w:spacing w:line="280" w:lineRule="atLeast"/>
              <w:rPr>
                <w:rFonts w:ascii="ＭＳ Ｐゴシック" w:eastAsia="ＭＳ Ｐゴシック" w:hAnsi="ＭＳ Ｐゴシック"/>
                <w:color w:val="000000" w:themeColor="text1"/>
                <w:kern w:val="0"/>
                <w:sz w:val="24"/>
                <w:szCs w:val="24"/>
                <w:lang w:eastAsia="zh-TW"/>
              </w:rPr>
            </w:pPr>
            <w:sdt>
              <w:sdtPr>
                <w:rPr>
                  <w:rFonts w:ascii="ＭＳ Ｐゴシック" w:eastAsia="ＭＳ Ｐゴシック" w:hAnsi="ＭＳ Ｐゴシック" w:hint="eastAsia"/>
                  <w:color w:val="000000" w:themeColor="text1"/>
                  <w:kern w:val="0"/>
                  <w:sz w:val="24"/>
                  <w:szCs w:val="24"/>
                  <w:lang w:eastAsia="zh-TW"/>
                </w:rPr>
                <w:id w:val="564612974"/>
                <w14:checkbox>
                  <w14:checked w14:val="0"/>
                  <w14:checkedState w14:val="00FE" w14:font="Wingdings"/>
                  <w14:uncheckedState w14:val="2610" w14:font="ＭＳ ゴシック"/>
                </w14:checkbox>
              </w:sdtPr>
              <w:sdtContent>
                <w:r w:rsidR="00BC61FF" w:rsidRPr="002E1E11">
                  <w:rPr>
                    <w:rFonts w:ascii="ＭＳ Ｐゴシック" w:eastAsia="ＭＳ Ｐゴシック" w:hAnsi="ＭＳ Ｐゴシック" w:hint="eastAsia"/>
                    <w:color w:val="000000" w:themeColor="text1"/>
                    <w:kern w:val="0"/>
                    <w:sz w:val="24"/>
                    <w:szCs w:val="24"/>
                    <w:lang w:eastAsia="zh-TW"/>
                  </w:rPr>
                  <w:t>☐</w:t>
                </w:r>
              </w:sdtContent>
            </w:sdt>
            <w:r w:rsidR="00BC61FF" w:rsidRPr="002E1E11">
              <w:rPr>
                <w:rFonts w:ascii="ＭＳ Ｐゴシック" w:eastAsia="ＭＳ Ｐゴシック" w:hAnsi="ＭＳ Ｐゴシック" w:hint="eastAsia"/>
                <w:color w:val="000000" w:themeColor="text1"/>
                <w:kern w:val="0"/>
                <w:sz w:val="24"/>
                <w:szCs w:val="24"/>
                <w:lang w:eastAsia="zh-TW"/>
              </w:rPr>
              <w:t>定額</w:t>
            </w:r>
          </w:p>
          <w:p w14:paraId="74A7FEAE" w14:textId="77777777" w:rsidR="00BC61FF" w:rsidRPr="002E1E11" w:rsidRDefault="00BC61FF" w:rsidP="00FC1BEC">
            <w:pPr>
              <w:spacing w:line="280" w:lineRule="atLeast"/>
              <w:ind w:firstLineChars="200" w:firstLine="480"/>
              <w:rPr>
                <w:rFonts w:ascii="ＭＳ Ｐゴシック" w:eastAsia="ＭＳ Ｐゴシック" w:hAnsi="ＭＳ Ｐゴシック"/>
                <w:color w:val="000000" w:themeColor="text1"/>
                <w:kern w:val="0"/>
                <w:sz w:val="24"/>
                <w:szCs w:val="24"/>
                <w:lang w:eastAsia="zh-TW"/>
              </w:rPr>
            </w:pPr>
            <w:r w:rsidRPr="002E1E11">
              <w:rPr>
                <w:rFonts w:ascii="ＭＳ Ｐゴシック" w:eastAsia="ＭＳ Ｐゴシック" w:hAnsi="ＭＳ Ｐゴシック"/>
                <w:color w:val="000000" w:themeColor="text1"/>
                <w:kern w:val="0"/>
                <w:sz w:val="24"/>
                <w:szCs w:val="24"/>
                <w:lang w:eastAsia="zh-TW"/>
              </w:rPr>
              <w:t xml:space="preserve">     　　　　　　円（内訳：税抜価格  円、消費税額等  円）</w:t>
            </w:r>
          </w:p>
          <w:p w14:paraId="6BE2525E" w14:textId="77777777" w:rsidR="00BC61FF" w:rsidRPr="002E1E11" w:rsidRDefault="00000000" w:rsidP="00FC1BEC">
            <w:pPr>
              <w:spacing w:line="280" w:lineRule="atLeast"/>
              <w:rPr>
                <w:rFonts w:ascii="ＭＳ Ｐゴシック" w:eastAsia="ＭＳ Ｐゴシック" w:hAnsi="ＭＳ Ｐゴシック"/>
                <w:color w:val="000000" w:themeColor="text1"/>
                <w:kern w:val="0"/>
                <w:sz w:val="24"/>
                <w:szCs w:val="24"/>
              </w:rPr>
            </w:pPr>
            <w:sdt>
              <w:sdtPr>
                <w:rPr>
                  <w:rFonts w:ascii="ＭＳ Ｐゴシック" w:eastAsia="ＭＳ Ｐゴシック" w:hAnsi="ＭＳ Ｐゴシック" w:hint="eastAsia"/>
                  <w:color w:val="000000" w:themeColor="text1"/>
                  <w:kern w:val="0"/>
                  <w:sz w:val="24"/>
                  <w:szCs w:val="24"/>
                </w:rPr>
                <w:id w:val="-596714548"/>
                <w14:checkbox>
                  <w14:checked w14:val="0"/>
                  <w14:checkedState w14:val="00FE" w14:font="Wingdings"/>
                  <w14:uncheckedState w14:val="2610" w14:font="ＭＳ ゴシック"/>
                </w14:checkbox>
              </w:sdtPr>
              <w:sdtContent>
                <w:r w:rsidR="00BC61FF" w:rsidRPr="002E1E11">
                  <w:rPr>
                    <w:rFonts w:ascii="ＭＳ ゴシック" w:eastAsia="ＭＳ ゴシック" w:hAnsi="ＭＳ ゴシック"/>
                    <w:color w:val="000000" w:themeColor="text1"/>
                    <w:kern w:val="0"/>
                    <w:sz w:val="24"/>
                    <w:szCs w:val="24"/>
                  </w:rPr>
                  <w:t>☐</w:t>
                </w:r>
              </w:sdtContent>
            </w:sdt>
            <w:r w:rsidR="00BC61FF" w:rsidRPr="002E1E11">
              <w:rPr>
                <w:rFonts w:ascii="ＭＳ Ｐゴシック" w:eastAsia="ＭＳ Ｐゴシック" w:hAnsi="ＭＳ Ｐゴシック" w:hint="eastAsia"/>
                <w:color w:val="000000" w:themeColor="text1"/>
                <w:kern w:val="0"/>
                <w:sz w:val="24"/>
                <w:szCs w:val="24"/>
              </w:rPr>
              <w:t>レーマン方式</w:t>
            </w:r>
          </w:p>
          <w:p w14:paraId="647ED569" w14:textId="77777777" w:rsidR="00BC61FF" w:rsidRPr="002E1E11" w:rsidRDefault="00BC61FF" w:rsidP="00FC1BEC">
            <w:pPr>
              <w:spacing w:line="280" w:lineRule="atLeas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 xml:space="preserve">　　（報酬率）</w:t>
            </w:r>
          </w:p>
          <w:p w14:paraId="70CE0152" w14:textId="77777777" w:rsidR="00BC61FF" w:rsidRPr="002E1E11" w:rsidRDefault="00BC61FF" w:rsidP="00FC1BEC">
            <w:pPr>
              <w:spacing w:line="280" w:lineRule="atLeast"/>
              <w:ind w:leftChars="200" w:left="420"/>
              <w:rPr>
                <w:rFonts w:ascii="ＭＳ Ｐゴシック" w:eastAsia="ＭＳ Ｐゴシック" w:hAnsi="ＭＳ Ｐゴシック"/>
                <w:color w:val="000000" w:themeColor="text1"/>
                <w:kern w:val="0"/>
                <w:sz w:val="24"/>
                <w:szCs w:val="24"/>
                <w:lang w:eastAsia="zh-TW"/>
              </w:rPr>
            </w:pPr>
            <w:r w:rsidRPr="002E1E11">
              <w:rPr>
                <w:rFonts w:ascii="ＭＳ Ｐゴシック" w:eastAsia="ＭＳ Ｐゴシック" w:hAnsi="ＭＳ Ｐゴシック" w:hint="eastAsia"/>
                <w:color w:val="000000" w:themeColor="text1"/>
                <w:kern w:val="0"/>
                <w:sz w:val="24"/>
                <w:szCs w:val="24"/>
                <w:lang w:eastAsia="zh-TW"/>
              </w:rPr>
              <w:lastRenderedPageBreak/>
              <w:t>報酬基準額</w:t>
            </w:r>
            <w:r w:rsidRPr="002E1E11">
              <w:rPr>
                <w:rFonts w:ascii="ＭＳ Ｐゴシック" w:eastAsia="ＭＳ Ｐゴシック" w:hAnsi="ＭＳ Ｐゴシック"/>
                <w:color w:val="000000" w:themeColor="text1"/>
                <w:kern w:val="0"/>
                <w:sz w:val="24"/>
                <w:szCs w:val="24"/>
                <w:lang w:eastAsia="zh-TW"/>
              </w:rPr>
              <w:t xml:space="preserve"> </w:t>
            </w:r>
            <w:r w:rsidRPr="002E1E11">
              <w:rPr>
                <w:rFonts w:ascii="ＭＳ Ｐゴシック" w:eastAsia="ＭＳ Ｐゴシック" w:hAnsi="ＭＳ Ｐゴシック" w:hint="eastAsia"/>
                <w:color w:val="000000" w:themeColor="text1"/>
                <w:kern w:val="0"/>
                <w:sz w:val="24"/>
                <w:szCs w:val="24"/>
                <w:lang w:eastAsia="zh-TW"/>
              </w:rPr>
              <w:t xml:space="preserve">　○円以下　　　　　　　○％</w:t>
            </w:r>
          </w:p>
          <w:p w14:paraId="2A15A160" w14:textId="77777777" w:rsidR="00BC61FF" w:rsidRPr="002E1E11" w:rsidRDefault="00BC61FF" w:rsidP="00FC1BEC">
            <w:pPr>
              <w:spacing w:line="280" w:lineRule="atLeast"/>
              <w:ind w:leftChars="800" w:left="1680"/>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color w:val="000000" w:themeColor="text1"/>
                <w:kern w:val="0"/>
                <w:sz w:val="24"/>
                <w:szCs w:val="24"/>
                <w:lang w:eastAsia="zh-TW"/>
              </w:rPr>
              <w:t xml:space="preserve">  </w:t>
            </w:r>
            <w:r w:rsidRPr="002E1E11">
              <w:rPr>
                <w:rFonts w:ascii="ＭＳ Ｐゴシック" w:eastAsia="ＭＳ Ｐゴシック" w:hAnsi="ＭＳ Ｐゴシック" w:hint="eastAsia"/>
                <w:color w:val="000000" w:themeColor="text1"/>
                <w:kern w:val="0"/>
                <w:sz w:val="24"/>
                <w:szCs w:val="24"/>
              </w:rPr>
              <w:t>○円超～○円以下　○％</w:t>
            </w:r>
          </w:p>
          <w:p w14:paraId="1ADC99A6" w14:textId="77777777" w:rsidR="00BC61FF" w:rsidRPr="002E1E11" w:rsidRDefault="00BC61FF" w:rsidP="00FC1BEC">
            <w:pPr>
              <w:spacing w:line="280" w:lineRule="atLeast"/>
              <w:ind w:leftChars="800" w:left="1680"/>
              <w:rPr>
                <w:rFonts w:ascii="ＭＳ Ｐゴシック" w:eastAsia="ＭＳ Ｐゴシック" w:hAnsi="ＭＳ Ｐゴシック"/>
                <w:color w:val="000000" w:themeColor="text1"/>
                <w:kern w:val="0"/>
                <w:sz w:val="24"/>
                <w:szCs w:val="24"/>
                <w:lang w:eastAsia="zh-TW"/>
              </w:rPr>
            </w:pPr>
            <w:r w:rsidRPr="002E1E11">
              <w:rPr>
                <w:rFonts w:ascii="ＭＳ Ｐゴシック" w:eastAsia="ＭＳ Ｐゴシック" w:hAnsi="ＭＳ Ｐゴシック"/>
                <w:color w:val="000000" w:themeColor="text1"/>
                <w:kern w:val="0"/>
                <w:sz w:val="24"/>
                <w:szCs w:val="24"/>
              </w:rPr>
              <w:t xml:space="preserve">  </w:t>
            </w:r>
            <w:r w:rsidRPr="002E1E11">
              <w:rPr>
                <w:rFonts w:ascii="ＭＳ Ｐゴシック" w:eastAsia="ＭＳ Ｐゴシック" w:hAnsi="ＭＳ Ｐゴシック" w:hint="eastAsia"/>
                <w:color w:val="000000" w:themeColor="text1"/>
                <w:kern w:val="0"/>
                <w:sz w:val="24"/>
                <w:szCs w:val="24"/>
              </w:rPr>
              <w:t xml:space="preserve">　</w:t>
            </w:r>
            <w:r w:rsidRPr="002E1E11">
              <w:rPr>
                <w:rFonts w:ascii="ＭＳ Ｐゴシック" w:eastAsia="ＭＳ Ｐゴシック" w:hAnsi="ＭＳ Ｐゴシック" w:hint="eastAsia"/>
                <w:color w:val="000000" w:themeColor="text1"/>
                <w:kern w:val="0"/>
                <w:sz w:val="24"/>
                <w:szCs w:val="24"/>
                <w:lang w:eastAsia="zh-TW"/>
              </w:rPr>
              <w:t>：</w:t>
            </w:r>
          </w:p>
          <w:p w14:paraId="1BFF2A82" w14:textId="77777777" w:rsidR="00BC61FF" w:rsidRPr="002E1E11" w:rsidRDefault="00BC61FF" w:rsidP="00FC1BEC">
            <w:pPr>
              <w:spacing w:line="280" w:lineRule="atLeast"/>
              <w:ind w:leftChars="800" w:left="1680"/>
              <w:rPr>
                <w:rFonts w:ascii="ＭＳ Ｐゴシック" w:eastAsia="ＭＳ Ｐゴシック" w:hAnsi="ＭＳ Ｐゴシック"/>
                <w:color w:val="000000" w:themeColor="text1"/>
                <w:kern w:val="0"/>
                <w:sz w:val="24"/>
                <w:szCs w:val="24"/>
                <w:lang w:eastAsia="zh-TW"/>
              </w:rPr>
            </w:pPr>
            <w:r w:rsidRPr="002E1E11">
              <w:rPr>
                <w:rFonts w:ascii="ＭＳ Ｐゴシック" w:eastAsia="ＭＳ Ｐゴシック" w:hAnsi="ＭＳ Ｐゴシック"/>
                <w:color w:val="000000" w:themeColor="text1"/>
                <w:kern w:val="0"/>
                <w:sz w:val="24"/>
                <w:szCs w:val="24"/>
                <w:lang w:eastAsia="zh-TW"/>
              </w:rPr>
              <w:t xml:space="preserve">  </w:t>
            </w:r>
            <w:r w:rsidRPr="002E1E11">
              <w:rPr>
                <w:rFonts w:ascii="ＭＳ Ｐゴシック" w:eastAsia="ＭＳ Ｐゴシック" w:hAnsi="ＭＳ Ｐゴシック" w:hint="eastAsia"/>
                <w:color w:val="000000" w:themeColor="text1"/>
                <w:kern w:val="0"/>
                <w:sz w:val="24"/>
                <w:szCs w:val="24"/>
                <w:lang w:eastAsia="zh-TW"/>
              </w:rPr>
              <w:t>○円超</w:t>
            </w:r>
            <w:r w:rsidRPr="002E1E11">
              <w:rPr>
                <w:rFonts w:ascii="ＭＳ Ｐゴシック" w:eastAsia="ＭＳ Ｐゴシック" w:hAnsi="ＭＳ Ｐゴシック"/>
                <w:color w:val="000000" w:themeColor="text1"/>
                <w:kern w:val="0"/>
                <w:sz w:val="24"/>
                <w:szCs w:val="24"/>
                <w:lang w:eastAsia="zh-TW"/>
              </w:rPr>
              <w:t xml:space="preserve">          </w:t>
            </w:r>
            <w:r w:rsidRPr="002E1E11">
              <w:rPr>
                <w:rFonts w:ascii="ＭＳ Ｐゴシック" w:eastAsia="ＭＳ Ｐゴシック" w:hAnsi="ＭＳ Ｐゴシック" w:hint="eastAsia"/>
                <w:color w:val="000000" w:themeColor="text1"/>
                <w:kern w:val="0"/>
                <w:sz w:val="24"/>
                <w:szCs w:val="24"/>
                <w:lang w:eastAsia="zh-TW"/>
              </w:rPr>
              <w:t xml:space="preserve">　○％</w:t>
            </w:r>
          </w:p>
          <w:p w14:paraId="270E6F5B" w14:textId="77777777" w:rsidR="00BC61FF" w:rsidRPr="002E1E11" w:rsidRDefault="00BC61FF" w:rsidP="00FC1BEC">
            <w:pPr>
              <w:spacing w:line="280" w:lineRule="atLeast"/>
              <w:rPr>
                <w:rFonts w:ascii="ＭＳ Ｐゴシック" w:eastAsia="ＭＳ Ｐゴシック" w:hAnsi="ＭＳ Ｐゴシック"/>
                <w:color w:val="000000" w:themeColor="text1"/>
                <w:kern w:val="0"/>
                <w:sz w:val="24"/>
                <w:szCs w:val="24"/>
                <w:lang w:eastAsia="zh-TW"/>
              </w:rPr>
            </w:pPr>
            <w:r w:rsidRPr="002E1E11">
              <w:rPr>
                <w:rFonts w:ascii="ＭＳ Ｐゴシック" w:eastAsia="ＭＳ Ｐゴシック" w:hAnsi="ＭＳ Ｐゴシック" w:hint="eastAsia"/>
                <w:color w:val="000000" w:themeColor="text1"/>
                <w:kern w:val="0"/>
                <w:sz w:val="24"/>
                <w:szCs w:val="24"/>
                <w:lang w:eastAsia="zh-TW"/>
              </w:rPr>
              <w:t xml:space="preserve">　　（報酬基準額）</w:t>
            </w:r>
          </w:p>
          <w:p w14:paraId="6FD2BD63" w14:textId="77777777" w:rsidR="00BC61FF" w:rsidRPr="002E1E11" w:rsidRDefault="00000000" w:rsidP="00FC1BEC">
            <w:pPr>
              <w:spacing w:line="280" w:lineRule="atLeast"/>
              <w:ind w:leftChars="100" w:left="450" w:hangingChars="100" w:hanging="240"/>
              <w:rPr>
                <w:rFonts w:ascii="ＭＳ Ｐゴシック" w:eastAsia="ＭＳ Ｐゴシック" w:hAnsi="ＭＳ Ｐゴシック"/>
                <w:color w:val="000000" w:themeColor="text1"/>
                <w:kern w:val="0"/>
                <w:sz w:val="24"/>
                <w:szCs w:val="24"/>
              </w:rPr>
            </w:pPr>
            <w:sdt>
              <w:sdtPr>
                <w:rPr>
                  <w:rFonts w:ascii="ＭＳ Ｐゴシック" w:eastAsia="ＭＳ Ｐゴシック" w:hAnsi="ＭＳ Ｐゴシック" w:hint="eastAsia"/>
                  <w:color w:val="000000" w:themeColor="text1"/>
                  <w:kern w:val="0"/>
                  <w:sz w:val="24"/>
                  <w:szCs w:val="24"/>
                </w:rPr>
                <w:id w:val="1023278195"/>
                <w14:checkbox>
                  <w14:checked w14:val="0"/>
                  <w14:checkedState w14:val="00FE" w14:font="Wingdings"/>
                  <w14:uncheckedState w14:val="2610" w14:font="ＭＳ ゴシック"/>
                </w14:checkbox>
              </w:sdtPr>
              <w:sdtContent>
                <w:r w:rsidR="00BC61FF" w:rsidRPr="002E1E11">
                  <w:rPr>
                    <w:rFonts w:ascii="ＭＳ Ｐゴシック" w:eastAsia="ＭＳ Ｐゴシック" w:hAnsi="ＭＳ Ｐゴシック" w:hint="eastAsia"/>
                    <w:color w:val="000000" w:themeColor="text1"/>
                    <w:kern w:val="0"/>
                    <w:sz w:val="24"/>
                    <w:szCs w:val="24"/>
                  </w:rPr>
                  <w:t>☐</w:t>
                </w:r>
              </w:sdtContent>
            </w:sdt>
            <w:r w:rsidR="00BC61FF" w:rsidRPr="002E1E11">
              <w:rPr>
                <w:rFonts w:ascii="ＭＳ Ｐゴシック" w:eastAsia="ＭＳ Ｐゴシック" w:hAnsi="ＭＳ Ｐゴシック" w:hint="eastAsia"/>
                <w:color w:val="000000" w:themeColor="text1"/>
                <w:kern w:val="0"/>
                <w:sz w:val="24"/>
                <w:szCs w:val="24"/>
              </w:rPr>
              <w:t>株式価額</w:t>
            </w:r>
          </w:p>
          <w:p w14:paraId="02B87C2D" w14:textId="77777777" w:rsidR="00BC61FF" w:rsidRPr="002E1E11" w:rsidRDefault="00000000" w:rsidP="00FC1BEC">
            <w:pPr>
              <w:spacing w:line="280" w:lineRule="atLeast"/>
              <w:ind w:leftChars="100" w:left="450" w:hangingChars="100" w:hanging="240"/>
              <w:rPr>
                <w:rFonts w:ascii="ＭＳ Ｐゴシック" w:eastAsia="ＭＳ Ｐゴシック" w:hAnsi="ＭＳ Ｐゴシック"/>
                <w:color w:val="000000" w:themeColor="text1"/>
                <w:kern w:val="0"/>
                <w:sz w:val="24"/>
                <w:szCs w:val="24"/>
              </w:rPr>
            </w:pPr>
            <w:sdt>
              <w:sdtPr>
                <w:rPr>
                  <w:rFonts w:ascii="ＭＳ Ｐゴシック" w:eastAsia="ＭＳ Ｐゴシック" w:hAnsi="ＭＳ Ｐゴシック" w:hint="eastAsia"/>
                  <w:color w:val="000000" w:themeColor="text1"/>
                  <w:kern w:val="0"/>
                  <w:sz w:val="24"/>
                  <w:szCs w:val="24"/>
                </w:rPr>
                <w:id w:val="809676624"/>
                <w14:checkbox>
                  <w14:checked w14:val="0"/>
                  <w14:checkedState w14:val="00FE" w14:font="Wingdings"/>
                  <w14:uncheckedState w14:val="2610" w14:font="ＭＳ ゴシック"/>
                </w14:checkbox>
              </w:sdtPr>
              <w:sdtContent>
                <w:r w:rsidR="00BC61FF" w:rsidRPr="002E1E11">
                  <w:rPr>
                    <w:rFonts w:ascii="ＭＳ ゴシック" w:eastAsia="ＭＳ ゴシック" w:hAnsi="ＭＳ ゴシック" w:hint="eastAsia"/>
                    <w:color w:val="000000" w:themeColor="text1"/>
                    <w:kern w:val="0"/>
                    <w:sz w:val="24"/>
                    <w:szCs w:val="24"/>
                  </w:rPr>
                  <w:t>☐</w:t>
                </w:r>
              </w:sdtContent>
            </w:sdt>
            <w:r w:rsidR="00BC61FF" w:rsidRPr="002E1E11">
              <w:rPr>
                <w:rFonts w:ascii="ＭＳ Ｐゴシック" w:eastAsia="ＭＳ Ｐゴシック" w:hAnsi="ＭＳ Ｐゴシック" w:hint="eastAsia"/>
                <w:color w:val="000000" w:themeColor="text1"/>
                <w:kern w:val="0"/>
                <w:sz w:val="24"/>
                <w:szCs w:val="24"/>
              </w:rPr>
              <w:t>オーナー受取額（株式価額＋役員借入金）</w:t>
            </w:r>
          </w:p>
          <w:p w14:paraId="7A806B8A" w14:textId="77777777" w:rsidR="00BC61FF" w:rsidRPr="002E1E11" w:rsidRDefault="00000000" w:rsidP="00FC1BEC">
            <w:pPr>
              <w:spacing w:line="280" w:lineRule="atLeast"/>
              <w:ind w:leftChars="100" w:left="450" w:hangingChars="100" w:hanging="240"/>
              <w:rPr>
                <w:rFonts w:ascii="ＭＳ Ｐゴシック" w:eastAsia="ＭＳ Ｐゴシック" w:hAnsi="ＭＳ Ｐゴシック"/>
                <w:color w:val="000000" w:themeColor="text1"/>
                <w:kern w:val="0"/>
                <w:sz w:val="24"/>
                <w:szCs w:val="24"/>
              </w:rPr>
            </w:pPr>
            <w:sdt>
              <w:sdtPr>
                <w:rPr>
                  <w:rFonts w:ascii="ＭＳ Ｐゴシック" w:eastAsia="ＭＳ Ｐゴシック" w:hAnsi="ＭＳ Ｐゴシック" w:hint="eastAsia"/>
                  <w:color w:val="000000" w:themeColor="text1"/>
                  <w:kern w:val="0"/>
                  <w:sz w:val="24"/>
                  <w:szCs w:val="24"/>
                </w:rPr>
                <w:id w:val="85190651"/>
                <w14:checkbox>
                  <w14:checked w14:val="0"/>
                  <w14:checkedState w14:val="00FE" w14:font="Wingdings"/>
                  <w14:uncheckedState w14:val="2610" w14:font="ＭＳ ゴシック"/>
                </w14:checkbox>
              </w:sdtPr>
              <w:sdtContent>
                <w:r w:rsidR="00BC61FF" w:rsidRPr="002E1E11">
                  <w:rPr>
                    <w:rFonts w:ascii="ＭＳ Ｐゴシック" w:eastAsia="ＭＳ Ｐゴシック" w:hAnsi="ＭＳ Ｐゴシック" w:hint="eastAsia"/>
                    <w:color w:val="000000" w:themeColor="text1"/>
                    <w:kern w:val="0"/>
                    <w:sz w:val="24"/>
                    <w:szCs w:val="24"/>
                  </w:rPr>
                  <w:t>☐</w:t>
                </w:r>
              </w:sdtContent>
            </w:sdt>
            <w:r w:rsidR="00BC61FF" w:rsidRPr="002E1E11">
              <w:rPr>
                <w:rFonts w:ascii="ＭＳ Ｐゴシック" w:eastAsia="ＭＳ Ｐゴシック" w:hAnsi="ＭＳ Ｐゴシック" w:hint="eastAsia"/>
                <w:color w:val="000000" w:themeColor="text1"/>
                <w:kern w:val="0"/>
                <w:sz w:val="24"/>
                <w:szCs w:val="24"/>
              </w:rPr>
              <w:t>企業価値（株式価額＋ネット有利子負債（有利子負債 － 現預金等））</w:t>
            </w:r>
          </w:p>
          <w:p w14:paraId="2BAA78E2" w14:textId="77777777" w:rsidR="00BC61FF" w:rsidRPr="002E1E11" w:rsidRDefault="00000000" w:rsidP="00FC1BEC">
            <w:pPr>
              <w:spacing w:line="280" w:lineRule="atLeast"/>
              <w:ind w:leftChars="100" w:left="450" w:hangingChars="100" w:hanging="240"/>
              <w:rPr>
                <w:rFonts w:ascii="ＭＳ Ｐゴシック" w:eastAsia="ＭＳ Ｐゴシック" w:hAnsi="ＭＳ Ｐゴシック"/>
                <w:color w:val="000000" w:themeColor="text1"/>
                <w:kern w:val="0"/>
                <w:sz w:val="24"/>
                <w:szCs w:val="24"/>
              </w:rPr>
            </w:pPr>
            <w:sdt>
              <w:sdtPr>
                <w:rPr>
                  <w:rFonts w:ascii="ＭＳ Ｐゴシック" w:eastAsia="ＭＳ Ｐゴシック" w:hAnsi="ＭＳ Ｐゴシック" w:hint="eastAsia"/>
                  <w:color w:val="000000" w:themeColor="text1"/>
                  <w:kern w:val="0"/>
                  <w:sz w:val="24"/>
                  <w:szCs w:val="24"/>
                </w:rPr>
                <w:id w:val="-483311203"/>
                <w14:checkbox>
                  <w14:checked w14:val="0"/>
                  <w14:checkedState w14:val="00FE" w14:font="Wingdings"/>
                  <w14:uncheckedState w14:val="2610" w14:font="ＭＳ ゴシック"/>
                </w14:checkbox>
              </w:sdtPr>
              <w:sdtContent>
                <w:r w:rsidR="00BC61FF" w:rsidRPr="002E1E11">
                  <w:rPr>
                    <w:rFonts w:ascii="ＭＳ Ｐゴシック" w:eastAsia="ＭＳ Ｐゴシック" w:hAnsi="ＭＳ Ｐゴシック" w:hint="eastAsia"/>
                    <w:color w:val="000000" w:themeColor="text1"/>
                    <w:kern w:val="0"/>
                    <w:sz w:val="24"/>
                    <w:szCs w:val="24"/>
                  </w:rPr>
                  <w:t>☐</w:t>
                </w:r>
              </w:sdtContent>
            </w:sdt>
            <w:r w:rsidR="00BC61FF" w:rsidRPr="002E1E11">
              <w:rPr>
                <w:rFonts w:ascii="ＭＳ Ｐゴシック" w:eastAsia="ＭＳ Ｐゴシック" w:hAnsi="ＭＳ Ｐゴシック" w:hint="eastAsia"/>
                <w:color w:val="000000" w:themeColor="text1"/>
                <w:kern w:val="0"/>
                <w:sz w:val="24"/>
                <w:szCs w:val="24"/>
              </w:rPr>
              <w:t>移動総資産（株式価額+有利子負債 ＋ その他の負債）</w:t>
            </w:r>
          </w:p>
          <w:p w14:paraId="45EC484C" w14:textId="77777777" w:rsidR="00BC61FF" w:rsidRPr="002E1E11" w:rsidRDefault="00000000" w:rsidP="00FC1BEC">
            <w:pPr>
              <w:spacing w:line="280" w:lineRule="atLeast"/>
              <w:ind w:leftChars="100" w:left="450" w:hangingChars="100" w:hanging="240"/>
              <w:rPr>
                <w:rFonts w:ascii="ＭＳ Ｐゴシック" w:eastAsia="ＭＳ Ｐゴシック" w:hAnsi="ＭＳ Ｐゴシック"/>
                <w:color w:val="000000" w:themeColor="text1"/>
                <w:kern w:val="0"/>
                <w:sz w:val="24"/>
                <w:szCs w:val="24"/>
              </w:rPr>
            </w:pPr>
            <w:sdt>
              <w:sdtPr>
                <w:rPr>
                  <w:rFonts w:ascii="ＭＳ Ｐゴシック" w:eastAsia="ＭＳ Ｐゴシック" w:hAnsi="ＭＳ Ｐゴシック" w:hint="eastAsia"/>
                  <w:color w:val="000000" w:themeColor="text1"/>
                  <w:kern w:val="0"/>
                  <w:sz w:val="24"/>
                  <w:szCs w:val="24"/>
                </w:rPr>
                <w:id w:val="-1997030223"/>
                <w14:checkbox>
                  <w14:checked w14:val="0"/>
                  <w14:checkedState w14:val="00FE" w14:font="Wingdings"/>
                  <w14:uncheckedState w14:val="2610" w14:font="ＭＳ ゴシック"/>
                </w14:checkbox>
              </w:sdtPr>
              <w:sdtContent>
                <w:r w:rsidR="00BC61FF" w:rsidRPr="002E1E11">
                  <w:rPr>
                    <w:rFonts w:ascii="ＭＳ ゴシック" w:eastAsia="ＭＳ ゴシック" w:hAnsi="ＭＳ ゴシック" w:hint="eastAsia"/>
                    <w:color w:val="000000" w:themeColor="text1"/>
                    <w:kern w:val="0"/>
                    <w:sz w:val="24"/>
                    <w:szCs w:val="24"/>
                  </w:rPr>
                  <w:t>☐</w:t>
                </w:r>
              </w:sdtContent>
            </w:sdt>
            <w:r w:rsidR="00BC61FF" w:rsidRPr="002E1E11">
              <w:rPr>
                <w:rFonts w:ascii="ＭＳ Ｐゴシック" w:eastAsia="ＭＳ Ｐゴシック" w:hAnsi="ＭＳ Ｐゴシック" w:hint="eastAsia"/>
                <w:color w:val="000000" w:themeColor="text1"/>
                <w:kern w:val="0"/>
                <w:sz w:val="24"/>
                <w:szCs w:val="24"/>
              </w:rPr>
              <w:t>その他（詳細：　　　　　　　　　　　）</w:t>
            </w:r>
          </w:p>
          <w:p w14:paraId="149E6F6B" w14:textId="77777777" w:rsidR="00BC61FF" w:rsidRPr="002E1E11" w:rsidRDefault="00000000" w:rsidP="00FC1BEC">
            <w:pPr>
              <w:spacing w:line="280" w:lineRule="atLeast"/>
              <w:rPr>
                <w:rFonts w:ascii="ＭＳ Ｐゴシック" w:eastAsia="ＭＳ Ｐゴシック" w:hAnsi="ＭＳ Ｐゴシック"/>
                <w:color w:val="000000" w:themeColor="text1"/>
                <w:kern w:val="0"/>
                <w:sz w:val="24"/>
                <w:szCs w:val="24"/>
              </w:rPr>
            </w:pPr>
            <w:sdt>
              <w:sdtPr>
                <w:rPr>
                  <w:rFonts w:ascii="ＭＳ Ｐゴシック" w:eastAsia="ＭＳ Ｐゴシック" w:hAnsi="ＭＳ Ｐゴシック" w:hint="eastAsia"/>
                  <w:color w:val="000000" w:themeColor="text1"/>
                  <w:kern w:val="0"/>
                  <w:sz w:val="24"/>
                  <w:szCs w:val="24"/>
                </w:rPr>
                <w:id w:val="2108381705"/>
                <w14:checkbox>
                  <w14:checked w14:val="0"/>
                  <w14:checkedState w14:val="00FE" w14:font="Wingdings"/>
                  <w14:uncheckedState w14:val="2610" w14:font="ＭＳ ゴシック"/>
                </w14:checkbox>
              </w:sdtPr>
              <w:sdtContent>
                <w:r w:rsidR="00BC61FF" w:rsidRPr="002E1E11">
                  <w:rPr>
                    <w:rFonts w:ascii="ＭＳ ゴシック" w:eastAsia="ＭＳ ゴシック" w:hAnsi="ＭＳ ゴシック"/>
                    <w:color w:val="000000" w:themeColor="text1"/>
                    <w:kern w:val="0"/>
                    <w:sz w:val="24"/>
                    <w:szCs w:val="24"/>
                  </w:rPr>
                  <w:t>☐</w:t>
                </w:r>
              </w:sdtContent>
            </w:sdt>
            <w:r w:rsidR="00BC61FF" w:rsidRPr="002E1E11">
              <w:rPr>
                <w:rFonts w:ascii="ＭＳ Ｐゴシック" w:eastAsia="ＭＳ Ｐゴシック" w:hAnsi="ＭＳ Ｐゴシック" w:hint="eastAsia"/>
                <w:color w:val="000000" w:themeColor="text1"/>
                <w:kern w:val="0"/>
                <w:sz w:val="24"/>
                <w:szCs w:val="24"/>
              </w:rPr>
              <w:t>その他方式</w:t>
            </w:r>
          </w:p>
        </w:tc>
      </w:tr>
      <w:tr w:rsidR="002E1E11" w:rsidRPr="002E1E11" w14:paraId="2C3F3505" w14:textId="77777777" w:rsidTr="00FC1BEC">
        <w:trPr>
          <w:trHeight w:val="350"/>
        </w:trPr>
        <w:tc>
          <w:tcPr>
            <w:tcW w:w="635" w:type="pct"/>
            <w:vMerge/>
            <w:vAlign w:val="center"/>
          </w:tcPr>
          <w:p w14:paraId="317A1EA0" w14:textId="77777777" w:rsidR="00BC61FF" w:rsidRPr="002E1E11" w:rsidRDefault="00BC61FF" w:rsidP="00FC1BEC">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themeColor="text1"/>
                <w:kern w:val="0"/>
                <w:sz w:val="24"/>
                <w:szCs w:val="24"/>
              </w:rPr>
            </w:pPr>
          </w:p>
        </w:tc>
        <w:tc>
          <w:tcPr>
            <w:tcW w:w="635" w:type="pct"/>
          </w:tcPr>
          <w:p w14:paraId="34F5B9D1" w14:textId="77777777" w:rsidR="00BC61FF" w:rsidRPr="002E1E11" w:rsidRDefault="00BC61FF" w:rsidP="00FC1BEC">
            <w:pPr>
              <w:spacing w:line="280" w:lineRule="atLeast"/>
              <w:jc w:val="lef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支払条件</w:t>
            </w:r>
          </w:p>
          <w:p w14:paraId="51E64AA9" w14:textId="77777777" w:rsidR="00BC61FF" w:rsidRPr="002E1E11" w:rsidRDefault="00BC61FF" w:rsidP="00FC1BEC">
            <w:pPr>
              <w:spacing w:line="280" w:lineRule="atLeast"/>
              <w:jc w:val="lef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支払時期</w:t>
            </w:r>
          </w:p>
        </w:tc>
        <w:tc>
          <w:tcPr>
            <w:tcW w:w="3730" w:type="pct"/>
            <w:vAlign w:val="bottom"/>
          </w:tcPr>
          <w:p w14:paraId="0ACB1708" w14:textId="77777777" w:rsidR="00BC61FF" w:rsidRPr="002E1E11" w:rsidRDefault="00BC61FF" w:rsidP="00FC1BEC">
            <w:pPr>
              <w:spacing w:line="280" w:lineRule="atLeast"/>
              <w:rPr>
                <w:rFonts w:ascii="ＭＳ Ｐゴシック" w:eastAsia="ＭＳ Ｐゴシック" w:hAnsi="ＭＳ Ｐゴシック"/>
                <w:color w:val="000000" w:themeColor="text1"/>
                <w:kern w:val="0"/>
                <w:sz w:val="24"/>
                <w:szCs w:val="24"/>
              </w:rPr>
            </w:pPr>
          </w:p>
        </w:tc>
      </w:tr>
      <w:tr w:rsidR="002E1E11" w:rsidRPr="002E1E11" w14:paraId="7ADC4DD1" w14:textId="77777777" w:rsidTr="00FC1BEC">
        <w:trPr>
          <w:trHeight w:val="161"/>
        </w:trPr>
        <w:tc>
          <w:tcPr>
            <w:tcW w:w="635" w:type="pct"/>
            <w:vMerge/>
            <w:vAlign w:val="center"/>
          </w:tcPr>
          <w:p w14:paraId="0FE1D39E" w14:textId="77777777" w:rsidR="00BC61FF" w:rsidRPr="002E1E11" w:rsidRDefault="00BC61FF" w:rsidP="00FC1BEC">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themeColor="text1"/>
                <w:kern w:val="0"/>
                <w:sz w:val="24"/>
                <w:szCs w:val="24"/>
              </w:rPr>
            </w:pPr>
          </w:p>
        </w:tc>
        <w:tc>
          <w:tcPr>
            <w:tcW w:w="635" w:type="pct"/>
          </w:tcPr>
          <w:p w14:paraId="657FFCDC" w14:textId="77777777" w:rsidR="00BC61FF" w:rsidRPr="002E1E11" w:rsidRDefault="00BC61FF" w:rsidP="00FC1BEC">
            <w:pPr>
              <w:spacing w:line="280" w:lineRule="atLeast"/>
              <w:jc w:val="lef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支払方法</w:t>
            </w:r>
          </w:p>
        </w:tc>
        <w:tc>
          <w:tcPr>
            <w:tcW w:w="3730" w:type="pct"/>
            <w:vAlign w:val="bottom"/>
          </w:tcPr>
          <w:p w14:paraId="7A14610E" w14:textId="77777777" w:rsidR="00BC61FF" w:rsidRPr="002E1E11" w:rsidRDefault="00BC61FF" w:rsidP="00FC1BEC">
            <w:pPr>
              <w:spacing w:line="280" w:lineRule="atLeast"/>
              <w:rPr>
                <w:rFonts w:ascii="ＭＳ Ｐゴシック" w:eastAsia="ＭＳ Ｐゴシック" w:hAnsi="ＭＳ Ｐゴシック"/>
                <w:color w:val="000000" w:themeColor="text1"/>
                <w:kern w:val="0"/>
                <w:sz w:val="24"/>
                <w:szCs w:val="24"/>
              </w:rPr>
            </w:pPr>
          </w:p>
        </w:tc>
      </w:tr>
      <w:tr w:rsidR="002E1E11" w:rsidRPr="002E1E11" w14:paraId="4476717A" w14:textId="77777777" w:rsidTr="00FC1BEC">
        <w:trPr>
          <w:trHeight w:val="341"/>
        </w:trPr>
        <w:tc>
          <w:tcPr>
            <w:tcW w:w="635" w:type="pct"/>
            <w:vAlign w:val="center"/>
          </w:tcPr>
          <w:p w14:paraId="70A25551" w14:textId="77777777" w:rsidR="00BC61FF" w:rsidRPr="002E1E11" w:rsidRDefault="00BC61FF" w:rsidP="00FC1BEC">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最低</w:t>
            </w:r>
          </w:p>
          <w:p w14:paraId="1EAFF126" w14:textId="77777777" w:rsidR="00BC61FF" w:rsidRPr="002E1E11" w:rsidRDefault="00BC61FF" w:rsidP="00FC1BEC">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手数料</w:t>
            </w:r>
          </w:p>
          <w:p w14:paraId="5EC307DC" w14:textId="77777777" w:rsidR="00BC61FF" w:rsidRPr="002E1E11" w:rsidRDefault="00000000" w:rsidP="00FC1BEC">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themeColor="text1"/>
                <w:kern w:val="0"/>
                <w:sz w:val="24"/>
                <w:szCs w:val="24"/>
              </w:rPr>
            </w:pPr>
            <w:sdt>
              <w:sdtPr>
                <w:rPr>
                  <w:rFonts w:ascii="ＭＳ Ｐゴシック" w:eastAsia="ＭＳ Ｐゴシック" w:hAnsi="ＭＳ Ｐゴシック" w:hint="eastAsia"/>
                  <w:color w:val="000000" w:themeColor="text1"/>
                  <w:kern w:val="0"/>
                  <w:sz w:val="24"/>
                  <w:szCs w:val="24"/>
                </w:rPr>
                <w:id w:val="-436757670"/>
                <w14:checkbox>
                  <w14:checked w14:val="0"/>
                  <w14:checkedState w14:val="00FE" w14:font="Wingdings"/>
                  <w14:uncheckedState w14:val="2610" w14:font="ＭＳ ゴシック"/>
                </w14:checkbox>
              </w:sdtPr>
              <w:sdtContent>
                <w:r w:rsidR="00BC61FF" w:rsidRPr="002E1E11">
                  <w:rPr>
                    <w:rFonts w:ascii="ＭＳ Ｐゴシック" w:eastAsia="ＭＳ Ｐゴシック" w:hAnsi="ＭＳ Ｐゴシック"/>
                    <w:color w:val="000000" w:themeColor="text1"/>
                    <w:kern w:val="0"/>
                    <w:sz w:val="24"/>
                    <w:szCs w:val="24"/>
                  </w:rPr>
                  <w:t>☐</w:t>
                </w:r>
              </w:sdtContent>
            </w:sdt>
            <w:r w:rsidR="00BC61FF" w:rsidRPr="002E1E11">
              <w:rPr>
                <w:rFonts w:ascii="ＭＳ Ｐゴシック" w:eastAsia="ＭＳ Ｐゴシック" w:hAnsi="ＭＳ Ｐゴシック" w:hint="eastAsia"/>
                <w:color w:val="000000" w:themeColor="text1"/>
                <w:kern w:val="0"/>
                <w:sz w:val="24"/>
                <w:szCs w:val="24"/>
              </w:rPr>
              <w:t>あり</w:t>
            </w:r>
            <w:r w:rsidR="00BC61FF" w:rsidRPr="002E1E11">
              <w:rPr>
                <w:rFonts w:ascii="ＭＳ Ｐゴシック" w:eastAsia="ＭＳ Ｐゴシック" w:hAnsi="ＭＳ Ｐゴシック"/>
                <w:color w:val="000000" w:themeColor="text1"/>
                <w:kern w:val="0"/>
                <w:sz w:val="24"/>
                <w:szCs w:val="24"/>
              </w:rPr>
              <w:br/>
            </w:r>
            <w:sdt>
              <w:sdtPr>
                <w:rPr>
                  <w:rFonts w:ascii="ＭＳ Ｐゴシック" w:eastAsia="ＭＳ Ｐゴシック" w:hAnsi="ＭＳ Ｐゴシック" w:hint="eastAsia"/>
                  <w:color w:val="000000" w:themeColor="text1"/>
                  <w:kern w:val="0"/>
                  <w:sz w:val="24"/>
                  <w:szCs w:val="24"/>
                </w:rPr>
                <w:id w:val="547115936"/>
                <w14:checkbox>
                  <w14:checked w14:val="0"/>
                  <w14:checkedState w14:val="00FE" w14:font="Wingdings"/>
                  <w14:uncheckedState w14:val="2610" w14:font="ＭＳ ゴシック"/>
                </w14:checkbox>
              </w:sdtPr>
              <w:sdtContent>
                <w:r w:rsidR="00BC61FF" w:rsidRPr="002E1E11">
                  <w:rPr>
                    <w:rFonts w:ascii="ＭＳ ゴシック" w:eastAsia="ＭＳ ゴシック" w:hAnsi="ＭＳ ゴシック"/>
                    <w:color w:val="000000" w:themeColor="text1"/>
                    <w:kern w:val="0"/>
                    <w:sz w:val="24"/>
                    <w:szCs w:val="24"/>
                  </w:rPr>
                  <w:t>☐</w:t>
                </w:r>
              </w:sdtContent>
            </w:sdt>
            <w:r w:rsidR="00BC61FF" w:rsidRPr="002E1E11">
              <w:rPr>
                <w:rFonts w:ascii="ＭＳ Ｐゴシック" w:eastAsia="ＭＳ Ｐゴシック" w:hAnsi="ＭＳ Ｐゴシック" w:hint="eastAsia"/>
                <w:color w:val="000000" w:themeColor="text1"/>
                <w:kern w:val="0"/>
                <w:sz w:val="24"/>
                <w:szCs w:val="24"/>
              </w:rPr>
              <w:t>なし</w:t>
            </w:r>
          </w:p>
        </w:tc>
        <w:tc>
          <w:tcPr>
            <w:tcW w:w="635" w:type="pct"/>
          </w:tcPr>
          <w:p w14:paraId="7B116094" w14:textId="77777777" w:rsidR="00BC61FF" w:rsidRPr="002E1E11" w:rsidRDefault="00BC61FF" w:rsidP="00FC1BEC">
            <w:pPr>
              <w:spacing w:line="280" w:lineRule="atLeast"/>
              <w:jc w:val="lef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金額</w:t>
            </w:r>
          </w:p>
        </w:tc>
        <w:tc>
          <w:tcPr>
            <w:tcW w:w="3730" w:type="pct"/>
            <w:vAlign w:val="bottom"/>
          </w:tcPr>
          <w:p w14:paraId="64B30FEA" w14:textId="77777777" w:rsidR="00BC61FF" w:rsidRPr="002E1E11" w:rsidRDefault="00BC61FF" w:rsidP="00FC1BEC">
            <w:pPr>
              <w:spacing w:line="280" w:lineRule="atLeast"/>
              <w:rPr>
                <w:rFonts w:ascii="ＭＳ Ｐゴシック" w:eastAsia="ＭＳ Ｐゴシック" w:hAnsi="ＭＳ Ｐゴシック"/>
                <w:color w:val="000000" w:themeColor="text1"/>
                <w:kern w:val="0"/>
                <w:sz w:val="24"/>
                <w:szCs w:val="24"/>
              </w:rPr>
            </w:pPr>
          </w:p>
        </w:tc>
      </w:tr>
    </w:tbl>
    <w:p w14:paraId="0EEC3DA0" w14:textId="77777777" w:rsidR="00BC61FF" w:rsidRPr="002E1E11" w:rsidRDefault="00BC61FF" w:rsidP="00BC61FF">
      <w:pPr>
        <w:suppressAutoHyphens/>
        <w:autoSpaceDE w:val="0"/>
        <w:autoSpaceDN w:val="0"/>
        <w:adjustRightInd w:val="0"/>
        <w:snapToGrid w:val="0"/>
        <w:spacing w:line="340" w:lineRule="exact"/>
        <w:ind w:left="240" w:hangingChars="100" w:hanging="240"/>
        <w:textAlignment w:val="baseline"/>
        <w:rPr>
          <w:rFonts w:ascii="ＭＳ Ｐゴシック" w:eastAsia="ＭＳ Ｐゴシック" w:hAnsi="ＭＳ Ｐゴシック"/>
          <w:bCs/>
          <w:color w:val="000000" w:themeColor="text1"/>
          <w:kern w:val="0"/>
          <w:sz w:val="24"/>
          <w:szCs w:val="24"/>
        </w:rPr>
      </w:pPr>
      <w:r w:rsidRPr="002E1E11">
        <w:rPr>
          <w:rFonts w:ascii="ＭＳ Ｐゴシック" w:eastAsia="ＭＳ Ｐゴシック" w:hAnsi="ＭＳ Ｐゴシック" w:hint="eastAsia"/>
          <w:bCs/>
          <w:color w:val="000000" w:themeColor="text1"/>
          <w:kern w:val="0"/>
          <w:sz w:val="24"/>
          <w:szCs w:val="24"/>
        </w:rPr>
        <w:t>※</w:t>
      </w:r>
      <w:r w:rsidRPr="002E1E11">
        <w:rPr>
          <w:rFonts w:ascii="ＭＳ Ｐゴシック" w:eastAsia="ＭＳ Ｐゴシック" w:hAnsi="ＭＳ Ｐゴシック" w:hint="eastAsia"/>
          <w:iCs/>
          <w:color w:val="000000" w:themeColor="text1"/>
          <w:kern w:val="0"/>
          <w:sz w:val="24"/>
          <w:szCs w:val="24"/>
        </w:rPr>
        <w:t>M</w:t>
      </w:r>
      <w:r w:rsidRPr="002E1E11">
        <w:rPr>
          <w:rFonts w:ascii="ＭＳ Ｐゴシック" w:eastAsia="ＭＳ Ｐゴシック" w:hAnsi="ＭＳ Ｐゴシック"/>
          <w:iCs/>
          <w:color w:val="000000" w:themeColor="text1"/>
          <w:kern w:val="0"/>
          <w:sz w:val="24"/>
          <w:szCs w:val="24"/>
        </w:rPr>
        <w:t>&amp;A</w:t>
      </w:r>
      <w:r w:rsidRPr="002E1E11">
        <w:rPr>
          <w:rFonts w:ascii="ＭＳ Ｐゴシック" w:eastAsia="ＭＳ Ｐゴシック" w:hAnsi="ＭＳ Ｐゴシック" w:hint="eastAsia"/>
          <w:bCs/>
          <w:color w:val="000000" w:themeColor="text1"/>
          <w:kern w:val="0"/>
          <w:sz w:val="24"/>
          <w:szCs w:val="24"/>
        </w:rPr>
        <w:t>が成立しなかった場合であっても、支払った着手金・月額報酬・中間金が返還されないことが合意される場合があり、それを記載するものです。</w:t>
      </w:r>
    </w:p>
    <w:p w14:paraId="1804D09C" w14:textId="77777777" w:rsidR="00BC61FF" w:rsidRPr="002E1E11" w:rsidRDefault="00BC61FF" w:rsidP="00BC61FF">
      <w:pPr>
        <w:suppressAutoHyphens/>
        <w:autoSpaceDE w:val="0"/>
        <w:autoSpaceDN w:val="0"/>
        <w:adjustRightInd w:val="0"/>
        <w:snapToGrid w:val="0"/>
        <w:spacing w:line="340" w:lineRule="exact"/>
        <w:ind w:left="240" w:hangingChars="100" w:hanging="240"/>
        <w:textAlignment w:val="baseline"/>
        <w:rPr>
          <w:rFonts w:ascii="ＭＳ Ｐゴシック" w:eastAsia="ＭＳ Ｐゴシック" w:hAnsi="ＭＳ Ｐゴシック"/>
          <w:bCs/>
          <w:color w:val="000000" w:themeColor="text1"/>
          <w:kern w:val="0"/>
          <w:sz w:val="24"/>
          <w:szCs w:val="24"/>
        </w:rPr>
      </w:pPr>
      <w:r w:rsidRPr="002E1E11">
        <w:rPr>
          <w:rFonts w:ascii="ＭＳ Ｐゴシック" w:eastAsia="ＭＳ Ｐゴシック" w:hAnsi="ＭＳ Ｐゴシック" w:hint="eastAsia"/>
          <w:bCs/>
          <w:color w:val="000000" w:themeColor="text1"/>
          <w:kern w:val="0"/>
          <w:sz w:val="24"/>
          <w:szCs w:val="24"/>
        </w:rPr>
        <w:t>※本ガイドラインにおいて、成功報酬に関して、最低手数料を設定している場合や既に支払いを受けた手数料を控除して成功報酬を算定する場合は、その旨の説明が求められます。</w:t>
      </w:r>
    </w:p>
    <w:p w14:paraId="0BC3ADF7" w14:textId="77777777" w:rsidR="00BC61FF" w:rsidRPr="002E1E11" w:rsidRDefault="00BC61FF" w:rsidP="00BC61FF">
      <w:pPr>
        <w:widowControl/>
        <w:jc w:val="left"/>
        <w:rPr>
          <w:rFonts w:ascii="ＭＳ Ｐゴシック" w:eastAsia="ＭＳ Ｐゴシック" w:hAnsi="ＭＳ Ｐゴシック"/>
          <w:bCs/>
          <w:color w:val="000000" w:themeColor="text1"/>
          <w:kern w:val="0"/>
          <w:sz w:val="24"/>
          <w:szCs w:val="24"/>
        </w:rPr>
      </w:pPr>
      <w:r w:rsidRPr="002E1E11">
        <w:rPr>
          <w:rFonts w:ascii="ＭＳ Ｐゴシック" w:eastAsia="ＭＳ Ｐゴシック" w:hAnsi="ＭＳ Ｐゴシック"/>
          <w:bCs/>
          <w:color w:val="000000" w:themeColor="text1"/>
          <w:kern w:val="0"/>
          <w:sz w:val="24"/>
          <w:szCs w:val="24"/>
        </w:rPr>
        <w:br w:type="page"/>
      </w:r>
    </w:p>
    <w:p w14:paraId="6CF5A688" w14:textId="77777777" w:rsidR="00BC61FF" w:rsidRPr="002E1E11" w:rsidRDefault="00BC61FF" w:rsidP="00BC61FF">
      <w:pPr>
        <w:pStyle w:val="a7"/>
        <w:numPr>
          <w:ilvl w:val="0"/>
          <w:numId w:val="152"/>
        </w:numPr>
        <w:suppressAutoHyphens/>
        <w:autoSpaceDE w:val="0"/>
        <w:autoSpaceDN w:val="0"/>
        <w:adjustRightInd w:val="0"/>
        <w:snapToGrid w:val="0"/>
        <w:spacing w:after="120" w:line="340" w:lineRule="exact"/>
        <w:ind w:leftChars="0"/>
        <w:textAlignment w:val="baseline"/>
        <w:rPr>
          <w:rFonts w:ascii="ＭＳ Ｐゴシック" w:eastAsia="ＭＳ Ｐゴシック" w:hAnsi="ＭＳ Ｐゴシック"/>
          <w:b/>
          <w:color w:val="000000" w:themeColor="text1"/>
          <w:spacing w:val="13"/>
          <w:kern w:val="0"/>
          <w:sz w:val="24"/>
          <w:szCs w:val="24"/>
        </w:rPr>
      </w:pPr>
      <w:r w:rsidRPr="002E1E11">
        <w:rPr>
          <w:rFonts w:ascii="ＭＳ Ｐゴシック" w:eastAsia="ＭＳ Ｐゴシック" w:hAnsi="ＭＳ Ｐゴシック" w:hint="eastAsia"/>
          <w:b/>
          <w:color w:val="000000" w:themeColor="text1"/>
          <w:spacing w:val="13"/>
          <w:kern w:val="0"/>
          <w:sz w:val="24"/>
          <w:szCs w:val="24"/>
        </w:rPr>
        <w:lastRenderedPageBreak/>
        <w:t>（仲介業務を行う場合）相手方の手数料について【該当する箇所（□）に</w:t>
      </w:r>
      <w:r w:rsidRPr="002E1E11">
        <w:rPr>
          <w:rFonts w:ascii="ＭＳ Ｐゴシック" w:eastAsia="ＭＳ Ｐゴシック" w:hAnsi="ＭＳ Ｐゴシック"/>
          <w:b/>
          <w:color w:val="000000" w:themeColor="text1"/>
          <w:spacing w:val="13"/>
          <w:kern w:val="0"/>
          <w:sz w:val="24"/>
          <w:szCs w:val="24"/>
        </w:rPr>
        <w:t>✓が入っています。】</w:t>
      </w:r>
    </w:p>
    <w:tbl>
      <w:tblPr>
        <w:tblStyle w:val="af"/>
        <w:tblW w:w="0" w:type="auto"/>
        <w:tblLook w:val="04A0" w:firstRow="1" w:lastRow="0" w:firstColumn="1" w:lastColumn="0" w:noHBand="0" w:noVBand="1"/>
      </w:tblPr>
      <w:tblGrid>
        <w:gridCol w:w="9060"/>
      </w:tblGrid>
      <w:tr w:rsidR="00BC61FF" w:rsidRPr="002E1E11" w14:paraId="322F10EE" w14:textId="77777777" w:rsidTr="00FC1BEC">
        <w:tc>
          <w:tcPr>
            <w:tcW w:w="9060" w:type="dxa"/>
          </w:tcPr>
          <w:p w14:paraId="2702AC63" w14:textId="77777777" w:rsidR="00BC61FF" w:rsidRPr="002E1E11" w:rsidRDefault="00BC61FF" w:rsidP="00FC1BEC">
            <w:pPr>
              <w:autoSpaceDE w:val="0"/>
              <w:autoSpaceDN w:val="0"/>
              <w:adjustRightInd w:val="0"/>
              <w:snapToGrid w:val="0"/>
              <w:spacing w:line="360" w:lineRule="exact"/>
              <w:ind w:left="240" w:right="57" w:hangingChars="100" w:hanging="240"/>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hint="eastAsia"/>
                <w:color w:val="000000" w:themeColor="text1"/>
                <w:sz w:val="24"/>
                <w:szCs w:val="24"/>
              </w:rPr>
              <w:t>・相手方の手数料の額は自社の利益に影響する可能性があります（※詳細は、中小M&amp;Aガイドライン第1章Ⅴ４（１）②「（仲介契約の場合）相手方の手数料に関する事項について」をご参照ください。）。このため相手方の手数料の額についても意識する必要があります。</w:t>
            </w:r>
          </w:p>
          <w:p w14:paraId="2C9C2AE8" w14:textId="77777777" w:rsidR="00BC61FF" w:rsidRPr="002E1E11" w:rsidRDefault="00BC61FF" w:rsidP="00FC1BEC">
            <w:pPr>
              <w:autoSpaceDE w:val="0"/>
              <w:autoSpaceDN w:val="0"/>
              <w:adjustRightInd w:val="0"/>
              <w:snapToGrid w:val="0"/>
              <w:spacing w:line="360" w:lineRule="exact"/>
              <w:ind w:left="240" w:right="57" w:hangingChars="100" w:hanging="240"/>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hint="eastAsia"/>
                <w:color w:val="000000" w:themeColor="text1"/>
                <w:sz w:val="24"/>
                <w:szCs w:val="24"/>
              </w:rPr>
              <w:t>・特に仲介者の場合には、双方の依頼者に対する中立・公平な支援の提供が求められるところ、双方の依頼者から受領する手数料の額は、その中立・公平な支援を確認する上での重要な要素です（※）。</w:t>
            </w:r>
          </w:p>
          <w:p w14:paraId="7E26D10E" w14:textId="77777777" w:rsidR="00BC61FF" w:rsidRPr="002E1E11" w:rsidRDefault="00BC61FF" w:rsidP="00FC1BEC">
            <w:pPr>
              <w:autoSpaceDE w:val="0"/>
              <w:autoSpaceDN w:val="0"/>
              <w:adjustRightInd w:val="0"/>
              <w:snapToGrid w:val="0"/>
              <w:spacing w:line="320" w:lineRule="exact"/>
              <w:ind w:left="210" w:right="57" w:hangingChars="100" w:hanging="210"/>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hint="eastAsia"/>
                <w:color w:val="000000" w:themeColor="text1"/>
                <w:sz w:val="21"/>
                <w:szCs w:val="21"/>
              </w:rPr>
              <w:t>※特に典型的に問題となる場合としては、例えば、譲り受け側が仲介者に当初想定していた手数料に追加して手数料を支払う代わりに、仲介者が譲渡額を不当に低額に誘導する又は依頼者の意向に反する形で優先的にマッチングを実施するという行為があげられます。この場合、譲り受け側は追加の手数料を支払ってまで譲り渡し側との</w:t>
            </w:r>
            <w:r w:rsidRPr="002E1E11">
              <w:rPr>
                <w:rFonts w:ascii="ＭＳ Ｐゴシック" w:eastAsia="ＭＳ Ｐゴシック" w:hAnsi="ＭＳ Ｐゴシック"/>
                <w:color w:val="000000" w:themeColor="text1"/>
                <w:sz w:val="21"/>
                <w:szCs w:val="21"/>
              </w:rPr>
              <w:t>M&amp;Aを実現したいという意向がある以上、当該追加の手数料は</w:t>
            </w:r>
            <w:r w:rsidRPr="002E1E11">
              <w:rPr>
                <w:rFonts w:ascii="ＭＳ Ｐゴシック" w:eastAsia="ＭＳ Ｐゴシック" w:hAnsi="ＭＳ Ｐゴシック" w:hint="eastAsia"/>
                <w:color w:val="000000" w:themeColor="text1"/>
                <w:sz w:val="21"/>
                <w:szCs w:val="21"/>
              </w:rPr>
              <w:t>仲介者に支払われる手数料ではなく、譲り渡し側に支払われる譲渡額に含まれる</w:t>
            </w:r>
            <w:r w:rsidRPr="002E1E11">
              <w:rPr>
                <w:rFonts w:ascii="ＭＳ Ｐゴシック" w:eastAsia="ＭＳ Ｐゴシック" w:hAnsi="ＭＳ Ｐゴシック"/>
                <w:color w:val="000000" w:themeColor="text1"/>
                <w:sz w:val="21"/>
                <w:szCs w:val="21"/>
              </w:rPr>
              <w:t>可能性があるものであると考えられ</w:t>
            </w:r>
            <w:r w:rsidRPr="002E1E11">
              <w:rPr>
                <w:rFonts w:ascii="ＭＳ Ｐゴシック" w:eastAsia="ＭＳ Ｐゴシック" w:hAnsi="ＭＳ Ｐゴシック" w:hint="eastAsia"/>
                <w:color w:val="000000" w:themeColor="text1"/>
                <w:sz w:val="21"/>
                <w:szCs w:val="21"/>
              </w:rPr>
              <w:t>ます。なお、中立・公平な支援を行う仲介者が、追加の手数料を対価として譲り渡し側の利益に反する形で譲り受け側に便宜を図る行為は利益相反にあたり、本ガイドライン上、仲介者の禁止行為としております。</w:t>
            </w:r>
          </w:p>
        </w:tc>
      </w:tr>
    </w:tbl>
    <w:p w14:paraId="52A94444" w14:textId="77777777" w:rsidR="00BC61FF" w:rsidRPr="002E1E11" w:rsidRDefault="00BC61FF" w:rsidP="00BC61FF">
      <w:pPr>
        <w:suppressAutoHyphens/>
        <w:autoSpaceDE w:val="0"/>
        <w:autoSpaceDN w:val="0"/>
        <w:adjustRightInd w:val="0"/>
        <w:snapToGrid w:val="0"/>
        <w:spacing w:after="120" w:line="340" w:lineRule="exact"/>
        <w:textAlignment w:val="baseline"/>
        <w:rPr>
          <w:rFonts w:ascii="ＭＳ Ｐゴシック" w:eastAsia="ＭＳ Ｐゴシック" w:hAnsi="ＭＳ Ｐゴシック"/>
          <w:b/>
          <w:color w:val="000000" w:themeColor="text1"/>
          <w:spacing w:val="13"/>
          <w:kern w:val="0"/>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2"/>
        <w:gridCol w:w="1133"/>
        <w:gridCol w:w="6795"/>
      </w:tblGrid>
      <w:tr w:rsidR="002E1E11" w:rsidRPr="002E1E11" w14:paraId="1B0856DB" w14:textId="77777777" w:rsidTr="00FC1BEC">
        <w:trPr>
          <w:trHeight w:val="350"/>
        </w:trPr>
        <w:tc>
          <w:tcPr>
            <w:tcW w:w="625" w:type="pct"/>
            <w:vMerge w:val="restart"/>
            <w:vAlign w:val="center"/>
          </w:tcPr>
          <w:p w14:paraId="42ACBB52" w14:textId="77777777" w:rsidR="00BC61FF" w:rsidRPr="002E1E11" w:rsidRDefault="00BC61FF" w:rsidP="00FC1BEC">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着手金</w:t>
            </w:r>
          </w:p>
          <w:p w14:paraId="779B11BA" w14:textId="77777777" w:rsidR="00BC61FF" w:rsidRPr="002E1E11" w:rsidRDefault="00000000" w:rsidP="00FC1BEC">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themeColor="text1"/>
                <w:kern w:val="0"/>
                <w:sz w:val="24"/>
                <w:szCs w:val="24"/>
              </w:rPr>
            </w:pPr>
            <w:sdt>
              <w:sdtPr>
                <w:rPr>
                  <w:rFonts w:ascii="ＭＳ Ｐゴシック" w:eastAsia="ＭＳ Ｐゴシック" w:hAnsi="ＭＳ Ｐゴシック" w:hint="eastAsia"/>
                  <w:color w:val="000000" w:themeColor="text1"/>
                  <w:kern w:val="0"/>
                  <w:sz w:val="24"/>
                  <w:szCs w:val="24"/>
                </w:rPr>
                <w:id w:val="-656999536"/>
                <w14:checkbox>
                  <w14:checked w14:val="0"/>
                  <w14:checkedState w14:val="00FE" w14:font="Wingdings"/>
                  <w14:uncheckedState w14:val="2610" w14:font="ＭＳ ゴシック"/>
                </w14:checkbox>
              </w:sdtPr>
              <w:sdtContent>
                <w:r w:rsidR="00BC61FF" w:rsidRPr="002E1E11">
                  <w:rPr>
                    <w:rFonts w:ascii="ＭＳ Ｐゴシック" w:eastAsia="ＭＳ Ｐゴシック" w:hAnsi="ＭＳ Ｐゴシック"/>
                    <w:color w:val="000000" w:themeColor="text1"/>
                    <w:kern w:val="0"/>
                    <w:sz w:val="24"/>
                    <w:szCs w:val="24"/>
                  </w:rPr>
                  <w:t>☐</w:t>
                </w:r>
              </w:sdtContent>
            </w:sdt>
            <w:r w:rsidR="00BC61FF" w:rsidRPr="002E1E11">
              <w:rPr>
                <w:rFonts w:ascii="ＭＳ Ｐゴシック" w:eastAsia="ＭＳ Ｐゴシック" w:hAnsi="ＭＳ Ｐゴシック" w:hint="eastAsia"/>
                <w:color w:val="000000" w:themeColor="text1"/>
                <w:kern w:val="0"/>
                <w:sz w:val="24"/>
                <w:szCs w:val="24"/>
              </w:rPr>
              <w:t>あり</w:t>
            </w:r>
            <w:r w:rsidR="00BC61FF" w:rsidRPr="002E1E11">
              <w:rPr>
                <w:rFonts w:ascii="ＭＳ Ｐゴシック" w:eastAsia="ＭＳ Ｐゴシック" w:hAnsi="ＭＳ Ｐゴシック"/>
                <w:color w:val="000000" w:themeColor="text1"/>
                <w:kern w:val="0"/>
                <w:sz w:val="24"/>
                <w:szCs w:val="24"/>
              </w:rPr>
              <w:br/>
            </w:r>
            <w:sdt>
              <w:sdtPr>
                <w:rPr>
                  <w:rFonts w:ascii="ＭＳ Ｐゴシック" w:eastAsia="ＭＳ Ｐゴシック" w:hAnsi="ＭＳ Ｐゴシック" w:hint="eastAsia"/>
                  <w:color w:val="000000" w:themeColor="text1"/>
                  <w:kern w:val="0"/>
                  <w:sz w:val="24"/>
                  <w:szCs w:val="24"/>
                </w:rPr>
                <w:id w:val="602992555"/>
                <w14:checkbox>
                  <w14:checked w14:val="0"/>
                  <w14:checkedState w14:val="00FE" w14:font="Wingdings"/>
                  <w14:uncheckedState w14:val="2610" w14:font="ＭＳ ゴシック"/>
                </w14:checkbox>
              </w:sdtPr>
              <w:sdtContent>
                <w:r w:rsidR="00BC61FF" w:rsidRPr="002E1E11">
                  <w:rPr>
                    <w:rFonts w:ascii="ＭＳ Ｐゴシック" w:eastAsia="ＭＳ Ｐゴシック" w:hAnsi="ＭＳ Ｐゴシック"/>
                    <w:color w:val="000000" w:themeColor="text1"/>
                    <w:kern w:val="0"/>
                    <w:sz w:val="24"/>
                    <w:szCs w:val="24"/>
                  </w:rPr>
                  <w:t>☐</w:t>
                </w:r>
              </w:sdtContent>
            </w:sdt>
            <w:r w:rsidR="00BC61FF" w:rsidRPr="002E1E11">
              <w:rPr>
                <w:rFonts w:ascii="ＭＳ Ｐゴシック" w:eastAsia="ＭＳ Ｐゴシック" w:hAnsi="ＭＳ Ｐゴシック" w:hint="eastAsia"/>
                <w:color w:val="000000" w:themeColor="text1"/>
                <w:kern w:val="0"/>
                <w:sz w:val="24"/>
                <w:szCs w:val="24"/>
              </w:rPr>
              <w:t>なし</w:t>
            </w:r>
          </w:p>
        </w:tc>
        <w:tc>
          <w:tcPr>
            <w:tcW w:w="625" w:type="pct"/>
          </w:tcPr>
          <w:p w14:paraId="1303FDB7" w14:textId="77777777" w:rsidR="00BC61FF" w:rsidRPr="002E1E11" w:rsidRDefault="00BC61FF" w:rsidP="00FC1BEC">
            <w:pPr>
              <w:spacing w:line="280" w:lineRule="atLeast"/>
              <w:jc w:val="lef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金額</w:t>
            </w:r>
            <w:r w:rsidRPr="002E1E11">
              <w:rPr>
                <w:rFonts w:ascii="ＭＳ Ｐゴシック" w:eastAsia="ＭＳ Ｐゴシック" w:hAnsi="ＭＳ Ｐゴシック"/>
                <w:color w:val="000000" w:themeColor="text1"/>
                <w:kern w:val="0"/>
                <w:sz w:val="24"/>
                <w:szCs w:val="24"/>
              </w:rPr>
              <w:t>/</w:t>
            </w:r>
            <w:r w:rsidRPr="002E1E11">
              <w:rPr>
                <w:rFonts w:ascii="ＭＳ Ｐゴシック" w:eastAsia="ＭＳ Ｐゴシック" w:hAnsi="ＭＳ Ｐゴシック"/>
                <w:color w:val="000000" w:themeColor="text1"/>
                <w:kern w:val="0"/>
                <w:sz w:val="24"/>
                <w:szCs w:val="24"/>
              </w:rPr>
              <w:br/>
            </w:r>
            <w:r w:rsidRPr="002E1E11">
              <w:rPr>
                <w:rFonts w:ascii="ＭＳ Ｐゴシック" w:eastAsia="ＭＳ Ｐゴシック" w:hAnsi="ＭＳ Ｐゴシック" w:hint="eastAsia"/>
                <w:color w:val="000000" w:themeColor="text1"/>
                <w:kern w:val="0"/>
                <w:sz w:val="24"/>
                <w:szCs w:val="24"/>
              </w:rPr>
              <w:t>算定方法</w:t>
            </w:r>
          </w:p>
        </w:tc>
        <w:tc>
          <w:tcPr>
            <w:tcW w:w="3750" w:type="pct"/>
            <w:vAlign w:val="bottom"/>
          </w:tcPr>
          <w:p w14:paraId="1B2913C0" w14:textId="77777777" w:rsidR="00BC61FF" w:rsidRPr="002E1E11" w:rsidRDefault="00000000" w:rsidP="00FC1BEC">
            <w:pPr>
              <w:spacing w:line="280" w:lineRule="atLeast"/>
              <w:rPr>
                <w:rFonts w:ascii="ＭＳ Ｐゴシック" w:eastAsia="ＭＳ Ｐゴシック" w:hAnsi="ＭＳ Ｐゴシック"/>
                <w:color w:val="000000" w:themeColor="text1"/>
                <w:kern w:val="0"/>
                <w:sz w:val="24"/>
                <w:szCs w:val="24"/>
                <w:lang w:eastAsia="zh-TW"/>
              </w:rPr>
            </w:pPr>
            <w:sdt>
              <w:sdtPr>
                <w:rPr>
                  <w:rFonts w:ascii="ＭＳ Ｐゴシック" w:eastAsia="ＭＳ Ｐゴシック" w:hAnsi="ＭＳ Ｐゴシック" w:hint="eastAsia"/>
                  <w:color w:val="000000" w:themeColor="text1"/>
                  <w:kern w:val="0"/>
                  <w:sz w:val="24"/>
                  <w:szCs w:val="24"/>
                  <w:lang w:eastAsia="zh-TW"/>
                </w:rPr>
                <w:id w:val="-471750544"/>
                <w14:checkbox>
                  <w14:checked w14:val="0"/>
                  <w14:checkedState w14:val="00FE" w14:font="Wingdings"/>
                  <w14:uncheckedState w14:val="2610" w14:font="ＭＳ ゴシック"/>
                </w14:checkbox>
              </w:sdtPr>
              <w:sdtContent>
                <w:r w:rsidR="00BC61FF" w:rsidRPr="002E1E11">
                  <w:rPr>
                    <w:rFonts w:ascii="ＭＳ Ｐゴシック" w:eastAsia="ＭＳ Ｐゴシック" w:hAnsi="ＭＳ Ｐゴシック"/>
                    <w:color w:val="000000" w:themeColor="text1"/>
                    <w:kern w:val="0"/>
                    <w:sz w:val="24"/>
                    <w:szCs w:val="24"/>
                    <w:lang w:eastAsia="zh-TW"/>
                  </w:rPr>
                  <w:t>☐</w:t>
                </w:r>
              </w:sdtContent>
            </w:sdt>
            <w:r w:rsidR="00BC61FF" w:rsidRPr="002E1E11">
              <w:rPr>
                <w:rFonts w:ascii="ＭＳ Ｐゴシック" w:eastAsia="ＭＳ Ｐゴシック" w:hAnsi="ＭＳ Ｐゴシック" w:hint="eastAsia"/>
                <w:color w:val="000000" w:themeColor="text1"/>
                <w:kern w:val="0"/>
                <w:sz w:val="24"/>
                <w:szCs w:val="24"/>
                <w:lang w:eastAsia="zh-TW"/>
              </w:rPr>
              <w:t>定額</w:t>
            </w:r>
          </w:p>
          <w:p w14:paraId="11E75E0E" w14:textId="77777777" w:rsidR="00BC61FF" w:rsidRPr="002E1E11" w:rsidRDefault="00BC61FF" w:rsidP="00FC1BEC">
            <w:pPr>
              <w:spacing w:line="280" w:lineRule="atLeast"/>
              <w:ind w:firstLineChars="200" w:firstLine="480"/>
              <w:rPr>
                <w:rFonts w:ascii="ＭＳ Ｐゴシック" w:eastAsia="ＭＳ Ｐゴシック" w:hAnsi="ＭＳ Ｐゴシック"/>
                <w:color w:val="000000" w:themeColor="text1"/>
                <w:kern w:val="0"/>
                <w:sz w:val="24"/>
                <w:szCs w:val="24"/>
                <w:lang w:eastAsia="zh-TW"/>
              </w:rPr>
            </w:pPr>
            <w:r w:rsidRPr="002E1E11">
              <w:rPr>
                <w:rFonts w:ascii="ＭＳ Ｐゴシック" w:eastAsia="ＭＳ Ｐゴシック" w:hAnsi="ＭＳ Ｐゴシック"/>
                <w:color w:val="000000" w:themeColor="text1"/>
                <w:kern w:val="0"/>
                <w:sz w:val="24"/>
                <w:szCs w:val="24"/>
                <w:lang w:eastAsia="zh-TW"/>
              </w:rPr>
              <w:t xml:space="preserve">     </w:t>
            </w:r>
            <w:r w:rsidRPr="002E1E11">
              <w:rPr>
                <w:rFonts w:ascii="ＭＳ Ｐゴシック" w:eastAsia="ＭＳ Ｐゴシック" w:hAnsi="ＭＳ Ｐゴシック" w:hint="eastAsia"/>
                <w:color w:val="000000" w:themeColor="text1"/>
                <w:kern w:val="0"/>
                <w:sz w:val="24"/>
                <w:szCs w:val="24"/>
                <w:lang w:eastAsia="zh-TW"/>
              </w:rPr>
              <w:t xml:space="preserve">　　　　　　円（内訳：税抜価格</w:t>
            </w:r>
            <w:r w:rsidRPr="002E1E11">
              <w:rPr>
                <w:rFonts w:ascii="ＭＳ Ｐゴシック" w:eastAsia="ＭＳ Ｐゴシック" w:hAnsi="ＭＳ Ｐゴシック"/>
                <w:color w:val="000000" w:themeColor="text1"/>
                <w:kern w:val="0"/>
                <w:sz w:val="24"/>
                <w:szCs w:val="24"/>
                <w:lang w:eastAsia="zh-TW"/>
              </w:rPr>
              <w:t xml:space="preserve">  円、消費税額等  円</w:t>
            </w:r>
            <w:r w:rsidRPr="002E1E11">
              <w:rPr>
                <w:rFonts w:ascii="ＭＳ Ｐゴシック" w:eastAsia="ＭＳ Ｐゴシック" w:hAnsi="ＭＳ Ｐゴシック" w:hint="eastAsia"/>
                <w:color w:val="000000" w:themeColor="text1"/>
                <w:kern w:val="0"/>
                <w:sz w:val="24"/>
                <w:szCs w:val="24"/>
                <w:lang w:eastAsia="zh-TW"/>
              </w:rPr>
              <w:t>）</w:t>
            </w:r>
          </w:p>
          <w:p w14:paraId="7410067D" w14:textId="77777777" w:rsidR="00BC61FF" w:rsidRPr="002E1E11" w:rsidRDefault="00000000" w:rsidP="00FC1BEC">
            <w:pPr>
              <w:spacing w:line="280" w:lineRule="atLeast"/>
              <w:rPr>
                <w:rFonts w:ascii="ＭＳ Ｐゴシック" w:eastAsia="ＭＳ Ｐゴシック" w:hAnsi="ＭＳ Ｐゴシック"/>
                <w:color w:val="000000" w:themeColor="text1"/>
                <w:kern w:val="0"/>
                <w:sz w:val="24"/>
                <w:szCs w:val="24"/>
              </w:rPr>
            </w:pPr>
            <w:sdt>
              <w:sdtPr>
                <w:rPr>
                  <w:rFonts w:ascii="ＭＳ Ｐゴシック" w:eastAsia="ＭＳ Ｐゴシック" w:hAnsi="ＭＳ Ｐゴシック" w:hint="eastAsia"/>
                  <w:color w:val="000000" w:themeColor="text1"/>
                  <w:kern w:val="0"/>
                  <w:sz w:val="24"/>
                  <w:szCs w:val="24"/>
                </w:rPr>
                <w:id w:val="686640972"/>
                <w14:checkbox>
                  <w14:checked w14:val="0"/>
                  <w14:checkedState w14:val="00FE" w14:font="Wingdings"/>
                  <w14:uncheckedState w14:val="2610" w14:font="ＭＳ ゴシック"/>
                </w14:checkbox>
              </w:sdtPr>
              <w:sdtContent>
                <w:r w:rsidR="00BC61FF" w:rsidRPr="002E1E11">
                  <w:rPr>
                    <w:rFonts w:ascii="ＭＳ Ｐゴシック" w:eastAsia="ＭＳ Ｐゴシック" w:hAnsi="ＭＳ Ｐゴシック"/>
                    <w:color w:val="000000" w:themeColor="text1"/>
                    <w:kern w:val="0"/>
                    <w:sz w:val="24"/>
                    <w:szCs w:val="24"/>
                  </w:rPr>
                  <w:t>☐</w:t>
                </w:r>
              </w:sdtContent>
            </w:sdt>
            <w:r w:rsidR="00BC61FF" w:rsidRPr="002E1E11">
              <w:rPr>
                <w:rFonts w:ascii="ＭＳ Ｐゴシック" w:eastAsia="ＭＳ Ｐゴシック" w:hAnsi="ＭＳ Ｐゴシック" w:hint="eastAsia"/>
                <w:color w:val="000000" w:themeColor="text1"/>
                <w:kern w:val="0"/>
                <w:sz w:val="24"/>
                <w:szCs w:val="24"/>
              </w:rPr>
              <w:t>算定方法</w:t>
            </w:r>
          </w:p>
          <w:p w14:paraId="25D5ED96" w14:textId="77777777" w:rsidR="00BC61FF" w:rsidRPr="002E1E11" w:rsidRDefault="00BC61FF" w:rsidP="00FC1BEC">
            <w:pPr>
              <w:spacing w:line="280" w:lineRule="atLeas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 xml:space="preserve">　（詳細を記載）</w:t>
            </w:r>
          </w:p>
        </w:tc>
      </w:tr>
      <w:tr w:rsidR="002E1E11" w:rsidRPr="002E1E11" w14:paraId="1ED66165" w14:textId="77777777" w:rsidTr="00FC1BEC">
        <w:trPr>
          <w:trHeight w:val="350"/>
        </w:trPr>
        <w:tc>
          <w:tcPr>
            <w:tcW w:w="625" w:type="pct"/>
            <w:vMerge/>
            <w:vAlign w:val="center"/>
          </w:tcPr>
          <w:p w14:paraId="29F8CE5A" w14:textId="77777777" w:rsidR="00BC61FF" w:rsidRPr="002E1E11" w:rsidRDefault="00BC61FF" w:rsidP="00FC1BEC">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themeColor="text1"/>
                <w:kern w:val="0"/>
                <w:sz w:val="24"/>
                <w:szCs w:val="24"/>
              </w:rPr>
            </w:pPr>
          </w:p>
        </w:tc>
        <w:tc>
          <w:tcPr>
            <w:tcW w:w="625" w:type="pct"/>
          </w:tcPr>
          <w:p w14:paraId="49110E6A" w14:textId="77777777" w:rsidR="00BC61FF" w:rsidRPr="002E1E11" w:rsidRDefault="00BC61FF" w:rsidP="00FC1BEC">
            <w:pPr>
              <w:spacing w:line="280" w:lineRule="atLeast"/>
              <w:jc w:val="lef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支払条件</w:t>
            </w:r>
            <w:r w:rsidRPr="002E1E11">
              <w:rPr>
                <w:rFonts w:ascii="ＭＳ Ｐゴシック" w:eastAsia="ＭＳ Ｐゴシック" w:hAnsi="ＭＳ Ｐゴシック"/>
                <w:color w:val="000000" w:themeColor="text1"/>
                <w:kern w:val="0"/>
                <w:sz w:val="24"/>
                <w:szCs w:val="24"/>
              </w:rPr>
              <w:br/>
            </w:r>
            <w:r w:rsidRPr="002E1E11">
              <w:rPr>
                <w:rFonts w:ascii="ＭＳ Ｐゴシック" w:eastAsia="ＭＳ Ｐゴシック" w:hAnsi="ＭＳ Ｐゴシック" w:hint="eastAsia"/>
                <w:color w:val="000000" w:themeColor="text1"/>
                <w:kern w:val="0"/>
                <w:sz w:val="24"/>
                <w:szCs w:val="24"/>
              </w:rPr>
              <w:t>支払時期</w:t>
            </w:r>
          </w:p>
        </w:tc>
        <w:tc>
          <w:tcPr>
            <w:tcW w:w="3750" w:type="pct"/>
            <w:vAlign w:val="bottom"/>
          </w:tcPr>
          <w:p w14:paraId="2E62C96F" w14:textId="77777777" w:rsidR="00BC61FF" w:rsidRPr="002E1E11" w:rsidRDefault="00BC61FF" w:rsidP="00FC1BEC">
            <w:pPr>
              <w:spacing w:line="280" w:lineRule="atLeast"/>
              <w:rPr>
                <w:rFonts w:ascii="ＭＳ Ｐゴシック" w:eastAsia="ＭＳ Ｐゴシック" w:hAnsi="ＭＳ Ｐゴシック"/>
                <w:color w:val="000000" w:themeColor="text1"/>
                <w:kern w:val="0"/>
                <w:sz w:val="24"/>
                <w:szCs w:val="24"/>
              </w:rPr>
            </w:pPr>
          </w:p>
        </w:tc>
      </w:tr>
      <w:tr w:rsidR="002E1E11" w:rsidRPr="002E1E11" w14:paraId="4B46F388" w14:textId="77777777" w:rsidTr="00FC1BEC">
        <w:trPr>
          <w:trHeight w:val="350"/>
        </w:trPr>
        <w:tc>
          <w:tcPr>
            <w:tcW w:w="625" w:type="pct"/>
            <w:vMerge/>
            <w:vAlign w:val="center"/>
          </w:tcPr>
          <w:p w14:paraId="216330C4" w14:textId="77777777" w:rsidR="00BC61FF" w:rsidRPr="002E1E11" w:rsidRDefault="00BC61FF" w:rsidP="00FC1BEC">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themeColor="text1"/>
                <w:kern w:val="0"/>
                <w:sz w:val="24"/>
                <w:szCs w:val="24"/>
              </w:rPr>
            </w:pPr>
          </w:p>
        </w:tc>
        <w:tc>
          <w:tcPr>
            <w:tcW w:w="625" w:type="pct"/>
          </w:tcPr>
          <w:p w14:paraId="75529735" w14:textId="77777777" w:rsidR="00BC61FF" w:rsidRPr="002E1E11" w:rsidRDefault="00BC61FF" w:rsidP="00FC1BEC">
            <w:pPr>
              <w:spacing w:line="280" w:lineRule="atLeast"/>
              <w:jc w:val="lef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支払方法</w:t>
            </w:r>
          </w:p>
        </w:tc>
        <w:tc>
          <w:tcPr>
            <w:tcW w:w="3750" w:type="pct"/>
            <w:vAlign w:val="bottom"/>
          </w:tcPr>
          <w:p w14:paraId="7C7FBB72" w14:textId="77777777" w:rsidR="00BC61FF" w:rsidRPr="002E1E11" w:rsidRDefault="00BC61FF" w:rsidP="00FC1BEC">
            <w:pPr>
              <w:spacing w:line="280" w:lineRule="atLeast"/>
              <w:rPr>
                <w:rFonts w:ascii="ＭＳ Ｐゴシック" w:eastAsia="ＭＳ Ｐゴシック" w:hAnsi="ＭＳ Ｐゴシック"/>
                <w:color w:val="000000" w:themeColor="text1"/>
                <w:kern w:val="0"/>
                <w:sz w:val="24"/>
                <w:szCs w:val="24"/>
              </w:rPr>
            </w:pPr>
          </w:p>
        </w:tc>
      </w:tr>
      <w:tr w:rsidR="002E1E11" w:rsidRPr="002E1E11" w14:paraId="76FCE580" w14:textId="77777777" w:rsidTr="00FC1BEC">
        <w:trPr>
          <w:trHeight w:val="350"/>
        </w:trPr>
        <w:tc>
          <w:tcPr>
            <w:tcW w:w="625" w:type="pct"/>
            <w:vMerge/>
            <w:vAlign w:val="center"/>
          </w:tcPr>
          <w:p w14:paraId="7BF990A1" w14:textId="77777777" w:rsidR="00BC61FF" w:rsidRPr="002E1E11" w:rsidRDefault="00BC61FF" w:rsidP="00FC1BEC">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themeColor="text1"/>
                <w:kern w:val="0"/>
                <w:sz w:val="24"/>
                <w:szCs w:val="24"/>
              </w:rPr>
            </w:pPr>
          </w:p>
        </w:tc>
        <w:tc>
          <w:tcPr>
            <w:tcW w:w="625" w:type="pct"/>
          </w:tcPr>
          <w:p w14:paraId="302E63BB" w14:textId="77777777" w:rsidR="00BC61FF" w:rsidRPr="002E1E11" w:rsidRDefault="00BC61FF" w:rsidP="00FC1BEC">
            <w:pPr>
              <w:spacing w:line="280" w:lineRule="atLeast"/>
              <w:jc w:val="lef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返還※</w:t>
            </w:r>
          </w:p>
        </w:tc>
        <w:tc>
          <w:tcPr>
            <w:tcW w:w="3750" w:type="pct"/>
            <w:vAlign w:val="bottom"/>
          </w:tcPr>
          <w:p w14:paraId="7EB4BE7E" w14:textId="77777777" w:rsidR="00BC61FF" w:rsidRPr="002E1E11" w:rsidRDefault="00BC61FF" w:rsidP="00FC1BEC">
            <w:pPr>
              <w:spacing w:line="280" w:lineRule="atLeast"/>
              <w:rPr>
                <w:rFonts w:ascii="ＭＳ Ｐゴシック" w:eastAsia="ＭＳ Ｐゴシック" w:hAnsi="ＭＳ Ｐゴシック"/>
                <w:color w:val="000000" w:themeColor="text1"/>
                <w:kern w:val="0"/>
                <w:sz w:val="24"/>
                <w:szCs w:val="24"/>
              </w:rPr>
            </w:pPr>
          </w:p>
        </w:tc>
      </w:tr>
      <w:tr w:rsidR="002E1E11" w:rsidRPr="002E1E11" w14:paraId="7FF81352" w14:textId="77777777" w:rsidTr="00FC1BEC">
        <w:trPr>
          <w:trHeight w:val="350"/>
        </w:trPr>
        <w:tc>
          <w:tcPr>
            <w:tcW w:w="625" w:type="pct"/>
            <w:vMerge w:val="restart"/>
            <w:vAlign w:val="center"/>
          </w:tcPr>
          <w:p w14:paraId="5EFD57E9" w14:textId="77777777" w:rsidR="00BC61FF" w:rsidRPr="002E1E11" w:rsidRDefault="00BC61FF" w:rsidP="00FC1BEC">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月額報酬</w:t>
            </w:r>
          </w:p>
          <w:p w14:paraId="38225B97" w14:textId="77777777" w:rsidR="00BC61FF" w:rsidRPr="002E1E11" w:rsidRDefault="00000000" w:rsidP="00FC1BEC">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themeColor="text1"/>
                <w:kern w:val="0"/>
                <w:sz w:val="24"/>
                <w:szCs w:val="24"/>
              </w:rPr>
            </w:pPr>
            <w:sdt>
              <w:sdtPr>
                <w:rPr>
                  <w:rFonts w:ascii="ＭＳ Ｐゴシック" w:eastAsia="ＭＳ Ｐゴシック" w:hAnsi="ＭＳ Ｐゴシック" w:hint="eastAsia"/>
                  <w:color w:val="000000" w:themeColor="text1"/>
                  <w:kern w:val="0"/>
                  <w:sz w:val="24"/>
                  <w:szCs w:val="24"/>
                </w:rPr>
                <w:id w:val="2035619388"/>
                <w14:checkbox>
                  <w14:checked w14:val="0"/>
                  <w14:checkedState w14:val="00FE" w14:font="Wingdings"/>
                  <w14:uncheckedState w14:val="2610" w14:font="ＭＳ ゴシック"/>
                </w14:checkbox>
              </w:sdtPr>
              <w:sdtContent>
                <w:r w:rsidR="00BC61FF" w:rsidRPr="002E1E11">
                  <w:rPr>
                    <w:rFonts w:ascii="ＭＳ Ｐゴシック" w:eastAsia="ＭＳ Ｐゴシック" w:hAnsi="ＭＳ Ｐゴシック"/>
                    <w:color w:val="000000" w:themeColor="text1"/>
                    <w:kern w:val="0"/>
                    <w:sz w:val="24"/>
                    <w:szCs w:val="24"/>
                  </w:rPr>
                  <w:t>☐</w:t>
                </w:r>
              </w:sdtContent>
            </w:sdt>
            <w:r w:rsidR="00BC61FF" w:rsidRPr="002E1E11">
              <w:rPr>
                <w:rFonts w:ascii="ＭＳ Ｐゴシック" w:eastAsia="ＭＳ Ｐゴシック" w:hAnsi="ＭＳ Ｐゴシック" w:hint="eastAsia"/>
                <w:color w:val="000000" w:themeColor="text1"/>
                <w:kern w:val="0"/>
                <w:sz w:val="24"/>
                <w:szCs w:val="24"/>
              </w:rPr>
              <w:t>あり</w:t>
            </w:r>
            <w:r w:rsidR="00BC61FF" w:rsidRPr="002E1E11">
              <w:rPr>
                <w:rFonts w:ascii="ＭＳ Ｐゴシック" w:eastAsia="ＭＳ Ｐゴシック" w:hAnsi="ＭＳ Ｐゴシック"/>
                <w:color w:val="000000" w:themeColor="text1"/>
                <w:kern w:val="0"/>
                <w:sz w:val="24"/>
                <w:szCs w:val="24"/>
              </w:rPr>
              <w:br/>
            </w:r>
            <w:sdt>
              <w:sdtPr>
                <w:rPr>
                  <w:rFonts w:ascii="ＭＳ Ｐゴシック" w:eastAsia="ＭＳ Ｐゴシック" w:hAnsi="ＭＳ Ｐゴシック" w:hint="eastAsia"/>
                  <w:color w:val="000000" w:themeColor="text1"/>
                  <w:kern w:val="0"/>
                  <w:sz w:val="24"/>
                  <w:szCs w:val="24"/>
                </w:rPr>
                <w:id w:val="1223478349"/>
                <w14:checkbox>
                  <w14:checked w14:val="0"/>
                  <w14:checkedState w14:val="00FE" w14:font="Wingdings"/>
                  <w14:uncheckedState w14:val="2610" w14:font="ＭＳ ゴシック"/>
                </w14:checkbox>
              </w:sdtPr>
              <w:sdtContent>
                <w:r w:rsidR="00BC61FF" w:rsidRPr="002E1E11">
                  <w:rPr>
                    <w:rFonts w:ascii="ＭＳ Ｐゴシック" w:eastAsia="ＭＳ Ｐゴシック" w:hAnsi="ＭＳ Ｐゴシック"/>
                    <w:color w:val="000000" w:themeColor="text1"/>
                    <w:kern w:val="0"/>
                    <w:sz w:val="24"/>
                    <w:szCs w:val="24"/>
                  </w:rPr>
                  <w:t>☐</w:t>
                </w:r>
              </w:sdtContent>
            </w:sdt>
            <w:r w:rsidR="00BC61FF" w:rsidRPr="002E1E11">
              <w:rPr>
                <w:rFonts w:ascii="ＭＳ Ｐゴシック" w:eastAsia="ＭＳ Ｐゴシック" w:hAnsi="ＭＳ Ｐゴシック" w:hint="eastAsia"/>
                <w:color w:val="000000" w:themeColor="text1"/>
                <w:kern w:val="0"/>
                <w:sz w:val="24"/>
                <w:szCs w:val="24"/>
              </w:rPr>
              <w:t>なし</w:t>
            </w:r>
          </w:p>
        </w:tc>
        <w:tc>
          <w:tcPr>
            <w:tcW w:w="625" w:type="pct"/>
          </w:tcPr>
          <w:p w14:paraId="19207072" w14:textId="77777777" w:rsidR="00BC61FF" w:rsidRPr="002E1E11" w:rsidRDefault="00BC61FF" w:rsidP="00FC1BEC">
            <w:pPr>
              <w:spacing w:line="280" w:lineRule="atLeast"/>
              <w:jc w:val="lef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金額</w:t>
            </w:r>
            <w:r w:rsidRPr="002E1E11">
              <w:rPr>
                <w:rFonts w:ascii="ＭＳ Ｐゴシック" w:eastAsia="ＭＳ Ｐゴシック" w:hAnsi="ＭＳ Ｐゴシック"/>
                <w:color w:val="000000" w:themeColor="text1"/>
                <w:kern w:val="0"/>
                <w:sz w:val="24"/>
                <w:szCs w:val="24"/>
              </w:rPr>
              <w:t>/</w:t>
            </w:r>
            <w:r w:rsidRPr="002E1E11">
              <w:rPr>
                <w:rFonts w:ascii="ＭＳ Ｐゴシック" w:eastAsia="ＭＳ Ｐゴシック" w:hAnsi="ＭＳ Ｐゴシック"/>
                <w:color w:val="000000" w:themeColor="text1"/>
                <w:kern w:val="0"/>
                <w:sz w:val="24"/>
                <w:szCs w:val="24"/>
              </w:rPr>
              <w:br/>
            </w:r>
            <w:r w:rsidRPr="002E1E11">
              <w:rPr>
                <w:rFonts w:ascii="ＭＳ Ｐゴシック" w:eastAsia="ＭＳ Ｐゴシック" w:hAnsi="ＭＳ Ｐゴシック" w:hint="eastAsia"/>
                <w:color w:val="000000" w:themeColor="text1"/>
                <w:kern w:val="0"/>
                <w:sz w:val="24"/>
                <w:szCs w:val="24"/>
              </w:rPr>
              <w:t>算定方法</w:t>
            </w:r>
          </w:p>
        </w:tc>
        <w:tc>
          <w:tcPr>
            <w:tcW w:w="3750" w:type="pct"/>
            <w:vAlign w:val="bottom"/>
          </w:tcPr>
          <w:p w14:paraId="0C868EEC" w14:textId="77777777" w:rsidR="00BC61FF" w:rsidRPr="002E1E11" w:rsidRDefault="00000000" w:rsidP="00FC1BEC">
            <w:pPr>
              <w:spacing w:line="280" w:lineRule="atLeast"/>
              <w:rPr>
                <w:rFonts w:ascii="ＭＳ Ｐゴシック" w:eastAsia="ＭＳ Ｐゴシック" w:hAnsi="ＭＳ Ｐゴシック"/>
                <w:color w:val="000000" w:themeColor="text1"/>
                <w:kern w:val="0"/>
                <w:sz w:val="24"/>
                <w:szCs w:val="24"/>
                <w:lang w:eastAsia="zh-TW"/>
              </w:rPr>
            </w:pPr>
            <w:sdt>
              <w:sdtPr>
                <w:rPr>
                  <w:rFonts w:ascii="ＭＳ Ｐゴシック" w:eastAsia="ＭＳ Ｐゴシック" w:hAnsi="ＭＳ Ｐゴシック" w:hint="eastAsia"/>
                  <w:color w:val="000000" w:themeColor="text1"/>
                  <w:kern w:val="0"/>
                  <w:sz w:val="24"/>
                  <w:szCs w:val="24"/>
                  <w:lang w:eastAsia="zh-TW"/>
                </w:rPr>
                <w:id w:val="342297328"/>
                <w14:checkbox>
                  <w14:checked w14:val="0"/>
                  <w14:checkedState w14:val="00FE" w14:font="Wingdings"/>
                  <w14:uncheckedState w14:val="2610" w14:font="ＭＳ ゴシック"/>
                </w14:checkbox>
              </w:sdtPr>
              <w:sdtContent>
                <w:r w:rsidR="00BC61FF" w:rsidRPr="002E1E11">
                  <w:rPr>
                    <w:rFonts w:ascii="ＭＳ Ｐゴシック" w:eastAsia="ＭＳ Ｐゴシック" w:hAnsi="ＭＳ Ｐゴシック"/>
                    <w:color w:val="000000" w:themeColor="text1"/>
                    <w:kern w:val="0"/>
                    <w:sz w:val="24"/>
                    <w:szCs w:val="24"/>
                    <w:lang w:eastAsia="zh-TW"/>
                  </w:rPr>
                  <w:t>☐</w:t>
                </w:r>
              </w:sdtContent>
            </w:sdt>
            <w:r w:rsidR="00BC61FF" w:rsidRPr="002E1E11">
              <w:rPr>
                <w:rFonts w:ascii="ＭＳ Ｐゴシック" w:eastAsia="ＭＳ Ｐゴシック" w:hAnsi="ＭＳ Ｐゴシック" w:hint="eastAsia"/>
                <w:color w:val="000000" w:themeColor="text1"/>
                <w:kern w:val="0"/>
                <w:sz w:val="24"/>
                <w:szCs w:val="24"/>
                <w:lang w:eastAsia="zh-TW"/>
              </w:rPr>
              <w:t>定額</w:t>
            </w:r>
          </w:p>
          <w:p w14:paraId="2125AE7B" w14:textId="77777777" w:rsidR="00BC61FF" w:rsidRPr="002E1E11" w:rsidRDefault="00BC61FF" w:rsidP="00FC1BEC">
            <w:pPr>
              <w:spacing w:line="280" w:lineRule="atLeast"/>
              <w:ind w:firstLineChars="200" w:firstLine="480"/>
              <w:rPr>
                <w:rFonts w:ascii="ＭＳ Ｐゴシック" w:eastAsia="ＭＳ Ｐゴシック" w:hAnsi="ＭＳ Ｐゴシック"/>
                <w:color w:val="000000" w:themeColor="text1"/>
                <w:kern w:val="0"/>
                <w:sz w:val="24"/>
                <w:szCs w:val="24"/>
                <w:lang w:eastAsia="zh-TW"/>
              </w:rPr>
            </w:pPr>
            <w:r w:rsidRPr="002E1E11">
              <w:rPr>
                <w:rFonts w:ascii="ＭＳ Ｐゴシック" w:eastAsia="ＭＳ Ｐゴシック" w:hAnsi="ＭＳ Ｐゴシック"/>
                <w:color w:val="000000" w:themeColor="text1"/>
                <w:kern w:val="0"/>
                <w:sz w:val="24"/>
                <w:szCs w:val="24"/>
                <w:lang w:eastAsia="zh-TW"/>
              </w:rPr>
              <w:t xml:space="preserve">     </w:t>
            </w:r>
            <w:r w:rsidRPr="002E1E11">
              <w:rPr>
                <w:rFonts w:ascii="ＭＳ Ｐゴシック" w:eastAsia="ＭＳ Ｐゴシック" w:hAnsi="ＭＳ Ｐゴシック" w:hint="eastAsia"/>
                <w:color w:val="000000" w:themeColor="text1"/>
                <w:kern w:val="0"/>
                <w:sz w:val="24"/>
                <w:szCs w:val="24"/>
                <w:lang w:eastAsia="zh-TW"/>
              </w:rPr>
              <w:t xml:space="preserve">　　　　　　円（内訳：税抜価格</w:t>
            </w:r>
            <w:r w:rsidRPr="002E1E11">
              <w:rPr>
                <w:rFonts w:ascii="ＭＳ Ｐゴシック" w:eastAsia="ＭＳ Ｐゴシック" w:hAnsi="ＭＳ Ｐゴシック"/>
                <w:color w:val="000000" w:themeColor="text1"/>
                <w:kern w:val="0"/>
                <w:sz w:val="24"/>
                <w:szCs w:val="24"/>
                <w:lang w:eastAsia="zh-TW"/>
              </w:rPr>
              <w:t xml:space="preserve">  円、消費税額等  円</w:t>
            </w:r>
            <w:r w:rsidRPr="002E1E11">
              <w:rPr>
                <w:rFonts w:ascii="ＭＳ Ｐゴシック" w:eastAsia="ＭＳ Ｐゴシック" w:hAnsi="ＭＳ Ｐゴシック" w:hint="eastAsia"/>
                <w:color w:val="000000" w:themeColor="text1"/>
                <w:kern w:val="0"/>
                <w:sz w:val="24"/>
                <w:szCs w:val="24"/>
                <w:lang w:eastAsia="zh-TW"/>
              </w:rPr>
              <w:t>）</w:t>
            </w:r>
          </w:p>
          <w:p w14:paraId="3DA367BF" w14:textId="77777777" w:rsidR="00BC61FF" w:rsidRPr="002E1E11" w:rsidRDefault="00000000" w:rsidP="00FC1BEC">
            <w:pPr>
              <w:spacing w:line="280" w:lineRule="atLeast"/>
              <w:rPr>
                <w:rFonts w:ascii="ＭＳ Ｐゴシック" w:eastAsia="ＭＳ Ｐゴシック" w:hAnsi="ＭＳ Ｐゴシック"/>
                <w:color w:val="000000" w:themeColor="text1"/>
                <w:kern w:val="0"/>
                <w:sz w:val="24"/>
                <w:szCs w:val="24"/>
              </w:rPr>
            </w:pPr>
            <w:sdt>
              <w:sdtPr>
                <w:rPr>
                  <w:rFonts w:ascii="ＭＳ Ｐゴシック" w:eastAsia="ＭＳ Ｐゴシック" w:hAnsi="ＭＳ Ｐゴシック" w:hint="eastAsia"/>
                  <w:color w:val="000000" w:themeColor="text1"/>
                  <w:kern w:val="0"/>
                  <w:sz w:val="24"/>
                  <w:szCs w:val="24"/>
                </w:rPr>
                <w:id w:val="-579292614"/>
                <w14:checkbox>
                  <w14:checked w14:val="0"/>
                  <w14:checkedState w14:val="00FE" w14:font="Wingdings"/>
                  <w14:uncheckedState w14:val="2610" w14:font="ＭＳ ゴシック"/>
                </w14:checkbox>
              </w:sdtPr>
              <w:sdtContent>
                <w:r w:rsidR="00BC61FF" w:rsidRPr="002E1E11">
                  <w:rPr>
                    <w:rFonts w:ascii="ＭＳ Ｐゴシック" w:eastAsia="ＭＳ Ｐゴシック" w:hAnsi="ＭＳ Ｐゴシック"/>
                    <w:color w:val="000000" w:themeColor="text1"/>
                    <w:kern w:val="0"/>
                    <w:sz w:val="24"/>
                    <w:szCs w:val="24"/>
                  </w:rPr>
                  <w:t>☐</w:t>
                </w:r>
              </w:sdtContent>
            </w:sdt>
            <w:r w:rsidR="00BC61FF" w:rsidRPr="002E1E11">
              <w:rPr>
                <w:rFonts w:ascii="ＭＳ Ｐゴシック" w:eastAsia="ＭＳ Ｐゴシック" w:hAnsi="ＭＳ Ｐゴシック" w:hint="eastAsia"/>
                <w:color w:val="000000" w:themeColor="text1"/>
                <w:kern w:val="0"/>
                <w:sz w:val="24"/>
                <w:szCs w:val="24"/>
              </w:rPr>
              <w:t>算定方法</w:t>
            </w:r>
          </w:p>
          <w:p w14:paraId="40CFD3AB" w14:textId="77777777" w:rsidR="00BC61FF" w:rsidRPr="002E1E11" w:rsidRDefault="00BC61FF" w:rsidP="00FC1BEC">
            <w:pPr>
              <w:spacing w:line="280" w:lineRule="atLeas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 xml:space="preserve">　（詳細を記載）</w:t>
            </w:r>
          </w:p>
        </w:tc>
      </w:tr>
      <w:tr w:rsidR="002E1E11" w:rsidRPr="002E1E11" w14:paraId="6110D989" w14:textId="77777777" w:rsidTr="00FC1BEC">
        <w:trPr>
          <w:trHeight w:val="350"/>
        </w:trPr>
        <w:tc>
          <w:tcPr>
            <w:tcW w:w="625" w:type="pct"/>
            <w:vMerge/>
            <w:vAlign w:val="center"/>
          </w:tcPr>
          <w:p w14:paraId="6B0A2693" w14:textId="77777777" w:rsidR="00BC61FF" w:rsidRPr="002E1E11" w:rsidRDefault="00BC61FF" w:rsidP="00FC1BEC">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themeColor="text1"/>
                <w:kern w:val="0"/>
                <w:sz w:val="24"/>
                <w:szCs w:val="24"/>
              </w:rPr>
            </w:pPr>
          </w:p>
        </w:tc>
        <w:tc>
          <w:tcPr>
            <w:tcW w:w="625" w:type="pct"/>
          </w:tcPr>
          <w:p w14:paraId="7F76C3EB" w14:textId="77777777" w:rsidR="00BC61FF" w:rsidRPr="002E1E11" w:rsidRDefault="00BC61FF" w:rsidP="00FC1BEC">
            <w:pPr>
              <w:spacing w:line="280" w:lineRule="atLeast"/>
              <w:jc w:val="lef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支払条件</w:t>
            </w:r>
          </w:p>
          <w:p w14:paraId="0A470B94" w14:textId="77777777" w:rsidR="00BC61FF" w:rsidRPr="002E1E11" w:rsidRDefault="00BC61FF" w:rsidP="00FC1BEC">
            <w:pPr>
              <w:spacing w:line="280" w:lineRule="atLeast"/>
              <w:jc w:val="lef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支払時期</w:t>
            </w:r>
          </w:p>
        </w:tc>
        <w:tc>
          <w:tcPr>
            <w:tcW w:w="3750" w:type="pct"/>
            <w:vAlign w:val="bottom"/>
          </w:tcPr>
          <w:p w14:paraId="6293F452" w14:textId="77777777" w:rsidR="00BC61FF" w:rsidRPr="002E1E11" w:rsidRDefault="00BC61FF" w:rsidP="00FC1BEC">
            <w:pPr>
              <w:spacing w:line="280" w:lineRule="atLeast"/>
              <w:rPr>
                <w:rFonts w:ascii="ＭＳ Ｐゴシック" w:eastAsia="ＭＳ Ｐゴシック" w:hAnsi="ＭＳ Ｐゴシック"/>
                <w:color w:val="000000" w:themeColor="text1"/>
                <w:kern w:val="0"/>
                <w:sz w:val="24"/>
                <w:szCs w:val="24"/>
              </w:rPr>
            </w:pPr>
          </w:p>
        </w:tc>
      </w:tr>
      <w:tr w:rsidR="002E1E11" w:rsidRPr="002E1E11" w14:paraId="2C222168" w14:textId="77777777" w:rsidTr="00FC1BEC">
        <w:trPr>
          <w:trHeight w:val="350"/>
        </w:trPr>
        <w:tc>
          <w:tcPr>
            <w:tcW w:w="625" w:type="pct"/>
            <w:vMerge/>
            <w:vAlign w:val="center"/>
          </w:tcPr>
          <w:p w14:paraId="5E763E40" w14:textId="77777777" w:rsidR="00BC61FF" w:rsidRPr="002E1E11" w:rsidRDefault="00BC61FF" w:rsidP="00FC1BEC">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themeColor="text1"/>
                <w:kern w:val="0"/>
                <w:sz w:val="24"/>
                <w:szCs w:val="24"/>
              </w:rPr>
            </w:pPr>
          </w:p>
        </w:tc>
        <w:tc>
          <w:tcPr>
            <w:tcW w:w="625" w:type="pct"/>
          </w:tcPr>
          <w:p w14:paraId="793F0326" w14:textId="77777777" w:rsidR="00BC61FF" w:rsidRPr="002E1E11" w:rsidRDefault="00BC61FF" w:rsidP="00FC1BEC">
            <w:pPr>
              <w:spacing w:line="280" w:lineRule="atLeast"/>
              <w:jc w:val="lef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支払方法</w:t>
            </w:r>
          </w:p>
        </w:tc>
        <w:tc>
          <w:tcPr>
            <w:tcW w:w="3750" w:type="pct"/>
            <w:vAlign w:val="bottom"/>
          </w:tcPr>
          <w:p w14:paraId="0168CA36" w14:textId="77777777" w:rsidR="00BC61FF" w:rsidRPr="002E1E11" w:rsidRDefault="00BC61FF" w:rsidP="00FC1BEC">
            <w:pPr>
              <w:spacing w:line="280" w:lineRule="atLeast"/>
              <w:rPr>
                <w:rFonts w:ascii="ＭＳ Ｐゴシック" w:eastAsia="ＭＳ Ｐゴシック" w:hAnsi="ＭＳ Ｐゴシック"/>
                <w:color w:val="000000" w:themeColor="text1"/>
                <w:kern w:val="0"/>
                <w:sz w:val="24"/>
                <w:szCs w:val="24"/>
              </w:rPr>
            </w:pPr>
          </w:p>
        </w:tc>
      </w:tr>
      <w:tr w:rsidR="002E1E11" w:rsidRPr="002E1E11" w14:paraId="6C9507F1" w14:textId="77777777" w:rsidTr="00FC1BEC">
        <w:trPr>
          <w:trHeight w:val="350"/>
        </w:trPr>
        <w:tc>
          <w:tcPr>
            <w:tcW w:w="625" w:type="pct"/>
            <w:vMerge/>
            <w:vAlign w:val="center"/>
          </w:tcPr>
          <w:p w14:paraId="34685791" w14:textId="77777777" w:rsidR="00BC61FF" w:rsidRPr="002E1E11" w:rsidRDefault="00BC61FF" w:rsidP="00FC1BEC">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themeColor="text1"/>
                <w:kern w:val="0"/>
                <w:sz w:val="24"/>
                <w:szCs w:val="24"/>
              </w:rPr>
            </w:pPr>
          </w:p>
        </w:tc>
        <w:tc>
          <w:tcPr>
            <w:tcW w:w="625" w:type="pct"/>
          </w:tcPr>
          <w:p w14:paraId="21F43147" w14:textId="77777777" w:rsidR="00BC61FF" w:rsidRPr="002E1E11" w:rsidRDefault="00BC61FF" w:rsidP="00FC1BEC">
            <w:pPr>
              <w:spacing w:line="280" w:lineRule="atLeast"/>
              <w:jc w:val="lef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返還※</w:t>
            </w:r>
          </w:p>
        </w:tc>
        <w:tc>
          <w:tcPr>
            <w:tcW w:w="3750" w:type="pct"/>
            <w:vAlign w:val="bottom"/>
          </w:tcPr>
          <w:p w14:paraId="30133996" w14:textId="77777777" w:rsidR="00BC61FF" w:rsidRPr="002E1E11" w:rsidRDefault="00BC61FF" w:rsidP="00FC1BEC">
            <w:pPr>
              <w:spacing w:line="280" w:lineRule="atLeast"/>
              <w:rPr>
                <w:rFonts w:ascii="ＭＳ Ｐゴシック" w:eastAsia="ＭＳ Ｐゴシック" w:hAnsi="ＭＳ Ｐゴシック"/>
                <w:color w:val="000000" w:themeColor="text1"/>
                <w:kern w:val="0"/>
                <w:sz w:val="24"/>
                <w:szCs w:val="24"/>
              </w:rPr>
            </w:pPr>
          </w:p>
        </w:tc>
      </w:tr>
      <w:tr w:rsidR="002E1E11" w:rsidRPr="002E1E11" w14:paraId="7C061FB2" w14:textId="77777777" w:rsidTr="00FC1BEC">
        <w:trPr>
          <w:trHeight w:val="350"/>
        </w:trPr>
        <w:tc>
          <w:tcPr>
            <w:tcW w:w="625" w:type="pct"/>
            <w:vMerge w:val="restart"/>
            <w:vAlign w:val="center"/>
          </w:tcPr>
          <w:p w14:paraId="2C5EA5F2" w14:textId="77777777" w:rsidR="00BC61FF" w:rsidRPr="002E1E11" w:rsidRDefault="00BC61FF" w:rsidP="00FC1BEC">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中間金</w:t>
            </w:r>
          </w:p>
          <w:p w14:paraId="4610FAAC" w14:textId="77777777" w:rsidR="00BC61FF" w:rsidRPr="002E1E11" w:rsidRDefault="00000000" w:rsidP="00FC1BEC">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themeColor="text1"/>
                <w:kern w:val="0"/>
                <w:sz w:val="24"/>
                <w:szCs w:val="24"/>
              </w:rPr>
            </w:pPr>
            <w:sdt>
              <w:sdtPr>
                <w:rPr>
                  <w:rFonts w:ascii="ＭＳ Ｐゴシック" w:eastAsia="ＭＳ Ｐゴシック" w:hAnsi="ＭＳ Ｐゴシック" w:hint="eastAsia"/>
                  <w:color w:val="000000" w:themeColor="text1"/>
                  <w:kern w:val="0"/>
                  <w:sz w:val="24"/>
                  <w:szCs w:val="24"/>
                </w:rPr>
                <w:id w:val="-981456314"/>
                <w14:checkbox>
                  <w14:checked w14:val="0"/>
                  <w14:checkedState w14:val="00FE" w14:font="Wingdings"/>
                  <w14:uncheckedState w14:val="2610" w14:font="ＭＳ ゴシック"/>
                </w14:checkbox>
              </w:sdtPr>
              <w:sdtContent>
                <w:r w:rsidR="00BC61FF" w:rsidRPr="002E1E11">
                  <w:rPr>
                    <w:rFonts w:ascii="ＭＳ Ｐゴシック" w:eastAsia="ＭＳ Ｐゴシック" w:hAnsi="ＭＳ Ｐゴシック"/>
                    <w:color w:val="000000" w:themeColor="text1"/>
                    <w:kern w:val="0"/>
                    <w:sz w:val="24"/>
                    <w:szCs w:val="24"/>
                  </w:rPr>
                  <w:t>☐</w:t>
                </w:r>
              </w:sdtContent>
            </w:sdt>
            <w:r w:rsidR="00BC61FF" w:rsidRPr="002E1E11">
              <w:rPr>
                <w:rFonts w:ascii="ＭＳ Ｐゴシック" w:eastAsia="ＭＳ Ｐゴシック" w:hAnsi="ＭＳ Ｐゴシック" w:hint="eastAsia"/>
                <w:color w:val="000000" w:themeColor="text1"/>
                <w:kern w:val="0"/>
                <w:sz w:val="24"/>
                <w:szCs w:val="24"/>
              </w:rPr>
              <w:t>あり</w:t>
            </w:r>
            <w:r w:rsidR="00BC61FF" w:rsidRPr="002E1E11">
              <w:rPr>
                <w:rFonts w:ascii="ＭＳ Ｐゴシック" w:eastAsia="ＭＳ Ｐゴシック" w:hAnsi="ＭＳ Ｐゴシック"/>
                <w:color w:val="000000" w:themeColor="text1"/>
                <w:kern w:val="0"/>
                <w:sz w:val="24"/>
                <w:szCs w:val="24"/>
              </w:rPr>
              <w:br/>
            </w:r>
            <w:sdt>
              <w:sdtPr>
                <w:rPr>
                  <w:rFonts w:ascii="ＭＳ Ｐゴシック" w:eastAsia="ＭＳ Ｐゴシック" w:hAnsi="ＭＳ Ｐゴシック" w:hint="eastAsia"/>
                  <w:color w:val="000000" w:themeColor="text1"/>
                  <w:kern w:val="0"/>
                  <w:sz w:val="24"/>
                  <w:szCs w:val="24"/>
                </w:rPr>
                <w:id w:val="96450253"/>
                <w14:checkbox>
                  <w14:checked w14:val="0"/>
                  <w14:checkedState w14:val="00FE" w14:font="Wingdings"/>
                  <w14:uncheckedState w14:val="2610" w14:font="ＭＳ ゴシック"/>
                </w14:checkbox>
              </w:sdtPr>
              <w:sdtContent>
                <w:r w:rsidR="00BC61FF" w:rsidRPr="002E1E11">
                  <w:rPr>
                    <w:rFonts w:ascii="ＭＳ Ｐゴシック" w:eastAsia="ＭＳ Ｐゴシック" w:hAnsi="ＭＳ Ｐゴシック"/>
                    <w:color w:val="000000" w:themeColor="text1"/>
                    <w:kern w:val="0"/>
                    <w:sz w:val="24"/>
                    <w:szCs w:val="24"/>
                  </w:rPr>
                  <w:t>☐</w:t>
                </w:r>
              </w:sdtContent>
            </w:sdt>
            <w:r w:rsidR="00BC61FF" w:rsidRPr="002E1E11">
              <w:rPr>
                <w:rFonts w:ascii="ＭＳ Ｐゴシック" w:eastAsia="ＭＳ Ｐゴシック" w:hAnsi="ＭＳ Ｐゴシック" w:hint="eastAsia"/>
                <w:color w:val="000000" w:themeColor="text1"/>
                <w:kern w:val="0"/>
                <w:sz w:val="24"/>
                <w:szCs w:val="24"/>
              </w:rPr>
              <w:t>なし</w:t>
            </w:r>
          </w:p>
        </w:tc>
        <w:tc>
          <w:tcPr>
            <w:tcW w:w="625" w:type="pct"/>
          </w:tcPr>
          <w:p w14:paraId="146D7673" w14:textId="77777777" w:rsidR="00BC61FF" w:rsidRPr="002E1E11" w:rsidRDefault="00BC61FF" w:rsidP="00FC1BEC">
            <w:pPr>
              <w:spacing w:line="280" w:lineRule="atLeast"/>
              <w:jc w:val="lef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金額</w:t>
            </w:r>
            <w:r w:rsidRPr="002E1E11">
              <w:rPr>
                <w:rFonts w:ascii="ＭＳ Ｐゴシック" w:eastAsia="ＭＳ Ｐゴシック" w:hAnsi="ＭＳ Ｐゴシック"/>
                <w:color w:val="000000" w:themeColor="text1"/>
                <w:kern w:val="0"/>
                <w:sz w:val="24"/>
                <w:szCs w:val="24"/>
              </w:rPr>
              <w:t>/</w:t>
            </w:r>
            <w:r w:rsidRPr="002E1E11">
              <w:rPr>
                <w:rFonts w:ascii="ＭＳ Ｐゴシック" w:eastAsia="ＭＳ Ｐゴシック" w:hAnsi="ＭＳ Ｐゴシック"/>
                <w:color w:val="000000" w:themeColor="text1"/>
                <w:kern w:val="0"/>
                <w:sz w:val="24"/>
                <w:szCs w:val="24"/>
              </w:rPr>
              <w:br/>
            </w:r>
            <w:r w:rsidRPr="002E1E11">
              <w:rPr>
                <w:rFonts w:ascii="ＭＳ Ｐゴシック" w:eastAsia="ＭＳ Ｐゴシック" w:hAnsi="ＭＳ Ｐゴシック" w:hint="eastAsia"/>
                <w:color w:val="000000" w:themeColor="text1"/>
                <w:kern w:val="0"/>
                <w:sz w:val="24"/>
                <w:szCs w:val="24"/>
              </w:rPr>
              <w:t>算定方法</w:t>
            </w:r>
          </w:p>
        </w:tc>
        <w:tc>
          <w:tcPr>
            <w:tcW w:w="3750" w:type="pct"/>
            <w:vAlign w:val="bottom"/>
          </w:tcPr>
          <w:p w14:paraId="4665C4B6" w14:textId="77777777" w:rsidR="00BC61FF" w:rsidRPr="002E1E11" w:rsidRDefault="00000000" w:rsidP="00FC1BEC">
            <w:pPr>
              <w:spacing w:line="280" w:lineRule="atLeast"/>
              <w:rPr>
                <w:rFonts w:ascii="ＭＳ Ｐゴシック" w:eastAsia="ＭＳ Ｐゴシック" w:hAnsi="ＭＳ Ｐゴシック"/>
                <w:color w:val="000000" w:themeColor="text1"/>
                <w:kern w:val="0"/>
                <w:sz w:val="24"/>
                <w:szCs w:val="24"/>
                <w:lang w:eastAsia="zh-TW"/>
              </w:rPr>
            </w:pPr>
            <w:sdt>
              <w:sdtPr>
                <w:rPr>
                  <w:rFonts w:ascii="ＭＳ Ｐゴシック" w:eastAsia="ＭＳ Ｐゴシック" w:hAnsi="ＭＳ Ｐゴシック" w:hint="eastAsia"/>
                  <w:color w:val="000000" w:themeColor="text1"/>
                  <w:kern w:val="0"/>
                  <w:sz w:val="24"/>
                  <w:szCs w:val="24"/>
                  <w:lang w:eastAsia="zh-TW"/>
                </w:rPr>
                <w:id w:val="1102385829"/>
                <w14:checkbox>
                  <w14:checked w14:val="0"/>
                  <w14:checkedState w14:val="00FE" w14:font="Wingdings"/>
                  <w14:uncheckedState w14:val="2610" w14:font="ＭＳ ゴシック"/>
                </w14:checkbox>
              </w:sdtPr>
              <w:sdtContent>
                <w:r w:rsidR="00BC61FF" w:rsidRPr="002E1E11">
                  <w:rPr>
                    <w:rFonts w:ascii="ＭＳ Ｐゴシック" w:eastAsia="ＭＳ Ｐゴシック" w:hAnsi="ＭＳ Ｐゴシック"/>
                    <w:color w:val="000000" w:themeColor="text1"/>
                    <w:kern w:val="0"/>
                    <w:sz w:val="24"/>
                    <w:szCs w:val="24"/>
                    <w:lang w:eastAsia="zh-TW"/>
                  </w:rPr>
                  <w:t>☐</w:t>
                </w:r>
              </w:sdtContent>
            </w:sdt>
            <w:r w:rsidR="00BC61FF" w:rsidRPr="002E1E11">
              <w:rPr>
                <w:rFonts w:ascii="ＭＳ Ｐゴシック" w:eastAsia="ＭＳ Ｐゴシック" w:hAnsi="ＭＳ Ｐゴシック" w:hint="eastAsia"/>
                <w:color w:val="000000" w:themeColor="text1"/>
                <w:kern w:val="0"/>
                <w:sz w:val="24"/>
                <w:szCs w:val="24"/>
                <w:lang w:eastAsia="zh-TW"/>
              </w:rPr>
              <w:t>定額</w:t>
            </w:r>
          </w:p>
          <w:p w14:paraId="49385707" w14:textId="77777777" w:rsidR="00BC61FF" w:rsidRPr="002E1E11" w:rsidRDefault="00BC61FF" w:rsidP="00FC1BEC">
            <w:pPr>
              <w:spacing w:line="280" w:lineRule="atLeast"/>
              <w:ind w:firstLineChars="200" w:firstLine="480"/>
              <w:rPr>
                <w:rFonts w:ascii="ＭＳ Ｐゴシック" w:eastAsia="ＭＳ Ｐゴシック" w:hAnsi="ＭＳ Ｐゴシック"/>
                <w:color w:val="000000" w:themeColor="text1"/>
                <w:kern w:val="0"/>
                <w:sz w:val="24"/>
                <w:szCs w:val="24"/>
                <w:lang w:eastAsia="zh-TW"/>
              </w:rPr>
            </w:pPr>
            <w:r w:rsidRPr="002E1E11">
              <w:rPr>
                <w:rFonts w:ascii="ＭＳ Ｐゴシック" w:eastAsia="ＭＳ Ｐゴシック" w:hAnsi="ＭＳ Ｐゴシック"/>
                <w:color w:val="000000" w:themeColor="text1"/>
                <w:kern w:val="0"/>
                <w:sz w:val="24"/>
                <w:szCs w:val="24"/>
                <w:lang w:eastAsia="zh-TW"/>
              </w:rPr>
              <w:t xml:space="preserve">     </w:t>
            </w:r>
            <w:r w:rsidRPr="002E1E11">
              <w:rPr>
                <w:rFonts w:ascii="ＭＳ Ｐゴシック" w:eastAsia="ＭＳ Ｐゴシック" w:hAnsi="ＭＳ Ｐゴシック" w:hint="eastAsia"/>
                <w:color w:val="000000" w:themeColor="text1"/>
                <w:kern w:val="0"/>
                <w:sz w:val="24"/>
                <w:szCs w:val="24"/>
                <w:lang w:eastAsia="zh-TW"/>
              </w:rPr>
              <w:t xml:space="preserve">　　　　　　円（内訳：税抜価格</w:t>
            </w:r>
            <w:r w:rsidRPr="002E1E11">
              <w:rPr>
                <w:rFonts w:ascii="ＭＳ Ｐゴシック" w:eastAsia="ＭＳ Ｐゴシック" w:hAnsi="ＭＳ Ｐゴシック"/>
                <w:color w:val="000000" w:themeColor="text1"/>
                <w:kern w:val="0"/>
                <w:sz w:val="24"/>
                <w:szCs w:val="24"/>
                <w:lang w:eastAsia="zh-TW"/>
              </w:rPr>
              <w:t xml:space="preserve">  円、消費税額等  円</w:t>
            </w:r>
            <w:r w:rsidRPr="002E1E11">
              <w:rPr>
                <w:rFonts w:ascii="ＭＳ Ｐゴシック" w:eastAsia="ＭＳ Ｐゴシック" w:hAnsi="ＭＳ Ｐゴシック" w:hint="eastAsia"/>
                <w:color w:val="000000" w:themeColor="text1"/>
                <w:kern w:val="0"/>
                <w:sz w:val="24"/>
                <w:szCs w:val="24"/>
                <w:lang w:eastAsia="zh-TW"/>
              </w:rPr>
              <w:t>）</w:t>
            </w:r>
          </w:p>
          <w:p w14:paraId="116F8A60" w14:textId="77777777" w:rsidR="00BC61FF" w:rsidRPr="002E1E11" w:rsidRDefault="00000000" w:rsidP="00FC1BEC">
            <w:pPr>
              <w:spacing w:line="280" w:lineRule="atLeast"/>
              <w:rPr>
                <w:rFonts w:ascii="ＭＳ Ｐゴシック" w:eastAsia="ＭＳ Ｐゴシック" w:hAnsi="ＭＳ Ｐゴシック"/>
                <w:color w:val="000000" w:themeColor="text1"/>
                <w:kern w:val="0"/>
                <w:sz w:val="24"/>
                <w:szCs w:val="24"/>
              </w:rPr>
            </w:pPr>
            <w:sdt>
              <w:sdtPr>
                <w:rPr>
                  <w:rFonts w:ascii="ＭＳ Ｐゴシック" w:eastAsia="ＭＳ Ｐゴシック" w:hAnsi="ＭＳ Ｐゴシック" w:hint="eastAsia"/>
                  <w:color w:val="000000" w:themeColor="text1"/>
                  <w:kern w:val="0"/>
                  <w:sz w:val="24"/>
                  <w:szCs w:val="24"/>
                </w:rPr>
                <w:id w:val="-1612279263"/>
                <w14:checkbox>
                  <w14:checked w14:val="0"/>
                  <w14:checkedState w14:val="00FE" w14:font="Wingdings"/>
                  <w14:uncheckedState w14:val="2610" w14:font="ＭＳ ゴシック"/>
                </w14:checkbox>
              </w:sdtPr>
              <w:sdtContent>
                <w:r w:rsidR="00BC61FF" w:rsidRPr="002E1E11">
                  <w:rPr>
                    <w:rFonts w:ascii="ＭＳ Ｐゴシック" w:eastAsia="ＭＳ Ｐゴシック" w:hAnsi="ＭＳ Ｐゴシック"/>
                    <w:color w:val="000000" w:themeColor="text1"/>
                    <w:kern w:val="0"/>
                    <w:sz w:val="24"/>
                    <w:szCs w:val="24"/>
                  </w:rPr>
                  <w:t>☐</w:t>
                </w:r>
              </w:sdtContent>
            </w:sdt>
            <w:r w:rsidR="00BC61FF" w:rsidRPr="002E1E11">
              <w:rPr>
                <w:rFonts w:ascii="ＭＳ Ｐゴシック" w:eastAsia="ＭＳ Ｐゴシック" w:hAnsi="ＭＳ Ｐゴシック" w:hint="eastAsia"/>
                <w:color w:val="000000" w:themeColor="text1"/>
                <w:kern w:val="0"/>
                <w:sz w:val="24"/>
                <w:szCs w:val="24"/>
              </w:rPr>
              <w:t>算定方法</w:t>
            </w:r>
          </w:p>
          <w:p w14:paraId="7F1C4EC0" w14:textId="77777777" w:rsidR="00BC61FF" w:rsidRPr="002E1E11" w:rsidRDefault="00BC61FF" w:rsidP="00FC1BEC">
            <w:pPr>
              <w:spacing w:line="280" w:lineRule="atLeas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 xml:space="preserve">　（詳細を記載）</w:t>
            </w:r>
          </w:p>
        </w:tc>
      </w:tr>
      <w:tr w:rsidR="002E1E11" w:rsidRPr="002E1E11" w14:paraId="6C0D1771" w14:textId="77777777" w:rsidTr="00FC1BEC">
        <w:trPr>
          <w:trHeight w:val="350"/>
        </w:trPr>
        <w:tc>
          <w:tcPr>
            <w:tcW w:w="625" w:type="pct"/>
            <w:vMerge/>
            <w:vAlign w:val="center"/>
          </w:tcPr>
          <w:p w14:paraId="11FAEAED" w14:textId="77777777" w:rsidR="00BC61FF" w:rsidRPr="002E1E11" w:rsidRDefault="00BC61FF" w:rsidP="00FC1BEC">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themeColor="text1"/>
                <w:kern w:val="0"/>
                <w:sz w:val="24"/>
                <w:szCs w:val="24"/>
              </w:rPr>
            </w:pPr>
          </w:p>
        </w:tc>
        <w:tc>
          <w:tcPr>
            <w:tcW w:w="625" w:type="pct"/>
          </w:tcPr>
          <w:p w14:paraId="621331EE" w14:textId="77777777" w:rsidR="00BC61FF" w:rsidRPr="002E1E11" w:rsidRDefault="00BC61FF" w:rsidP="00FC1BEC">
            <w:pPr>
              <w:spacing w:line="280" w:lineRule="atLeast"/>
              <w:jc w:val="lef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支払条件</w:t>
            </w:r>
            <w:r w:rsidRPr="002E1E11">
              <w:rPr>
                <w:rFonts w:ascii="ＭＳ Ｐゴシック" w:eastAsia="ＭＳ Ｐゴシック" w:hAnsi="ＭＳ Ｐゴシック"/>
                <w:color w:val="000000" w:themeColor="text1"/>
                <w:kern w:val="0"/>
                <w:sz w:val="24"/>
                <w:szCs w:val="24"/>
              </w:rPr>
              <w:br/>
            </w:r>
            <w:r w:rsidRPr="002E1E11">
              <w:rPr>
                <w:rFonts w:ascii="ＭＳ Ｐゴシック" w:eastAsia="ＭＳ Ｐゴシック" w:hAnsi="ＭＳ Ｐゴシック" w:hint="eastAsia"/>
                <w:color w:val="000000" w:themeColor="text1"/>
                <w:kern w:val="0"/>
                <w:sz w:val="24"/>
                <w:szCs w:val="24"/>
              </w:rPr>
              <w:t>支払時期</w:t>
            </w:r>
          </w:p>
        </w:tc>
        <w:tc>
          <w:tcPr>
            <w:tcW w:w="3750" w:type="pct"/>
            <w:vAlign w:val="bottom"/>
          </w:tcPr>
          <w:p w14:paraId="156F5B45" w14:textId="77777777" w:rsidR="00BC61FF" w:rsidRPr="002E1E11" w:rsidRDefault="00BC61FF" w:rsidP="00FC1BEC">
            <w:pPr>
              <w:spacing w:line="280" w:lineRule="atLeast"/>
              <w:rPr>
                <w:rFonts w:ascii="ＭＳ Ｐゴシック" w:eastAsia="ＭＳ Ｐゴシック" w:hAnsi="ＭＳ Ｐゴシック"/>
                <w:color w:val="000000" w:themeColor="text1"/>
                <w:kern w:val="0"/>
                <w:sz w:val="24"/>
                <w:szCs w:val="24"/>
              </w:rPr>
            </w:pPr>
          </w:p>
        </w:tc>
      </w:tr>
      <w:tr w:rsidR="002E1E11" w:rsidRPr="002E1E11" w14:paraId="3E225BA1" w14:textId="77777777" w:rsidTr="00FC1BEC">
        <w:trPr>
          <w:trHeight w:val="350"/>
        </w:trPr>
        <w:tc>
          <w:tcPr>
            <w:tcW w:w="625" w:type="pct"/>
            <w:vMerge/>
            <w:vAlign w:val="center"/>
          </w:tcPr>
          <w:p w14:paraId="4D493ECA" w14:textId="77777777" w:rsidR="00BC61FF" w:rsidRPr="002E1E11" w:rsidRDefault="00BC61FF" w:rsidP="00FC1BEC">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themeColor="text1"/>
                <w:kern w:val="0"/>
                <w:sz w:val="24"/>
                <w:szCs w:val="24"/>
              </w:rPr>
            </w:pPr>
          </w:p>
        </w:tc>
        <w:tc>
          <w:tcPr>
            <w:tcW w:w="625" w:type="pct"/>
          </w:tcPr>
          <w:p w14:paraId="0DFAA53A" w14:textId="77777777" w:rsidR="00BC61FF" w:rsidRPr="002E1E11" w:rsidRDefault="00BC61FF" w:rsidP="00FC1BEC">
            <w:pPr>
              <w:spacing w:line="280" w:lineRule="atLeast"/>
              <w:jc w:val="lef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支払方法</w:t>
            </w:r>
          </w:p>
        </w:tc>
        <w:tc>
          <w:tcPr>
            <w:tcW w:w="3750" w:type="pct"/>
            <w:vAlign w:val="bottom"/>
          </w:tcPr>
          <w:p w14:paraId="63A14D61" w14:textId="77777777" w:rsidR="00BC61FF" w:rsidRPr="002E1E11" w:rsidRDefault="00BC61FF" w:rsidP="00FC1BEC">
            <w:pPr>
              <w:spacing w:line="280" w:lineRule="atLeast"/>
              <w:rPr>
                <w:rFonts w:ascii="ＭＳ Ｐゴシック" w:eastAsia="ＭＳ Ｐゴシック" w:hAnsi="ＭＳ Ｐゴシック"/>
                <w:color w:val="000000" w:themeColor="text1"/>
                <w:kern w:val="0"/>
                <w:sz w:val="24"/>
                <w:szCs w:val="24"/>
              </w:rPr>
            </w:pPr>
          </w:p>
        </w:tc>
      </w:tr>
      <w:tr w:rsidR="002E1E11" w:rsidRPr="002E1E11" w14:paraId="72287AF6" w14:textId="77777777" w:rsidTr="00FC1BEC">
        <w:trPr>
          <w:trHeight w:val="350"/>
        </w:trPr>
        <w:tc>
          <w:tcPr>
            <w:tcW w:w="625" w:type="pct"/>
            <w:vMerge/>
            <w:vAlign w:val="center"/>
          </w:tcPr>
          <w:p w14:paraId="4721FDB7" w14:textId="77777777" w:rsidR="00BC61FF" w:rsidRPr="002E1E11" w:rsidRDefault="00BC61FF" w:rsidP="00FC1BEC">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themeColor="text1"/>
                <w:kern w:val="0"/>
                <w:sz w:val="24"/>
                <w:szCs w:val="24"/>
              </w:rPr>
            </w:pPr>
          </w:p>
        </w:tc>
        <w:tc>
          <w:tcPr>
            <w:tcW w:w="625" w:type="pct"/>
          </w:tcPr>
          <w:p w14:paraId="7E0F213B" w14:textId="77777777" w:rsidR="00BC61FF" w:rsidRPr="002E1E11" w:rsidRDefault="00BC61FF" w:rsidP="00FC1BEC">
            <w:pPr>
              <w:spacing w:line="280" w:lineRule="atLeast"/>
              <w:jc w:val="lef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返還※</w:t>
            </w:r>
          </w:p>
        </w:tc>
        <w:tc>
          <w:tcPr>
            <w:tcW w:w="3750" w:type="pct"/>
            <w:vAlign w:val="bottom"/>
          </w:tcPr>
          <w:p w14:paraId="257AC6C7" w14:textId="77777777" w:rsidR="00BC61FF" w:rsidRPr="002E1E11" w:rsidRDefault="00BC61FF" w:rsidP="00FC1BEC">
            <w:pPr>
              <w:spacing w:line="280" w:lineRule="atLeast"/>
              <w:rPr>
                <w:rFonts w:ascii="ＭＳ Ｐゴシック" w:eastAsia="ＭＳ Ｐゴシック" w:hAnsi="ＭＳ Ｐゴシック"/>
                <w:color w:val="000000" w:themeColor="text1"/>
                <w:kern w:val="0"/>
                <w:sz w:val="24"/>
                <w:szCs w:val="24"/>
              </w:rPr>
            </w:pPr>
          </w:p>
        </w:tc>
      </w:tr>
      <w:tr w:rsidR="002E1E11" w:rsidRPr="002E1E11" w14:paraId="67188008" w14:textId="77777777" w:rsidTr="00FC1BEC">
        <w:trPr>
          <w:trHeight w:val="350"/>
        </w:trPr>
        <w:tc>
          <w:tcPr>
            <w:tcW w:w="625" w:type="pct"/>
            <w:vMerge w:val="restart"/>
            <w:vAlign w:val="center"/>
          </w:tcPr>
          <w:p w14:paraId="160211D3" w14:textId="77777777" w:rsidR="00BC61FF" w:rsidRPr="002E1E11" w:rsidRDefault="00BC61FF" w:rsidP="00FC1BEC">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成功報酬</w:t>
            </w:r>
          </w:p>
          <w:p w14:paraId="68729933" w14:textId="77777777" w:rsidR="00BC61FF" w:rsidRPr="002E1E11" w:rsidRDefault="00000000" w:rsidP="00FC1BEC">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themeColor="text1"/>
                <w:kern w:val="0"/>
                <w:sz w:val="24"/>
                <w:szCs w:val="24"/>
              </w:rPr>
            </w:pPr>
            <w:sdt>
              <w:sdtPr>
                <w:rPr>
                  <w:rFonts w:ascii="ＭＳ Ｐゴシック" w:eastAsia="ＭＳ Ｐゴシック" w:hAnsi="ＭＳ Ｐゴシック" w:hint="eastAsia"/>
                  <w:color w:val="000000" w:themeColor="text1"/>
                  <w:kern w:val="0"/>
                  <w:sz w:val="24"/>
                  <w:szCs w:val="24"/>
                </w:rPr>
                <w:id w:val="1386835608"/>
                <w14:checkbox>
                  <w14:checked w14:val="0"/>
                  <w14:checkedState w14:val="00FE" w14:font="Wingdings"/>
                  <w14:uncheckedState w14:val="2610" w14:font="ＭＳ ゴシック"/>
                </w14:checkbox>
              </w:sdtPr>
              <w:sdtContent>
                <w:r w:rsidR="00BC61FF" w:rsidRPr="002E1E11">
                  <w:rPr>
                    <w:rFonts w:ascii="ＭＳ Ｐゴシック" w:eastAsia="ＭＳ Ｐゴシック" w:hAnsi="ＭＳ Ｐゴシック"/>
                    <w:color w:val="000000" w:themeColor="text1"/>
                    <w:kern w:val="0"/>
                    <w:sz w:val="24"/>
                    <w:szCs w:val="24"/>
                  </w:rPr>
                  <w:t>☐</w:t>
                </w:r>
              </w:sdtContent>
            </w:sdt>
            <w:r w:rsidR="00BC61FF" w:rsidRPr="002E1E11">
              <w:rPr>
                <w:rFonts w:ascii="ＭＳ Ｐゴシック" w:eastAsia="ＭＳ Ｐゴシック" w:hAnsi="ＭＳ Ｐゴシック" w:hint="eastAsia"/>
                <w:color w:val="000000" w:themeColor="text1"/>
                <w:kern w:val="0"/>
                <w:sz w:val="24"/>
                <w:szCs w:val="24"/>
              </w:rPr>
              <w:t>あり</w:t>
            </w:r>
            <w:r w:rsidR="00BC61FF" w:rsidRPr="002E1E11">
              <w:rPr>
                <w:rFonts w:ascii="ＭＳ Ｐゴシック" w:eastAsia="ＭＳ Ｐゴシック" w:hAnsi="ＭＳ Ｐゴシック"/>
                <w:color w:val="000000" w:themeColor="text1"/>
                <w:kern w:val="0"/>
                <w:sz w:val="24"/>
                <w:szCs w:val="24"/>
              </w:rPr>
              <w:br/>
            </w:r>
            <w:sdt>
              <w:sdtPr>
                <w:rPr>
                  <w:rFonts w:ascii="ＭＳ Ｐゴシック" w:eastAsia="ＭＳ Ｐゴシック" w:hAnsi="ＭＳ Ｐゴシック" w:hint="eastAsia"/>
                  <w:color w:val="000000" w:themeColor="text1"/>
                  <w:kern w:val="0"/>
                  <w:sz w:val="24"/>
                  <w:szCs w:val="24"/>
                </w:rPr>
                <w:id w:val="371355679"/>
                <w14:checkbox>
                  <w14:checked w14:val="0"/>
                  <w14:checkedState w14:val="00FE" w14:font="Wingdings"/>
                  <w14:uncheckedState w14:val="2610" w14:font="ＭＳ ゴシック"/>
                </w14:checkbox>
              </w:sdtPr>
              <w:sdtContent>
                <w:r w:rsidR="00BC61FF" w:rsidRPr="002E1E11">
                  <w:rPr>
                    <w:rFonts w:ascii="ＭＳ ゴシック" w:eastAsia="ＭＳ ゴシック" w:hAnsi="ＭＳ ゴシック"/>
                    <w:color w:val="000000" w:themeColor="text1"/>
                    <w:kern w:val="0"/>
                    <w:sz w:val="24"/>
                    <w:szCs w:val="24"/>
                  </w:rPr>
                  <w:t>☐</w:t>
                </w:r>
              </w:sdtContent>
            </w:sdt>
            <w:r w:rsidR="00BC61FF" w:rsidRPr="002E1E11">
              <w:rPr>
                <w:rFonts w:ascii="ＭＳ Ｐゴシック" w:eastAsia="ＭＳ Ｐゴシック" w:hAnsi="ＭＳ Ｐゴシック" w:hint="eastAsia"/>
                <w:color w:val="000000" w:themeColor="text1"/>
                <w:kern w:val="0"/>
                <w:sz w:val="24"/>
                <w:szCs w:val="24"/>
              </w:rPr>
              <w:t>なし</w:t>
            </w:r>
          </w:p>
        </w:tc>
        <w:tc>
          <w:tcPr>
            <w:tcW w:w="625" w:type="pct"/>
          </w:tcPr>
          <w:p w14:paraId="0F6C39A8" w14:textId="77777777" w:rsidR="00BC61FF" w:rsidRPr="002E1E11" w:rsidRDefault="00BC61FF" w:rsidP="00FC1BEC">
            <w:pPr>
              <w:spacing w:line="280" w:lineRule="atLeast"/>
              <w:jc w:val="lef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金額</w:t>
            </w:r>
            <w:r w:rsidRPr="002E1E11">
              <w:rPr>
                <w:rFonts w:ascii="ＭＳ Ｐゴシック" w:eastAsia="ＭＳ Ｐゴシック" w:hAnsi="ＭＳ Ｐゴシック"/>
                <w:color w:val="000000" w:themeColor="text1"/>
                <w:kern w:val="0"/>
                <w:sz w:val="24"/>
                <w:szCs w:val="24"/>
              </w:rPr>
              <w:t>/</w:t>
            </w:r>
          </w:p>
          <w:p w14:paraId="45ECACBC" w14:textId="77777777" w:rsidR="00BC61FF" w:rsidRPr="002E1E11" w:rsidRDefault="00BC61FF" w:rsidP="00FC1BEC">
            <w:pPr>
              <w:spacing w:line="280" w:lineRule="atLeast"/>
              <w:jc w:val="lef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算定方法</w:t>
            </w:r>
          </w:p>
        </w:tc>
        <w:tc>
          <w:tcPr>
            <w:tcW w:w="3750" w:type="pct"/>
            <w:vAlign w:val="bottom"/>
          </w:tcPr>
          <w:p w14:paraId="23AB85CF" w14:textId="77777777" w:rsidR="00BC61FF" w:rsidRPr="002E1E11" w:rsidRDefault="00000000" w:rsidP="00FC1BEC">
            <w:pPr>
              <w:spacing w:line="280" w:lineRule="atLeast"/>
              <w:rPr>
                <w:rFonts w:ascii="ＭＳ Ｐゴシック" w:eastAsia="ＭＳ Ｐゴシック" w:hAnsi="ＭＳ Ｐゴシック"/>
                <w:color w:val="000000" w:themeColor="text1"/>
                <w:kern w:val="0"/>
                <w:sz w:val="24"/>
                <w:szCs w:val="24"/>
                <w:lang w:eastAsia="zh-TW"/>
              </w:rPr>
            </w:pPr>
            <w:sdt>
              <w:sdtPr>
                <w:rPr>
                  <w:rFonts w:ascii="ＭＳ Ｐゴシック" w:eastAsia="ＭＳ Ｐゴシック" w:hAnsi="ＭＳ Ｐゴシック" w:hint="eastAsia"/>
                  <w:color w:val="000000" w:themeColor="text1"/>
                  <w:kern w:val="0"/>
                  <w:sz w:val="24"/>
                  <w:szCs w:val="24"/>
                  <w:lang w:eastAsia="zh-TW"/>
                </w:rPr>
                <w:id w:val="-1119764501"/>
                <w14:checkbox>
                  <w14:checked w14:val="0"/>
                  <w14:checkedState w14:val="00FE" w14:font="Wingdings"/>
                  <w14:uncheckedState w14:val="2610" w14:font="ＭＳ ゴシック"/>
                </w14:checkbox>
              </w:sdtPr>
              <w:sdtContent>
                <w:r w:rsidR="00BC61FF" w:rsidRPr="002E1E11">
                  <w:rPr>
                    <w:rFonts w:ascii="ＭＳ Ｐゴシック" w:eastAsia="ＭＳ Ｐゴシック" w:hAnsi="ＭＳ Ｐゴシック"/>
                    <w:color w:val="000000" w:themeColor="text1"/>
                    <w:kern w:val="0"/>
                    <w:sz w:val="24"/>
                    <w:szCs w:val="24"/>
                    <w:lang w:eastAsia="zh-TW"/>
                  </w:rPr>
                  <w:t>☐</w:t>
                </w:r>
              </w:sdtContent>
            </w:sdt>
            <w:r w:rsidR="00BC61FF" w:rsidRPr="002E1E11">
              <w:rPr>
                <w:rFonts w:ascii="ＭＳ Ｐゴシック" w:eastAsia="ＭＳ Ｐゴシック" w:hAnsi="ＭＳ Ｐゴシック" w:hint="eastAsia"/>
                <w:color w:val="000000" w:themeColor="text1"/>
                <w:kern w:val="0"/>
                <w:sz w:val="24"/>
                <w:szCs w:val="24"/>
                <w:lang w:eastAsia="zh-TW"/>
              </w:rPr>
              <w:t>定額</w:t>
            </w:r>
          </w:p>
          <w:p w14:paraId="0639240E" w14:textId="77777777" w:rsidR="00BC61FF" w:rsidRPr="002E1E11" w:rsidRDefault="00BC61FF" w:rsidP="00FC1BEC">
            <w:pPr>
              <w:spacing w:line="280" w:lineRule="atLeast"/>
              <w:ind w:firstLineChars="200" w:firstLine="480"/>
              <w:rPr>
                <w:rFonts w:ascii="ＭＳ Ｐゴシック" w:eastAsia="ＭＳ Ｐゴシック" w:hAnsi="ＭＳ Ｐゴシック"/>
                <w:color w:val="000000" w:themeColor="text1"/>
                <w:kern w:val="0"/>
                <w:sz w:val="24"/>
                <w:szCs w:val="24"/>
                <w:lang w:eastAsia="zh-TW"/>
              </w:rPr>
            </w:pPr>
            <w:r w:rsidRPr="002E1E11">
              <w:rPr>
                <w:rFonts w:ascii="ＭＳ Ｐゴシック" w:eastAsia="ＭＳ Ｐゴシック" w:hAnsi="ＭＳ Ｐゴシック"/>
                <w:color w:val="000000" w:themeColor="text1"/>
                <w:kern w:val="0"/>
                <w:sz w:val="24"/>
                <w:szCs w:val="24"/>
                <w:lang w:eastAsia="zh-TW"/>
              </w:rPr>
              <w:t xml:space="preserve">     　　　　　　円（内訳：税抜価格  円、消費税額等  円）</w:t>
            </w:r>
          </w:p>
          <w:p w14:paraId="5928D5FF" w14:textId="77777777" w:rsidR="00BC61FF" w:rsidRPr="002E1E11" w:rsidRDefault="00000000" w:rsidP="00FC1BEC">
            <w:pPr>
              <w:spacing w:line="280" w:lineRule="atLeast"/>
              <w:rPr>
                <w:rFonts w:ascii="ＭＳ Ｐゴシック" w:eastAsia="ＭＳ Ｐゴシック" w:hAnsi="ＭＳ Ｐゴシック"/>
                <w:color w:val="000000" w:themeColor="text1"/>
                <w:kern w:val="0"/>
                <w:sz w:val="24"/>
                <w:szCs w:val="24"/>
              </w:rPr>
            </w:pPr>
            <w:sdt>
              <w:sdtPr>
                <w:rPr>
                  <w:rFonts w:ascii="ＭＳ Ｐゴシック" w:eastAsia="ＭＳ Ｐゴシック" w:hAnsi="ＭＳ Ｐゴシック" w:hint="eastAsia"/>
                  <w:color w:val="000000" w:themeColor="text1"/>
                  <w:kern w:val="0"/>
                  <w:sz w:val="24"/>
                  <w:szCs w:val="24"/>
                </w:rPr>
                <w:id w:val="154887629"/>
                <w14:checkbox>
                  <w14:checked w14:val="0"/>
                  <w14:checkedState w14:val="00FE" w14:font="Wingdings"/>
                  <w14:uncheckedState w14:val="2610" w14:font="ＭＳ ゴシック"/>
                </w14:checkbox>
              </w:sdtPr>
              <w:sdtContent>
                <w:r w:rsidR="00BC61FF" w:rsidRPr="002E1E11">
                  <w:rPr>
                    <w:rFonts w:ascii="ＭＳ ゴシック" w:eastAsia="ＭＳ ゴシック" w:hAnsi="ＭＳ ゴシック" w:hint="eastAsia"/>
                    <w:color w:val="000000" w:themeColor="text1"/>
                    <w:kern w:val="0"/>
                    <w:sz w:val="24"/>
                    <w:szCs w:val="24"/>
                  </w:rPr>
                  <w:t>☐</w:t>
                </w:r>
              </w:sdtContent>
            </w:sdt>
            <w:r w:rsidR="00BC61FF" w:rsidRPr="002E1E11">
              <w:rPr>
                <w:rFonts w:ascii="ＭＳ Ｐゴシック" w:eastAsia="ＭＳ Ｐゴシック" w:hAnsi="ＭＳ Ｐゴシック" w:hint="eastAsia"/>
                <w:color w:val="000000" w:themeColor="text1"/>
                <w:kern w:val="0"/>
                <w:sz w:val="24"/>
                <w:szCs w:val="24"/>
              </w:rPr>
              <w:t>レーマン方式</w:t>
            </w:r>
          </w:p>
          <w:p w14:paraId="0EA67839" w14:textId="77777777" w:rsidR="00BC61FF" w:rsidRPr="002E1E11" w:rsidRDefault="00BC61FF" w:rsidP="00FC1BEC">
            <w:pPr>
              <w:spacing w:line="280" w:lineRule="atLeas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 xml:space="preserve">　　（報酬率）</w:t>
            </w:r>
          </w:p>
          <w:p w14:paraId="235EDB5B" w14:textId="77777777" w:rsidR="00BC61FF" w:rsidRPr="002E1E11" w:rsidRDefault="00BC61FF" w:rsidP="00FC1BEC">
            <w:pPr>
              <w:spacing w:line="280" w:lineRule="atLeast"/>
              <w:ind w:leftChars="200" w:left="420"/>
              <w:rPr>
                <w:rFonts w:ascii="ＭＳ Ｐゴシック" w:eastAsia="ＭＳ Ｐゴシック" w:hAnsi="ＭＳ Ｐゴシック"/>
                <w:color w:val="000000" w:themeColor="text1"/>
                <w:kern w:val="0"/>
                <w:sz w:val="24"/>
                <w:szCs w:val="24"/>
                <w:lang w:eastAsia="zh-TW"/>
              </w:rPr>
            </w:pPr>
            <w:r w:rsidRPr="002E1E11">
              <w:rPr>
                <w:rFonts w:ascii="ＭＳ Ｐゴシック" w:eastAsia="ＭＳ Ｐゴシック" w:hAnsi="ＭＳ Ｐゴシック" w:hint="eastAsia"/>
                <w:color w:val="000000" w:themeColor="text1"/>
                <w:kern w:val="0"/>
                <w:sz w:val="24"/>
                <w:szCs w:val="24"/>
                <w:lang w:eastAsia="zh-TW"/>
              </w:rPr>
              <w:t>報酬基準額 　○円以下　　　　　　　○％</w:t>
            </w:r>
          </w:p>
          <w:p w14:paraId="0911F1D4" w14:textId="77777777" w:rsidR="00BC61FF" w:rsidRPr="002E1E11" w:rsidRDefault="00BC61FF" w:rsidP="00FC1BEC">
            <w:pPr>
              <w:spacing w:line="280" w:lineRule="atLeast"/>
              <w:ind w:leftChars="800" w:left="1680"/>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color w:val="000000" w:themeColor="text1"/>
                <w:kern w:val="0"/>
                <w:sz w:val="24"/>
                <w:szCs w:val="24"/>
                <w:lang w:eastAsia="zh-TW"/>
              </w:rPr>
              <w:t xml:space="preserve">  </w:t>
            </w:r>
            <w:r w:rsidRPr="002E1E11">
              <w:rPr>
                <w:rFonts w:ascii="ＭＳ Ｐゴシック" w:eastAsia="ＭＳ Ｐゴシック" w:hAnsi="ＭＳ Ｐゴシック" w:hint="eastAsia"/>
                <w:color w:val="000000" w:themeColor="text1"/>
                <w:kern w:val="0"/>
                <w:sz w:val="24"/>
                <w:szCs w:val="24"/>
              </w:rPr>
              <w:t>○円超～○円以下　○％</w:t>
            </w:r>
          </w:p>
          <w:p w14:paraId="1076F53C" w14:textId="77777777" w:rsidR="00BC61FF" w:rsidRPr="002E1E11" w:rsidRDefault="00BC61FF" w:rsidP="00FC1BEC">
            <w:pPr>
              <w:spacing w:line="280" w:lineRule="atLeast"/>
              <w:ind w:leftChars="800" w:left="1680"/>
              <w:rPr>
                <w:rFonts w:ascii="ＭＳ Ｐゴシック" w:eastAsia="ＭＳ Ｐゴシック" w:hAnsi="ＭＳ Ｐゴシック"/>
                <w:color w:val="000000" w:themeColor="text1"/>
                <w:kern w:val="0"/>
                <w:sz w:val="24"/>
                <w:szCs w:val="24"/>
                <w:lang w:eastAsia="zh-TW"/>
              </w:rPr>
            </w:pPr>
            <w:r w:rsidRPr="002E1E11">
              <w:rPr>
                <w:rFonts w:ascii="ＭＳ Ｐゴシック" w:eastAsia="ＭＳ Ｐゴシック" w:hAnsi="ＭＳ Ｐゴシック" w:hint="eastAsia"/>
                <w:color w:val="000000" w:themeColor="text1"/>
                <w:kern w:val="0"/>
                <w:sz w:val="24"/>
                <w:szCs w:val="24"/>
              </w:rPr>
              <w:t xml:space="preserve"> </w:t>
            </w:r>
            <w:r w:rsidRPr="002E1E11">
              <w:rPr>
                <w:rFonts w:ascii="ＭＳ Ｐゴシック" w:eastAsia="ＭＳ Ｐゴシック" w:hAnsi="ＭＳ Ｐゴシック"/>
                <w:color w:val="000000" w:themeColor="text1"/>
                <w:kern w:val="0"/>
                <w:sz w:val="24"/>
                <w:szCs w:val="24"/>
              </w:rPr>
              <w:t xml:space="preserve"> </w:t>
            </w:r>
            <w:r w:rsidRPr="002E1E11">
              <w:rPr>
                <w:rFonts w:ascii="ＭＳ Ｐゴシック" w:eastAsia="ＭＳ Ｐゴシック" w:hAnsi="ＭＳ Ｐゴシック" w:hint="eastAsia"/>
                <w:color w:val="000000" w:themeColor="text1"/>
                <w:kern w:val="0"/>
                <w:sz w:val="24"/>
                <w:szCs w:val="24"/>
              </w:rPr>
              <w:t xml:space="preserve">　</w:t>
            </w:r>
            <w:r w:rsidRPr="002E1E11">
              <w:rPr>
                <w:rFonts w:ascii="ＭＳ Ｐゴシック" w:eastAsia="ＭＳ Ｐゴシック" w:hAnsi="ＭＳ Ｐゴシック" w:hint="eastAsia"/>
                <w:color w:val="000000" w:themeColor="text1"/>
                <w:kern w:val="0"/>
                <w:sz w:val="24"/>
                <w:szCs w:val="24"/>
                <w:lang w:eastAsia="zh-TW"/>
              </w:rPr>
              <w:t>：</w:t>
            </w:r>
          </w:p>
          <w:p w14:paraId="3EAAC082" w14:textId="77777777" w:rsidR="00BC61FF" w:rsidRPr="002E1E11" w:rsidRDefault="00BC61FF" w:rsidP="00FC1BEC">
            <w:pPr>
              <w:spacing w:line="280" w:lineRule="atLeast"/>
              <w:ind w:leftChars="800" w:left="1680"/>
              <w:rPr>
                <w:rFonts w:ascii="ＭＳ Ｐゴシック" w:eastAsia="ＭＳ Ｐゴシック" w:hAnsi="ＭＳ Ｐゴシック"/>
                <w:color w:val="000000" w:themeColor="text1"/>
                <w:kern w:val="0"/>
                <w:sz w:val="24"/>
                <w:szCs w:val="24"/>
                <w:lang w:eastAsia="zh-TW"/>
              </w:rPr>
            </w:pPr>
            <w:r w:rsidRPr="002E1E11">
              <w:rPr>
                <w:rFonts w:ascii="ＭＳ Ｐゴシック" w:eastAsia="ＭＳ Ｐゴシック" w:hAnsi="ＭＳ Ｐゴシック" w:hint="eastAsia"/>
                <w:color w:val="000000" w:themeColor="text1"/>
                <w:kern w:val="0"/>
                <w:sz w:val="24"/>
                <w:szCs w:val="24"/>
                <w:lang w:eastAsia="zh-TW"/>
              </w:rPr>
              <w:t xml:space="preserve"> </w:t>
            </w:r>
            <w:r w:rsidRPr="002E1E11">
              <w:rPr>
                <w:rFonts w:ascii="ＭＳ Ｐゴシック" w:eastAsia="ＭＳ Ｐゴシック" w:hAnsi="ＭＳ Ｐゴシック"/>
                <w:color w:val="000000" w:themeColor="text1"/>
                <w:kern w:val="0"/>
                <w:sz w:val="24"/>
                <w:szCs w:val="24"/>
                <w:lang w:eastAsia="zh-TW"/>
              </w:rPr>
              <w:t xml:space="preserve"> </w:t>
            </w:r>
            <w:r w:rsidRPr="002E1E11">
              <w:rPr>
                <w:rFonts w:ascii="ＭＳ Ｐゴシック" w:eastAsia="ＭＳ Ｐゴシック" w:hAnsi="ＭＳ Ｐゴシック" w:hint="eastAsia"/>
                <w:color w:val="000000" w:themeColor="text1"/>
                <w:kern w:val="0"/>
                <w:sz w:val="24"/>
                <w:szCs w:val="24"/>
                <w:lang w:eastAsia="zh-TW"/>
              </w:rPr>
              <w:t xml:space="preserve">○円超 </w:t>
            </w:r>
            <w:r w:rsidRPr="002E1E11">
              <w:rPr>
                <w:rFonts w:ascii="ＭＳ Ｐゴシック" w:eastAsia="ＭＳ Ｐゴシック" w:hAnsi="ＭＳ Ｐゴシック"/>
                <w:color w:val="000000" w:themeColor="text1"/>
                <w:kern w:val="0"/>
                <w:sz w:val="24"/>
                <w:szCs w:val="24"/>
                <w:lang w:eastAsia="zh-TW"/>
              </w:rPr>
              <w:t xml:space="preserve">         </w:t>
            </w:r>
            <w:r w:rsidRPr="002E1E11">
              <w:rPr>
                <w:rFonts w:ascii="ＭＳ Ｐゴシック" w:eastAsia="ＭＳ Ｐゴシック" w:hAnsi="ＭＳ Ｐゴシック" w:hint="eastAsia"/>
                <w:color w:val="000000" w:themeColor="text1"/>
                <w:kern w:val="0"/>
                <w:sz w:val="24"/>
                <w:szCs w:val="24"/>
                <w:lang w:eastAsia="zh-TW"/>
              </w:rPr>
              <w:t xml:space="preserve">　○％</w:t>
            </w:r>
          </w:p>
          <w:p w14:paraId="37A82088" w14:textId="77777777" w:rsidR="00BC61FF" w:rsidRPr="002E1E11" w:rsidRDefault="00BC61FF" w:rsidP="00FC1BEC">
            <w:pPr>
              <w:spacing w:line="280" w:lineRule="atLeast"/>
              <w:rPr>
                <w:rFonts w:ascii="ＭＳ Ｐゴシック" w:eastAsia="ＭＳ Ｐゴシック" w:hAnsi="ＭＳ Ｐゴシック"/>
                <w:color w:val="000000" w:themeColor="text1"/>
                <w:kern w:val="0"/>
                <w:sz w:val="24"/>
                <w:szCs w:val="24"/>
                <w:lang w:eastAsia="zh-TW"/>
              </w:rPr>
            </w:pPr>
            <w:r w:rsidRPr="002E1E11">
              <w:rPr>
                <w:rFonts w:ascii="ＭＳ Ｐゴシック" w:eastAsia="ＭＳ Ｐゴシック" w:hAnsi="ＭＳ Ｐゴシック" w:hint="eastAsia"/>
                <w:color w:val="000000" w:themeColor="text1"/>
                <w:kern w:val="0"/>
                <w:sz w:val="24"/>
                <w:szCs w:val="24"/>
                <w:lang w:eastAsia="zh-TW"/>
              </w:rPr>
              <w:t xml:space="preserve">　　（報酬基準額）</w:t>
            </w:r>
          </w:p>
          <w:p w14:paraId="47F4CB10" w14:textId="77777777" w:rsidR="00BC61FF" w:rsidRPr="002E1E11" w:rsidRDefault="00000000" w:rsidP="00FC1BEC">
            <w:pPr>
              <w:spacing w:line="280" w:lineRule="atLeast"/>
              <w:ind w:leftChars="100" w:left="450" w:hangingChars="100" w:hanging="240"/>
              <w:rPr>
                <w:rFonts w:ascii="ＭＳ Ｐゴシック" w:eastAsia="ＭＳ Ｐゴシック" w:hAnsi="ＭＳ Ｐゴシック"/>
                <w:color w:val="000000" w:themeColor="text1"/>
                <w:kern w:val="0"/>
                <w:sz w:val="24"/>
                <w:szCs w:val="24"/>
              </w:rPr>
            </w:pPr>
            <w:sdt>
              <w:sdtPr>
                <w:rPr>
                  <w:rFonts w:ascii="ＭＳ Ｐゴシック" w:eastAsia="ＭＳ Ｐゴシック" w:hAnsi="ＭＳ Ｐゴシック" w:hint="eastAsia"/>
                  <w:color w:val="000000" w:themeColor="text1"/>
                  <w:kern w:val="0"/>
                  <w:sz w:val="24"/>
                  <w:szCs w:val="24"/>
                </w:rPr>
                <w:id w:val="-718748699"/>
                <w14:checkbox>
                  <w14:checked w14:val="0"/>
                  <w14:checkedState w14:val="00FE" w14:font="Wingdings"/>
                  <w14:uncheckedState w14:val="2610" w14:font="ＭＳ ゴシック"/>
                </w14:checkbox>
              </w:sdtPr>
              <w:sdtContent>
                <w:r w:rsidR="00BC61FF" w:rsidRPr="002E1E11">
                  <w:rPr>
                    <w:rFonts w:ascii="ＭＳ Ｐゴシック" w:eastAsia="ＭＳ Ｐゴシック" w:hAnsi="ＭＳ Ｐゴシック" w:hint="eastAsia"/>
                    <w:color w:val="000000" w:themeColor="text1"/>
                    <w:kern w:val="0"/>
                    <w:sz w:val="24"/>
                    <w:szCs w:val="24"/>
                  </w:rPr>
                  <w:t>☐</w:t>
                </w:r>
              </w:sdtContent>
            </w:sdt>
            <w:r w:rsidR="00BC61FF" w:rsidRPr="002E1E11">
              <w:rPr>
                <w:rFonts w:ascii="ＭＳ Ｐゴシック" w:eastAsia="ＭＳ Ｐゴシック" w:hAnsi="ＭＳ Ｐゴシック" w:hint="eastAsia"/>
                <w:color w:val="000000" w:themeColor="text1"/>
                <w:kern w:val="0"/>
                <w:sz w:val="24"/>
                <w:szCs w:val="24"/>
              </w:rPr>
              <w:t>株式価額</w:t>
            </w:r>
          </w:p>
          <w:p w14:paraId="151EED7F" w14:textId="77777777" w:rsidR="00BC61FF" w:rsidRPr="002E1E11" w:rsidRDefault="00000000" w:rsidP="00FC1BEC">
            <w:pPr>
              <w:spacing w:line="280" w:lineRule="atLeast"/>
              <w:ind w:leftChars="100" w:left="450" w:hangingChars="100" w:hanging="240"/>
              <w:rPr>
                <w:rFonts w:ascii="ＭＳ Ｐゴシック" w:eastAsia="ＭＳ Ｐゴシック" w:hAnsi="ＭＳ Ｐゴシック"/>
                <w:color w:val="000000" w:themeColor="text1"/>
                <w:kern w:val="0"/>
                <w:sz w:val="24"/>
                <w:szCs w:val="24"/>
              </w:rPr>
            </w:pPr>
            <w:sdt>
              <w:sdtPr>
                <w:rPr>
                  <w:rFonts w:ascii="ＭＳ Ｐゴシック" w:eastAsia="ＭＳ Ｐゴシック" w:hAnsi="ＭＳ Ｐゴシック" w:hint="eastAsia"/>
                  <w:color w:val="000000" w:themeColor="text1"/>
                  <w:kern w:val="0"/>
                  <w:sz w:val="24"/>
                  <w:szCs w:val="24"/>
                </w:rPr>
                <w:id w:val="-2123137998"/>
                <w14:checkbox>
                  <w14:checked w14:val="0"/>
                  <w14:checkedState w14:val="00FE" w14:font="Wingdings"/>
                  <w14:uncheckedState w14:val="2610" w14:font="ＭＳ ゴシック"/>
                </w14:checkbox>
              </w:sdtPr>
              <w:sdtContent>
                <w:r w:rsidR="00BC61FF" w:rsidRPr="002E1E11">
                  <w:rPr>
                    <w:rFonts w:ascii="ＭＳ ゴシック" w:eastAsia="ＭＳ ゴシック" w:hAnsi="ＭＳ ゴシック" w:hint="eastAsia"/>
                    <w:color w:val="000000" w:themeColor="text1"/>
                    <w:kern w:val="0"/>
                    <w:sz w:val="24"/>
                    <w:szCs w:val="24"/>
                  </w:rPr>
                  <w:t>☐</w:t>
                </w:r>
              </w:sdtContent>
            </w:sdt>
            <w:r w:rsidR="00BC61FF" w:rsidRPr="002E1E11">
              <w:rPr>
                <w:rFonts w:ascii="ＭＳ Ｐゴシック" w:eastAsia="ＭＳ Ｐゴシック" w:hAnsi="ＭＳ Ｐゴシック" w:hint="eastAsia"/>
                <w:color w:val="000000" w:themeColor="text1"/>
                <w:kern w:val="0"/>
                <w:sz w:val="24"/>
                <w:szCs w:val="24"/>
              </w:rPr>
              <w:t>オーナー受取額（株式価額＋役員借入金）</w:t>
            </w:r>
          </w:p>
          <w:p w14:paraId="5E89DBF4" w14:textId="77777777" w:rsidR="00BC61FF" w:rsidRPr="002E1E11" w:rsidRDefault="00000000" w:rsidP="00FC1BEC">
            <w:pPr>
              <w:spacing w:line="280" w:lineRule="atLeast"/>
              <w:ind w:leftChars="100" w:left="450" w:hangingChars="100" w:hanging="240"/>
              <w:rPr>
                <w:rFonts w:ascii="ＭＳ Ｐゴシック" w:eastAsia="ＭＳ Ｐゴシック" w:hAnsi="ＭＳ Ｐゴシック"/>
                <w:color w:val="000000" w:themeColor="text1"/>
                <w:kern w:val="0"/>
                <w:sz w:val="24"/>
                <w:szCs w:val="24"/>
              </w:rPr>
            </w:pPr>
            <w:sdt>
              <w:sdtPr>
                <w:rPr>
                  <w:rFonts w:ascii="ＭＳ Ｐゴシック" w:eastAsia="ＭＳ Ｐゴシック" w:hAnsi="ＭＳ Ｐゴシック" w:hint="eastAsia"/>
                  <w:color w:val="000000" w:themeColor="text1"/>
                  <w:kern w:val="0"/>
                  <w:sz w:val="24"/>
                  <w:szCs w:val="24"/>
                </w:rPr>
                <w:id w:val="-439228024"/>
                <w14:checkbox>
                  <w14:checked w14:val="0"/>
                  <w14:checkedState w14:val="00FE" w14:font="Wingdings"/>
                  <w14:uncheckedState w14:val="2610" w14:font="ＭＳ ゴシック"/>
                </w14:checkbox>
              </w:sdtPr>
              <w:sdtContent>
                <w:r w:rsidR="00BC61FF" w:rsidRPr="002E1E11">
                  <w:rPr>
                    <w:rFonts w:ascii="ＭＳ Ｐゴシック" w:eastAsia="ＭＳ Ｐゴシック" w:hAnsi="ＭＳ Ｐゴシック" w:hint="eastAsia"/>
                    <w:color w:val="000000" w:themeColor="text1"/>
                    <w:kern w:val="0"/>
                    <w:sz w:val="24"/>
                    <w:szCs w:val="24"/>
                  </w:rPr>
                  <w:t>☐</w:t>
                </w:r>
              </w:sdtContent>
            </w:sdt>
            <w:r w:rsidR="00BC61FF" w:rsidRPr="002E1E11">
              <w:rPr>
                <w:rFonts w:ascii="ＭＳ Ｐゴシック" w:eastAsia="ＭＳ Ｐゴシック" w:hAnsi="ＭＳ Ｐゴシック" w:hint="eastAsia"/>
                <w:color w:val="000000" w:themeColor="text1"/>
                <w:kern w:val="0"/>
                <w:sz w:val="24"/>
                <w:szCs w:val="24"/>
              </w:rPr>
              <w:t>企業価値（株式価額＋ネット有利子負債（有利子負債 － 現預金等））</w:t>
            </w:r>
          </w:p>
          <w:p w14:paraId="69C81008" w14:textId="77777777" w:rsidR="00BC61FF" w:rsidRPr="002E1E11" w:rsidRDefault="00000000" w:rsidP="00FC1BEC">
            <w:pPr>
              <w:spacing w:line="280" w:lineRule="atLeast"/>
              <w:ind w:leftChars="100" w:left="450" w:hangingChars="100" w:hanging="240"/>
              <w:rPr>
                <w:rFonts w:ascii="ＭＳ Ｐゴシック" w:eastAsia="ＭＳ Ｐゴシック" w:hAnsi="ＭＳ Ｐゴシック"/>
                <w:color w:val="000000" w:themeColor="text1"/>
                <w:kern w:val="0"/>
                <w:sz w:val="24"/>
                <w:szCs w:val="24"/>
              </w:rPr>
            </w:pPr>
            <w:sdt>
              <w:sdtPr>
                <w:rPr>
                  <w:rFonts w:ascii="ＭＳ Ｐゴシック" w:eastAsia="ＭＳ Ｐゴシック" w:hAnsi="ＭＳ Ｐゴシック" w:hint="eastAsia"/>
                  <w:color w:val="000000" w:themeColor="text1"/>
                  <w:kern w:val="0"/>
                  <w:sz w:val="24"/>
                  <w:szCs w:val="24"/>
                </w:rPr>
                <w:id w:val="1852065548"/>
                <w14:checkbox>
                  <w14:checked w14:val="0"/>
                  <w14:checkedState w14:val="00FE" w14:font="Wingdings"/>
                  <w14:uncheckedState w14:val="2610" w14:font="ＭＳ ゴシック"/>
                </w14:checkbox>
              </w:sdtPr>
              <w:sdtContent>
                <w:r w:rsidR="00BC61FF" w:rsidRPr="002E1E11">
                  <w:rPr>
                    <w:rFonts w:ascii="ＭＳ Ｐゴシック" w:eastAsia="ＭＳ Ｐゴシック" w:hAnsi="ＭＳ Ｐゴシック" w:hint="eastAsia"/>
                    <w:color w:val="000000" w:themeColor="text1"/>
                    <w:kern w:val="0"/>
                    <w:sz w:val="24"/>
                    <w:szCs w:val="24"/>
                  </w:rPr>
                  <w:t>☐</w:t>
                </w:r>
              </w:sdtContent>
            </w:sdt>
            <w:r w:rsidR="00BC61FF" w:rsidRPr="002E1E11">
              <w:rPr>
                <w:rFonts w:ascii="ＭＳ Ｐゴシック" w:eastAsia="ＭＳ Ｐゴシック" w:hAnsi="ＭＳ Ｐゴシック" w:hint="eastAsia"/>
                <w:color w:val="000000" w:themeColor="text1"/>
                <w:kern w:val="0"/>
                <w:sz w:val="24"/>
                <w:szCs w:val="24"/>
              </w:rPr>
              <w:t>移動総資産（株式価額+有利子負債 ＋ その他の負債）</w:t>
            </w:r>
          </w:p>
          <w:p w14:paraId="3B1BEE6E" w14:textId="77777777" w:rsidR="00BC61FF" w:rsidRPr="002E1E11" w:rsidRDefault="00000000" w:rsidP="00FC1BEC">
            <w:pPr>
              <w:spacing w:line="280" w:lineRule="atLeast"/>
              <w:ind w:leftChars="100" w:left="450" w:hangingChars="100" w:hanging="240"/>
              <w:rPr>
                <w:rFonts w:ascii="ＭＳ Ｐゴシック" w:eastAsia="ＭＳ Ｐゴシック" w:hAnsi="ＭＳ Ｐゴシック"/>
                <w:color w:val="000000" w:themeColor="text1"/>
                <w:kern w:val="0"/>
                <w:sz w:val="24"/>
                <w:szCs w:val="24"/>
              </w:rPr>
            </w:pPr>
            <w:sdt>
              <w:sdtPr>
                <w:rPr>
                  <w:rFonts w:ascii="ＭＳ Ｐゴシック" w:eastAsia="ＭＳ Ｐゴシック" w:hAnsi="ＭＳ Ｐゴシック" w:hint="eastAsia"/>
                  <w:color w:val="000000" w:themeColor="text1"/>
                  <w:kern w:val="0"/>
                  <w:sz w:val="24"/>
                  <w:szCs w:val="24"/>
                </w:rPr>
                <w:id w:val="-597863617"/>
                <w14:checkbox>
                  <w14:checked w14:val="0"/>
                  <w14:checkedState w14:val="00FE" w14:font="Wingdings"/>
                  <w14:uncheckedState w14:val="2610" w14:font="ＭＳ ゴシック"/>
                </w14:checkbox>
              </w:sdtPr>
              <w:sdtContent>
                <w:r w:rsidR="00BC61FF" w:rsidRPr="002E1E11">
                  <w:rPr>
                    <w:rFonts w:ascii="ＭＳ ゴシック" w:eastAsia="ＭＳ ゴシック" w:hAnsi="ＭＳ ゴシック" w:hint="eastAsia"/>
                    <w:color w:val="000000" w:themeColor="text1"/>
                    <w:kern w:val="0"/>
                    <w:sz w:val="24"/>
                    <w:szCs w:val="24"/>
                  </w:rPr>
                  <w:t>☐</w:t>
                </w:r>
              </w:sdtContent>
            </w:sdt>
            <w:r w:rsidR="00BC61FF" w:rsidRPr="002E1E11">
              <w:rPr>
                <w:rFonts w:ascii="ＭＳ Ｐゴシック" w:eastAsia="ＭＳ Ｐゴシック" w:hAnsi="ＭＳ Ｐゴシック" w:hint="eastAsia"/>
                <w:color w:val="000000" w:themeColor="text1"/>
                <w:kern w:val="0"/>
                <w:sz w:val="24"/>
                <w:szCs w:val="24"/>
              </w:rPr>
              <w:t>その他（詳細：　　　　　　　　　　　）</w:t>
            </w:r>
          </w:p>
          <w:p w14:paraId="3996BE8A" w14:textId="77777777" w:rsidR="00BC61FF" w:rsidRPr="002E1E11" w:rsidRDefault="00000000" w:rsidP="00FC1BEC">
            <w:pPr>
              <w:spacing w:line="280" w:lineRule="atLeast"/>
              <w:rPr>
                <w:rFonts w:ascii="ＭＳ Ｐゴシック" w:eastAsia="ＭＳ Ｐゴシック" w:hAnsi="ＭＳ Ｐゴシック"/>
                <w:color w:val="000000" w:themeColor="text1"/>
                <w:kern w:val="0"/>
                <w:sz w:val="24"/>
                <w:szCs w:val="24"/>
              </w:rPr>
            </w:pPr>
            <w:sdt>
              <w:sdtPr>
                <w:rPr>
                  <w:rFonts w:ascii="ＭＳ Ｐゴシック" w:eastAsia="ＭＳ Ｐゴシック" w:hAnsi="ＭＳ Ｐゴシック" w:hint="eastAsia"/>
                  <w:color w:val="000000" w:themeColor="text1"/>
                  <w:kern w:val="0"/>
                  <w:sz w:val="24"/>
                  <w:szCs w:val="24"/>
                </w:rPr>
                <w:id w:val="-605429876"/>
                <w14:checkbox>
                  <w14:checked w14:val="0"/>
                  <w14:checkedState w14:val="00FE" w14:font="Wingdings"/>
                  <w14:uncheckedState w14:val="2610" w14:font="ＭＳ ゴシック"/>
                </w14:checkbox>
              </w:sdtPr>
              <w:sdtContent>
                <w:r w:rsidR="00BC61FF" w:rsidRPr="002E1E11">
                  <w:rPr>
                    <w:rFonts w:ascii="ＭＳ ゴシック" w:eastAsia="ＭＳ ゴシック" w:hAnsi="ＭＳ ゴシック" w:hint="eastAsia"/>
                    <w:color w:val="000000" w:themeColor="text1"/>
                    <w:kern w:val="0"/>
                    <w:sz w:val="24"/>
                    <w:szCs w:val="24"/>
                  </w:rPr>
                  <w:t>☐</w:t>
                </w:r>
              </w:sdtContent>
            </w:sdt>
            <w:r w:rsidR="00BC61FF" w:rsidRPr="002E1E11">
              <w:rPr>
                <w:rFonts w:ascii="ＭＳ Ｐゴシック" w:eastAsia="ＭＳ Ｐゴシック" w:hAnsi="ＭＳ Ｐゴシック" w:hint="eastAsia"/>
                <w:color w:val="000000" w:themeColor="text1"/>
                <w:kern w:val="0"/>
                <w:sz w:val="24"/>
                <w:szCs w:val="24"/>
              </w:rPr>
              <w:t>その他方式</w:t>
            </w:r>
          </w:p>
        </w:tc>
      </w:tr>
      <w:tr w:rsidR="002E1E11" w:rsidRPr="002E1E11" w14:paraId="754BA3EC" w14:textId="77777777" w:rsidTr="00FC1BEC">
        <w:trPr>
          <w:trHeight w:val="350"/>
        </w:trPr>
        <w:tc>
          <w:tcPr>
            <w:tcW w:w="625" w:type="pct"/>
            <w:vMerge/>
            <w:vAlign w:val="center"/>
          </w:tcPr>
          <w:p w14:paraId="31F4B32F" w14:textId="77777777" w:rsidR="00BC61FF" w:rsidRPr="002E1E11" w:rsidRDefault="00BC61FF" w:rsidP="00FC1BEC">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themeColor="text1"/>
                <w:kern w:val="0"/>
                <w:sz w:val="24"/>
                <w:szCs w:val="24"/>
              </w:rPr>
            </w:pPr>
          </w:p>
        </w:tc>
        <w:tc>
          <w:tcPr>
            <w:tcW w:w="625" w:type="pct"/>
          </w:tcPr>
          <w:p w14:paraId="138AEAB8" w14:textId="77777777" w:rsidR="00BC61FF" w:rsidRPr="002E1E11" w:rsidRDefault="00BC61FF" w:rsidP="00FC1BEC">
            <w:pPr>
              <w:spacing w:line="280" w:lineRule="atLeast"/>
              <w:jc w:val="lef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支払条件</w:t>
            </w:r>
          </w:p>
          <w:p w14:paraId="535B43BF" w14:textId="77777777" w:rsidR="00BC61FF" w:rsidRPr="002E1E11" w:rsidRDefault="00BC61FF" w:rsidP="00FC1BEC">
            <w:pPr>
              <w:spacing w:line="280" w:lineRule="atLeast"/>
              <w:jc w:val="lef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支払時期</w:t>
            </w:r>
          </w:p>
        </w:tc>
        <w:tc>
          <w:tcPr>
            <w:tcW w:w="3750" w:type="pct"/>
            <w:vAlign w:val="bottom"/>
          </w:tcPr>
          <w:p w14:paraId="6F42EB59" w14:textId="77777777" w:rsidR="00BC61FF" w:rsidRPr="002E1E11" w:rsidRDefault="00BC61FF" w:rsidP="00FC1BEC">
            <w:pPr>
              <w:spacing w:line="280" w:lineRule="atLeast"/>
              <w:rPr>
                <w:rFonts w:ascii="ＭＳ Ｐゴシック" w:eastAsia="ＭＳ Ｐゴシック" w:hAnsi="ＭＳ Ｐゴシック"/>
                <w:color w:val="000000" w:themeColor="text1"/>
                <w:kern w:val="0"/>
                <w:sz w:val="24"/>
                <w:szCs w:val="24"/>
              </w:rPr>
            </w:pPr>
          </w:p>
        </w:tc>
      </w:tr>
      <w:tr w:rsidR="002E1E11" w:rsidRPr="002E1E11" w14:paraId="7F713897" w14:textId="77777777" w:rsidTr="00FC1BEC">
        <w:trPr>
          <w:trHeight w:val="161"/>
        </w:trPr>
        <w:tc>
          <w:tcPr>
            <w:tcW w:w="625" w:type="pct"/>
            <w:vMerge/>
            <w:vAlign w:val="center"/>
          </w:tcPr>
          <w:p w14:paraId="71DC98D5" w14:textId="77777777" w:rsidR="00BC61FF" w:rsidRPr="002E1E11" w:rsidRDefault="00BC61FF" w:rsidP="00FC1BEC">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themeColor="text1"/>
                <w:kern w:val="0"/>
                <w:sz w:val="24"/>
                <w:szCs w:val="24"/>
              </w:rPr>
            </w:pPr>
          </w:p>
        </w:tc>
        <w:tc>
          <w:tcPr>
            <w:tcW w:w="625" w:type="pct"/>
          </w:tcPr>
          <w:p w14:paraId="36E00636" w14:textId="77777777" w:rsidR="00BC61FF" w:rsidRPr="002E1E11" w:rsidRDefault="00BC61FF" w:rsidP="00FC1BEC">
            <w:pPr>
              <w:spacing w:line="280" w:lineRule="atLeast"/>
              <w:jc w:val="lef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支払方法</w:t>
            </w:r>
          </w:p>
        </w:tc>
        <w:tc>
          <w:tcPr>
            <w:tcW w:w="3750" w:type="pct"/>
            <w:vAlign w:val="bottom"/>
          </w:tcPr>
          <w:p w14:paraId="4B5B0F92" w14:textId="77777777" w:rsidR="00BC61FF" w:rsidRPr="002E1E11" w:rsidRDefault="00BC61FF" w:rsidP="00FC1BEC">
            <w:pPr>
              <w:spacing w:line="280" w:lineRule="atLeast"/>
              <w:rPr>
                <w:rFonts w:ascii="ＭＳ Ｐゴシック" w:eastAsia="ＭＳ Ｐゴシック" w:hAnsi="ＭＳ Ｐゴシック"/>
                <w:color w:val="000000" w:themeColor="text1"/>
                <w:kern w:val="0"/>
                <w:sz w:val="24"/>
                <w:szCs w:val="24"/>
              </w:rPr>
            </w:pPr>
          </w:p>
        </w:tc>
      </w:tr>
      <w:tr w:rsidR="002E1E11" w:rsidRPr="002E1E11" w14:paraId="7C47608B" w14:textId="77777777" w:rsidTr="00FC1BEC">
        <w:trPr>
          <w:trHeight w:val="341"/>
        </w:trPr>
        <w:tc>
          <w:tcPr>
            <w:tcW w:w="625" w:type="pct"/>
            <w:vAlign w:val="center"/>
          </w:tcPr>
          <w:p w14:paraId="3594EFEB" w14:textId="77777777" w:rsidR="00BC61FF" w:rsidRPr="002E1E11" w:rsidRDefault="00BC61FF" w:rsidP="00FC1BEC">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最低</w:t>
            </w:r>
          </w:p>
          <w:p w14:paraId="2DC4D5FA" w14:textId="77777777" w:rsidR="00BC61FF" w:rsidRPr="002E1E11" w:rsidRDefault="00BC61FF" w:rsidP="00FC1BEC">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手数料</w:t>
            </w:r>
          </w:p>
          <w:p w14:paraId="735195DC" w14:textId="77777777" w:rsidR="00BC61FF" w:rsidRPr="002E1E11" w:rsidRDefault="00000000" w:rsidP="00FC1BEC">
            <w:pPr>
              <w:suppressAutoHyphens/>
              <w:autoSpaceDE w:val="0"/>
              <w:autoSpaceDN w:val="0"/>
              <w:adjustRightInd w:val="0"/>
              <w:spacing w:line="340" w:lineRule="exact"/>
              <w:jc w:val="center"/>
              <w:textAlignment w:val="baseline"/>
              <w:rPr>
                <w:rFonts w:ascii="ＭＳ Ｐゴシック" w:eastAsia="ＭＳ Ｐゴシック" w:hAnsi="ＭＳ Ｐゴシック"/>
                <w:color w:val="000000" w:themeColor="text1"/>
                <w:kern w:val="0"/>
                <w:sz w:val="24"/>
                <w:szCs w:val="24"/>
              </w:rPr>
            </w:pPr>
            <w:sdt>
              <w:sdtPr>
                <w:rPr>
                  <w:rFonts w:ascii="ＭＳ Ｐゴシック" w:eastAsia="ＭＳ Ｐゴシック" w:hAnsi="ＭＳ Ｐゴシック" w:hint="eastAsia"/>
                  <w:color w:val="000000" w:themeColor="text1"/>
                  <w:kern w:val="0"/>
                  <w:sz w:val="24"/>
                  <w:szCs w:val="24"/>
                </w:rPr>
                <w:id w:val="1919287959"/>
                <w14:checkbox>
                  <w14:checked w14:val="0"/>
                  <w14:checkedState w14:val="00FE" w14:font="Wingdings"/>
                  <w14:uncheckedState w14:val="2610" w14:font="ＭＳ ゴシック"/>
                </w14:checkbox>
              </w:sdtPr>
              <w:sdtContent>
                <w:r w:rsidR="00BC61FF" w:rsidRPr="002E1E11">
                  <w:rPr>
                    <w:rFonts w:ascii="ＭＳ Ｐゴシック" w:eastAsia="ＭＳ Ｐゴシック" w:hAnsi="ＭＳ Ｐゴシック" w:hint="eastAsia"/>
                    <w:color w:val="000000" w:themeColor="text1"/>
                    <w:kern w:val="0"/>
                    <w:sz w:val="24"/>
                    <w:szCs w:val="24"/>
                  </w:rPr>
                  <w:t>☐</w:t>
                </w:r>
              </w:sdtContent>
            </w:sdt>
            <w:r w:rsidR="00BC61FF" w:rsidRPr="002E1E11">
              <w:rPr>
                <w:rFonts w:ascii="ＭＳ Ｐゴシック" w:eastAsia="ＭＳ Ｐゴシック" w:hAnsi="ＭＳ Ｐゴシック" w:hint="eastAsia"/>
                <w:color w:val="000000" w:themeColor="text1"/>
                <w:kern w:val="0"/>
                <w:sz w:val="24"/>
                <w:szCs w:val="24"/>
              </w:rPr>
              <w:t>あり</w:t>
            </w:r>
            <w:r w:rsidR="00BC61FF" w:rsidRPr="002E1E11">
              <w:rPr>
                <w:rFonts w:ascii="ＭＳ Ｐゴシック" w:eastAsia="ＭＳ Ｐゴシック" w:hAnsi="ＭＳ Ｐゴシック"/>
                <w:color w:val="000000" w:themeColor="text1"/>
                <w:kern w:val="0"/>
                <w:sz w:val="24"/>
                <w:szCs w:val="24"/>
              </w:rPr>
              <w:br/>
            </w:r>
            <w:sdt>
              <w:sdtPr>
                <w:rPr>
                  <w:rFonts w:ascii="ＭＳ Ｐゴシック" w:eastAsia="ＭＳ Ｐゴシック" w:hAnsi="ＭＳ Ｐゴシック" w:hint="eastAsia"/>
                  <w:color w:val="000000" w:themeColor="text1"/>
                  <w:kern w:val="0"/>
                  <w:sz w:val="24"/>
                  <w:szCs w:val="24"/>
                </w:rPr>
                <w:id w:val="-1365597193"/>
                <w14:checkbox>
                  <w14:checked w14:val="0"/>
                  <w14:checkedState w14:val="00FE" w14:font="Wingdings"/>
                  <w14:uncheckedState w14:val="2610" w14:font="ＭＳ ゴシック"/>
                </w14:checkbox>
              </w:sdtPr>
              <w:sdtContent>
                <w:r w:rsidR="00BC61FF" w:rsidRPr="002E1E11">
                  <w:rPr>
                    <w:rFonts w:ascii="ＭＳ ゴシック" w:eastAsia="ＭＳ ゴシック" w:hAnsi="ＭＳ ゴシック" w:hint="eastAsia"/>
                    <w:color w:val="000000" w:themeColor="text1"/>
                    <w:kern w:val="0"/>
                    <w:sz w:val="24"/>
                    <w:szCs w:val="24"/>
                  </w:rPr>
                  <w:t>☐</w:t>
                </w:r>
              </w:sdtContent>
            </w:sdt>
            <w:r w:rsidR="00BC61FF" w:rsidRPr="002E1E11">
              <w:rPr>
                <w:rFonts w:ascii="ＭＳ Ｐゴシック" w:eastAsia="ＭＳ Ｐゴシック" w:hAnsi="ＭＳ Ｐゴシック" w:hint="eastAsia"/>
                <w:color w:val="000000" w:themeColor="text1"/>
                <w:kern w:val="0"/>
                <w:sz w:val="24"/>
                <w:szCs w:val="24"/>
              </w:rPr>
              <w:t>なし</w:t>
            </w:r>
          </w:p>
        </w:tc>
        <w:tc>
          <w:tcPr>
            <w:tcW w:w="625" w:type="pct"/>
          </w:tcPr>
          <w:p w14:paraId="1BEF020C" w14:textId="77777777" w:rsidR="00BC61FF" w:rsidRPr="002E1E11" w:rsidRDefault="00BC61FF" w:rsidP="00FC1BEC">
            <w:pPr>
              <w:spacing w:line="280" w:lineRule="atLeast"/>
              <w:jc w:val="lef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金額</w:t>
            </w:r>
          </w:p>
        </w:tc>
        <w:tc>
          <w:tcPr>
            <w:tcW w:w="3750" w:type="pct"/>
            <w:vAlign w:val="bottom"/>
          </w:tcPr>
          <w:p w14:paraId="3B2E5A34" w14:textId="77777777" w:rsidR="00BC61FF" w:rsidRPr="002E1E11" w:rsidRDefault="00BC61FF" w:rsidP="00FC1BEC">
            <w:pPr>
              <w:spacing w:line="280" w:lineRule="atLeast"/>
              <w:rPr>
                <w:rFonts w:ascii="ＭＳ Ｐゴシック" w:eastAsia="ＭＳ Ｐゴシック" w:hAnsi="ＭＳ Ｐゴシック"/>
                <w:color w:val="000000" w:themeColor="text1"/>
                <w:kern w:val="0"/>
                <w:sz w:val="24"/>
                <w:szCs w:val="24"/>
              </w:rPr>
            </w:pPr>
          </w:p>
        </w:tc>
      </w:tr>
    </w:tbl>
    <w:p w14:paraId="594FA4AA" w14:textId="77777777" w:rsidR="00BC61FF" w:rsidRPr="002E1E11" w:rsidRDefault="00BC61FF" w:rsidP="00BC61FF">
      <w:pPr>
        <w:suppressAutoHyphens/>
        <w:autoSpaceDE w:val="0"/>
        <w:autoSpaceDN w:val="0"/>
        <w:adjustRightInd w:val="0"/>
        <w:snapToGrid w:val="0"/>
        <w:spacing w:after="120" w:line="340" w:lineRule="exact"/>
        <w:ind w:left="266" w:hangingChars="100" w:hanging="266"/>
        <w:textAlignment w:val="baseline"/>
        <w:rPr>
          <w:rFonts w:ascii="ＭＳ Ｐゴシック" w:eastAsia="ＭＳ Ｐゴシック" w:hAnsi="ＭＳ Ｐゴシック"/>
          <w:bCs/>
          <w:color w:val="000000" w:themeColor="text1"/>
          <w:spacing w:val="13"/>
          <w:kern w:val="0"/>
          <w:sz w:val="24"/>
          <w:szCs w:val="24"/>
        </w:rPr>
      </w:pPr>
      <w:r w:rsidRPr="002E1E11">
        <w:rPr>
          <w:rFonts w:ascii="ＭＳ Ｐゴシック" w:eastAsia="ＭＳ Ｐゴシック" w:hAnsi="ＭＳ Ｐゴシック" w:hint="eastAsia"/>
          <w:bCs/>
          <w:color w:val="000000" w:themeColor="text1"/>
          <w:spacing w:val="13"/>
          <w:kern w:val="0"/>
          <w:sz w:val="24"/>
          <w:szCs w:val="24"/>
        </w:rPr>
        <w:t>※相手方の手数料が増額する変更を行う場合（例えば、マッチングした相手方に対して適用される手数料体系が上記表と異なる場合や相手方と</w:t>
      </w:r>
      <w:r w:rsidRPr="002E1E11">
        <w:rPr>
          <w:rFonts w:ascii="ＭＳ Ｐゴシック" w:eastAsia="ＭＳ Ｐゴシック" w:hAnsi="ＭＳ Ｐゴシック" w:hint="eastAsia"/>
          <w:color w:val="000000" w:themeColor="text1"/>
          <w:sz w:val="24"/>
          <w:szCs w:val="24"/>
        </w:rPr>
        <w:t>当社（乙）</w:t>
      </w:r>
      <w:r w:rsidRPr="002E1E11">
        <w:rPr>
          <w:rFonts w:ascii="ＭＳ Ｐゴシック" w:eastAsia="ＭＳ Ｐゴシック" w:hAnsi="ＭＳ Ｐゴシック" w:hint="eastAsia"/>
          <w:bCs/>
          <w:color w:val="000000" w:themeColor="text1"/>
          <w:spacing w:val="13"/>
          <w:kern w:val="0"/>
          <w:sz w:val="24"/>
          <w:szCs w:val="24"/>
        </w:rPr>
        <w:t>の間の仲介契約の内容が変更された場合等）、増額の内容を開示します。</w:t>
      </w:r>
    </w:p>
    <w:p w14:paraId="5F6CE473" w14:textId="77777777" w:rsidR="00BC61FF" w:rsidRPr="002E1E11" w:rsidRDefault="00BC61FF" w:rsidP="00BC61FF">
      <w:pPr>
        <w:suppressAutoHyphens/>
        <w:autoSpaceDE w:val="0"/>
        <w:autoSpaceDN w:val="0"/>
        <w:adjustRightInd w:val="0"/>
        <w:snapToGrid w:val="0"/>
        <w:spacing w:after="120" w:line="340" w:lineRule="exact"/>
        <w:textAlignment w:val="baseline"/>
        <w:rPr>
          <w:rFonts w:ascii="ＭＳ Ｐゴシック" w:eastAsia="ＭＳ Ｐゴシック" w:hAnsi="ＭＳ Ｐゴシック"/>
          <w:b/>
          <w:color w:val="000000" w:themeColor="text1"/>
          <w:spacing w:val="13"/>
          <w:kern w:val="0"/>
          <w:sz w:val="24"/>
          <w:szCs w:val="24"/>
        </w:rPr>
      </w:pPr>
    </w:p>
    <w:p w14:paraId="6F84EFAF" w14:textId="77777777" w:rsidR="00BC61FF" w:rsidRPr="002E1E11" w:rsidRDefault="00BC61FF" w:rsidP="00BC61FF">
      <w:pPr>
        <w:pStyle w:val="a7"/>
        <w:numPr>
          <w:ilvl w:val="0"/>
          <w:numId w:val="152"/>
        </w:numPr>
        <w:suppressAutoHyphens/>
        <w:autoSpaceDE w:val="0"/>
        <w:autoSpaceDN w:val="0"/>
        <w:adjustRightInd w:val="0"/>
        <w:snapToGrid w:val="0"/>
        <w:spacing w:after="120" w:line="340" w:lineRule="exact"/>
        <w:ind w:leftChars="0" w:left="357" w:hanging="357"/>
        <w:textAlignment w:val="baseline"/>
        <w:rPr>
          <w:rFonts w:ascii="ＭＳ Ｐゴシック" w:eastAsia="ＭＳ Ｐゴシック" w:hAnsi="ＭＳ Ｐゴシック"/>
          <w:b/>
          <w:color w:val="000000" w:themeColor="text1"/>
          <w:spacing w:val="13"/>
          <w:kern w:val="0"/>
          <w:sz w:val="24"/>
          <w:szCs w:val="24"/>
        </w:rPr>
      </w:pPr>
      <w:r w:rsidRPr="002E1E11">
        <w:rPr>
          <w:rFonts w:ascii="ＭＳ Ｐゴシック" w:eastAsia="ＭＳ Ｐゴシック" w:hAnsi="ＭＳ Ｐゴシック" w:hint="eastAsia"/>
          <w:b/>
          <w:color w:val="000000" w:themeColor="text1"/>
          <w:spacing w:val="13"/>
          <w:kern w:val="0"/>
          <w:sz w:val="24"/>
          <w:szCs w:val="24"/>
        </w:rPr>
        <w:t>手数料に含まれていない実費等の負担</w:t>
      </w:r>
      <w:r w:rsidRPr="002E1E11">
        <w:rPr>
          <w:rFonts w:ascii="ＭＳ Ｐゴシック" w:eastAsia="ＭＳ Ｐゴシック" w:hAnsi="ＭＳ Ｐゴシック"/>
          <w:b/>
          <w:color w:val="000000" w:themeColor="text1"/>
          <w:spacing w:val="13"/>
          <w:kern w:val="0"/>
          <w:sz w:val="24"/>
          <w:szCs w:val="24"/>
        </w:rPr>
        <w:br/>
      </w:r>
      <w:sdt>
        <w:sdtPr>
          <w:rPr>
            <w:rFonts w:ascii="ＭＳ Ｐゴシック" w:eastAsia="ＭＳ Ｐゴシック" w:hAnsi="ＭＳ Ｐゴシック" w:hint="eastAsia"/>
            <w:b/>
            <w:color w:val="000000" w:themeColor="text1"/>
            <w:spacing w:val="13"/>
            <w:kern w:val="0"/>
            <w:sz w:val="24"/>
            <w:szCs w:val="24"/>
          </w:rPr>
          <w:id w:val="2142068296"/>
          <w14:checkbox>
            <w14:checked w14:val="0"/>
            <w14:checkedState w14:val="00FE" w14:font="Wingdings"/>
            <w14:uncheckedState w14:val="2610" w14:font="ＭＳ ゴシック"/>
          </w14:checkbox>
        </w:sdtPr>
        <w:sdtContent>
          <w:r w:rsidRPr="002E1E11">
            <w:rPr>
              <w:rFonts w:ascii="ＭＳ Ｐゴシック" w:eastAsia="ＭＳ Ｐゴシック" w:hAnsi="ＭＳ Ｐゴシック" w:hint="eastAsia"/>
              <w:b/>
              <w:color w:val="000000" w:themeColor="text1"/>
              <w:spacing w:val="13"/>
              <w:kern w:val="0"/>
              <w:sz w:val="24"/>
              <w:szCs w:val="24"/>
            </w:rPr>
            <w:t>☐</w:t>
          </w:r>
        </w:sdtContent>
      </w:sdt>
      <w:r w:rsidRPr="002E1E11">
        <w:rPr>
          <w:rFonts w:ascii="ＭＳ Ｐゴシック" w:eastAsia="ＭＳ Ｐゴシック" w:hAnsi="ＭＳ Ｐゴシック" w:hint="eastAsia"/>
          <w:b/>
          <w:color w:val="000000" w:themeColor="text1"/>
          <w:spacing w:val="13"/>
          <w:kern w:val="0"/>
          <w:sz w:val="24"/>
          <w:szCs w:val="24"/>
        </w:rPr>
        <w:t xml:space="preserve">あり（以下の枠内記載のとおり）／　</w:t>
      </w:r>
      <w:sdt>
        <w:sdtPr>
          <w:rPr>
            <w:rFonts w:ascii="ＭＳ Ｐゴシック" w:eastAsia="ＭＳ Ｐゴシック" w:hAnsi="ＭＳ Ｐゴシック" w:hint="eastAsia"/>
            <w:b/>
            <w:color w:val="000000" w:themeColor="text1"/>
            <w:spacing w:val="13"/>
            <w:kern w:val="0"/>
            <w:sz w:val="24"/>
            <w:szCs w:val="24"/>
          </w:rPr>
          <w:id w:val="915292857"/>
          <w14:checkbox>
            <w14:checked w14:val="0"/>
            <w14:checkedState w14:val="00FE" w14:font="Wingdings"/>
            <w14:uncheckedState w14:val="2610" w14:font="ＭＳ ゴシック"/>
          </w14:checkbox>
        </w:sdtPr>
        <w:sdtContent>
          <w:r w:rsidRPr="002E1E11">
            <w:rPr>
              <w:rFonts w:ascii="ＭＳ Ｐゴシック" w:eastAsia="ＭＳ Ｐゴシック" w:hAnsi="ＭＳ Ｐゴシック" w:hint="eastAsia"/>
              <w:b/>
              <w:color w:val="000000" w:themeColor="text1"/>
              <w:spacing w:val="13"/>
              <w:kern w:val="0"/>
              <w:sz w:val="24"/>
              <w:szCs w:val="24"/>
            </w:rPr>
            <w:t>☐</w:t>
          </w:r>
        </w:sdtContent>
      </w:sdt>
      <w:r w:rsidRPr="002E1E11">
        <w:rPr>
          <w:rFonts w:ascii="ＭＳ Ｐゴシック" w:eastAsia="ＭＳ Ｐゴシック" w:hAnsi="ＭＳ Ｐゴシック" w:hint="eastAsia"/>
          <w:b/>
          <w:color w:val="000000" w:themeColor="text1"/>
          <w:spacing w:val="13"/>
          <w:kern w:val="0"/>
          <w:sz w:val="24"/>
          <w:szCs w:val="24"/>
        </w:rPr>
        <w:t>なし</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072"/>
      </w:tblGrid>
      <w:tr w:rsidR="002E1E11" w:rsidRPr="002E1E11" w14:paraId="4CD32126" w14:textId="77777777" w:rsidTr="00FC1BEC">
        <w:trPr>
          <w:cantSplit/>
          <w:trHeight w:hRule="exact" w:val="794"/>
        </w:trPr>
        <w:tc>
          <w:tcPr>
            <w:tcW w:w="9072" w:type="dxa"/>
            <w:vAlign w:val="center"/>
          </w:tcPr>
          <w:p w14:paraId="59EBF998" w14:textId="77777777" w:rsidR="00BC61FF" w:rsidRPr="002E1E11" w:rsidRDefault="00BC61FF" w:rsidP="00FC1BEC">
            <w:pPr>
              <w:autoSpaceDE w:val="0"/>
              <w:autoSpaceDN w:val="0"/>
              <w:adjustRightInd w:val="0"/>
              <w:snapToGrid w:val="0"/>
              <w:spacing w:line="340" w:lineRule="exact"/>
              <w:jc w:val="lef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 xml:space="preserve">　　</w:t>
            </w:r>
          </w:p>
        </w:tc>
      </w:tr>
    </w:tbl>
    <w:p w14:paraId="5AAB7BFB" w14:textId="77777777" w:rsidR="00BC61FF" w:rsidRPr="002E1E11" w:rsidRDefault="00BC61FF" w:rsidP="00BC61FF">
      <w:pPr>
        <w:suppressAutoHyphens/>
        <w:autoSpaceDE w:val="0"/>
        <w:autoSpaceDN w:val="0"/>
        <w:adjustRightInd w:val="0"/>
        <w:snapToGrid w:val="0"/>
        <w:spacing w:line="340" w:lineRule="exact"/>
        <w:ind w:left="240" w:hangingChars="100" w:hanging="240"/>
        <w:textAlignment w:val="baseline"/>
        <w:rPr>
          <w:rFonts w:ascii="ＭＳ Ｐゴシック" w:eastAsia="ＭＳ Ｐゴシック" w:hAnsi="ＭＳ Ｐゴシック"/>
          <w:bCs/>
          <w:color w:val="000000" w:themeColor="text1"/>
          <w:kern w:val="0"/>
          <w:sz w:val="24"/>
          <w:szCs w:val="24"/>
        </w:rPr>
      </w:pPr>
      <w:r w:rsidRPr="002E1E11">
        <w:rPr>
          <w:rFonts w:ascii="ＭＳ Ｐゴシック" w:eastAsia="ＭＳ Ｐゴシック" w:hAnsi="ＭＳ Ｐゴシック" w:hint="eastAsia"/>
          <w:bCs/>
          <w:color w:val="000000" w:themeColor="text1"/>
          <w:kern w:val="0"/>
          <w:sz w:val="24"/>
          <w:szCs w:val="24"/>
        </w:rPr>
        <w:t>※依頼者（甲）が仲介者又はF</w:t>
      </w:r>
      <w:r w:rsidRPr="002E1E11">
        <w:rPr>
          <w:rFonts w:ascii="ＭＳ Ｐゴシック" w:eastAsia="ＭＳ Ｐゴシック" w:hAnsi="ＭＳ Ｐゴシック"/>
          <w:bCs/>
          <w:color w:val="000000" w:themeColor="text1"/>
          <w:kern w:val="0"/>
          <w:sz w:val="24"/>
          <w:szCs w:val="24"/>
        </w:rPr>
        <w:t>A</w:t>
      </w:r>
      <w:r w:rsidRPr="002E1E11">
        <w:rPr>
          <w:rFonts w:ascii="ＭＳ Ｐゴシック" w:eastAsia="ＭＳ Ｐゴシック" w:hAnsi="ＭＳ Ｐゴシック" w:hint="eastAsia"/>
          <w:bCs/>
          <w:color w:val="000000" w:themeColor="text1"/>
          <w:kern w:val="0"/>
          <w:sz w:val="24"/>
          <w:szCs w:val="24"/>
        </w:rPr>
        <w:t>（乙）に支払う義務を負う費用のうち、手数料に含まれないもの（例：交通費等）を記載するものです。</w:t>
      </w:r>
    </w:p>
    <w:p w14:paraId="7FC02977" w14:textId="77777777" w:rsidR="00BC61FF" w:rsidRPr="002E1E11" w:rsidRDefault="00BC61FF" w:rsidP="00BC61FF">
      <w:pPr>
        <w:suppressAutoHyphens/>
        <w:autoSpaceDE w:val="0"/>
        <w:autoSpaceDN w:val="0"/>
        <w:adjustRightInd w:val="0"/>
        <w:snapToGrid w:val="0"/>
        <w:spacing w:line="340" w:lineRule="exact"/>
        <w:textAlignment w:val="baseline"/>
        <w:rPr>
          <w:rFonts w:ascii="ＭＳ Ｐゴシック" w:eastAsia="ＭＳ Ｐゴシック" w:hAnsi="ＭＳ Ｐゴシック"/>
          <w:b/>
          <w:color w:val="000000" w:themeColor="text1"/>
          <w:kern w:val="0"/>
          <w:sz w:val="24"/>
          <w:szCs w:val="24"/>
        </w:rPr>
      </w:pPr>
    </w:p>
    <w:p w14:paraId="0A03BFE8" w14:textId="77777777" w:rsidR="00BC61FF" w:rsidRPr="002E1E11" w:rsidRDefault="00BC61FF" w:rsidP="00BC61FF">
      <w:pPr>
        <w:pStyle w:val="a7"/>
        <w:numPr>
          <w:ilvl w:val="0"/>
          <w:numId w:val="152"/>
        </w:numPr>
        <w:spacing w:after="120" w:line="340" w:lineRule="exact"/>
        <w:ind w:leftChars="0"/>
        <w:textAlignment w:val="baseline"/>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b/>
          <w:color w:val="000000" w:themeColor="text1"/>
          <w:kern w:val="0"/>
          <w:sz w:val="24"/>
          <w:szCs w:val="24"/>
        </w:rPr>
        <w:lastRenderedPageBreak/>
        <w:t>秘密保持に関する事項</w:t>
      </w:r>
      <w:r w:rsidRPr="002E1E11">
        <w:rPr>
          <w:rFonts w:ascii="ＭＳ Ｐゴシック" w:eastAsia="ＭＳ Ｐゴシック" w:hAnsi="ＭＳ Ｐゴシック"/>
          <w:b/>
          <w:color w:val="000000" w:themeColor="text1"/>
          <w:kern w:val="0"/>
          <w:sz w:val="24"/>
          <w:szCs w:val="24"/>
        </w:rPr>
        <w:br/>
      </w:r>
      <w:sdt>
        <w:sdtPr>
          <w:rPr>
            <w:rFonts w:ascii="ＭＳ Ｐゴシック" w:eastAsia="ＭＳ Ｐゴシック" w:hAnsi="ＭＳ Ｐゴシック" w:hint="eastAsia"/>
            <w:b/>
            <w:color w:val="000000" w:themeColor="text1"/>
            <w:spacing w:val="13"/>
            <w:kern w:val="0"/>
            <w:sz w:val="24"/>
            <w:szCs w:val="24"/>
          </w:rPr>
          <w:id w:val="16433567"/>
          <w14:checkbox>
            <w14:checked w14:val="0"/>
            <w14:checkedState w14:val="00FE" w14:font="Wingdings"/>
            <w14:uncheckedState w14:val="2610" w14:font="ＭＳ ゴシック"/>
          </w14:checkbox>
        </w:sdtPr>
        <w:sdtContent>
          <w:r w:rsidRPr="002E1E11">
            <w:rPr>
              <w:rFonts w:ascii="ＭＳ Ｐゴシック" w:eastAsia="ＭＳ Ｐゴシック" w:hAnsi="ＭＳ Ｐゴシック" w:hint="eastAsia"/>
              <w:b/>
              <w:color w:val="000000" w:themeColor="text1"/>
              <w:spacing w:val="13"/>
              <w:kern w:val="0"/>
              <w:sz w:val="24"/>
              <w:szCs w:val="24"/>
            </w:rPr>
            <w:t>☐</w:t>
          </w:r>
        </w:sdtContent>
      </w:sdt>
      <w:r w:rsidRPr="002E1E11">
        <w:rPr>
          <w:rFonts w:ascii="ＭＳ Ｐゴシック" w:eastAsia="ＭＳ Ｐゴシック" w:hAnsi="ＭＳ Ｐゴシック" w:hint="eastAsia"/>
          <w:b/>
          <w:color w:val="000000" w:themeColor="text1"/>
          <w:spacing w:val="13"/>
          <w:kern w:val="0"/>
          <w:sz w:val="24"/>
          <w:szCs w:val="24"/>
        </w:rPr>
        <w:t xml:space="preserve">あり（以下の枠内記載のとおり）／　</w:t>
      </w:r>
      <w:sdt>
        <w:sdtPr>
          <w:rPr>
            <w:rFonts w:ascii="ＭＳ Ｐゴシック" w:eastAsia="ＭＳ Ｐゴシック" w:hAnsi="ＭＳ Ｐゴシック" w:hint="eastAsia"/>
            <w:b/>
            <w:color w:val="000000" w:themeColor="text1"/>
            <w:spacing w:val="13"/>
            <w:kern w:val="0"/>
            <w:sz w:val="24"/>
            <w:szCs w:val="24"/>
          </w:rPr>
          <w:id w:val="1288324682"/>
          <w14:checkbox>
            <w14:checked w14:val="0"/>
            <w14:checkedState w14:val="00FE" w14:font="Wingdings"/>
            <w14:uncheckedState w14:val="2610" w14:font="ＭＳ ゴシック"/>
          </w14:checkbox>
        </w:sdtPr>
        <w:sdtContent>
          <w:r w:rsidRPr="002E1E11">
            <w:rPr>
              <w:rFonts w:ascii="ＭＳ Ｐゴシック" w:eastAsia="ＭＳ Ｐゴシック" w:hAnsi="ＭＳ Ｐゴシック" w:hint="eastAsia"/>
              <w:b/>
              <w:color w:val="000000" w:themeColor="text1"/>
              <w:spacing w:val="13"/>
              <w:kern w:val="0"/>
              <w:sz w:val="24"/>
              <w:szCs w:val="24"/>
            </w:rPr>
            <w:t>☐</w:t>
          </w:r>
        </w:sdtContent>
      </w:sdt>
      <w:r w:rsidRPr="002E1E11">
        <w:rPr>
          <w:rFonts w:ascii="ＭＳ Ｐゴシック" w:eastAsia="ＭＳ Ｐゴシック" w:hAnsi="ＭＳ Ｐゴシック" w:hint="eastAsia"/>
          <w:b/>
          <w:color w:val="000000" w:themeColor="text1"/>
          <w:spacing w:val="13"/>
          <w:kern w:val="0"/>
          <w:sz w:val="24"/>
          <w:szCs w:val="24"/>
        </w:rPr>
        <w:t>なし</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072"/>
      </w:tblGrid>
      <w:tr w:rsidR="002E1E11" w:rsidRPr="002E1E11" w14:paraId="294B130C" w14:textId="77777777" w:rsidTr="00FC1BEC">
        <w:trPr>
          <w:cantSplit/>
          <w:trHeight w:hRule="exact" w:val="794"/>
        </w:trPr>
        <w:tc>
          <w:tcPr>
            <w:tcW w:w="9072" w:type="dxa"/>
            <w:vAlign w:val="center"/>
          </w:tcPr>
          <w:p w14:paraId="4CE5DC8E" w14:textId="77777777" w:rsidR="00BC61FF" w:rsidRPr="002E1E11" w:rsidRDefault="00BC61FF" w:rsidP="00FC1BEC">
            <w:pPr>
              <w:autoSpaceDE w:val="0"/>
              <w:autoSpaceDN w:val="0"/>
              <w:adjustRightInd w:val="0"/>
              <w:snapToGrid w:val="0"/>
              <w:spacing w:line="340" w:lineRule="exac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 xml:space="preserve">　　</w:t>
            </w:r>
          </w:p>
        </w:tc>
      </w:tr>
    </w:tbl>
    <w:p w14:paraId="40267692" w14:textId="77777777" w:rsidR="00BC61FF" w:rsidRPr="002E1E11" w:rsidRDefault="00BC61FF" w:rsidP="00BC61FF">
      <w:pPr>
        <w:spacing w:line="340" w:lineRule="exact"/>
        <w:rPr>
          <w:rFonts w:ascii="ＭＳ Ｐゴシック" w:eastAsia="ＭＳ Ｐゴシック" w:hAnsi="ＭＳ Ｐゴシック"/>
          <w:b/>
          <w:color w:val="000000" w:themeColor="text1"/>
          <w:sz w:val="24"/>
          <w:szCs w:val="24"/>
        </w:rPr>
      </w:pPr>
    </w:p>
    <w:p w14:paraId="1E9F9642" w14:textId="77777777" w:rsidR="00BC61FF" w:rsidRPr="002E1E11" w:rsidRDefault="00BC61FF" w:rsidP="00BC61FF">
      <w:pPr>
        <w:pStyle w:val="a7"/>
        <w:numPr>
          <w:ilvl w:val="0"/>
          <w:numId w:val="152"/>
        </w:numPr>
        <w:spacing w:line="340" w:lineRule="exact"/>
        <w:ind w:leftChars="0"/>
        <w:rPr>
          <w:rFonts w:ascii="ＭＳ Ｐゴシック" w:eastAsia="ＭＳ Ｐゴシック" w:hAnsi="ＭＳ Ｐゴシック"/>
          <w:b/>
          <w:color w:val="000000" w:themeColor="text1"/>
          <w:sz w:val="24"/>
          <w:szCs w:val="24"/>
        </w:rPr>
      </w:pPr>
      <w:r w:rsidRPr="002E1E11">
        <w:rPr>
          <w:rFonts w:ascii="ＭＳ Ｐゴシック" w:eastAsia="ＭＳ Ｐゴシック" w:hAnsi="ＭＳ Ｐゴシック" w:hint="eastAsia"/>
          <w:b/>
          <w:color w:val="000000" w:themeColor="text1"/>
          <w:sz w:val="24"/>
          <w:szCs w:val="24"/>
        </w:rPr>
        <w:t>専任条項に関する事項</w:t>
      </w:r>
      <w:r w:rsidRPr="002E1E11">
        <w:rPr>
          <w:rFonts w:ascii="ＭＳ Ｐゴシック" w:eastAsia="ＭＳ Ｐゴシック" w:hAnsi="ＭＳ Ｐゴシック"/>
          <w:b/>
          <w:color w:val="000000" w:themeColor="text1"/>
          <w:sz w:val="24"/>
          <w:szCs w:val="24"/>
        </w:rPr>
        <w:br/>
      </w:r>
      <w:sdt>
        <w:sdtPr>
          <w:rPr>
            <w:rFonts w:ascii="ＭＳ Ｐゴシック" w:eastAsia="ＭＳ Ｐゴシック" w:hAnsi="ＭＳ Ｐゴシック" w:hint="eastAsia"/>
            <w:b/>
            <w:color w:val="000000" w:themeColor="text1"/>
            <w:spacing w:val="13"/>
            <w:kern w:val="0"/>
            <w:sz w:val="24"/>
            <w:szCs w:val="24"/>
          </w:rPr>
          <w:id w:val="-822655108"/>
          <w14:checkbox>
            <w14:checked w14:val="0"/>
            <w14:checkedState w14:val="00FE" w14:font="Wingdings"/>
            <w14:uncheckedState w14:val="2610" w14:font="ＭＳ ゴシック"/>
          </w14:checkbox>
        </w:sdtPr>
        <w:sdtContent>
          <w:r w:rsidRPr="002E1E11">
            <w:rPr>
              <w:rFonts w:ascii="ＭＳ Ｐゴシック" w:eastAsia="ＭＳ Ｐゴシック" w:hAnsi="ＭＳ Ｐゴシック"/>
              <w:b/>
              <w:color w:val="000000" w:themeColor="text1"/>
              <w:spacing w:val="13"/>
              <w:kern w:val="0"/>
              <w:sz w:val="24"/>
              <w:szCs w:val="24"/>
            </w:rPr>
            <w:t>☐</w:t>
          </w:r>
        </w:sdtContent>
      </w:sdt>
      <w:r w:rsidRPr="002E1E11">
        <w:rPr>
          <w:rFonts w:ascii="ＭＳ Ｐゴシック" w:eastAsia="ＭＳ Ｐゴシック" w:hAnsi="ＭＳ Ｐゴシック" w:hint="eastAsia"/>
          <w:b/>
          <w:color w:val="000000" w:themeColor="text1"/>
          <w:spacing w:val="13"/>
          <w:kern w:val="0"/>
          <w:sz w:val="24"/>
          <w:szCs w:val="24"/>
        </w:rPr>
        <w:t xml:space="preserve">あり（以下の枠内記載のとおり）／　</w:t>
      </w:r>
      <w:sdt>
        <w:sdtPr>
          <w:rPr>
            <w:rFonts w:ascii="ＭＳ Ｐゴシック" w:eastAsia="ＭＳ Ｐゴシック" w:hAnsi="ＭＳ Ｐゴシック" w:hint="eastAsia"/>
            <w:b/>
            <w:color w:val="000000" w:themeColor="text1"/>
            <w:spacing w:val="13"/>
            <w:kern w:val="0"/>
            <w:sz w:val="24"/>
            <w:szCs w:val="24"/>
          </w:rPr>
          <w:id w:val="-1450388674"/>
          <w14:checkbox>
            <w14:checked w14:val="0"/>
            <w14:checkedState w14:val="00FE" w14:font="Wingdings"/>
            <w14:uncheckedState w14:val="2610" w14:font="ＭＳ ゴシック"/>
          </w14:checkbox>
        </w:sdtPr>
        <w:sdtContent>
          <w:r w:rsidRPr="002E1E11">
            <w:rPr>
              <w:rFonts w:ascii="ＭＳ Ｐゴシック" w:eastAsia="ＭＳ Ｐゴシック" w:hAnsi="ＭＳ Ｐゴシック"/>
              <w:b/>
              <w:color w:val="000000" w:themeColor="text1"/>
              <w:spacing w:val="13"/>
              <w:kern w:val="0"/>
              <w:sz w:val="24"/>
              <w:szCs w:val="24"/>
            </w:rPr>
            <w:t>☐</w:t>
          </w:r>
        </w:sdtContent>
      </w:sdt>
      <w:r w:rsidRPr="002E1E11">
        <w:rPr>
          <w:rFonts w:ascii="ＭＳ Ｐゴシック" w:eastAsia="ＭＳ Ｐゴシック" w:hAnsi="ＭＳ Ｐゴシック" w:hint="eastAsia"/>
          <w:b/>
          <w:color w:val="000000" w:themeColor="text1"/>
          <w:spacing w:val="13"/>
          <w:kern w:val="0"/>
          <w:sz w:val="24"/>
          <w:szCs w:val="24"/>
        </w:rPr>
        <w:t>なし</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072"/>
      </w:tblGrid>
      <w:tr w:rsidR="002E1E11" w:rsidRPr="002E1E11" w14:paraId="1640385D" w14:textId="77777777" w:rsidTr="00FC1BEC">
        <w:trPr>
          <w:cantSplit/>
          <w:trHeight w:hRule="exact" w:val="794"/>
        </w:trPr>
        <w:tc>
          <w:tcPr>
            <w:tcW w:w="9072" w:type="dxa"/>
            <w:vAlign w:val="center"/>
          </w:tcPr>
          <w:p w14:paraId="6B5425EF" w14:textId="77777777" w:rsidR="00BC61FF" w:rsidRPr="002E1E11" w:rsidRDefault="00BC61FF" w:rsidP="00FC1BEC">
            <w:pPr>
              <w:autoSpaceDE w:val="0"/>
              <w:autoSpaceDN w:val="0"/>
              <w:adjustRightInd w:val="0"/>
              <w:snapToGrid w:val="0"/>
              <w:spacing w:line="340" w:lineRule="exac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 xml:space="preserve">　</w:t>
            </w:r>
          </w:p>
        </w:tc>
      </w:tr>
    </w:tbl>
    <w:p w14:paraId="38BF090C" w14:textId="77777777" w:rsidR="00BC61FF" w:rsidRPr="002E1E11" w:rsidRDefault="00BC61FF" w:rsidP="00BC61FF">
      <w:pPr>
        <w:suppressAutoHyphens/>
        <w:autoSpaceDE w:val="0"/>
        <w:autoSpaceDN w:val="0"/>
        <w:adjustRightInd w:val="0"/>
        <w:snapToGrid w:val="0"/>
        <w:spacing w:line="300" w:lineRule="exact"/>
        <w:ind w:left="240" w:hangingChars="100" w:hanging="240"/>
        <w:textAlignment w:val="baseline"/>
        <w:rPr>
          <w:rFonts w:ascii="ＭＳ Ｐゴシック" w:eastAsia="ＭＳ Ｐゴシック" w:hAnsi="ＭＳ Ｐゴシック"/>
          <w:bCs/>
          <w:color w:val="000000" w:themeColor="text1"/>
          <w:kern w:val="0"/>
          <w:sz w:val="24"/>
          <w:szCs w:val="24"/>
        </w:rPr>
      </w:pPr>
      <w:r w:rsidRPr="002E1E11">
        <w:rPr>
          <w:rFonts w:ascii="ＭＳ Ｐゴシック" w:eastAsia="ＭＳ Ｐゴシック" w:hAnsi="ＭＳ Ｐゴシック" w:hint="eastAsia"/>
          <w:bCs/>
          <w:color w:val="000000" w:themeColor="text1"/>
          <w:kern w:val="0"/>
          <w:sz w:val="24"/>
          <w:szCs w:val="24"/>
        </w:rPr>
        <w:t>※なお、中小</w:t>
      </w:r>
      <w:r w:rsidRPr="002E1E11">
        <w:rPr>
          <w:rFonts w:ascii="ＭＳ Ｐゴシック" w:eastAsia="ＭＳ Ｐゴシック" w:hAnsi="ＭＳ Ｐゴシック"/>
          <w:bCs/>
          <w:color w:val="000000" w:themeColor="text1"/>
          <w:kern w:val="0"/>
          <w:sz w:val="24"/>
          <w:szCs w:val="24"/>
        </w:rPr>
        <w:t>M&amp;Aガイドライン</w:t>
      </w:r>
      <w:r w:rsidRPr="002E1E11">
        <w:rPr>
          <w:rFonts w:ascii="ＭＳ Ｐゴシック" w:eastAsia="ＭＳ Ｐゴシック" w:hAnsi="ＭＳ Ｐゴシック" w:hint="eastAsia"/>
          <w:bCs/>
          <w:color w:val="000000" w:themeColor="text1"/>
          <w:kern w:val="0"/>
          <w:sz w:val="24"/>
          <w:szCs w:val="24"/>
        </w:rPr>
        <w:t>において、</w:t>
      </w:r>
      <w:r w:rsidRPr="002E1E11">
        <w:rPr>
          <w:rFonts w:ascii="ＭＳ Ｐゴシック" w:eastAsia="ＭＳ Ｐゴシック" w:hAnsi="ＭＳ Ｐゴシック"/>
          <w:bCs/>
          <w:color w:val="000000" w:themeColor="text1"/>
          <w:kern w:val="0"/>
          <w:sz w:val="24"/>
          <w:szCs w:val="24"/>
        </w:rPr>
        <w:t>専任条項</w:t>
      </w:r>
      <w:r w:rsidRPr="002E1E11">
        <w:rPr>
          <w:rFonts w:ascii="ＭＳ Ｐゴシック" w:eastAsia="ＭＳ Ｐゴシック" w:hAnsi="ＭＳ Ｐゴシック" w:hint="eastAsia"/>
          <w:bCs/>
          <w:color w:val="000000" w:themeColor="text1"/>
          <w:kern w:val="0"/>
          <w:sz w:val="24"/>
          <w:szCs w:val="24"/>
        </w:rPr>
        <w:t>を定める場合の留意点として、以下の点が指摘されています。</w:t>
      </w:r>
    </w:p>
    <w:p w14:paraId="13CAF338" w14:textId="77777777" w:rsidR="00BC61FF" w:rsidRPr="002E1E11" w:rsidRDefault="00BC61FF" w:rsidP="00BC61FF">
      <w:pPr>
        <w:pStyle w:val="a7"/>
        <w:numPr>
          <w:ilvl w:val="0"/>
          <w:numId w:val="146"/>
        </w:numPr>
        <w:suppressAutoHyphens/>
        <w:autoSpaceDE w:val="0"/>
        <w:autoSpaceDN w:val="0"/>
        <w:adjustRightInd w:val="0"/>
        <w:snapToGrid w:val="0"/>
        <w:spacing w:line="300" w:lineRule="exact"/>
        <w:ind w:leftChars="0"/>
        <w:textAlignment w:val="baseline"/>
        <w:rPr>
          <w:rFonts w:ascii="ＭＳ Ｐゴシック" w:eastAsia="ＭＳ Ｐゴシック" w:hAnsi="ＭＳ Ｐゴシック"/>
          <w:bCs/>
          <w:color w:val="000000" w:themeColor="text1"/>
          <w:kern w:val="0"/>
          <w:sz w:val="24"/>
          <w:szCs w:val="24"/>
        </w:rPr>
      </w:pPr>
      <w:r w:rsidRPr="002E1E11">
        <w:rPr>
          <w:rFonts w:ascii="ＭＳ Ｐゴシック" w:eastAsia="ＭＳ Ｐゴシック" w:hAnsi="ＭＳ Ｐゴシック" w:hint="eastAsia"/>
          <w:bCs/>
          <w:color w:val="000000" w:themeColor="text1"/>
          <w:kern w:val="0"/>
          <w:sz w:val="24"/>
          <w:szCs w:val="24"/>
        </w:rPr>
        <w:t>その対象範囲を可能な限り限定すべきである。例えば、依頼者が意見を求めたい部分を明確にした上、これを妨げるべき合理的な理由がない場合には、</w:t>
      </w:r>
      <w:r w:rsidRPr="002E1E11">
        <w:rPr>
          <w:rFonts w:ascii="ＭＳ Ｐゴシック" w:eastAsia="ＭＳ Ｐゴシック" w:hAnsi="ＭＳ Ｐゴシック"/>
          <w:bCs/>
          <w:color w:val="000000" w:themeColor="text1"/>
          <w:kern w:val="0"/>
          <w:sz w:val="24"/>
          <w:szCs w:val="24"/>
        </w:rPr>
        <w:t>M&amp;A専門業者は当該依頼者に対し、他の支援機関に対してセカンド・オピニオンを求めることを許容すべきである</w:t>
      </w:r>
      <w:r w:rsidRPr="002E1E11">
        <w:rPr>
          <w:rFonts w:ascii="ＭＳ Ｐゴシック" w:eastAsia="ＭＳ Ｐゴシック" w:hAnsi="ＭＳ Ｐゴシック" w:hint="eastAsia"/>
          <w:bCs/>
          <w:color w:val="000000" w:themeColor="text1"/>
          <w:kern w:val="0"/>
          <w:sz w:val="24"/>
          <w:szCs w:val="24"/>
        </w:rPr>
        <w:t>。</w:t>
      </w:r>
    </w:p>
    <w:p w14:paraId="6BE1675C" w14:textId="77777777" w:rsidR="00BC61FF" w:rsidRPr="002E1E11" w:rsidRDefault="00BC61FF" w:rsidP="00BC61FF">
      <w:pPr>
        <w:pStyle w:val="a7"/>
        <w:numPr>
          <w:ilvl w:val="0"/>
          <w:numId w:val="146"/>
        </w:numPr>
        <w:suppressAutoHyphens/>
        <w:autoSpaceDE w:val="0"/>
        <w:autoSpaceDN w:val="0"/>
        <w:adjustRightInd w:val="0"/>
        <w:snapToGrid w:val="0"/>
        <w:spacing w:line="300" w:lineRule="exact"/>
        <w:ind w:leftChars="0"/>
        <w:textAlignment w:val="baseline"/>
        <w:rPr>
          <w:rFonts w:ascii="ＭＳ Ｐゴシック" w:eastAsia="ＭＳ Ｐゴシック" w:hAnsi="ＭＳ Ｐゴシック"/>
          <w:bCs/>
          <w:color w:val="000000" w:themeColor="text1"/>
          <w:kern w:val="0"/>
          <w:sz w:val="24"/>
          <w:szCs w:val="24"/>
        </w:rPr>
      </w:pPr>
      <w:r w:rsidRPr="002E1E11">
        <w:rPr>
          <w:rFonts w:ascii="ＭＳ Ｐゴシック" w:eastAsia="ＭＳ Ｐゴシック" w:hAnsi="ＭＳ Ｐゴシック" w:hint="eastAsia"/>
          <w:bCs/>
          <w:color w:val="000000" w:themeColor="text1"/>
          <w:kern w:val="0"/>
          <w:sz w:val="24"/>
          <w:szCs w:val="24"/>
        </w:rPr>
        <w:t>仲介契約・</w:t>
      </w:r>
      <w:r w:rsidRPr="002E1E11">
        <w:rPr>
          <w:rFonts w:ascii="ＭＳ Ｐゴシック" w:eastAsia="ＭＳ Ｐゴシック" w:hAnsi="ＭＳ Ｐゴシック"/>
          <w:bCs/>
          <w:color w:val="000000" w:themeColor="text1"/>
          <w:kern w:val="0"/>
          <w:sz w:val="24"/>
          <w:szCs w:val="24"/>
        </w:rPr>
        <w:t>FA契約の契約期間を最長でも６か月～１年以内を目安として定めるべきである。加えて、例えば、依頼者が任意の時点で仲介契約・FA契約を中途解約できることを明記する条項等も設けることが望ましい。</w:t>
      </w:r>
    </w:p>
    <w:p w14:paraId="41472138" w14:textId="77777777" w:rsidR="00BC61FF" w:rsidRPr="002E1E11" w:rsidRDefault="00BC61FF" w:rsidP="00BC61FF">
      <w:pPr>
        <w:suppressAutoHyphens/>
        <w:autoSpaceDE w:val="0"/>
        <w:autoSpaceDN w:val="0"/>
        <w:adjustRightInd w:val="0"/>
        <w:snapToGrid w:val="0"/>
        <w:spacing w:line="340" w:lineRule="exact"/>
        <w:textAlignment w:val="baseline"/>
        <w:rPr>
          <w:rFonts w:ascii="ＭＳ Ｐゴシック" w:eastAsia="ＭＳ Ｐゴシック" w:hAnsi="ＭＳ Ｐゴシック"/>
          <w:bCs/>
          <w:color w:val="000000" w:themeColor="text1"/>
          <w:kern w:val="0"/>
          <w:sz w:val="24"/>
          <w:szCs w:val="24"/>
        </w:rPr>
      </w:pPr>
    </w:p>
    <w:p w14:paraId="60D2314A" w14:textId="77777777" w:rsidR="00BC61FF" w:rsidRPr="002E1E11" w:rsidRDefault="00BC61FF" w:rsidP="00BC61FF">
      <w:pPr>
        <w:pStyle w:val="a7"/>
        <w:numPr>
          <w:ilvl w:val="0"/>
          <w:numId w:val="152"/>
        </w:numPr>
        <w:spacing w:line="340" w:lineRule="exact"/>
        <w:ind w:leftChars="0"/>
        <w:rPr>
          <w:rFonts w:ascii="ＭＳ Ｐゴシック" w:eastAsia="ＭＳ Ｐゴシック" w:hAnsi="ＭＳ Ｐゴシック"/>
          <w:b/>
          <w:color w:val="000000" w:themeColor="text1"/>
          <w:sz w:val="24"/>
          <w:szCs w:val="24"/>
        </w:rPr>
      </w:pPr>
      <w:r w:rsidRPr="002E1E11">
        <w:rPr>
          <w:rFonts w:ascii="ＭＳ Ｐゴシック" w:eastAsia="ＭＳ Ｐゴシック" w:hAnsi="ＭＳ Ｐゴシック" w:hint="eastAsia"/>
          <w:b/>
          <w:color w:val="000000" w:themeColor="text1"/>
          <w:sz w:val="24"/>
          <w:szCs w:val="24"/>
        </w:rPr>
        <w:t>直接交渉の制限に関する事項</w:t>
      </w:r>
      <w:r w:rsidRPr="002E1E11">
        <w:rPr>
          <w:rFonts w:ascii="ＭＳ Ｐゴシック" w:eastAsia="ＭＳ Ｐゴシック" w:hAnsi="ＭＳ Ｐゴシック"/>
          <w:b/>
          <w:color w:val="000000" w:themeColor="text1"/>
          <w:sz w:val="24"/>
          <w:szCs w:val="24"/>
        </w:rPr>
        <w:br/>
      </w:r>
      <w:sdt>
        <w:sdtPr>
          <w:rPr>
            <w:rFonts w:ascii="ＭＳ Ｐゴシック" w:eastAsia="ＭＳ Ｐゴシック" w:hAnsi="ＭＳ Ｐゴシック" w:hint="eastAsia"/>
            <w:b/>
            <w:color w:val="000000" w:themeColor="text1"/>
            <w:spacing w:val="13"/>
            <w:kern w:val="0"/>
            <w:sz w:val="24"/>
            <w:szCs w:val="24"/>
          </w:rPr>
          <w:id w:val="1260642908"/>
          <w14:checkbox>
            <w14:checked w14:val="0"/>
            <w14:checkedState w14:val="00FE" w14:font="Wingdings"/>
            <w14:uncheckedState w14:val="2610" w14:font="ＭＳ ゴシック"/>
          </w14:checkbox>
        </w:sdtPr>
        <w:sdtContent>
          <w:r w:rsidRPr="002E1E11">
            <w:rPr>
              <w:rFonts w:ascii="ＭＳ Ｐゴシック" w:eastAsia="ＭＳ Ｐゴシック" w:hAnsi="ＭＳ Ｐゴシック"/>
              <w:b/>
              <w:color w:val="000000" w:themeColor="text1"/>
              <w:spacing w:val="13"/>
              <w:kern w:val="0"/>
              <w:sz w:val="24"/>
              <w:szCs w:val="24"/>
            </w:rPr>
            <w:t>☐</w:t>
          </w:r>
        </w:sdtContent>
      </w:sdt>
      <w:r w:rsidRPr="002E1E11">
        <w:rPr>
          <w:rFonts w:ascii="ＭＳ Ｐゴシック" w:eastAsia="ＭＳ Ｐゴシック" w:hAnsi="ＭＳ Ｐゴシック" w:hint="eastAsia"/>
          <w:b/>
          <w:color w:val="000000" w:themeColor="text1"/>
          <w:spacing w:val="13"/>
          <w:kern w:val="0"/>
          <w:sz w:val="24"/>
          <w:szCs w:val="24"/>
        </w:rPr>
        <w:t xml:space="preserve">あり（以下の枠内記載のとおり）／　</w:t>
      </w:r>
      <w:sdt>
        <w:sdtPr>
          <w:rPr>
            <w:rFonts w:ascii="ＭＳ Ｐゴシック" w:eastAsia="ＭＳ Ｐゴシック" w:hAnsi="ＭＳ Ｐゴシック" w:hint="eastAsia"/>
            <w:b/>
            <w:color w:val="000000" w:themeColor="text1"/>
            <w:spacing w:val="13"/>
            <w:kern w:val="0"/>
            <w:sz w:val="24"/>
            <w:szCs w:val="24"/>
          </w:rPr>
          <w:id w:val="1302277858"/>
          <w14:checkbox>
            <w14:checked w14:val="0"/>
            <w14:checkedState w14:val="00FE" w14:font="Wingdings"/>
            <w14:uncheckedState w14:val="2610" w14:font="ＭＳ ゴシック"/>
          </w14:checkbox>
        </w:sdtPr>
        <w:sdtContent>
          <w:r w:rsidRPr="002E1E11">
            <w:rPr>
              <w:rFonts w:ascii="ＭＳ Ｐゴシック" w:eastAsia="ＭＳ Ｐゴシック" w:hAnsi="ＭＳ Ｐゴシック"/>
              <w:b/>
              <w:color w:val="000000" w:themeColor="text1"/>
              <w:spacing w:val="13"/>
              <w:kern w:val="0"/>
              <w:sz w:val="24"/>
              <w:szCs w:val="24"/>
            </w:rPr>
            <w:t>☐</w:t>
          </w:r>
        </w:sdtContent>
      </w:sdt>
      <w:r w:rsidRPr="002E1E11">
        <w:rPr>
          <w:rFonts w:ascii="ＭＳ Ｐゴシック" w:eastAsia="ＭＳ Ｐゴシック" w:hAnsi="ＭＳ Ｐゴシック" w:hint="eastAsia"/>
          <w:b/>
          <w:color w:val="000000" w:themeColor="text1"/>
          <w:spacing w:val="13"/>
          <w:kern w:val="0"/>
          <w:sz w:val="24"/>
          <w:szCs w:val="24"/>
        </w:rPr>
        <w:t>なし</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072"/>
      </w:tblGrid>
      <w:tr w:rsidR="002E1E11" w:rsidRPr="002E1E11" w14:paraId="47591E35" w14:textId="77777777" w:rsidTr="00FC1BEC">
        <w:trPr>
          <w:cantSplit/>
          <w:trHeight w:hRule="exact" w:val="794"/>
        </w:trPr>
        <w:tc>
          <w:tcPr>
            <w:tcW w:w="9072" w:type="dxa"/>
            <w:vAlign w:val="center"/>
          </w:tcPr>
          <w:p w14:paraId="7AB9DCD0" w14:textId="77777777" w:rsidR="00BC61FF" w:rsidRPr="002E1E11" w:rsidRDefault="00BC61FF" w:rsidP="00FC1BEC">
            <w:pPr>
              <w:autoSpaceDE w:val="0"/>
              <w:autoSpaceDN w:val="0"/>
              <w:adjustRightInd w:val="0"/>
              <w:snapToGrid w:val="0"/>
              <w:spacing w:line="340" w:lineRule="exact"/>
              <w:rPr>
                <w:rFonts w:ascii="ＭＳ Ｐゴシック" w:eastAsia="ＭＳ Ｐゴシック" w:hAnsi="ＭＳ Ｐゴシック"/>
                <w:color w:val="000000" w:themeColor="text1"/>
                <w:kern w:val="0"/>
                <w:sz w:val="24"/>
                <w:szCs w:val="24"/>
              </w:rPr>
            </w:pPr>
          </w:p>
        </w:tc>
      </w:tr>
    </w:tbl>
    <w:p w14:paraId="40E8C0D4" w14:textId="77777777" w:rsidR="00BC61FF" w:rsidRPr="002E1E11" w:rsidRDefault="00BC61FF" w:rsidP="00BC61FF">
      <w:pPr>
        <w:suppressAutoHyphens/>
        <w:autoSpaceDE w:val="0"/>
        <w:autoSpaceDN w:val="0"/>
        <w:adjustRightInd w:val="0"/>
        <w:snapToGrid w:val="0"/>
        <w:spacing w:line="300" w:lineRule="exact"/>
        <w:ind w:left="240" w:hangingChars="100" w:hanging="240"/>
        <w:textAlignment w:val="baseline"/>
        <w:rPr>
          <w:rFonts w:ascii="ＭＳ Ｐゴシック" w:eastAsia="ＭＳ Ｐゴシック" w:hAnsi="ＭＳ Ｐゴシック"/>
          <w:bCs/>
          <w:color w:val="000000" w:themeColor="text1"/>
          <w:kern w:val="0"/>
          <w:sz w:val="24"/>
          <w:szCs w:val="24"/>
        </w:rPr>
      </w:pPr>
      <w:r w:rsidRPr="002E1E11">
        <w:rPr>
          <w:rFonts w:ascii="ＭＳ Ｐゴシック" w:eastAsia="ＭＳ Ｐゴシック" w:hAnsi="ＭＳ Ｐゴシック" w:hint="eastAsia"/>
          <w:bCs/>
          <w:color w:val="000000" w:themeColor="text1"/>
          <w:kern w:val="0"/>
          <w:sz w:val="24"/>
          <w:szCs w:val="24"/>
        </w:rPr>
        <w:t>※なお、中小</w:t>
      </w:r>
      <w:r w:rsidRPr="002E1E11">
        <w:rPr>
          <w:rFonts w:ascii="ＭＳ Ｐゴシック" w:eastAsia="ＭＳ Ｐゴシック" w:hAnsi="ＭＳ Ｐゴシック"/>
          <w:bCs/>
          <w:color w:val="000000" w:themeColor="text1"/>
          <w:kern w:val="0"/>
          <w:sz w:val="24"/>
          <w:szCs w:val="24"/>
        </w:rPr>
        <w:t>M&amp;Aガイドライン</w:t>
      </w:r>
      <w:r w:rsidRPr="002E1E11">
        <w:rPr>
          <w:rFonts w:ascii="ＭＳ Ｐゴシック" w:eastAsia="ＭＳ Ｐゴシック" w:hAnsi="ＭＳ Ｐゴシック" w:hint="eastAsia"/>
          <w:bCs/>
          <w:color w:val="000000" w:themeColor="text1"/>
          <w:kern w:val="0"/>
          <w:sz w:val="24"/>
          <w:szCs w:val="24"/>
        </w:rPr>
        <w:t>において、直接交渉の制限に関する事項</w:t>
      </w:r>
      <w:r w:rsidRPr="002E1E11">
        <w:rPr>
          <w:rFonts w:ascii="ＭＳ Ｐゴシック" w:eastAsia="ＭＳ Ｐゴシック" w:hAnsi="ＭＳ Ｐゴシック"/>
          <w:bCs/>
          <w:color w:val="000000" w:themeColor="text1"/>
          <w:kern w:val="0"/>
          <w:sz w:val="24"/>
          <w:szCs w:val="24"/>
        </w:rPr>
        <w:t>を</w:t>
      </w:r>
      <w:r w:rsidRPr="002E1E11">
        <w:rPr>
          <w:rFonts w:ascii="ＭＳ Ｐゴシック" w:eastAsia="ＭＳ Ｐゴシック" w:hAnsi="ＭＳ Ｐゴシック" w:hint="eastAsia"/>
          <w:bCs/>
          <w:color w:val="000000" w:themeColor="text1"/>
          <w:kern w:val="0"/>
          <w:sz w:val="24"/>
          <w:szCs w:val="24"/>
        </w:rPr>
        <w:t>定める場合の留意点として、以下の点が指摘されています。</w:t>
      </w:r>
    </w:p>
    <w:p w14:paraId="3C3A5C3C" w14:textId="77777777" w:rsidR="00BC61FF" w:rsidRPr="002E1E11" w:rsidRDefault="00BC61FF" w:rsidP="00BC61FF">
      <w:pPr>
        <w:pStyle w:val="a7"/>
        <w:numPr>
          <w:ilvl w:val="0"/>
          <w:numId w:val="147"/>
        </w:numPr>
        <w:suppressAutoHyphens/>
        <w:autoSpaceDE w:val="0"/>
        <w:autoSpaceDN w:val="0"/>
        <w:adjustRightInd w:val="0"/>
        <w:snapToGrid w:val="0"/>
        <w:spacing w:line="300" w:lineRule="exact"/>
        <w:ind w:leftChars="0"/>
        <w:textAlignment w:val="baseline"/>
        <w:rPr>
          <w:rFonts w:ascii="ＭＳ Ｐゴシック" w:eastAsia="ＭＳ Ｐゴシック" w:hAnsi="ＭＳ Ｐゴシック"/>
          <w:bCs/>
          <w:color w:val="000000" w:themeColor="text1"/>
          <w:kern w:val="0"/>
          <w:sz w:val="24"/>
          <w:szCs w:val="24"/>
        </w:rPr>
      </w:pPr>
      <w:r w:rsidRPr="002E1E11">
        <w:rPr>
          <w:rFonts w:ascii="ＭＳ Ｐゴシック" w:eastAsia="ＭＳ Ｐゴシック" w:hAnsi="ＭＳ Ｐゴシック" w:hint="eastAsia"/>
          <w:bCs/>
          <w:color w:val="000000" w:themeColor="text1"/>
          <w:kern w:val="0"/>
          <w:sz w:val="24"/>
          <w:szCs w:val="24"/>
        </w:rPr>
        <w:t>直接交渉の制限をする対象となる</w:t>
      </w:r>
      <w:r w:rsidRPr="002E1E11">
        <w:rPr>
          <w:rFonts w:ascii="ＭＳ Ｐゴシック" w:eastAsia="ＭＳ Ｐゴシック" w:hAnsi="ＭＳ Ｐゴシック"/>
          <w:bCs/>
          <w:color w:val="000000" w:themeColor="text1"/>
          <w:kern w:val="0"/>
          <w:sz w:val="24"/>
          <w:szCs w:val="24"/>
        </w:rPr>
        <w:t>候補先については、</w:t>
      </w:r>
      <w:r w:rsidRPr="002E1E11">
        <w:rPr>
          <w:rFonts w:ascii="ＭＳ Ｐゴシック" w:eastAsia="ＭＳ Ｐゴシック" w:hAnsi="ＭＳ Ｐゴシック" w:hint="eastAsia"/>
          <w:bCs/>
          <w:color w:val="000000" w:themeColor="text1"/>
          <w:kern w:val="0"/>
          <w:sz w:val="24"/>
          <w:szCs w:val="24"/>
        </w:rPr>
        <w:t>「依頼者が自ら候補先を発見しないこと」及び「自ら発見した候補先と直接交渉しないこと（依頼者が発見した候補先との</w:t>
      </w:r>
      <w:r w:rsidRPr="002E1E11">
        <w:rPr>
          <w:rFonts w:ascii="ＭＳ Ｐゴシック" w:eastAsia="ＭＳ Ｐゴシック" w:hAnsi="ＭＳ Ｐゴシック"/>
          <w:bCs/>
          <w:color w:val="000000" w:themeColor="text1"/>
          <w:kern w:val="0"/>
          <w:sz w:val="24"/>
          <w:szCs w:val="24"/>
        </w:rPr>
        <w:t>M&amp;A成立に向けた支援をM&amp;A専門業者に依頼する場合を想定）</w:t>
      </w:r>
      <w:r w:rsidRPr="002E1E11">
        <w:rPr>
          <w:rFonts w:ascii="ＭＳ Ｐゴシック" w:eastAsia="ＭＳ Ｐゴシック" w:hAnsi="ＭＳ Ｐゴシック" w:hint="eastAsia"/>
          <w:bCs/>
          <w:color w:val="000000" w:themeColor="text1"/>
          <w:kern w:val="0"/>
          <w:sz w:val="24"/>
          <w:szCs w:val="24"/>
        </w:rPr>
        <w:t>」を明示的に了解している場合を除き、</w:t>
      </w:r>
      <w:r w:rsidRPr="002E1E11">
        <w:rPr>
          <w:rFonts w:ascii="ＭＳ Ｐゴシック" w:eastAsia="ＭＳ Ｐゴシック" w:hAnsi="ＭＳ Ｐゴシック"/>
          <w:bCs/>
          <w:color w:val="000000" w:themeColor="text1"/>
          <w:kern w:val="0"/>
          <w:sz w:val="24"/>
          <w:szCs w:val="24"/>
        </w:rPr>
        <w:t>あくまで</w:t>
      </w:r>
      <w:r w:rsidRPr="002E1E11">
        <w:rPr>
          <w:rFonts w:ascii="ＭＳ Ｐゴシック" w:eastAsia="ＭＳ Ｐゴシック" w:hAnsi="ＭＳ Ｐゴシック" w:hint="eastAsia"/>
          <w:bCs/>
          <w:color w:val="000000" w:themeColor="text1"/>
          <w:kern w:val="0"/>
          <w:sz w:val="24"/>
          <w:szCs w:val="24"/>
        </w:rPr>
        <w:t>仲介者・F</w:t>
      </w:r>
      <w:r w:rsidRPr="002E1E11">
        <w:rPr>
          <w:rFonts w:ascii="ＭＳ Ｐゴシック" w:eastAsia="ＭＳ Ｐゴシック" w:hAnsi="ＭＳ Ｐゴシック"/>
          <w:bCs/>
          <w:color w:val="000000" w:themeColor="text1"/>
          <w:kern w:val="0"/>
          <w:sz w:val="24"/>
          <w:szCs w:val="24"/>
        </w:rPr>
        <w:t>Aが関与・接触し、紹介した候補先のみに限定すべきである。</w:t>
      </w:r>
    </w:p>
    <w:p w14:paraId="25F12DC2" w14:textId="77777777" w:rsidR="00BC61FF" w:rsidRPr="002E1E11" w:rsidRDefault="00BC61FF" w:rsidP="00BC61FF">
      <w:pPr>
        <w:pStyle w:val="a7"/>
        <w:numPr>
          <w:ilvl w:val="0"/>
          <w:numId w:val="147"/>
        </w:numPr>
        <w:suppressAutoHyphens/>
        <w:autoSpaceDE w:val="0"/>
        <w:autoSpaceDN w:val="0"/>
        <w:adjustRightInd w:val="0"/>
        <w:snapToGrid w:val="0"/>
        <w:spacing w:line="300" w:lineRule="exact"/>
        <w:ind w:leftChars="0"/>
        <w:textAlignment w:val="baseline"/>
        <w:rPr>
          <w:rFonts w:ascii="ＭＳ Ｐゴシック" w:eastAsia="ＭＳ Ｐゴシック" w:hAnsi="ＭＳ Ｐゴシック"/>
          <w:bCs/>
          <w:color w:val="000000" w:themeColor="text1"/>
          <w:kern w:val="0"/>
          <w:sz w:val="24"/>
          <w:szCs w:val="24"/>
        </w:rPr>
      </w:pPr>
      <w:r w:rsidRPr="002E1E11">
        <w:rPr>
          <w:rFonts w:ascii="ＭＳ Ｐゴシック" w:eastAsia="ＭＳ Ｐゴシック" w:hAnsi="ＭＳ Ｐゴシック" w:hint="eastAsia"/>
          <w:bCs/>
          <w:color w:val="000000" w:themeColor="text1"/>
          <w:kern w:val="0"/>
          <w:sz w:val="24"/>
          <w:szCs w:val="24"/>
        </w:rPr>
        <w:t>交渉の目的を依頼者と相手方との間の</w:t>
      </w:r>
      <w:r w:rsidRPr="002E1E11">
        <w:rPr>
          <w:rFonts w:ascii="ＭＳ Ｐゴシック" w:eastAsia="ＭＳ Ｐゴシック" w:hAnsi="ＭＳ Ｐゴシック"/>
          <w:bCs/>
          <w:color w:val="000000" w:themeColor="text1"/>
          <w:kern w:val="0"/>
          <w:sz w:val="24"/>
          <w:szCs w:val="24"/>
        </w:rPr>
        <w:t>M&amp;A取引に関するものに限定すべきである。</w:t>
      </w:r>
    </w:p>
    <w:p w14:paraId="30753BA7" w14:textId="77777777" w:rsidR="00BC61FF" w:rsidRPr="002E1E11" w:rsidRDefault="00BC61FF" w:rsidP="00BC61FF">
      <w:pPr>
        <w:pStyle w:val="a7"/>
        <w:numPr>
          <w:ilvl w:val="0"/>
          <w:numId w:val="147"/>
        </w:numPr>
        <w:suppressAutoHyphens/>
        <w:autoSpaceDE w:val="0"/>
        <w:autoSpaceDN w:val="0"/>
        <w:adjustRightInd w:val="0"/>
        <w:snapToGrid w:val="0"/>
        <w:spacing w:line="300" w:lineRule="exact"/>
        <w:ind w:leftChars="0"/>
        <w:textAlignment w:val="baseline"/>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bCs/>
          <w:color w:val="000000" w:themeColor="text1"/>
          <w:kern w:val="0"/>
          <w:sz w:val="24"/>
          <w:szCs w:val="24"/>
        </w:rPr>
        <w:t>直接交渉の制限に関する条項の有効期間は、仲介契約・FA契約が終了するまでと限定すべきである</w:t>
      </w:r>
      <w:r w:rsidRPr="002E1E11">
        <w:rPr>
          <w:rFonts w:ascii="ＭＳ Ｐゴシック" w:eastAsia="ＭＳ Ｐゴシック" w:hAnsi="ＭＳ Ｐゴシック" w:hint="eastAsia"/>
          <w:bCs/>
          <w:color w:val="000000" w:themeColor="text1"/>
          <w:kern w:val="0"/>
          <w:sz w:val="24"/>
          <w:szCs w:val="24"/>
        </w:rPr>
        <w:t>。</w:t>
      </w:r>
    </w:p>
    <w:p w14:paraId="1C7E36C8" w14:textId="77777777" w:rsidR="00BC61FF" w:rsidRPr="002E1E11" w:rsidRDefault="00BC61FF" w:rsidP="00BC61FF">
      <w:pPr>
        <w:pStyle w:val="a7"/>
        <w:suppressAutoHyphens/>
        <w:autoSpaceDE w:val="0"/>
        <w:autoSpaceDN w:val="0"/>
        <w:adjustRightInd w:val="0"/>
        <w:snapToGrid w:val="0"/>
        <w:ind w:leftChars="0" w:left="420"/>
        <w:textAlignment w:val="baseline"/>
        <w:rPr>
          <w:rFonts w:ascii="ＭＳ Ｐゴシック" w:eastAsia="ＭＳ Ｐゴシック" w:hAnsi="ＭＳ Ｐゴシック"/>
          <w:bCs/>
          <w:color w:val="000000" w:themeColor="text1"/>
          <w:kern w:val="0"/>
          <w:sz w:val="24"/>
          <w:szCs w:val="24"/>
        </w:rPr>
      </w:pPr>
    </w:p>
    <w:p w14:paraId="31086A94" w14:textId="77777777" w:rsidR="00BC61FF" w:rsidRPr="002E1E11" w:rsidRDefault="00BC61FF" w:rsidP="00BC61FF">
      <w:pPr>
        <w:pStyle w:val="a7"/>
        <w:numPr>
          <w:ilvl w:val="0"/>
          <w:numId w:val="152"/>
        </w:numPr>
        <w:spacing w:line="280" w:lineRule="exact"/>
        <w:ind w:leftChars="0"/>
        <w:textAlignment w:val="baseline"/>
        <w:rPr>
          <w:rFonts w:ascii="ＭＳ Ｐゴシック" w:eastAsia="ＭＳ Ｐゴシック" w:hAnsi="ＭＳ Ｐゴシック"/>
          <w:b/>
          <w:color w:val="000000" w:themeColor="text1"/>
          <w:spacing w:val="13"/>
          <w:kern w:val="0"/>
          <w:sz w:val="24"/>
          <w:szCs w:val="24"/>
        </w:rPr>
      </w:pPr>
      <w:r w:rsidRPr="002E1E11">
        <w:rPr>
          <w:rFonts w:ascii="ＭＳ Ｐゴシック" w:eastAsia="ＭＳ Ｐゴシック" w:hAnsi="ＭＳ Ｐゴシック" w:hint="eastAsia"/>
          <w:b/>
          <w:color w:val="000000" w:themeColor="text1"/>
          <w:spacing w:val="13"/>
          <w:kern w:val="0"/>
          <w:sz w:val="24"/>
          <w:szCs w:val="24"/>
        </w:rPr>
        <w:t>テール条項</w:t>
      </w:r>
      <w:r w:rsidRPr="002E1E11">
        <w:rPr>
          <w:rFonts w:ascii="ＭＳ Ｐゴシック" w:eastAsia="ＭＳ Ｐゴシック" w:hAnsi="ＭＳ Ｐゴシック"/>
          <w:b/>
          <w:color w:val="000000" w:themeColor="text1"/>
          <w:spacing w:val="13"/>
          <w:kern w:val="0"/>
          <w:sz w:val="24"/>
          <w:szCs w:val="24"/>
        </w:rPr>
        <w:br/>
      </w:r>
      <w:sdt>
        <w:sdtPr>
          <w:rPr>
            <w:rFonts w:ascii="ＭＳ Ｐゴシック" w:eastAsia="ＭＳ Ｐゴシック" w:hAnsi="ＭＳ Ｐゴシック" w:hint="eastAsia"/>
            <w:b/>
            <w:color w:val="000000" w:themeColor="text1"/>
            <w:spacing w:val="13"/>
            <w:kern w:val="0"/>
            <w:sz w:val="24"/>
            <w:szCs w:val="24"/>
          </w:rPr>
          <w:id w:val="-647903676"/>
          <w14:checkbox>
            <w14:checked w14:val="0"/>
            <w14:checkedState w14:val="00FE" w14:font="Wingdings"/>
            <w14:uncheckedState w14:val="2610" w14:font="ＭＳ ゴシック"/>
          </w14:checkbox>
        </w:sdtPr>
        <w:sdtContent>
          <w:r w:rsidRPr="002E1E11">
            <w:rPr>
              <w:rFonts w:ascii="ＭＳ Ｐゴシック" w:eastAsia="ＭＳ Ｐゴシック" w:hAnsi="ＭＳ Ｐゴシック"/>
              <w:b/>
              <w:color w:val="000000" w:themeColor="text1"/>
              <w:spacing w:val="13"/>
              <w:kern w:val="0"/>
              <w:sz w:val="24"/>
              <w:szCs w:val="24"/>
            </w:rPr>
            <w:t>☐</w:t>
          </w:r>
        </w:sdtContent>
      </w:sdt>
      <w:r w:rsidRPr="002E1E11">
        <w:rPr>
          <w:rFonts w:ascii="ＭＳ Ｐゴシック" w:eastAsia="ＭＳ Ｐゴシック" w:hAnsi="ＭＳ Ｐゴシック" w:hint="eastAsia"/>
          <w:b/>
          <w:color w:val="000000" w:themeColor="text1"/>
          <w:spacing w:val="13"/>
          <w:kern w:val="0"/>
          <w:sz w:val="24"/>
          <w:szCs w:val="24"/>
        </w:rPr>
        <w:t xml:space="preserve">あり（以下の枠内記載のとおり）／　</w:t>
      </w:r>
      <w:sdt>
        <w:sdtPr>
          <w:rPr>
            <w:rFonts w:ascii="ＭＳ Ｐゴシック" w:eastAsia="ＭＳ Ｐゴシック" w:hAnsi="ＭＳ Ｐゴシック" w:hint="eastAsia"/>
            <w:b/>
            <w:color w:val="000000" w:themeColor="text1"/>
            <w:spacing w:val="13"/>
            <w:kern w:val="0"/>
            <w:sz w:val="24"/>
            <w:szCs w:val="24"/>
          </w:rPr>
          <w:id w:val="-1753892972"/>
          <w14:checkbox>
            <w14:checked w14:val="0"/>
            <w14:checkedState w14:val="00FE" w14:font="Wingdings"/>
            <w14:uncheckedState w14:val="2610" w14:font="ＭＳ ゴシック"/>
          </w14:checkbox>
        </w:sdtPr>
        <w:sdtContent>
          <w:r w:rsidRPr="002E1E11">
            <w:rPr>
              <w:rFonts w:ascii="ＭＳ Ｐゴシック" w:eastAsia="ＭＳ Ｐゴシック" w:hAnsi="ＭＳ Ｐゴシック"/>
              <w:b/>
              <w:color w:val="000000" w:themeColor="text1"/>
              <w:spacing w:val="13"/>
              <w:kern w:val="0"/>
              <w:sz w:val="24"/>
              <w:szCs w:val="24"/>
            </w:rPr>
            <w:t>☐</w:t>
          </w:r>
        </w:sdtContent>
      </w:sdt>
      <w:r w:rsidRPr="002E1E11">
        <w:rPr>
          <w:rFonts w:ascii="ＭＳ Ｐゴシック" w:eastAsia="ＭＳ Ｐゴシック" w:hAnsi="ＭＳ Ｐゴシック" w:hint="eastAsia"/>
          <w:b/>
          <w:color w:val="000000" w:themeColor="text1"/>
          <w:spacing w:val="13"/>
          <w:kern w:val="0"/>
          <w:sz w:val="24"/>
          <w:szCs w:val="24"/>
        </w:rPr>
        <w:t>なし</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072"/>
      </w:tblGrid>
      <w:tr w:rsidR="002E1E11" w:rsidRPr="002E1E11" w14:paraId="7288F639" w14:textId="77777777" w:rsidTr="00FC1BEC">
        <w:trPr>
          <w:cantSplit/>
          <w:trHeight w:hRule="exact" w:val="794"/>
        </w:trPr>
        <w:tc>
          <w:tcPr>
            <w:tcW w:w="9072" w:type="dxa"/>
            <w:vAlign w:val="center"/>
          </w:tcPr>
          <w:p w14:paraId="2AED7407" w14:textId="77777777" w:rsidR="00BC61FF" w:rsidRPr="002E1E11" w:rsidRDefault="00BC61FF" w:rsidP="00FC1BEC">
            <w:pPr>
              <w:autoSpaceDE w:val="0"/>
              <w:autoSpaceDN w:val="0"/>
              <w:adjustRightInd w:val="0"/>
              <w:snapToGrid w:val="0"/>
              <w:spacing w:line="340" w:lineRule="exac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 xml:space="preserve">　　</w:t>
            </w:r>
          </w:p>
        </w:tc>
      </w:tr>
    </w:tbl>
    <w:p w14:paraId="0B5AE611" w14:textId="77777777" w:rsidR="00BC61FF" w:rsidRPr="002E1E11" w:rsidRDefault="00BC61FF" w:rsidP="00BC61FF">
      <w:pPr>
        <w:suppressAutoHyphens/>
        <w:autoSpaceDE w:val="0"/>
        <w:autoSpaceDN w:val="0"/>
        <w:adjustRightInd w:val="0"/>
        <w:snapToGrid w:val="0"/>
        <w:spacing w:line="300" w:lineRule="exact"/>
        <w:ind w:left="240" w:hangingChars="100" w:hanging="240"/>
        <w:textAlignment w:val="baseline"/>
        <w:rPr>
          <w:rFonts w:ascii="ＭＳ Ｐゴシック" w:eastAsia="ＭＳ Ｐゴシック" w:hAnsi="ＭＳ Ｐゴシック"/>
          <w:bCs/>
          <w:color w:val="000000" w:themeColor="text1"/>
          <w:kern w:val="0"/>
          <w:sz w:val="24"/>
          <w:szCs w:val="24"/>
        </w:rPr>
      </w:pPr>
      <w:r w:rsidRPr="002E1E11">
        <w:rPr>
          <w:rFonts w:ascii="ＭＳ Ｐゴシック" w:eastAsia="ＭＳ Ｐゴシック" w:hAnsi="ＭＳ Ｐゴシック" w:hint="eastAsia"/>
          <w:bCs/>
          <w:color w:val="000000" w:themeColor="text1"/>
          <w:kern w:val="0"/>
          <w:sz w:val="24"/>
          <w:szCs w:val="24"/>
        </w:rPr>
        <w:t>※なお、中小</w:t>
      </w:r>
      <w:r w:rsidRPr="002E1E11">
        <w:rPr>
          <w:rFonts w:ascii="ＭＳ Ｐゴシック" w:eastAsia="ＭＳ Ｐゴシック" w:hAnsi="ＭＳ Ｐゴシック"/>
          <w:bCs/>
          <w:color w:val="000000" w:themeColor="text1"/>
          <w:kern w:val="0"/>
          <w:sz w:val="24"/>
          <w:szCs w:val="24"/>
        </w:rPr>
        <w:t>M&amp;Aガイドライン</w:t>
      </w:r>
      <w:r w:rsidRPr="002E1E11">
        <w:rPr>
          <w:rFonts w:ascii="ＭＳ Ｐゴシック" w:eastAsia="ＭＳ Ｐゴシック" w:hAnsi="ＭＳ Ｐゴシック" w:hint="eastAsia"/>
          <w:bCs/>
          <w:color w:val="000000" w:themeColor="text1"/>
          <w:kern w:val="0"/>
          <w:sz w:val="24"/>
          <w:szCs w:val="24"/>
        </w:rPr>
        <w:t>において、テール条項</w:t>
      </w:r>
      <w:r w:rsidRPr="002E1E11">
        <w:rPr>
          <w:rFonts w:ascii="ＭＳ Ｐゴシック" w:eastAsia="ＭＳ Ｐゴシック" w:hAnsi="ＭＳ Ｐゴシック"/>
          <w:bCs/>
          <w:color w:val="000000" w:themeColor="text1"/>
          <w:kern w:val="0"/>
          <w:sz w:val="24"/>
          <w:szCs w:val="24"/>
        </w:rPr>
        <w:t>を</w:t>
      </w:r>
      <w:r w:rsidRPr="002E1E11">
        <w:rPr>
          <w:rFonts w:ascii="ＭＳ Ｐゴシック" w:eastAsia="ＭＳ Ｐゴシック" w:hAnsi="ＭＳ Ｐゴシック" w:hint="eastAsia"/>
          <w:bCs/>
          <w:color w:val="000000" w:themeColor="text1"/>
          <w:kern w:val="0"/>
          <w:sz w:val="24"/>
          <w:szCs w:val="24"/>
        </w:rPr>
        <w:t>定める場合の留意点として、以下の点が指摘されています。</w:t>
      </w:r>
    </w:p>
    <w:p w14:paraId="3938C94E" w14:textId="77777777" w:rsidR="00BC61FF" w:rsidRPr="002E1E11" w:rsidRDefault="00BC61FF" w:rsidP="00BC61FF">
      <w:pPr>
        <w:pStyle w:val="a7"/>
        <w:numPr>
          <w:ilvl w:val="0"/>
          <w:numId w:val="148"/>
        </w:numPr>
        <w:suppressAutoHyphens/>
        <w:autoSpaceDE w:val="0"/>
        <w:autoSpaceDN w:val="0"/>
        <w:adjustRightInd w:val="0"/>
        <w:snapToGrid w:val="0"/>
        <w:spacing w:line="300" w:lineRule="exact"/>
        <w:ind w:leftChars="0"/>
        <w:textAlignment w:val="baseline"/>
        <w:rPr>
          <w:rFonts w:ascii="ＭＳ Ｐゴシック" w:eastAsia="ＭＳ Ｐゴシック" w:hAnsi="ＭＳ Ｐゴシック"/>
          <w:bCs/>
          <w:color w:val="000000" w:themeColor="text1"/>
          <w:kern w:val="0"/>
          <w:sz w:val="24"/>
          <w:szCs w:val="24"/>
        </w:rPr>
      </w:pPr>
      <w:r w:rsidRPr="002E1E11">
        <w:rPr>
          <w:rFonts w:ascii="ＭＳ Ｐゴシック" w:eastAsia="ＭＳ Ｐゴシック" w:hAnsi="ＭＳ Ｐゴシック" w:hint="eastAsia"/>
          <w:bCs/>
          <w:color w:val="000000" w:themeColor="text1"/>
          <w:kern w:val="0"/>
          <w:sz w:val="24"/>
          <w:szCs w:val="24"/>
        </w:rPr>
        <w:t>テール期間は最長でも２年～</w:t>
      </w:r>
      <w:r w:rsidRPr="002E1E11">
        <w:rPr>
          <w:rFonts w:ascii="ＭＳ Ｐゴシック" w:eastAsia="ＭＳ Ｐゴシック" w:hAnsi="ＭＳ Ｐゴシック"/>
          <w:bCs/>
          <w:color w:val="000000" w:themeColor="text1"/>
          <w:kern w:val="0"/>
          <w:sz w:val="24"/>
          <w:szCs w:val="24"/>
        </w:rPr>
        <w:t>３年以内を目安とすることが望ましい。</w:t>
      </w:r>
    </w:p>
    <w:p w14:paraId="528F98D7" w14:textId="77777777" w:rsidR="00BC61FF" w:rsidRPr="002E1E11" w:rsidRDefault="00BC61FF" w:rsidP="00BC61FF">
      <w:pPr>
        <w:pStyle w:val="a7"/>
        <w:numPr>
          <w:ilvl w:val="0"/>
          <w:numId w:val="148"/>
        </w:numPr>
        <w:suppressAutoHyphens/>
        <w:autoSpaceDE w:val="0"/>
        <w:autoSpaceDN w:val="0"/>
        <w:adjustRightInd w:val="0"/>
        <w:snapToGrid w:val="0"/>
        <w:spacing w:line="300" w:lineRule="exact"/>
        <w:ind w:leftChars="0"/>
        <w:textAlignment w:val="baseline"/>
        <w:rPr>
          <w:rFonts w:ascii="ＭＳ Ｐゴシック" w:eastAsia="ＭＳ Ｐゴシック" w:hAnsi="ＭＳ Ｐゴシック"/>
          <w:bCs/>
          <w:color w:val="000000" w:themeColor="text1"/>
          <w:kern w:val="0"/>
          <w:sz w:val="24"/>
          <w:szCs w:val="24"/>
        </w:rPr>
      </w:pPr>
      <w:r w:rsidRPr="002E1E11">
        <w:rPr>
          <w:rFonts w:ascii="ＭＳ Ｐゴシック" w:eastAsia="ＭＳ Ｐゴシック" w:hAnsi="ＭＳ Ｐゴシック" w:hint="eastAsia"/>
          <w:bCs/>
          <w:color w:val="000000" w:themeColor="text1"/>
          <w:kern w:val="0"/>
          <w:sz w:val="24"/>
          <w:szCs w:val="24"/>
        </w:rPr>
        <w:t>テール条項の対象は、あくまで当該仲介者・F</w:t>
      </w:r>
      <w:r w:rsidRPr="002E1E11">
        <w:rPr>
          <w:rFonts w:ascii="ＭＳ Ｐゴシック" w:eastAsia="ＭＳ Ｐゴシック" w:hAnsi="ＭＳ Ｐゴシック"/>
          <w:bCs/>
          <w:color w:val="000000" w:themeColor="text1"/>
          <w:kern w:val="0"/>
          <w:sz w:val="24"/>
          <w:szCs w:val="24"/>
        </w:rPr>
        <w:t>Aが関与・接触し、譲り渡し側に対して紹</w:t>
      </w:r>
      <w:r w:rsidRPr="002E1E11">
        <w:rPr>
          <w:rFonts w:ascii="ＭＳ Ｐゴシック" w:eastAsia="ＭＳ Ｐゴシック" w:hAnsi="ＭＳ Ｐゴシック"/>
          <w:bCs/>
          <w:color w:val="000000" w:themeColor="text1"/>
          <w:kern w:val="0"/>
          <w:sz w:val="24"/>
          <w:szCs w:val="24"/>
        </w:rPr>
        <w:lastRenderedPageBreak/>
        <w:t>介した譲り受け側のみに限定すべきである。</w:t>
      </w:r>
    </w:p>
    <w:p w14:paraId="69E75256" w14:textId="77777777" w:rsidR="00BC61FF" w:rsidRPr="002E1E11" w:rsidRDefault="00BC61FF" w:rsidP="00BC61FF">
      <w:pPr>
        <w:spacing w:line="280" w:lineRule="exact"/>
        <w:textAlignment w:val="baseline"/>
        <w:rPr>
          <w:rFonts w:ascii="ＭＳ Ｐゴシック" w:eastAsia="ＭＳ Ｐゴシック" w:hAnsi="ＭＳ Ｐゴシック"/>
          <w:b/>
          <w:color w:val="000000" w:themeColor="text1"/>
          <w:spacing w:val="13"/>
          <w:kern w:val="0"/>
          <w:sz w:val="24"/>
          <w:szCs w:val="24"/>
        </w:rPr>
      </w:pPr>
    </w:p>
    <w:p w14:paraId="6A4E8C19" w14:textId="77777777" w:rsidR="00BC61FF" w:rsidRPr="002E1E11" w:rsidRDefault="00BC61FF" w:rsidP="00BC61FF">
      <w:pPr>
        <w:pStyle w:val="a7"/>
        <w:numPr>
          <w:ilvl w:val="0"/>
          <w:numId w:val="152"/>
        </w:numPr>
        <w:spacing w:after="120" w:line="259" w:lineRule="auto"/>
        <w:ind w:leftChars="0" w:left="357" w:hanging="357"/>
        <w:rPr>
          <w:rFonts w:ascii="ＭＳ Ｐゴシック" w:eastAsia="ＭＳ Ｐゴシック" w:hAnsi="ＭＳ Ｐゴシック"/>
          <w:b/>
          <w:color w:val="000000" w:themeColor="text1"/>
          <w:kern w:val="0"/>
          <w:sz w:val="24"/>
          <w:szCs w:val="24"/>
        </w:rPr>
      </w:pPr>
      <w:r w:rsidRPr="002E1E11">
        <w:rPr>
          <w:rFonts w:ascii="ＭＳ Ｐゴシック" w:eastAsia="ＭＳ Ｐゴシック" w:hAnsi="ＭＳ Ｐゴシック" w:hint="eastAsia"/>
          <w:b/>
          <w:color w:val="000000" w:themeColor="text1"/>
          <w:spacing w:val="13"/>
          <w:kern w:val="0"/>
          <w:sz w:val="24"/>
          <w:szCs w:val="24"/>
        </w:rPr>
        <w:t>契約</w:t>
      </w:r>
      <w:r w:rsidRPr="002E1E11">
        <w:rPr>
          <w:rFonts w:ascii="ＭＳ Ｐゴシック" w:eastAsia="ＭＳ Ｐゴシック" w:hAnsi="ＭＳ Ｐゴシック" w:hint="eastAsia"/>
          <w:b/>
          <w:color w:val="000000" w:themeColor="text1"/>
          <w:spacing w:val="12"/>
          <w:kern w:val="0"/>
          <w:sz w:val="24"/>
          <w:szCs w:val="24"/>
        </w:rPr>
        <w:t>期間及び契約の更新（期間の延長）</w:t>
      </w:r>
      <w:r w:rsidRPr="002E1E11">
        <w:rPr>
          <w:rFonts w:ascii="ＭＳ Ｐゴシック" w:eastAsia="ＭＳ Ｐゴシック" w:hAnsi="ＭＳ Ｐゴシック" w:hint="eastAsia"/>
          <w:b/>
          <w:color w:val="000000" w:themeColor="text1"/>
          <w:spacing w:val="13"/>
          <w:kern w:val="0"/>
          <w:sz w:val="24"/>
          <w:szCs w:val="24"/>
        </w:rPr>
        <w:t>に</w:t>
      </w:r>
      <w:r w:rsidRPr="002E1E11">
        <w:rPr>
          <w:rFonts w:ascii="ＭＳ Ｐゴシック" w:eastAsia="ＭＳ Ｐゴシック" w:hAnsi="ＭＳ Ｐゴシック" w:hint="eastAsia"/>
          <w:b/>
          <w:color w:val="000000" w:themeColor="text1"/>
          <w:spacing w:val="12"/>
          <w:kern w:val="0"/>
          <w:sz w:val="24"/>
          <w:szCs w:val="24"/>
        </w:rPr>
        <w:t>関す</w:t>
      </w:r>
      <w:r w:rsidRPr="002E1E11">
        <w:rPr>
          <w:rFonts w:ascii="ＭＳ Ｐゴシック" w:eastAsia="ＭＳ Ｐゴシック" w:hAnsi="ＭＳ Ｐゴシック" w:hint="eastAsia"/>
          <w:b/>
          <w:color w:val="000000" w:themeColor="text1"/>
          <w:spacing w:val="13"/>
          <w:kern w:val="0"/>
          <w:sz w:val="24"/>
          <w:szCs w:val="24"/>
        </w:rPr>
        <w:t>る</w:t>
      </w:r>
      <w:r w:rsidRPr="002E1E11">
        <w:rPr>
          <w:rFonts w:ascii="ＭＳ Ｐゴシック" w:eastAsia="ＭＳ Ｐゴシック" w:hAnsi="ＭＳ Ｐゴシック" w:hint="eastAsia"/>
          <w:b/>
          <w:color w:val="000000" w:themeColor="text1"/>
          <w:spacing w:val="12"/>
          <w:kern w:val="0"/>
          <w:sz w:val="24"/>
          <w:szCs w:val="24"/>
        </w:rPr>
        <w:t>事</w:t>
      </w:r>
      <w:r w:rsidRPr="002E1E11">
        <w:rPr>
          <w:rFonts w:ascii="ＭＳ Ｐゴシック" w:eastAsia="ＭＳ Ｐゴシック" w:hAnsi="ＭＳ Ｐゴシック" w:hint="eastAsia"/>
          <w:b/>
          <w:color w:val="000000" w:themeColor="text1"/>
          <w:kern w:val="0"/>
          <w:sz w:val="24"/>
          <w:szCs w:val="24"/>
        </w:rPr>
        <w:t>項</w:t>
      </w:r>
    </w:p>
    <w:tbl>
      <w:tblPr>
        <w:tblW w:w="880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13"/>
        <w:gridCol w:w="4452"/>
        <w:gridCol w:w="2940"/>
      </w:tblGrid>
      <w:tr w:rsidR="002E1E11" w:rsidRPr="002E1E11" w14:paraId="0B4BF255" w14:textId="77777777" w:rsidTr="00FC1BEC">
        <w:trPr>
          <w:cantSplit/>
          <w:trHeight w:hRule="exact" w:val="1134"/>
        </w:trPr>
        <w:tc>
          <w:tcPr>
            <w:tcW w:w="1413" w:type="dxa"/>
            <w:vAlign w:val="center"/>
          </w:tcPr>
          <w:p w14:paraId="626199A2" w14:textId="77777777" w:rsidR="00BC61FF" w:rsidRPr="002E1E11" w:rsidRDefault="00BC61FF" w:rsidP="00FC1BEC">
            <w:pPr>
              <w:jc w:val="center"/>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契約期間</w:t>
            </w:r>
          </w:p>
        </w:tc>
        <w:tc>
          <w:tcPr>
            <w:tcW w:w="4452" w:type="dxa"/>
            <w:vAlign w:val="center"/>
          </w:tcPr>
          <w:p w14:paraId="554FD409" w14:textId="77777777" w:rsidR="00BC61FF" w:rsidRPr="002E1E11" w:rsidRDefault="00BC61FF" w:rsidP="00FC1BEC">
            <w:pPr>
              <w:rPr>
                <w:rFonts w:ascii="ＭＳ Ｐゴシック" w:eastAsia="ＭＳ Ｐゴシック" w:hAnsi="ＭＳ Ｐゴシック"/>
                <w:color w:val="000000" w:themeColor="text1"/>
                <w:spacing w:val="12"/>
                <w:kern w:val="0"/>
                <w:sz w:val="24"/>
                <w:szCs w:val="24"/>
              </w:rPr>
            </w:pPr>
            <w:r w:rsidRPr="002E1E11">
              <w:rPr>
                <w:rFonts w:ascii="ＭＳ Ｐゴシック" w:eastAsia="ＭＳ Ｐゴシック" w:hAnsi="ＭＳ Ｐゴシック" w:hint="eastAsia"/>
                <w:color w:val="000000" w:themeColor="text1"/>
                <w:kern w:val="0"/>
                <w:sz w:val="24"/>
                <w:szCs w:val="24"/>
              </w:rPr>
              <w:t xml:space="preserve">（始期）令和　年　</w:t>
            </w:r>
            <w:r w:rsidRPr="002E1E11">
              <w:rPr>
                <w:rFonts w:ascii="ＭＳ Ｐゴシック" w:eastAsia="ＭＳ Ｐゴシック" w:hAnsi="ＭＳ Ｐゴシック" w:hint="eastAsia"/>
                <w:color w:val="000000" w:themeColor="text1"/>
                <w:spacing w:val="12"/>
                <w:kern w:val="0"/>
                <w:sz w:val="24"/>
                <w:szCs w:val="24"/>
              </w:rPr>
              <w:t>月　日から</w:t>
            </w:r>
          </w:p>
          <w:p w14:paraId="72864498" w14:textId="77777777" w:rsidR="00BC61FF" w:rsidRPr="002E1E11" w:rsidRDefault="00BC61FF" w:rsidP="00FC1BEC">
            <w:pPr>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（終期）令和　年　月　日まで</w:t>
            </w:r>
          </w:p>
        </w:tc>
        <w:tc>
          <w:tcPr>
            <w:tcW w:w="2940" w:type="dxa"/>
            <w:vAlign w:val="center"/>
          </w:tcPr>
          <w:p w14:paraId="24026791" w14:textId="77777777" w:rsidR="00BC61FF" w:rsidRPr="002E1E11" w:rsidRDefault="00BC61FF" w:rsidP="00FC1BEC">
            <w:pPr>
              <w:ind w:firstLineChars="200" w:firstLine="480"/>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hint="eastAsia"/>
                <w:color w:val="000000" w:themeColor="text1"/>
                <w:kern w:val="0"/>
                <w:sz w:val="24"/>
                <w:szCs w:val="24"/>
              </w:rPr>
              <w:t>年間</w:t>
            </w:r>
          </w:p>
        </w:tc>
      </w:tr>
      <w:tr w:rsidR="002E1E11" w:rsidRPr="002E1E11" w14:paraId="711CD463" w14:textId="77777777" w:rsidTr="00FC1BEC">
        <w:trPr>
          <w:cantSplit/>
          <w:trHeight w:hRule="exact" w:val="1134"/>
        </w:trPr>
        <w:tc>
          <w:tcPr>
            <w:tcW w:w="1413" w:type="dxa"/>
            <w:vAlign w:val="center"/>
          </w:tcPr>
          <w:p w14:paraId="7B9C5362" w14:textId="77777777" w:rsidR="00BC61FF" w:rsidRPr="002E1E11" w:rsidRDefault="00BC61FF" w:rsidP="00FC1BEC">
            <w:pPr>
              <w:jc w:val="center"/>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更新</w:t>
            </w:r>
          </w:p>
        </w:tc>
        <w:tc>
          <w:tcPr>
            <w:tcW w:w="4452" w:type="dxa"/>
            <w:vAlign w:val="center"/>
          </w:tcPr>
          <w:p w14:paraId="3737D2C2" w14:textId="77777777" w:rsidR="00BC61FF" w:rsidRPr="002E1E11" w:rsidRDefault="00BC61FF" w:rsidP="00FC1BEC">
            <w:pPr>
              <w:rPr>
                <w:rFonts w:ascii="ＭＳ Ｐゴシック" w:eastAsia="ＭＳ Ｐゴシック" w:hAnsi="ＭＳ Ｐゴシック"/>
                <w:color w:val="000000" w:themeColor="text1"/>
                <w:kern w:val="0"/>
                <w:sz w:val="24"/>
                <w:szCs w:val="24"/>
              </w:rPr>
            </w:pPr>
          </w:p>
        </w:tc>
        <w:tc>
          <w:tcPr>
            <w:tcW w:w="2940" w:type="dxa"/>
            <w:vAlign w:val="center"/>
          </w:tcPr>
          <w:p w14:paraId="739D3590" w14:textId="77777777" w:rsidR="00BC61FF" w:rsidRPr="002E1E11" w:rsidRDefault="00BC61FF" w:rsidP="00FC1BEC">
            <w:pPr>
              <w:rPr>
                <w:rFonts w:ascii="ＭＳ Ｐゴシック" w:eastAsia="ＭＳ Ｐゴシック" w:hAnsi="ＭＳ Ｐゴシック"/>
                <w:color w:val="000000" w:themeColor="text1"/>
                <w:kern w:val="0"/>
                <w:sz w:val="24"/>
                <w:szCs w:val="24"/>
              </w:rPr>
            </w:pPr>
          </w:p>
        </w:tc>
      </w:tr>
    </w:tbl>
    <w:p w14:paraId="7A0CDC90" w14:textId="77777777" w:rsidR="00BC61FF" w:rsidRPr="002E1E11" w:rsidRDefault="00BC61FF" w:rsidP="00BC61FF">
      <w:pPr>
        <w:suppressAutoHyphens/>
        <w:autoSpaceDE w:val="0"/>
        <w:autoSpaceDN w:val="0"/>
        <w:adjustRightInd w:val="0"/>
        <w:snapToGrid w:val="0"/>
        <w:spacing w:line="300" w:lineRule="exact"/>
        <w:ind w:left="240" w:hangingChars="100" w:hanging="240"/>
        <w:textAlignment w:val="baseline"/>
        <w:rPr>
          <w:rFonts w:ascii="ＭＳ Ｐゴシック" w:eastAsia="ＭＳ Ｐゴシック" w:hAnsi="ＭＳ Ｐゴシック"/>
          <w:bCs/>
          <w:color w:val="000000" w:themeColor="text1"/>
          <w:kern w:val="0"/>
          <w:sz w:val="24"/>
          <w:szCs w:val="24"/>
        </w:rPr>
      </w:pPr>
      <w:r w:rsidRPr="002E1E11">
        <w:rPr>
          <w:rFonts w:ascii="ＭＳ Ｐゴシック" w:eastAsia="ＭＳ Ｐゴシック" w:hAnsi="ＭＳ Ｐゴシック" w:hint="eastAsia"/>
          <w:bCs/>
          <w:color w:val="000000" w:themeColor="text1"/>
          <w:kern w:val="0"/>
          <w:sz w:val="24"/>
          <w:szCs w:val="24"/>
        </w:rPr>
        <w:t>※なお、中小</w:t>
      </w:r>
      <w:r w:rsidRPr="002E1E11">
        <w:rPr>
          <w:rFonts w:ascii="ＭＳ Ｐゴシック" w:eastAsia="ＭＳ Ｐゴシック" w:hAnsi="ＭＳ Ｐゴシック"/>
          <w:bCs/>
          <w:color w:val="000000" w:themeColor="text1"/>
          <w:kern w:val="0"/>
          <w:sz w:val="24"/>
          <w:szCs w:val="24"/>
        </w:rPr>
        <w:t>M&amp;Aガイドライン</w:t>
      </w:r>
      <w:r w:rsidRPr="002E1E11">
        <w:rPr>
          <w:rFonts w:ascii="ＭＳ Ｐゴシック" w:eastAsia="ＭＳ Ｐゴシック" w:hAnsi="ＭＳ Ｐゴシック" w:hint="eastAsia"/>
          <w:bCs/>
          <w:color w:val="000000" w:themeColor="text1"/>
          <w:kern w:val="0"/>
          <w:sz w:val="24"/>
          <w:szCs w:val="24"/>
        </w:rPr>
        <w:t>において、</w:t>
      </w:r>
      <w:r w:rsidRPr="002E1E11">
        <w:rPr>
          <w:rFonts w:ascii="ＭＳ Ｐゴシック" w:eastAsia="ＭＳ Ｐゴシック" w:hAnsi="ＭＳ Ｐゴシック"/>
          <w:bCs/>
          <w:color w:val="000000" w:themeColor="text1"/>
          <w:kern w:val="0"/>
          <w:sz w:val="24"/>
          <w:szCs w:val="24"/>
        </w:rPr>
        <w:t>専任条項</w:t>
      </w:r>
      <w:r w:rsidRPr="002E1E11">
        <w:rPr>
          <w:rFonts w:ascii="ＭＳ Ｐゴシック" w:eastAsia="ＭＳ Ｐゴシック" w:hAnsi="ＭＳ Ｐゴシック" w:hint="eastAsia"/>
          <w:bCs/>
          <w:color w:val="000000" w:themeColor="text1"/>
          <w:kern w:val="0"/>
          <w:sz w:val="24"/>
          <w:szCs w:val="24"/>
        </w:rPr>
        <w:t>を定める場合の留意点として、以下の点が指摘されています。</w:t>
      </w:r>
    </w:p>
    <w:p w14:paraId="5A76713A" w14:textId="77777777" w:rsidR="00BC61FF" w:rsidRPr="002E1E11" w:rsidRDefault="00BC61FF" w:rsidP="00BC61FF">
      <w:pPr>
        <w:pStyle w:val="a7"/>
        <w:numPr>
          <w:ilvl w:val="0"/>
          <w:numId w:val="146"/>
        </w:numPr>
        <w:suppressAutoHyphens/>
        <w:autoSpaceDE w:val="0"/>
        <w:autoSpaceDN w:val="0"/>
        <w:adjustRightInd w:val="0"/>
        <w:snapToGrid w:val="0"/>
        <w:spacing w:line="300" w:lineRule="exact"/>
        <w:ind w:leftChars="0"/>
        <w:textAlignment w:val="baseline"/>
        <w:rPr>
          <w:rFonts w:ascii="ＭＳ Ｐゴシック" w:eastAsia="ＭＳ Ｐゴシック" w:hAnsi="ＭＳ Ｐゴシック"/>
          <w:b/>
          <w:color w:val="000000" w:themeColor="text1"/>
          <w:spacing w:val="12"/>
          <w:kern w:val="0"/>
          <w:sz w:val="24"/>
          <w:szCs w:val="24"/>
        </w:rPr>
      </w:pPr>
      <w:r w:rsidRPr="002E1E11">
        <w:rPr>
          <w:rFonts w:ascii="ＭＳ Ｐゴシック" w:eastAsia="ＭＳ Ｐゴシック" w:hAnsi="ＭＳ Ｐゴシック" w:hint="eastAsia"/>
          <w:bCs/>
          <w:color w:val="000000" w:themeColor="text1"/>
          <w:kern w:val="0"/>
          <w:sz w:val="24"/>
          <w:szCs w:val="24"/>
        </w:rPr>
        <w:t>仲介契約・</w:t>
      </w:r>
      <w:r w:rsidRPr="002E1E11">
        <w:rPr>
          <w:rFonts w:ascii="ＭＳ Ｐゴシック" w:eastAsia="ＭＳ Ｐゴシック" w:hAnsi="ＭＳ Ｐゴシック"/>
          <w:bCs/>
          <w:color w:val="000000" w:themeColor="text1"/>
          <w:kern w:val="0"/>
          <w:sz w:val="24"/>
          <w:szCs w:val="24"/>
        </w:rPr>
        <w:t>FA契約の契約期間を最長でも６か月～１年以内を目安として定めるべきである。</w:t>
      </w:r>
    </w:p>
    <w:p w14:paraId="0CE2B416" w14:textId="77777777" w:rsidR="00BC61FF" w:rsidRPr="002E1E11" w:rsidRDefault="00BC61FF" w:rsidP="00BC61FF">
      <w:pPr>
        <w:suppressAutoHyphens/>
        <w:autoSpaceDE w:val="0"/>
        <w:autoSpaceDN w:val="0"/>
        <w:adjustRightInd w:val="0"/>
        <w:spacing w:line="320" w:lineRule="exact"/>
        <w:ind w:rightChars="-80" w:right="-168"/>
        <w:textAlignment w:val="baseline"/>
        <w:rPr>
          <w:rFonts w:ascii="ＭＳ Ｐゴシック" w:eastAsia="ＭＳ Ｐゴシック" w:hAnsi="ＭＳ Ｐゴシック"/>
          <w:b/>
          <w:color w:val="000000" w:themeColor="text1"/>
          <w:spacing w:val="12"/>
          <w:kern w:val="0"/>
          <w:sz w:val="24"/>
          <w:szCs w:val="24"/>
        </w:rPr>
      </w:pPr>
    </w:p>
    <w:p w14:paraId="702366B0" w14:textId="77777777" w:rsidR="00BC61FF" w:rsidRPr="002E1E11" w:rsidRDefault="00BC61FF" w:rsidP="00BC61FF">
      <w:pPr>
        <w:pStyle w:val="a7"/>
        <w:numPr>
          <w:ilvl w:val="0"/>
          <w:numId w:val="152"/>
        </w:numPr>
        <w:adjustRightInd w:val="0"/>
        <w:spacing w:line="280" w:lineRule="exact"/>
        <w:ind w:leftChars="0" w:left="357" w:hanging="357"/>
        <w:textAlignment w:val="baseline"/>
        <w:rPr>
          <w:rFonts w:ascii="ＭＳ Ｐゴシック" w:eastAsia="ＭＳ Ｐゴシック" w:hAnsi="ＭＳ Ｐゴシック"/>
          <w:b/>
          <w:color w:val="000000" w:themeColor="text1"/>
          <w:spacing w:val="12"/>
          <w:kern w:val="0"/>
          <w:sz w:val="24"/>
          <w:szCs w:val="24"/>
        </w:rPr>
      </w:pPr>
      <w:r w:rsidRPr="002E1E11">
        <w:rPr>
          <w:rFonts w:ascii="ＭＳ Ｐゴシック" w:eastAsia="ＭＳ Ｐゴシック" w:hAnsi="ＭＳ Ｐゴシック" w:hint="eastAsia"/>
          <w:b/>
          <w:color w:val="000000" w:themeColor="text1"/>
          <w:spacing w:val="12"/>
          <w:kern w:val="0"/>
          <w:sz w:val="24"/>
          <w:szCs w:val="24"/>
        </w:rPr>
        <w:t>契約の解除（解約を含む）に関する事項</w:t>
      </w:r>
      <w:r w:rsidRPr="002E1E11">
        <w:rPr>
          <w:rFonts w:ascii="ＭＳ Ｐゴシック" w:eastAsia="ＭＳ Ｐゴシック" w:hAnsi="ＭＳ Ｐゴシック"/>
          <w:b/>
          <w:color w:val="000000" w:themeColor="text1"/>
          <w:spacing w:val="12"/>
          <w:kern w:val="0"/>
          <w:sz w:val="24"/>
          <w:szCs w:val="24"/>
        </w:rPr>
        <w:br/>
      </w:r>
      <w:sdt>
        <w:sdtPr>
          <w:rPr>
            <w:rFonts w:ascii="ＭＳ Ｐゴシック" w:eastAsia="ＭＳ Ｐゴシック" w:hAnsi="ＭＳ Ｐゴシック" w:hint="eastAsia"/>
            <w:b/>
            <w:color w:val="000000" w:themeColor="text1"/>
            <w:spacing w:val="13"/>
            <w:kern w:val="0"/>
            <w:sz w:val="24"/>
            <w:szCs w:val="24"/>
          </w:rPr>
          <w:id w:val="-93097764"/>
          <w14:checkbox>
            <w14:checked w14:val="0"/>
            <w14:checkedState w14:val="00FE" w14:font="Wingdings"/>
            <w14:uncheckedState w14:val="2610" w14:font="ＭＳ ゴシック"/>
          </w14:checkbox>
        </w:sdtPr>
        <w:sdtContent>
          <w:r w:rsidRPr="002E1E11">
            <w:rPr>
              <w:rFonts w:ascii="ＭＳ Ｐゴシック" w:eastAsia="ＭＳ Ｐゴシック" w:hAnsi="ＭＳ Ｐゴシック"/>
              <w:b/>
              <w:color w:val="000000" w:themeColor="text1"/>
              <w:spacing w:val="13"/>
              <w:kern w:val="0"/>
              <w:sz w:val="24"/>
              <w:szCs w:val="24"/>
            </w:rPr>
            <w:t>☐</w:t>
          </w:r>
        </w:sdtContent>
      </w:sdt>
      <w:r w:rsidRPr="002E1E11">
        <w:rPr>
          <w:rFonts w:ascii="ＭＳ Ｐゴシック" w:eastAsia="ＭＳ Ｐゴシック" w:hAnsi="ＭＳ Ｐゴシック" w:hint="eastAsia"/>
          <w:b/>
          <w:color w:val="000000" w:themeColor="text1"/>
          <w:spacing w:val="13"/>
          <w:kern w:val="0"/>
          <w:sz w:val="24"/>
          <w:szCs w:val="24"/>
        </w:rPr>
        <w:t xml:space="preserve">あり（以下の枠内記載のとおり）／　</w:t>
      </w:r>
      <w:sdt>
        <w:sdtPr>
          <w:rPr>
            <w:rFonts w:ascii="ＭＳ Ｐゴシック" w:eastAsia="ＭＳ Ｐゴシック" w:hAnsi="ＭＳ Ｐゴシック" w:hint="eastAsia"/>
            <w:b/>
            <w:color w:val="000000" w:themeColor="text1"/>
            <w:spacing w:val="13"/>
            <w:kern w:val="0"/>
            <w:sz w:val="24"/>
            <w:szCs w:val="24"/>
          </w:rPr>
          <w:id w:val="130140079"/>
          <w14:checkbox>
            <w14:checked w14:val="0"/>
            <w14:checkedState w14:val="00FE" w14:font="Wingdings"/>
            <w14:uncheckedState w14:val="2610" w14:font="ＭＳ ゴシック"/>
          </w14:checkbox>
        </w:sdtPr>
        <w:sdtContent>
          <w:r w:rsidRPr="002E1E11">
            <w:rPr>
              <w:rFonts w:ascii="ＭＳ Ｐゴシック" w:eastAsia="ＭＳ Ｐゴシック" w:hAnsi="ＭＳ Ｐゴシック"/>
              <w:b/>
              <w:color w:val="000000" w:themeColor="text1"/>
              <w:spacing w:val="13"/>
              <w:kern w:val="0"/>
              <w:sz w:val="24"/>
              <w:szCs w:val="24"/>
            </w:rPr>
            <w:t>☐</w:t>
          </w:r>
        </w:sdtContent>
      </w:sdt>
      <w:r w:rsidRPr="002E1E11">
        <w:rPr>
          <w:rFonts w:ascii="ＭＳ Ｐゴシック" w:eastAsia="ＭＳ Ｐゴシック" w:hAnsi="ＭＳ Ｐゴシック" w:hint="eastAsia"/>
          <w:b/>
          <w:color w:val="000000" w:themeColor="text1"/>
          <w:spacing w:val="13"/>
          <w:kern w:val="0"/>
          <w:sz w:val="24"/>
          <w:szCs w:val="24"/>
        </w:rPr>
        <w:t>なし</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072"/>
      </w:tblGrid>
      <w:tr w:rsidR="002E1E11" w:rsidRPr="002E1E11" w14:paraId="16690778" w14:textId="77777777" w:rsidTr="00FC1BEC">
        <w:trPr>
          <w:cantSplit/>
          <w:trHeight w:hRule="exact" w:val="794"/>
        </w:trPr>
        <w:tc>
          <w:tcPr>
            <w:tcW w:w="9072" w:type="dxa"/>
            <w:vAlign w:val="center"/>
          </w:tcPr>
          <w:p w14:paraId="19275EB5" w14:textId="77777777" w:rsidR="00BC61FF" w:rsidRPr="002E1E11" w:rsidRDefault="00BC61FF" w:rsidP="00FC1BEC">
            <w:pPr>
              <w:autoSpaceDE w:val="0"/>
              <w:autoSpaceDN w:val="0"/>
              <w:adjustRightInd w:val="0"/>
              <w:snapToGrid w:val="0"/>
              <w:spacing w:line="340" w:lineRule="exact"/>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 xml:space="preserve">　　</w:t>
            </w:r>
          </w:p>
        </w:tc>
      </w:tr>
    </w:tbl>
    <w:p w14:paraId="56504588" w14:textId="77777777" w:rsidR="00BC61FF" w:rsidRPr="002E1E11" w:rsidRDefault="00BC61FF" w:rsidP="00BC61FF">
      <w:pPr>
        <w:suppressAutoHyphens/>
        <w:autoSpaceDE w:val="0"/>
        <w:autoSpaceDN w:val="0"/>
        <w:adjustRightInd w:val="0"/>
        <w:snapToGrid w:val="0"/>
        <w:spacing w:line="300" w:lineRule="exact"/>
        <w:ind w:left="240" w:hangingChars="100" w:hanging="240"/>
        <w:textAlignment w:val="baseline"/>
        <w:rPr>
          <w:rFonts w:ascii="ＭＳ Ｐゴシック" w:eastAsia="ＭＳ Ｐゴシック" w:hAnsi="ＭＳ Ｐゴシック"/>
          <w:bCs/>
          <w:color w:val="000000" w:themeColor="text1"/>
          <w:kern w:val="0"/>
          <w:sz w:val="24"/>
          <w:szCs w:val="24"/>
        </w:rPr>
      </w:pPr>
      <w:r w:rsidRPr="002E1E11">
        <w:rPr>
          <w:rFonts w:ascii="ＭＳ Ｐゴシック" w:eastAsia="ＭＳ Ｐゴシック" w:hAnsi="ＭＳ Ｐゴシック" w:hint="eastAsia"/>
          <w:bCs/>
          <w:color w:val="000000" w:themeColor="text1"/>
          <w:kern w:val="0"/>
          <w:sz w:val="24"/>
          <w:szCs w:val="24"/>
        </w:rPr>
        <w:t>※なお、中小</w:t>
      </w:r>
      <w:r w:rsidRPr="002E1E11">
        <w:rPr>
          <w:rFonts w:ascii="ＭＳ Ｐゴシック" w:eastAsia="ＭＳ Ｐゴシック" w:hAnsi="ＭＳ Ｐゴシック"/>
          <w:bCs/>
          <w:color w:val="000000" w:themeColor="text1"/>
          <w:kern w:val="0"/>
          <w:sz w:val="24"/>
          <w:szCs w:val="24"/>
        </w:rPr>
        <w:t>M&amp;Aガイドライン</w:t>
      </w:r>
      <w:r w:rsidRPr="002E1E11">
        <w:rPr>
          <w:rFonts w:ascii="ＭＳ Ｐゴシック" w:eastAsia="ＭＳ Ｐゴシック" w:hAnsi="ＭＳ Ｐゴシック" w:hint="eastAsia"/>
          <w:bCs/>
          <w:color w:val="000000" w:themeColor="text1"/>
          <w:kern w:val="0"/>
          <w:sz w:val="24"/>
          <w:szCs w:val="24"/>
        </w:rPr>
        <w:t>において、</w:t>
      </w:r>
      <w:r w:rsidRPr="002E1E11">
        <w:rPr>
          <w:rFonts w:ascii="ＭＳ Ｐゴシック" w:eastAsia="ＭＳ Ｐゴシック" w:hAnsi="ＭＳ Ｐゴシック"/>
          <w:bCs/>
          <w:color w:val="000000" w:themeColor="text1"/>
          <w:kern w:val="0"/>
          <w:sz w:val="24"/>
          <w:szCs w:val="24"/>
        </w:rPr>
        <w:t>専任条項</w:t>
      </w:r>
      <w:r w:rsidRPr="002E1E11">
        <w:rPr>
          <w:rFonts w:ascii="ＭＳ Ｐゴシック" w:eastAsia="ＭＳ Ｐゴシック" w:hAnsi="ＭＳ Ｐゴシック" w:hint="eastAsia"/>
          <w:bCs/>
          <w:color w:val="000000" w:themeColor="text1"/>
          <w:kern w:val="0"/>
          <w:sz w:val="24"/>
          <w:szCs w:val="24"/>
        </w:rPr>
        <w:t>を定める場合の留意点として、以下の点が指摘されています。</w:t>
      </w:r>
    </w:p>
    <w:p w14:paraId="6088626C" w14:textId="77777777" w:rsidR="00BC61FF" w:rsidRPr="002E1E11" w:rsidRDefault="00BC61FF" w:rsidP="00BC61FF">
      <w:pPr>
        <w:pStyle w:val="a7"/>
        <w:numPr>
          <w:ilvl w:val="0"/>
          <w:numId w:val="146"/>
        </w:numPr>
        <w:suppressAutoHyphens/>
        <w:autoSpaceDE w:val="0"/>
        <w:autoSpaceDN w:val="0"/>
        <w:adjustRightInd w:val="0"/>
        <w:snapToGrid w:val="0"/>
        <w:spacing w:line="300" w:lineRule="exact"/>
        <w:ind w:leftChars="0"/>
        <w:textAlignment w:val="baseline"/>
        <w:rPr>
          <w:rFonts w:ascii="ＭＳ Ｐゴシック" w:eastAsia="ＭＳ Ｐゴシック" w:hAnsi="ＭＳ Ｐゴシック"/>
          <w:bCs/>
          <w:color w:val="000000" w:themeColor="text1"/>
          <w:kern w:val="0"/>
          <w:sz w:val="24"/>
          <w:szCs w:val="24"/>
        </w:rPr>
      </w:pPr>
      <w:r w:rsidRPr="002E1E11">
        <w:rPr>
          <w:rFonts w:ascii="ＭＳ Ｐゴシック" w:eastAsia="ＭＳ Ｐゴシック" w:hAnsi="ＭＳ Ｐゴシック"/>
          <w:bCs/>
          <w:color w:val="000000" w:themeColor="text1"/>
          <w:kern w:val="0"/>
          <w:sz w:val="24"/>
          <w:szCs w:val="24"/>
        </w:rPr>
        <w:t>依頼者が任意の時点で仲介契約・FA契約を中途解約できることを明記する条項等も設けることが望ましい。</w:t>
      </w:r>
    </w:p>
    <w:p w14:paraId="6B34B847" w14:textId="77777777" w:rsidR="00BC61FF" w:rsidRPr="002E1E11" w:rsidRDefault="00BC61FF" w:rsidP="00BC61FF">
      <w:pPr>
        <w:spacing w:line="380" w:lineRule="exact"/>
        <w:rPr>
          <w:rFonts w:ascii="ＭＳ Ｐゴシック" w:eastAsia="ＭＳ Ｐゴシック" w:hAnsi="ＭＳ Ｐゴシック"/>
          <w:color w:val="000000" w:themeColor="text1"/>
          <w:kern w:val="0"/>
          <w:sz w:val="24"/>
          <w:szCs w:val="24"/>
        </w:rPr>
      </w:pPr>
    </w:p>
    <w:p w14:paraId="608E5CF9" w14:textId="77777777" w:rsidR="00BC61FF" w:rsidRPr="002E1E11" w:rsidRDefault="00BC61FF" w:rsidP="00BC61FF">
      <w:pPr>
        <w:pStyle w:val="a7"/>
        <w:numPr>
          <w:ilvl w:val="0"/>
          <w:numId w:val="152"/>
        </w:numPr>
        <w:spacing w:after="120" w:line="259" w:lineRule="auto"/>
        <w:ind w:leftChars="0" w:left="267" w:rightChars="-68" w:right="-143" w:hangingChars="100" w:hanging="267"/>
        <w:rPr>
          <w:rFonts w:ascii="ＭＳ Ｐゴシック" w:eastAsia="ＭＳ Ｐゴシック" w:hAnsi="ＭＳ Ｐゴシック"/>
          <w:b/>
          <w:color w:val="000000" w:themeColor="text1"/>
          <w:spacing w:val="13"/>
          <w:kern w:val="0"/>
          <w:sz w:val="24"/>
          <w:szCs w:val="24"/>
        </w:rPr>
      </w:pPr>
      <w:r w:rsidRPr="002E1E11">
        <w:rPr>
          <w:rFonts w:ascii="ＭＳ Ｐゴシック" w:eastAsia="ＭＳ Ｐゴシック" w:hAnsi="ＭＳ Ｐゴシック" w:hint="eastAsia"/>
          <w:b/>
          <w:color w:val="000000" w:themeColor="text1"/>
          <w:spacing w:val="13"/>
          <w:kern w:val="0"/>
          <w:sz w:val="24"/>
          <w:szCs w:val="24"/>
        </w:rPr>
        <w:t>責任(免責)に関する事項</w:t>
      </w:r>
      <w:r w:rsidRPr="002E1E11">
        <w:rPr>
          <w:rFonts w:ascii="ＭＳ Ｐゴシック" w:eastAsia="ＭＳ Ｐゴシック" w:hAnsi="ＭＳ Ｐゴシック"/>
          <w:b/>
          <w:color w:val="000000" w:themeColor="text1"/>
          <w:spacing w:val="13"/>
          <w:kern w:val="0"/>
          <w:sz w:val="24"/>
          <w:szCs w:val="24"/>
        </w:rPr>
        <w:br/>
      </w:r>
      <w:sdt>
        <w:sdtPr>
          <w:rPr>
            <w:rFonts w:ascii="ＭＳ Ｐゴシック" w:eastAsia="ＭＳ Ｐゴシック" w:hAnsi="ＭＳ Ｐゴシック" w:hint="eastAsia"/>
            <w:b/>
            <w:color w:val="000000" w:themeColor="text1"/>
            <w:spacing w:val="13"/>
            <w:kern w:val="0"/>
            <w:sz w:val="24"/>
            <w:szCs w:val="24"/>
          </w:rPr>
          <w:id w:val="-485086344"/>
          <w14:checkbox>
            <w14:checked w14:val="0"/>
            <w14:checkedState w14:val="00FE" w14:font="Wingdings"/>
            <w14:uncheckedState w14:val="2610" w14:font="ＭＳ ゴシック"/>
          </w14:checkbox>
        </w:sdtPr>
        <w:sdtContent>
          <w:r w:rsidRPr="002E1E11">
            <w:rPr>
              <w:rFonts w:ascii="ＭＳ Ｐゴシック" w:eastAsia="ＭＳ Ｐゴシック" w:hAnsi="ＭＳ Ｐゴシック" w:hint="eastAsia"/>
              <w:b/>
              <w:color w:val="000000" w:themeColor="text1"/>
              <w:spacing w:val="13"/>
              <w:kern w:val="0"/>
              <w:sz w:val="24"/>
              <w:szCs w:val="24"/>
            </w:rPr>
            <w:t>☐</w:t>
          </w:r>
        </w:sdtContent>
      </w:sdt>
      <w:r w:rsidRPr="002E1E11">
        <w:rPr>
          <w:rFonts w:ascii="ＭＳ Ｐゴシック" w:eastAsia="ＭＳ Ｐゴシック" w:hAnsi="ＭＳ Ｐゴシック" w:hint="eastAsia"/>
          <w:b/>
          <w:color w:val="000000" w:themeColor="text1"/>
          <w:spacing w:val="13"/>
          <w:kern w:val="0"/>
          <w:sz w:val="24"/>
          <w:szCs w:val="24"/>
        </w:rPr>
        <w:t xml:space="preserve">あり（以下の枠内記載のとおり）／　</w:t>
      </w:r>
      <w:sdt>
        <w:sdtPr>
          <w:rPr>
            <w:rFonts w:ascii="ＭＳ Ｐゴシック" w:eastAsia="ＭＳ Ｐゴシック" w:hAnsi="ＭＳ Ｐゴシック" w:hint="eastAsia"/>
            <w:b/>
            <w:color w:val="000000" w:themeColor="text1"/>
            <w:spacing w:val="13"/>
            <w:kern w:val="0"/>
            <w:sz w:val="24"/>
            <w:szCs w:val="24"/>
          </w:rPr>
          <w:id w:val="-125855401"/>
          <w14:checkbox>
            <w14:checked w14:val="0"/>
            <w14:checkedState w14:val="00FE" w14:font="Wingdings"/>
            <w14:uncheckedState w14:val="2610" w14:font="ＭＳ ゴシック"/>
          </w14:checkbox>
        </w:sdtPr>
        <w:sdtContent>
          <w:r w:rsidRPr="002E1E11">
            <w:rPr>
              <w:rFonts w:ascii="ＭＳ Ｐゴシック" w:eastAsia="ＭＳ Ｐゴシック" w:hAnsi="ＭＳ Ｐゴシック" w:hint="eastAsia"/>
              <w:b/>
              <w:color w:val="000000" w:themeColor="text1"/>
              <w:spacing w:val="13"/>
              <w:kern w:val="0"/>
              <w:sz w:val="24"/>
              <w:szCs w:val="24"/>
            </w:rPr>
            <w:t>☐</w:t>
          </w:r>
        </w:sdtContent>
      </w:sdt>
      <w:r w:rsidRPr="002E1E11">
        <w:rPr>
          <w:rFonts w:ascii="ＭＳ Ｐゴシック" w:eastAsia="ＭＳ Ｐゴシック" w:hAnsi="ＭＳ Ｐゴシック" w:hint="eastAsia"/>
          <w:b/>
          <w:color w:val="000000" w:themeColor="text1"/>
          <w:spacing w:val="13"/>
          <w:kern w:val="0"/>
          <w:sz w:val="24"/>
          <w:szCs w:val="24"/>
        </w:rPr>
        <w:t>なし</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072"/>
      </w:tblGrid>
      <w:tr w:rsidR="002E1E11" w:rsidRPr="002E1E11" w14:paraId="7FA3CC39" w14:textId="77777777" w:rsidTr="00FC1BEC">
        <w:trPr>
          <w:cantSplit/>
          <w:trHeight w:hRule="exact" w:val="794"/>
        </w:trPr>
        <w:tc>
          <w:tcPr>
            <w:tcW w:w="9072" w:type="dxa"/>
            <w:vAlign w:val="center"/>
          </w:tcPr>
          <w:p w14:paraId="5091ACEC" w14:textId="77777777" w:rsidR="00BC61FF" w:rsidRPr="002E1E11" w:rsidRDefault="00BC61FF" w:rsidP="00FC1BEC">
            <w:pPr>
              <w:autoSpaceDE w:val="0"/>
              <w:autoSpaceDN w:val="0"/>
              <w:adjustRightInd w:val="0"/>
              <w:snapToGrid w:val="0"/>
              <w:spacing w:line="340" w:lineRule="exact"/>
              <w:rPr>
                <w:rFonts w:ascii="ＭＳ Ｐゴシック" w:eastAsia="ＭＳ Ｐゴシック" w:hAnsi="ＭＳ Ｐゴシック"/>
                <w:color w:val="000000" w:themeColor="text1"/>
                <w:kern w:val="0"/>
                <w:sz w:val="24"/>
                <w:szCs w:val="24"/>
              </w:rPr>
            </w:pPr>
            <w:bookmarkStart w:id="1" w:name="_Hlk169803762"/>
            <w:r w:rsidRPr="002E1E11">
              <w:rPr>
                <w:rFonts w:ascii="ＭＳ Ｐゴシック" w:eastAsia="ＭＳ Ｐゴシック" w:hAnsi="ＭＳ Ｐゴシック" w:hint="eastAsia"/>
                <w:color w:val="000000" w:themeColor="text1"/>
                <w:kern w:val="0"/>
                <w:sz w:val="24"/>
                <w:szCs w:val="24"/>
              </w:rPr>
              <w:t xml:space="preserve">　　</w:t>
            </w:r>
          </w:p>
        </w:tc>
      </w:tr>
    </w:tbl>
    <w:bookmarkEnd w:id="1"/>
    <w:p w14:paraId="49DE9587" w14:textId="77777777" w:rsidR="00BC61FF" w:rsidRPr="002E1E11" w:rsidRDefault="00BC61FF" w:rsidP="00BC61FF">
      <w:pPr>
        <w:suppressAutoHyphens/>
        <w:autoSpaceDE w:val="0"/>
        <w:autoSpaceDN w:val="0"/>
        <w:adjustRightInd w:val="0"/>
        <w:snapToGrid w:val="0"/>
        <w:spacing w:line="300" w:lineRule="exact"/>
        <w:ind w:left="240" w:hangingChars="100" w:hanging="240"/>
        <w:textAlignment w:val="baseline"/>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color w:val="000000" w:themeColor="text1"/>
          <w:kern w:val="0"/>
          <w:sz w:val="24"/>
          <w:szCs w:val="24"/>
        </w:rPr>
        <w:t>※なお、仲介者・F</w:t>
      </w:r>
      <w:r w:rsidRPr="002E1E11">
        <w:rPr>
          <w:rFonts w:ascii="ＭＳ Ｐゴシック" w:eastAsia="ＭＳ Ｐゴシック" w:hAnsi="ＭＳ Ｐゴシック"/>
          <w:color w:val="000000" w:themeColor="text1"/>
          <w:kern w:val="0"/>
          <w:sz w:val="24"/>
          <w:szCs w:val="24"/>
        </w:rPr>
        <w:t>A</w:t>
      </w:r>
      <w:r w:rsidRPr="002E1E11">
        <w:rPr>
          <w:rFonts w:ascii="ＭＳ Ｐゴシック" w:eastAsia="ＭＳ Ｐゴシック" w:hAnsi="ＭＳ Ｐゴシック" w:hint="eastAsia"/>
          <w:color w:val="000000" w:themeColor="text1"/>
          <w:kern w:val="0"/>
          <w:sz w:val="24"/>
          <w:szCs w:val="24"/>
        </w:rPr>
        <w:t>の依頼者に対する損賠賠償責任を修正する旨の条項を依頼者に対して説明することと、当該条項の法的な効力の有無とは別の問題であり、説明したからといって法的な効力が認められる関係にはありません。</w:t>
      </w:r>
    </w:p>
    <w:p w14:paraId="7B1B2864" w14:textId="77777777" w:rsidR="00BC61FF" w:rsidRPr="002E1E11" w:rsidRDefault="00BC61FF" w:rsidP="00BC61FF">
      <w:pPr>
        <w:spacing w:line="380" w:lineRule="exact"/>
        <w:rPr>
          <w:rFonts w:ascii="ＭＳ Ｐゴシック" w:eastAsia="ＭＳ Ｐゴシック" w:hAnsi="ＭＳ Ｐゴシック"/>
          <w:color w:val="000000" w:themeColor="text1"/>
          <w:kern w:val="0"/>
          <w:sz w:val="24"/>
          <w:szCs w:val="24"/>
        </w:rPr>
      </w:pPr>
    </w:p>
    <w:p w14:paraId="5BE9880D" w14:textId="77777777" w:rsidR="00BC61FF" w:rsidRPr="002E1E11" w:rsidRDefault="00BC61FF" w:rsidP="00BC61FF">
      <w:pPr>
        <w:pStyle w:val="a7"/>
        <w:numPr>
          <w:ilvl w:val="0"/>
          <w:numId w:val="152"/>
        </w:numPr>
        <w:spacing w:line="259" w:lineRule="auto"/>
        <w:ind w:leftChars="0" w:left="357" w:rightChars="-68" w:right="-143" w:hanging="357"/>
        <w:rPr>
          <w:rFonts w:ascii="ＭＳ Ｐゴシック" w:eastAsia="ＭＳ Ｐゴシック" w:hAnsi="ＭＳ Ｐゴシック"/>
          <w:b/>
          <w:color w:val="000000" w:themeColor="text1"/>
          <w:spacing w:val="13"/>
          <w:kern w:val="0"/>
          <w:sz w:val="24"/>
          <w:szCs w:val="24"/>
        </w:rPr>
      </w:pPr>
      <w:r w:rsidRPr="002E1E11">
        <w:rPr>
          <w:rFonts w:ascii="ＭＳ Ｐゴシック" w:eastAsia="ＭＳ Ｐゴシック" w:hAnsi="ＭＳ Ｐゴシック" w:hint="eastAsia"/>
          <w:b/>
          <w:color w:val="000000" w:themeColor="text1"/>
          <w:spacing w:val="13"/>
          <w:kern w:val="0"/>
          <w:sz w:val="24"/>
          <w:szCs w:val="24"/>
        </w:rPr>
        <w:t>契約終了後も効力が存続する条項及びその有効期間</w:t>
      </w:r>
      <w:r w:rsidRPr="002E1E11">
        <w:rPr>
          <w:rFonts w:ascii="ＭＳ Ｐゴシック" w:eastAsia="ＭＳ Ｐゴシック" w:hAnsi="ＭＳ Ｐゴシック"/>
          <w:b/>
          <w:color w:val="000000" w:themeColor="text1"/>
          <w:spacing w:val="13"/>
          <w:kern w:val="0"/>
          <w:sz w:val="24"/>
          <w:szCs w:val="24"/>
        </w:rPr>
        <w:br/>
      </w:r>
      <w:bookmarkStart w:id="2" w:name="_Hlk169801277"/>
      <w:sdt>
        <w:sdtPr>
          <w:rPr>
            <w:rFonts w:ascii="ＭＳ Ｐゴシック" w:eastAsia="ＭＳ Ｐゴシック" w:hAnsi="ＭＳ Ｐゴシック" w:hint="eastAsia"/>
            <w:b/>
            <w:color w:val="000000" w:themeColor="text1"/>
            <w:spacing w:val="13"/>
            <w:kern w:val="0"/>
            <w:sz w:val="24"/>
            <w:szCs w:val="24"/>
          </w:rPr>
          <w:id w:val="-56785927"/>
          <w14:checkbox>
            <w14:checked w14:val="0"/>
            <w14:checkedState w14:val="00FE" w14:font="Wingdings"/>
            <w14:uncheckedState w14:val="2610" w14:font="ＭＳ ゴシック"/>
          </w14:checkbox>
        </w:sdtPr>
        <w:sdtContent>
          <w:r w:rsidRPr="002E1E11">
            <w:rPr>
              <w:rFonts w:ascii="ＭＳ ゴシック" w:eastAsia="ＭＳ ゴシック" w:hAnsi="ＭＳ ゴシック" w:hint="eastAsia"/>
              <w:b/>
              <w:color w:val="000000" w:themeColor="text1"/>
              <w:spacing w:val="13"/>
              <w:kern w:val="0"/>
              <w:sz w:val="24"/>
              <w:szCs w:val="24"/>
            </w:rPr>
            <w:t>☐</w:t>
          </w:r>
        </w:sdtContent>
      </w:sdt>
      <w:r w:rsidRPr="002E1E11">
        <w:rPr>
          <w:rFonts w:ascii="ＭＳ Ｐゴシック" w:eastAsia="ＭＳ Ｐゴシック" w:hAnsi="ＭＳ Ｐゴシック" w:hint="eastAsia"/>
          <w:b/>
          <w:color w:val="000000" w:themeColor="text1"/>
          <w:spacing w:val="13"/>
          <w:kern w:val="0"/>
          <w:sz w:val="24"/>
          <w:szCs w:val="24"/>
        </w:rPr>
        <w:t xml:space="preserve">あり（以下の枠内記載のとおり）／　</w:t>
      </w:r>
      <w:sdt>
        <w:sdtPr>
          <w:rPr>
            <w:rFonts w:ascii="ＭＳ Ｐゴシック" w:eastAsia="ＭＳ Ｐゴシック" w:hAnsi="ＭＳ Ｐゴシック" w:hint="eastAsia"/>
            <w:b/>
            <w:color w:val="000000" w:themeColor="text1"/>
            <w:spacing w:val="13"/>
            <w:kern w:val="0"/>
            <w:sz w:val="24"/>
            <w:szCs w:val="24"/>
          </w:rPr>
          <w:id w:val="1017505701"/>
          <w14:checkbox>
            <w14:checked w14:val="0"/>
            <w14:checkedState w14:val="00FE" w14:font="Wingdings"/>
            <w14:uncheckedState w14:val="2610" w14:font="ＭＳ ゴシック"/>
          </w14:checkbox>
        </w:sdtPr>
        <w:sdtContent>
          <w:r w:rsidRPr="002E1E11">
            <w:rPr>
              <w:rFonts w:ascii="ＭＳ Ｐゴシック" w:eastAsia="ＭＳ Ｐゴシック" w:hAnsi="ＭＳ Ｐゴシック"/>
              <w:b/>
              <w:color w:val="000000" w:themeColor="text1"/>
              <w:spacing w:val="13"/>
              <w:kern w:val="0"/>
              <w:sz w:val="24"/>
              <w:szCs w:val="24"/>
            </w:rPr>
            <w:t>☐</w:t>
          </w:r>
        </w:sdtContent>
      </w:sdt>
      <w:r w:rsidRPr="002E1E11">
        <w:rPr>
          <w:rFonts w:ascii="ＭＳ Ｐゴシック" w:eastAsia="ＭＳ Ｐゴシック" w:hAnsi="ＭＳ Ｐゴシック" w:hint="eastAsia"/>
          <w:b/>
          <w:color w:val="000000" w:themeColor="text1"/>
          <w:spacing w:val="13"/>
          <w:kern w:val="0"/>
          <w:sz w:val="24"/>
          <w:szCs w:val="24"/>
        </w:rPr>
        <w:t>なし</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072"/>
      </w:tblGrid>
      <w:tr w:rsidR="002E1E11" w:rsidRPr="002E1E11" w14:paraId="2F713442" w14:textId="77777777" w:rsidTr="00FC1BEC">
        <w:trPr>
          <w:cantSplit/>
          <w:trHeight w:hRule="exact" w:val="794"/>
        </w:trPr>
        <w:tc>
          <w:tcPr>
            <w:tcW w:w="9072" w:type="dxa"/>
            <w:vAlign w:val="center"/>
          </w:tcPr>
          <w:p w14:paraId="29154127" w14:textId="77777777" w:rsidR="00BC61FF" w:rsidRPr="002E1E11" w:rsidRDefault="00BC61FF" w:rsidP="00FC1BEC">
            <w:pPr>
              <w:autoSpaceDE w:val="0"/>
              <w:autoSpaceDN w:val="0"/>
              <w:adjustRightInd w:val="0"/>
              <w:snapToGrid w:val="0"/>
              <w:spacing w:line="340" w:lineRule="exact"/>
              <w:rPr>
                <w:rFonts w:ascii="ＭＳ Ｐゴシック" w:eastAsia="ＭＳ Ｐゴシック" w:hAnsi="ＭＳ Ｐゴシック"/>
                <w:color w:val="000000" w:themeColor="text1"/>
                <w:kern w:val="0"/>
                <w:sz w:val="24"/>
                <w:szCs w:val="24"/>
              </w:rPr>
            </w:pPr>
          </w:p>
        </w:tc>
      </w:tr>
    </w:tbl>
    <w:bookmarkEnd w:id="2"/>
    <w:p w14:paraId="24EE9F92" w14:textId="77777777" w:rsidR="00BC61FF" w:rsidRPr="002E1E11" w:rsidRDefault="00BC61FF" w:rsidP="00BC61FF">
      <w:pPr>
        <w:suppressAutoHyphens/>
        <w:autoSpaceDE w:val="0"/>
        <w:autoSpaceDN w:val="0"/>
        <w:adjustRightInd w:val="0"/>
        <w:snapToGrid w:val="0"/>
        <w:spacing w:line="300" w:lineRule="exact"/>
        <w:ind w:left="240" w:hangingChars="100" w:hanging="240"/>
        <w:textAlignment w:val="baseline"/>
        <w:rPr>
          <w:rFonts w:ascii="ＭＳ Ｐゴシック" w:eastAsia="ＭＳ Ｐゴシック" w:hAnsi="ＭＳ Ｐゴシック"/>
          <w:bCs/>
          <w:color w:val="000000" w:themeColor="text1"/>
          <w:kern w:val="0"/>
          <w:sz w:val="24"/>
          <w:szCs w:val="24"/>
        </w:rPr>
      </w:pPr>
      <w:r w:rsidRPr="002E1E11">
        <w:rPr>
          <w:rFonts w:ascii="ＭＳ Ｐゴシック" w:eastAsia="ＭＳ Ｐゴシック" w:hAnsi="ＭＳ Ｐゴシック" w:hint="eastAsia"/>
          <w:bCs/>
          <w:color w:val="000000" w:themeColor="text1"/>
          <w:kern w:val="0"/>
          <w:sz w:val="24"/>
          <w:szCs w:val="24"/>
        </w:rPr>
        <w:t>※なお、中小</w:t>
      </w:r>
      <w:r w:rsidRPr="002E1E11">
        <w:rPr>
          <w:rFonts w:ascii="ＭＳ Ｐゴシック" w:eastAsia="ＭＳ Ｐゴシック" w:hAnsi="ＭＳ Ｐゴシック"/>
          <w:bCs/>
          <w:color w:val="000000" w:themeColor="text1"/>
          <w:kern w:val="0"/>
          <w:sz w:val="24"/>
          <w:szCs w:val="24"/>
        </w:rPr>
        <w:t>M&amp;Aガイドライン</w:t>
      </w:r>
      <w:r w:rsidRPr="002E1E11">
        <w:rPr>
          <w:rFonts w:ascii="ＭＳ Ｐゴシック" w:eastAsia="ＭＳ Ｐゴシック" w:hAnsi="ＭＳ Ｐゴシック" w:hint="eastAsia"/>
          <w:bCs/>
          <w:color w:val="000000" w:themeColor="text1"/>
          <w:kern w:val="0"/>
          <w:sz w:val="24"/>
          <w:szCs w:val="24"/>
        </w:rPr>
        <w:t>において、直接交渉の制限に関する事項やテール条項</w:t>
      </w:r>
      <w:r w:rsidRPr="002E1E11">
        <w:rPr>
          <w:rFonts w:ascii="ＭＳ Ｐゴシック" w:eastAsia="ＭＳ Ｐゴシック" w:hAnsi="ＭＳ Ｐゴシック"/>
          <w:bCs/>
          <w:color w:val="000000" w:themeColor="text1"/>
          <w:kern w:val="0"/>
          <w:sz w:val="24"/>
          <w:szCs w:val="24"/>
        </w:rPr>
        <w:t>を</w:t>
      </w:r>
      <w:r w:rsidRPr="002E1E11">
        <w:rPr>
          <w:rFonts w:ascii="ＭＳ Ｐゴシック" w:eastAsia="ＭＳ Ｐゴシック" w:hAnsi="ＭＳ Ｐゴシック" w:hint="eastAsia"/>
          <w:bCs/>
          <w:color w:val="000000" w:themeColor="text1"/>
          <w:kern w:val="0"/>
          <w:sz w:val="24"/>
          <w:szCs w:val="24"/>
        </w:rPr>
        <w:t>定める場合の留意点として、以下の点が指摘されています。</w:t>
      </w:r>
    </w:p>
    <w:p w14:paraId="716C647A" w14:textId="77777777" w:rsidR="00BC61FF" w:rsidRPr="002E1E11" w:rsidRDefault="00BC61FF" w:rsidP="00BC61FF">
      <w:pPr>
        <w:pStyle w:val="a7"/>
        <w:numPr>
          <w:ilvl w:val="0"/>
          <w:numId w:val="147"/>
        </w:numPr>
        <w:suppressAutoHyphens/>
        <w:autoSpaceDE w:val="0"/>
        <w:autoSpaceDN w:val="0"/>
        <w:adjustRightInd w:val="0"/>
        <w:snapToGrid w:val="0"/>
        <w:spacing w:line="300" w:lineRule="exact"/>
        <w:ind w:leftChars="0"/>
        <w:textAlignment w:val="baseline"/>
        <w:rPr>
          <w:rFonts w:ascii="ＭＳ Ｐゴシック" w:eastAsia="ＭＳ Ｐゴシック" w:hAnsi="ＭＳ Ｐゴシック"/>
          <w:bCs/>
          <w:color w:val="000000" w:themeColor="text1"/>
          <w:kern w:val="0"/>
          <w:sz w:val="24"/>
          <w:szCs w:val="24"/>
        </w:rPr>
      </w:pPr>
      <w:r w:rsidRPr="002E1E11">
        <w:rPr>
          <w:rFonts w:ascii="ＭＳ Ｐゴシック" w:eastAsia="ＭＳ Ｐゴシック" w:hAnsi="ＭＳ Ｐゴシック"/>
          <w:bCs/>
          <w:color w:val="000000" w:themeColor="text1"/>
          <w:kern w:val="0"/>
          <w:sz w:val="24"/>
          <w:szCs w:val="24"/>
        </w:rPr>
        <w:t>直接交渉の制限に関する条項の有効期間は、仲介契約・FA契約が終了するまでと限定すべきである</w:t>
      </w:r>
      <w:r w:rsidRPr="002E1E11">
        <w:rPr>
          <w:rFonts w:ascii="ＭＳ Ｐゴシック" w:eastAsia="ＭＳ Ｐゴシック" w:hAnsi="ＭＳ Ｐゴシック" w:hint="eastAsia"/>
          <w:bCs/>
          <w:color w:val="000000" w:themeColor="text1"/>
          <w:kern w:val="0"/>
          <w:sz w:val="24"/>
          <w:szCs w:val="24"/>
        </w:rPr>
        <w:t>。</w:t>
      </w:r>
    </w:p>
    <w:p w14:paraId="66577E40" w14:textId="77777777" w:rsidR="00BC61FF" w:rsidRPr="002E1E11" w:rsidRDefault="00BC61FF" w:rsidP="00BC61FF">
      <w:pPr>
        <w:pStyle w:val="a7"/>
        <w:numPr>
          <w:ilvl w:val="0"/>
          <w:numId w:val="147"/>
        </w:numPr>
        <w:suppressAutoHyphens/>
        <w:autoSpaceDE w:val="0"/>
        <w:autoSpaceDN w:val="0"/>
        <w:adjustRightInd w:val="0"/>
        <w:snapToGrid w:val="0"/>
        <w:spacing w:line="300" w:lineRule="exact"/>
        <w:ind w:leftChars="0"/>
        <w:textAlignment w:val="baseline"/>
        <w:rPr>
          <w:rFonts w:ascii="ＭＳ Ｐゴシック" w:eastAsia="ＭＳ Ｐゴシック" w:hAnsi="ＭＳ Ｐゴシック"/>
          <w:color w:val="000000" w:themeColor="text1"/>
          <w:kern w:val="0"/>
          <w:sz w:val="24"/>
          <w:szCs w:val="24"/>
        </w:rPr>
      </w:pPr>
      <w:r w:rsidRPr="002E1E11">
        <w:rPr>
          <w:rFonts w:ascii="ＭＳ Ｐゴシック" w:eastAsia="ＭＳ Ｐゴシック" w:hAnsi="ＭＳ Ｐゴシック" w:hint="eastAsia"/>
          <w:bCs/>
          <w:color w:val="000000" w:themeColor="text1"/>
          <w:kern w:val="0"/>
          <w:sz w:val="24"/>
          <w:szCs w:val="24"/>
        </w:rPr>
        <w:t>テール期間は最長でも２年～</w:t>
      </w:r>
      <w:r w:rsidRPr="002E1E11">
        <w:rPr>
          <w:rFonts w:ascii="ＭＳ Ｐゴシック" w:eastAsia="ＭＳ Ｐゴシック" w:hAnsi="ＭＳ Ｐゴシック"/>
          <w:bCs/>
          <w:color w:val="000000" w:themeColor="text1"/>
          <w:kern w:val="0"/>
          <w:sz w:val="24"/>
          <w:szCs w:val="24"/>
        </w:rPr>
        <w:t>３年以内を目安とすることが望ましい。</w:t>
      </w:r>
    </w:p>
    <w:p w14:paraId="459346AD" w14:textId="77777777" w:rsidR="00BC61FF" w:rsidRPr="002E1E11" w:rsidRDefault="00BC61FF" w:rsidP="00BC61FF">
      <w:pPr>
        <w:spacing w:line="380" w:lineRule="exact"/>
        <w:rPr>
          <w:rFonts w:ascii="ＭＳ Ｐゴシック" w:eastAsia="ＭＳ Ｐゴシック" w:hAnsi="ＭＳ Ｐゴシック"/>
          <w:color w:val="000000" w:themeColor="text1"/>
          <w:kern w:val="0"/>
          <w:sz w:val="24"/>
          <w:szCs w:val="24"/>
        </w:rPr>
      </w:pPr>
    </w:p>
    <w:p w14:paraId="3E0B2421" w14:textId="77777777" w:rsidR="00BC61FF" w:rsidRPr="002E1E11" w:rsidRDefault="00BC61FF" w:rsidP="00BC61FF">
      <w:pPr>
        <w:pStyle w:val="a7"/>
        <w:numPr>
          <w:ilvl w:val="0"/>
          <w:numId w:val="152"/>
        </w:numPr>
        <w:spacing w:after="160" w:line="380" w:lineRule="exact"/>
        <w:ind w:leftChars="0"/>
        <w:rPr>
          <w:rFonts w:ascii="ＭＳ Ｐゴシック" w:eastAsia="ＭＳ Ｐゴシック" w:hAnsi="ＭＳ Ｐゴシック"/>
          <w:b/>
          <w:color w:val="000000" w:themeColor="text1"/>
          <w:spacing w:val="13"/>
          <w:kern w:val="0"/>
          <w:sz w:val="24"/>
          <w:szCs w:val="24"/>
        </w:rPr>
      </w:pPr>
      <w:r w:rsidRPr="002E1E11">
        <w:rPr>
          <w:rFonts w:ascii="ＭＳ Ｐゴシック" w:eastAsia="ＭＳ Ｐゴシック" w:hAnsi="ＭＳ Ｐゴシック" w:hint="eastAsia"/>
          <w:b/>
          <w:color w:val="000000" w:themeColor="text1"/>
          <w:spacing w:val="13"/>
          <w:kern w:val="0"/>
          <w:sz w:val="24"/>
          <w:szCs w:val="24"/>
        </w:rPr>
        <w:t>（仲介業務を行う場合）利益相反のおそれがあると想定される事項</w:t>
      </w:r>
    </w:p>
    <w:tbl>
      <w:tblPr>
        <w:tblStyle w:val="af"/>
        <w:tblW w:w="0" w:type="auto"/>
        <w:tblLook w:val="04A0" w:firstRow="1" w:lastRow="0" w:firstColumn="1" w:lastColumn="0" w:noHBand="0" w:noVBand="1"/>
      </w:tblPr>
      <w:tblGrid>
        <w:gridCol w:w="9060"/>
      </w:tblGrid>
      <w:tr w:rsidR="00BC61FF" w:rsidRPr="002E1E11" w14:paraId="7ED335D5" w14:textId="77777777" w:rsidTr="00FC1BEC">
        <w:tc>
          <w:tcPr>
            <w:tcW w:w="9060" w:type="dxa"/>
          </w:tcPr>
          <w:p w14:paraId="4C75D231" w14:textId="77777777" w:rsidR="00BC61FF" w:rsidRPr="002E1E11" w:rsidRDefault="00BC61FF" w:rsidP="00FC1BEC">
            <w:pPr>
              <w:spacing w:line="320" w:lineRule="exact"/>
              <w:ind w:firstLineChars="100" w:firstLine="240"/>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hint="eastAsia"/>
                <w:color w:val="000000" w:themeColor="text1"/>
                <w:sz w:val="24"/>
                <w:szCs w:val="24"/>
              </w:rPr>
              <w:t>貴社又はあなた（甲）と</w:t>
            </w:r>
            <w:r w:rsidRPr="002E1E11">
              <w:rPr>
                <w:rFonts w:ascii="ＭＳ Ｐゴシック" w:eastAsia="ＭＳ Ｐゴシック" w:hAnsi="ＭＳ Ｐゴシック"/>
                <w:color w:val="000000" w:themeColor="text1"/>
                <w:sz w:val="24"/>
                <w:szCs w:val="24"/>
              </w:rPr>
              <w:t>M&amp;A</w:t>
            </w:r>
            <w:r w:rsidRPr="002E1E11">
              <w:rPr>
                <w:rFonts w:ascii="ＭＳ Ｐゴシック" w:eastAsia="ＭＳ Ｐゴシック" w:hAnsi="ＭＳ Ｐゴシック" w:hint="eastAsia"/>
                <w:color w:val="000000" w:themeColor="text1"/>
                <w:sz w:val="24"/>
                <w:szCs w:val="24"/>
              </w:rPr>
              <w:t>の相手方（以下「両当事者」といいます。）との</w:t>
            </w:r>
            <w:r w:rsidRPr="002E1E11">
              <w:rPr>
                <w:rFonts w:ascii="ＭＳ Ｐゴシック" w:eastAsia="ＭＳ Ｐゴシック" w:hAnsi="ＭＳ Ｐゴシック"/>
                <w:color w:val="000000" w:themeColor="text1"/>
                <w:sz w:val="24"/>
                <w:szCs w:val="24"/>
              </w:rPr>
              <w:t>間において利益相反のおそれがあるものと</w:t>
            </w:r>
            <w:r w:rsidRPr="002E1E11">
              <w:rPr>
                <w:rFonts w:ascii="ＭＳ Ｐゴシック" w:eastAsia="ＭＳ Ｐゴシック" w:hAnsi="ＭＳ Ｐゴシック" w:hint="eastAsia"/>
                <w:color w:val="000000" w:themeColor="text1"/>
                <w:sz w:val="24"/>
                <w:szCs w:val="24"/>
              </w:rPr>
              <w:t>現段階ですでに</w:t>
            </w:r>
            <w:r w:rsidRPr="002E1E11">
              <w:rPr>
                <w:rFonts w:ascii="ＭＳ Ｐゴシック" w:eastAsia="ＭＳ Ｐゴシック" w:hAnsi="ＭＳ Ｐゴシック"/>
                <w:color w:val="000000" w:themeColor="text1"/>
                <w:sz w:val="24"/>
                <w:szCs w:val="24"/>
              </w:rPr>
              <w:t>想定される事項</w:t>
            </w:r>
            <w:r w:rsidRPr="002E1E11">
              <w:rPr>
                <w:rFonts w:ascii="ＭＳ Ｐゴシック" w:eastAsia="ＭＳ Ｐゴシック" w:hAnsi="ＭＳ Ｐゴシック" w:hint="eastAsia"/>
                <w:color w:val="000000" w:themeColor="text1"/>
                <w:sz w:val="24"/>
                <w:szCs w:val="24"/>
              </w:rPr>
              <w:t>は次のとおりです。</w:t>
            </w:r>
          </w:p>
          <w:p w14:paraId="5F0D7139" w14:textId="77777777" w:rsidR="00BC61FF" w:rsidRPr="002E1E11" w:rsidRDefault="00BC61FF" w:rsidP="00FC1BEC">
            <w:pPr>
              <w:spacing w:line="320" w:lineRule="exact"/>
              <w:ind w:left="240" w:hangingChars="100" w:hanging="240"/>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hint="eastAsia"/>
                <w:color w:val="000000" w:themeColor="text1"/>
                <w:sz w:val="24"/>
                <w:szCs w:val="24"/>
              </w:rPr>
              <w:t>・一般に、譲り渡し側にとっては譲り渡す事業や会社の株式の譲渡対価はできるだけ高いほうが望ましい一方、譲り受け側はできるだけ安いほうが望ましく、両当事者間の利益が相反するおそれがあります。</w:t>
            </w:r>
          </w:p>
          <w:p w14:paraId="21BD863A" w14:textId="77777777" w:rsidR="00BC61FF" w:rsidRPr="002E1E11" w:rsidRDefault="00BC61FF" w:rsidP="00FC1BEC">
            <w:pPr>
              <w:spacing w:line="320" w:lineRule="exact"/>
              <w:ind w:left="267" w:hangingChars="100" w:hanging="267"/>
              <w:rPr>
                <w:rFonts w:ascii="ＭＳ Ｐゴシック" w:eastAsia="ＭＳ Ｐゴシック" w:hAnsi="ＭＳ Ｐゴシック"/>
                <w:b/>
                <w:color w:val="000000" w:themeColor="text1"/>
                <w:spacing w:val="13"/>
                <w:sz w:val="24"/>
                <w:szCs w:val="24"/>
              </w:rPr>
            </w:pPr>
            <w:r w:rsidRPr="002E1E11">
              <w:rPr>
                <w:rFonts w:ascii="ＭＳ Ｐゴシック" w:eastAsia="ＭＳ Ｐゴシック" w:hAnsi="ＭＳ Ｐゴシック" w:hint="eastAsia"/>
                <w:b/>
                <w:color w:val="000000" w:themeColor="text1"/>
                <w:spacing w:val="13"/>
                <w:sz w:val="24"/>
                <w:szCs w:val="24"/>
              </w:rPr>
              <w:t>・●●</w:t>
            </w:r>
          </w:p>
        </w:tc>
      </w:tr>
    </w:tbl>
    <w:p w14:paraId="07C5399F" w14:textId="77777777" w:rsidR="00BC61FF" w:rsidRPr="002E1E11" w:rsidRDefault="00BC61FF" w:rsidP="00BC61FF">
      <w:pPr>
        <w:spacing w:line="380" w:lineRule="exact"/>
        <w:rPr>
          <w:rFonts w:ascii="ＭＳ Ｐゴシック" w:eastAsia="ＭＳ Ｐゴシック" w:hAnsi="ＭＳ Ｐゴシック"/>
          <w:b/>
          <w:color w:val="000000" w:themeColor="text1"/>
          <w:spacing w:val="13"/>
          <w:kern w:val="0"/>
          <w:sz w:val="24"/>
          <w:szCs w:val="24"/>
        </w:rPr>
      </w:pPr>
    </w:p>
    <w:p w14:paraId="34404B60" w14:textId="77777777" w:rsidR="00BC61FF" w:rsidRPr="002E1E11" w:rsidRDefault="00BC61FF" w:rsidP="00BC61FF">
      <w:pPr>
        <w:pStyle w:val="a7"/>
        <w:numPr>
          <w:ilvl w:val="0"/>
          <w:numId w:val="152"/>
        </w:numPr>
        <w:spacing w:after="160" w:line="340" w:lineRule="exact"/>
        <w:ind w:leftChars="0" w:left="357" w:hanging="357"/>
        <w:rPr>
          <w:rFonts w:ascii="ＭＳ Ｐゴシック" w:eastAsia="ＭＳ Ｐゴシック" w:hAnsi="ＭＳ Ｐゴシック"/>
          <w:b/>
          <w:color w:val="000000" w:themeColor="text1"/>
          <w:spacing w:val="13"/>
          <w:kern w:val="0"/>
          <w:sz w:val="24"/>
          <w:szCs w:val="24"/>
        </w:rPr>
      </w:pPr>
      <w:r w:rsidRPr="002E1E11">
        <w:rPr>
          <w:rFonts w:ascii="ＭＳ Ｐゴシック" w:eastAsia="ＭＳ Ｐゴシック" w:hAnsi="ＭＳ Ｐゴシック" w:hint="eastAsia"/>
          <w:b/>
          <w:color w:val="000000" w:themeColor="text1"/>
          <w:spacing w:val="13"/>
          <w:kern w:val="0"/>
          <w:sz w:val="24"/>
          <w:szCs w:val="24"/>
        </w:rPr>
        <w:t>（譲り渡し側への説明の場合）譲り受け側に対して実施する調査の概要</w:t>
      </w:r>
    </w:p>
    <w:p w14:paraId="219867B6" w14:textId="77777777" w:rsidR="00BC61FF" w:rsidRPr="002E1E11" w:rsidRDefault="00BC61FF" w:rsidP="00BC61FF">
      <w:pPr>
        <w:pStyle w:val="a7"/>
        <w:suppressAutoHyphens/>
        <w:autoSpaceDE w:val="0"/>
        <w:autoSpaceDN w:val="0"/>
        <w:adjustRightInd w:val="0"/>
        <w:spacing w:line="320" w:lineRule="exact"/>
        <w:ind w:leftChars="0" w:left="360" w:rightChars="-80" w:right="-168"/>
        <w:jc w:val="left"/>
        <w:textAlignment w:val="baseline"/>
        <w:rPr>
          <w:rFonts w:ascii="ＭＳ Ｐゴシック" w:eastAsia="ＭＳ Ｐゴシック" w:hAnsi="ＭＳ Ｐゴシック"/>
          <w:b/>
          <w:bCs/>
          <w:color w:val="000000" w:themeColor="text1"/>
          <w:sz w:val="24"/>
          <w:szCs w:val="24"/>
        </w:rPr>
      </w:pPr>
      <w:r w:rsidRPr="002E1E11">
        <w:rPr>
          <w:rFonts w:ascii="ＭＳ Ｐゴシック" w:eastAsia="ＭＳ Ｐゴシック" w:hAnsi="ＭＳ Ｐゴシック" w:hint="eastAsia"/>
          <w:b/>
          <w:bCs/>
          <w:color w:val="000000" w:themeColor="text1"/>
          <w:sz w:val="24"/>
          <w:szCs w:val="24"/>
        </w:rPr>
        <w:t>当社（乙）が譲り受け側に対して実施する調査の概要は下記のとおりです。</w:t>
      </w:r>
    </w:p>
    <w:tbl>
      <w:tblPr>
        <w:tblStyle w:val="6"/>
        <w:tblW w:w="9072" w:type="dxa"/>
        <w:tblInd w:w="-5" w:type="dxa"/>
        <w:tblLook w:val="04A0" w:firstRow="1" w:lastRow="0" w:firstColumn="1" w:lastColumn="0" w:noHBand="0" w:noVBand="1"/>
      </w:tblPr>
      <w:tblGrid>
        <w:gridCol w:w="1418"/>
        <w:gridCol w:w="7654"/>
      </w:tblGrid>
      <w:tr w:rsidR="002E1E11" w:rsidRPr="002E1E11" w14:paraId="3A0BF830" w14:textId="77777777" w:rsidTr="00FC1BEC">
        <w:tc>
          <w:tcPr>
            <w:tcW w:w="1418" w:type="dxa"/>
            <w:vAlign w:val="center"/>
          </w:tcPr>
          <w:p w14:paraId="6ECF6FAE" w14:textId="77777777" w:rsidR="00BC61FF" w:rsidRPr="002E1E11" w:rsidRDefault="00BC61FF" w:rsidP="00FC1BEC">
            <w:pPr>
              <w:widowControl/>
              <w:jc w:val="center"/>
              <w:rPr>
                <w:rFonts w:ascii="ＭＳ Ｐゴシック" w:eastAsia="ＭＳ Ｐゴシック" w:hAnsi="ＭＳ Ｐゴシック"/>
                <w:b/>
                <w:bCs/>
                <w:color w:val="000000" w:themeColor="text1"/>
                <w:sz w:val="24"/>
                <w:szCs w:val="24"/>
              </w:rPr>
            </w:pPr>
            <w:bookmarkStart w:id="3" w:name="_Hlk172044860"/>
            <w:r w:rsidRPr="002E1E11">
              <w:rPr>
                <w:rFonts w:ascii="ＭＳ Ｐゴシック" w:eastAsia="ＭＳ Ｐゴシック" w:hAnsi="ＭＳ Ｐゴシック" w:hint="eastAsia"/>
                <w:b/>
                <w:bCs/>
                <w:color w:val="000000" w:themeColor="text1"/>
                <w:sz w:val="24"/>
                <w:szCs w:val="24"/>
              </w:rPr>
              <w:t>調査項目</w:t>
            </w:r>
          </w:p>
        </w:tc>
        <w:tc>
          <w:tcPr>
            <w:tcW w:w="7654" w:type="dxa"/>
            <w:vAlign w:val="center"/>
          </w:tcPr>
          <w:p w14:paraId="26FC59C1" w14:textId="77777777" w:rsidR="00BC61FF" w:rsidRPr="002E1E11" w:rsidRDefault="00BC61FF" w:rsidP="00FC1BEC">
            <w:pPr>
              <w:widowControl/>
              <w:jc w:val="center"/>
              <w:rPr>
                <w:rFonts w:ascii="ＭＳ Ｐゴシック" w:eastAsia="ＭＳ Ｐゴシック" w:hAnsi="ＭＳ Ｐゴシック"/>
                <w:b/>
                <w:bCs/>
                <w:color w:val="000000" w:themeColor="text1"/>
                <w:sz w:val="24"/>
                <w:szCs w:val="24"/>
              </w:rPr>
            </w:pPr>
            <w:r w:rsidRPr="002E1E11">
              <w:rPr>
                <w:rFonts w:ascii="ＭＳ Ｐゴシック" w:eastAsia="ＭＳ Ｐゴシック" w:hAnsi="ＭＳ Ｐゴシック" w:hint="eastAsia"/>
                <w:b/>
                <w:bCs/>
                <w:color w:val="000000" w:themeColor="text1"/>
                <w:sz w:val="24"/>
                <w:szCs w:val="24"/>
              </w:rPr>
              <w:t>調査の概要</w:t>
            </w:r>
          </w:p>
        </w:tc>
      </w:tr>
      <w:tr w:rsidR="002E1E11" w:rsidRPr="002E1E11" w14:paraId="180B008F" w14:textId="77777777" w:rsidTr="00FC1BEC">
        <w:tc>
          <w:tcPr>
            <w:tcW w:w="1418" w:type="dxa"/>
            <w:vAlign w:val="center"/>
          </w:tcPr>
          <w:p w14:paraId="783D1051" w14:textId="77777777" w:rsidR="00BC61FF" w:rsidRPr="002E1E11" w:rsidRDefault="00BC61FF" w:rsidP="00FC1BEC">
            <w:pPr>
              <w:widowControl/>
              <w:jc w:val="left"/>
              <w:rPr>
                <w:rFonts w:ascii="ＭＳ Ｐゴシック" w:eastAsia="ＭＳ Ｐゴシック" w:hAnsi="ＭＳ Ｐゴシック"/>
                <w:b/>
                <w:bCs/>
                <w:color w:val="000000" w:themeColor="text1"/>
                <w:sz w:val="24"/>
                <w:szCs w:val="24"/>
              </w:rPr>
            </w:pPr>
            <w:r w:rsidRPr="002E1E11">
              <w:rPr>
                <w:rFonts w:ascii="ＭＳ Ｐゴシック" w:eastAsia="ＭＳ Ｐゴシック" w:hAnsi="ＭＳ Ｐゴシック" w:hint="eastAsia"/>
                <w:b/>
                <w:bCs/>
                <w:color w:val="000000" w:themeColor="text1"/>
                <w:sz w:val="24"/>
                <w:szCs w:val="24"/>
              </w:rPr>
              <w:t>調査の</w:t>
            </w:r>
          </w:p>
          <w:p w14:paraId="59A7ED2F" w14:textId="77777777" w:rsidR="00BC61FF" w:rsidRPr="002E1E11" w:rsidRDefault="00BC61FF" w:rsidP="00FC1BEC">
            <w:pPr>
              <w:widowControl/>
              <w:jc w:val="left"/>
              <w:rPr>
                <w:rFonts w:ascii="ＭＳ Ｐゴシック" w:eastAsia="ＭＳ Ｐゴシック" w:hAnsi="ＭＳ Ｐゴシック"/>
                <w:b/>
                <w:bCs/>
                <w:color w:val="000000" w:themeColor="text1"/>
                <w:sz w:val="24"/>
                <w:szCs w:val="24"/>
              </w:rPr>
            </w:pPr>
            <w:r w:rsidRPr="002E1E11">
              <w:rPr>
                <w:rFonts w:ascii="ＭＳ Ｐゴシック" w:eastAsia="ＭＳ Ｐゴシック" w:hAnsi="ＭＳ Ｐゴシック" w:hint="eastAsia"/>
                <w:b/>
                <w:bCs/>
                <w:color w:val="000000" w:themeColor="text1"/>
                <w:sz w:val="24"/>
                <w:szCs w:val="24"/>
              </w:rPr>
              <w:t>実施主体</w:t>
            </w:r>
          </w:p>
        </w:tc>
        <w:tc>
          <w:tcPr>
            <w:tcW w:w="7654" w:type="dxa"/>
            <w:vAlign w:val="center"/>
          </w:tcPr>
          <w:p w14:paraId="1A43045C" w14:textId="77777777" w:rsidR="00BC61FF" w:rsidRPr="002E1E11" w:rsidRDefault="00BC61FF" w:rsidP="00FC1BEC">
            <w:pPr>
              <w:widowControl/>
              <w:jc w:val="left"/>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hint="eastAsia"/>
                <w:color w:val="000000" w:themeColor="text1"/>
                <w:sz w:val="24"/>
                <w:szCs w:val="24"/>
              </w:rPr>
              <w:t>仲介者・</w:t>
            </w:r>
            <w:r w:rsidRPr="002E1E11">
              <w:rPr>
                <w:rFonts w:ascii="ＭＳ Ｐゴシック" w:eastAsia="ＭＳ Ｐゴシック" w:hAnsi="ＭＳ Ｐゴシック"/>
                <w:color w:val="000000" w:themeColor="text1"/>
                <w:sz w:val="24"/>
                <w:szCs w:val="24"/>
              </w:rPr>
              <w:t>FAの担当者・内部審査部門又は仲介者・FAの関連会社</w:t>
            </w:r>
          </w:p>
        </w:tc>
      </w:tr>
      <w:tr w:rsidR="002E1E11" w:rsidRPr="002E1E11" w14:paraId="0B5BF29D" w14:textId="77777777" w:rsidTr="00FC1BEC">
        <w:tc>
          <w:tcPr>
            <w:tcW w:w="9072" w:type="dxa"/>
            <w:gridSpan w:val="2"/>
            <w:vAlign w:val="center"/>
          </w:tcPr>
          <w:p w14:paraId="79213E32" w14:textId="77777777" w:rsidR="00BC61FF" w:rsidRPr="002E1E11" w:rsidRDefault="00BC61FF" w:rsidP="00FC1BEC">
            <w:pPr>
              <w:widowControl/>
              <w:jc w:val="left"/>
              <w:rPr>
                <w:rFonts w:ascii="ＭＳ Ｐゴシック" w:eastAsia="ＭＳ Ｐゴシック" w:hAnsi="ＭＳ Ｐゴシック"/>
                <w:b/>
                <w:bCs/>
                <w:color w:val="000000" w:themeColor="text1"/>
                <w:sz w:val="24"/>
                <w:szCs w:val="24"/>
              </w:rPr>
            </w:pPr>
            <w:r w:rsidRPr="002E1E11">
              <w:rPr>
                <w:rFonts w:ascii="ＭＳ Ｐゴシック" w:eastAsia="ＭＳ Ｐゴシック" w:hAnsi="ＭＳ Ｐゴシック" w:hint="eastAsia"/>
                <w:b/>
                <w:bCs/>
                <w:color w:val="000000" w:themeColor="text1"/>
                <w:sz w:val="24"/>
                <w:szCs w:val="24"/>
              </w:rPr>
              <w:t>財務状況に関する調査</w:t>
            </w:r>
          </w:p>
        </w:tc>
      </w:tr>
      <w:tr w:rsidR="002E1E11" w:rsidRPr="002E1E11" w14:paraId="42C35529" w14:textId="77777777" w:rsidTr="00FC1BEC">
        <w:trPr>
          <w:trHeight w:val="60"/>
        </w:trPr>
        <w:tc>
          <w:tcPr>
            <w:tcW w:w="1418" w:type="dxa"/>
            <w:vAlign w:val="center"/>
          </w:tcPr>
          <w:p w14:paraId="61771A9E" w14:textId="77777777" w:rsidR="00BC61FF" w:rsidRPr="002E1E11" w:rsidRDefault="00BC61FF" w:rsidP="00FC1BEC">
            <w:pPr>
              <w:widowControl/>
              <w:rPr>
                <w:rFonts w:ascii="ＭＳ Ｐゴシック" w:eastAsia="ＭＳ Ｐゴシック" w:hAnsi="ＭＳ Ｐゴシック"/>
                <w:b/>
                <w:bCs/>
                <w:color w:val="000000" w:themeColor="text1"/>
                <w:sz w:val="24"/>
                <w:szCs w:val="24"/>
              </w:rPr>
            </w:pPr>
            <w:r w:rsidRPr="002E1E11">
              <w:rPr>
                <w:rFonts w:ascii="ＭＳ Ｐゴシック" w:eastAsia="ＭＳ Ｐゴシック" w:hAnsi="ＭＳ Ｐゴシック" w:hint="eastAsia"/>
                <w:b/>
                <w:bCs/>
                <w:color w:val="000000" w:themeColor="text1"/>
                <w:sz w:val="24"/>
                <w:szCs w:val="24"/>
              </w:rPr>
              <w:t>調査方法</w:t>
            </w:r>
          </w:p>
        </w:tc>
        <w:tc>
          <w:tcPr>
            <w:tcW w:w="7654" w:type="dxa"/>
          </w:tcPr>
          <w:p w14:paraId="31451855" w14:textId="77777777" w:rsidR="00BC61FF" w:rsidRPr="002E1E11" w:rsidRDefault="00BC61FF" w:rsidP="00FC1BEC">
            <w:pPr>
              <w:widowControl/>
              <w:jc w:val="left"/>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hint="eastAsia"/>
                <w:color w:val="000000" w:themeColor="text1"/>
                <w:sz w:val="24"/>
                <w:szCs w:val="24"/>
              </w:rPr>
              <w:t>譲り受け側の財務諸表の確認</w:t>
            </w:r>
          </w:p>
        </w:tc>
      </w:tr>
      <w:tr w:rsidR="002E1E11" w:rsidRPr="002E1E11" w14:paraId="56C876A1" w14:textId="77777777" w:rsidTr="00FC1BEC">
        <w:trPr>
          <w:trHeight w:val="60"/>
        </w:trPr>
        <w:tc>
          <w:tcPr>
            <w:tcW w:w="1418" w:type="dxa"/>
            <w:vAlign w:val="center"/>
          </w:tcPr>
          <w:p w14:paraId="5AA6EF64" w14:textId="77777777" w:rsidR="00BC61FF" w:rsidRPr="002E1E11" w:rsidRDefault="00BC61FF" w:rsidP="00FC1BEC">
            <w:pPr>
              <w:widowControl/>
              <w:rPr>
                <w:rFonts w:ascii="ＭＳ Ｐゴシック" w:eastAsia="ＭＳ Ｐゴシック" w:hAnsi="ＭＳ Ｐゴシック"/>
                <w:b/>
                <w:bCs/>
                <w:color w:val="000000" w:themeColor="text1"/>
                <w:sz w:val="24"/>
                <w:szCs w:val="24"/>
              </w:rPr>
            </w:pPr>
            <w:r w:rsidRPr="002E1E11">
              <w:rPr>
                <w:rFonts w:ascii="ＭＳ Ｐゴシック" w:eastAsia="ＭＳ Ｐゴシック" w:hAnsi="ＭＳ Ｐゴシック" w:hint="eastAsia"/>
                <w:b/>
                <w:bCs/>
                <w:color w:val="000000" w:themeColor="text1"/>
                <w:sz w:val="24"/>
                <w:szCs w:val="24"/>
              </w:rPr>
              <w:t>調査内容</w:t>
            </w:r>
          </w:p>
        </w:tc>
        <w:tc>
          <w:tcPr>
            <w:tcW w:w="7654" w:type="dxa"/>
          </w:tcPr>
          <w:p w14:paraId="513AC5F0" w14:textId="77777777" w:rsidR="00BC61FF" w:rsidRPr="002E1E11" w:rsidRDefault="00BC61FF" w:rsidP="00FC1BEC">
            <w:pPr>
              <w:widowControl/>
              <w:jc w:val="left"/>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hint="eastAsia"/>
                <w:color w:val="000000" w:themeColor="text1"/>
                <w:sz w:val="24"/>
                <w:szCs w:val="24"/>
              </w:rPr>
              <w:t>債務超過・赤字でないか、現預金の額等、</w:t>
            </w:r>
            <w:r w:rsidRPr="002E1E11">
              <w:rPr>
                <w:rFonts w:ascii="ＭＳ Ｐゴシック" w:eastAsia="ＭＳ Ｐゴシック" w:hAnsi="ＭＳ Ｐゴシック"/>
                <w:color w:val="000000" w:themeColor="text1"/>
                <w:sz w:val="24"/>
                <w:szCs w:val="24"/>
              </w:rPr>
              <w:t>M＆Aを実施できる財務状況にあるか調査する。</w:t>
            </w:r>
          </w:p>
        </w:tc>
      </w:tr>
      <w:tr w:rsidR="002E1E11" w:rsidRPr="002E1E11" w14:paraId="25656F4E" w14:textId="77777777" w:rsidTr="00FC1BEC">
        <w:tc>
          <w:tcPr>
            <w:tcW w:w="9072" w:type="dxa"/>
            <w:gridSpan w:val="2"/>
          </w:tcPr>
          <w:p w14:paraId="637BF4A6" w14:textId="77777777" w:rsidR="00BC61FF" w:rsidRPr="002E1E11" w:rsidRDefault="00BC61FF" w:rsidP="00FC1BEC">
            <w:pPr>
              <w:widowControl/>
              <w:jc w:val="left"/>
              <w:rPr>
                <w:rFonts w:ascii="ＭＳ Ｐゴシック" w:eastAsia="ＭＳ Ｐゴシック" w:hAnsi="ＭＳ Ｐゴシック"/>
                <w:b/>
                <w:bCs/>
                <w:color w:val="000000" w:themeColor="text1"/>
                <w:sz w:val="24"/>
                <w:szCs w:val="24"/>
              </w:rPr>
            </w:pPr>
            <w:r w:rsidRPr="002E1E11">
              <w:rPr>
                <w:rFonts w:ascii="ＭＳ Ｐゴシック" w:eastAsia="ＭＳ Ｐゴシック" w:hAnsi="ＭＳ Ｐゴシック" w:hint="eastAsia"/>
                <w:b/>
                <w:bCs/>
                <w:color w:val="000000" w:themeColor="text1"/>
                <w:sz w:val="24"/>
                <w:szCs w:val="24"/>
              </w:rPr>
              <w:t>コンプライアンスに関する調査</w:t>
            </w:r>
          </w:p>
        </w:tc>
      </w:tr>
      <w:tr w:rsidR="002E1E11" w:rsidRPr="002E1E11" w14:paraId="0A77B8C3" w14:textId="77777777" w:rsidTr="00FC1BEC">
        <w:tc>
          <w:tcPr>
            <w:tcW w:w="1418" w:type="dxa"/>
            <w:vAlign w:val="center"/>
          </w:tcPr>
          <w:p w14:paraId="3F6BC57F" w14:textId="77777777" w:rsidR="00BC61FF" w:rsidRPr="002E1E11" w:rsidRDefault="00BC61FF" w:rsidP="00FC1BEC">
            <w:pPr>
              <w:widowControl/>
              <w:rPr>
                <w:rFonts w:ascii="ＭＳ Ｐゴシック" w:eastAsia="ＭＳ Ｐゴシック" w:hAnsi="ＭＳ Ｐゴシック"/>
                <w:b/>
                <w:bCs/>
                <w:color w:val="000000" w:themeColor="text1"/>
                <w:sz w:val="24"/>
                <w:szCs w:val="24"/>
              </w:rPr>
            </w:pPr>
            <w:r w:rsidRPr="002E1E11">
              <w:rPr>
                <w:rFonts w:ascii="ＭＳ Ｐゴシック" w:eastAsia="ＭＳ Ｐゴシック" w:hAnsi="ＭＳ Ｐゴシック" w:hint="eastAsia"/>
                <w:b/>
                <w:bCs/>
                <w:color w:val="000000" w:themeColor="text1"/>
                <w:sz w:val="24"/>
                <w:szCs w:val="24"/>
              </w:rPr>
              <w:t>調査対象</w:t>
            </w:r>
          </w:p>
        </w:tc>
        <w:tc>
          <w:tcPr>
            <w:tcW w:w="7654" w:type="dxa"/>
          </w:tcPr>
          <w:p w14:paraId="248481E3" w14:textId="77777777" w:rsidR="00BC61FF" w:rsidRPr="002E1E11" w:rsidRDefault="00BC61FF" w:rsidP="00FC1BEC">
            <w:pPr>
              <w:widowControl/>
              <w:jc w:val="left"/>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hint="eastAsia"/>
                <w:color w:val="000000" w:themeColor="text1"/>
                <w:sz w:val="24"/>
                <w:szCs w:val="24"/>
              </w:rPr>
              <w:t>当該譲り受け側、譲り受け側経営者の他、役員、主要株主、関連会社</w:t>
            </w:r>
          </w:p>
        </w:tc>
      </w:tr>
      <w:tr w:rsidR="002E1E11" w:rsidRPr="002E1E11" w14:paraId="2E002D3B" w14:textId="77777777" w:rsidTr="00FC1BEC">
        <w:tc>
          <w:tcPr>
            <w:tcW w:w="1418" w:type="dxa"/>
            <w:vAlign w:val="center"/>
          </w:tcPr>
          <w:p w14:paraId="2DF7B568" w14:textId="77777777" w:rsidR="00BC61FF" w:rsidRPr="002E1E11" w:rsidRDefault="00BC61FF" w:rsidP="00FC1BEC">
            <w:pPr>
              <w:widowControl/>
              <w:rPr>
                <w:rFonts w:ascii="ＭＳ Ｐゴシック" w:eastAsia="ＭＳ Ｐゴシック" w:hAnsi="ＭＳ Ｐゴシック"/>
                <w:b/>
                <w:bCs/>
                <w:color w:val="000000" w:themeColor="text1"/>
                <w:sz w:val="24"/>
                <w:szCs w:val="24"/>
              </w:rPr>
            </w:pPr>
            <w:r w:rsidRPr="002E1E11">
              <w:rPr>
                <w:rFonts w:ascii="ＭＳ Ｐゴシック" w:eastAsia="ＭＳ Ｐゴシック" w:hAnsi="ＭＳ Ｐゴシック" w:hint="eastAsia"/>
                <w:b/>
                <w:bCs/>
                <w:color w:val="000000" w:themeColor="text1"/>
                <w:sz w:val="24"/>
                <w:szCs w:val="24"/>
              </w:rPr>
              <w:t>調査方法</w:t>
            </w:r>
          </w:p>
        </w:tc>
        <w:tc>
          <w:tcPr>
            <w:tcW w:w="7654" w:type="dxa"/>
          </w:tcPr>
          <w:p w14:paraId="12F722D6" w14:textId="77777777" w:rsidR="00BC61FF" w:rsidRPr="002E1E11" w:rsidRDefault="00BC61FF" w:rsidP="00FC1BEC">
            <w:pPr>
              <w:widowControl/>
              <w:jc w:val="left"/>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color w:val="000000" w:themeColor="text1"/>
                <w:sz w:val="24"/>
                <w:szCs w:val="24"/>
              </w:rPr>
              <w:t>Web</w:t>
            </w:r>
            <w:r w:rsidRPr="002E1E11">
              <w:rPr>
                <w:rFonts w:ascii="ＭＳ Ｐゴシック" w:eastAsia="ＭＳ Ｐゴシック" w:hAnsi="ＭＳ Ｐゴシック" w:hint="eastAsia"/>
                <w:color w:val="000000" w:themeColor="text1"/>
                <w:sz w:val="24"/>
                <w:szCs w:val="24"/>
              </w:rPr>
              <w:t>上における不芳情報検索、社内の</w:t>
            </w:r>
            <w:r w:rsidRPr="002E1E11">
              <w:rPr>
                <w:rFonts w:ascii="ＭＳ Ｐゴシック" w:eastAsia="ＭＳ Ｐゴシック" w:hAnsi="ＭＳ Ｐゴシック"/>
                <w:color w:val="000000" w:themeColor="text1"/>
                <w:sz w:val="24"/>
                <w:szCs w:val="24"/>
              </w:rPr>
              <w:t>DB、（３）の業界内での情報共有の仕組みの確認、その他外部のDB</w:t>
            </w:r>
            <w:r w:rsidRPr="002E1E11">
              <w:rPr>
                <w:rFonts w:ascii="ＭＳ Ｐゴシック" w:eastAsia="ＭＳ Ｐゴシック" w:hAnsi="ＭＳ Ｐゴシック" w:hint="eastAsia"/>
                <w:color w:val="000000" w:themeColor="text1"/>
                <w:sz w:val="24"/>
                <w:szCs w:val="24"/>
              </w:rPr>
              <w:t>・調査会社を活用した調査</w:t>
            </w:r>
          </w:p>
        </w:tc>
      </w:tr>
      <w:tr w:rsidR="002E1E11" w:rsidRPr="002E1E11" w14:paraId="18782D9D" w14:textId="77777777" w:rsidTr="00FC1BEC">
        <w:tc>
          <w:tcPr>
            <w:tcW w:w="1418" w:type="dxa"/>
            <w:vAlign w:val="center"/>
          </w:tcPr>
          <w:p w14:paraId="57D400D5" w14:textId="77777777" w:rsidR="00BC61FF" w:rsidRPr="002E1E11" w:rsidRDefault="00BC61FF" w:rsidP="00FC1BEC">
            <w:pPr>
              <w:widowControl/>
              <w:rPr>
                <w:rFonts w:ascii="ＭＳ Ｐゴシック" w:eastAsia="ＭＳ Ｐゴシック" w:hAnsi="ＭＳ Ｐゴシック"/>
                <w:b/>
                <w:bCs/>
                <w:color w:val="000000" w:themeColor="text1"/>
                <w:sz w:val="24"/>
                <w:szCs w:val="24"/>
              </w:rPr>
            </w:pPr>
            <w:r w:rsidRPr="002E1E11">
              <w:rPr>
                <w:rFonts w:ascii="ＭＳ Ｐゴシック" w:eastAsia="ＭＳ Ｐゴシック" w:hAnsi="ＭＳ Ｐゴシック" w:hint="eastAsia"/>
                <w:b/>
                <w:bCs/>
                <w:color w:val="000000" w:themeColor="text1"/>
                <w:sz w:val="24"/>
                <w:szCs w:val="24"/>
              </w:rPr>
              <w:t>調査内容</w:t>
            </w:r>
          </w:p>
        </w:tc>
        <w:tc>
          <w:tcPr>
            <w:tcW w:w="7654" w:type="dxa"/>
          </w:tcPr>
          <w:p w14:paraId="7B30C165" w14:textId="77777777" w:rsidR="00BC61FF" w:rsidRPr="002E1E11" w:rsidRDefault="00BC61FF" w:rsidP="00FC1BEC">
            <w:pPr>
              <w:widowControl/>
              <w:jc w:val="left"/>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hint="eastAsia"/>
                <w:color w:val="000000" w:themeColor="text1"/>
                <w:sz w:val="24"/>
                <w:szCs w:val="24"/>
              </w:rPr>
              <w:t>反社会的勢力への該当性や</w:t>
            </w:r>
            <w:r w:rsidRPr="002E1E11">
              <w:rPr>
                <w:rFonts w:ascii="ＭＳ Ｐゴシック" w:eastAsia="ＭＳ Ｐゴシック" w:hAnsi="ＭＳ Ｐゴシック"/>
                <w:color w:val="000000" w:themeColor="text1"/>
                <w:sz w:val="24"/>
                <w:szCs w:val="24"/>
              </w:rPr>
              <w:t>M＆Aに関するトラブルの有無等について調査する。</w:t>
            </w:r>
          </w:p>
        </w:tc>
      </w:tr>
      <w:tr w:rsidR="002E1E11" w:rsidRPr="002E1E11" w14:paraId="5D2BBB39" w14:textId="77777777" w:rsidTr="00FC1BEC">
        <w:tc>
          <w:tcPr>
            <w:tcW w:w="9072" w:type="dxa"/>
            <w:gridSpan w:val="2"/>
          </w:tcPr>
          <w:p w14:paraId="557AA57E" w14:textId="77777777" w:rsidR="00BC61FF" w:rsidRPr="002E1E11" w:rsidRDefault="00BC61FF" w:rsidP="00FC1BEC">
            <w:pPr>
              <w:widowControl/>
              <w:jc w:val="left"/>
              <w:rPr>
                <w:rFonts w:ascii="ＭＳ Ｐゴシック" w:eastAsia="ＭＳ Ｐゴシック" w:hAnsi="ＭＳ Ｐゴシック"/>
                <w:b/>
                <w:bCs/>
                <w:color w:val="000000" w:themeColor="text1"/>
                <w:sz w:val="24"/>
                <w:szCs w:val="24"/>
              </w:rPr>
            </w:pPr>
            <w:r w:rsidRPr="002E1E11">
              <w:rPr>
                <w:rFonts w:ascii="ＭＳ Ｐゴシック" w:eastAsia="ＭＳ Ｐゴシック" w:hAnsi="ＭＳ Ｐゴシック" w:hint="eastAsia"/>
                <w:b/>
                <w:bCs/>
                <w:color w:val="000000" w:themeColor="text1"/>
                <w:sz w:val="24"/>
                <w:szCs w:val="24"/>
              </w:rPr>
              <w:t>事業実態に関する調査</w:t>
            </w:r>
          </w:p>
        </w:tc>
      </w:tr>
      <w:tr w:rsidR="002E1E11" w:rsidRPr="002E1E11" w14:paraId="6B6A5A34" w14:textId="77777777" w:rsidTr="00FC1BEC">
        <w:tc>
          <w:tcPr>
            <w:tcW w:w="1418" w:type="dxa"/>
            <w:vAlign w:val="center"/>
          </w:tcPr>
          <w:p w14:paraId="71BA5B7C" w14:textId="77777777" w:rsidR="00BC61FF" w:rsidRPr="002E1E11" w:rsidRDefault="00BC61FF" w:rsidP="00FC1BEC">
            <w:pPr>
              <w:widowControl/>
              <w:rPr>
                <w:rFonts w:ascii="ＭＳ Ｐゴシック" w:eastAsia="ＭＳ Ｐゴシック" w:hAnsi="ＭＳ Ｐゴシック"/>
                <w:b/>
                <w:bCs/>
                <w:color w:val="000000" w:themeColor="text1"/>
                <w:sz w:val="24"/>
                <w:szCs w:val="24"/>
              </w:rPr>
            </w:pPr>
            <w:r w:rsidRPr="002E1E11">
              <w:rPr>
                <w:rFonts w:ascii="ＭＳ Ｐゴシック" w:eastAsia="ＭＳ Ｐゴシック" w:hAnsi="ＭＳ Ｐゴシック" w:hint="eastAsia"/>
                <w:b/>
                <w:bCs/>
                <w:color w:val="000000" w:themeColor="text1"/>
                <w:sz w:val="24"/>
                <w:szCs w:val="24"/>
              </w:rPr>
              <w:t>調査方法</w:t>
            </w:r>
          </w:p>
        </w:tc>
        <w:tc>
          <w:tcPr>
            <w:tcW w:w="7654" w:type="dxa"/>
          </w:tcPr>
          <w:p w14:paraId="1554A5D3" w14:textId="77777777" w:rsidR="00BC61FF" w:rsidRPr="002E1E11" w:rsidRDefault="00BC61FF" w:rsidP="00FC1BEC">
            <w:pPr>
              <w:widowControl/>
              <w:jc w:val="left"/>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hint="eastAsia"/>
                <w:color w:val="000000" w:themeColor="text1"/>
                <w:sz w:val="24"/>
                <w:szCs w:val="24"/>
              </w:rPr>
              <w:t>商業登記簿の確認、</w:t>
            </w:r>
            <w:r w:rsidRPr="002E1E11">
              <w:rPr>
                <w:rFonts w:ascii="ＭＳ Ｐゴシック" w:eastAsia="ＭＳ Ｐゴシック" w:hAnsi="ＭＳ Ｐゴシック"/>
                <w:color w:val="000000" w:themeColor="text1"/>
                <w:sz w:val="24"/>
                <w:szCs w:val="24"/>
              </w:rPr>
              <w:t>web</w:t>
            </w:r>
            <w:r w:rsidRPr="002E1E11">
              <w:rPr>
                <w:rFonts w:ascii="ＭＳ Ｐゴシック" w:eastAsia="ＭＳ Ｐゴシック" w:hAnsi="ＭＳ Ｐゴシック" w:hint="eastAsia"/>
                <w:color w:val="000000" w:themeColor="text1"/>
                <w:sz w:val="24"/>
                <w:szCs w:val="24"/>
              </w:rPr>
              <w:t>地図閲覧による確認、事業所の訪問</w:t>
            </w:r>
          </w:p>
        </w:tc>
      </w:tr>
      <w:tr w:rsidR="002E1E11" w:rsidRPr="002E1E11" w14:paraId="4BBB9170" w14:textId="77777777" w:rsidTr="00FC1BEC">
        <w:tc>
          <w:tcPr>
            <w:tcW w:w="1418" w:type="dxa"/>
            <w:vAlign w:val="center"/>
          </w:tcPr>
          <w:p w14:paraId="6A1372D3" w14:textId="77777777" w:rsidR="00BC61FF" w:rsidRPr="002E1E11" w:rsidRDefault="00BC61FF" w:rsidP="00FC1BEC">
            <w:pPr>
              <w:widowControl/>
              <w:rPr>
                <w:rFonts w:ascii="ＭＳ Ｐゴシック" w:eastAsia="ＭＳ Ｐゴシック" w:hAnsi="ＭＳ Ｐゴシック"/>
                <w:b/>
                <w:bCs/>
                <w:color w:val="000000" w:themeColor="text1"/>
                <w:sz w:val="24"/>
                <w:szCs w:val="24"/>
              </w:rPr>
            </w:pPr>
            <w:r w:rsidRPr="002E1E11">
              <w:rPr>
                <w:rFonts w:ascii="ＭＳ Ｐゴシック" w:eastAsia="ＭＳ Ｐゴシック" w:hAnsi="ＭＳ Ｐゴシック" w:hint="eastAsia"/>
                <w:b/>
                <w:bCs/>
                <w:color w:val="000000" w:themeColor="text1"/>
                <w:sz w:val="24"/>
                <w:szCs w:val="24"/>
              </w:rPr>
              <w:t>調査内容</w:t>
            </w:r>
          </w:p>
        </w:tc>
        <w:tc>
          <w:tcPr>
            <w:tcW w:w="7654" w:type="dxa"/>
          </w:tcPr>
          <w:p w14:paraId="07290543" w14:textId="77777777" w:rsidR="00BC61FF" w:rsidRPr="002E1E11" w:rsidRDefault="00BC61FF" w:rsidP="00FC1BEC">
            <w:pPr>
              <w:widowControl/>
              <w:jc w:val="left"/>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hint="eastAsia"/>
                <w:color w:val="000000" w:themeColor="text1"/>
                <w:sz w:val="24"/>
                <w:szCs w:val="24"/>
              </w:rPr>
              <w:t>事業実態があるか、依頼者が代表者又は役員として登記されているか（</w:t>
            </w:r>
            <w:r w:rsidRPr="002E1E11">
              <w:rPr>
                <w:rFonts w:ascii="ＭＳ Ｐゴシック" w:eastAsia="ＭＳ Ｐゴシック" w:hAnsi="ＭＳ Ｐゴシック"/>
                <w:color w:val="000000" w:themeColor="text1"/>
                <w:sz w:val="24"/>
                <w:szCs w:val="24"/>
              </w:rPr>
              <w:t>M＆A</w:t>
            </w:r>
            <w:r w:rsidRPr="002E1E11">
              <w:rPr>
                <w:rFonts w:ascii="ＭＳ Ｐゴシック" w:eastAsia="ＭＳ Ｐゴシック" w:hAnsi="ＭＳ Ｐゴシック" w:hint="eastAsia"/>
                <w:color w:val="000000" w:themeColor="text1"/>
                <w:sz w:val="24"/>
                <w:szCs w:val="24"/>
              </w:rPr>
              <w:t>についての契約締結権限</w:t>
            </w:r>
            <w:r w:rsidRPr="002E1E11">
              <w:rPr>
                <w:rFonts w:ascii="ＭＳ Ｐゴシック" w:eastAsia="ＭＳ Ｐゴシック" w:hAnsi="ＭＳ Ｐゴシック"/>
                <w:color w:val="000000" w:themeColor="text1"/>
                <w:sz w:val="24"/>
                <w:szCs w:val="24"/>
              </w:rPr>
              <w:t>を有する者であるか）等について調査する。</w:t>
            </w:r>
          </w:p>
        </w:tc>
      </w:tr>
      <w:tr w:rsidR="002E1E11" w:rsidRPr="002E1E11" w14:paraId="7B177624" w14:textId="77777777" w:rsidTr="00FC1BEC">
        <w:tc>
          <w:tcPr>
            <w:tcW w:w="9072" w:type="dxa"/>
            <w:gridSpan w:val="2"/>
            <w:vAlign w:val="center"/>
          </w:tcPr>
          <w:p w14:paraId="75C75511" w14:textId="77777777" w:rsidR="00BC61FF" w:rsidRPr="002E1E11" w:rsidRDefault="00BC61FF" w:rsidP="00FC1BEC">
            <w:pPr>
              <w:widowControl/>
              <w:jc w:val="left"/>
              <w:rPr>
                <w:rFonts w:ascii="ＭＳ Ｐゴシック" w:eastAsia="ＭＳ Ｐゴシック" w:hAnsi="ＭＳ Ｐゴシック"/>
                <w:b/>
                <w:bCs/>
                <w:color w:val="000000" w:themeColor="text1"/>
                <w:sz w:val="24"/>
                <w:szCs w:val="24"/>
              </w:rPr>
            </w:pPr>
            <w:r w:rsidRPr="002E1E11">
              <w:rPr>
                <w:rFonts w:ascii="ＭＳ Ｐゴシック" w:eastAsia="ＭＳ Ｐゴシック" w:hAnsi="ＭＳ Ｐゴシック" w:hint="eastAsia"/>
                <w:b/>
                <w:color w:val="000000" w:themeColor="text1"/>
                <w:sz w:val="24"/>
                <w:szCs w:val="24"/>
              </w:rPr>
              <w:t>最終契約の</w:t>
            </w:r>
            <w:r w:rsidRPr="002E1E11">
              <w:rPr>
                <w:rFonts w:ascii="ＭＳ Ｐゴシック" w:eastAsia="ＭＳ Ｐゴシック" w:hAnsi="ＭＳ Ｐゴシック" w:hint="eastAsia"/>
                <w:b/>
                <w:bCs/>
                <w:color w:val="000000" w:themeColor="text1"/>
                <w:sz w:val="24"/>
                <w:szCs w:val="24"/>
              </w:rPr>
              <w:t>実行可能性の調査</w:t>
            </w:r>
          </w:p>
        </w:tc>
      </w:tr>
      <w:tr w:rsidR="002E1E11" w:rsidRPr="002E1E11" w14:paraId="3FECAE17" w14:textId="77777777" w:rsidTr="00FC1BEC">
        <w:tc>
          <w:tcPr>
            <w:tcW w:w="1418" w:type="dxa"/>
            <w:vAlign w:val="center"/>
          </w:tcPr>
          <w:p w14:paraId="4E1C44C7" w14:textId="77777777" w:rsidR="00BC61FF" w:rsidRPr="002E1E11" w:rsidRDefault="00BC61FF" w:rsidP="00FC1BEC">
            <w:pPr>
              <w:widowControl/>
              <w:rPr>
                <w:rFonts w:ascii="ＭＳ Ｐゴシック" w:eastAsia="ＭＳ Ｐゴシック" w:hAnsi="ＭＳ Ｐゴシック"/>
                <w:b/>
                <w:bCs/>
                <w:color w:val="000000" w:themeColor="text1"/>
                <w:sz w:val="24"/>
                <w:szCs w:val="24"/>
              </w:rPr>
            </w:pPr>
            <w:r w:rsidRPr="002E1E11">
              <w:rPr>
                <w:rFonts w:ascii="ＭＳ Ｐゴシック" w:eastAsia="ＭＳ Ｐゴシック" w:hAnsi="ＭＳ Ｐゴシック" w:hint="eastAsia"/>
                <w:b/>
                <w:bCs/>
                <w:color w:val="000000" w:themeColor="text1"/>
                <w:sz w:val="24"/>
                <w:szCs w:val="24"/>
              </w:rPr>
              <w:t>調査方法</w:t>
            </w:r>
          </w:p>
        </w:tc>
        <w:tc>
          <w:tcPr>
            <w:tcW w:w="7654" w:type="dxa"/>
          </w:tcPr>
          <w:p w14:paraId="2D877051" w14:textId="77777777" w:rsidR="00BC61FF" w:rsidRPr="002E1E11" w:rsidRDefault="00BC61FF" w:rsidP="00FC1BEC">
            <w:pPr>
              <w:widowControl/>
              <w:jc w:val="left"/>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hint="eastAsia"/>
                <w:color w:val="000000" w:themeColor="text1"/>
                <w:sz w:val="24"/>
                <w:szCs w:val="24"/>
              </w:rPr>
              <w:t>財務諸表や預金通帳、融資証明書等の確認</w:t>
            </w:r>
          </w:p>
        </w:tc>
      </w:tr>
      <w:tr w:rsidR="002E1E11" w:rsidRPr="002E1E11" w14:paraId="207D3029" w14:textId="77777777" w:rsidTr="00FC1BEC">
        <w:tc>
          <w:tcPr>
            <w:tcW w:w="1418" w:type="dxa"/>
            <w:vAlign w:val="center"/>
          </w:tcPr>
          <w:p w14:paraId="75DF79F3" w14:textId="77777777" w:rsidR="00BC61FF" w:rsidRPr="002E1E11" w:rsidRDefault="00BC61FF" w:rsidP="00FC1BEC">
            <w:pPr>
              <w:widowControl/>
              <w:rPr>
                <w:rFonts w:ascii="ＭＳ Ｐゴシック" w:eastAsia="ＭＳ Ｐゴシック" w:hAnsi="ＭＳ Ｐゴシック"/>
                <w:b/>
                <w:bCs/>
                <w:color w:val="000000" w:themeColor="text1"/>
                <w:sz w:val="24"/>
                <w:szCs w:val="24"/>
              </w:rPr>
            </w:pPr>
            <w:r w:rsidRPr="002E1E11">
              <w:rPr>
                <w:rFonts w:ascii="ＭＳ Ｐゴシック" w:eastAsia="ＭＳ Ｐゴシック" w:hAnsi="ＭＳ Ｐゴシック" w:hint="eastAsia"/>
                <w:b/>
                <w:bCs/>
                <w:color w:val="000000" w:themeColor="text1"/>
                <w:sz w:val="24"/>
                <w:szCs w:val="24"/>
              </w:rPr>
              <w:t>調査内容</w:t>
            </w:r>
          </w:p>
        </w:tc>
        <w:tc>
          <w:tcPr>
            <w:tcW w:w="7654" w:type="dxa"/>
          </w:tcPr>
          <w:p w14:paraId="19565810" w14:textId="77777777" w:rsidR="00BC61FF" w:rsidRPr="002E1E11" w:rsidRDefault="00BC61FF" w:rsidP="00FC1BEC">
            <w:pPr>
              <w:widowControl/>
              <w:jc w:val="left"/>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hint="eastAsia"/>
                <w:color w:val="000000" w:themeColor="text1"/>
                <w:sz w:val="24"/>
                <w:szCs w:val="24"/>
              </w:rPr>
              <w:t>最終契約に記載する条件（譲渡対価の支払等）に関し、預貯金の額や借入を予定している場合には金融機関との調整状況の確認により最終契約を実行できる状況にあるかを調査する。</w:t>
            </w:r>
          </w:p>
        </w:tc>
      </w:tr>
      <w:tr w:rsidR="002E1E11" w:rsidRPr="002E1E11" w14:paraId="7F532CED" w14:textId="77777777" w:rsidTr="00FC1BEC">
        <w:tc>
          <w:tcPr>
            <w:tcW w:w="9072" w:type="dxa"/>
            <w:gridSpan w:val="2"/>
          </w:tcPr>
          <w:p w14:paraId="7DAD6045" w14:textId="77777777" w:rsidR="00BC61FF" w:rsidRPr="002E1E11" w:rsidRDefault="00BC61FF" w:rsidP="00FC1BEC">
            <w:pPr>
              <w:widowControl/>
              <w:jc w:val="left"/>
              <w:rPr>
                <w:rFonts w:ascii="ＭＳ Ｐゴシック" w:eastAsia="ＭＳ Ｐゴシック" w:hAnsi="ＭＳ Ｐゴシック"/>
                <w:b/>
                <w:bCs/>
                <w:color w:val="000000" w:themeColor="text1"/>
                <w:sz w:val="24"/>
                <w:szCs w:val="24"/>
              </w:rPr>
            </w:pPr>
            <w:r w:rsidRPr="002E1E11">
              <w:rPr>
                <w:rFonts w:ascii="ＭＳ Ｐゴシック" w:eastAsia="ＭＳ Ｐゴシック" w:hAnsi="ＭＳ Ｐゴシック" w:hint="eastAsia"/>
                <w:b/>
                <w:bCs/>
                <w:color w:val="000000" w:themeColor="text1"/>
                <w:sz w:val="24"/>
                <w:szCs w:val="24"/>
              </w:rPr>
              <w:t>その他調査</w:t>
            </w:r>
          </w:p>
        </w:tc>
      </w:tr>
      <w:tr w:rsidR="002E1E11" w:rsidRPr="002E1E11" w14:paraId="470045BA" w14:textId="77777777" w:rsidTr="00FC1BEC">
        <w:tc>
          <w:tcPr>
            <w:tcW w:w="1418" w:type="dxa"/>
            <w:vAlign w:val="center"/>
          </w:tcPr>
          <w:p w14:paraId="34EF75A9" w14:textId="77777777" w:rsidR="00BC61FF" w:rsidRPr="002E1E11" w:rsidRDefault="00BC61FF" w:rsidP="00FC1BEC">
            <w:pPr>
              <w:widowControl/>
              <w:rPr>
                <w:rFonts w:ascii="ＭＳ Ｐゴシック" w:eastAsia="ＭＳ Ｐゴシック" w:hAnsi="ＭＳ Ｐゴシック"/>
                <w:b/>
                <w:bCs/>
                <w:color w:val="000000" w:themeColor="text1"/>
                <w:sz w:val="24"/>
                <w:szCs w:val="24"/>
              </w:rPr>
            </w:pPr>
            <w:r w:rsidRPr="002E1E11">
              <w:rPr>
                <w:rFonts w:ascii="ＭＳ Ｐゴシック" w:eastAsia="ＭＳ Ｐゴシック" w:hAnsi="ＭＳ Ｐゴシック" w:hint="eastAsia"/>
                <w:b/>
                <w:bCs/>
                <w:color w:val="000000" w:themeColor="text1"/>
                <w:sz w:val="24"/>
                <w:szCs w:val="24"/>
              </w:rPr>
              <w:t>調査方法</w:t>
            </w:r>
          </w:p>
        </w:tc>
        <w:tc>
          <w:tcPr>
            <w:tcW w:w="7654" w:type="dxa"/>
          </w:tcPr>
          <w:p w14:paraId="6181AE15" w14:textId="77777777" w:rsidR="00BC61FF" w:rsidRPr="002E1E11" w:rsidRDefault="00BC61FF" w:rsidP="00FC1BEC">
            <w:pPr>
              <w:widowControl/>
              <w:jc w:val="left"/>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hint="eastAsia"/>
                <w:color w:val="000000" w:themeColor="text1"/>
                <w:sz w:val="24"/>
                <w:szCs w:val="24"/>
              </w:rPr>
              <w:t>譲り受け側へのヒアリング、過去の依頼者である譲り渡し側からの譲り受け側に係るクレームの有無や（３）の業界内での情報共有の仕組みにおける譲り受け側に係る情報の有無の確認</w:t>
            </w:r>
          </w:p>
        </w:tc>
      </w:tr>
      <w:tr w:rsidR="002E1E11" w:rsidRPr="002E1E11" w14:paraId="608C0318" w14:textId="77777777" w:rsidTr="00FC1BEC">
        <w:tc>
          <w:tcPr>
            <w:tcW w:w="1418" w:type="dxa"/>
            <w:vAlign w:val="center"/>
          </w:tcPr>
          <w:p w14:paraId="707FD233" w14:textId="77777777" w:rsidR="00BC61FF" w:rsidRPr="002E1E11" w:rsidRDefault="00BC61FF" w:rsidP="00FC1BEC">
            <w:pPr>
              <w:widowControl/>
              <w:rPr>
                <w:rFonts w:ascii="ＭＳ Ｐゴシック" w:eastAsia="ＭＳ Ｐゴシック" w:hAnsi="ＭＳ Ｐゴシック"/>
                <w:b/>
                <w:bCs/>
                <w:color w:val="000000" w:themeColor="text1"/>
                <w:sz w:val="24"/>
                <w:szCs w:val="24"/>
              </w:rPr>
            </w:pPr>
            <w:r w:rsidRPr="002E1E11">
              <w:rPr>
                <w:rFonts w:ascii="ＭＳ Ｐゴシック" w:eastAsia="ＭＳ Ｐゴシック" w:hAnsi="ＭＳ Ｐゴシック" w:hint="eastAsia"/>
                <w:b/>
                <w:bCs/>
                <w:color w:val="000000" w:themeColor="text1"/>
                <w:sz w:val="24"/>
                <w:szCs w:val="24"/>
              </w:rPr>
              <w:lastRenderedPageBreak/>
              <w:t>調査内容</w:t>
            </w:r>
          </w:p>
        </w:tc>
        <w:tc>
          <w:tcPr>
            <w:tcW w:w="7654" w:type="dxa"/>
          </w:tcPr>
          <w:p w14:paraId="72AFE25D" w14:textId="77777777" w:rsidR="00BC61FF" w:rsidRPr="002E1E11" w:rsidRDefault="00BC61FF" w:rsidP="00FC1BEC">
            <w:pPr>
              <w:widowControl/>
              <w:jc w:val="left"/>
              <w:rPr>
                <w:rFonts w:ascii="ＭＳ Ｐゴシック" w:eastAsia="ＭＳ Ｐゴシック" w:hAnsi="ＭＳ Ｐゴシック"/>
                <w:color w:val="000000" w:themeColor="text1"/>
                <w:sz w:val="24"/>
                <w:szCs w:val="24"/>
              </w:rPr>
            </w:pPr>
            <w:r w:rsidRPr="002E1E11">
              <w:rPr>
                <w:rFonts w:ascii="ＭＳ Ｐゴシック" w:eastAsia="ＭＳ Ｐゴシック" w:hAnsi="ＭＳ Ｐゴシック"/>
                <w:color w:val="000000" w:themeColor="text1"/>
                <w:sz w:val="24"/>
                <w:szCs w:val="24"/>
              </w:rPr>
              <w:t>M＆Aに取り組む背景、過去に実施したM＆Aについて、譲り渡し側との間でトラブルに発展していないか（例えば最終契約の不履行等）等について調査する。</w:t>
            </w:r>
          </w:p>
        </w:tc>
      </w:tr>
      <w:bookmarkEnd w:id="3"/>
    </w:tbl>
    <w:p w14:paraId="765F8C8D" w14:textId="77777777" w:rsidR="00BC61FF" w:rsidRPr="002E1E11" w:rsidRDefault="00BC61FF" w:rsidP="00BC61FF">
      <w:pPr>
        <w:suppressAutoHyphens/>
        <w:autoSpaceDE w:val="0"/>
        <w:autoSpaceDN w:val="0"/>
        <w:adjustRightInd w:val="0"/>
        <w:spacing w:line="320" w:lineRule="exact"/>
        <w:ind w:rightChars="-80" w:right="-168"/>
        <w:jc w:val="left"/>
        <w:textAlignment w:val="baseline"/>
        <w:rPr>
          <w:rFonts w:ascii="ＭＳ Ｐゴシック" w:eastAsia="ＭＳ Ｐゴシック" w:hAnsi="ＭＳ Ｐゴシック"/>
          <w:b/>
          <w:bCs/>
          <w:color w:val="000000" w:themeColor="text1"/>
          <w:sz w:val="24"/>
          <w:szCs w:val="24"/>
        </w:rPr>
      </w:pPr>
    </w:p>
    <w:p w14:paraId="4A9FFF73" w14:textId="77777777" w:rsidR="00BC61FF" w:rsidRPr="002E1E11" w:rsidRDefault="00BC61FF" w:rsidP="00BC61FF">
      <w:pPr>
        <w:pStyle w:val="a7"/>
        <w:numPr>
          <w:ilvl w:val="0"/>
          <w:numId w:val="152"/>
        </w:numPr>
        <w:spacing w:after="160" w:line="259" w:lineRule="auto"/>
        <w:ind w:leftChars="0" w:rightChars="-68" w:right="-143"/>
        <w:rPr>
          <w:rFonts w:ascii="ＭＳ Ｐゴシック" w:eastAsia="ＭＳ Ｐゴシック" w:hAnsi="ＭＳ Ｐゴシック"/>
          <w:b/>
          <w:color w:val="000000" w:themeColor="text1"/>
          <w:spacing w:val="13"/>
          <w:kern w:val="0"/>
          <w:sz w:val="24"/>
          <w:szCs w:val="24"/>
        </w:rPr>
      </w:pPr>
      <w:r w:rsidRPr="002E1E11">
        <w:rPr>
          <w:rFonts w:ascii="ＭＳ Ｐゴシック" w:eastAsia="ＭＳ Ｐゴシック" w:hAnsi="ＭＳ Ｐゴシック" w:hint="eastAsia"/>
          <w:b/>
          <w:color w:val="000000" w:themeColor="text1"/>
          <w:spacing w:val="13"/>
          <w:kern w:val="0"/>
          <w:sz w:val="24"/>
          <w:szCs w:val="24"/>
        </w:rPr>
        <w:t>（譲り渡し側への説明の場合）業界内での情報共有の仕組みへの参加有無</w:t>
      </w:r>
      <w:r w:rsidRPr="002E1E11">
        <w:rPr>
          <w:rFonts w:ascii="ＭＳ Ｐゴシック" w:eastAsia="ＭＳ Ｐゴシック" w:hAnsi="ＭＳ Ｐゴシック"/>
          <w:b/>
          <w:color w:val="000000" w:themeColor="text1"/>
          <w:spacing w:val="13"/>
          <w:kern w:val="0"/>
          <w:sz w:val="24"/>
          <w:szCs w:val="24"/>
        </w:rPr>
        <w:br/>
      </w:r>
      <w:sdt>
        <w:sdtPr>
          <w:rPr>
            <w:rFonts w:ascii="ＭＳ ゴシック" w:eastAsia="ＭＳ ゴシック" w:hAnsi="ＭＳ ゴシック" w:hint="eastAsia"/>
            <w:b/>
            <w:color w:val="000000" w:themeColor="text1"/>
            <w:spacing w:val="13"/>
            <w:kern w:val="0"/>
            <w:sz w:val="24"/>
            <w:szCs w:val="24"/>
          </w:rPr>
          <w:id w:val="-977062994"/>
          <w14:checkbox>
            <w14:checked w14:val="0"/>
            <w14:checkedState w14:val="00FE" w14:font="Wingdings"/>
            <w14:uncheckedState w14:val="2610" w14:font="ＭＳ ゴシック"/>
          </w14:checkbox>
        </w:sdtPr>
        <w:sdtContent>
          <w:r w:rsidRPr="002E1E11">
            <w:rPr>
              <w:rFonts w:ascii="ＭＳ ゴシック" w:eastAsia="ＭＳ ゴシック" w:hAnsi="ＭＳ ゴシック"/>
              <w:b/>
              <w:color w:val="000000" w:themeColor="text1"/>
              <w:spacing w:val="13"/>
              <w:kern w:val="0"/>
              <w:sz w:val="24"/>
              <w:szCs w:val="24"/>
            </w:rPr>
            <w:t>☐</w:t>
          </w:r>
        </w:sdtContent>
      </w:sdt>
      <w:r w:rsidRPr="002E1E11">
        <w:rPr>
          <w:rFonts w:ascii="ＭＳ Ｐゴシック" w:eastAsia="ＭＳ Ｐゴシック" w:hAnsi="ＭＳ Ｐゴシック" w:hint="eastAsia"/>
          <w:b/>
          <w:color w:val="000000" w:themeColor="text1"/>
          <w:spacing w:val="13"/>
          <w:kern w:val="0"/>
          <w:sz w:val="24"/>
          <w:szCs w:val="24"/>
        </w:rPr>
        <w:t xml:space="preserve">あり（以下の枠内記載の仕組みに参加）／　</w:t>
      </w:r>
      <w:sdt>
        <w:sdtPr>
          <w:rPr>
            <w:rFonts w:ascii="ＭＳ Ｐゴシック" w:eastAsia="ＭＳ Ｐゴシック" w:hAnsi="ＭＳ Ｐゴシック" w:hint="eastAsia"/>
            <w:b/>
            <w:color w:val="000000" w:themeColor="text1"/>
            <w:spacing w:val="13"/>
            <w:kern w:val="0"/>
            <w:sz w:val="24"/>
            <w:szCs w:val="24"/>
          </w:rPr>
          <w:id w:val="-275717891"/>
          <w14:checkbox>
            <w14:checked w14:val="0"/>
            <w14:checkedState w14:val="00FE" w14:font="Wingdings"/>
            <w14:uncheckedState w14:val="2610" w14:font="ＭＳ ゴシック"/>
          </w14:checkbox>
        </w:sdtPr>
        <w:sdtContent>
          <w:r w:rsidRPr="002E1E11">
            <w:rPr>
              <w:rFonts w:ascii="ＭＳ ゴシック" w:eastAsia="ＭＳ ゴシック" w:hAnsi="ＭＳ ゴシック"/>
              <w:b/>
              <w:color w:val="000000" w:themeColor="text1"/>
              <w:spacing w:val="13"/>
              <w:kern w:val="0"/>
              <w:sz w:val="24"/>
              <w:szCs w:val="24"/>
            </w:rPr>
            <w:t>☐</w:t>
          </w:r>
        </w:sdtContent>
      </w:sdt>
      <w:r w:rsidRPr="002E1E11">
        <w:rPr>
          <w:rFonts w:ascii="ＭＳ Ｐゴシック" w:eastAsia="ＭＳ Ｐゴシック" w:hAnsi="ＭＳ Ｐゴシック" w:hint="eastAsia"/>
          <w:b/>
          <w:color w:val="000000" w:themeColor="text1"/>
          <w:spacing w:val="13"/>
          <w:kern w:val="0"/>
          <w:sz w:val="24"/>
          <w:szCs w:val="24"/>
        </w:rPr>
        <w:t>なし</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072"/>
      </w:tblGrid>
      <w:tr w:rsidR="002E1E11" w:rsidRPr="002E1E11" w14:paraId="6251EB3E" w14:textId="77777777" w:rsidTr="00FC1BEC">
        <w:trPr>
          <w:cantSplit/>
          <w:trHeight w:hRule="exact" w:val="794"/>
        </w:trPr>
        <w:tc>
          <w:tcPr>
            <w:tcW w:w="9072" w:type="dxa"/>
            <w:vAlign w:val="center"/>
          </w:tcPr>
          <w:p w14:paraId="7717ACED" w14:textId="77777777" w:rsidR="00BC61FF" w:rsidRPr="002E1E11" w:rsidRDefault="00BC61FF" w:rsidP="00FC1BEC">
            <w:pPr>
              <w:autoSpaceDE w:val="0"/>
              <w:autoSpaceDN w:val="0"/>
              <w:adjustRightInd w:val="0"/>
              <w:snapToGrid w:val="0"/>
              <w:spacing w:line="340" w:lineRule="exact"/>
              <w:rPr>
                <w:rFonts w:ascii="ＭＳ Ｐゴシック" w:eastAsia="ＭＳ Ｐゴシック" w:hAnsi="ＭＳ Ｐゴシック"/>
                <w:color w:val="000000" w:themeColor="text1"/>
                <w:kern w:val="0"/>
                <w:sz w:val="24"/>
                <w:szCs w:val="24"/>
              </w:rPr>
            </w:pPr>
          </w:p>
        </w:tc>
      </w:tr>
    </w:tbl>
    <w:p w14:paraId="7BBAA022" w14:textId="77777777" w:rsidR="00BC61FF" w:rsidRPr="002E1E11" w:rsidRDefault="00BC61FF" w:rsidP="00BC61FF">
      <w:pPr>
        <w:jc w:val="right"/>
        <w:rPr>
          <w:rFonts w:ascii="ＭＳ Ｐゴシック" w:eastAsia="ＭＳ Ｐゴシック" w:hAnsi="ＭＳ Ｐゴシック"/>
          <w:bCs/>
          <w:color w:val="000000" w:themeColor="text1"/>
          <w:spacing w:val="13"/>
          <w:kern w:val="0"/>
          <w:sz w:val="24"/>
          <w:szCs w:val="24"/>
        </w:rPr>
      </w:pPr>
    </w:p>
    <w:p w14:paraId="419E26CC" w14:textId="77777777" w:rsidR="00BC61FF" w:rsidRPr="002E1E11" w:rsidRDefault="00BC61FF" w:rsidP="00BC61FF">
      <w:pPr>
        <w:jc w:val="right"/>
        <w:rPr>
          <w:rFonts w:ascii="ＭＳ Ｐゴシック" w:eastAsia="ＭＳ Ｐゴシック" w:hAnsi="ＭＳ Ｐゴシック"/>
          <w:bCs/>
          <w:color w:val="000000" w:themeColor="text1"/>
          <w:spacing w:val="13"/>
          <w:kern w:val="0"/>
          <w:sz w:val="24"/>
          <w:szCs w:val="24"/>
        </w:rPr>
      </w:pPr>
      <w:r w:rsidRPr="002E1E11">
        <w:rPr>
          <w:rFonts w:ascii="ＭＳ Ｐゴシック" w:eastAsia="ＭＳ Ｐゴシック" w:hAnsi="ＭＳ Ｐゴシック" w:hint="eastAsia"/>
          <w:bCs/>
          <w:color w:val="000000" w:themeColor="text1"/>
          <w:spacing w:val="13"/>
          <w:kern w:val="0"/>
          <w:sz w:val="24"/>
          <w:szCs w:val="24"/>
        </w:rPr>
        <w:t>以上</w:t>
      </w:r>
    </w:p>
    <w:p w14:paraId="6B43300E" w14:textId="72F5FDA0" w:rsidR="00BC61FF" w:rsidRPr="002E1E11" w:rsidRDefault="00BC61FF" w:rsidP="00BC61FF">
      <w:pPr>
        <w:widowControl/>
        <w:jc w:val="left"/>
        <w:rPr>
          <w:rFonts w:ascii="ＭＳ Ｐゴシック" w:eastAsia="ＭＳ Ｐゴシック" w:hAnsi="ＭＳ Ｐゴシック"/>
          <w:bCs/>
          <w:color w:val="000000" w:themeColor="text1"/>
          <w:spacing w:val="13"/>
          <w:kern w:val="0"/>
          <w:sz w:val="24"/>
          <w:szCs w:val="24"/>
        </w:rPr>
      </w:pPr>
    </w:p>
    <w:sectPr w:rsidR="00BC61FF" w:rsidRPr="002E1E11" w:rsidSect="004B3146">
      <w:footerReference w:type="default" r:id="rId7"/>
      <w:headerReference w:type="first" r:id="rId8"/>
      <w:footerReference w:type="first" r:id="rId9"/>
      <w:pgSz w:w="11906" w:h="16838" w:code="9"/>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6B65E" w14:textId="77777777" w:rsidR="00D931FD" w:rsidRDefault="00D931FD" w:rsidP="003C0825">
      <w:r>
        <w:separator/>
      </w:r>
    </w:p>
  </w:endnote>
  <w:endnote w:type="continuationSeparator" w:id="0">
    <w:p w14:paraId="2CBFE586" w14:textId="77777777" w:rsidR="00D931FD" w:rsidRDefault="00D931FD" w:rsidP="003C0825">
      <w:r>
        <w:continuationSeparator/>
      </w:r>
    </w:p>
  </w:endnote>
  <w:endnote w:type="continuationNotice" w:id="1">
    <w:p w14:paraId="03801EFC" w14:textId="77777777" w:rsidR="00D931FD" w:rsidRDefault="00D931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573829"/>
      <w:docPartObj>
        <w:docPartGallery w:val="Page Numbers (Bottom of Page)"/>
        <w:docPartUnique/>
      </w:docPartObj>
    </w:sdtPr>
    <w:sdtContent>
      <w:p w14:paraId="6A5365C8" w14:textId="51118244" w:rsidR="00D73807" w:rsidRDefault="00000000" w:rsidP="004B3146">
        <w:pPr>
          <w:pStyle w:val="a5"/>
          <w:jc w:val="center"/>
        </w:pPr>
        <w:sdt>
          <w:sdtPr>
            <w:id w:val="-107362462"/>
            <w:docPartObj>
              <w:docPartGallery w:val="Page Numbers (Top of Page)"/>
              <w:docPartUnique/>
            </w:docPartObj>
          </w:sdtPr>
          <w:sdtContent>
            <w:r w:rsidR="00D73807">
              <w:rPr>
                <w:lang w:val="ja-JP"/>
              </w:rPr>
              <w:t xml:space="preserve"> </w:t>
            </w:r>
            <w:r w:rsidR="00D73807">
              <w:rPr>
                <w:b/>
                <w:bCs/>
                <w:sz w:val="24"/>
                <w:szCs w:val="24"/>
              </w:rPr>
              <w:fldChar w:fldCharType="begin"/>
            </w:r>
            <w:r w:rsidR="00D73807">
              <w:rPr>
                <w:b/>
                <w:bCs/>
              </w:rPr>
              <w:instrText>PAGE</w:instrText>
            </w:r>
            <w:r w:rsidR="00D73807">
              <w:rPr>
                <w:b/>
                <w:bCs/>
                <w:sz w:val="24"/>
                <w:szCs w:val="24"/>
              </w:rPr>
              <w:fldChar w:fldCharType="separate"/>
            </w:r>
            <w:r w:rsidR="00D84481">
              <w:rPr>
                <w:b/>
                <w:bCs/>
                <w:noProof/>
              </w:rPr>
              <w:t>20</w:t>
            </w:r>
            <w:r w:rsidR="00D73807">
              <w:rPr>
                <w:b/>
                <w:bCs/>
                <w:sz w:val="24"/>
                <w:szCs w:val="24"/>
              </w:rPr>
              <w:fldChar w:fldCharType="end"/>
            </w:r>
            <w:r w:rsidR="00D73807">
              <w:rPr>
                <w:lang w:val="ja-JP"/>
              </w:rPr>
              <w:t xml:space="preserve"> / </w:t>
            </w:r>
            <w:r w:rsidR="00D73807">
              <w:rPr>
                <w:b/>
                <w:bCs/>
                <w:sz w:val="24"/>
                <w:szCs w:val="24"/>
              </w:rPr>
              <w:fldChar w:fldCharType="begin"/>
            </w:r>
            <w:r w:rsidR="00D73807">
              <w:rPr>
                <w:b/>
                <w:bCs/>
              </w:rPr>
              <w:instrText>NUMPAGES</w:instrText>
            </w:r>
            <w:r w:rsidR="00D73807">
              <w:rPr>
                <w:b/>
                <w:bCs/>
                <w:sz w:val="24"/>
                <w:szCs w:val="24"/>
              </w:rPr>
              <w:fldChar w:fldCharType="separate"/>
            </w:r>
            <w:r w:rsidR="00D84481">
              <w:rPr>
                <w:b/>
                <w:bCs/>
                <w:noProof/>
              </w:rPr>
              <w:t>75</w:t>
            </w:r>
            <w:r w:rsidR="00D73807">
              <w:rPr>
                <w:b/>
                <w:bCs/>
                <w:sz w:val="24"/>
                <w:szCs w:val="24"/>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939933"/>
      <w:docPartObj>
        <w:docPartGallery w:val="Page Numbers (Bottom of Page)"/>
        <w:docPartUnique/>
      </w:docPartObj>
    </w:sdtPr>
    <w:sdtContent>
      <w:sdt>
        <w:sdtPr>
          <w:id w:val="1728636285"/>
          <w:docPartObj>
            <w:docPartGallery w:val="Page Numbers (Top of Page)"/>
            <w:docPartUnique/>
          </w:docPartObj>
        </w:sdtPr>
        <w:sdtContent>
          <w:p w14:paraId="2B7B42B9" w14:textId="77777777" w:rsidR="00D73807" w:rsidRDefault="00D73807">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84481">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84481">
              <w:rPr>
                <w:b/>
                <w:bCs/>
                <w:noProof/>
              </w:rPr>
              <w:t>75</w:t>
            </w:r>
            <w:r>
              <w:rPr>
                <w:b/>
                <w:bCs/>
                <w:sz w:val="24"/>
                <w:szCs w:val="24"/>
              </w:rPr>
              <w:fldChar w:fldCharType="end"/>
            </w:r>
          </w:p>
        </w:sdtContent>
      </w:sdt>
    </w:sdtContent>
  </w:sdt>
  <w:p w14:paraId="32BB828F" w14:textId="77777777" w:rsidR="00D73807" w:rsidRDefault="00D738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97171" w14:textId="77777777" w:rsidR="00D931FD" w:rsidRDefault="00D931FD" w:rsidP="003C0825">
      <w:r>
        <w:separator/>
      </w:r>
    </w:p>
  </w:footnote>
  <w:footnote w:type="continuationSeparator" w:id="0">
    <w:p w14:paraId="06DD9DF3" w14:textId="77777777" w:rsidR="00D931FD" w:rsidRDefault="00D931FD" w:rsidP="003C0825">
      <w:r>
        <w:continuationSeparator/>
      </w:r>
    </w:p>
  </w:footnote>
  <w:footnote w:type="continuationNotice" w:id="1">
    <w:p w14:paraId="6C0D16B4" w14:textId="77777777" w:rsidR="00D931FD" w:rsidRDefault="00D931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F497E" w14:textId="77777777" w:rsidR="00D73807" w:rsidRPr="00EF7103" w:rsidRDefault="00D73807" w:rsidP="00EF7103">
    <w:pPr>
      <w:pStyle w:val="a3"/>
      <w:jc w:val="right"/>
      <w:rPr>
        <w:sz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47FD"/>
    <w:multiLevelType w:val="hybridMultilevel"/>
    <w:tmpl w:val="F0C8C062"/>
    <w:lvl w:ilvl="0" w:tplc="40CC591C">
      <w:start w:val="1"/>
      <w:numFmt w:val="decimalFullWidth"/>
      <w:suff w:val="space"/>
      <w:lvlText w:val="第%1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095CFC"/>
    <w:multiLevelType w:val="hybridMultilevel"/>
    <w:tmpl w:val="FB22DAE0"/>
    <w:lvl w:ilvl="0" w:tplc="4650D588">
      <w:start w:val="1"/>
      <w:numFmt w:val="bullet"/>
      <w:lvlText w:val="・"/>
      <w:lvlJc w:val="left"/>
      <w:pPr>
        <w:tabs>
          <w:tab w:val="num" w:pos="1260"/>
        </w:tabs>
        <w:ind w:left="1260" w:hanging="360"/>
      </w:pPr>
      <w:rPr>
        <w:rFonts w:ascii="ＭＳ 明朝" w:eastAsia="ＭＳ 明朝" w:hAnsi="ＭＳ 明朝" w:hint="eastAsia"/>
        <w:lang w:val="en-US"/>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2" w15:restartNumberingAfterBreak="0">
    <w:nsid w:val="016E7E13"/>
    <w:multiLevelType w:val="hybridMultilevel"/>
    <w:tmpl w:val="CEAADFEE"/>
    <w:lvl w:ilvl="0" w:tplc="2CC84AFA">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1E01BB3"/>
    <w:multiLevelType w:val="hybridMultilevel"/>
    <w:tmpl w:val="C01CA406"/>
    <w:lvl w:ilvl="0" w:tplc="1D4A2138">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2564985"/>
    <w:multiLevelType w:val="hybridMultilevel"/>
    <w:tmpl w:val="A80E9FFA"/>
    <w:lvl w:ilvl="0" w:tplc="DC3C8180">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2981D93"/>
    <w:multiLevelType w:val="hybridMultilevel"/>
    <w:tmpl w:val="C05AE86C"/>
    <w:lvl w:ilvl="0" w:tplc="89A0281A">
      <w:start w:val="1"/>
      <w:numFmt w:val="decimalEnclosedCircle"/>
      <w:suff w:val="space"/>
      <w:lvlText w:val="%1"/>
      <w:lvlJc w:val="left"/>
      <w:pPr>
        <w:ind w:left="897" w:hanging="420"/>
      </w:pPr>
      <w:rPr>
        <w:rFonts w:hint="eastAsia"/>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6" w15:restartNumberingAfterBreak="0">
    <w:nsid w:val="05A410B9"/>
    <w:multiLevelType w:val="hybridMultilevel"/>
    <w:tmpl w:val="94AC0904"/>
    <w:lvl w:ilvl="0" w:tplc="FFFFFFFF">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5AD7CA9"/>
    <w:multiLevelType w:val="hybridMultilevel"/>
    <w:tmpl w:val="D258054E"/>
    <w:lvl w:ilvl="0" w:tplc="BF8035A2">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67602B5"/>
    <w:multiLevelType w:val="hybridMultilevel"/>
    <w:tmpl w:val="5C06D354"/>
    <w:lvl w:ilvl="0" w:tplc="04090001">
      <w:start w:val="1"/>
      <w:numFmt w:val="bullet"/>
      <w:lvlText w:val=""/>
      <w:lvlJc w:val="left"/>
      <w:pPr>
        <w:ind w:left="420" w:hanging="420"/>
      </w:pPr>
      <w:rPr>
        <w:rFonts w:ascii="Wingdings" w:hAnsi="Wingdings" w:hint="default"/>
      </w:rPr>
    </w:lvl>
    <w:lvl w:ilvl="1" w:tplc="C17C310A">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73956A8"/>
    <w:multiLevelType w:val="hybridMultilevel"/>
    <w:tmpl w:val="A4886886"/>
    <w:lvl w:ilvl="0" w:tplc="768C4C68">
      <w:start w:val="1"/>
      <w:numFmt w:val="decimalEnclosedCircle"/>
      <w:suff w:val="spac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081412B6"/>
    <w:multiLevelType w:val="hybridMultilevel"/>
    <w:tmpl w:val="11D20376"/>
    <w:lvl w:ilvl="0" w:tplc="786066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8527170"/>
    <w:multiLevelType w:val="hybridMultilevel"/>
    <w:tmpl w:val="D5ACD16A"/>
    <w:lvl w:ilvl="0" w:tplc="5CEAF73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8E569FB"/>
    <w:multiLevelType w:val="hybridMultilevel"/>
    <w:tmpl w:val="EF088778"/>
    <w:lvl w:ilvl="0" w:tplc="68643B58">
      <w:start w:val="1"/>
      <w:numFmt w:val="decimalFullWidth"/>
      <w:suff w:val="spac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0AEC2FD2"/>
    <w:multiLevelType w:val="hybridMultilevel"/>
    <w:tmpl w:val="E6AE31DA"/>
    <w:lvl w:ilvl="0" w:tplc="58D07E8A">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0B446D77"/>
    <w:multiLevelType w:val="hybridMultilevel"/>
    <w:tmpl w:val="91AE6450"/>
    <w:lvl w:ilvl="0" w:tplc="4D7E4432">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0B846E26"/>
    <w:multiLevelType w:val="hybridMultilevel"/>
    <w:tmpl w:val="3726275E"/>
    <w:lvl w:ilvl="0" w:tplc="9070B874">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0B9629B2"/>
    <w:multiLevelType w:val="hybridMultilevel"/>
    <w:tmpl w:val="461AC3B2"/>
    <w:lvl w:ilvl="0" w:tplc="547A6496">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0B9C01A3"/>
    <w:multiLevelType w:val="hybridMultilevel"/>
    <w:tmpl w:val="555ABD16"/>
    <w:lvl w:ilvl="0" w:tplc="73920E20">
      <w:start w:val="1"/>
      <w:numFmt w:val="decimalFullWidth"/>
      <w:suff w:val="space"/>
      <w:lvlText w:val="%1"/>
      <w:lvlJc w:val="left"/>
      <w:pPr>
        <w:ind w:left="66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0BE33831"/>
    <w:multiLevelType w:val="hybridMultilevel"/>
    <w:tmpl w:val="FEBC2794"/>
    <w:lvl w:ilvl="0" w:tplc="4D7E443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0C2E785D"/>
    <w:multiLevelType w:val="hybridMultilevel"/>
    <w:tmpl w:val="406E3174"/>
    <w:lvl w:ilvl="0" w:tplc="9070B874">
      <w:start w:val="1"/>
      <w:numFmt w:val="bullet"/>
      <w:lvlText w:val=""/>
      <w:lvlJc w:val="left"/>
      <w:pPr>
        <w:ind w:left="506" w:hanging="420"/>
      </w:pPr>
      <w:rPr>
        <w:rFonts w:ascii="Wingdings" w:hAnsi="Wingdings" w:hint="default"/>
      </w:rPr>
    </w:lvl>
    <w:lvl w:ilvl="1" w:tplc="0409000B" w:tentative="1">
      <w:start w:val="1"/>
      <w:numFmt w:val="bullet"/>
      <w:lvlText w:val=""/>
      <w:lvlJc w:val="left"/>
      <w:pPr>
        <w:ind w:left="926" w:hanging="420"/>
      </w:pPr>
      <w:rPr>
        <w:rFonts w:ascii="Wingdings" w:hAnsi="Wingdings" w:hint="default"/>
      </w:rPr>
    </w:lvl>
    <w:lvl w:ilvl="2" w:tplc="0409000D" w:tentative="1">
      <w:start w:val="1"/>
      <w:numFmt w:val="bullet"/>
      <w:lvlText w:val=""/>
      <w:lvlJc w:val="left"/>
      <w:pPr>
        <w:ind w:left="1346" w:hanging="420"/>
      </w:pPr>
      <w:rPr>
        <w:rFonts w:ascii="Wingdings" w:hAnsi="Wingdings" w:hint="default"/>
      </w:rPr>
    </w:lvl>
    <w:lvl w:ilvl="3" w:tplc="04090001" w:tentative="1">
      <w:start w:val="1"/>
      <w:numFmt w:val="bullet"/>
      <w:lvlText w:val=""/>
      <w:lvlJc w:val="left"/>
      <w:pPr>
        <w:ind w:left="1766" w:hanging="420"/>
      </w:pPr>
      <w:rPr>
        <w:rFonts w:ascii="Wingdings" w:hAnsi="Wingdings" w:hint="default"/>
      </w:rPr>
    </w:lvl>
    <w:lvl w:ilvl="4" w:tplc="0409000B" w:tentative="1">
      <w:start w:val="1"/>
      <w:numFmt w:val="bullet"/>
      <w:lvlText w:val=""/>
      <w:lvlJc w:val="left"/>
      <w:pPr>
        <w:ind w:left="2186" w:hanging="420"/>
      </w:pPr>
      <w:rPr>
        <w:rFonts w:ascii="Wingdings" w:hAnsi="Wingdings" w:hint="default"/>
      </w:rPr>
    </w:lvl>
    <w:lvl w:ilvl="5" w:tplc="0409000D" w:tentative="1">
      <w:start w:val="1"/>
      <w:numFmt w:val="bullet"/>
      <w:lvlText w:val=""/>
      <w:lvlJc w:val="left"/>
      <w:pPr>
        <w:ind w:left="2606" w:hanging="420"/>
      </w:pPr>
      <w:rPr>
        <w:rFonts w:ascii="Wingdings" w:hAnsi="Wingdings" w:hint="default"/>
      </w:rPr>
    </w:lvl>
    <w:lvl w:ilvl="6" w:tplc="04090001" w:tentative="1">
      <w:start w:val="1"/>
      <w:numFmt w:val="bullet"/>
      <w:lvlText w:val=""/>
      <w:lvlJc w:val="left"/>
      <w:pPr>
        <w:ind w:left="3026" w:hanging="420"/>
      </w:pPr>
      <w:rPr>
        <w:rFonts w:ascii="Wingdings" w:hAnsi="Wingdings" w:hint="default"/>
      </w:rPr>
    </w:lvl>
    <w:lvl w:ilvl="7" w:tplc="0409000B" w:tentative="1">
      <w:start w:val="1"/>
      <w:numFmt w:val="bullet"/>
      <w:lvlText w:val=""/>
      <w:lvlJc w:val="left"/>
      <w:pPr>
        <w:ind w:left="3446" w:hanging="420"/>
      </w:pPr>
      <w:rPr>
        <w:rFonts w:ascii="Wingdings" w:hAnsi="Wingdings" w:hint="default"/>
      </w:rPr>
    </w:lvl>
    <w:lvl w:ilvl="8" w:tplc="0409000D" w:tentative="1">
      <w:start w:val="1"/>
      <w:numFmt w:val="bullet"/>
      <w:lvlText w:val=""/>
      <w:lvlJc w:val="left"/>
      <w:pPr>
        <w:ind w:left="3866" w:hanging="420"/>
      </w:pPr>
      <w:rPr>
        <w:rFonts w:ascii="Wingdings" w:hAnsi="Wingdings" w:hint="default"/>
      </w:rPr>
    </w:lvl>
  </w:abstractNum>
  <w:abstractNum w:abstractNumId="20" w15:restartNumberingAfterBreak="0">
    <w:nsid w:val="0E1C002B"/>
    <w:multiLevelType w:val="hybridMultilevel"/>
    <w:tmpl w:val="48F2FB84"/>
    <w:lvl w:ilvl="0" w:tplc="299C9D3E">
      <w:start w:val="1"/>
      <w:numFmt w:val="decimalFullWidth"/>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1" w15:restartNumberingAfterBreak="0">
    <w:nsid w:val="0F111EC9"/>
    <w:multiLevelType w:val="hybridMultilevel"/>
    <w:tmpl w:val="90825D0E"/>
    <w:lvl w:ilvl="0" w:tplc="779625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0FF71A95"/>
    <w:multiLevelType w:val="hybridMultilevel"/>
    <w:tmpl w:val="E17A9AF4"/>
    <w:lvl w:ilvl="0" w:tplc="4D7E4432">
      <w:start w:val="1"/>
      <w:numFmt w:val="decimalFullWidth"/>
      <w:lvlText w:val="%1"/>
      <w:lvlJc w:val="left"/>
      <w:pPr>
        <w:ind w:left="517" w:hanging="420"/>
      </w:pPr>
      <w:rPr>
        <w:rFonts w:hint="eastAsia"/>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23" w15:restartNumberingAfterBreak="0">
    <w:nsid w:val="10AA77CF"/>
    <w:multiLevelType w:val="hybridMultilevel"/>
    <w:tmpl w:val="708C2312"/>
    <w:lvl w:ilvl="0" w:tplc="5B7C4152">
      <w:start w:val="1"/>
      <w:numFmt w:val="decimalFullWidth"/>
      <w:suff w:val="space"/>
      <w:lvlText w:val="%1"/>
      <w:lvlJc w:val="left"/>
      <w:pPr>
        <w:ind w:left="66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12A87344"/>
    <w:multiLevelType w:val="hybridMultilevel"/>
    <w:tmpl w:val="422632C2"/>
    <w:lvl w:ilvl="0" w:tplc="F1807A4C">
      <w:start w:val="1"/>
      <w:numFmt w:val="decimalEnclosedCircle"/>
      <w:suff w:val="spac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131369F9"/>
    <w:multiLevelType w:val="hybridMultilevel"/>
    <w:tmpl w:val="5ECE57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3420E0D"/>
    <w:multiLevelType w:val="multilevel"/>
    <w:tmpl w:val="975C45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1354359A"/>
    <w:multiLevelType w:val="hybridMultilevel"/>
    <w:tmpl w:val="92707168"/>
    <w:lvl w:ilvl="0" w:tplc="32D213F2">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13FA0217"/>
    <w:multiLevelType w:val="hybridMultilevel"/>
    <w:tmpl w:val="9F60A058"/>
    <w:lvl w:ilvl="0" w:tplc="786066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142575D4"/>
    <w:multiLevelType w:val="hybridMultilevel"/>
    <w:tmpl w:val="0F0C8F32"/>
    <w:lvl w:ilvl="0" w:tplc="9856AD12">
      <w:start w:val="1"/>
      <w:numFmt w:val="decimalEnclosedCircle"/>
      <w:suff w:val="spac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15517E01"/>
    <w:multiLevelType w:val="hybridMultilevel"/>
    <w:tmpl w:val="19BA5C14"/>
    <w:lvl w:ilvl="0" w:tplc="A1DAAD26">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15B33176"/>
    <w:multiLevelType w:val="hybridMultilevel"/>
    <w:tmpl w:val="6EB0F8C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15B570ED"/>
    <w:multiLevelType w:val="hybridMultilevel"/>
    <w:tmpl w:val="52D40670"/>
    <w:lvl w:ilvl="0" w:tplc="D5E4085E">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1678231A"/>
    <w:multiLevelType w:val="hybridMultilevel"/>
    <w:tmpl w:val="F99EC538"/>
    <w:lvl w:ilvl="0" w:tplc="299C9D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6946931"/>
    <w:multiLevelType w:val="hybridMultilevel"/>
    <w:tmpl w:val="ACBACFBC"/>
    <w:lvl w:ilvl="0" w:tplc="A4F6E1D0">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170E373E"/>
    <w:multiLevelType w:val="hybridMultilevel"/>
    <w:tmpl w:val="DF46437E"/>
    <w:lvl w:ilvl="0" w:tplc="306608CC">
      <w:start w:val="1"/>
      <w:numFmt w:val="decimalFullWidth"/>
      <w:suff w:val="space"/>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7694FA4"/>
    <w:multiLevelType w:val="hybridMultilevel"/>
    <w:tmpl w:val="2758B220"/>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7" w15:restartNumberingAfterBreak="0">
    <w:nsid w:val="17EF5A2B"/>
    <w:multiLevelType w:val="hybridMultilevel"/>
    <w:tmpl w:val="CB18106E"/>
    <w:lvl w:ilvl="0" w:tplc="517EE090">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BC91FF0"/>
    <w:multiLevelType w:val="hybridMultilevel"/>
    <w:tmpl w:val="A830AF28"/>
    <w:lvl w:ilvl="0" w:tplc="8EA268E6">
      <w:start w:val="1"/>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9" w15:restartNumberingAfterBreak="0">
    <w:nsid w:val="1BE25116"/>
    <w:multiLevelType w:val="hybridMultilevel"/>
    <w:tmpl w:val="E4308F36"/>
    <w:lvl w:ilvl="0" w:tplc="4D7E4432">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1D9E6BB5"/>
    <w:multiLevelType w:val="hybridMultilevel"/>
    <w:tmpl w:val="0520EE9C"/>
    <w:lvl w:ilvl="0" w:tplc="8BD4C142">
      <w:start w:val="1"/>
      <w:numFmt w:val="decimalEnclosedCircle"/>
      <w:suff w:val="space"/>
      <w:lvlText w:val="%1"/>
      <w:lvlJc w:val="left"/>
      <w:pPr>
        <w:ind w:left="660" w:hanging="420"/>
      </w:pPr>
      <w:rPr>
        <w:rFonts w:ascii="ＭＳ Ｐゴシック" w:eastAsia="ＭＳ Ｐゴシック" w:hAnsi="ＭＳ Ｐゴシック" w:hint="eastAsia"/>
        <w:sz w:val="24"/>
        <w:szCs w:val="24"/>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1DE20B3B"/>
    <w:multiLevelType w:val="hybridMultilevel"/>
    <w:tmpl w:val="0D26CD14"/>
    <w:lvl w:ilvl="0" w:tplc="4D7E4432">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1E990B94"/>
    <w:multiLevelType w:val="hybridMultilevel"/>
    <w:tmpl w:val="BC185362"/>
    <w:lvl w:ilvl="0" w:tplc="715693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1EBB1D8B"/>
    <w:multiLevelType w:val="hybridMultilevel"/>
    <w:tmpl w:val="BA52607E"/>
    <w:lvl w:ilvl="0" w:tplc="5BAA0770">
      <w:start w:val="1"/>
      <w:numFmt w:val="decimalFullWidth"/>
      <w:suff w:val="space"/>
      <w:lvlText w:val="%1"/>
      <w:lvlJc w:val="left"/>
      <w:pPr>
        <w:ind w:left="66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20093F8D"/>
    <w:multiLevelType w:val="hybridMultilevel"/>
    <w:tmpl w:val="B0867ABC"/>
    <w:lvl w:ilvl="0" w:tplc="A420D602">
      <w:start w:val="1"/>
      <w:numFmt w:val="lowerRoman"/>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5" w15:restartNumberingAfterBreak="0">
    <w:nsid w:val="22386E90"/>
    <w:multiLevelType w:val="hybridMultilevel"/>
    <w:tmpl w:val="CEA4E104"/>
    <w:lvl w:ilvl="0" w:tplc="738E8D26">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242432AE"/>
    <w:multiLevelType w:val="hybridMultilevel"/>
    <w:tmpl w:val="21AE61BC"/>
    <w:lvl w:ilvl="0" w:tplc="9560F426">
      <w:start w:val="1"/>
      <w:numFmt w:val="decimalFullWidth"/>
      <w:suff w:val="space"/>
      <w:lvlText w:val="%1"/>
      <w:lvlJc w:val="left"/>
      <w:pPr>
        <w:ind w:left="66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24545669"/>
    <w:multiLevelType w:val="hybridMultilevel"/>
    <w:tmpl w:val="FCE0D3C8"/>
    <w:lvl w:ilvl="0" w:tplc="AE546B9E">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25237902"/>
    <w:multiLevelType w:val="hybridMultilevel"/>
    <w:tmpl w:val="09E61A54"/>
    <w:lvl w:ilvl="0" w:tplc="1014333C">
      <w:start w:val="1"/>
      <w:numFmt w:val="decimalFullWidth"/>
      <w:suff w:val="spac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5487EF1"/>
    <w:multiLevelType w:val="hybridMultilevel"/>
    <w:tmpl w:val="E5184A2C"/>
    <w:lvl w:ilvl="0" w:tplc="9A74DB8A">
      <w:start w:val="1"/>
      <w:numFmt w:val="decimalEnclosedCircle"/>
      <w:suff w:val="spac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0" w15:restartNumberingAfterBreak="0">
    <w:nsid w:val="2569798A"/>
    <w:multiLevelType w:val="hybridMultilevel"/>
    <w:tmpl w:val="55FC0222"/>
    <w:lvl w:ilvl="0" w:tplc="0276D538">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5A9769E"/>
    <w:multiLevelType w:val="hybridMultilevel"/>
    <w:tmpl w:val="6E5C19FA"/>
    <w:lvl w:ilvl="0" w:tplc="C5AE5B56">
      <w:start w:val="1"/>
      <w:numFmt w:val="decimalEnclosedCircle"/>
      <w:lvlText w:val="%1"/>
      <w:lvlJc w:val="left"/>
      <w:pPr>
        <w:tabs>
          <w:tab w:val="num" w:pos="1245"/>
        </w:tabs>
        <w:ind w:left="1245" w:hanging="36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52" w15:restartNumberingAfterBreak="0">
    <w:nsid w:val="25D33C2E"/>
    <w:multiLevelType w:val="hybridMultilevel"/>
    <w:tmpl w:val="D1564FEE"/>
    <w:lvl w:ilvl="0" w:tplc="04090005">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3" w15:restartNumberingAfterBreak="0">
    <w:nsid w:val="2673357B"/>
    <w:multiLevelType w:val="hybridMultilevel"/>
    <w:tmpl w:val="C7FA35F4"/>
    <w:lvl w:ilvl="0" w:tplc="4D7E4432">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4" w15:restartNumberingAfterBreak="0">
    <w:nsid w:val="278B42CF"/>
    <w:multiLevelType w:val="hybridMultilevel"/>
    <w:tmpl w:val="26F6FDAC"/>
    <w:lvl w:ilvl="0" w:tplc="E0C47EDC">
      <w:start w:val="1"/>
      <w:numFmt w:val="decimalFullWidth"/>
      <w:suff w:val="space"/>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9112859"/>
    <w:multiLevelType w:val="hybridMultilevel"/>
    <w:tmpl w:val="A11C5CA8"/>
    <w:lvl w:ilvl="0" w:tplc="34BEBF2C">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6" w15:restartNumberingAfterBreak="0">
    <w:nsid w:val="2A472FC6"/>
    <w:multiLevelType w:val="hybridMultilevel"/>
    <w:tmpl w:val="00C873F4"/>
    <w:lvl w:ilvl="0" w:tplc="738E8D26">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7" w15:restartNumberingAfterBreak="0">
    <w:nsid w:val="2ADE3155"/>
    <w:multiLevelType w:val="hybridMultilevel"/>
    <w:tmpl w:val="951CB834"/>
    <w:lvl w:ilvl="0" w:tplc="04090001">
      <w:start w:val="1"/>
      <w:numFmt w:val="bullet"/>
      <w:lvlText w:val=""/>
      <w:lvlJc w:val="left"/>
      <w:pPr>
        <w:ind w:left="506" w:hanging="420"/>
      </w:pPr>
      <w:rPr>
        <w:rFonts w:ascii="Wingdings" w:hAnsi="Wingdings" w:hint="default"/>
      </w:rPr>
    </w:lvl>
    <w:lvl w:ilvl="1" w:tplc="0409000B" w:tentative="1">
      <w:start w:val="1"/>
      <w:numFmt w:val="bullet"/>
      <w:lvlText w:val=""/>
      <w:lvlJc w:val="left"/>
      <w:pPr>
        <w:ind w:left="926" w:hanging="420"/>
      </w:pPr>
      <w:rPr>
        <w:rFonts w:ascii="Wingdings" w:hAnsi="Wingdings" w:hint="default"/>
      </w:rPr>
    </w:lvl>
    <w:lvl w:ilvl="2" w:tplc="0409000D" w:tentative="1">
      <w:start w:val="1"/>
      <w:numFmt w:val="bullet"/>
      <w:lvlText w:val=""/>
      <w:lvlJc w:val="left"/>
      <w:pPr>
        <w:ind w:left="1346" w:hanging="420"/>
      </w:pPr>
      <w:rPr>
        <w:rFonts w:ascii="Wingdings" w:hAnsi="Wingdings" w:hint="default"/>
      </w:rPr>
    </w:lvl>
    <w:lvl w:ilvl="3" w:tplc="04090001" w:tentative="1">
      <w:start w:val="1"/>
      <w:numFmt w:val="bullet"/>
      <w:lvlText w:val=""/>
      <w:lvlJc w:val="left"/>
      <w:pPr>
        <w:ind w:left="1766" w:hanging="420"/>
      </w:pPr>
      <w:rPr>
        <w:rFonts w:ascii="Wingdings" w:hAnsi="Wingdings" w:hint="default"/>
      </w:rPr>
    </w:lvl>
    <w:lvl w:ilvl="4" w:tplc="0409000B" w:tentative="1">
      <w:start w:val="1"/>
      <w:numFmt w:val="bullet"/>
      <w:lvlText w:val=""/>
      <w:lvlJc w:val="left"/>
      <w:pPr>
        <w:ind w:left="2186" w:hanging="420"/>
      </w:pPr>
      <w:rPr>
        <w:rFonts w:ascii="Wingdings" w:hAnsi="Wingdings" w:hint="default"/>
      </w:rPr>
    </w:lvl>
    <w:lvl w:ilvl="5" w:tplc="0409000D" w:tentative="1">
      <w:start w:val="1"/>
      <w:numFmt w:val="bullet"/>
      <w:lvlText w:val=""/>
      <w:lvlJc w:val="left"/>
      <w:pPr>
        <w:ind w:left="2606" w:hanging="420"/>
      </w:pPr>
      <w:rPr>
        <w:rFonts w:ascii="Wingdings" w:hAnsi="Wingdings" w:hint="default"/>
      </w:rPr>
    </w:lvl>
    <w:lvl w:ilvl="6" w:tplc="04090001" w:tentative="1">
      <w:start w:val="1"/>
      <w:numFmt w:val="bullet"/>
      <w:lvlText w:val=""/>
      <w:lvlJc w:val="left"/>
      <w:pPr>
        <w:ind w:left="3026" w:hanging="420"/>
      </w:pPr>
      <w:rPr>
        <w:rFonts w:ascii="Wingdings" w:hAnsi="Wingdings" w:hint="default"/>
      </w:rPr>
    </w:lvl>
    <w:lvl w:ilvl="7" w:tplc="0409000B" w:tentative="1">
      <w:start w:val="1"/>
      <w:numFmt w:val="bullet"/>
      <w:lvlText w:val=""/>
      <w:lvlJc w:val="left"/>
      <w:pPr>
        <w:ind w:left="3446" w:hanging="420"/>
      </w:pPr>
      <w:rPr>
        <w:rFonts w:ascii="Wingdings" w:hAnsi="Wingdings" w:hint="default"/>
      </w:rPr>
    </w:lvl>
    <w:lvl w:ilvl="8" w:tplc="0409000D" w:tentative="1">
      <w:start w:val="1"/>
      <w:numFmt w:val="bullet"/>
      <w:lvlText w:val=""/>
      <w:lvlJc w:val="left"/>
      <w:pPr>
        <w:ind w:left="3866" w:hanging="420"/>
      </w:pPr>
      <w:rPr>
        <w:rFonts w:ascii="Wingdings" w:hAnsi="Wingdings" w:hint="default"/>
      </w:rPr>
    </w:lvl>
  </w:abstractNum>
  <w:abstractNum w:abstractNumId="58" w15:restartNumberingAfterBreak="0">
    <w:nsid w:val="2ADE4D4B"/>
    <w:multiLevelType w:val="hybridMultilevel"/>
    <w:tmpl w:val="3202CFC2"/>
    <w:lvl w:ilvl="0" w:tplc="D93A0F1C">
      <w:start w:val="1"/>
      <w:numFmt w:val="decimalEnclosedCircle"/>
      <w:suff w:val="space"/>
      <w:lvlText w:val="%1"/>
      <w:lvlJc w:val="left"/>
      <w:pPr>
        <w:ind w:left="840" w:hanging="420"/>
      </w:pPr>
      <w:rPr>
        <w:rFonts w:hint="eastAsia"/>
        <w:b w:val="0"/>
        <w:bCs/>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59" w15:restartNumberingAfterBreak="0">
    <w:nsid w:val="2BDF4DB4"/>
    <w:multiLevelType w:val="hybridMultilevel"/>
    <w:tmpl w:val="88CC60EC"/>
    <w:lvl w:ilvl="0" w:tplc="715693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2CFA394E"/>
    <w:multiLevelType w:val="hybridMultilevel"/>
    <w:tmpl w:val="AD8A1A5E"/>
    <w:lvl w:ilvl="0" w:tplc="D398F5C2">
      <w:start w:val="1"/>
      <w:numFmt w:val="decimalFullWidth"/>
      <w:suff w:val="space"/>
      <w:lvlText w:val="%1"/>
      <w:lvlJc w:val="left"/>
      <w:pPr>
        <w:ind w:left="66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2F07690F"/>
    <w:multiLevelType w:val="hybridMultilevel"/>
    <w:tmpl w:val="6666C2A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30782923"/>
    <w:multiLevelType w:val="hybridMultilevel"/>
    <w:tmpl w:val="96049B08"/>
    <w:lvl w:ilvl="0" w:tplc="AF9EF74A">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3" w15:restartNumberingAfterBreak="0">
    <w:nsid w:val="30C24C32"/>
    <w:multiLevelType w:val="hybridMultilevel"/>
    <w:tmpl w:val="C9F6650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31D86AFD"/>
    <w:multiLevelType w:val="singleLevel"/>
    <w:tmpl w:val="A10CCAE2"/>
    <w:lvl w:ilvl="0">
      <w:start w:val="1"/>
      <w:numFmt w:val="decimalFullWidth"/>
      <w:suff w:val="space"/>
      <w:lvlText w:val="第%1条"/>
      <w:lvlJc w:val="left"/>
      <w:pPr>
        <w:ind w:left="420" w:hanging="420"/>
      </w:pPr>
      <w:rPr>
        <w:rFonts w:hint="eastAsia"/>
      </w:rPr>
    </w:lvl>
  </w:abstractNum>
  <w:abstractNum w:abstractNumId="65" w15:restartNumberingAfterBreak="0">
    <w:nsid w:val="3237203C"/>
    <w:multiLevelType w:val="hybridMultilevel"/>
    <w:tmpl w:val="CEB0E728"/>
    <w:lvl w:ilvl="0" w:tplc="4D7E443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2AD56D8"/>
    <w:multiLevelType w:val="hybridMultilevel"/>
    <w:tmpl w:val="D6D67DD6"/>
    <w:lvl w:ilvl="0" w:tplc="4D7E443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2BF75DB"/>
    <w:multiLevelType w:val="hybridMultilevel"/>
    <w:tmpl w:val="4D449634"/>
    <w:lvl w:ilvl="0" w:tplc="4D7E443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32011AE"/>
    <w:multiLevelType w:val="hybridMultilevel"/>
    <w:tmpl w:val="3126E7CA"/>
    <w:lvl w:ilvl="0" w:tplc="D7347B1A">
      <w:start w:val="1"/>
      <w:numFmt w:val="decimalEnclosedCircle"/>
      <w:suff w:val="spac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9" w15:restartNumberingAfterBreak="0">
    <w:nsid w:val="33BD0464"/>
    <w:multiLevelType w:val="hybridMultilevel"/>
    <w:tmpl w:val="22B858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348165E4"/>
    <w:multiLevelType w:val="hybridMultilevel"/>
    <w:tmpl w:val="8D98A3DC"/>
    <w:lvl w:ilvl="0" w:tplc="07DE1532">
      <w:start w:val="1"/>
      <w:numFmt w:val="decimalFullWidth"/>
      <w:suff w:val="spac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1" w15:restartNumberingAfterBreak="0">
    <w:nsid w:val="34C8252D"/>
    <w:multiLevelType w:val="hybridMultilevel"/>
    <w:tmpl w:val="61206EF2"/>
    <w:lvl w:ilvl="0" w:tplc="6C80D498">
      <w:start w:val="1"/>
      <w:numFmt w:val="decimalFullWidth"/>
      <w:suff w:val="space"/>
      <w:lvlText w:val="%1"/>
      <w:lvlJc w:val="left"/>
      <w:pPr>
        <w:ind w:left="583" w:hanging="420"/>
      </w:pPr>
      <w:rPr>
        <w:rFonts w:hint="eastAsia"/>
      </w:rPr>
    </w:lvl>
    <w:lvl w:ilvl="1" w:tplc="04090017" w:tentative="1">
      <w:start w:val="1"/>
      <w:numFmt w:val="aiueoFullWidth"/>
      <w:lvlText w:val="(%2)"/>
      <w:lvlJc w:val="left"/>
      <w:pPr>
        <w:ind w:left="1003" w:hanging="420"/>
      </w:pPr>
    </w:lvl>
    <w:lvl w:ilvl="2" w:tplc="04090011" w:tentative="1">
      <w:start w:val="1"/>
      <w:numFmt w:val="decimalEnclosedCircle"/>
      <w:lvlText w:val="%3"/>
      <w:lvlJc w:val="left"/>
      <w:pPr>
        <w:ind w:left="1423" w:hanging="420"/>
      </w:pPr>
    </w:lvl>
    <w:lvl w:ilvl="3" w:tplc="0409000F" w:tentative="1">
      <w:start w:val="1"/>
      <w:numFmt w:val="decimal"/>
      <w:lvlText w:val="%4."/>
      <w:lvlJc w:val="left"/>
      <w:pPr>
        <w:ind w:left="1843" w:hanging="420"/>
      </w:pPr>
    </w:lvl>
    <w:lvl w:ilvl="4" w:tplc="04090017" w:tentative="1">
      <w:start w:val="1"/>
      <w:numFmt w:val="aiueoFullWidth"/>
      <w:lvlText w:val="(%5)"/>
      <w:lvlJc w:val="left"/>
      <w:pPr>
        <w:ind w:left="2263" w:hanging="420"/>
      </w:pPr>
    </w:lvl>
    <w:lvl w:ilvl="5" w:tplc="04090011" w:tentative="1">
      <w:start w:val="1"/>
      <w:numFmt w:val="decimalEnclosedCircle"/>
      <w:lvlText w:val="%6"/>
      <w:lvlJc w:val="left"/>
      <w:pPr>
        <w:ind w:left="2683" w:hanging="420"/>
      </w:pPr>
    </w:lvl>
    <w:lvl w:ilvl="6" w:tplc="0409000F" w:tentative="1">
      <w:start w:val="1"/>
      <w:numFmt w:val="decimal"/>
      <w:lvlText w:val="%7."/>
      <w:lvlJc w:val="left"/>
      <w:pPr>
        <w:ind w:left="3103" w:hanging="420"/>
      </w:pPr>
    </w:lvl>
    <w:lvl w:ilvl="7" w:tplc="04090017" w:tentative="1">
      <w:start w:val="1"/>
      <w:numFmt w:val="aiueoFullWidth"/>
      <w:lvlText w:val="(%8)"/>
      <w:lvlJc w:val="left"/>
      <w:pPr>
        <w:ind w:left="3523" w:hanging="420"/>
      </w:pPr>
    </w:lvl>
    <w:lvl w:ilvl="8" w:tplc="04090011" w:tentative="1">
      <w:start w:val="1"/>
      <w:numFmt w:val="decimalEnclosedCircle"/>
      <w:lvlText w:val="%9"/>
      <w:lvlJc w:val="left"/>
      <w:pPr>
        <w:ind w:left="3943" w:hanging="420"/>
      </w:pPr>
    </w:lvl>
  </w:abstractNum>
  <w:abstractNum w:abstractNumId="72" w15:restartNumberingAfterBreak="0">
    <w:nsid w:val="35361738"/>
    <w:multiLevelType w:val="hybridMultilevel"/>
    <w:tmpl w:val="ED903E1C"/>
    <w:lvl w:ilvl="0" w:tplc="AC2699DA">
      <w:start w:val="1"/>
      <w:numFmt w:val="decimalFullWidth"/>
      <w:suff w:val="space"/>
      <w:lvlText w:val="%1"/>
      <w:lvlJc w:val="left"/>
      <w:pPr>
        <w:ind w:left="66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3" w15:restartNumberingAfterBreak="0">
    <w:nsid w:val="356D58C4"/>
    <w:multiLevelType w:val="hybridMultilevel"/>
    <w:tmpl w:val="48A6784C"/>
    <w:lvl w:ilvl="0" w:tplc="695EAADC">
      <w:start w:val="1"/>
      <w:numFmt w:val="decimalFullWidth"/>
      <w:suff w:val="space"/>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36C72EAD"/>
    <w:multiLevelType w:val="hybridMultilevel"/>
    <w:tmpl w:val="AD1A6A40"/>
    <w:lvl w:ilvl="0" w:tplc="4D7E4432">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5" w15:restartNumberingAfterBreak="0">
    <w:nsid w:val="39EE2C3C"/>
    <w:multiLevelType w:val="hybridMultilevel"/>
    <w:tmpl w:val="47DE7F60"/>
    <w:lvl w:ilvl="0" w:tplc="DC3A55E2">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6" w15:restartNumberingAfterBreak="0">
    <w:nsid w:val="3A4C2AC0"/>
    <w:multiLevelType w:val="hybridMultilevel"/>
    <w:tmpl w:val="301291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3A9532E4"/>
    <w:multiLevelType w:val="hybridMultilevel"/>
    <w:tmpl w:val="88E08C96"/>
    <w:lvl w:ilvl="0" w:tplc="4D7E4432">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8" w15:restartNumberingAfterBreak="0">
    <w:nsid w:val="3BBA05C2"/>
    <w:multiLevelType w:val="hybridMultilevel"/>
    <w:tmpl w:val="3EB89E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3BEA2EEA"/>
    <w:multiLevelType w:val="hybridMultilevel"/>
    <w:tmpl w:val="11462EA0"/>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0" w15:restartNumberingAfterBreak="0">
    <w:nsid w:val="3C582CB4"/>
    <w:multiLevelType w:val="hybridMultilevel"/>
    <w:tmpl w:val="4E72D83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3DDF50E7"/>
    <w:multiLevelType w:val="hybridMultilevel"/>
    <w:tmpl w:val="FC563680"/>
    <w:lvl w:ilvl="0" w:tplc="4DFC564E">
      <w:start w:val="1"/>
      <w:numFmt w:val="decimalEnclosedCircle"/>
      <w:suff w:val="space"/>
      <w:lvlText w:val="%1"/>
      <w:lvlJc w:val="left"/>
      <w:pPr>
        <w:ind w:left="660" w:hanging="420"/>
      </w:pPr>
      <w:rPr>
        <w:rFonts w:ascii="ＭＳ Ｐゴシック" w:eastAsia="ＭＳ Ｐゴシック" w:hAnsi="ＭＳ Ｐゴシック" w:hint="eastAsia"/>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2" w15:restartNumberingAfterBreak="0">
    <w:nsid w:val="3E6C794A"/>
    <w:multiLevelType w:val="hybridMultilevel"/>
    <w:tmpl w:val="18F6E16E"/>
    <w:lvl w:ilvl="0" w:tplc="7834FD5A">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3" w15:restartNumberingAfterBreak="0">
    <w:nsid w:val="3E8C3515"/>
    <w:multiLevelType w:val="hybridMultilevel"/>
    <w:tmpl w:val="7E90D76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4" w15:restartNumberingAfterBreak="0">
    <w:nsid w:val="3EF87651"/>
    <w:multiLevelType w:val="hybridMultilevel"/>
    <w:tmpl w:val="97FAC35E"/>
    <w:lvl w:ilvl="0" w:tplc="4650D588">
      <w:start w:val="1"/>
      <w:numFmt w:val="bullet"/>
      <w:lvlText w:val="・"/>
      <w:lvlJc w:val="left"/>
      <w:pPr>
        <w:ind w:left="440" w:hanging="440"/>
      </w:pPr>
      <w:rPr>
        <w:rFonts w:ascii="ＭＳ 明朝" w:eastAsia="ＭＳ 明朝" w:hAnsi="ＭＳ 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5" w15:restartNumberingAfterBreak="0">
    <w:nsid w:val="3F3515EA"/>
    <w:multiLevelType w:val="hybridMultilevel"/>
    <w:tmpl w:val="F29C0A78"/>
    <w:lvl w:ilvl="0" w:tplc="FFFFFFFF">
      <w:start w:val="1"/>
      <w:numFmt w:val="decimalEnclosedCircle"/>
      <w:suff w:val="space"/>
      <w:lvlText w:val="%1"/>
      <w:lvlJc w:val="left"/>
      <w:pPr>
        <w:ind w:left="630" w:hanging="420"/>
      </w:pPr>
      <w:rPr>
        <w:rFonts w:hint="eastAsia"/>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86" w15:restartNumberingAfterBreak="0">
    <w:nsid w:val="3FEE5596"/>
    <w:multiLevelType w:val="hybridMultilevel"/>
    <w:tmpl w:val="9168B5FA"/>
    <w:lvl w:ilvl="0" w:tplc="A1D2996E">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7" w15:restartNumberingAfterBreak="0">
    <w:nsid w:val="407A4E7F"/>
    <w:multiLevelType w:val="hybridMultilevel"/>
    <w:tmpl w:val="6B8435A2"/>
    <w:lvl w:ilvl="0" w:tplc="DD28E35A">
      <w:start w:val="1"/>
      <w:numFmt w:val="decimalEnclosedCircle"/>
      <w:suff w:val="space"/>
      <w:lvlText w:val="%1"/>
      <w:lvlJc w:val="left"/>
      <w:pPr>
        <w:ind w:left="630" w:hanging="42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8" w15:restartNumberingAfterBreak="0">
    <w:nsid w:val="40F81AA6"/>
    <w:multiLevelType w:val="hybridMultilevel"/>
    <w:tmpl w:val="05587DFE"/>
    <w:lvl w:ilvl="0" w:tplc="4D7E443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2447FC2"/>
    <w:multiLevelType w:val="hybridMultilevel"/>
    <w:tmpl w:val="435A1E72"/>
    <w:lvl w:ilvl="0" w:tplc="574A3F64">
      <w:start w:val="1"/>
      <w:numFmt w:val="decimalEnclosedCircle"/>
      <w:suff w:val="spac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0" w15:restartNumberingAfterBreak="0">
    <w:nsid w:val="42A33BAF"/>
    <w:multiLevelType w:val="hybridMultilevel"/>
    <w:tmpl w:val="EB04BB94"/>
    <w:lvl w:ilvl="0" w:tplc="A420D602">
      <w:start w:val="1"/>
      <w:numFmt w:val="lowerRoman"/>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1" w15:restartNumberingAfterBreak="0">
    <w:nsid w:val="42E34EE0"/>
    <w:multiLevelType w:val="hybridMultilevel"/>
    <w:tmpl w:val="D5361CCA"/>
    <w:lvl w:ilvl="0" w:tplc="C21420CE">
      <w:start w:val="1"/>
      <w:numFmt w:val="decimalFullWidth"/>
      <w:suff w:val="space"/>
      <w:lvlText w:val="%1"/>
      <w:lvlJc w:val="left"/>
      <w:pPr>
        <w:ind w:left="583" w:hanging="420"/>
      </w:pPr>
      <w:rPr>
        <w:rFonts w:hint="eastAsia"/>
      </w:rPr>
    </w:lvl>
    <w:lvl w:ilvl="1" w:tplc="04090017" w:tentative="1">
      <w:start w:val="1"/>
      <w:numFmt w:val="aiueoFullWidth"/>
      <w:lvlText w:val="(%2)"/>
      <w:lvlJc w:val="left"/>
      <w:pPr>
        <w:ind w:left="1003" w:hanging="420"/>
      </w:pPr>
    </w:lvl>
    <w:lvl w:ilvl="2" w:tplc="04090011" w:tentative="1">
      <w:start w:val="1"/>
      <w:numFmt w:val="decimalEnclosedCircle"/>
      <w:lvlText w:val="%3"/>
      <w:lvlJc w:val="left"/>
      <w:pPr>
        <w:ind w:left="1423" w:hanging="420"/>
      </w:pPr>
    </w:lvl>
    <w:lvl w:ilvl="3" w:tplc="0409000F" w:tentative="1">
      <w:start w:val="1"/>
      <w:numFmt w:val="decimal"/>
      <w:lvlText w:val="%4."/>
      <w:lvlJc w:val="left"/>
      <w:pPr>
        <w:ind w:left="1843" w:hanging="420"/>
      </w:pPr>
    </w:lvl>
    <w:lvl w:ilvl="4" w:tplc="04090017" w:tentative="1">
      <w:start w:val="1"/>
      <w:numFmt w:val="aiueoFullWidth"/>
      <w:lvlText w:val="(%5)"/>
      <w:lvlJc w:val="left"/>
      <w:pPr>
        <w:ind w:left="2263" w:hanging="420"/>
      </w:pPr>
    </w:lvl>
    <w:lvl w:ilvl="5" w:tplc="04090011" w:tentative="1">
      <w:start w:val="1"/>
      <w:numFmt w:val="decimalEnclosedCircle"/>
      <w:lvlText w:val="%6"/>
      <w:lvlJc w:val="left"/>
      <w:pPr>
        <w:ind w:left="2683" w:hanging="420"/>
      </w:pPr>
    </w:lvl>
    <w:lvl w:ilvl="6" w:tplc="0409000F" w:tentative="1">
      <w:start w:val="1"/>
      <w:numFmt w:val="decimal"/>
      <w:lvlText w:val="%7."/>
      <w:lvlJc w:val="left"/>
      <w:pPr>
        <w:ind w:left="3103" w:hanging="420"/>
      </w:pPr>
    </w:lvl>
    <w:lvl w:ilvl="7" w:tplc="04090017" w:tentative="1">
      <w:start w:val="1"/>
      <w:numFmt w:val="aiueoFullWidth"/>
      <w:lvlText w:val="(%8)"/>
      <w:lvlJc w:val="left"/>
      <w:pPr>
        <w:ind w:left="3523" w:hanging="420"/>
      </w:pPr>
    </w:lvl>
    <w:lvl w:ilvl="8" w:tplc="04090011" w:tentative="1">
      <w:start w:val="1"/>
      <w:numFmt w:val="decimalEnclosedCircle"/>
      <w:lvlText w:val="%9"/>
      <w:lvlJc w:val="left"/>
      <w:pPr>
        <w:ind w:left="3943" w:hanging="420"/>
      </w:pPr>
    </w:lvl>
  </w:abstractNum>
  <w:abstractNum w:abstractNumId="92" w15:restartNumberingAfterBreak="0">
    <w:nsid w:val="42ED45DF"/>
    <w:multiLevelType w:val="hybridMultilevel"/>
    <w:tmpl w:val="8F841FFE"/>
    <w:lvl w:ilvl="0" w:tplc="DDDE14DC">
      <w:start w:val="5"/>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3" w15:restartNumberingAfterBreak="0">
    <w:nsid w:val="442863C2"/>
    <w:multiLevelType w:val="hybridMultilevel"/>
    <w:tmpl w:val="855693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4" w15:restartNumberingAfterBreak="0">
    <w:nsid w:val="449B2ABB"/>
    <w:multiLevelType w:val="hybridMultilevel"/>
    <w:tmpl w:val="F05A679E"/>
    <w:lvl w:ilvl="0" w:tplc="4D7E4432">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5" w15:restartNumberingAfterBreak="0">
    <w:nsid w:val="44BA5B31"/>
    <w:multiLevelType w:val="hybridMultilevel"/>
    <w:tmpl w:val="5A9EF94E"/>
    <w:lvl w:ilvl="0" w:tplc="738E8D2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45934D31"/>
    <w:multiLevelType w:val="hybridMultilevel"/>
    <w:tmpl w:val="1EEE041E"/>
    <w:lvl w:ilvl="0" w:tplc="4D7E4432">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7" w15:restartNumberingAfterBreak="0">
    <w:nsid w:val="48D378E7"/>
    <w:multiLevelType w:val="hybridMultilevel"/>
    <w:tmpl w:val="F5A69766"/>
    <w:lvl w:ilvl="0" w:tplc="4D7E443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49B91594"/>
    <w:multiLevelType w:val="hybridMultilevel"/>
    <w:tmpl w:val="1388B4A4"/>
    <w:lvl w:ilvl="0" w:tplc="0F3E1A16">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9" w15:restartNumberingAfterBreak="0">
    <w:nsid w:val="49F33D93"/>
    <w:multiLevelType w:val="singleLevel"/>
    <w:tmpl w:val="780A864E"/>
    <w:lvl w:ilvl="0">
      <w:start w:val="1"/>
      <w:numFmt w:val="decimalFullWidth"/>
      <w:suff w:val="space"/>
      <w:lvlText w:val="第%1条"/>
      <w:lvlJc w:val="left"/>
      <w:pPr>
        <w:ind w:left="420" w:hanging="420"/>
      </w:pPr>
      <w:rPr>
        <w:rFonts w:hint="eastAsia"/>
      </w:rPr>
    </w:lvl>
  </w:abstractNum>
  <w:abstractNum w:abstractNumId="100" w15:restartNumberingAfterBreak="0">
    <w:nsid w:val="4A991338"/>
    <w:multiLevelType w:val="hybridMultilevel"/>
    <w:tmpl w:val="EC447DF8"/>
    <w:lvl w:ilvl="0" w:tplc="4D7E4432">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1" w15:restartNumberingAfterBreak="0">
    <w:nsid w:val="4AC770D5"/>
    <w:multiLevelType w:val="hybridMultilevel"/>
    <w:tmpl w:val="B52E4772"/>
    <w:lvl w:ilvl="0" w:tplc="786066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4BE60E9C"/>
    <w:multiLevelType w:val="hybridMultilevel"/>
    <w:tmpl w:val="69B6C0E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3" w15:restartNumberingAfterBreak="0">
    <w:nsid w:val="4C3F56C7"/>
    <w:multiLevelType w:val="hybridMultilevel"/>
    <w:tmpl w:val="90C6806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4" w15:restartNumberingAfterBreak="0">
    <w:nsid w:val="4C4F4280"/>
    <w:multiLevelType w:val="hybridMultilevel"/>
    <w:tmpl w:val="D2442A1C"/>
    <w:lvl w:ilvl="0" w:tplc="4D7E443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4DEA6259"/>
    <w:multiLevelType w:val="hybridMultilevel"/>
    <w:tmpl w:val="4D1826B6"/>
    <w:lvl w:ilvl="0" w:tplc="3B8E3DEA">
      <w:start w:val="1"/>
      <w:numFmt w:val="decimal"/>
      <w:lvlText w:val="(%1)"/>
      <w:lvlJc w:val="left"/>
      <w:pPr>
        <w:ind w:left="360" w:hanging="360"/>
      </w:pPr>
      <w:rPr>
        <w:rFonts w:hint="default"/>
        <w:sz w:val="21"/>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6" w15:restartNumberingAfterBreak="0">
    <w:nsid w:val="4FAF414C"/>
    <w:multiLevelType w:val="hybridMultilevel"/>
    <w:tmpl w:val="F29C0A78"/>
    <w:lvl w:ilvl="0" w:tplc="73EE0090">
      <w:start w:val="1"/>
      <w:numFmt w:val="decimalEnclosedCircle"/>
      <w:suff w:val="spac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7" w15:restartNumberingAfterBreak="0">
    <w:nsid w:val="5136449F"/>
    <w:multiLevelType w:val="hybridMultilevel"/>
    <w:tmpl w:val="422632C2"/>
    <w:lvl w:ilvl="0" w:tplc="FFFFFFFF">
      <w:start w:val="1"/>
      <w:numFmt w:val="decimalEnclosedCircle"/>
      <w:suff w:val="space"/>
      <w:lvlText w:val="%1"/>
      <w:lvlJc w:val="left"/>
      <w:pPr>
        <w:ind w:left="840" w:hanging="42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08" w15:restartNumberingAfterBreak="0">
    <w:nsid w:val="54493CA8"/>
    <w:multiLevelType w:val="hybridMultilevel"/>
    <w:tmpl w:val="5FC0B296"/>
    <w:lvl w:ilvl="0" w:tplc="04090011">
      <w:start w:val="1"/>
      <w:numFmt w:val="decimalEnclosedCircle"/>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09" w15:restartNumberingAfterBreak="0">
    <w:nsid w:val="56485094"/>
    <w:multiLevelType w:val="hybridMultilevel"/>
    <w:tmpl w:val="303A8B78"/>
    <w:lvl w:ilvl="0" w:tplc="73FE75AE">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0" w15:restartNumberingAfterBreak="0">
    <w:nsid w:val="56BA5C2B"/>
    <w:multiLevelType w:val="hybridMultilevel"/>
    <w:tmpl w:val="0CACA5B6"/>
    <w:lvl w:ilvl="0" w:tplc="14F4128C">
      <w:start w:val="1"/>
      <w:numFmt w:val="decimalEnclosedCircle"/>
      <w:suff w:val="space"/>
      <w:lvlText w:val="%1"/>
      <w:lvlJc w:val="left"/>
      <w:pPr>
        <w:ind w:left="90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1" w15:restartNumberingAfterBreak="0">
    <w:nsid w:val="59107EBF"/>
    <w:multiLevelType w:val="hybridMultilevel"/>
    <w:tmpl w:val="2BB8AA2A"/>
    <w:lvl w:ilvl="0" w:tplc="F4D8A40E">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2" w15:restartNumberingAfterBreak="0">
    <w:nsid w:val="5957368C"/>
    <w:multiLevelType w:val="hybridMultilevel"/>
    <w:tmpl w:val="CBDA02FA"/>
    <w:lvl w:ilvl="0" w:tplc="C668267C">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13" w15:restartNumberingAfterBreak="0">
    <w:nsid w:val="5A2756C6"/>
    <w:multiLevelType w:val="hybridMultilevel"/>
    <w:tmpl w:val="0D92DE3E"/>
    <w:lvl w:ilvl="0" w:tplc="86D4D714">
      <w:start w:val="2"/>
      <w:numFmt w:val="bullet"/>
      <w:lvlText w:val="※"/>
      <w:lvlJc w:val="left"/>
      <w:pPr>
        <w:ind w:left="360" w:hanging="360"/>
      </w:pPr>
      <w:rPr>
        <w:rFonts w:ascii="ＭＳ Ｐゴシック" w:eastAsia="ＭＳ Ｐゴシック" w:hAnsi="ＭＳ Ｐゴシック" w:cs="Times New Roman" w:hint="eastAsia"/>
      </w:rPr>
    </w:lvl>
    <w:lvl w:ilvl="1" w:tplc="6D5CD024">
      <w:start w:val="2"/>
      <w:numFmt w:val="bullet"/>
      <w:lvlText w:val="・"/>
      <w:lvlJc w:val="left"/>
      <w:pPr>
        <w:ind w:left="80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4" w15:restartNumberingAfterBreak="0">
    <w:nsid w:val="5B9E0736"/>
    <w:multiLevelType w:val="hybridMultilevel"/>
    <w:tmpl w:val="87985C1E"/>
    <w:lvl w:ilvl="0" w:tplc="4D7E4432">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5" w15:restartNumberingAfterBreak="0">
    <w:nsid w:val="5C7B35A3"/>
    <w:multiLevelType w:val="hybridMultilevel"/>
    <w:tmpl w:val="E890A1E0"/>
    <w:lvl w:ilvl="0" w:tplc="4D7E443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5E343236"/>
    <w:multiLevelType w:val="hybridMultilevel"/>
    <w:tmpl w:val="87DC653A"/>
    <w:lvl w:ilvl="0" w:tplc="47329C4C">
      <w:start w:val="1"/>
      <w:numFmt w:val="decimalEnclosedCircle"/>
      <w:lvlText w:val="%1"/>
      <w:lvlJc w:val="left"/>
      <w:pPr>
        <w:ind w:left="705" w:hanging="360"/>
      </w:pPr>
      <w:rPr>
        <w:rFonts w:cs="Times New Roman" w:hint="default"/>
      </w:rPr>
    </w:lvl>
    <w:lvl w:ilvl="1" w:tplc="04090017" w:tentative="1">
      <w:start w:val="1"/>
      <w:numFmt w:val="aiueoFullWidth"/>
      <w:lvlText w:val="(%2)"/>
      <w:lvlJc w:val="left"/>
      <w:pPr>
        <w:ind w:left="1185" w:hanging="420"/>
      </w:pPr>
      <w:rPr>
        <w:rFonts w:cs="Times New Roman"/>
      </w:rPr>
    </w:lvl>
    <w:lvl w:ilvl="2" w:tplc="04090011" w:tentative="1">
      <w:start w:val="1"/>
      <w:numFmt w:val="decimalEnclosedCircle"/>
      <w:lvlText w:val="%3"/>
      <w:lvlJc w:val="left"/>
      <w:pPr>
        <w:ind w:left="1605" w:hanging="420"/>
      </w:pPr>
      <w:rPr>
        <w:rFonts w:cs="Times New Roman"/>
      </w:rPr>
    </w:lvl>
    <w:lvl w:ilvl="3" w:tplc="0409000F" w:tentative="1">
      <w:start w:val="1"/>
      <w:numFmt w:val="decimal"/>
      <w:lvlText w:val="%4."/>
      <w:lvlJc w:val="left"/>
      <w:pPr>
        <w:ind w:left="2025" w:hanging="420"/>
      </w:pPr>
      <w:rPr>
        <w:rFonts w:cs="Times New Roman"/>
      </w:rPr>
    </w:lvl>
    <w:lvl w:ilvl="4" w:tplc="04090017" w:tentative="1">
      <w:start w:val="1"/>
      <w:numFmt w:val="aiueoFullWidth"/>
      <w:lvlText w:val="(%5)"/>
      <w:lvlJc w:val="left"/>
      <w:pPr>
        <w:ind w:left="2445" w:hanging="420"/>
      </w:pPr>
      <w:rPr>
        <w:rFonts w:cs="Times New Roman"/>
      </w:rPr>
    </w:lvl>
    <w:lvl w:ilvl="5" w:tplc="04090011" w:tentative="1">
      <w:start w:val="1"/>
      <w:numFmt w:val="decimalEnclosedCircle"/>
      <w:lvlText w:val="%6"/>
      <w:lvlJc w:val="left"/>
      <w:pPr>
        <w:ind w:left="2865" w:hanging="420"/>
      </w:pPr>
      <w:rPr>
        <w:rFonts w:cs="Times New Roman"/>
      </w:rPr>
    </w:lvl>
    <w:lvl w:ilvl="6" w:tplc="0409000F" w:tentative="1">
      <w:start w:val="1"/>
      <w:numFmt w:val="decimal"/>
      <w:lvlText w:val="%7."/>
      <w:lvlJc w:val="left"/>
      <w:pPr>
        <w:ind w:left="3285" w:hanging="420"/>
      </w:pPr>
      <w:rPr>
        <w:rFonts w:cs="Times New Roman"/>
      </w:rPr>
    </w:lvl>
    <w:lvl w:ilvl="7" w:tplc="04090017" w:tentative="1">
      <w:start w:val="1"/>
      <w:numFmt w:val="aiueoFullWidth"/>
      <w:lvlText w:val="(%8)"/>
      <w:lvlJc w:val="left"/>
      <w:pPr>
        <w:ind w:left="3705" w:hanging="420"/>
      </w:pPr>
      <w:rPr>
        <w:rFonts w:cs="Times New Roman"/>
      </w:rPr>
    </w:lvl>
    <w:lvl w:ilvl="8" w:tplc="04090011" w:tentative="1">
      <w:start w:val="1"/>
      <w:numFmt w:val="decimalEnclosedCircle"/>
      <w:lvlText w:val="%9"/>
      <w:lvlJc w:val="left"/>
      <w:pPr>
        <w:ind w:left="4125" w:hanging="420"/>
      </w:pPr>
      <w:rPr>
        <w:rFonts w:cs="Times New Roman"/>
      </w:rPr>
    </w:lvl>
  </w:abstractNum>
  <w:abstractNum w:abstractNumId="117" w15:restartNumberingAfterBreak="0">
    <w:nsid w:val="5F797B97"/>
    <w:multiLevelType w:val="hybridMultilevel"/>
    <w:tmpl w:val="808AC60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15:restartNumberingAfterBreak="0">
    <w:nsid w:val="61B05A76"/>
    <w:multiLevelType w:val="hybridMultilevel"/>
    <w:tmpl w:val="DDF0F930"/>
    <w:lvl w:ilvl="0" w:tplc="FFFFFFFF">
      <w:start w:val="1"/>
      <w:numFmt w:val="decimalEnclosedCircle"/>
      <w:lvlText w:val="%1"/>
      <w:lvlJc w:val="left"/>
      <w:pPr>
        <w:ind w:left="900" w:hanging="420"/>
      </w:pPr>
    </w:lvl>
    <w:lvl w:ilvl="1" w:tplc="FFFFFFFF" w:tentative="1">
      <w:start w:val="1"/>
      <w:numFmt w:val="aiueoFullWidth"/>
      <w:lvlText w:val="(%2)"/>
      <w:lvlJc w:val="left"/>
      <w:pPr>
        <w:ind w:left="1320" w:hanging="420"/>
      </w:pPr>
    </w:lvl>
    <w:lvl w:ilvl="2" w:tplc="FFFFFFFF" w:tentative="1">
      <w:start w:val="1"/>
      <w:numFmt w:val="decimalEnclosedCircle"/>
      <w:lvlText w:val="%3"/>
      <w:lvlJc w:val="left"/>
      <w:pPr>
        <w:ind w:left="1740" w:hanging="420"/>
      </w:pPr>
    </w:lvl>
    <w:lvl w:ilvl="3" w:tplc="FFFFFFFF" w:tentative="1">
      <w:start w:val="1"/>
      <w:numFmt w:val="decimal"/>
      <w:lvlText w:val="%4."/>
      <w:lvlJc w:val="left"/>
      <w:pPr>
        <w:ind w:left="2160" w:hanging="420"/>
      </w:pPr>
    </w:lvl>
    <w:lvl w:ilvl="4" w:tplc="FFFFFFFF" w:tentative="1">
      <w:start w:val="1"/>
      <w:numFmt w:val="aiueoFullWidth"/>
      <w:lvlText w:val="(%5)"/>
      <w:lvlJc w:val="left"/>
      <w:pPr>
        <w:ind w:left="2580" w:hanging="420"/>
      </w:pPr>
    </w:lvl>
    <w:lvl w:ilvl="5" w:tplc="FFFFFFFF" w:tentative="1">
      <w:start w:val="1"/>
      <w:numFmt w:val="decimalEnclosedCircle"/>
      <w:lvlText w:val="%6"/>
      <w:lvlJc w:val="left"/>
      <w:pPr>
        <w:ind w:left="3000" w:hanging="420"/>
      </w:pPr>
    </w:lvl>
    <w:lvl w:ilvl="6" w:tplc="FFFFFFFF" w:tentative="1">
      <w:start w:val="1"/>
      <w:numFmt w:val="decimal"/>
      <w:lvlText w:val="%7."/>
      <w:lvlJc w:val="left"/>
      <w:pPr>
        <w:ind w:left="3420" w:hanging="420"/>
      </w:pPr>
    </w:lvl>
    <w:lvl w:ilvl="7" w:tplc="FFFFFFFF" w:tentative="1">
      <w:start w:val="1"/>
      <w:numFmt w:val="aiueoFullWidth"/>
      <w:lvlText w:val="(%8)"/>
      <w:lvlJc w:val="left"/>
      <w:pPr>
        <w:ind w:left="3840" w:hanging="420"/>
      </w:pPr>
    </w:lvl>
    <w:lvl w:ilvl="8" w:tplc="FFFFFFFF" w:tentative="1">
      <w:start w:val="1"/>
      <w:numFmt w:val="decimalEnclosedCircle"/>
      <w:lvlText w:val="%9"/>
      <w:lvlJc w:val="left"/>
      <w:pPr>
        <w:ind w:left="4260" w:hanging="420"/>
      </w:pPr>
    </w:lvl>
  </w:abstractNum>
  <w:abstractNum w:abstractNumId="119" w15:restartNumberingAfterBreak="0">
    <w:nsid w:val="62FA50BA"/>
    <w:multiLevelType w:val="hybridMultilevel"/>
    <w:tmpl w:val="60E2128A"/>
    <w:lvl w:ilvl="0" w:tplc="8EA268E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36C6F3D"/>
    <w:multiLevelType w:val="hybridMultilevel"/>
    <w:tmpl w:val="60F28188"/>
    <w:lvl w:ilvl="0" w:tplc="5E1CF0B2">
      <w:start w:val="1"/>
      <w:numFmt w:val="decimalEnclosedCircle"/>
      <w:suff w:val="spac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1" w15:restartNumberingAfterBreak="0">
    <w:nsid w:val="6398199C"/>
    <w:multiLevelType w:val="hybridMultilevel"/>
    <w:tmpl w:val="4B7C5A90"/>
    <w:lvl w:ilvl="0" w:tplc="738E8D26">
      <w:start w:val="1"/>
      <w:numFmt w:val="decimal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2" w15:restartNumberingAfterBreak="0">
    <w:nsid w:val="66034974"/>
    <w:multiLevelType w:val="hybridMultilevel"/>
    <w:tmpl w:val="2592A14C"/>
    <w:lvl w:ilvl="0" w:tplc="0A7209D2">
      <w:start w:val="1"/>
      <w:numFmt w:val="decimalFullWidth"/>
      <w:suff w:val="space"/>
      <w:lvlText w:val="%1"/>
      <w:lvlJc w:val="left"/>
      <w:pPr>
        <w:ind w:left="66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3" w15:restartNumberingAfterBreak="0">
    <w:nsid w:val="666B589E"/>
    <w:multiLevelType w:val="hybridMultilevel"/>
    <w:tmpl w:val="57A0129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67A1D90"/>
    <w:multiLevelType w:val="hybridMultilevel"/>
    <w:tmpl w:val="3D184DDC"/>
    <w:lvl w:ilvl="0" w:tplc="D5C46702">
      <w:start w:val="1"/>
      <w:numFmt w:val="decimalFullWidth"/>
      <w:suff w:val="spac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5" w15:restartNumberingAfterBreak="0">
    <w:nsid w:val="6682443F"/>
    <w:multiLevelType w:val="hybridMultilevel"/>
    <w:tmpl w:val="AB489B26"/>
    <w:lvl w:ilvl="0" w:tplc="04090005">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26" w15:restartNumberingAfterBreak="0">
    <w:nsid w:val="66B620D8"/>
    <w:multiLevelType w:val="hybridMultilevel"/>
    <w:tmpl w:val="56486A34"/>
    <w:lvl w:ilvl="0" w:tplc="4EB84728">
      <w:start w:val="1"/>
      <w:numFmt w:val="decimal"/>
      <w:lvlText w:val="第%1条"/>
      <w:lvlJc w:val="left"/>
      <w:pPr>
        <w:tabs>
          <w:tab w:val="num" w:pos="855"/>
        </w:tabs>
        <w:ind w:left="855" w:hanging="855"/>
      </w:pPr>
      <w:rPr>
        <w:rFonts w:hint="eastAsia"/>
      </w:rPr>
    </w:lvl>
    <w:lvl w:ilvl="1" w:tplc="C100C5BA">
      <w:start w:val="2"/>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7" w15:restartNumberingAfterBreak="0">
    <w:nsid w:val="6779533E"/>
    <w:multiLevelType w:val="hybridMultilevel"/>
    <w:tmpl w:val="CAAA8F1E"/>
    <w:lvl w:ilvl="0" w:tplc="299C9D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B381C5F"/>
    <w:multiLevelType w:val="hybridMultilevel"/>
    <w:tmpl w:val="BD1C6B88"/>
    <w:lvl w:ilvl="0" w:tplc="B40A511A">
      <w:start w:val="1"/>
      <w:numFmt w:val="decimalEnclosedCircle"/>
      <w:suff w:val="spac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9" w15:restartNumberingAfterBreak="0">
    <w:nsid w:val="6C611DDA"/>
    <w:multiLevelType w:val="hybridMultilevel"/>
    <w:tmpl w:val="807C72FC"/>
    <w:lvl w:ilvl="0" w:tplc="B0960C88">
      <w:start w:val="1"/>
      <w:numFmt w:val="decimalEnclosedCircle"/>
      <w:lvlText w:val="%1"/>
      <w:lvlJc w:val="left"/>
      <w:pPr>
        <w:tabs>
          <w:tab w:val="num" w:pos="1111"/>
        </w:tabs>
        <w:ind w:left="1111" w:hanging="450"/>
      </w:pPr>
      <w:rPr>
        <w:rFonts w:ascii="Times New Roman" w:eastAsia="Times New Roman" w:hAnsi="Times New Roman" w:cs="Times New Roman"/>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130" w15:restartNumberingAfterBreak="0">
    <w:nsid w:val="6C926150"/>
    <w:multiLevelType w:val="hybridMultilevel"/>
    <w:tmpl w:val="024A48A6"/>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1" w15:restartNumberingAfterBreak="0">
    <w:nsid w:val="6FA02082"/>
    <w:multiLevelType w:val="hybridMultilevel"/>
    <w:tmpl w:val="8FBCC7F2"/>
    <w:lvl w:ilvl="0" w:tplc="4D7E443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7124376B"/>
    <w:multiLevelType w:val="hybridMultilevel"/>
    <w:tmpl w:val="4BDE1720"/>
    <w:lvl w:ilvl="0" w:tplc="4F8E55D6">
      <w:start w:val="1"/>
      <w:numFmt w:val="decimalEnclosedCircle"/>
      <w:suff w:val="space"/>
      <w:lvlText w:val="%1"/>
      <w:lvlJc w:val="left"/>
      <w:pPr>
        <w:ind w:left="660" w:hanging="420"/>
      </w:pPr>
      <w:rPr>
        <w:rFonts w:ascii="ＭＳ Ｐゴシック" w:eastAsia="ＭＳ Ｐゴシック" w:hAnsi="ＭＳ Ｐゴシック" w:hint="eastAsia"/>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3" w15:restartNumberingAfterBreak="0">
    <w:nsid w:val="71CE39E2"/>
    <w:multiLevelType w:val="hybridMultilevel"/>
    <w:tmpl w:val="87B6D002"/>
    <w:lvl w:ilvl="0" w:tplc="7E2CCBAE">
      <w:start w:val="1"/>
      <w:numFmt w:val="decimalEnclosedCircle"/>
      <w:suff w:val="space"/>
      <w:lvlText w:val="%1"/>
      <w:lvlJc w:val="left"/>
      <w:pPr>
        <w:ind w:left="900" w:hanging="420"/>
      </w:pPr>
      <w:rPr>
        <w:rFonts w:ascii="ＭＳ Ｐゴシック" w:eastAsia="ＭＳ Ｐゴシック" w:hAnsi="ＭＳ Ｐゴシック" w:hint="eastAsia"/>
        <w:sz w:val="24"/>
        <w:szCs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1E22AAE"/>
    <w:multiLevelType w:val="hybridMultilevel"/>
    <w:tmpl w:val="FB36DB1E"/>
    <w:lvl w:ilvl="0" w:tplc="786066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5" w15:restartNumberingAfterBreak="0">
    <w:nsid w:val="742A4797"/>
    <w:multiLevelType w:val="hybridMultilevel"/>
    <w:tmpl w:val="56380428"/>
    <w:lvl w:ilvl="0" w:tplc="786066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4C56D61"/>
    <w:multiLevelType w:val="hybridMultilevel"/>
    <w:tmpl w:val="7C3EEE4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7" w15:restartNumberingAfterBreak="0">
    <w:nsid w:val="74F528FB"/>
    <w:multiLevelType w:val="hybridMultilevel"/>
    <w:tmpl w:val="9CAAB638"/>
    <w:lvl w:ilvl="0" w:tplc="A5CADD9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8" w15:restartNumberingAfterBreak="0">
    <w:nsid w:val="7600264E"/>
    <w:multiLevelType w:val="hybridMultilevel"/>
    <w:tmpl w:val="800E19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6271543"/>
    <w:multiLevelType w:val="hybridMultilevel"/>
    <w:tmpl w:val="7D209304"/>
    <w:lvl w:ilvl="0" w:tplc="7DAA4C02">
      <w:start w:val="1"/>
      <w:numFmt w:val="decimalEnclosedCircle"/>
      <w:suff w:val="spac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0" w15:restartNumberingAfterBreak="0">
    <w:nsid w:val="77640FFB"/>
    <w:multiLevelType w:val="hybridMultilevel"/>
    <w:tmpl w:val="DDF0F930"/>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1" w15:restartNumberingAfterBreak="0">
    <w:nsid w:val="77885D2C"/>
    <w:multiLevelType w:val="hybridMultilevel"/>
    <w:tmpl w:val="E486A95C"/>
    <w:lvl w:ilvl="0" w:tplc="4D7E31F4">
      <w:start w:val="2"/>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42" w15:restartNumberingAfterBreak="0">
    <w:nsid w:val="78AF254F"/>
    <w:multiLevelType w:val="hybridMultilevel"/>
    <w:tmpl w:val="2EDADE00"/>
    <w:lvl w:ilvl="0" w:tplc="A5CADD9C">
      <w:start w:val="1"/>
      <w:numFmt w:val="decimalEnclosedCircle"/>
      <w:suff w:val="spac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43" w15:restartNumberingAfterBreak="0">
    <w:nsid w:val="7A403396"/>
    <w:multiLevelType w:val="hybridMultilevel"/>
    <w:tmpl w:val="8FCCFF82"/>
    <w:lvl w:ilvl="0" w:tplc="299C9D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4" w15:restartNumberingAfterBreak="0">
    <w:nsid w:val="7B4E40F5"/>
    <w:multiLevelType w:val="hybridMultilevel"/>
    <w:tmpl w:val="7B40ED28"/>
    <w:lvl w:ilvl="0" w:tplc="A2786014">
      <w:start w:val="1"/>
      <w:numFmt w:val="decimalEnclosedCircle"/>
      <w:suff w:val="space"/>
      <w:lvlText w:val="%1"/>
      <w:lvlJc w:val="left"/>
      <w:pPr>
        <w:ind w:left="870" w:hanging="420"/>
      </w:pPr>
      <w:rPr>
        <w:rFonts w:ascii="ＭＳ Ｐゴシック" w:eastAsia="ＭＳ Ｐゴシック" w:hAnsi="ＭＳ Ｐゴシック" w:hint="eastAsia"/>
        <w:sz w:val="24"/>
        <w:szCs w:val="24"/>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45" w15:restartNumberingAfterBreak="0">
    <w:nsid w:val="7B57069F"/>
    <w:multiLevelType w:val="hybridMultilevel"/>
    <w:tmpl w:val="6FFC95E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7C982A0A"/>
    <w:multiLevelType w:val="hybridMultilevel"/>
    <w:tmpl w:val="6F06D5D0"/>
    <w:lvl w:ilvl="0" w:tplc="177077F4">
      <w:start w:val="1"/>
      <w:numFmt w:val="decimalEnclosedCircle"/>
      <w:suff w:val="spac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7" w15:restartNumberingAfterBreak="0">
    <w:nsid w:val="7DDB1823"/>
    <w:multiLevelType w:val="hybridMultilevel"/>
    <w:tmpl w:val="698453B2"/>
    <w:lvl w:ilvl="0" w:tplc="37DC57F2">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8" w15:restartNumberingAfterBreak="0">
    <w:nsid w:val="7EA55399"/>
    <w:multiLevelType w:val="hybridMultilevel"/>
    <w:tmpl w:val="BF9EB816"/>
    <w:lvl w:ilvl="0" w:tplc="D048F668">
      <w:start w:val="1"/>
      <w:numFmt w:val="decimalFullWidth"/>
      <w:suff w:val="spac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9" w15:restartNumberingAfterBreak="0">
    <w:nsid w:val="7F1D407A"/>
    <w:multiLevelType w:val="hybridMultilevel"/>
    <w:tmpl w:val="560CA56E"/>
    <w:lvl w:ilvl="0" w:tplc="A720F9EC">
      <w:start w:val="1"/>
      <w:numFmt w:val="decimalEnclosedCircle"/>
      <w:suff w:val="space"/>
      <w:lvlText w:val="%1"/>
      <w:lvlJc w:val="left"/>
      <w:pPr>
        <w:ind w:left="798" w:hanging="420"/>
      </w:pPr>
      <w:rPr>
        <w:rFonts w:hint="eastAsia"/>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num w:numId="1" w16cid:durableId="936063465">
    <w:abstractNumId w:val="1"/>
  </w:num>
  <w:num w:numId="2" w16cid:durableId="2144494991">
    <w:abstractNumId w:val="116"/>
  </w:num>
  <w:num w:numId="3" w16cid:durableId="1573730504">
    <w:abstractNumId w:val="99"/>
  </w:num>
  <w:num w:numId="4" w16cid:durableId="63722997">
    <w:abstractNumId w:val="51"/>
  </w:num>
  <w:num w:numId="5" w16cid:durableId="1003633303">
    <w:abstractNumId w:val="129"/>
  </w:num>
  <w:num w:numId="6" w16cid:durableId="1673677861">
    <w:abstractNumId w:val="126"/>
  </w:num>
  <w:num w:numId="7" w16cid:durableId="49235558">
    <w:abstractNumId w:val="92"/>
  </w:num>
  <w:num w:numId="8" w16cid:durableId="15276397">
    <w:abstractNumId w:val="141"/>
  </w:num>
  <w:num w:numId="9" w16cid:durableId="1929920827">
    <w:abstractNumId w:val="98"/>
  </w:num>
  <w:num w:numId="10" w16cid:durableId="236206474">
    <w:abstractNumId w:val="38"/>
  </w:num>
  <w:num w:numId="11" w16cid:durableId="2120636661">
    <w:abstractNumId w:val="26"/>
  </w:num>
  <w:num w:numId="12" w16cid:durableId="3441345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94599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64770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31435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25193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24056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77953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02958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1850740">
    <w:abstractNumId w:val="99"/>
  </w:num>
  <w:num w:numId="21" w16cid:durableId="1364331908">
    <w:abstractNumId w:val="37"/>
  </w:num>
  <w:num w:numId="22" w16cid:durableId="274406652">
    <w:abstractNumId w:val="143"/>
  </w:num>
  <w:num w:numId="23" w16cid:durableId="2012563762">
    <w:abstractNumId w:val="20"/>
  </w:num>
  <w:num w:numId="24" w16cid:durableId="1903709682">
    <w:abstractNumId w:val="93"/>
  </w:num>
  <w:num w:numId="25" w16cid:durableId="1117719570">
    <w:abstractNumId w:val="78"/>
  </w:num>
  <w:num w:numId="26" w16cid:durableId="1985355938">
    <w:abstractNumId w:val="76"/>
  </w:num>
  <w:num w:numId="27" w16cid:durableId="125701347">
    <w:abstractNumId w:val="8"/>
  </w:num>
  <w:num w:numId="28" w16cid:durableId="45491134">
    <w:abstractNumId w:val="142"/>
  </w:num>
  <w:num w:numId="29" w16cid:durableId="953558332">
    <w:abstractNumId w:val="138"/>
  </w:num>
  <w:num w:numId="30" w16cid:durableId="141195511">
    <w:abstractNumId w:val="25"/>
  </w:num>
  <w:num w:numId="31" w16cid:durableId="1829515680">
    <w:abstractNumId w:val="69"/>
  </w:num>
  <w:num w:numId="32" w16cid:durableId="1453282290">
    <w:abstractNumId w:val="31"/>
  </w:num>
  <w:num w:numId="33" w16cid:durableId="1776096191">
    <w:abstractNumId w:val="19"/>
  </w:num>
  <w:num w:numId="34" w16cid:durableId="2124035011">
    <w:abstractNumId w:val="15"/>
  </w:num>
  <w:num w:numId="35" w16cid:durableId="1970744188">
    <w:abstractNumId w:val="125"/>
  </w:num>
  <w:num w:numId="36" w16cid:durableId="1248927796">
    <w:abstractNumId w:val="123"/>
  </w:num>
  <w:num w:numId="37" w16cid:durableId="2028366738">
    <w:abstractNumId w:val="145"/>
  </w:num>
  <w:num w:numId="38" w16cid:durableId="350764039">
    <w:abstractNumId w:val="61"/>
  </w:num>
  <w:num w:numId="39" w16cid:durableId="1013186785">
    <w:abstractNumId w:val="33"/>
  </w:num>
  <w:num w:numId="40" w16cid:durableId="926232166">
    <w:abstractNumId w:val="119"/>
  </w:num>
  <w:num w:numId="41" w16cid:durableId="1367607117">
    <w:abstractNumId w:val="11"/>
  </w:num>
  <w:num w:numId="42" w16cid:durableId="1909225719">
    <w:abstractNumId w:val="117"/>
  </w:num>
  <w:num w:numId="43" w16cid:durableId="37441035">
    <w:abstractNumId w:val="63"/>
  </w:num>
  <w:num w:numId="44" w16cid:durableId="180051157">
    <w:abstractNumId w:val="57"/>
  </w:num>
  <w:num w:numId="45" w16cid:durableId="1985426019">
    <w:abstractNumId w:val="59"/>
  </w:num>
  <w:num w:numId="46" w16cid:durableId="862865298">
    <w:abstractNumId w:val="42"/>
  </w:num>
  <w:num w:numId="47" w16cid:durableId="1341735596">
    <w:abstractNumId w:val="7"/>
  </w:num>
  <w:num w:numId="48" w16cid:durableId="1482114770">
    <w:abstractNumId w:val="147"/>
  </w:num>
  <w:num w:numId="49" w16cid:durableId="1054742939">
    <w:abstractNumId w:val="35"/>
  </w:num>
  <w:num w:numId="50" w16cid:durableId="1834181358">
    <w:abstractNumId w:val="40"/>
  </w:num>
  <w:num w:numId="51" w16cid:durableId="593048569">
    <w:abstractNumId w:val="79"/>
  </w:num>
  <w:num w:numId="52" w16cid:durableId="1697533849">
    <w:abstractNumId w:val="86"/>
  </w:num>
  <w:num w:numId="53" w16cid:durableId="1982423042">
    <w:abstractNumId w:val="62"/>
  </w:num>
  <w:num w:numId="54" w16cid:durableId="1946039546">
    <w:abstractNumId w:val="112"/>
  </w:num>
  <w:num w:numId="55" w16cid:durableId="1199125560">
    <w:abstractNumId w:val="124"/>
  </w:num>
  <w:num w:numId="56" w16cid:durableId="1787776272">
    <w:abstractNumId w:val="71"/>
  </w:num>
  <w:num w:numId="57" w16cid:durableId="326252779">
    <w:abstractNumId w:val="22"/>
  </w:num>
  <w:num w:numId="58" w16cid:durableId="2014214752">
    <w:abstractNumId w:val="91"/>
  </w:num>
  <w:num w:numId="59" w16cid:durableId="879634622">
    <w:abstractNumId w:val="114"/>
  </w:num>
  <w:num w:numId="60" w16cid:durableId="1743412131">
    <w:abstractNumId w:val="132"/>
  </w:num>
  <w:num w:numId="61" w16cid:durableId="1120762807">
    <w:abstractNumId w:val="106"/>
  </w:num>
  <w:num w:numId="62" w16cid:durableId="438645001">
    <w:abstractNumId w:val="140"/>
  </w:num>
  <w:num w:numId="63" w16cid:durableId="1408192152">
    <w:abstractNumId w:val="9"/>
  </w:num>
  <w:num w:numId="64" w16cid:durableId="685521200">
    <w:abstractNumId w:val="72"/>
  </w:num>
  <w:num w:numId="65" w16cid:durableId="1829445524">
    <w:abstractNumId w:val="148"/>
  </w:num>
  <w:num w:numId="66" w16cid:durableId="260529029">
    <w:abstractNumId w:val="144"/>
  </w:num>
  <w:num w:numId="67" w16cid:durableId="2097481019">
    <w:abstractNumId w:val="29"/>
  </w:num>
  <w:num w:numId="68" w16cid:durableId="1981694066">
    <w:abstractNumId w:val="64"/>
  </w:num>
  <w:num w:numId="69" w16cid:durableId="762453443">
    <w:abstractNumId w:val="13"/>
  </w:num>
  <w:num w:numId="70" w16cid:durableId="1478649664">
    <w:abstractNumId w:val="46"/>
  </w:num>
  <w:num w:numId="71" w16cid:durableId="2125035582">
    <w:abstractNumId w:val="70"/>
  </w:num>
  <w:num w:numId="72" w16cid:durableId="1585991627">
    <w:abstractNumId w:val="68"/>
  </w:num>
  <w:num w:numId="73" w16cid:durableId="914165011">
    <w:abstractNumId w:val="133"/>
  </w:num>
  <w:num w:numId="74" w16cid:durableId="108017125">
    <w:abstractNumId w:val="49"/>
  </w:num>
  <w:num w:numId="75" w16cid:durableId="125242672">
    <w:abstractNumId w:val="0"/>
  </w:num>
  <w:num w:numId="76" w16cid:durableId="1785616786">
    <w:abstractNumId w:val="73"/>
  </w:num>
  <w:num w:numId="77" w16cid:durableId="799542602">
    <w:abstractNumId w:val="23"/>
  </w:num>
  <w:num w:numId="78" w16cid:durableId="272592948">
    <w:abstractNumId w:val="41"/>
  </w:num>
  <w:num w:numId="79" w16cid:durableId="1027022319">
    <w:abstractNumId w:val="2"/>
  </w:num>
  <w:num w:numId="80" w16cid:durableId="1752853739">
    <w:abstractNumId w:val="39"/>
  </w:num>
  <w:num w:numId="81" w16cid:durableId="493104409">
    <w:abstractNumId w:val="75"/>
  </w:num>
  <w:num w:numId="82" w16cid:durableId="153375766">
    <w:abstractNumId w:val="4"/>
  </w:num>
  <w:num w:numId="83" w16cid:durableId="103159518">
    <w:abstractNumId w:val="12"/>
  </w:num>
  <w:num w:numId="84" w16cid:durableId="1035042111">
    <w:abstractNumId w:val="27"/>
  </w:num>
  <w:num w:numId="85" w16cid:durableId="82998868">
    <w:abstractNumId w:val="47"/>
  </w:num>
  <w:num w:numId="86" w16cid:durableId="300234764">
    <w:abstractNumId w:val="109"/>
  </w:num>
  <w:num w:numId="87" w16cid:durableId="33238637">
    <w:abstractNumId w:val="43"/>
  </w:num>
  <w:num w:numId="88" w16cid:durableId="1401056148">
    <w:abstractNumId w:val="34"/>
  </w:num>
  <w:num w:numId="89" w16cid:durableId="1369794313">
    <w:abstractNumId w:val="94"/>
  </w:num>
  <w:num w:numId="90" w16cid:durableId="655575865">
    <w:abstractNumId w:val="127"/>
  </w:num>
  <w:num w:numId="91" w16cid:durableId="2121222253">
    <w:abstractNumId w:val="130"/>
  </w:num>
  <w:num w:numId="92" w16cid:durableId="1795371554">
    <w:abstractNumId w:val="90"/>
  </w:num>
  <w:num w:numId="93" w16cid:durableId="1769696969">
    <w:abstractNumId w:val="81"/>
  </w:num>
  <w:num w:numId="94" w16cid:durableId="296185680">
    <w:abstractNumId w:val="103"/>
  </w:num>
  <w:num w:numId="95" w16cid:durableId="1783841321">
    <w:abstractNumId w:val="139"/>
  </w:num>
  <w:num w:numId="96" w16cid:durableId="1177117408">
    <w:abstractNumId w:val="5"/>
  </w:num>
  <w:num w:numId="97" w16cid:durableId="1596866465">
    <w:abstractNumId w:val="24"/>
  </w:num>
  <w:num w:numId="98" w16cid:durableId="1776630959">
    <w:abstractNumId w:val="146"/>
  </w:num>
  <w:num w:numId="99" w16cid:durableId="1263299173">
    <w:abstractNumId w:val="110"/>
  </w:num>
  <w:num w:numId="100" w16cid:durableId="793792770">
    <w:abstractNumId w:val="54"/>
  </w:num>
  <w:num w:numId="101" w16cid:durableId="939797361">
    <w:abstractNumId w:val="131"/>
  </w:num>
  <w:num w:numId="102" w16cid:durableId="148399667">
    <w:abstractNumId w:val="66"/>
  </w:num>
  <w:num w:numId="103" w16cid:durableId="664358862">
    <w:abstractNumId w:val="115"/>
  </w:num>
  <w:num w:numId="104" w16cid:durableId="632977923">
    <w:abstractNumId w:val="97"/>
  </w:num>
  <w:num w:numId="105" w16cid:durableId="1592087560">
    <w:abstractNumId w:val="104"/>
  </w:num>
  <w:num w:numId="106" w16cid:durableId="122584491">
    <w:abstractNumId w:val="18"/>
  </w:num>
  <w:num w:numId="107" w16cid:durableId="75976700">
    <w:abstractNumId w:val="88"/>
  </w:num>
  <w:num w:numId="108" w16cid:durableId="1674599975">
    <w:abstractNumId w:val="65"/>
  </w:num>
  <w:num w:numId="109" w16cid:durableId="1197700968">
    <w:abstractNumId w:val="96"/>
  </w:num>
  <w:num w:numId="110" w16cid:durableId="1696612353">
    <w:abstractNumId w:val="67"/>
  </w:num>
  <w:num w:numId="111" w16cid:durableId="2074817139">
    <w:abstractNumId w:val="122"/>
  </w:num>
  <w:num w:numId="112" w16cid:durableId="2097701928">
    <w:abstractNumId w:val="30"/>
  </w:num>
  <w:num w:numId="113" w16cid:durableId="1871648744">
    <w:abstractNumId w:val="32"/>
  </w:num>
  <w:num w:numId="114" w16cid:durableId="1223832237">
    <w:abstractNumId w:val="3"/>
  </w:num>
  <w:num w:numId="115" w16cid:durableId="602495300">
    <w:abstractNumId w:val="77"/>
  </w:num>
  <w:num w:numId="116" w16cid:durableId="1667509455">
    <w:abstractNumId w:val="50"/>
  </w:num>
  <w:num w:numId="117" w16cid:durableId="1890875173">
    <w:abstractNumId w:val="74"/>
  </w:num>
  <w:num w:numId="118" w16cid:durableId="1041634420">
    <w:abstractNumId w:val="120"/>
  </w:num>
  <w:num w:numId="119" w16cid:durableId="1095134448">
    <w:abstractNumId w:val="149"/>
  </w:num>
  <w:num w:numId="120" w16cid:durableId="1888683247">
    <w:abstractNumId w:val="87"/>
  </w:num>
  <w:num w:numId="121" w16cid:durableId="1266302333">
    <w:abstractNumId w:val="16"/>
  </w:num>
  <w:num w:numId="122" w16cid:durableId="397557707">
    <w:abstractNumId w:val="55"/>
  </w:num>
  <w:num w:numId="123" w16cid:durableId="2147309479">
    <w:abstractNumId w:val="17"/>
  </w:num>
  <w:num w:numId="124" w16cid:durableId="2140882079">
    <w:abstractNumId w:val="128"/>
  </w:num>
  <w:num w:numId="125" w16cid:durableId="843326004">
    <w:abstractNumId w:val="89"/>
  </w:num>
  <w:num w:numId="126" w16cid:durableId="2091851035">
    <w:abstractNumId w:val="60"/>
  </w:num>
  <w:num w:numId="127" w16cid:durableId="1544252770">
    <w:abstractNumId w:val="48"/>
  </w:num>
  <w:num w:numId="128" w16cid:durableId="1720516907">
    <w:abstractNumId w:val="36"/>
  </w:num>
  <w:num w:numId="129" w16cid:durableId="2073965456">
    <w:abstractNumId w:val="44"/>
  </w:num>
  <w:num w:numId="130" w16cid:durableId="1461729085">
    <w:abstractNumId w:val="83"/>
  </w:num>
  <w:num w:numId="131" w16cid:durableId="1591548453">
    <w:abstractNumId w:val="108"/>
  </w:num>
  <w:num w:numId="132" w16cid:durableId="965306658">
    <w:abstractNumId w:val="80"/>
  </w:num>
  <w:num w:numId="133" w16cid:durableId="367680954">
    <w:abstractNumId w:val="102"/>
  </w:num>
  <w:num w:numId="134" w16cid:durableId="1995184514">
    <w:abstractNumId w:val="136"/>
  </w:num>
  <w:num w:numId="135" w16cid:durableId="669522272">
    <w:abstractNumId w:val="82"/>
  </w:num>
  <w:num w:numId="136" w16cid:durableId="941063961">
    <w:abstractNumId w:val="56"/>
  </w:num>
  <w:num w:numId="137" w16cid:durableId="1076780142">
    <w:abstractNumId w:val="121"/>
  </w:num>
  <w:num w:numId="138" w16cid:durableId="122235206">
    <w:abstractNumId w:val="95"/>
  </w:num>
  <w:num w:numId="139" w16cid:durableId="350110079">
    <w:abstractNumId w:val="45"/>
  </w:num>
  <w:num w:numId="140" w16cid:durableId="1320839941">
    <w:abstractNumId w:val="111"/>
  </w:num>
  <w:num w:numId="141" w16cid:durableId="824273722">
    <w:abstractNumId w:val="100"/>
  </w:num>
  <w:num w:numId="142" w16cid:durableId="1624263421">
    <w:abstractNumId w:val="14"/>
  </w:num>
  <w:num w:numId="143" w16cid:durableId="948901908">
    <w:abstractNumId w:val="52"/>
  </w:num>
  <w:num w:numId="144" w16cid:durableId="105127538">
    <w:abstractNumId w:val="137"/>
  </w:num>
  <w:num w:numId="145" w16cid:durableId="676151294">
    <w:abstractNumId w:val="53"/>
  </w:num>
  <w:num w:numId="146" w16cid:durableId="767309577">
    <w:abstractNumId w:val="135"/>
  </w:num>
  <w:num w:numId="147" w16cid:durableId="601885546">
    <w:abstractNumId w:val="134"/>
  </w:num>
  <w:num w:numId="148" w16cid:durableId="439566475">
    <w:abstractNumId w:val="101"/>
  </w:num>
  <w:num w:numId="149" w16cid:durableId="1658143400">
    <w:abstractNumId w:val="10"/>
  </w:num>
  <w:num w:numId="150" w16cid:durableId="2061321559">
    <w:abstractNumId w:val="113"/>
  </w:num>
  <w:num w:numId="151" w16cid:durableId="1341161167">
    <w:abstractNumId w:val="28"/>
  </w:num>
  <w:num w:numId="152" w16cid:durableId="228418711">
    <w:abstractNumId w:val="105"/>
  </w:num>
  <w:num w:numId="153" w16cid:durableId="1844084470">
    <w:abstractNumId w:val="21"/>
  </w:num>
  <w:num w:numId="154" w16cid:durableId="926966134">
    <w:abstractNumId w:val="84"/>
  </w:num>
  <w:num w:numId="155" w16cid:durableId="1440830596">
    <w:abstractNumId w:val="85"/>
  </w:num>
  <w:num w:numId="156" w16cid:durableId="206915101">
    <w:abstractNumId w:val="58"/>
  </w:num>
  <w:num w:numId="157" w16cid:durableId="715785686">
    <w:abstractNumId w:val="118"/>
  </w:num>
  <w:num w:numId="158" w16cid:durableId="1467238374">
    <w:abstractNumId w:val="6"/>
  </w:num>
  <w:num w:numId="159" w16cid:durableId="1422020908">
    <w:abstractNumId w:val="107"/>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5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F6E"/>
    <w:rsid w:val="0000048E"/>
    <w:rsid w:val="000026CF"/>
    <w:rsid w:val="00002F78"/>
    <w:rsid w:val="00003CFC"/>
    <w:rsid w:val="00003E91"/>
    <w:rsid w:val="00003FF7"/>
    <w:rsid w:val="0000415E"/>
    <w:rsid w:val="00004240"/>
    <w:rsid w:val="000048F0"/>
    <w:rsid w:val="000049B6"/>
    <w:rsid w:val="00004BBF"/>
    <w:rsid w:val="00005CD4"/>
    <w:rsid w:val="0000601D"/>
    <w:rsid w:val="000065E4"/>
    <w:rsid w:val="00006A85"/>
    <w:rsid w:val="000100B9"/>
    <w:rsid w:val="000111C5"/>
    <w:rsid w:val="00011BD3"/>
    <w:rsid w:val="00011D6D"/>
    <w:rsid w:val="0001211D"/>
    <w:rsid w:val="00012261"/>
    <w:rsid w:val="000122E1"/>
    <w:rsid w:val="00014AA8"/>
    <w:rsid w:val="0001531B"/>
    <w:rsid w:val="00015FE8"/>
    <w:rsid w:val="000162EB"/>
    <w:rsid w:val="000163DD"/>
    <w:rsid w:val="00020632"/>
    <w:rsid w:val="00021BFB"/>
    <w:rsid w:val="0002224E"/>
    <w:rsid w:val="00023715"/>
    <w:rsid w:val="00024B78"/>
    <w:rsid w:val="000254F7"/>
    <w:rsid w:val="00026677"/>
    <w:rsid w:val="00026F5B"/>
    <w:rsid w:val="000279C9"/>
    <w:rsid w:val="0003251F"/>
    <w:rsid w:val="00032874"/>
    <w:rsid w:val="00032E1E"/>
    <w:rsid w:val="0003363B"/>
    <w:rsid w:val="0003398C"/>
    <w:rsid w:val="00033BAB"/>
    <w:rsid w:val="00034CD4"/>
    <w:rsid w:val="00037076"/>
    <w:rsid w:val="00037A8A"/>
    <w:rsid w:val="000402A0"/>
    <w:rsid w:val="00040852"/>
    <w:rsid w:val="00040942"/>
    <w:rsid w:val="00040A0F"/>
    <w:rsid w:val="000413D6"/>
    <w:rsid w:val="00041EC5"/>
    <w:rsid w:val="0004211F"/>
    <w:rsid w:val="00042468"/>
    <w:rsid w:val="000424D4"/>
    <w:rsid w:val="00042CBF"/>
    <w:rsid w:val="00044374"/>
    <w:rsid w:val="00044DC7"/>
    <w:rsid w:val="00045375"/>
    <w:rsid w:val="00045DA7"/>
    <w:rsid w:val="000462E5"/>
    <w:rsid w:val="000463E4"/>
    <w:rsid w:val="0004706F"/>
    <w:rsid w:val="000478A8"/>
    <w:rsid w:val="00050151"/>
    <w:rsid w:val="00050470"/>
    <w:rsid w:val="00052112"/>
    <w:rsid w:val="00052749"/>
    <w:rsid w:val="00053171"/>
    <w:rsid w:val="00053DF0"/>
    <w:rsid w:val="00053E0F"/>
    <w:rsid w:val="000546E6"/>
    <w:rsid w:val="00054A82"/>
    <w:rsid w:val="00056A81"/>
    <w:rsid w:val="00056B35"/>
    <w:rsid w:val="00056CAC"/>
    <w:rsid w:val="0005781F"/>
    <w:rsid w:val="0006051B"/>
    <w:rsid w:val="000609CC"/>
    <w:rsid w:val="00060CDF"/>
    <w:rsid w:val="00060FAF"/>
    <w:rsid w:val="000611FD"/>
    <w:rsid w:val="00061AEE"/>
    <w:rsid w:val="00061F05"/>
    <w:rsid w:val="00063205"/>
    <w:rsid w:val="000636D1"/>
    <w:rsid w:val="00063725"/>
    <w:rsid w:val="000638A6"/>
    <w:rsid w:val="00063EDD"/>
    <w:rsid w:val="000646E6"/>
    <w:rsid w:val="000652C7"/>
    <w:rsid w:val="00065F15"/>
    <w:rsid w:val="000660ED"/>
    <w:rsid w:val="00066355"/>
    <w:rsid w:val="00066525"/>
    <w:rsid w:val="00067197"/>
    <w:rsid w:val="00067DE0"/>
    <w:rsid w:val="0007187F"/>
    <w:rsid w:val="00071A55"/>
    <w:rsid w:val="00071D09"/>
    <w:rsid w:val="00072FD6"/>
    <w:rsid w:val="0007341A"/>
    <w:rsid w:val="000740D8"/>
    <w:rsid w:val="000749C6"/>
    <w:rsid w:val="00074F26"/>
    <w:rsid w:val="00074F43"/>
    <w:rsid w:val="00075444"/>
    <w:rsid w:val="0007574D"/>
    <w:rsid w:val="00076D0E"/>
    <w:rsid w:val="0007703B"/>
    <w:rsid w:val="00080BA9"/>
    <w:rsid w:val="00081BCF"/>
    <w:rsid w:val="00081D64"/>
    <w:rsid w:val="00081F8E"/>
    <w:rsid w:val="000823C5"/>
    <w:rsid w:val="00085366"/>
    <w:rsid w:val="00086CEC"/>
    <w:rsid w:val="00086F78"/>
    <w:rsid w:val="00090385"/>
    <w:rsid w:val="0009089C"/>
    <w:rsid w:val="00091F5B"/>
    <w:rsid w:val="0009226D"/>
    <w:rsid w:val="000929B5"/>
    <w:rsid w:val="000930F0"/>
    <w:rsid w:val="0009372E"/>
    <w:rsid w:val="000937BF"/>
    <w:rsid w:val="00095032"/>
    <w:rsid w:val="00095636"/>
    <w:rsid w:val="00096A7E"/>
    <w:rsid w:val="0009711A"/>
    <w:rsid w:val="0009763D"/>
    <w:rsid w:val="0009798B"/>
    <w:rsid w:val="00097C15"/>
    <w:rsid w:val="000A0191"/>
    <w:rsid w:val="000A13C5"/>
    <w:rsid w:val="000A26BF"/>
    <w:rsid w:val="000A28D9"/>
    <w:rsid w:val="000A3698"/>
    <w:rsid w:val="000A399C"/>
    <w:rsid w:val="000A46A8"/>
    <w:rsid w:val="000A4BDE"/>
    <w:rsid w:val="000A5529"/>
    <w:rsid w:val="000A654D"/>
    <w:rsid w:val="000A7351"/>
    <w:rsid w:val="000B2172"/>
    <w:rsid w:val="000B2942"/>
    <w:rsid w:val="000B339F"/>
    <w:rsid w:val="000B4F43"/>
    <w:rsid w:val="000B5D33"/>
    <w:rsid w:val="000B78BA"/>
    <w:rsid w:val="000B78D4"/>
    <w:rsid w:val="000B79AC"/>
    <w:rsid w:val="000B7ACA"/>
    <w:rsid w:val="000C11AF"/>
    <w:rsid w:val="000C150B"/>
    <w:rsid w:val="000C2C1A"/>
    <w:rsid w:val="000C2E53"/>
    <w:rsid w:val="000C3A03"/>
    <w:rsid w:val="000C3D9B"/>
    <w:rsid w:val="000C457B"/>
    <w:rsid w:val="000C5034"/>
    <w:rsid w:val="000C5528"/>
    <w:rsid w:val="000C5C8A"/>
    <w:rsid w:val="000C612C"/>
    <w:rsid w:val="000C651C"/>
    <w:rsid w:val="000C7103"/>
    <w:rsid w:val="000C7303"/>
    <w:rsid w:val="000C73B0"/>
    <w:rsid w:val="000D045C"/>
    <w:rsid w:val="000D09A7"/>
    <w:rsid w:val="000D115D"/>
    <w:rsid w:val="000D1AC5"/>
    <w:rsid w:val="000D251D"/>
    <w:rsid w:val="000D37F0"/>
    <w:rsid w:val="000D3FD7"/>
    <w:rsid w:val="000D408E"/>
    <w:rsid w:val="000D4489"/>
    <w:rsid w:val="000D47A8"/>
    <w:rsid w:val="000D7549"/>
    <w:rsid w:val="000D7C50"/>
    <w:rsid w:val="000E1323"/>
    <w:rsid w:val="000E1EDE"/>
    <w:rsid w:val="000E26CA"/>
    <w:rsid w:val="000E2D66"/>
    <w:rsid w:val="000E32E0"/>
    <w:rsid w:val="000E41EE"/>
    <w:rsid w:val="000E44CC"/>
    <w:rsid w:val="000E493E"/>
    <w:rsid w:val="000E4C13"/>
    <w:rsid w:val="000E5B78"/>
    <w:rsid w:val="000E61F7"/>
    <w:rsid w:val="000E6796"/>
    <w:rsid w:val="000E6D43"/>
    <w:rsid w:val="000E7224"/>
    <w:rsid w:val="000E7363"/>
    <w:rsid w:val="000F0A48"/>
    <w:rsid w:val="000F1DC6"/>
    <w:rsid w:val="000F2A53"/>
    <w:rsid w:val="000F3322"/>
    <w:rsid w:val="000F3D5F"/>
    <w:rsid w:val="000F43CA"/>
    <w:rsid w:val="000F4ACD"/>
    <w:rsid w:val="000F5593"/>
    <w:rsid w:val="000F6886"/>
    <w:rsid w:val="000F6CE9"/>
    <w:rsid w:val="000F789E"/>
    <w:rsid w:val="00100331"/>
    <w:rsid w:val="001004AA"/>
    <w:rsid w:val="00100DFA"/>
    <w:rsid w:val="001011D6"/>
    <w:rsid w:val="00101BFE"/>
    <w:rsid w:val="0010262E"/>
    <w:rsid w:val="00102719"/>
    <w:rsid w:val="00103072"/>
    <w:rsid w:val="001030CB"/>
    <w:rsid w:val="0010396F"/>
    <w:rsid w:val="001048F4"/>
    <w:rsid w:val="00104ED4"/>
    <w:rsid w:val="00105050"/>
    <w:rsid w:val="00105B24"/>
    <w:rsid w:val="00105DA7"/>
    <w:rsid w:val="00106255"/>
    <w:rsid w:val="001062C2"/>
    <w:rsid w:val="00106413"/>
    <w:rsid w:val="00106A3A"/>
    <w:rsid w:val="00106E0A"/>
    <w:rsid w:val="0010701D"/>
    <w:rsid w:val="00111A5D"/>
    <w:rsid w:val="00111E3A"/>
    <w:rsid w:val="00112ED9"/>
    <w:rsid w:val="00115292"/>
    <w:rsid w:val="001152AC"/>
    <w:rsid w:val="00115904"/>
    <w:rsid w:val="00116C2A"/>
    <w:rsid w:val="00117551"/>
    <w:rsid w:val="00117728"/>
    <w:rsid w:val="001177F3"/>
    <w:rsid w:val="00117908"/>
    <w:rsid w:val="001223B5"/>
    <w:rsid w:val="0012255C"/>
    <w:rsid w:val="00122CEC"/>
    <w:rsid w:val="001233DD"/>
    <w:rsid w:val="00123B90"/>
    <w:rsid w:val="00123CCA"/>
    <w:rsid w:val="00123EA0"/>
    <w:rsid w:val="001242F9"/>
    <w:rsid w:val="0012505A"/>
    <w:rsid w:val="00125387"/>
    <w:rsid w:val="0012566C"/>
    <w:rsid w:val="001260BC"/>
    <w:rsid w:val="00126226"/>
    <w:rsid w:val="00126301"/>
    <w:rsid w:val="00126465"/>
    <w:rsid w:val="00126763"/>
    <w:rsid w:val="00126F0E"/>
    <w:rsid w:val="00127636"/>
    <w:rsid w:val="00130205"/>
    <w:rsid w:val="0013070C"/>
    <w:rsid w:val="0013091B"/>
    <w:rsid w:val="00130A9E"/>
    <w:rsid w:val="00130C6C"/>
    <w:rsid w:val="00130CFA"/>
    <w:rsid w:val="00130F7C"/>
    <w:rsid w:val="00133B2E"/>
    <w:rsid w:val="00134D0F"/>
    <w:rsid w:val="00134EE8"/>
    <w:rsid w:val="00135A87"/>
    <w:rsid w:val="00135D13"/>
    <w:rsid w:val="001362B9"/>
    <w:rsid w:val="00136E63"/>
    <w:rsid w:val="00137C4A"/>
    <w:rsid w:val="00140325"/>
    <w:rsid w:val="001404E5"/>
    <w:rsid w:val="00140506"/>
    <w:rsid w:val="00141A35"/>
    <w:rsid w:val="00142854"/>
    <w:rsid w:val="00142B9B"/>
    <w:rsid w:val="00142BFB"/>
    <w:rsid w:val="001456E3"/>
    <w:rsid w:val="001458C0"/>
    <w:rsid w:val="0014598A"/>
    <w:rsid w:val="00147264"/>
    <w:rsid w:val="00147D55"/>
    <w:rsid w:val="00147E19"/>
    <w:rsid w:val="001509AE"/>
    <w:rsid w:val="00150B44"/>
    <w:rsid w:val="0015113B"/>
    <w:rsid w:val="00151325"/>
    <w:rsid w:val="001519EF"/>
    <w:rsid w:val="00151FE0"/>
    <w:rsid w:val="00154A6F"/>
    <w:rsid w:val="0016082A"/>
    <w:rsid w:val="0016086F"/>
    <w:rsid w:val="001624C2"/>
    <w:rsid w:val="001638D9"/>
    <w:rsid w:val="0016436B"/>
    <w:rsid w:val="00164669"/>
    <w:rsid w:val="00165349"/>
    <w:rsid w:val="00165B9F"/>
    <w:rsid w:val="00166423"/>
    <w:rsid w:val="00166E89"/>
    <w:rsid w:val="00167F2E"/>
    <w:rsid w:val="00170979"/>
    <w:rsid w:val="00170FA8"/>
    <w:rsid w:val="00171E59"/>
    <w:rsid w:val="00172607"/>
    <w:rsid w:val="00172FA4"/>
    <w:rsid w:val="0017489F"/>
    <w:rsid w:val="0017593A"/>
    <w:rsid w:val="0017613C"/>
    <w:rsid w:val="00176F86"/>
    <w:rsid w:val="00177138"/>
    <w:rsid w:val="001800EA"/>
    <w:rsid w:val="00180407"/>
    <w:rsid w:val="001807DF"/>
    <w:rsid w:val="0018118B"/>
    <w:rsid w:val="001819FA"/>
    <w:rsid w:val="00182E4E"/>
    <w:rsid w:val="00183B03"/>
    <w:rsid w:val="00183DD6"/>
    <w:rsid w:val="00184241"/>
    <w:rsid w:val="001854AB"/>
    <w:rsid w:val="00185B30"/>
    <w:rsid w:val="00187ACE"/>
    <w:rsid w:val="00187F1F"/>
    <w:rsid w:val="0019005B"/>
    <w:rsid w:val="00190BD8"/>
    <w:rsid w:val="00191519"/>
    <w:rsid w:val="00191DDB"/>
    <w:rsid w:val="00191ED5"/>
    <w:rsid w:val="00192BEE"/>
    <w:rsid w:val="00193264"/>
    <w:rsid w:val="00193AEF"/>
    <w:rsid w:val="00193F50"/>
    <w:rsid w:val="00194145"/>
    <w:rsid w:val="00194496"/>
    <w:rsid w:val="00195133"/>
    <w:rsid w:val="00195F24"/>
    <w:rsid w:val="00196720"/>
    <w:rsid w:val="001973FE"/>
    <w:rsid w:val="00197A42"/>
    <w:rsid w:val="001A0B6E"/>
    <w:rsid w:val="001A1107"/>
    <w:rsid w:val="001A111E"/>
    <w:rsid w:val="001A2942"/>
    <w:rsid w:val="001A2A9D"/>
    <w:rsid w:val="001A2CDC"/>
    <w:rsid w:val="001A2FAE"/>
    <w:rsid w:val="001A334D"/>
    <w:rsid w:val="001A33C5"/>
    <w:rsid w:val="001A33D4"/>
    <w:rsid w:val="001A3C9D"/>
    <w:rsid w:val="001A4504"/>
    <w:rsid w:val="001A51A7"/>
    <w:rsid w:val="001A55C9"/>
    <w:rsid w:val="001B0F41"/>
    <w:rsid w:val="001B14E6"/>
    <w:rsid w:val="001B1E92"/>
    <w:rsid w:val="001B216B"/>
    <w:rsid w:val="001B48A5"/>
    <w:rsid w:val="001C0CCB"/>
    <w:rsid w:val="001C135A"/>
    <w:rsid w:val="001C20BE"/>
    <w:rsid w:val="001C24A9"/>
    <w:rsid w:val="001C2696"/>
    <w:rsid w:val="001C3859"/>
    <w:rsid w:val="001C3ADE"/>
    <w:rsid w:val="001C401D"/>
    <w:rsid w:val="001C4600"/>
    <w:rsid w:val="001C46AC"/>
    <w:rsid w:val="001C48DC"/>
    <w:rsid w:val="001C4941"/>
    <w:rsid w:val="001C4C74"/>
    <w:rsid w:val="001C4FA1"/>
    <w:rsid w:val="001C5971"/>
    <w:rsid w:val="001C598A"/>
    <w:rsid w:val="001C5CEC"/>
    <w:rsid w:val="001D0067"/>
    <w:rsid w:val="001D0CB4"/>
    <w:rsid w:val="001D17FD"/>
    <w:rsid w:val="001D1F64"/>
    <w:rsid w:val="001D3F79"/>
    <w:rsid w:val="001D41FB"/>
    <w:rsid w:val="001D4C8D"/>
    <w:rsid w:val="001D4CAF"/>
    <w:rsid w:val="001D511E"/>
    <w:rsid w:val="001D5DD5"/>
    <w:rsid w:val="001D6CE2"/>
    <w:rsid w:val="001E0EA8"/>
    <w:rsid w:val="001E186D"/>
    <w:rsid w:val="001E2641"/>
    <w:rsid w:val="001E2BF1"/>
    <w:rsid w:val="001E2E19"/>
    <w:rsid w:val="001E5379"/>
    <w:rsid w:val="001E7457"/>
    <w:rsid w:val="001F0448"/>
    <w:rsid w:val="001F07E3"/>
    <w:rsid w:val="001F0B63"/>
    <w:rsid w:val="001F1E1B"/>
    <w:rsid w:val="001F1FF5"/>
    <w:rsid w:val="001F25AB"/>
    <w:rsid w:val="001F36EC"/>
    <w:rsid w:val="001F3C25"/>
    <w:rsid w:val="001F402C"/>
    <w:rsid w:val="001F4F66"/>
    <w:rsid w:val="001F58E1"/>
    <w:rsid w:val="001F5928"/>
    <w:rsid w:val="001F5EBE"/>
    <w:rsid w:val="001F7473"/>
    <w:rsid w:val="001F799A"/>
    <w:rsid w:val="001F79BF"/>
    <w:rsid w:val="0020064B"/>
    <w:rsid w:val="0020073B"/>
    <w:rsid w:val="00201201"/>
    <w:rsid w:val="002015EB"/>
    <w:rsid w:val="00201F74"/>
    <w:rsid w:val="00202F97"/>
    <w:rsid w:val="00203734"/>
    <w:rsid w:val="00203BED"/>
    <w:rsid w:val="00203CA7"/>
    <w:rsid w:val="00203FE0"/>
    <w:rsid w:val="002048C2"/>
    <w:rsid w:val="00204C17"/>
    <w:rsid w:val="002061F2"/>
    <w:rsid w:val="00206880"/>
    <w:rsid w:val="00206C8F"/>
    <w:rsid w:val="00207213"/>
    <w:rsid w:val="00207AC1"/>
    <w:rsid w:val="00210CC0"/>
    <w:rsid w:val="00211836"/>
    <w:rsid w:val="00211AA1"/>
    <w:rsid w:val="00211B2F"/>
    <w:rsid w:val="00212590"/>
    <w:rsid w:val="00212E24"/>
    <w:rsid w:val="00213A58"/>
    <w:rsid w:val="002149D7"/>
    <w:rsid w:val="00214CEE"/>
    <w:rsid w:val="0021563B"/>
    <w:rsid w:val="00215F18"/>
    <w:rsid w:val="00217214"/>
    <w:rsid w:val="00217E10"/>
    <w:rsid w:val="00222AA7"/>
    <w:rsid w:val="002232B5"/>
    <w:rsid w:val="00223C4C"/>
    <w:rsid w:val="00224826"/>
    <w:rsid w:val="00224BC9"/>
    <w:rsid w:val="00224C05"/>
    <w:rsid w:val="00224DE5"/>
    <w:rsid w:val="002254AA"/>
    <w:rsid w:val="002258EF"/>
    <w:rsid w:val="002263D4"/>
    <w:rsid w:val="002263D9"/>
    <w:rsid w:val="00226E56"/>
    <w:rsid w:val="00227520"/>
    <w:rsid w:val="00227556"/>
    <w:rsid w:val="0022756B"/>
    <w:rsid w:val="0023005C"/>
    <w:rsid w:val="002306E2"/>
    <w:rsid w:val="00230918"/>
    <w:rsid w:val="0023112F"/>
    <w:rsid w:val="00231142"/>
    <w:rsid w:val="00231431"/>
    <w:rsid w:val="002314EB"/>
    <w:rsid w:val="0023251F"/>
    <w:rsid w:val="0023471C"/>
    <w:rsid w:val="00234BC5"/>
    <w:rsid w:val="00234FE5"/>
    <w:rsid w:val="002358D3"/>
    <w:rsid w:val="00235A8E"/>
    <w:rsid w:val="0023740A"/>
    <w:rsid w:val="0023755E"/>
    <w:rsid w:val="002378C6"/>
    <w:rsid w:val="00240A5F"/>
    <w:rsid w:val="00242B34"/>
    <w:rsid w:val="0024319A"/>
    <w:rsid w:val="00244222"/>
    <w:rsid w:val="002447A8"/>
    <w:rsid w:val="00246E1D"/>
    <w:rsid w:val="00250228"/>
    <w:rsid w:val="002516B5"/>
    <w:rsid w:val="00251906"/>
    <w:rsid w:val="00251F79"/>
    <w:rsid w:val="00252FAF"/>
    <w:rsid w:val="002533B3"/>
    <w:rsid w:val="002536AC"/>
    <w:rsid w:val="002539A3"/>
    <w:rsid w:val="00254395"/>
    <w:rsid w:val="00254871"/>
    <w:rsid w:val="00254D6F"/>
    <w:rsid w:val="00255761"/>
    <w:rsid w:val="002558AF"/>
    <w:rsid w:val="002559B7"/>
    <w:rsid w:val="002559CD"/>
    <w:rsid w:val="00255E27"/>
    <w:rsid w:val="002560B3"/>
    <w:rsid w:val="00256303"/>
    <w:rsid w:val="0025761E"/>
    <w:rsid w:val="002576D7"/>
    <w:rsid w:val="00257C36"/>
    <w:rsid w:val="0026072F"/>
    <w:rsid w:val="00260A23"/>
    <w:rsid w:val="00261D44"/>
    <w:rsid w:val="00262C0E"/>
    <w:rsid w:val="00263338"/>
    <w:rsid w:val="002639E4"/>
    <w:rsid w:val="0026424A"/>
    <w:rsid w:val="00264E1F"/>
    <w:rsid w:val="002657F9"/>
    <w:rsid w:val="00265CB0"/>
    <w:rsid w:val="0026632A"/>
    <w:rsid w:val="002667EE"/>
    <w:rsid w:val="00266A5F"/>
    <w:rsid w:val="00266C1B"/>
    <w:rsid w:val="00267268"/>
    <w:rsid w:val="00267D41"/>
    <w:rsid w:val="00270042"/>
    <w:rsid w:val="002701D4"/>
    <w:rsid w:val="002703E0"/>
    <w:rsid w:val="002706DE"/>
    <w:rsid w:val="00270B55"/>
    <w:rsid w:val="00270E32"/>
    <w:rsid w:val="0027311E"/>
    <w:rsid w:val="00274036"/>
    <w:rsid w:val="0027438C"/>
    <w:rsid w:val="00274502"/>
    <w:rsid w:val="002750B1"/>
    <w:rsid w:val="00275BAB"/>
    <w:rsid w:val="00276D08"/>
    <w:rsid w:val="002772DD"/>
    <w:rsid w:val="00277ACF"/>
    <w:rsid w:val="0028064A"/>
    <w:rsid w:val="002812E2"/>
    <w:rsid w:val="00281A1A"/>
    <w:rsid w:val="00281C6E"/>
    <w:rsid w:val="00281E93"/>
    <w:rsid w:val="0028291A"/>
    <w:rsid w:val="002857E4"/>
    <w:rsid w:val="00285F29"/>
    <w:rsid w:val="00286537"/>
    <w:rsid w:val="0028693F"/>
    <w:rsid w:val="00287028"/>
    <w:rsid w:val="00287A0E"/>
    <w:rsid w:val="002906C9"/>
    <w:rsid w:val="00290B80"/>
    <w:rsid w:val="00290F17"/>
    <w:rsid w:val="002914B4"/>
    <w:rsid w:val="00291D72"/>
    <w:rsid w:val="00293F82"/>
    <w:rsid w:val="0029560A"/>
    <w:rsid w:val="002957A4"/>
    <w:rsid w:val="00295BFF"/>
    <w:rsid w:val="00295C67"/>
    <w:rsid w:val="00296191"/>
    <w:rsid w:val="00297391"/>
    <w:rsid w:val="002974FD"/>
    <w:rsid w:val="00297B7C"/>
    <w:rsid w:val="00297BFC"/>
    <w:rsid w:val="002A07A0"/>
    <w:rsid w:val="002A0C51"/>
    <w:rsid w:val="002A0EB4"/>
    <w:rsid w:val="002A0EDA"/>
    <w:rsid w:val="002A157E"/>
    <w:rsid w:val="002A3172"/>
    <w:rsid w:val="002A3743"/>
    <w:rsid w:val="002A5DE8"/>
    <w:rsid w:val="002A67B0"/>
    <w:rsid w:val="002B0259"/>
    <w:rsid w:val="002B137F"/>
    <w:rsid w:val="002B163D"/>
    <w:rsid w:val="002B26DF"/>
    <w:rsid w:val="002B29FA"/>
    <w:rsid w:val="002B4065"/>
    <w:rsid w:val="002B411C"/>
    <w:rsid w:val="002B4863"/>
    <w:rsid w:val="002B4BAB"/>
    <w:rsid w:val="002B567E"/>
    <w:rsid w:val="002B5D60"/>
    <w:rsid w:val="002B767D"/>
    <w:rsid w:val="002B7998"/>
    <w:rsid w:val="002B7C15"/>
    <w:rsid w:val="002C0CDA"/>
    <w:rsid w:val="002C0F02"/>
    <w:rsid w:val="002C16E7"/>
    <w:rsid w:val="002C1CF0"/>
    <w:rsid w:val="002C25D1"/>
    <w:rsid w:val="002C54F8"/>
    <w:rsid w:val="002C59DB"/>
    <w:rsid w:val="002C5D6E"/>
    <w:rsid w:val="002C5F6A"/>
    <w:rsid w:val="002C6D82"/>
    <w:rsid w:val="002C70B6"/>
    <w:rsid w:val="002C743C"/>
    <w:rsid w:val="002C7B5A"/>
    <w:rsid w:val="002D09EC"/>
    <w:rsid w:val="002D0C37"/>
    <w:rsid w:val="002D0C5F"/>
    <w:rsid w:val="002D0E23"/>
    <w:rsid w:val="002D0F03"/>
    <w:rsid w:val="002D1C5A"/>
    <w:rsid w:val="002D211A"/>
    <w:rsid w:val="002D246D"/>
    <w:rsid w:val="002D2CA8"/>
    <w:rsid w:val="002D39A3"/>
    <w:rsid w:val="002D3BAF"/>
    <w:rsid w:val="002D3D91"/>
    <w:rsid w:val="002D586F"/>
    <w:rsid w:val="002D600C"/>
    <w:rsid w:val="002D635C"/>
    <w:rsid w:val="002D6364"/>
    <w:rsid w:val="002D75BA"/>
    <w:rsid w:val="002D77F6"/>
    <w:rsid w:val="002E0DFB"/>
    <w:rsid w:val="002E1217"/>
    <w:rsid w:val="002E1520"/>
    <w:rsid w:val="002E152E"/>
    <w:rsid w:val="002E1756"/>
    <w:rsid w:val="002E1955"/>
    <w:rsid w:val="002E1E11"/>
    <w:rsid w:val="002E2992"/>
    <w:rsid w:val="002E2B93"/>
    <w:rsid w:val="002E3807"/>
    <w:rsid w:val="002E4D31"/>
    <w:rsid w:val="002E54BD"/>
    <w:rsid w:val="002E6D60"/>
    <w:rsid w:val="002F0C8F"/>
    <w:rsid w:val="002F0EA7"/>
    <w:rsid w:val="002F1617"/>
    <w:rsid w:val="002F2436"/>
    <w:rsid w:val="002F28BD"/>
    <w:rsid w:val="002F38AC"/>
    <w:rsid w:val="002F3ACF"/>
    <w:rsid w:val="002F3CB9"/>
    <w:rsid w:val="002F5248"/>
    <w:rsid w:val="002F7C40"/>
    <w:rsid w:val="0030095E"/>
    <w:rsid w:val="00300CE2"/>
    <w:rsid w:val="00302A6C"/>
    <w:rsid w:val="00303073"/>
    <w:rsid w:val="00303885"/>
    <w:rsid w:val="00303B86"/>
    <w:rsid w:val="00304594"/>
    <w:rsid w:val="00304EA1"/>
    <w:rsid w:val="00306413"/>
    <w:rsid w:val="00306A8D"/>
    <w:rsid w:val="00306FA4"/>
    <w:rsid w:val="003070B9"/>
    <w:rsid w:val="00307758"/>
    <w:rsid w:val="00310C5E"/>
    <w:rsid w:val="00310DD3"/>
    <w:rsid w:val="003122EE"/>
    <w:rsid w:val="003130A9"/>
    <w:rsid w:val="003135F6"/>
    <w:rsid w:val="00313DB2"/>
    <w:rsid w:val="003162A2"/>
    <w:rsid w:val="00317881"/>
    <w:rsid w:val="00317B72"/>
    <w:rsid w:val="00317ED6"/>
    <w:rsid w:val="003206D1"/>
    <w:rsid w:val="00320FEC"/>
    <w:rsid w:val="003213EE"/>
    <w:rsid w:val="00321890"/>
    <w:rsid w:val="00322BC5"/>
    <w:rsid w:val="00323125"/>
    <w:rsid w:val="00323590"/>
    <w:rsid w:val="003235CA"/>
    <w:rsid w:val="003251D9"/>
    <w:rsid w:val="00326418"/>
    <w:rsid w:val="00326622"/>
    <w:rsid w:val="0032673F"/>
    <w:rsid w:val="00330603"/>
    <w:rsid w:val="00330DB3"/>
    <w:rsid w:val="00330F1E"/>
    <w:rsid w:val="0033139D"/>
    <w:rsid w:val="003314F5"/>
    <w:rsid w:val="00331D2C"/>
    <w:rsid w:val="00331EFA"/>
    <w:rsid w:val="0033229E"/>
    <w:rsid w:val="003323D0"/>
    <w:rsid w:val="003326BF"/>
    <w:rsid w:val="00332703"/>
    <w:rsid w:val="00333077"/>
    <w:rsid w:val="00334225"/>
    <w:rsid w:val="003348F5"/>
    <w:rsid w:val="00334E37"/>
    <w:rsid w:val="00335C3E"/>
    <w:rsid w:val="003360CE"/>
    <w:rsid w:val="003361D2"/>
    <w:rsid w:val="00336746"/>
    <w:rsid w:val="00340D25"/>
    <w:rsid w:val="00341E46"/>
    <w:rsid w:val="0034206F"/>
    <w:rsid w:val="00343009"/>
    <w:rsid w:val="00343329"/>
    <w:rsid w:val="00343C57"/>
    <w:rsid w:val="0034478E"/>
    <w:rsid w:val="00350D1A"/>
    <w:rsid w:val="00351368"/>
    <w:rsid w:val="0035141A"/>
    <w:rsid w:val="003528ED"/>
    <w:rsid w:val="00352A41"/>
    <w:rsid w:val="00352F43"/>
    <w:rsid w:val="00354A6A"/>
    <w:rsid w:val="00354B00"/>
    <w:rsid w:val="003551D1"/>
    <w:rsid w:val="00355702"/>
    <w:rsid w:val="00355A2F"/>
    <w:rsid w:val="003565D3"/>
    <w:rsid w:val="003566FE"/>
    <w:rsid w:val="003567D5"/>
    <w:rsid w:val="003577E0"/>
    <w:rsid w:val="0036028E"/>
    <w:rsid w:val="00360737"/>
    <w:rsid w:val="00360E90"/>
    <w:rsid w:val="0036146D"/>
    <w:rsid w:val="003632E8"/>
    <w:rsid w:val="0036367A"/>
    <w:rsid w:val="00363A5A"/>
    <w:rsid w:val="00365B82"/>
    <w:rsid w:val="00366555"/>
    <w:rsid w:val="00366668"/>
    <w:rsid w:val="003676DD"/>
    <w:rsid w:val="00370FA2"/>
    <w:rsid w:val="0037134F"/>
    <w:rsid w:val="00372AF3"/>
    <w:rsid w:val="0037331A"/>
    <w:rsid w:val="0037332A"/>
    <w:rsid w:val="0037353C"/>
    <w:rsid w:val="0037426D"/>
    <w:rsid w:val="00374B31"/>
    <w:rsid w:val="00374C18"/>
    <w:rsid w:val="00374FD1"/>
    <w:rsid w:val="0037500C"/>
    <w:rsid w:val="00375E98"/>
    <w:rsid w:val="00376467"/>
    <w:rsid w:val="00377380"/>
    <w:rsid w:val="00377EAB"/>
    <w:rsid w:val="00380C2C"/>
    <w:rsid w:val="00381101"/>
    <w:rsid w:val="00381562"/>
    <w:rsid w:val="00381C8B"/>
    <w:rsid w:val="00381F1E"/>
    <w:rsid w:val="00382033"/>
    <w:rsid w:val="003823B1"/>
    <w:rsid w:val="00382860"/>
    <w:rsid w:val="0038293B"/>
    <w:rsid w:val="003830AA"/>
    <w:rsid w:val="0038342B"/>
    <w:rsid w:val="00383560"/>
    <w:rsid w:val="003847B1"/>
    <w:rsid w:val="003847E2"/>
    <w:rsid w:val="00384A8C"/>
    <w:rsid w:val="00385705"/>
    <w:rsid w:val="0038603C"/>
    <w:rsid w:val="0038611B"/>
    <w:rsid w:val="00386D3C"/>
    <w:rsid w:val="00393B00"/>
    <w:rsid w:val="00393CEE"/>
    <w:rsid w:val="00394DD8"/>
    <w:rsid w:val="003951D0"/>
    <w:rsid w:val="00395B5C"/>
    <w:rsid w:val="003968C2"/>
    <w:rsid w:val="00396D1D"/>
    <w:rsid w:val="00397227"/>
    <w:rsid w:val="00397405"/>
    <w:rsid w:val="003A00A7"/>
    <w:rsid w:val="003A07AB"/>
    <w:rsid w:val="003A174B"/>
    <w:rsid w:val="003A37D1"/>
    <w:rsid w:val="003A3C6D"/>
    <w:rsid w:val="003A4163"/>
    <w:rsid w:val="003A4632"/>
    <w:rsid w:val="003A5390"/>
    <w:rsid w:val="003A5819"/>
    <w:rsid w:val="003A654E"/>
    <w:rsid w:val="003A6BCE"/>
    <w:rsid w:val="003A7BF0"/>
    <w:rsid w:val="003B07B4"/>
    <w:rsid w:val="003B1C34"/>
    <w:rsid w:val="003B22B0"/>
    <w:rsid w:val="003B2A6D"/>
    <w:rsid w:val="003B33C8"/>
    <w:rsid w:val="003B3BAF"/>
    <w:rsid w:val="003B441B"/>
    <w:rsid w:val="003B4763"/>
    <w:rsid w:val="003B4AEE"/>
    <w:rsid w:val="003B5CBD"/>
    <w:rsid w:val="003B6C4E"/>
    <w:rsid w:val="003B6C7F"/>
    <w:rsid w:val="003B715F"/>
    <w:rsid w:val="003C0825"/>
    <w:rsid w:val="003C0FF7"/>
    <w:rsid w:val="003C2C15"/>
    <w:rsid w:val="003C3125"/>
    <w:rsid w:val="003C3217"/>
    <w:rsid w:val="003C3931"/>
    <w:rsid w:val="003C3DA9"/>
    <w:rsid w:val="003C4968"/>
    <w:rsid w:val="003C49C1"/>
    <w:rsid w:val="003C5055"/>
    <w:rsid w:val="003C5133"/>
    <w:rsid w:val="003C6618"/>
    <w:rsid w:val="003C6F16"/>
    <w:rsid w:val="003C7571"/>
    <w:rsid w:val="003C75E9"/>
    <w:rsid w:val="003D033D"/>
    <w:rsid w:val="003D06C5"/>
    <w:rsid w:val="003D125E"/>
    <w:rsid w:val="003D12D1"/>
    <w:rsid w:val="003D1E12"/>
    <w:rsid w:val="003D212E"/>
    <w:rsid w:val="003D249F"/>
    <w:rsid w:val="003D27F6"/>
    <w:rsid w:val="003D331F"/>
    <w:rsid w:val="003D378F"/>
    <w:rsid w:val="003D3F48"/>
    <w:rsid w:val="003D45A5"/>
    <w:rsid w:val="003D4FEE"/>
    <w:rsid w:val="003D7703"/>
    <w:rsid w:val="003D7C0E"/>
    <w:rsid w:val="003D7CE4"/>
    <w:rsid w:val="003D7F92"/>
    <w:rsid w:val="003E001D"/>
    <w:rsid w:val="003E181A"/>
    <w:rsid w:val="003E1C21"/>
    <w:rsid w:val="003E318D"/>
    <w:rsid w:val="003E495C"/>
    <w:rsid w:val="003E549B"/>
    <w:rsid w:val="003E57DC"/>
    <w:rsid w:val="003E60FA"/>
    <w:rsid w:val="003E68E2"/>
    <w:rsid w:val="003E71EC"/>
    <w:rsid w:val="003E73C1"/>
    <w:rsid w:val="003F3102"/>
    <w:rsid w:val="003F3E7A"/>
    <w:rsid w:val="003F40D4"/>
    <w:rsid w:val="003F5ABD"/>
    <w:rsid w:val="003F5D1C"/>
    <w:rsid w:val="003F6211"/>
    <w:rsid w:val="003F65DA"/>
    <w:rsid w:val="003F6EB6"/>
    <w:rsid w:val="003F7355"/>
    <w:rsid w:val="003F7A4D"/>
    <w:rsid w:val="004013CE"/>
    <w:rsid w:val="00401541"/>
    <w:rsid w:val="00401585"/>
    <w:rsid w:val="00402468"/>
    <w:rsid w:val="0040448C"/>
    <w:rsid w:val="00404AB4"/>
    <w:rsid w:val="00405214"/>
    <w:rsid w:val="0040531F"/>
    <w:rsid w:val="00405596"/>
    <w:rsid w:val="004073F0"/>
    <w:rsid w:val="0041023D"/>
    <w:rsid w:val="004113A2"/>
    <w:rsid w:val="00411500"/>
    <w:rsid w:val="00411914"/>
    <w:rsid w:val="00411A78"/>
    <w:rsid w:val="00413299"/>
    <w:rsid w:val="00414B80"/>
    <w:rsid w:val="004152DD"/>
    <w:rsid w:val="0041598F"/>
    <w:rsid w:val="00415CDC"/>
    <w:rsid w:val="00416815"/>
    <w:rsid w:val="004169E4"/>
    <w:rsid w:val="004172BA"/>
    <w:rsid w:val="00420112"/>
    <w:rsid w:val="004204AA"/>
    <w:rsid w:val="00420620"/>
    <w:rsid w:val="00420E0E"/>
    <w:rsid w:val="0042162F"/>
    <w:rsid w:val="0042265E"/>
    <w:rsid w:val="004229DA"/>
    <w:rsid w:val="00422E6B"/>
    <w:rsid w:val="00423A67"/>
    <w:rsid w:val="0042502F"/>
    <w:rsid w:val="00425672"/>
    <w:rsid w:val="00425F78"/>
    <w:rsid w:val="0042626F"/>
    <w:rsid w:val="00432C90"/>
    <w:rsid w:val="0043312F"/>
    <w:rsid w:val="00433490"/>
    <w:rsid w:val="00433D04"/>
    <w:rsid w:val="00433F63"/>
    <w:rsid w:val="0043441B"/>
    <w:rsid w:val="00435024"/>
    <w:rsid w:val="00435816"/>
    <w:rsid w:val="00436E4B"/>
    <w:rsid w:val="00436FA6"/>
    <w:rsid w:val="004407C3"/>
    <w:rsid w:val="00440AFF"/>
    <w:rsid w:val="004418D1"/>
    <w:rsid w:val="00441B00"/>
    <w:rsid w:val="00441B0B"/>
    <w:rsid w:val="0044207B"/>
    <w:rsid w:val="004421AB"/>
    <w:rsid w:val="00442BEF"/>
    <w:rsid w:val="004446DE"/>
    <w:rsid w:val="00444885"/>
    <w:rsid w:val="00445BB4"/>
    <w:rsid w:val="00445C28"/>
    <w:rsid w:val="00450143"/>
    <w:rsid w:val="0045048A"/>
    <w:rsid w:val="00451A7E"/>
    <w:rsid w:val="0045223D"/>
    <w:rsid w:val="004522B8"/>
    <w:rsid w:val="00452788"/>
    <w:rsid w:val="00452F06"/>
    <w:rsid w:val="00453267"/>
    <w:rsid w:val="00454827"/>
    <w:rsid w:val="00454AEB"/>
    <w:rsid w:val="00454DA5"/>
    <w:rsid w:val="00455E15"/>
    <w:rsid w:val="004562A8"/>
    <w:rsid w:val="0045646E"/>
    <w:rsid w:val="0045741A"/>
    <w:rsid w:val="0045751C"/>
    <w:rsid w:val="00457601"/>
    <w:rsid w:val="00460F55"/>
    <w:rsid w:val="0046116B"/>
    <w:rsid w:val="0046152C"/>
    <w:rsid w:val="00463075"/>
    <w:rsid w:val="00464119"/>
    <w:rsid w:val="0046486C"/>
    <w:rsid w:val="00464C96"/>
    <w:rsid w:val="0046525D"/>
    <w:rsid w:val="004659E7"/>
    <w:rsid w:val="00465CEA"/>
    <w:rsid w:val="004662B3"/>
    <w:rsid w:val="0046672D"/>
    <w:rsid w:val="00466C81"/>
    <w:rsid w:val="00466C88"/>
    <w:rsid w:val="00467E5A"/>
    <w:rsid w:val="0047023C"/>
    <w:rsid w:val="00470C90"/>
    <w:rsid w:val="0047123D"/>
    <w:rsid w:val="00471244"/>
    <w:rsid w:val="004712B7"/>
    <w:rsid w:val="004719B4"/>
    <w:rsid w:val="00471C85"/>
    <w:rsid w:val="00471E63"/>
    <w:rsid w:val="004723DB"/>
    <w:rsid w:val="00472435"/>
    <w:rsid w:val="004725AC"/>
    <w:rsid w:val="004728F2"/>
    <w:rsid w:val="0047419F"/>
    <w:rsid w:val="004744B7"/>
    <w:rsid w:val="00474A95"/>
    <w:rsid w:val="0047555B"/>
    <w:rsid w:val="0047650B"/>
    <w:rsid w:val="004802FA"/>
    <w:rsid w:val="0048030E"/>
    <w:rsid w:val="004804ED"/>
    <w:rsid w:val="00480ADB"/>
    <w:rsid w:val="00480D58"/>
    <w:rsid w:val="0048114E"/>
    <w:rsid w:val="00481954"/>
    <w:rsid w:val="004825BB"/>
    <w:rsid w:val="00482F8F"/>
    <w:rsid w:val="004837BE"/>
    <w:rsid w:val="00483B77"/>
    <w:rsid w:val="004841EA"/>
    <w:rsid w:val="004843D6"/>
    <w:rsid w:val="00484EDB"/>
    <w:rsid w:val="00485A0A"/>
    <w:rsid w:val="00485FDE"/>
    <w:rsid w:val="0048629F"/>
    <w:rsid w:val="0048651C"/>
    <w:rsid w:val="00486870"/>
    <w:rsid w:val="00486B84"/>
    <w:rsid w:val="00487EEE"/>
    <w:rsid w:val="00491669"/>
    <w:rsid w:val="00492B77"/>
    <w:rsid w:val="00493639"/>
    <w:rsid w:val="00493961"/>
    <w:rsid w:val="0049423B"/>
    <w:rsid w:val="00495751"/>
    <w:rsid w:val="0049590D"/>
    <w:rsid w:val="004965F8"/>
    <w:rsid w:val="004970B4"/>
    <w:rsid w:val="0049713D"/>
    <w:rsid w:val="004A06F0"/>
    <w:rsid w:val="004A0720"/>
    <w:rsid w:val="004A1790"/>
    <w:rsid w:val="004A17FC"/>
    <w:rsid w:val="004A1D65"/>
    <w:rsid w:val="004A1E6C"/>
    <w:rsid w:val="004A1EDC"/>
    <w:rsid w:val="004A289D"/>
    <w:rsid w:val="004A423C"/>
    <w:rsid w:val="004A4E78"/>
    <w:rsid w:val="004A592D"/>
    <w:rsid w:val="004A63B9"/>
    <w:rsid w:val="004A6840"/>
    <w:rsid w:val="004B0624"/>
    <w:rsid w:val="004B10B7"/>
    <w:rsid w:val="004B1242"/>
    <w:rsid w:val="004B1512"/>
    <w:rsid w:val="004B1E5E"/>
    <w:rsid w:val="004B20BE"/>
    <w:rsid w:val="004B29FE"/>
    <w:rsid w:val="004B2D63"/>
    <w:rsid w:val="004B3146"/>
    <w:rsid w:val="004B43C0"/>
    <w:rsid w:val="004B459D"/>
    <w:rsid w:val="004B4614"/>
    <w:rsid w:val="004B4B62"/>
    <w:rsid w:val="004B539F"/>
    <w:rsid w:val="004B5BA4"/>
    <w:rsid w:val="004B6712"/>
    <w:rsid w:val="004B698C"/>
    <w:rsid w:val="004B6BF9"/>
    <w:rsid w:val="004B6D06"/>
    <w:rsid w:val="004B6D3E"/>
    <w:rsid w:val="004B7579"/>
    <w:rsid w:val="004C05A3"/>
    <w:rsid w:val="004C11E7"/>
    <w:rsid w:val="004C1CD8"/>
    <w:rsid w:val="004C2BCD"/>
    <w:rsid w:val="004C4B30"/>
    <w:rsid w:val="004C4C28"/>
    <w:rsid w:val="004C677C"/>
    <w:rsid w:val="004C70D6"/>
    <w:rsid w:val="004D1557"/>
    <w:rsid w:val="004D190F"/>
    <w:rsid w:val="004D2888"/>
    <w:rsid w:val="004D31E1"/>
    <w:rsid w:val="004D3335"/>
    <w:rsid w:val="004D3350"/>
    <w:rsid w:val="004D390B"/>
    <w:rsid w:val="004D3A93"/>
    <w:rsid w:val="004D3E4F"/>
    <w:rsid w:val="004D5D75"/>
    <w:rsid w:val="004E10D4"/>
    <w:rsid w:val="004E18CA"/>
    <w:rsid w:val="004E3350"/>
    <w:rsid w:val="004E3754"/>
    <w:rsid w:val="004E4095"/>
    <w:rsid w:val="004E4E81"/>
    <w:rsid w:val="004E5111"/>
    <w:rsid w:val="004E58BD"/>
    <w:rsid w:val="004E7178"/>
    <w:rsid w:val="004E71C8"/>
    <w:rsid w:val="004E7786"/>
    <w:rsid w:val="004F03B0"/>
    <w:rsid w:val="004F0452"/>
    <w:rsid w:val="004F0BD2"/>
    <w:rsid w:val="004F164B"/>
    <w:rsid w:val="004F2F84"/>
    <w:rsid w:val="004F31B5"/>
    <w:rsid w:val="004F3277"/>
    <w:rsid w:val="004F3800"/>
    <w:rsid w:val="004F4C53"/>
    <w:rsid w:val="004F4EF6"/>
    <w:rsid w:val="004F6330"/>
    <w:rsid w:val="004F73B9"/>
    <w:rsid w:val="004F7495"/>
    <w:rsid w:val="004F79B2"/>
    <w:rsid w:val="00500148"/>
    <w:rsid w:val="005005BC"/>
    <w:rsid w:val="00500D34"/>
    <w:rsid w:val="00501294"/>
    <w:rsid w:val="00501CFF"/>
    <w:rsid w:val="00501EA7"/>
    <w:rsid w:val="005024CE"/>
    <w:rsid w:val="005028F3"/>
    <w:rsid w:val="00502D36"/>
    <w:rsid w:val="00503D97"/>
    <w:rsid w:val="00504332"/>
    <w:rsid w:val="00506B13"/>
    <w:rsid w:val="00506B80"/>
    <w:rsid w:val="005071D7"/>
    <w:rsid w:val="005078C5"/>
    <w:rsid w:val="00512513"/>
    <w:rsid w:val="00512F8A"/>
    <w:rsid w:val="00513ADE"/>
    <w:rsid w:val="00514236"/>
    <w:rsid w:val="00515548"/>
    <w:rsid w:val="005155D1"/>
    <w:rsid w:val="00516103"/>
    <w:rsid w:val="00516F42"/>
    <w:rsid w:val="005179C0"/>
    <w:rsid w:val="00517ECF"/>
    <w:rsid w:val="00517F58"/>
    <w:rsid w:val="00520C44"/>
    <w:rsid w:val="00520D2D"/>
    <w:rsid w:val="00521AAE"/>
    <w:rsid w:val="00521EC2"/>
    <w:rsid w:val="00522F8C"/>
    <w:rsid w:val="005232F3"/>
    <w:rsid w:val="0052385A"/>
    <w:rsid w:val="00523F11"/>
    <w:rsid w:val="005245A5"/>
    <w:rsid w:val="00526479"/>
    <w:rsid w:val="005264CF"/>
    <w:rsid w:val="00527BF6"/>
    <w:rsid w:val="00530522"/>
    <w:rsid w:val="00530EBA"/>
    <w:rsid w:val="005313A8"/>
    <w:rsid w:val="00531959"/>
    <w:rsid w:val="00532395"/>
    <w:rsid w:val="005324AB"/>
    <w:rsid w:val="005338D6"/>
    <w:rsid w:val="00535350"/>
    <w:rsid w:val="00535ABF"/>
    <w:rsid w:val="005360E8"/>
    <w:rsid w:val="005363A7"/>
    <w:rsid w:val="005364D5"/>
    <w:rsid w:val="00537EA6"/>
    <w:rsid w:val="00540685"/>
    <w:rsid w:val="005410AD"/>
    <w:rsid w:val="00541F43"/>
    <w:rsid w:val="00543501"/>
    <w:rsid w:val="00543DAA"/>
    <w:rsid w:val="005446BC"/>
    <w:rsid w:val="00544F4C"/>
    <w:rsid w:val="00546249"/>
    <w:rsid w:val="00546545"/>
    <w:rsid w:val="00546A2C"/>
    <w:rsid w:val="00547F63"/>
    <w:rsid w:val="00547F96"/>
    <w:rsid w:val="00550004"/>
    <w:rsid w:val="00550953"/>
    <w:rsid w:val="00550B3B"/>
    <w:rsid w:val="00550F8D"/>
    <w:rsid w:val="00551A91"/>
    <w:rsid w:val="00552B1E"/>
    <w:rsid w:val="00552B96"/>
    <w:rsid w:val="005532AA"/>
    <w:rsid w:val="0055360C"/>
    <w:rsid w:val="00553CC8"/>
    <w:rsid w:val="00554153"/>
    <w:rsid w:val="005543B9"/>
    <w:rsid w:val="00554A85"/>
    <w:rsid w:val="00554F86"/>
    <w:rsid w:val="00555983"/>
    <w:rsid w:val="00555F98"/>
    <w:rsid w:val="0056013B"/>
    <w:rsid w:val="00560E20"/>
    <w:rsid w:val="00560EFD"/>
    <w:rsid w:val="00561671"/>
    <w:rsid w:val="00562156"/>
    <w:rsid w:val="005623ED"/>
    <w:rsid w:val="005624B2"/>
    <w:rsid w:val="005636D2"/>
    <w:rsid w:val="00563759"/>
    <w:rsid w:val="00563814"/>
    <w:rsid w:val="00563B68"/>
    <w:rsid w:val="00563D57"/>
    <w:rsid w:val="00564556"/>
    <w:rsid w:val="005645F0"/>
    <w:rsid w:val="00565207"/>
    <w:rsid w:val="005652C5"/>
    <w:rsid w:val="00565ECB"/>
    <w:rsid w:val="00566633"/>
    <w:rsid w:val="0056694F"/>
    <w:rsid w:val="00567E57"/>
    <w:rsid w:val="00570639"/>
    <w:rsid w:val="00570A08"/>
    <w:rsid w:val="0057144B"/>
    <w:rsid w:val="005717ED"/>
    <w:rsid w:val="00572152"/>
    <w:rsid w:val="0057262E"/>
    <w:rsid w:val="005730A6"/>
    <w:rsid w:val="00574612"/>
    <w:rsid w:val="00574740"/>
    <w:rsid w:val="00574DA2"/>
    <w:rsid w:val="0057676D"/>
    <w:rsid w:val="00576A7A"/>
    <w:rsid w:val="00576EA6"/>
    <w:rsid w:val="00576EE5"/>
    <w:rsid w:val="005778C7"/>
    <w:rsid w:val="00580089"/>
    <w:rsid w:val="0058075B"/>
    <w:rsid w:val="0058284E"/>
    <w:rsid w:val="00585177"/>
    <w:rsid w:val="005870D1"/>
    <w:rsid w:val="0058748E"/>
    <w:rsid w:val="0058784D"/>
    <w:rsid w:val="00587AD4"/>
    <w:rsid w:val="00590109"/>
    <w:rsid w:val="00590226"/>
    <w:rsid w:val="00590596"/>
    <w:rsid w:val="005911CA"/>
    <w:rsid w:val="005914F6"/>
    <w:rsid w:val="005920EA"/>
    <w:rsid w:val="00592269"/>
    <w:rsid w:val="0059243B"/>
    <w:rsid w:val="00593B62"/>
    <w:rsid w:val="005951D9"/>
    <w:rsid w:val="00595729"/>
    <w:rsid w:val="00596478"/>
    <w:rsid w:val="005968F5"/>
    <w:rsid w:val="00596B3D"/>
    <w:rsid w:val="0059726E"/>
    <w:rsid w:val="005977C9"/>
    <w:rsid w:val="005A02AF"/>
    <w:rsid w:val="005A041C"/>
    <w:rsid w:val="005A0DBA"/>
    <w:rsid w:val="005A1471"/>
    <w:rsid w:val="005A1765"/>
    <w:rsid w:val="005A189F"/>
    <w:rsid w:val="005A2B53"/>
    <w:rsid w:val="005A3488"/>
    <w:rsid w:val="005A5764"/>
    <w:rsid w:val="005A577A"/>
    <w:rsid w:val="005A5B07"/>
    <w:rsid w:val="005A68B0"/>
    <w:rsid w:val="005B09F6"/>
    <w:rsid w:val="005B15C3"/>
    <w:rsid w:val="005B1665"/>
    <w:rsid w:val="005B1FFD"/>
    <w:rsid w:val="005B268E"/>
    <w:rsid w:val="005B527F"/>
    <w:rsid w:val="005B65E8"/>
    <w:rsid w:val="005B6BBF"/>
    <w:rsid w:val="005B6E03"/>
    <w:rsid w:val="005B766C"/>
    <w:rsid w:val="005B7B12"/>
    <w:rsid w:val="005B7F74"/>
    <w:rsid w:val="005C0CA5"/>
    <w:rsid w:val="005C105B"/>
    <w:rsid w:val="005C147C"/>
    <w:rsid w:val="005C1C30"/>
    <w:rsid w:val="005C2139"/>
    <w:rsid w:val="005C24BD"/>
    <w:rsid w:val="005C2CD6"/>
    <w:rsid w:val="005C319D"/>
    <w:rsid w:val="005C3293"/>
    <w:rsid w:val="005C382D"/>
    <w:rsid w:val="005C4B85"/>
    <w:rsid w:val="005C5C4F"/>
    <w:rsid w:val="005C5D01"/>
    <w:rsid w:val="005C5F10"/>
    <w:rsid w:val="005C614B"/>
    <w:rsid w:val="005C6A9B"/>
    <w:rsid w:val="005C731C"/>
    <w:rsid w:val="005C73F0"/>
    <w:rsid w:val="005C74ED"/>
    <w:rsid w:val="005D0065"/>
    <w:rsid w:val="005D0245"/>
    <w:rsid w:val="005D1FC8"/>
    <w:rsid w:val="005D2053"/>
    <w:rsid w:val="005D2F19"/>
    <w:rsid w:val="005D64EE"/>
    <w:rsid w:val="005D68C5"/>
    <w:rsid w:val="005E0892"/>
    <w:rsid w:val="005E0BA3"/>
    <w:rsid w:val="005E1691"/>
    <w:rsid w:val="005E35E6"/>
    <w:rsid w:val="005E3AA9"/>
    <w:rsid w:val="005E407D"/>
    <w:rsid w:val="005E6830"/>
    <w:rsid w:val="005E7AF0"/>
    <w:rsid w:val="005F02C7"/>
    <w:rsid w:val="005F0DEC"/>
    <w:rsid w:val="005F120D"/>
    <w:rsid w:val="005F17EB"/>
    <w:rsid w:val="005F25E1"/>
    <w:rsid w:val="005F2ADC"/>
    <w:rsid w:val="005F2BE6"/>
    <w:rsid w:val="005F2CB1"/>
    <w:rsid w:val="005F2DFA"/>
    <w:rsid w:val="005F3144"/>
    <w:rsid w:val="005F525C"/>
    <w:rsid w:val="005F7143"/>
    <w:rsid w:val="005F798C"/>
    <w:rsid w:val="005F7E5E"/>
    <w:rsid w:val="006011C4"/>
    <w:rsid w:val="0060130F"/>
    <w:rsid w:val="006021E4"/>
    <w:rsid w:val="00603825"/>
    <w:rsid w:val="00603919"/>
    <w:rsid w:val="00603D26"/>
    <w:rsid w:val="00605365"/>
    <w:rsid w:val="0060652F"/>
    <w:rsid w:val="0060715B"/>
    <w:rsid w:val="0060757D"/>
    <w:rsid w:val="006078D9"/>
    <w:rsid w:val="00610BD3"/>
    <w:rsid w:val="0061120F"/>
    <w:rsid w:val="006114F1"/>
    <w:rsid w:val="00612622"/>
    <w:rsid w:val="00613318"/>
    <w:rsid w:val="00616C52"/>
    <w:rsid w:val="00616CC8"/>
    <w:rsid w:val="00617195"/>
    <w:rsid w:val="006176C8"/>
    <w:rsid w:val="006203BE"/>
    <w:rsid w:val="0062148A"/>
    <w:rsid w:val="006219F4"/>
    <w:rsid w:val="00622E1D"/>
    <w:rsid w:val="0062313E"/>
    <w:rsid w:val="00624550"/>
    <w:rsid w:val="00624D7B"/>
    <w:rsid w:val="00625D12"/>
    <w:rsid w:val="00627139"/>
    <w:rsid w:val="00627606"/>
    <w:rsid w:val="006277CF"/>
    <w:rsid w:val="00630829"/>
    <w:rsid w:val="0063200F"/>
    <w:rsid w:val="00633138"/>
    <w:rsid w:val="006338E3"/>
    <w:rsid w:val="00633CEB"/>
    <w:rsid w:val="0063512A"/>
    <w:rsid w:val="00641CA6"/>
    <w:rsid w:val="00641F59"/>
    <w:rsid w:val="006422FD"/>
    <w:rsid w:val="0064274A"/>
    <w:rsid w:val="006429B7"/>
    <w:rsid w:val="006438F5"/>
    <w:rsid w:val="00643B55"/>
    <w:rsid w:val="00643D75"/>
    <w:rsid w:val="00644036"/>
    <w:rsid w:val="006449D7"/>
    <w:rsid w:val="006450AD"/>
    <w:rsid w:val="006455E5"/>
    <w:rsid w:val="00645925"/>
    <w:rsid w:val="00645FDC"/>
    <w:rsid w:val="006463AE"/>
    <w:rsid w:val="00646CD6"/>
    <w:rsid w:val="00650085"/>
    <w:rsid w:val="0065010F"/>
    <w:rsid w:val="00650535"/>
    <w:rsid w:val="006510B6"/>
    <w:rsid w:val="006511FA"/>
    <w:rsid w:val="00651328"/>
    <w:rsid w:val="006514FC"/>
    <w:rsid w:val="00651845"/>
    <w:rsid w:val="00651CBE"/>
    <w:rsid w:val="00651D00"/>
    <w:rsid w:val="00652666"/>
    <w:rsid w:val="006527A8"/>
    <w:rsid w:val="0065324A"/>
    <w:rsid w:val="00653441"/>
    <w:rsid w:val="006537AD"/>
    <w:rsid w:val="00653F74"/>
    <w:rsid w:val="006544D8"/>
    <w:rsid w:val="00654B10"/>
    <w:rsid w:val="00655399"/>
    <w:rsid w:val="006557AC"/>
    <w:rsid w:val="00655FE2"/>
    <w:rsid w:val="006560A6"/>
    <w:rsid w:val="00660903"/>
    <w:rsid w:val="00660AC6"/>
    <w:rsid w:val="00660E00"/>
    <w:rsid w:val="00662472"/>
    <w:rsid w:val="006625C9"/>
    <w:rsid w:val="00662D68"/>
    <w:rsid w:val="006634F9"/>
    <w:rsid w:val="00663E0A"/>
    <w:rsid w:val="006653A8"/>
    <w:rsid w:val="00666EA2"/>
    <w:rsid w:val="006676B9"/>
    <w:rsid w:val="00667F66"/>
    <w:rsid w:val="00670ED3"/>
    <w:rsid w:val="00671001"/>
    <w:rsid w:val="00671AFA"/>
    <w:rsid w:val="00671CEE"/>
    <w:rsid w:val="006723EC"/>
    <w:rsid w:val="00673675"/>
    <w:rsid w:val="006738BB"/>
    <w:rsid w:val="0067400B"/>
    <w:rsid w:val="0067461D"/>
    <w:rsid w:val="006748F7"/>
    <w:rsid w:val="00674DD8"/>
    <w:rsid w:val="00675FFB"/>
    <w:rsid w:val="00676CE8"/>
    <w:rsid w:val="00676FC5"/>
    <w:rsid w:val="00677D5F"/>
    <w:rsid w:val="00680C87"/>
    <w:rsid w:val="00681687"/>
    <w:rsid w:val="006826D2"/>
    <w:rsid w:val="0068276F"/>
    <w:rsid w:val="006831CD"/>
    <w:rsid w:val="00684BA7"/>
    <w:rsid w:val="006854DD"/>
    <w:rsid w:val="00686915"/>
    <w:rsid w:val="00687071"/>
    <w:rsid w:val="00687A45"/>
    <w:rsid w:val="00687EB3"/>
    <w:rsid w:val="006909B5"/>
    <w:rsid w:val="00690BDC"/>
    <w:rsid w:val="00691411"/>
    <w:rsid w:val="006916DB"/>
    <w:rsid w:val="00691E31"/>
    <w:rsid w:val="0069260F"/>
    <w:rsid w:val="00693CDE"/>
    <w:rsid w:val="00693D67"/>
    <w:rsid w:val="00694BD5"/>
    <w:rsid w:val="0069526F"/>
    <w:rsid w:val="006953D8"/>
    <w:rsid w:val="00695813"/>
    <w:rsid w:val="0069771B"/>
    <w:rsid w:val="00697861"/>
    <w:rsid w:val="00697C1E"/>
    <w:rsid w:val="00697C4B"/>
    <w:rsid w:val="00697CBD"/>
    <w:rsid w:val="00697FA3"/>
    <w:rsid w:val="006A0533"/>
    <w:rsid w:val="006A08F5"/>
    <w:rsid w:val="006A2026"/>
    <w:rsid w:val="006A2661"/>
    <w:rsid w:val="006A2B75"/>
    <w:rsid w:val="006A2C22"/>
    <w:rsid w:val="006A43AB"/>
    <w:rsid w:val="006A4B5E"/>
    <w:rsid w:val="006A4E17"/>
    <w:rsid w:val="006A50B6"/>
    <w:rsid w:val="006A5119"/>
    <w:rsid w:val="006A583E"/>
    <w:rsid w:val="006A6AB8"/>
    <w:rsid w:val="006A7DEF"/>
    <w:rsid w:val="006B0345"/>
    <w:rsid w:val="006B1303"/>
    <w:rsid w:val="006B14AD"/>
    <w:rsid w:val="006B18A9"/>
    <w:rsid w:val="006B357F"/>
    <w:rsid w:val="006B53D1"/>
    <w:rsid w:val="006B57B2"/>
    <w:rsid w:val="006B782E"/>
    <w:rsid w:val="006C0203"/>
    <w:rsid w:val="006C0485"/>
    <w:rsid w:val="006C0E06"/>
    <w:rsid w:val="006C0EDE"/>
    <w:rsid w:val="006C2565"/>
    <w:rsid w:val="006C3A19"/>
    <w:rsid w:val="006C3B97"/>
    <w:rsid w:val="006C3DDB"/>
    <w:rsid w:val="006C4266"/>
    <w:rsid w:val="006C5028"/>
    <w:rsid w:val="006C5224"/>
    <w:rsid w:val="006C6897"/>
    <w:rsid w:val="006C7151"/>
    <w:rsid w:val="006C71B8"/>
    <w:rsid w:val="006C7479"/>
    <w:rsid w:val="006C7CCE"/>
    <w:rsid w:val="006D018A"/>
    <w:rsid w:val="006D1820"/>
    <w:rsid w:val="006D29C4"/>
    <w:rsid w:val="006D3677"/>
    <w:rsid w:val="006D385E"/>
    <w:rsid w:val="006D455D"/>
    <w:rsid w:val="006D598B"/>
    <w:rsid w:val="006D65DD"/>
    <w:rsid w:val="006E08E0"/>
    <w:rsid w:val="006E0A04"/>
    <w:rsid w:val="006E1A0F"/>
    <w:rsid w:val="006E1C90"/>
    <w:rsid w:val="006E1DF7"/>
    <w:rsid w:val="006E239F"/>
    <w:rsid w:val="006E3C22"/>
    <w:rsid w:val="006E40BF"/>
    <w:rsid w:val="006E420D"/>
    <w:rsid w:val="006E4A3D"/>
    <w:rsid w:val="006E4D20"/>
    <w:rsid w:val="006E5098"/>
    <w:rsid w:val="006E5708"/>
    <w:rsid w:val="006E5E7B"/>
    <w:rsid w:val="006E613A"/>
    <w:rsid w:val="006E6661"/>
    <w:rsid w:val="006E67B4"/>
    <w:rsid w:val="006E732E"/>
    <w:rsid w:val="006F0214"/>
    <w:rsid w:val="006F0ED2"/>
    <w:rsid w:val="006F0FFA"/>
    <w:rsid w:val="006F2C46"/>
    <w:rsid w:val="006F3957"/>
    <w:rsid w:val="006F3A0A"/>
    <w:rsid w:val="006F4629"/>
    <w:rsid w:val="006F705C"/>
    <w:rsid w:val="006F7C31"/>
    <w:rsid w:val="007009F3"/>
    <w:rsid w:val="007026CB"/>
    <w:rsid w:val="007027A5"/>
    <w:rsid w:val="00702BB6"/>
    <w:rsid w:val="00702BE7"/>
    <w:rsid w:val="0070674B"/>
    <w:rsid w:val="007117F2"/>
    <w:rsid w:val="00711883"/>
    <w:rsid w:val="00712463"/>
    <w:rsid w:val="00714284"/>
    <w:rsid w:val="0071555D"/>
    <w:rsid w:val="00715C96"/>
    <w:rsid w:val="00716C83"/>
    <w:rsid w:val="00717B06"/>
    <w:rsid w:val="00720DD1"/>
    <w:rsid w:val="007220AE"/>
    <w:rsid w:val="00725E9E"/>
    <w:rsid w:val="007267B6"/>
    <w:rsid w:val="00726A37"/>
    <w:rsid w:val="00727D04"/>
    <w:rsid w:val="00727E8C"/>
    <w:rsid w:val="00731380"/>
    <w:rsid w:val="00731958"/>
    <w:rsid w:val="00732A76"/>
    <w:rsid w:val="0073302A"/>
    <w:rsid w:val="007330D7"/>
    <w:rsid w:val="007339DC"/>
    <w:rsid w:val="00733C51"/>
    <w:rsid w:val="00733F47"/>
    <w:rsid w:val="007345F5"/>
    <w:rsid w:val="00734DFF"/>
    <w:rsid w:val="00735BD3"/>
    <w:rsid w:val="00735D25"/>
    <w:rsid w:val="00736079"/>
    <w:rsid w:val="0073760D"/>
    <w:rsid w:val="00737822"/>
    <w:rsid w:val="00737E0F"/>
    <w:rsid w:val="00737F08"/>
    <w:rsid w:val="007404A6"/>
    <w:rsid w:val="007410C2"/>
    <w:rsid w:val="00741ECB"/>
    <w:rsid w:val="00742080"/>
    <w:rsid w:val="00742867"/>
    <w:rsid w:val="00742D64"/>
    <w:rsid w:val="00746010"/>
    <w:rsid w:val="00746314"/>
    <w:rsid w:val="00746763"/>
    <w:rsid w:val="00746F2F"/>
    <w:rsid w:val="007509B5"/>
    <w:rsid w:val="00751059"/>
    <w:rsid w:val="007512F8"/>
    <w:rsid w:val="007522A9"/>
    <w:rsid w:val="00752566"/>
    <w:rsid w:val="00753ED2"/>
    <w:rsid w:val="0075509C"/>
    <w:rsid w:val="0075563C"/>
    <w:rsid w:val="00756642"/>
    <w:rsid w:val="0076031B"/>
    <w:rsid w:val="00760A16"/>
    <w:rsid w:val="00761CE0"/>
    <w:rsid w:val="00761D7F"/>
    <w:rsid w:val="00762A74"/>
    <w:rsid w:val="00762A75"/>
    <w:rsid w:val="00762E43"/>
    <w:rsid w:val="00770071"/>
    <w:rsid w:val="00770467"/>
    <w:rsid w:val="007704B4"/>
    <w:rsid w:val="007708DC"/>
    <w:rsid w:val="00770CCE"/>
    <w:rsid w:val="007712A9"/>
    <w:rsid w:val="007729F1"/>
    <w:rsid w:val="00772AE8"/>
    <w:rsid w:val="007730F3"/>
    <w:rsid w:val="007731AA"/>
    <w:rsid w:val="0077415E"/>
    <w:rsid w:val="00774239"/>
    <w:rsid w:val="007743B5"/>
    <w:rsid w:val="0077445F"/>
    <w:rsid w:val="0077515E"/>
    <w:rsid w:val="007755AC"/>
    <w:rsid w:val="00775FE3"/>
    <w:rsid w:val="007768C4"/>
    <w:rsid w:val="00776AA3"/>
    <w:rsid w:val="00777480"/>
    <w:rsid w:val="00777645"/>
    <w:rsid w:val="00780FAF"/>
    <w:rsid w:val="007827D0"/>
    <w:rsid w:val="00782978"/>
    <w:rsid w:val="007837E4"/>
    <w:rsid w:val="007846B9"/>
    <w:rsid w:val="00784915"/>
    <w:rsid w:val="00785620"/>
    <w:rsid w:val="00790331"/>
    <w:rsid w:val="007904BF"/>
    <w:rsid w:val="00790B86"/>
    <w:rsid w:val="007940D7"/>
    <w:rsid w:val="007944B8"/>
    <w:rsid w:val="007946F2"/>
    <w:rsid w:val="00794F30"/>
    <w:rsid w:val="007951EF"/>
    <w:rsid w:val="0079565A"/>
    <w:rsid w:val="007957D4"/>
    <w:rsid w:val="00795B66"/>
    <w:rsid w:val="00795BDC"/>
    <w:rsid w:val="007969B2"/>
    <w:rsid w:val="00796B54"/>
    <w:rsid w:val="00797103"/>
    <w:rsid w:val="00797593"/>
    <w:rsid w:val="0079781C"/>
    <w:rsid w:val="00797A77"/>
    <w:rsid w:val="00797BE9"/>
    <w:rsid w:val="007A13F8"/>
    <w:rsid w:val="007A1CD0"/>
    <w:rsid w:val="007A274A"/>
    <w:rsid w:val="007A297F"/>
    <w:rsid w:val="007A2A52"/>
    <w:rsid w:val="007A35E2"/>
    <w:rsid w:val="007A3628"/>
    <w:rsid w:val="007A3E4F"/>
    <w:rsid w:val="007A3E8C"/>
    <w:rsid w:val="007A53A5"/>
    <w:rsid w:val="007A5A1C"/>
    <w:rsid w:val="007A63B3"/>
    <w:rsid w:val="007A7A09"/>
    <w:rsid w:val="007A7DA3"/>
    <w:rsid w:val="007B0EB9"/>
    <w:rsid w:val="007B133E"/>
    <w:rsid w:val="007B145C"/>
    <w:rsid w:val="007B1899"/>
    <w:rsid w:val="007B18D3"/>
    <w:rsid w:val="007B32FE"/>
    <w:rsid w:val="007B3B6B"/>
    <w:rsid w:val="007B4D2C"/>
    <w:rsid w:val="007B5F51"/>
    <w:rsid w:val="007B6843"/>
    <w:rsid w:val="007B6DE0"/>
    <w:rsid w:val="007B6E97"/>
    <w:rsid w:val="007B6F52"/>
    <w:rsid w:val="007C0886"/>
    <w:rsid w:val="007C09D4"/>
    <w:rsid w:val="007C0AEF"/>
    <w:rsid w:val="007C18A1"/>
    <w:rsid w:val="007C25AD"/>
    <w:rsid w:val="007C27EE"/>
    <w:rsid w:val="007C31A5"/>
    <w:rsid w:val="007C32DA"/>
    <w:rsid w:val="007C346A"/>
    <w:rsid w:val="007C349E"/>
    <w:rsid w:val="007C51F3"/>
    <w:rsid w:val="007C6B66"/>
    <w:rsid w:val="007D026E"/>
    <w:rsid w:val="007D0309"/>
    <w:rsid w:val="007D15E9"/>
    <w:rsid w:val="007D34A8"/>
    <w:rsid w:val="007D3728"/>
    <w:rsid w:val="007D3F0F"/>
    <w:rsid w:val="007D4FEF"/>
    <w:rsid w:val="007D50B6"/>
    <w:rsid w:val="007D50E6"/>
    <w:rsid w:val="007D5A30"/>
    <w:rsid w:val="007D6B2F"/>
    <w:rsid w:val="007E28D5"/>
    <w:rsid w:val="007E2C1F"/>
    <w:rsid w:val="007E3D35"/>
    <w:rsid w:val="007E4318"/>
    <w:rsid w:val="007E45B0"/>
    <w:rsid w:val="007E6C80"/>
    <w:rsid w:val="007E73FF"/>
    <w:rsid w:val="007F0097"/>
    <w:rsid w:val="007F0513"/>
    <w:rsid w:val="007F0750"/>
    <w:rsid w:val="007F0A35"/>
    <w:rsid w:val="007F0B7C"/>
    <w:rsid w:val="007F1AA4"/>
    <w:rsid w:val="007F1F2F"/>
    <w:rsid w:val="007F200C"/>
    <w:rsid w:val="007F27E5"/>
    <w:rsid w:val="007F3A19"/>
    <w:rsid w:val="007F3E16"/>
    <w:rsid w:val="007F3F79"/>
    <w:rsid w:val="007F618E"/>
    <w:rsid w:val="007F6202"/>
    <w:rsid w:val="007F68AF"/>
    <w:rsid w:val="007F6D6D"/>
    <w:rsid w:val="007F6F61"/>
    <w:rsid w:val="007F72C8"/>
    <w:rsid w:val="007F73FE"/>
    <w:rsid w:val="007F78B8"/>
    <w:rsid w:val="007F7D97"/>
    <w:rsid w:val="0080104D"/>
    <w:rsid w:val="008013B6"/>
    <w:rsid w:val="008028CF"/>
    <w:rsid w:val="00805E50"/>
    <w:rsid w:val="00806203"/>
    <w:rsid w:val="00806B82"/>
    <w:rsid w:val="008076B3"/>
    <w:rsid w:val="00810ED5"/>
    <w:rsid w:val="008114BE"/>
    <w:rsid w:val="00811F40"/>
    <w:rsid w:val="00813765"/>
    <w:rsid w:val="008149EC"/>
    <w:rsid w:val="008152C5"/>
    <w:rsid w:val="008161F6"/>
    <w:rsid w:val="008163CB"/>
    <w:rsid w:val="0081665E"/>
    <w:rsid w:val="0081742A"/>
    <w:rsid w:val="008174D6"/>
    <w:rsid w:val="00817557"/>
    <w:rsid w:val="00817A5C"/>
    <w:rsid w:val="00820B5F"/>
    <w:rsid w:val="00820DC6"/>
    <w:rsid w:val="008211BE"/>
    <w:rsid w:val="008211E6"/>
    <w:rsid w:val="00821C3B"/>
    <w:rsid w:val="00822588"/>
    <w:rsid w:val="00822801"/>
    <w:rsid w:val="008234CA"/>
    <w:rsid w:val="008235C4"/>
    <w:rsid w:val="00823C33"/>
    <w:rsid w:val="008244EB"/>
    <w:rsid w:val="00825880"/>
    <w:rsid w:val="00825902"/>
    <w:rsid w:val="0082638B"/>
    <w:rsid w:val="00826421"/>
    <w:rsid w:val="00826AF2"/>
    <w:rsid w:val="00827A8E"/>
    <w:rsid w:val="008306F3"/>
    <w:rsid w:val="00830CB9"/>
    <w:rsid w:val="00830F1E"/>
    <w:rsid w:val="00830F22"/>
    <w:rsid w:val="008318DF"/>
    <w:rsid w:val="00832279"/>
    <w:rsid w:val="00832FAA"/>
    <w:rsid w:val="0083318C"/>
    <w:rsid w:val="00834D45"/>
    <w:rsid w:val="00835495"/>
    <w:rsid w:val="0083607D"/>
    <w:rsid w:val="00836565"/>
    <w:rsid w:val="00836ACF"/>
    <w:rsid w:val="00837083"/>
    <w:rsid w:val="008379BA"/>
    <w:rsid w:val="00837CC4"/>
    <w:rsid w:val="00840494"/>
    <w:rsid w:val="00841764"/>
    <w:rsid w:val="008418D4"/>
    <w:rsid w:val="00841ADB"/>
    <w:rsid w:val="00842068"/>
    <w:rsid w:val="008427B7"/>
    <w:rsid w:val="00843B33"/>
    <w:rsid w:val="00844735"/>
    <w:rsid w:val="00844CF5"/>
    <w:rsid w:val="00846F72"/>
    <w:rsid w:val="00847DDD"/>
    <w:rsid w:val="00847F7B"/>
    <w:rsid w:val="00851D93"/>
    <w:rsid w:val="00852283"/>
    <w:rsid w:val="008530A2"/>
    <w:rsid w:val="00853887"/>
    <w:rsid w:val="008541C6"/>
    <w:rsid w:val="0085489E"/>
    <w:rsid w:val="00854BC5"/>
    <w:rsid w:val="00855368"/>
    <w:rsid w:val="00855948"/>
    <w:rsid w:val="00855DF5"/>
    <w:rsid w:val="008560FC"/>
    <w:rsid w:val="0085611C"/>
    <w:rsid w:val="00856920"/>
    <w:rsid w:val="00856A6E"/>
    <w:rsid w:val="0085759D"/>
    <w:rsid w:val="00857D19"/>
    <w:rsid w:val="0086001C"/>
    <w:rsid w:val="008604A9"/>
    <w:rsid w:val="00861282"/>
    <w:rsid w:val="008615DC"/>
    <w:rsid w:val="00861F2A"/>
    <w:rsid w:val="008651B9"/>
    <w:rsid w:val="0087105C"/>
    <w:rsid w:val="00871F51"/>
    <w:rsid w:val="0087242A"/>
    <w:rsid w:val="0087318B"/>
    <w:rsid w:val="00873885"/>
    <w:rsid w:val="00874229"/>
    <w:rsid w:val="008758C5"/>
    <w:rsid w:val="00875AF5"/>
    <w:rsid w:val="00875E80"/>
    <w:rsid w:val="0087672D"/>
    <w:rsid w:val="008769F9"/>
    <w:rsid w:val="0087790E"/>
    <w:rsid w:val="008804CE"/>
    <w:rsid w:val="00880B7D"/>
    <w:rsid w:val="00880E60"/>
    <w:rsid w:val="008815AC"/>
    <w:rsid w:val="00881B7C"/>
    <w:rsid w:val="00881BE3"/>
    <w:rsid w:val="0088291D"/>
    <w:rsid w:val="00882922"/>
    <w:rsid w:val="00882CF1"/>
    <w:rsid w:val="00882D5D"/>
    <w:rsid w:val="008830B6"/>
    <w:rsid w:val="00883117"/>
    <w:rsid w:val="0088426E"/>
    <w:rsid w:val="00884C42"/>
    <w:rsid w:val="0088533D"/>
    <w:rsid w:val="00887A72"/>
    <w:rsid w:val="00887BB0"/>
    <w:rsid w:val="00887C6D"/>
    <w:rsid w:val="00890809"/>
    <w:rsid w:val="00891BD2"/>
    <w:rsid w:val="00892534"/>
    <w:rsid w:val="00892542"/>
    <w:rsid w:val="00892861"/>
    <w:rsid w:val="00893642"/>
    <w:rsid w:val="008944B5"/>
    <w:rsid w:val="00895681"/>
    <w:rsid w:val="008A0CAC"/>
    <w:rsid w:val="008A1F35"/>
    <w:rsid w:val="008A3EED"/>
    <w:rsid w:val="008A4DD6"/>
    <w:rsid w:val="008A507C"/>
    <w:rsid w:val="008A517F"/>
    <w:rsid w:val="008A574D"/>
    <w:rsid w:val="008A5D22"/>
    <w:rsid w:val="008A650B"/>
    <w:rsid w:val="008A6EF5"/>
    <w:rsid w:val="008B03CA"/>
    <w:rsid w:val="008B079A"/>
    <w:rsid w:val="008B096E"/>
    <w:rsid w:val="008B09FA"/>
    <w:rsid w:val="008B0AE1"/>
    <w:rsid w:val="008B0DE2"/>
    <w:rsid w:val="008B0F2E"/>
    <w:rsid w:val="008B17D1"/>
    <w:rsid w:val="008B1A20"/>
    <w:rsid w:val="008B2C1E"/>
    <w:rsid w:val="008B3ED4"/>
    <w:rsid w:val="008B47D1"/>
    <w:rsid w:val="008B499E"/>
    <w:rsid w:val="008B4D76"/>
    <w:rsid w:val="008B6506"/>
    <w:rsid w:val="008B6629"/>
    <w:rsid w:val="008B6DF1"/>
    <w:rsid w:val="008C15DE"/>
    <w:rsid w:val="008C1783"/>
    <w:rsid w:val="008C19FB"/>
    <w:rsid w:val="008C1F7E"/>
    <w:rsid w:val="008C22CA"/>
    <w:rsid w:val="008C4417"/>
    <w:rsid w:val="008C57C3"/>
    <w:rsid w:val="008C5E77"/>
    <w:rsid w:val="008C64E2"/>
    <w:rsid w:val="008D185B"/>
    <w:rsid w:val="008D18D7"/>
    <w:rsid w:val="008D1D55"/>
    <w:rsid w:val="008D29D9"/>
    <w:rsid w:val="008D2B3F"/>
    <w:rsid w:val="008D3CD7"/>
    <w:rsid w:val="008D3DDD"/>
    <w:rsid w:val="008D4483"/>
    <w:rsid w:val="008D48D6"/>
    <w:rsid w:val="008D4FE5"/>
    <w:rsid w:val="008D5AF8"/>
    <w:rsid w:val="008D681F"/>
    <w:rsid w:val="008D6E22"/>
    <w:rsid w:val="008D707F"/>
    <w:rsid w:val="008D7567"/>
    <w:rsid w:val="008D7C9D"/>
    <w:rsid w:val="008E01B0"/>
    <w:rsid w:val="008E1C08"/>
    <w:rsid w:val="008E1C48"/>
    <w:rsid w:val="008E1C57"/>
    <w:rsid w:val="008E1EFD"/>
    <w:rsid w:val="008E1FBB"/>
    <w:rsid w:val="008E29B3"/>
    <w:rsid w:val="008E3618"/>
    <w:rsid w:val="008E36C7"/>
    <w:rsid w:val="008E37AA"/>
    <w:rsid w:val="008E3B8D"/>
    <w:rsid w:val="008E416E"/>
    <w:rsid w:val="008E47F0"/>
    <w:rsid w:val="008E5C04"/>
    <w:rsid w:val="008E5EE3"/>
    <w:rsid w:val="008E6159"/>
    <w:rsid w:val="008E6A03"/>
    <w:rsid w:val="008E6B91"/>
    <w:rsid w:val="008E7278"/>
    <w:rsid w:val="008E7BCF"/>
    <w:rsid w:val="008F02EC"/>
    <w:rsid w:val="008F03B8"/>
    <w:rsid w:val="008F1530"/>
    <w:rsid w:val="008F15B2"/>
    <w:rsid w:val="008F32AA"/>
    <w:rsid w:val="008F4FED"/>
    <w:rsid w:val="008F6360"/>
    <w:rsid w:val="008F7274"/>
    <w:rsid w:val="008F7409"/>
    <w:rsid w:val="008F7448"/>
    <w:rsid w:val="008F76B4"/>
    <w:rsid w:val="008F7EB2"/>
    <w:rsid w:val="009001B9"/>
    <w:rsid w:val="00900BD3"/>
    <w:rsid w:val="00900E7A"/>
    <w:rsid w:val="00900EEC"/>
    <w:rsid w:val="00900F1D"/>
    <w:rsid w:val="00900F52"/>
    <w:rsid w:val="00901DC8"/>
    <w:rsid w:val="009024FE"/>
    <w:rsid w:val="0090281C"/>
    <w:rsid w:val="00902F87"/>
    <w:rsid w:val="009039DD"/>
    <w:rsid w:val="00903A09"/>
    <w:rsid w:val="00904A27"/>
    <w:rsid w:val="009053B2"/>
    <w:rsid w:val="00905C2F"/>
    <w:rsid w:val="00905F4E"/>
    <w:rsid w:val="00910E77"/>
    <w:rsid w:val="00911697"/>
    <w:rsid w:val="00912268"/>
    <w:rsid w:val="009150B2"/>
    <w:rsid w:val="00915355"/>
    <w:rsid w:val="00915371"/>
    <w:rsid w:val="00915A9C"/>
    <w:rsid w:val="00916DFD"/>
    <w:rsid w:val="00922671"/>
    <w:rsid w:val="009234B2"/>
    <w:rsid w:val="00923C6F"/>
    <w:rsid w:val="00923E69"/>
    <w:rsid w:val="009246CB"/>
    <w:rsid w:val="0092488B"/>
    <w:rsid w:val="00924FFC"/>
    <w:rsid w:val="00925C0E"/>
    <w:rsid w:val="00925C9B"/>
    <w:rsid w:val="00925E15"/>
    <w:rsid w:val="009266B9"/>
    <w:rsid w:val="009279CC"/>
    <w:rsid w:val="00927D00"/>
    <w:rsid w:val="00931B50"/>
    <w:rsid w:val="00932DD3"/>
    <w:rsid w:val="0093318E"/>
    <w:rsid w:val="0093437A"/>
    <w:rsid w:val="00936604"/>
    <w:rsid w:val="00936613"/>
    <w:rsid w:val="0093676F"/>
    <w:rsid w:val="00936E54"/>
    <w:rsid w:val="00937E16"/>
    <w:rsid w:val="009404D4"/>
    <w:rsid w:val="009407FC"/>
    <w:rsid w:val="0094151A"/>
    <w:rsid w:val="00943390"/>
    <w:rsid w:val="009446D7"/>
    <w:rsid w:val="00945691"/>
    <w:rsid w:val="00945F2A"/>
    <w:rsid w:val="0094605A"/>
    <w:rsid w:val="00946206"/>
    <w:rsid w:val="00946858"/>
    <w:rsid w:val="00946D92"/>
    <w:rsid w:val="00947BB6"/>
    <w:rsid w:val="00947BCB"/>
    <w:rsid w:val="0095055A"/>
    <w:rsid w:val="00950621"/>
    <w:rsid w:val="00950824"/>
    <w:rsid w:val="00950A0E"/>
    <w:rsid w:val="00951358"/>
    <w:rsid w:val="009517DA"/>
    <w:rsid w:val="00952695"/>
    <w:rsid w:val="009533D0"/>
    <w:rsid w:val="00953644"/>
    <w:rsid w:val="0095423C"/>
    <w:rsid w:val="0095448E"/>
    <w:rsid w:val="009545EC"/>
    <w:rsid w:val="00955003"/>
    <w:rsid w:val="009564F9"/>
    <w:rsid w:val="009573D6"/>
    <w:rsid w:val="00960926"/>
    <w:rsid w:val="0096164E"/>
    <w:rsid w:val="0096173D"/>
    <w:rsid w:val="009625C2"/>
    <w:rsid w:val="00962A4A"/>
    <w:rsid w:val="00962A62"/>
    <w:rsid w:val="00962E22"/>
    <w:rsid w:val="009632A3"/>
    <w:rsid w:val="009636E6"/>
    <w:rsid w:val="00963F7F"/>
    <w:rsid w:val="00964A69"/>
    <w:rsid w:val="00964C66"/>
    <w:rsid w:val="009650B2"/>
    <w:rsid w:val="00965189"/>
    <w:rsid w:val="00966B29"/>
    <w:rsid w:val="00966FFE"/>
    <w:rsid w:val="00967268"/>
    <w:rsid w:val="009676AA"/>
    <w:rsid w:val="00967899"/>
    <w:rsid w:val="00967FA9"/>
    <w:rsid w:val="009708B9"/>
    <w:rsid w:val="00971A48"/>
    <w:rsid w:val="00973375"/>
    <w:rsid w:val="0097359F"/>
    <w:rsid w:val="00974A12"/>
    <w:rsid w:val="00975C8F"/>
    <w:rsid w:val="009762E7"/>
    <w:rsid w:val="009763B8"/>
    <w:rsid w:val="00977FCE"/>
    <w:rsid w:val="00981836"/>
    <w:rsid w:val="00981BC9"/>
    <w:rsid w:val="00982984"/>
    <w:rsid w:val="00983F3E"/>
    <w:rsid w:val="0098474C"/>
    <w:rsid w:val="00984E30"/>
    <w:rsid w:val="00985703"/>
    <w:rsid w:val="009857EC"/>
    <w:rsid w:val="00985D4E"/>
    <w:rsid w:val="00986804"/>
    <w:rsid w:val="0098684C"/>
    <w:rsid w:val="00986B97"/>
    <w:rsid w:val="009929F1"/>
    <w:rsid w:val="00992ACB"/>
    <w:rsid w:val="00992F30"/>
    <w:rsid w:val="00993F7D"/>
    <w:rsid w:val="009946D3"/>
    <w:rsid w:val="00994955"/>
    <w:rsid w:val="00994B81"/>
    <w:rsid w:val="00994E20"/>
    <w:rsid w:val="009951F5"/>
    <w:rsid w:val="0099542B"/>
    <w:rsid w:val="0099551D"/>
    <w:rsid w:val="00995B46"/>
    <w:rsid w:val="00995B99"/>
    <w:rsid w:val="00996D78"/>
    <w:rsid w:val="009A015F"/>
    <w:rsid w:val="009A0DB8"/>
    <w:rsid w:val="009A1CBC"/>
    <w:rsid w:val="009A24B9"/>
    <w:rsid w:val="009A355A"/>
    <w:rsid w:val="009A4AD5"/>
    <w:rsid w:val="009A4D2D"/>
    <w:rsid w:val="009A5096"/>
    <w:rsid w:val="009A6E3B"/>
    <w:rsid w:val="009A7E61"/>
    <w:rsid w:val="009B02D7"/>
    <w:rsid w:val="009B0849"/>
    <w:rsid w:val="009B0DD2"/>
    <w:rsid w:val="009B2F30"/>
    <w:rsid w:val="009B3004"/>
    <w:rsid w:val="009B3B95"/>
    <w:rsid w:val="009B5775"/>
    <w:rsid w:val="009B6BD7"/>
    <w:rsid w:val="009B7539"/>
    <w:rsid w:val="009C00C1"/>
    <w:rsid w:val="009C03EB"/>
    <w:rsid w:val="009C049E"/>
    <w:rsid w:val="009C0AD0"/>
    <w:rsid w:val="009C121C"/>
    <w:rsid w:val="009C15BD"/>
    <w:rsid w:val="009C2DB8"/>
    <w:rsid w:val="009C335D"/>
    <w:rsid w:val="009C40D9"/>
    <w:rsid w:val="009C4A75"/>
    <w:rsid w:val="009C57F7"/>
    <w:rsid w:val="009C5E40"/>
    <w:rsid w:val="009C5FFC"/>
    <w:rsid w:val="009C6B90"/>
    <w:rsid w:val="009C7679"/>
    <w:rsid w:val="009D00F4"/>
    <w:rsid w:val="009D0565"/>
    <w:rsid w:val="009D0720"/>
    <w:rsid w:val="009D09A8"/>
    <w:rsid w:val="009D117C"/>
    <w:rsid w:val="009D1BAD"/>
    <w:rsid w:val="009D2628"/>
    <w:rsid w:val="009D2948"/>
    <w:rsid w:val="009D2FB0"/>
    <w:rsid w:val="009D336C"/>
    <w:rsid w:val="009D4200"/>
    <w:rsid w:val="009D5329"/>
    <w:rsid w:val="009D5939"/>
    <w:rsid w:val="009D72DB"/>
    <w:rsid w:val="009D7F5F"/>
    <w:rsid w:val="009E0721"/>
    <w:rsid w:val="009E095F"/>
    <w:rsid w:val="009E0A15"/>
    <w:rsid w:val="009E1832"/>
    <w:rsid w:val="009E32FC"/>
    <w:rsid w:val="009E3E3A"/>
    <w:rsid w:val="009E4510"/>
    <w:rsid w:val="009E4CC7"/>
    <w:rsid w:val="009E55AF"/>
    <w:rsid w:val="009E56F2"/>
    <w:rsid w:val="009E5D59"/>
    <w:rsid w:val="009F079F"/>
    <w:rsid w:val="009F2236"/>
    <w:rsid w:val="009F2B68"/>
    <w:rsid w:val="009F399C"/>
    <w:rsid w:val="009F4690"/>
    <w:rsid w:val="009F539C"/>
    <w:rsid w:val="009F5999"/>
    <w:rsid w:val="009F6778"/>
    <w:rsid w:val="009F6B60"/>
    <w:rsid w:val="009F7556"/>
    <w:rsid w:val="00A00597"/>
    <w:rsid w:val="00A0137C"/>
    <w:rsid w:val="00A018F5"/>
    <w:rsid w:val="00A02724"/>
    <w:rsid w:val="00A03780"/>
    <w:rsid w:val="00A038F9"/>
    <w:rsid w:val="00A0472A"/>
    <w:rsid w:val="00A04974"/>
    <w:rsid w:val="00A0627B"/>
    <w:rsid w:val="00A0724A"/>
    <w:rsid w:val="00A1108B"/>
    <w:rsid w:val="00A11872"/>
    <w:rsid w:val="00A12B1E"/>
    <w:rsid w:val="00A140F8"/>
    <w:rsid w:val="00A14826"/>
    <w:rsid w:val="00A1528D"/>
    <w:rsid w:val="00A15C8A"/>
    <w:rsid w:val="00A15D31"/>
    <w:rsid w:val="00A166B8"/>
    <w:rsid w:val="00A16CB9"/>
    <w:rsid w:val="00A16CE7"/>
    <w:rsid w:val="00A175E4"/>
    <w:rsid w:val="00A20150"/>
    <w:rsid w:val="00A20A03"/>
    <w:rsid w:val="00A2166B"/>
    <w:rsid w:val="00A2174E"/>
    <w:rsid w:val="00A22422"/>
    <w:rsid w:val="00A22D4B"/>
    <w:rsid w:val="00A22EF6"/>
    <w:rsid w:val="00A24B27"/>
    <w:rsid w:val="00A26460"/>
    <w:rsid w:val="00A26ACB"/>
    <w:rsid w:val="00A26E2A"/>
    <w:rsid w:val="00A27F77"/>
    <w:rsid w:val="00A316AB"/>
    <w:rsid w:val="00A31E66"/>
    <w:rsid w:val="00A31F95"/>
    <w:rsid w:val="00A32176"/>
    <w:rsid w:val="00A3272C"/>
    <w:rsid w:val="00A328BD"/>
    <w:rsid w:val="00A3592B"/>
    <w:rsid w:val="00A37E4A"/>
    <w:rsid w:val="00A40E85"/>
    <w:rsid w:val="00A41142"/>
    <w:rsid w:val="00A4135F"/>
    <w:rsid w:val="00A414A0"/>
    <w:rsid w:val="00A4184B"/>
    <w:rsid w:val="00A421EB"/>
    <w:rsid w:val="00A422EF"/>
    <w:rsid w:val="00A4280E"/>
    <w:rsid w:val="00A428F9"/>
    <w:rsid w:val="00A42D79"/>
    <w:rsid w:val="00A43056"/>
    <w:rsid w:val="00A44561"/>
    <w:rsid w:val="00A44E4C"/>
    <w:rsid w:val="00A45996"/>
    <w:rsid w:val="00A45C27"/>
    <w:rsid w:val="00A46217"/>
    <w:rsid w:val="00A501D9"/>
    <w:rsid w:val="00A508DD"/>
    <w:rsid w:val="00A50923"/>
    <w:rsid w:val="00A514C5"/>
    <w:rsid w:val="00A519D7"/>
    <w:rsid w:val="00A522B9"/>
    <w:rsid w:val="00A52878"/>
    <w:rsid w:val="00A53066"/>
    <w:rsid w:val="00A53A56"/>
    <w:rsid w:val="00A54C0B"/>
    <w:rsid w:val="00A54C2D"/>
    <w:rsid w:val="00A553E5"/>
    <w:rsid w:val="00A55DA1"/>
    <w:rsid w:val="00A55F5F"/>
    <w:rsid w:val="00A56012"/>
    <w:rsid w:val="00A56E82"/>
    <w:rsid w:val="00A57241"/>
    <w:rsid w:val="00A57472"/>
    <w:rsid w:val="00A5768B"/>
    <w:rsid w:val="00A57DDF"/>
    <w:rsid w:val="00A60779"/>
    <w:rsid w:val="00A60F2F"/>
    <w:rsid w:val="00A614E7"/>
    <w:rsid w:val="00A62A3C"/>
    <w:rsid w:val="00A62F26"/>
    <w:rsid w:val="00A64AAC"/>
    <w:rsid w:val="00A65313"/>
    <w:rsid w:val="00A66B5A"/>
    <w:rsid w:val="00A676F1"/>
    <w:rsid w:val="00A67776"/>
    <w:rsid w:val="00A679EA"/>
    <w:rsid w:val="00A7110B"/>
    <w:rsid w:val="00A711CB"/>
    <w:rsid w:val="00A71EB9"/>
    <w:rsid w:val="00A72028"/>
    <w:rsid w:val="00A72B34"/>
    <w:rsid w:val="00A73945"/>
    <w:rsid w:val="00A75789"/>
    <w:rsid w:val="00A75877"/>
    <w:rsid w:val="00A75C64"/>
    <w:rsid w:val="00A75F6D"/>
    <w:rsid w:val="00A771A7"/>
    <w:rsid w:val="00A8111B"/>
    <w:rsid w:val="00A8209B"/>
    <w:rsid w:val="00A838A8"/>
    <w:rsid w:val="00A840E0"/>
    <w:rsid w:val="00A856B0"/>
    <w:rsid w:val="00A875BA"/>
    <w:rsid w:val="00A90C59"/>
    <w:rsid w:val="00A90E53"/>
    <w:rsid w:val="00A91E85"/>
    <w:rsid w:val="00A920D2"/>
    <w:rsid w:val="00A9237A"/>
    <w:rsid w:val="00A92B71"/>
    <w:rsid w:val="00A92E68"/>
    <w:rsid w:val="00A93258"/>
    <w:rsid w:val="00A93630"/>
    <w:rsid w:val="00A93DE5"/>
    <w:rsid w:val="00A93F69"/>
    <w:rsid w:val="00A941AC"/>
    <w:rsid w:val="00A94780"/>
    <w:rsid w:val="00A94D2B"/>
    <w:rsid w:val="00A94F88"/>
    <w:rsid w:val="00A95175"/>
    <w:rsid w:val="00A95191"/>
    <w:rsid w:val="00A95643"/>
    <w:rsid w:val="00A961F0"/>
    <w:rsid w:val="00A96602"/>
    <w:rsid w:val="00A97841"/>
    <w:rsid w:val="00A97C80"/>
    <w:rsid w:val="00AA0B1F"/>
    <w:rsid w:val="00AA3628"/>
    <w:rsid w:val="00AA3C22"/>
    <w:rsid w:val="00AA4773"/>
    <w:rsid w:val="00AA5069"/>
    <w:rsid w:val="00AA597B"/>
    <w:rsid w:val="00AA66D5"/>
    <w:rsid w:val="00AA6772"/>
    <w:rsid w:val="00AA7EA5"/>
    <w:rsid w:val="00AB03B0"/>
    <w:rsid w:val="00AB10CB"/>
    <w:rsid w:val="00AB248A"/>
    <w:rsid w:val="00AB2771"/>
    <w:rsid w:val="00AB2AA7"/>
    <w:rsid w:val="00AB3D0A"/>
    <w:rsid w:val="00AB3D56"/>
    <w:rsid w:val="00AB523D"/>
    <w:rsid w:val="00AB5E13"/>
    <w:rsid w:val="00AB5EEF"/>
    <w:rsid w:val="00AB7687"/>
    <w:rsid w:val="00AC08EE"/>
    <w:rsid w:val="00AC0D9D"/>
    <w:rsid w:val="00AC0F01"/>
    <w:rsid w:val="00AC1695"/>
    <w:rsid w:val="00AC174A"/>
    <w:rsid w:val="00AC31BA"/>
    <w:rsid w:val="00AC3FE9"/>
    <w:rsid w:val="00AC40EA"/>
    <w:rsid w:val="00AC41F6"/>
    <w:rsid w:val="00AC4664"/>
    <w:rsid w:val="00AC5478"/>
    <w:rsid w:val="00AC55F7"/>
    <w:rsid w:val="00AC58A6"/>
    <w:rsid w:val="00AD063D"/>
    <w:rsid w:val="00AD0838"/>
    <w:rsid w:val="00AD1677"/>
    <w:rsid w:val="00AD1AC9"/>
    <w:rsid w:val="00AD1BE4"/>
    <w:rsid w:val="00AD1E45"/>
    <w:rsid w:val="00AD309E"/>
    <w:rsid w:val="00AD3B48"/>
    <w:rsid w:val="00AD3BFD"/>
    <w:rsid w:val="00AD3EF9"/>
    <w:rsid w:val="00AD546A"/>
    <w:rsid w:val="00AD5B6D"/>
    <w:rsid w:val="00AD5F8A"/>
    <w:rsid w:val="00AD6376"/>
    <w:rsid w:val="00AD64D1"/>
    <w:rsid w:val="00AD6A40"/>
    <w:rsid w:val="00AD78A2"/>
    <w:rsid w:val="00AE2327"/>
    <w:rsid w:val="00AE2973"/>
    <w:rsid w:val="00AE2BB1"/>
    <w:rsid w:val="00AE2C4C"/>
    <w:rsid w:val="00AE36FE"/>
    <w:rsid w:val="00AE3C3D"/>
    <w:rsid w:val="00AE44C8"/>
    <w:rsid w:val="00AE6C43"/>
    <w:rsid w:val="00AE6EBB"/>
    <w:rsid w:val="00AE7479"/>
    <w:rsid w:val="00AE7ACA"/>
    <w:rsid w:val="00AE7C28"/>
    <w:rsid w:val="00AF0A9A"/>
    <w:rsid w:val="00AF0F5E"/>
    <w:rsid w:val="00AF1A86"/>
    <w:rsid w:val="00AF2789"/>
    <w:rsid w:val="00AF2A00"/>
    <w:rsid w:val="00AF30F2"/>
    <w:rsid w:val="00AF339B"/>
    <w:rsid w:val="00AF344A"/>
    <w:rsid w:val="00AF3906"/>
    <w:rsid w:val="00AF3D8F"/>
    <w:rsid w:val="00AF530D"/>
    <w:rsid w:val="00AF54E2"/>
    <w:rsid w:val="00AF7C8A"/>
    <w:rsid w:val="00B0052C"/>
    <w:rsid w:val="00B00D9C"/>
    <w:rsid w:val="00B02224"/>
    <w:rsid w:val="00B02677"/>
    <w:rsid w:val="00B0290E"/>
    <w:rsid w:val="00B0291D"/>
    <w:rsid w:val="00B02D51"/>
    <w:rsid w:val="00B03E92"/>
    <w:rsid w:val="00B03FC2"/>
    <w:rsid w:val="00B04090"/>
    <w:rsid w:val="00B04347"/>
    <w:rsid w:val="00B0436F"/>
    <w:rsid w:val="00B04AC3"/>
    <w:rsid w:val="00B04E28"/>
    <w:rsid w:val="00B05DD5"/>
    <w:rsid w:val="00B068F4"/>
    <w:rsid w:val="00B10E85"/>
    <w:rsid w:val="00B116E6"/>
    <w:rsid w:val="00B11968"/>
    <w:rsid w:val="00B11F5B"/>
    <w:rsid w:val="00B11F8A"/>
    <w:rsid w:val="00B124C0"/>
    <w:rsid w:val="00B1267F"/>
    <w:rsid w:val="00B127E7"/>
    <w:rsid w:val="00B12841"/>
    <w:rsid w:val="00B1378D"/>
    <w:rsid w:val="00B13952"/>
    <w:rsid w:val="00B149A6"/>
    <w:rsid w:val="00B15B32"/>
    <w:rsid w:val="00B15E05"/>
    <w:rsid w:val="00B1607B"/>
    <w:rsid w:val="00B16CBC"/>
    <w:rsid w:val="00B17801"/>
    <w:rsid w:val="00B179EF"/>
    <w:rsid w:val="00B17B2D"/>
    <w:rsid w:val="00B20FE5"/>
    <w:rsid w:val="00B21749"/>
    <w:rsid w:val="00B21EDB"/>
    <w:rsid w:val="00B2219A"/>
    <w:rsid w:val="00B22508"/>
    <w:rsid w:val="00B22567"/>
    <w:rsid w:val="00B22CE8"/>
    <w:rsid w:val="00B230D6"/>
    <w:rsid w:val="00B236A9"/>
    <w:rsid w:val="00B238B7"/>
    <w:rsid w:val="00B25319"/>
    <w:rsid w:val="00B25DBB"/>
    <w:rsid w:val="00B262D7"/>
    <w:rsid w:val="00B305CA"/>
    <w:rsid w:val="00B32125"/>
    <w:rsid w:val="00B33458"/>
    <w:rsid w:val="00B337FB"/>
    <w:rsid w:val="00B33B2C"/>
    <w:rsid w:val="00B349A5"/>
    <w:rsid w:val="00B34DBB"/>
    <w:rsid w:val="00B359A1"/>
    <w:rsid w:val="00B3642B"/>
    <w:rsid w:val="00B3645A"/>
    <w:rsid w:val="00B37A6D"/>
    <w:rsid w:val="00B402B6"/>
    <w:rsid w:val="00B40983"/>
    <w:rsid w:val="00B40EE4"/>
    <w:rsid w:val="00B424E1"/>
    <w:rsid w:val="00B442F4"/>
    <w:rsid w:val="00B4452A"/>
    <w:rsid w:val="00B4723E"/>
    <w:rsid w:val="00B47C58"/>
    <w:rsid w:val="00B47D1F"/>
    <w:rsid w:val="00B50599"/>
    <w:rsid w:val="00B50B84"/>
    <w:rsid w:val="00B513C7"/>
    <w:rsid w:val="00B51831"/>
    <w:rsid w:val="00B518E8"/>
    <w:rsid w:val="00B52C68"/>
    <w:rsid w:val="00B53D95"/>
    <w:rsid w:val="00B54967"/>
    <w:rsid w:val="00B54A44"/>
    <w:rsid w:val="00B55BBA"/>
    <w:rsid w:val="00B55CD3"/>
    <w:rsid w:val="00B5620C"/>
    <w:rsid w:val="00B56C56"/>
    <w:rsid w:val="00B56EFB"/>
    <w:rsid w:val="00B57223"/>
    <w:rsid w:val="00B60158"/>
    <w:rsid w:val="00B610EA"/>
    <w:rsid w:val="00B617B2"/>
    <w:rsid w:val="00B62121"/>
    <w:rsid w:val="00B62127"/>
    <w:rsid w:val="00B622FC"/>
    <w:rsid w:val="00B63244"/>
    <w:rsid w:val="00B63EAF"/>
    <w:rsid w:val="00B64646"/>
    <w:rsid w:val="00B64BB4"/>
    <w:rsid w:val="00B6511C"/>
    <w:rsid w:val="00B6561D"/>
    <w:rsid w:val="00B667FA"/>
    <w:rsid w:val="00B6695C"/>
    <w:rsid w:val="00B67E6C"/>
    <w:rsid w:val="00B70127"/>
    <w:rsid w:val="00B7076C"/>
    <w:rsid w:val="00B709DE"/>
    <w:rsid w:val="00B70BA2"/>
    <w:rsid w:val="00B718E8"/>
    <w:rsid w:val="00B71E49"/>
    <w:rsid w:val="00B74BF5"/>
    <w:rsid w:val="00B750F6"/>
    <w:rsid w:val="00B75198"/>
    <w:rsid w:val="00B75ADE"/>
    <w:rsid w:val="00B75DCA"/>
    <w:rsid w:val="00B7639C"/>
    <w:rsid w:val="00B773D5"/>
    <w:rsid w:val="00B774AA"/>
    <w:rsid w:val="00B80270"/>
    <w:rsid w:val="00B80990"/>
    <w:rsid w:val="00B81776"/>
    <w:rsid w:val="00B82C57"/>
    <w:rsid w:val="00B838F8"/>
    <w:rsid w:val="00B83C0F"/>
    <w:rsid w:val="00B845AE"/>
    <w:rsid w:val="00B85944"/>
    <w:rsid w:val="00B8643E"/>
    <w:rsid w:val="00B86A88"/>
    <w:rsid w:val="00B86CE6"/>
    <w:rsid w:val="00B86DDC"/>
    <w:rsid w:val="00B86FE1"/>
    <w:rsid w:val="00B87F2D"/>
    <w:rsid w:val="00B90A41"/>
    <w:rsid w:val="00B9131D"/>
    <w:rsid w:val="00B916AC"/>
    <w:rsid w:val="00B917CD"/>
    <w:rsid w:val="00B919BD"/>
    <w:rsid w:val="00B92684"/>
    <w:rsid w:val="00B950A9"/>
    <w:rsid w:val="00B95430"/>
    <w:rsid w:val="00B95DC7"/>
    <w:rsid w:val="00B95DFD"/>
    <w:rsid w:val="00B96D3A"/>
    <w:rsid w:val="00B9721B"/>
    <w:rsid w:val="00BA15DB"/>
    <w:rsid w:val="00BA1DF1"/>
    <w:rsid w:val="00BA2C03"/>
    <w:rsid w:val="00BA3CEA"/>
    <w:rsid w:val="00BA4019"/>
    <w:rsid w:val="00BA4223"/>
    <w:rsid w:val="00BA4382"/>
    <w:rsid w:val="00BA5EBB"/>
    <w:rsid w:val="00BA683E"/>
    <w:rsid w:val="00BA69AE"/>
    <w:rsid w:val="00BB03CC"/>
    <w:rsid w:val="00BB0F46"/>
    <w:rsid w:val="00BB1C1D"/>
    <w:rsid w:val="00BB24CC"/>
    <w:rsid w:val="00BB261B"/>
    <w:rsid w:val="00BB2F43"/>
    <w:rsid w:val="00BB3E26"/>
    <w:rsid w:val="00BB4A4E"/>
    <w:rsid w:val="00BB4D89"/>
    <w:rsid w:val="00BB63D0"/>
    <w:rsid w:val="00BB6525"/>
    <w:rsid w:val="00BB7E1F"/>
    <w:rsid w:val="00BC0388"/>
    <w:rsid w:val="00BC0B08"/>
    <w:rsid w:val="00BC203E"/>
    <w:rsid w:val="00BC437F"/>
    <w:rsid w:val="00BC47F4"/>
    <w:rsid w:val="00BC4AF8"/>
    <w:rsid w:val="00BC54BE"/>
    <w:rsid w:val="00BC5820"/>
    <w:rsid w:val="00BC5F70"/>
    <w:rsid w:val="00BC6131"/>
    <w:rsid w:val="00BC61FF"/>
    <w:rsid w:val="00BC6341"/>
    <w:rsid w:val="00BC6689"/>
    <w:rsid w:val="00BC6C13"/>
    <w:rsid w:val="00BD0A45"/>
    <w:rsid w:val="00BD1487"/>
    <w:rsid w:val="00BD1B38"/>
    <w:rsid w:val="00BD1CEB"/>
    <w:rsid w:val="00BD1F09"/>
    <w:rsid w:val="00BD2AA1"/>
    <w:rsid w:val="00BD3D9E"/>
    <w:rsid w:val="00BD4C40"/>
    <w:rsid w:val="00BD5058"/>
    <w:rsid w:val="00BD5DC1"/>
    <w:rsid w:val="00BD68C5"/>
    <w:rsid w:val="00BD70EE"/>
    <w:rsid w:val="00BE14C8"/>
    <w:rsid w:val="00BE14D9"/>
    <w:rsid w:val="00BE179A"/>
    <w:rsid w:val="00BE18EC"/>
    <w:rsid w:val="00BE1F9D"/>
    <w:rsid w:val="00BE22DF"/>
    <w:rsid w:val="00BE25CC"/>
    <w:rsid w:val="00BE2E0D"/>
    <w:rsid w:val="00BE3EE4"/>
    <w:rsid w:val="00BE5E27"/>
    <w:rsid w:val="00BE6692"/>
    <w:rsid w:val="00BE6FA9"/>
    <w:rsid w:val="00BE77F8"/>
    <w:rsid w:val="00BE7890"/>
    <w:rsid w:val="00BF0DF9"/>
    <w:rsid w:val="00BF2972"/>
    <w:rsid w:val="00BF3528"/>
    <w:rsid w:val="00BF36E3"/>
    <w:rsid w:val="00BF3DB7"/>
    <w:rsid w:val="00BF48ED"/>
    <w:rsid w:val="00BF4BD6"/>
    <w:rsid w:val="00BF5878"/>
    <w:rsid w:val="00BF59A2"/>
    <w:rsid w:val="00BF628A"/>
    <w:rsid w:val="00BF65B3"/>
    <w:rsid w:val="00BF6F63"/>
    <w:rsid w:val="00BF7D5A"/>
    <w:rsid w:val="00C0134D"/>
    <w:rsid w:val="00C01AA2"/>
    <w:rsid w:val="00C020E9"/>
    <w:rsid w:val="00C02166"/>
    <w:rsid w:val="00C0379B"/>
    <w:rsid w:val="00C03F6E"/>
    <w:rsid w:val="00C058FD"/>
    <w:rsid w:val="00C05DAA"/>
    <w:rsid w:val="00C06F79"/>
    <w:rsid w:val="00C07163"/>
    <w:rsid w:val="00C1019E"/>
    <w:rsid w:val="00C10DB9"/>
    <w:rsid w:val="00C1146F"/>
    <w:rsid w:val="00C11B4A"/>
    <w:rsid w:val="00C12089"/>
    <w:rsid w:val="00C12698"/>
    <w:rsid w:val="00C15802"/>
    <w:rsid w:val="00C1596A"/>
    <w:rsid w:val="00C16A03"/>
    <w:rsid w:val="00C17C9C"/>
    <w:rsid w:val="00C206DE"/>
    <w:rsid w:val="00C2339C"/>
    <w:rsid w:val="00C2405D"/>
    <w:rsid w:val="00C241FF"/>
    <w:rsid w:val="00C24233"/>
    <w:rsid w:val="00C242DD"/>
    <w:rsid w:val="00C24417"/>
    <w:rsid w:val="00C249E7"/>
    <w:rsid w:val="00C25DE1"/>
    <w:rsid w:val="00C260B1"/>
    <w:rsid w:val="00C27DD4"/>
    <w:rsid w:val="00C31399"/>
    <w:rsid w:val="00C32358"/>
    <w:rsid w:val="00C335EF"/>
    <w:rsid w:val="00C339E5"/>
    <w:rsid w:val="00C33D90"/>
    <w:rsid w:val="00C34225"/>
    <w:rsid w:val="00C3468D"/>
    <w:rsid w:val="00C35DCA"/>
    <w:rsid w:val="00C369E2"/>
    <w:rsid w:val="00C37289"/>
    <w:rsid w:val="00C37456"/>
    <w:rsid w:val="00C37A23"/>
    <w:rsid w:val="00C400F8"/>
    <w:rsid w:val="00C402D6"/>
    <w:rsid w:val="00C423E9"/>
    <w:rsid w:val="00C42CE9"/>
    <w:rsid w:val="00C42F90"/>
    <w:rsid w:val="00C43CE7"/>
    <w:rsid w:val="00C4468E"/>
    <w:rsid w:val="00C456E1"/>
    <w:rsid w:val="00C45BAE"/>
    <w:rsid w:val="00C45CC6"/>
    <w:rsid w:val="00C46F59"/>
    <w:rsid w:val="00C471C2"/>
    <w:rsid w:val="00C475BB"/>
    <w:rsid w:val="00C47809"/>
    <w:rsid w:val="00C47E0B"/>
    <w:rsid w:val="00C509F4"/>
    <w:rsid w:val="00C519DD"/>
    <w:rsid w:val="00C52582"/>
    <w:rsid w:val="00C52815"/>
    <w:rsid w:val="00C52F93"/>
    <w:rsid w:val="00C52FE7"/>
    <w:rsid w:val="00C53A5D"/>
    <w:rsid w:val="00C53A92"/>
    <w:rsid w:val="00C53AF0"/>
    <w:rsid w:val="00C53FD3"/>
    <w:rsid w:val="00C54195"/>
    <w:rsid w:val="00C5443A"/>
    <w:rsid w:val="00C54CDA"/>
    <w:rsid w:val="00C54D2F"/>
    <w:rsid w:val="00C5565D"/>
    <w:rsid w:val="00C556C0"/>
    <w:rsid w:val="00C55814"/>
    <w:rsid w:val="00C55E83"/>
    <w:rsid w:val="00C56883"/>
    <w:rsid w:val="00C56E52"/>
    <w:rsid w:val="00C56F12"/>
    <w:rsid w:val="00C57C59"/>
    <w:rsid w:val="00C57E21"/>
    <w:rsid w:val="00C600E2"/>
    <w:rsid w:val="00C6025E"/>
    <w:rsid w:val="00C60E86"/>
    <w:rsid w:val="00C62234"/>
    <w:rsid w:val="00C62C96"/>
    <w:rsid w:val="00C6340C"/>
    <w:rsid w:val="00C6462C"/>
    <w:rsid w:val="00C647E9"/>
    <w:rsid w:val="00C647EA"/>
    <w:rsid w:val="00C66204"/>
    <w:rsid w:val="00C669A0"/>
    <w:rsid w:val="00C66E43"/>
    <w:rsid w:val="00C67737"/>
    <w:rsid w:val="00C67813"/>
    <w:rsid w:val="00C703E9"/>
    <w:rsid w:val="00C70B84"/>
    <w:rsid w:val="00C70FF7"/>
    <w:rsid w:val="00C71527"/>
    <w:rsid w:val="00C71C11"/>
    <w:rsid w:val="00C72A1C"/>
    <w:rsid w:val="00C72B39"/>
    <w:rsid w:val="00C7324C"/>
    <w:rsid w:val="00C73EB3"/>
    <w:rsid w:val="00C73F39"/>
    <w:rsid w:val="00C74FF9"/>
    <w:rsid w:val="00C76D0C"/>
    <w:rsid w:val="00C814B4"/>
    <w:rsid w:val="00C8163A"/>
    <w:rsid w:val="00C82A64"/>
    <w:rsid w:val="00C82A85"/>
    <w:rsid w:val="00C82F74"/>
    <w:rsid w:val="00C838EB"/>
    <w:rsid w:val="00C83B61"/>
    <w:rsid w:val="00C8778B"/>
    <w:rsid w:val="00C90183"/>
    <w:rsid w:val="00C9027B"/>
    <w:rsid w:val="00C906FD"/>
    <w:rsid w:val="00C909A8"/>
    <w:rsid w:val="00C90AE9"/>
    <w:rsid w:val="00C91844"/>
    <w:rsid w:val="00C91DCC"/>
    <w:rsid w:val="00C927EC"/>
    <w:rsid w:val="00C93719"/>
    <w:rsid w:val="00C93F8A"/>
    <w:rsid w:val="00C9470F"/>
    <w:rsid w:val="00C94BD4"/>
    <w:rsid w:val="00C94C28"/>
    <w:rsid w:val="00C95517"/>
    <w:rsid w:val="00C95D20"/>
    <w:rsid w:val="00C96023"/>
    <w:rsid w:val="00C96918"/>
    <w:rsid w:val="00C96FE8"/>
    <w:rsid w:val="00CA0699"/>
    <w:rsid w:val="00CA0817"/>
    <w:rsid w:val="00CA2DD2"/>
    <w:rsid w:val="00CA3027"/>
    <w:rsid w:val="00CA3406"/>
    <w:rsid w:val="00CA3AD2"/>
    <w:rsid w:val="00CA3BDC"/>
    <w:rsid w:val="00CA59B1"/>
    <w:rsid w:val="00CA6B92"/>
    <w:rsid w:val="00CA6D2C"/>
    <w:rsid w:val="00CA7387"/>
    <w:rsid w:val="00CA742E"/>
    <w:rsid w:val="00CA76BF"/>
    <w:rsid w:val="00CA78C9"/>
    <w:rsid w:val="00CB0640"/>
    <w:rsid w:val="00CB1B25"/>
    <w:rsid w:val="00CB3079"/>
    <w:rsid w:val="00CB31AD"/>
    <w:rsid w:val="00CB4720"/>
    <w:rsid w:val="00CB4D40"/>
    <w:rsid w:val="00CB4E51"/>
    <w:rsid w:val="00CB5FF9"/>
    <w:rsid w:val="00CB6BAB"/>
    <w:rsid w:val="00CB6C74"/>
    <w:rsid w:val="00CB7735"/>
    <w:rsid w:val="00CB7BDB"/>
    <w:rsid w:val="00CB7F20"/>
    <w:rsid w:val="00CC3D9A"/>
    <w:rsid w:val="00CC4515"/>
    <w:rsid w:val="00CC4FF9"/>
    <w:rsid w:val="00CC55C0"/>
    <w:rsid w:val="00CC59A6"/>
    <w:rsid w:val="00CC6CA0"/>
    <w:rsid w:val="00CC79FD"/>
    <w:rsid w:val="00CD04C9"/>
    <w:rsid w:val="00CD0E5D"/>
    <w:rsid w:val="00CD1048"/>
    <w:rsid w:val="00CD2081"/>
    <w:rsid w:val="00CD2A37"/>
    <w:rsid w:val="00CD5AE1"/>
    <w:rsid w:val="00CD6E22"/>
    <w:rsid w:val="00CE0BA2"/>
    <w:rsid w:val="00CE19F6"/>
    <w:rsid w:val="00CE19F7"/>
    <w:rsid w:val="00CE1D72"/>
    <w:rsid w:val="00CE2D78"/>
    <w:rsid w:val="00CE351F"/>
    <w:rsid w:val="00CE447C"/>
    <w:rsid w:val="00CE4B9F"/>
    <w:rsid w:val="00CE5402"/>
    <w:rsid w:val="00CE5C05"/>
    <w:rsid w:val="00CE686A"/>
    <w:rsid w:val="00CE6BA5"/>
    <w:rsid w:val="00CE6F69"/>
    <w:rsid w:val="00CE7561"/>
    <w:rsid w:val="00CE7C99"/>
    <w:rsid w:val="00CF1264"/>
    <w:rsid w:val="00CF17DD"/>
    <w:rsid w:val="00CF18F7"/>
    <w:rsid w:val="00CF313A"/>
    <w:rsid w:val="00CF32F5"/>
    <w:rsid w:val="00CF37B0"/>
    <w:rsid w:val="00CF3E37"/>
    <w:rsid w:val="00CF4A42"/>
    <w:rsid w:val="00CF5EC8"/>
    <w:rsid w:val="00CF5EDC"/>
    <w:rsid w:val="00CF69E2"/>
    <w:rsid w:val="00D00165"/>
    <w:rsid w:val="00D00543"/>
    <w:rsid w:val="00D00C71"/>
    <w:rsid w:val="00D00F8C"/>
    <w:rsid w:val="00D01483"/>
    <w:rsid w:val="00D01B90"/>
    <w:rsid w:val="00D02884"/>
    <w:rsid w:val="00D0336C"/>
    <w:rsid w:val="00D034BE"/>
    <w:rsid w:val="00D0423E"/>
    <w:rsid w:val="00D04A98"/>
    <w:rsid w:val="00D04BD2"/>
    <w:rsid w:val="00D053B3"/>
    <w:rsid w:val="00D05614"/>
    <w:rsid w:val="00D05AAD"/>
    <w:rsid w:val="00D0602A"/>
    <w:rsid w:val="00D0763E"/>
    <w:rsid w:val="00D106DB"/>
    <w:rsid w:val="00D10927"/>
    <w:rsid w:val="00D1111B"/>
    <w:rsid w:val="00D11126"/>
    <w:rsid w:val="00D11D73"/>
    <w:rsid w:val="00D11FD0"/>
    <w:rsid w:val="00D1230C"/>
    <w:rsid w:val="00D12E5F"/>
    <w:rsid w:val="00D12F24"/>
    <w:rsid w:val="00D140FC"/>
    <w:rsid w:val="00D146F2"/>
    <w:rsid w:val="00D161BD"/>
    <w:rsid w:val="00D162A2"/>
    <w:rsid w:val="00D16FCB"/>
    <w:rsid w:val="00D17A13"/>
    <w:rsid w:val="00D20DF7"/>
    <w:rsid w:val="00D20F5F"/>
    <w:rsid w:val="00D21010"/>
    <w:rsid w:val="00D21118"/>
    <w:rsid w:val="00D21FC9"/>
    <w:rsid w:val="00D22E47"/>
    <w:rsid w:val="00D22E82"/>
    <w:rsid w:val="00D24844"/>
    <w:rsid w:val="00D24CB0"/>
    <w:rsid w:val="00D24D40"/>
    <w:rsid w:val="00D25B5D"/>
    <w:rsid w:val="00D261B3"/>
    <w:rsid w:val="00D26E28"/>
    <w:rsid w:val="00D27E0F"/>
    <w:rsid w:val="00D30014"/>
    <w:rsid w:val="00D302B8"/>
    <w:rsid w:val="00D304D7"/>
    <w:rsid w:val="00D3064B"/>
    <w:rsid w:val="00D30A1F"/>
    <w:rsid w:val="00D31134"/>
    <w:rsid w:val="00D323E6"/>
    <w:rsid w:val="00D32695"/>
    <w:rsid w:val="00D332E5"/>
    <w:rsid w:val="00D333AA"/>
    <w:rsid w:val="00D33A2C"/>
    <w:rsid w:val="00D33C3B"/>
    <w:rsid w:val="00D33E16"/>
    <w:rsid w:val="00D3403C"/>
    <w:rsid w:val="00D3424A"/>
    <w:rsid w:val="00D34566"/>
    <w:rsid w:val="00D34B2A"/>
    <w:rsid w:val="00D34C81"/>
    <w:rsid w:val="00D34CCC"/>
    <w:rsid w:val="00D35064"/>
    <w:rsid w:val="00D351B0"/>
    <w:rsid w:val="00D3561B"/>
    <w:rsid w:val="00D35EB3"/>
    <w:rsid w:val="00D35EF8"/>
    <w:rsid w:val="00D36CDB"/>
    <w:rsid w:val="00D376D1"/>
    <w:rsid w:val="00D37D57"/>
    <w:rsid w:val="00D415CB"/>
    <w:rsid w:val="00D41F67"/>
    <w:rsid w:val="00D427B6"/>
    <w:rsid w:val="00D42B4E"/>
    <w:rsid w:val="00D431E0"/>
    <w:rsid w:val="00D43B2C"/>
    <w:rsid w:val="00D4409E"/>
    <w:rsid w:val="00D44573"/>
    <w:rsid w:val="00D44869"/>
    <w:rsid w:val="00D44990"/>
    <w:rsid w:val="00D44FAC"/>
    <w:rsid w:val="00D45C90"/>
    <w:rsid w:val="00D46CBA"/>
    <w:rsid w:val="00D47AFF"/>
    <w:rsid w:val="00D47D64"/>
    <w:rsid w:val="00D500B3"/>
    <w:rsid w:val="00D50B12"/>
    <w:rsid w:val="00D51377"/>
    <w:rsid w:val="00D51590"/>
    <w:rsid w:val="00D5174D"/>
    <w:rsid w:val="00D51967"/>
    <w:rsid w:val="00D51BCA"/>
    <w:rsid w:val="00D5201B"/>
    <w:rsid w:val="00D5221A"/>
    <w:rsid w:val="00D5237C"/>
    <w:rsid w:val="00D52559"/>
    <w:rsid w:val="00D52CD0"/>
    <w:rsid w:val="00D53C21"/>
    <w:rsid w:val="00D542B4"/>
    <w:rsid w:val="00D54FB4"/>
    <w:rsid w:val="00D551FD"/>
    <w:rsid w:val="00D55654"/>
    <w:rsid w:val="00D55DED"/>
    <w:rsid w:val="00D55F6F"/>
    <w:rsid w:val="00D56060"/>
    <w:rsid w:val="00D56889"/>
    <w:rsid w:val="00D57FC0"/>
    <w:rsid w:val="00D60D0F"/>
    <w:rsid w:val="00D6191A"/>
    <w:rsid w:val="00D61BC7"/>
    <w:rsid w:val="00D61FB0"/>
    <w:rsid w:val="00D634A5"/>
    <w:rsid w:val="00D64C3E"/>
    <w:rsid w:val="00D65265"/>
    <w:rsid w:val="00D65BF6"/>
    <w:rsid w:val="00D65F79"/>
    <w:rsid w:val="00D66A85"/>
    <w:rsid w:val="00D66BE7"/>
    <w:rsid w:val="00D67A79"/>
    <w:rsid w:val="00D67F55"/>
    <w:rsid w:val="00D7072F"/>
    <w:rsid w:val="00D72AB3"/>
    <w:rsid w:val="00D72D02"/>
    <w:rsid w:val="00D72E71"/>
    <w:rsid w:val="00D73807"/>
    <w:rsid w:val="00D73E32"/>
    <w:rsid w:val="00D748EB"/>
    <w:rsid w:val="00D74C16"/>
    <w:rsid w:val="00D75032"/>
    <w:rsid w:val="00D76A0A"/>
    <w:rsid w:val="00D76A5F"/>
    <w:rsid w:val="00D7748F"/>
    <w:rsid w:val="00D775A0"/>
    <w:rsid w:val="00D77B2D"/>
    <w:rsid w:val="00D77CFE"/>
    <w:rsid w:val="00D77FC5"/>
    <w:rsid w:val="00D80F2C"/>
    <w:rsid w:val="00D816C1"/>
    <w:rsid w:val="00D82243"/>
    <w:rsid w:val="00D82291"/>
    <w:rsid w:val="00D835A1"/>
    <w:rsid w:val="00D84481"/>
    <w:rsid w:val="00D861BB"/>
    <w:rsid w:val="00D86495"/>
    <w:rsid w:val="00D86D50"/>
    <w:rsid w:val="00D87273"/>
    <w:rsid w:val="00D8730D"/>
    <w:rsid w:val="00D90BE9"/>
    <w:rsid w:val="00D9109A"/>
    <w:rsid w:val="00D91589"/>
    <w:rsid w:val="00D9164F"/>
    <w:rsid w:val="00D921E3"/>
    <w:rsid w:val="00D92A49"/>
    <w:rsid w:val="00D92FF9"/>
    <w:rsid w:val="00D931FD"/>
    <w:rsid w:val="00D93511"/>
    <w:rsid w:val="00D936CC"/>
    <w:rsid w:val="00D93BB8"/>
    <w:rsid w:val="00D93DED"/>
    <w:rsid w:val="00D94335"/>
    <w:rsid w:val="00D9447E"/>
    <w:rsid w:val="00D948F4"/>
    <w:rsid w:val="00D94FC2"/>
    <w:rsid w:val="00D958C4"/>
    <w:rsid w:val="00D961A9"/>
    <w:rsid w:val="00D96E52"/>
    <w:rsid w:val="00D9758F"/>
    <w:rsid w:val="00DA0083"/>
    <w:rsid w:val="00DA028C"/>
    <w:rsid w:val="00DA092B"/>
    <w:rsid w:val="00DA3389"/>
    <w:rsid w:val="00DA3CFA"/>
    <w:rsid w:val="00DA4253"/>
    <w:rsid w:val="00DA4F00"/>
    <w:rsid w:val="00DA4FA0"/>
    <w:rsid w:val="00DA545E"/>
    <w:rsid w:val="00DA601F"/>
    <w:rsid w:val="00DB01C1"/>
    <w:rsid w:val="00DB1109"/>
    <w:rsid w:val="00DB3962"/>
    <w:rsid w:val="00DB3FD4"/>
    <w:rsid w:val="00DB40F9"/>
    <w:rsid w:val="00DB4640"/>
    <w:rsid w:val="00DB4719"/>
    <w:rsid w:val="00DB51A5"/>
    <w:rsid w:val="00DB5A53"/>
    <w:rsid w:val="00DB6664"/>
    <w:rsid w:val="00DB7443"/>
    <w:rsid w:val="00DB7FE7"/>
    <w:rsid w:val="00DC0ED8"/>
    <w:rsid w:val="00DC1CA6"/>
    <w:rsid w:val="00DC2562"/>
    <w:rsid w:val="00DC2CCF"/>
    <w:rsid w:val="00DC2FBA"/>
    <w:rsid w:val="00DC3348"/>
    <w:rsid w:val="00DC3518"/>
    <w:rsid w:val="00DC3C77"/>
    <w:rsid w:val="00DC4CE4"/>
    <w:rsid w:val="00DC4D1C"/>
    <w:rsid w:val="00DC61C4"/>
    <w:rsid w:val="00DC68CC"/>
    <w:rsid w:val="00DD0177"/>
    <w:rsid w:val="00DD02AC"/>
    <w:rsid w:val="00DD1159"/>
    <w:rsid w:val="00DD12BA"/>
    <w:rsid w:val="00DD2A93"/>
    <w:rsid w:val="00DD2F95"/>
    <w:rsid w:val="00DD3596"/>
    <w:rsid w:val="00DD465F"/>
    <w:rsid w:val="00DD4C47"/>
    <w:rsid w:val="00DD5109"/>
    <w:rsid w:val="00DD600D"/>
    <w:rsid w:val="00DD7409"/>
    <w:rsid w:val="00DD7C0C"/>
    <w:rsid w:val="00DD7D59"/>
    <w:rsid w:val="00DD7FA9"/>
    <w:rsid w:val="00DE006D"/>
    <w:rsid w:val="00DE0D92"/>
    <w:rsid w:val="00DE1036"/>
    <w:rsid w:val="00DE113E"/>
    <w:rsid w:val="00DE1397"/>
    <w:rsid w:val="00DE2964"/>
    <w:rsid w:val="00DE3066"/>
    <w:rsid w:val="00DE3900"/>
    <w:rsid w:val="00DE4126"/>
    <w:rsid w:val="00DE4BD6"/>
    <w:rsid w:val="00DE4C33"/>
    <w:rsid w:val="00DE55C4"/>
    <w:rsid w:val="00DE6FF9"/>
    <w:rsid w:val="00DE7727"/>
    <w:rsid w:val="00DF00BB"/>
    <w:rsid w:val="00DF1B13"/>
    <w:rsid w:val="00DF401D"/>
    <w:rsid w:val="00DF4B70"/>
    <w:rsid w:val="00DF5594"/>
    <w:rsid w:val="00DF5609"/>
    <w:rsid w:val="00DF6273"/>
    <w:rsid w:val="00DF64B5"/>
    <w:rsid w:val="00DF7503"/>
    <w:rsid w:val="00E00B51"/>
    <w:rsid w:val="00E01860"/>
    <w:rsid w:val="00E01F48"/>
    <w:rsid w:val="00E03381"/>
    <w:rsid w:val="00E03B68"/>
    <w:rsid w:val="00E03F20"/>
    <w:rsid w:val="00E0428D"/>
    <w:rsid w:val="00E045BA"/>
    <w:rsid w:val="00E05121"/>
    <w:rsid w:val="00E05EF7"/>
    <w:rsid w:val="00E06B5C"/>
    <w:rsid w:val="00E07ABB"/>
    <w:rsid w:val="00E100BC"/>
    <w:rsid w:val="00E1035B"/>
    <w:rsid w:val="00E104E4"/>
    <w:rsid w:val="00E10689"/>
    <w:rsid w:val="00E10D85"/>
    <w:rsid w:val="00E10FC6"/>
    <w:rsid w:val="00E11136"/>
    <w:rsid w:val="00E11BBB"/>
    <w:rsid w:val="00E12853"/>
    <w:rsid w:val="00E12B23"/>
    <w:rsid w:val="00E14FA1"/>
    <w:rsid w:val="00E15309"/>
    <w:rsid w:val="00E154FB"/>
    <w:rsid w:val="00E158D3"/>
    <w:rsid w:val="00E15A16"/>
    <w:rsid w:val="00E16339"/>
    <w:rsid w:val="00E16399"/>
    <w:rsid w:val="00E16C76"/>
    <w:rsid w:val="00E173E3"/>
    <w:rsid w:val="00E17442"/>
    <w:rsid w:val="00E2088D"/>
    <w:rsid w:val="00E216B2"/>
    <w:rsid w:val="00E22628"/>
    <w:rsid w:val="00E23463"/>
    <w:rsid w:val="00E2357E"/>
    <w:rsid w:val="00E2498C"/>
    <w:rsid w:val="00E254A3"/>
    <w:rsid w:val="00E25C6C"/>
    <w:rsid w:val="00E2688F"/>
    <w:rsid w:val="00E27860"/>
    <w:rsid w:val="00E2797E"/>
    <w:rsid w:val="00E27FEB"/>
    <w:rsid w:val="00E3000E"/>
    <w:rsid w:val="00E30507"/>
    <w:rsid w:val="00E32566"/>
    <w:rsid w:val="00E3438F"/>
    <w:rsid w:val="00E35A34"/>
    <w:rsid w:val="00E3667C"/>
    <w:rsid w:val="00E36D7F"/>
    <w:rsid w:val="00E40CEC"/>
    <w:rsid w:val="00E41A64"/>
    <w:rsid w:val="00E42654"/>
    <w:rsid w:val="00E4271E"/>
    <w:rsid w:val="00E42D95"/>
    <w:rsid w:val="00E42FBD"/>
    <w:rsid w:val="00E43CBF"/>
    <w:rsid w:val="00E44826"/>
    <w:rsid w:val="00E45F31"/>
    <w:rsid w:val="00E45FF1"/>
    <w:rsid w:val="00E46171"/>
    <w:rsid w:val="00E462AF"/>
    <w:rsid w:val="00E46BFD"/>
    <w:rsid w:val="00E46BFF"/>
    <w:rsid w:val="00E46FCC"/>
    <w:rsid w:val="00E47F2F"/>
    <w:rsid w:val="00E51574"/>
    <w:rsid w:val="00E51924"/>
    <w:rsid w:val="00E51998"/>
    <w:rsid w:val="00E52F1C"/>
    <w:rsid w:val="00E53246"/>
    <w:rsid w:val="00E533F9"/>
    <w:rsid w:val="00E53592"/>
    <w:rsid w:val="00E54CEA"/>
    <w:rsid w:val="00E54F93"/>
    <w:rsid w:val="00E5509F"/>
    <w:rsid w:val="00E558FC"/>
    <w:rsid w:val="00E56FA3"/>
    <w:rsid w:val="00E57509"/>
    <w:rsid w:val="00E577B0"/>
    <w:rsid w:val="00E60C10"/>
    <w:rsid w:val="00E61446"/>
    <w:rsid w:val="00E61811"/>
    <w:rsid w:val="00E620FD"/>
    <w:rsid w:val="00E62517"/>
    <w:rsid w:val="00E62911"/>
    <w:rsid w:val="00E632F7"/>
    <w:rsid w:val="00E63AB0"/>
    <w:rsid w:val="00E66BEE"/>
    <w:rsid w:val="00E674CF"/>
    <w:rsid w:val="00E67AF3"/>
    <w:rsid w:val="00E67EC0"/>
    <w:rsid w:val="00E67FFD"/>
    <w:rsid w:val="00E705A9"/>
    <w:rsid w:val="00E710AE"/>
    <w:rsid w:val="00E712D8"/>
    <w:rsid w:val="00E72ACB"/>
    <w:rsid w:val="00E73A06"/>
    <w:rsid w:val="00E74E90"/>
    <w:rsid w:val="00E74F32"/>
    <w:rsid w:val="00E752B6"/>
    <w:rsid w:val="00E759DF"/>
    <w:rsid w:val="00E75B82"/>
    <w:rsid w:val="00E76294"/>
    <w:rsid w:val="00E775D6"/>
    <w:rsid w:val="00E8074D"/>
    <w:rsid w:val="00E8099A"/>
    <w:rsid w:val="00E809FB"/>
    <w:rsid w:val="00E81BCB"/>
    <w:rsid w:val="00E82249"/>
    <w:rsid w:val="00E8338E"/>
    <w:rsid w:val="00E8369A"/>
    <w:rsid w:val="00E84CB4"/>
    <w:rsid w:val="00E860CE"/>
    <w:rsid w:val="00E86D8B"/>
    <w:rsid w:val="00E87C68"/>
    <w:rsid w:val="00E9079D"/>
    <w:rsid w:val="00E9190F"/>
    <w:rsid w:val="00E927EC"/>
    <w:rsid w:val="00E93852"/>
    <w:rsid w:val="00E94028"/>
    <w:rsid w:val="00E94B00"/>
    <w:rsid w:val="00E95FB5"/>
    <w:rsid w:val="00E96781"/>
    <w:rsid w:val="00E96A33"/>
    <w:rsid w:val="00E97FDC"/>
    <w:rsid w:val="00EA0231"/>
    <w:rsid w:val="00EA1B3C"/>
    <w:rsid w:val="00EA1EBC"/>
    <w:rsid w:val="00EA1EE3"/>
    <w:rsid w:val="00EA241B"/>
    <w:rsid w:val="00EA3F69"/>
    <w:rsid w:val="00EA48D0"/>
    <w:rsid w:val="00EA62EC"/>
    <w:rsid w:val="00EA7DCE"/>
    <w:rsid w:val="00EB00B7"/>
    <w:rsid w:val="00EB085F"/>
    <w:rsid w:val="00EB121E"/>
    <w:rsid w:val="00EB1622"/>
    <w:rsid w:val="00EB18F8"/>
    <w:rsid w:val="00EB1A88"/>
    <w:rsid w:val="00EB2A2E"/>
    <w:rsid w:val="00EB2F49"/>
    <w:rsid w:val="00EB2FDB"/>
    <w:rsid w:val="00EB348D"/>
    <w:rsid w:val="00EB378B"/>
    <w:rsid w:val="00EB43A8"/>
    <w:rsid w:val="00EB4DC7"/>
    <w:rsid w:val="00EB509A"/>
    <w:rsid w:val="00EB5581"/>
    <w:rsid w:val="00EB576E"/>
    <w:rsid w:val="00EB5B4B"/>
    <w:rsid w:val="00EB63F2"/>
    <w:rsid w:val="00EB6EAF"/>
    <w:rsid w:val="00EB7980"/>
    <w:rsid w:val="00EB7C8E"/>
    <w:rsid w:val="00EB7D37"/>
    <w:rsid w:val="00EC0376"/>
    <w:rsid w:val="00EC0954"/>
    <w:rsid w:val="00EC2179"/>
    <w:rsid w:val="00EC29FB"/>
    <w:rsid w:val="00EC2C2D"/>
    <w:rsid w:val="00EC2FBC"/>
    <w:rsid w:val="00EC355D"/>
    <w:rsid w:val="00EC3BD9"/>
    <w:rsid w:val="00EC44B0"/>
    <w:rsid w:val="00EC494B"/>
    <w:rsid w:val="00EC4E35"/>
    <w:rsid w:val="00ED0810"/>
    <w:rsid w:val="00ED08EF"/>
    <w:rsid w:val="00ED09C3"/>
    <w:rsid w:val="00ED0A8A"/>
    <w:rsid w:val="00ED0CA1"/>
    <w:rsid w:val="00ED0E18"/>
    <w:rsid w:val="00ED146A"/>
    <w:rsid w:val="00ED27F8"/>
    <w:rsid w:val="00ED2E53"/>
    <w:rsid w:val="00ED30C8"/>
    <w:rsid w:val="00ED3341"/>
    <w:rsid w:val="00ED503E"/>
    <w:rsid w:val="00ED6526"/>
    <w:rsid w:val="00ED723C"/>
    <w:rsid w:val="00ED7451"/>
    <w:rsid w:val="00ED7D58"/>
    <w:rsid w:val="00EE011C"/>
    <w:rsid w:val="00EE0403"/>
    <w:rsid w:val="00EE0559"/>
    <w:rsid w:val="00EE0DF8"/>
    <w:rsid w:val="00EE1E34"/>
    <w:rsid w:val="00EE212F"/>
    <w:rsid w:val="00EE2474"/>
    <w:rsid w:val="00EE260E"/>
    <w:rsid w:val="00EE2659"/>
    <w:rsid w:val="00EE2BFB"/>
    <w:rsid w:val="00EE3723"/>
    <w:rsid w:val="00EE3E3E"/>
    <w:rsid w:val="00EE44C2"/>
    <w:rsid w:val="00EE5380"/>
    <w:rsid w:val="00EE57ED"/>
    <w:rsid w:val="00EE5B5E"/>
    <w:rsid w:val="00EE5F0E"/>
    <w:rsid w:val="00EE68FE"/>
    <w:rsid w:val="00EE72DE"/>
    <w:rsid w:val="00EE7819"/>
    <w:rsid w:val="00EF0344"/>
    <w:rsid w:val="00EF105F"/>
    <w:rsid w:val="00EF19CA"/>
    <w:rsid w:val="00EF24D2"/>
    <w:rsid w:val="00EF3E01"/>
    <w:rsid w:val="00EF4091"/>
    <w:rsid w:val="00EF44D6"/>
    <w:rsid w:val="00EF4568"/>
    <w:rsid w:val="00EF626B"/>
    <w:rsid w:val="00EF6A34"/>
    <w:rsid w:val="00EF6ABC"/>
    <w:rsid w:val="00EF7103"/>
    <w:rsid w:val="00EF73C8"/>
    <w:rsid w:val="00EF7C9E"/>
    <w:rsid w:val="00F010D1"/>
    <w:rsid w:val="00F01CB9"/>
    <w:rsid w:val="00F032AC"/>
    <w:rsid w:val="00F03764"/>
    <w:rsid w:val="00F03938"/>
    <w:rsid w:val="00F045F6"/>
    <w:rsid w:val="00F04A96"/>
    <w:rsid w:val="00F04FAB"/>
    <w:rsid w:val="00F05210"/>
    <w:rsid w:val="00F05DEF"/>
    <w:rsid w:val="00F060AB"/>
    <w:rsid w:val="00F0670C"/>
    <w:rsid w:val="00F06DA3"/>
    <w:rsid w:val="00F07180"/>
    <w:rsid w:val="00F075A5"/>
    <w:rsid w:val="00F07BC7"/>
    <w:rsid w:val="00F10CFB"/>
    <w:rsid w:val="00F10F7D"/>
    <w:rsid w:val="00F11268"/>
    <w:rsid w:val="00F11F6D"/>
    <w:rsid w:val="00F12241"/>
    <w:rsid w:val="00F12610"/>
    <w:rsid w:val="00F126ED"/>
    <w:rsid w:val="00F12E32"/>
    <w:rsid w:val="00F13410"/>
    <w:rsid w:val="00F13D11"/>
    <w:rsid w:val="00F13F37"/>
    <w:rsid w:val="00F1425A"/>
    <w:rsid w:val="00F1514F"/>
    <w:rsid w:val="00F154C8"/>
    <w:rsid w:val="00F15689"/>
    <w:rsid w:val="00F15CEC"/>
    <w:rsid w:val="00F16165"/>
    <w:rsid w:val="00F16998"/>
    <w:rsid w:val="00F169CD"/>
    <w:rsid w:val="00F21AC2"/>
    <w:rsid w:val="00F21EDD"/>
    <w:rsid w:val="00F22BCE"/>
    <w:rsid w:val="00F22CBA"/>
    <w:rsid w:val="00F24E1B"/>
    <w:rsid w:val="00F25974"/>
    <w:rsid w:val="00F25A64"/>
    <w:rsid w:val="00F261B9"/>
    <w:rsid w:val="00F266F4"/>
    <w:rsid w:val="00F26FA6"/>
    <w:rsid w:val="00F27384"/>
    <w:rsid w:val="00F30280"/>
    <w:rsid w:val="00F309DF"/>
    <w:rsid w:val="00F30FC1"/>
    <w:rsid w:val="00F3136F"/>
    <w:rsid w:val="00F318E3"/>
    <w:rsid w:val="00F32150"/>
    <w:rsid w:val="00F326D0"/>
    <w:rsid w:val="00F32A70"/>
    <w:rsid w:val="00F334D1"/>
    <w:rsid w:val="00F33CA5"/>
    <w:rsid w:val="00F3474B"/>
    <w:rsid w:val="00F360E7"/>
    <w:rsid w:val="00F36255"/>
    <w:rsid w:val="00F36603"/>
    <w:rsid w:val="00F40DDA"/>
    <w:rsid w:val="00F415A5"/>
    <w:rsid w:val="00F4229E"/>
    <w:rsid w:val="00F423B2"/>
    <w:rsid w:val="00F424B8"/>
    <w:rsid w:val="00F4342E"/>
    <w:rsid w:val="00F44DA6"/>
    <w:rsid w:val="00F45483"/>
    <w:rsid w:val="00F457BA"/>
    <w:rsid w:val="00F46690"/>
    <w:rsid w:val="00F466EA"/>
    <w:rsid w:val="00F46F46"/>
    <w:rsid w:val="00F476CB"/>
    <w:rsid w:val="00F4772F"/>
    <w:rsid w:val="00F47772"/>
    <w:rsid w:val="00F477D0"/>
    <w:rsid w:val="00F504CF"/>
    <w:rsid w:val="00F51BE3"/>
    <w:rsid w:val="00F52144"/>
    <w:rsid w:val="00F525B0"/>
    <w:rsid w:val="00F543BC"/>
    <w:rsid w:val="00F544E1"/>
    <w:rsid w:val="00F54631"/>
    <w:rsid w:val="00F5463C"/>
    <w:rsid w:val="00F55D30"/>
    <w:rsid w:val="00F5645D"/>
    <w:rsid w:val="00F56C6B"/>
    <w:rsid w:val="00F56E60"/>
    <w:rsid w:val="00F578DA"/>
    <w:rsid w:val="00F605BB"/>
    <w:rsid w:val="00F60A70"/>
    <w:rsid w:val="00F611C2"/>
    <w:rsid w:val="00F61C65"/>
    <w:rsid w:val="00F61FC6"/>
    <w:rsid w:val="00F62155"/>
    <w:rsid w:val="00F62370"/>
    <w:rsid w:val="00F62438"/>
    <w:rsid w:val="00F6272E"/>
    <w:rsid w:val="00F62BFF"/>
    <w:rsid w:val="00F63406"/>
    <w:rsid w:val="00F63A4B"/>
    <w:rsid w:val="00F63D73"/>
    <w:rsid w:val="00F646D2"/>
    <w:rsid w:val="00F64769"/>
    <w:rsid w:val="00F64E7E"/>
    <w:rsid w:val="00F65EEC"/>
    <w:rsid w:val="00F66502"/>
    <w:rsid w:val="00F70157"/>
    <w:rsid w:val="00F70AE5"/>
    <w:rsid w:val="00F71633"/>
    <w:rsid w:val="00F71BDA"/>
    <w:rsid w:val="00F72198"/>
    <w:rsid w:val="00F724C0"/>
    <w:rsid w:val="00F736D1"/>
    <w:rsid w:val="00F739DC"/>
    <w:rsid w:val="00F74571"/>
    <w:rsid w:val="00F7498D"/>
    <w:rsid w:val="00F75D9D"/>
    <w:rsid w:val="00F77D07"/>
    <w:rsid w:val="00F8082A"/>
    <w:rsid w:val="00F815EB"/>
    <w:rsid w:val="00F816D5"/>
    <w:rsid w:val="00F828AA"/>
    <w:rsid w:val="00F83138"/>
    <w:rsid w:val="00F8323F"/>
    <w:rsid w:val="00F836A1"/>
    <w:rsid w:val="00F846AF"/>
    <w:rsid w:val="00F856F6"/>
    <w:rsid w:val="00F85AF3"/>
    <w:rsid w:val="00F87C05"/>
    <w:rsid w:val="00F903B1"/>
    <w:rsid w:val="00F9056B"/>
    <w:rsid w:val="00F91329"/>
    <w:rsid w:val="00F91455"/>
    <w:rsid w:val="00F917FC"/>
    <w:rsid w:val="00F92246"/>
    <w:rsid w:val="00F93B68"/>
    <w:rsid w:val="00F94C12"/>
    <w:rsid w:val="00F9597C"/>
    <w:rsid w:val="00F95BA3"/>
    <w:rsid w:val="00F961CF"/>
    <w:rsid w:val="00F96953"/>
    <w:rsid w:val="00F96B32"/>
    <w:rsid w:val="00FA09E8"/>
    <w:rsid w:val="00FA0CDE"/>
    <w:rsid w:val="00FA1060"/>
    <w:rsid w:val="00FA13D5"/>
    <w:rsid w:val="00FA250C"/>
    <w:rsid w:val="00FA2849"/>
    <w:rsid w:val="00FA2892"/>
    <w:rsid w:val="00FA46F8"/>
    <w:rsid w:val="00FA6D68"/>
    <w:rsid w:val="00FA70A3"/>
    <w:rsid w:val="00FA74B8"/>
    <w:rsid w:val="00FB3189"/>
    <w:rsid w:val="00FB35BC"/>
    <w:rsid w:val="00FB4A56"/>
    <w:rsid w:val="00FB4EB0"/>
    <w:rsid w:val="00FB5164"/>
    <w:rsid w:val="00FB7EBD"/>
    <w:rsid w:val="00FC0F0A"/>
    <w:rsid w:val="00FC1BEC"/>
    <w:rsid w:val="00FC6DCE"/>
    <w:rsid w:val="00FC6E80"/>
    <w:rsid w:val="00FC71E0"/>
    <w:rsid w:val="00FC744C"/>
    <w:rsid w:val="00FC7581"/>
    <w:rsid w:val="00FC7829"/>
    <w:rsid w:val="00FC7A9B"/>
    <w:rsid w:val="00FC7B23"/>
    <w:rsid w:val="00FD042C"/>
    <w:rsid w:val="00FD118A"/>
    <w:rsid w:val="00FD19FA"/>
    <w:rsid w:val="00FD1EA7"/>
    <w:rsid w:val="00FD344E"/>
    <w:rsid w:val="00FD36F4"/>
    <w:rsid w:val="00FD3C61"/>
    <w:rsid w:val="00FD3DFE"/>
    <w:rsid w:val="00FD4512"/>
    <w:rsid w:val="00FD457D"/>
    <w:rsid w:val="00FD508E"/>
    <w:rsid w:val="00FD571B"/>
    <w:rsid w:val="00FD5ED5"/>
    <w:rsid w:val="00FD60B7"/>
    <w:rsid w:val="00FD6C62"/>
    <w:rsid w:val="00FD6F67"/>
    <w:rsid w:val="00FD7F03"/>
    <w:rsid w:val="00FE2019"/>
    <w:rsid w:val="00FE2CA2"/>
    <w:rsid w:val="00FE37BD"/>
    <w:rsid w:val="00FE3A9E"/>
    <w:rsid w:val="00FE4242"/>
    <w:rsid w:val="00FE42E8"/>
    <w:rsid w:val="00FE5018"/>
    <w:rsid w:val="00FE5931"/>
    <w:rsid w:val="00FE5DDE"/>
    <w:rsid w:val="00FE5E59"/>
    <w:rsid w:val="00FE60D1"/>
    <w:rsid w:val="00FE6429"/>
    <w:rsid w:val="00FE7B21"/>
    <w:rsid w:val="00FE7E7C"/>
    <w:rsid w:val="00FE7F53"/>
    <w:rsid w:val="00FF0673"/>
    <w:rsid w:val="00FF0778"/>
    <w:rsid w:val="00FF0E0A"/>
    <w:rsid w:val="00FF0F12"/>
    <w:rsid w:val="00FF0F53"/>
    <w:rsid w:val="00FF138B"/>
    <w:rsid w:val="00FF239A"/>
    <w:rsid w:val="00FF2431"/>
    <w:rsid w:val="00FF26CB"/>
    <w:rsid w:val="00FF3ABB"/>
    <w:rsid w:val="00FF42B1"/>
    <w:rsid w:val="00FF4490"/>
    <w:rsid w:val="00FF4DEE"/>
    <w:rsid w:val="00FF532D"/>
    <w:rsid w:val="00FF574E"/>
    <w:rsid w:val="00FF6641"/>
    <w:rsid w:val="00FF7278"/>
    <w:rsid w:val="00FF729E"/>
    <w:rsid w:val="00FF73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8BC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2771"/>
    <w:pPr>
      <w:widowControl w:val="0"/>
      <w:jc w:val="both"/>
    </w:pPr>
  </w:style>
  <w:style w:type="paragraph" w:styleId="1">
    <w:name w:val="heading 1"/>
    <w:basedOn w:val="a"/>
    <w:next w:val="a"/>
    <w:link w:val="10"/>
    <w:uiPriority w:val="99"/>
    <w:qFormat/>
    <w:rsid w:val="00C6462C"/>
    <w:pPr>
      <w:keepNext/>
      <w:outlineLvl w:val="0"/>
    </w:pPr>
    <w:rPr>
      <w:rFonts w:ascii="Arial" w:eastAsia="ＭＳ ゴシック" w:hAnsi="Arial"/>
      <w:sz w:val="24"/>
      <w:szCs w:val="24"/>
    </w:rPr>
  </w:style>
  <w:style w:type="paragraph" w:styleId="2">
    <w:name w:val="heading 2"/>
    <w:basedOn w:val="a"/>
    <w:next w:val="a"/>
    <w:link w:val="20"/>
    <w:uiPriority w:val="99"/>
    <w:qFormat/>
    <w:rsid w:val="00F64E7E"/>
    <w:pPr>
      <w:keepNext/>
      <w:outlineLvl w:val="1"/>
    </w:pPr>
    <w:rPr>
      <w:rFonts w:ascii="Arial" w:eastAsia="ＭＳ ゴシック" w:hAnsi="Arial"/>
      <w:sz w:val="24"/>
    </w:rPr>
  </w:style>
  <w:style w:type="paragraph" w:styleId="3">
    <w:name w:val="heading 3"/>
    <w:basedOn w:val="a"/>
    <w:next w:val="a"/>
    <w:link w:val="30"/>
    <w:uiPriority w:val="99"/>
    <w:qFormat/>
    <w:rsid w:val="00F64E7E"/>
    <w:pPr>
      <w:ind w:leftChars="400" w:left="400"/>
      <w:jc w:val="left"/>
      <w:outlineLvl w:val="2"/>
    </w:pPr>
    <w:rPr>
      <w:rFonts w:ascii="Arial" w:eastAsia="ＭＳ ゴシック" w:hAnsi="Arial"/>
      <w:sz w:val="24"/>
    </w:rPr>
  </w:style>
  <w:style w:type="paragraph" w:styleId="4">
    <w:name w:val="heading 4"/>
    <w:basedOn w:val="a"/>
    <w:next w:val="a"/>
    <w:link w:val="40"/>
    <w:uiPriority w:val="99"/>
    <w:qFormat/>
    <w:rsid w:val="00F64E7E"/>
    <w:pPr>
      <w:keepNext/>
      <w:ind w:leftChars="400" w:left="400"/>
      <w:outlineLvl w:val="3"/>
    </w:pPr>
    <w:rPr>
      <w:rFonts w:eastAsia="ＭＳ ゴシック"/>
      <w:bCs/>
      <w:sz w:val="24"/>
    </w:rPr>
  </w:style>
  <w:style w:type="paragraph" w:styleId="5">
    <w:name w:val="heading 5"/>
    <w:basedOn w:val="a"/>
    <w:next w:val="a"/>
    <w:link w:val="50"/>
    <w:uiPriority w:val="99"/>
    <w:qFormat/>
    <w:rsid w:val="00E97FDC"/>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C6462C"/>
    <w:rPr>
      <w:rFonts w:ascii="Arial" w:eastAsia="ＭＳ ゴシック" w:hAnsi="Arial" w:cs="Times New Roman"/>
      <w:sz w:val="24"/>
      <w:szCs w:val="24"/>
    </w:rPr>
  </w:style>
  <w:style w:type="character" w:customStyle="1" w:styleId="20">
    <w:name w:val="見出し 2 (文字)"/>
    <w:basedOn w:val="a0"/>
    <w:link w:val="2"/>
    <w:uiPriority w:val="99"/>
    <w:locked/>
    <w:rsid w:val="00F64E7E"/>
    <w:rPr>
      <w:rFonts w:ascii="Arial" w:eastAsia="ＭＳ ゴシック" w:hAnsi="Arial" w:cs="Times New Roman"/>
      <w:sz w:val="24"/>
    </w:rPr>
  </w:style>
  <w:style w:type="character" w:customStyle="1" w:styleId="30">
    <w:name w:val="見出し 3 (文字)"/>
    <w:basedOn w:val="a0"/>
    <w:link w:val="3"/>
    <w:uiPriority w:val="99"/>
    <w:locked/>
    <w:rsid w:val="00EC4E35"/>
    <w:rPr>
      <w:rFonts w:ascii="Arial" w:eastAsia="ＭＳ ゴシック" w:hAnsi="Arial" w:cs="Times New Roman"/>
      <w:sz w:val="24"/>
    </w:rPr>
  </w:style>
  <w:style w:type="character" w:customStyle="1" w:styleId="40">
    <w:name w:val="見出し 4 (文字)"/>
    <w:basedOn w:val="a0"/>
    <w:link w:val="4"/>
    <w:uiPriority w:val="99"/>
    <w:locked/>
    <w:rsid w:val="00F64E7E"/>
    <w:rPr>
      <w:rFonts w:eastAsia="ＭＳ ゴシック" w:cs="Times New Roman"/>
      <w:bCs/>
      <w:sz w:val="24"/>
    </w:rPr>
  </w:style>
  <w:style w:type="character" w:customStyle="1" w:styleId="50">
    <w:name w:val="見出し 5 (文字)"/>
    <w:basedOn w:val="a0"/>
    <w:link w:val="5"/>
    <w:uiPriority w:val="99"/>
    <w:locked/>
    <w:rsid w:val="00E97FDC"/>
    <w:rPr>
      <w:rFonts w:ascii="Arial" w:eastAsia="ＭＳ ゴシック" w:hAnsi="Arial" w:cs="Times New Roman"/>
    </w:rPr>
  </w:style>
  <w:style w:type="paragraph" w:styleId="a3">
    <w:name w:val="header"/>
    <w:basedOn w:val="a"/>
    <w:link w:val="a4"/>
    <w:uiPriority w:val="99"/>
    <w:rsid w:val="003C0825"/>
    <w:pPr>
      <w:tabs>
        <w:tab w:val="center" w:pos="4252"/>
        <w:tab w:val="right" w:pos="8504"/>
      </w:tabs>
      <w:snapToGrid w:val="0"/>
    </w:pPr>
  </w:style>
  <w:style w:type="character" w:customStyle="1" w:styleId="a4">
    <w:name w:val="ヘッダー (文字)"/>
    <w:basedOn w:val="a0"/>
    <w:link w:val="a3"/>
    <w:uiPriority w:val="99"/>
    <w:locked/>
    <w:rsid w:val="003C0825"/>
    <w:rPr>
      <w:rFonts w:cs="Times New Roman"/>
    </w:rPr>
  </w:style>
  <w:style w:type="paragraph" w:styleId="a5">
    <w:name w:val="footer"/>
    <w:basedOn w:val="a"/>
    <w:link w:val="a6"/>
    <w:uiPriority w:val="99"/>
    <w:rsid w:val="003C0825"/>
    <w:pPr>
      <w:tabs>
        <w:tab w:val="center" w:pos="4252"/>
        <w:tab w:val="right" w:pos="8504"/>
      </w:tabs>
      <w:snapToGrid w:val="0"/>
    </w:pPr>
  </w:style>
  <w:style w:type="character" w:customStyle="1" w:styleId="a6">
    <w:name w:val="フッター (文字)"/>
    <w:basedOn w:val="a0"/>
    <w:link w:val="a5"/>
    <w:uiPriority w:val="99"/>
    <w:locked/>
    <w:rsid w:val="003C0825"/>
    <w:rPr>
      <w:rFonts w:cs="Times New Roman"/>
    </w:rPr>
  </w:style>
  <w:style w:type="paragraph" w:styleId="a7">
    <w:name w:val="List Paragraph"/>
    <w:basedOn w:val="a"/>
    <w:uiPriority w:val="1"/>
    <w:qFormat/>
    <w:rsid w:val="00E47F2F"/>
    <w:pPr>
      <w:ind w:leftChars="400" w:left="840"/>
    </w:pPr>
  </w:style>
  <w:style w:type="paragraph" w:styleId="a8">
    <w:name w:val="footnote text"/>
    <w:basedOn w:val="a"/>
    <w:link w:val="a9"/>
    <w:uiPriority w:val="99"/>
    <w:semiHidden/>
    <w:rsid w:val="00D500B3"/>
    <w:pPr>
      <w:snapToGrid w:val="0"/>
      <w:jc w:val="left"/>
    </w:pPr>
    <w:rPr>
      <w:szCs w:val="24"/>
    </w:rPr>
  </w:style>
  <w:style w:type="character" w:customStyle="1" w:styleId="a9">
    <w:name w:val="脚注文字列 (文字)"/>
    <w:basedOn w:val="a0"/>
    <w:link w:val="a8"/>
    <w:uiPriority w:val="99"/>
    <w:semiHidden/>
    <w:locked/>
    <w:rsid w:val="00D500B3"/>
    <w:rPr>
      <w:rFonts w:ascii="Century" w:eastAsia="ＭＳ 明朝" w:hAnsi="Century" w:cs="Times New Roman"/>
      <w:sz w:val="24"/>
      <w:szCs w:val="24"/>
    </w:rPr>
  </w:style>
  <w:style w:type="character" w:styleId="aa">
    <w:name w:val="footnote reference"/>
    <w:basedOn w:val="a0"/>
    <w:uiPriority w:val="99"/>
    <w:semiHidden/>
    <w:rsid w:val="00D500B3"/>
    <w:rPr>
      <w:rFonts w:cs="Times New Roman"/>
      <w:vertAlign w:val="superscript"/>
    </w:rPr>
  </w:style>
  <w:style w:type="paragraph" w:styleId="ab">
    <w:name w:val="Balloon Text"/>
    <w:basedOn w:val="a"/>
    <w:link w:val="ac"/>
    <w:uiPriority w:val="99"/>
    <w:semiHidden/>
    <w:rsid w:val="00D500B3"/>
    <w:rPr>
      <w:rFonts w:ascii="Arial" w:eastAsia="ＭＳ ゴシック" w:hAnsi="Arial"/>
      <w:sz w:val="18"/>
      <w:szCs w:val="18"/>
    </w:rPr>
  </w:style>
  <w:style w:type="character" w:customStyle="1" w:styleId="ac">
    <w:name w:val="吹き出し (文字)"/>
    <w:basedOn w:val="a0"/>
    <w:link w:val="ab"/>
    <w:uiPriority w:val="99"/>
    <w:semiHidden/>
    <w:locked/>
    <w:rsid w:val="00D500B3"/>
    <w:rPr>
      <w:rFonts w:ascii="Arial" w:eastAsia="ＭＳ ゴシック" w:hAnsi="Arial" w:cs="Times New Roman"/>
      <w:sz w:val="18"/>
      <w:szCs w:val="18"/>
    </w:rPr>
  </w:style>
  <w:style w:type="paragraph" w:styleId="Web">
    <w:name w:val="Normal (Web)"/>
    <w:basedOn w:val="a"/>
    <w:uiPriority w:val="99"/>
    <w:rsid w:val="00D20F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basedOn w:val="a0"/>
    <w:uiPriority w:val="99"/>
    <w:rsid w:val="00F56E60"/>
    <w:rPr>
      <w:rFonts w:cs="Times New Roman"/>
      <w:color w:val="0000FF"/>
      <w:u w:val="single"/>
    </w:rPr>
  </w:style>
  <w:style w:type="paragraph" w:styleId="ae">
    <w:name w:val="TOC Heading"/>
    <w:basedOn w:val="1"/>
    <w:next w:val="a"/>
    <w:uiPriority w:val="39"/>
    <w:qFormat/>
    <w:rsid w:val="00432C90"/>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rsid w:val="00D44573"/>
  </w:style>
  <w:style w:type="paragraph" w:styleId="21">
    <w:name w:val="toc 2"/>
    <w:basedOn w:val="a"/>
    <w:next w:val="a"/>
    <w:autoRedefine/>
    <w:uiPriority w:val="39"/>
    <w:rsid w:val="00D44573"/>
    <w:pPr>
      <w:ind w:leftChars="100" w:left="210"/>
    </w:pPr>
  </w:style>
  <w:style w:type="paragraph" w:styleId="31">
    <w:name w:val="toc 3"/>
    <w:basedOn w:val="a"/>
    <w:next w:val="a"/>
    <w:autoRedefine/>
    <w:uiPriority w:val="99"/>
    <w:rsid w:val="00D44573"/>
    <w:pPr>
      <w:ind w:leftChars="200" w:left="420"/>
    </w:pPr>
  </w:style>
  <w:style w:type="paragraph" w:styleId="41">
    <w:name w:val="toc 4"/>
    <w:basedOn w:val="a"/>
    <w:next w:val="a"/>
    <w:autoRedefine/>
    <w:uiPriority w:val="99"/>
    <w:rsid w:val="00D44573"/>
    <w:pPr>
      <w:ind w:leftChars="300" w:left="630"/>
    </w:pPr>
  </w:style>
  <w:style w:type="paragraph" w:styleId="51">
    <w:name w:val="toc 5"/>
    <w:basedOn w:val="a"/>
    <w:next w:val="a"/>
    <w:autoRedefine/>
    <w:uiPriority w:val="99"/>
    <w:rsid w:val="00D44573"/>
    <w:pPr>
      <w:ind w:leftChars="400" w:left="840"/>
    </w:pPr>
  </w:style>
  <w:style w:type="table" w:styleId="af">
    <w:name w:val="Table Grid"/>
    <w:basedOn w:val="a1"/>
    <w:uiPriority w:val="59"/>
    <w:rsid w:val="00C3139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1">
    <w:name w:val="title1"/>
    <w:basedOn w:val="a0"/>
    <w:uiPriority w:val="99"/>
    <w:rsid w:val="00887A72"/>
    <w:rPr>
      <w:rFonts w:cs="Times New Roman"/>
    </w:rPr>
  </w:style>
  <w:style w:type="character" w:styleId="af0">
    <w:name w:val="annotation reference"/>
    <w:basedOn w:val="a0"/>
    <w:uiPriority w:val="99"/>
    <w:semiHidden/>
    <w:rsid w:val="0048629F"/>
    <w:rPr>
      <w:rFonts w:cs="Times New Roman"/>
      <w:sz w:val="18"/>
      <w:szCs w:val="18"/>
    </w:rPr>
  </w:style>
  <w:style w:type="paragraph" w:styleId="af1">
    <w:name w:val="annotation text"/>
    <w:basedOn w:val="a"/>
    <w:link w:val="af2"/>
    <w:uiPriority w:val="99"/>
    <w:rsid w:val="0048629F"/>
    <w:pPr>
      <w:jc w:val="left"/>
    </w:pPr>
  </w:style>
  <w:style w:type="character" w:customStyle="1" w:styleId="af2">
    <w:name w:val="コメント文字列 (文字)"/>
    <w:basedOn w:val="a0"/>
    <w:link w:val="af1"/>
    <w:uiPriority w:val="99"/>
    <w:locked/>
    <w:rsid w:val="0048629F"/>
    <w:rPr>
      <w:rFonts w:cs="Times New Roman"/>
    </w:rPr>
  </w:style>
  <w:style w:type="paragraph" w:styleId="af3">
    <w:name w:val="annotation subject"/>
    <w:basedOn w:val="af1"/>
    <w:next w:val="af1"/>
    <w:link w:val="af4"/>
    <w:uiPriority w:val="99"/>
    <w:semiHidden/>
    <w:rsid w:val="0048629F"/>
    <w:rPr>
      <w:b/>
      <w:bCs/>
    </w:rPr>
  </w:style>
  <w:style w:type="character" w:customStyle="1" w:styleId="af4">
    <w:name w:val="コメント内容 (文字)"/>
    <w:basedOn w:val="af2"/>
    <w:link w:val="af3"/>
    <w:uiPriority w:val="99"/>
    <w:semiHidden/>
    <w:locked/>
    <w:rsid w:val="0048629F"/>
    <w:rPr>
      <w:rFonts w:cs="Times New Roman"/>
      <w:b/>
      <w:bCs/>
    </w:rPr>
  </w:style>
  <w:style w:type="paragraph" w:styleId="af5">
    <w:name w:val="Revision"/>
    <w:hidden/>
    <w:uiPriority w:val="99"/>
    <w:semiHidden/>
    <w:rsid w:val="0048629F"/>
  </w:style>
  <w:style w:type="character" w:styleId="af6">
    <w:name w:val="FollowedHyperlink"/>
    <w:basedOn w:val="a0"/>
    <w:uiPriority w:val="99"/>
    <w:semiHidden/>
    <w:unhideWhenUsed/>
    <w:rsid w:val="003D7F92"/>
    <w:rPr>
      <w:color w:val="800080" w:themeColor="followedHyperlink"/>
      <w:u w:val="single"/>
    </w:rPr>
  </w:style>
  <w:style w:type="paragraph" w:styleId="af7">
    <w:name w:val="Plain Text"/>
    <w:basedOn w:val="a"/>
    <w:link w:val="af8"/>
    <w:uiPriority w:val="99"/>
    <w:unhideWhenUsed/>
    <w:rsid w:val="00554A85"/>
    <w:rPr>
      <w:rFonts w:ascii="ＭＳ 明朝" w:hAnsi="Courier New" w:cs="Courier New"/>
      <w:szCs w:val="21"/>
    </w:rPr>
  </w:style>
  <w:style w:type="character" w:customStyle="1" w:styleId="af8">
    <w:name w:val="書式なし (文字)"/>
    <w:basedOn w:val="a0"/>
    <w:link w:val="af7"/>
    <w:uiPriority w:val="99"/>
    <w:rsid w:val="00554A85"/>
    <w:rPr>
      <w:rFonts w:ascii="ＭＳ 明朝" w:hAnsi="Courier New" w:cs="Courier New"/>
      <w:szCs w:val="21"/>
    </w:rPr>
  </w:style>
  <w:style w:type="table" w:customStyle="1" w:styleId="12">
    <w:name w:val="表 (格子)1"/>
    <w:basedOn w:val="a1"/>
    <w:next w:val="af"/>
    <w:uiPriority w:val="59"/>
    <w:rsid w:val="00286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Indent"/>
    <w:basedOn w:val="a"/>
    <w:rsid w:val="0077515E"/>
    <w:pPr>
      <w:adjustRightInd w:val="0"/>
      <w:ind w:left="851"/>
      <w:jc w:val="left"/>
      <w:textAlignment w:val="baseline"/>
    </w:pPr>
    <w:rPr>
      <w:rFonts w:ascii="Times New Roman" w:hAnsi="Times New Roman"/>
      <w:spacing w:val="5"/>
      <w:kern w:val="0"/>
      <w:szCs w:val="20"/>
    </w:rPr>
  </w:style>
  <w:style w:type="paragraph" w:customStyle="1" w:styleId="13">
    <w:name w:val="ｽﾀｲﾙ 1"/>
    <w:basedOn w:val="a"/>
    <w:rsid w:val="0077515E"/>
    <w:pPr>
      <w:widowControl/>
      <w:adjustRightInd w:val="0"/>
      <w:ind w:left="692" w:hanging="692"/>
      <w:textAlignment w:val="baseline"/>
    </w:pPr>
    <w:rPr>
      <w:rFonts w:ascii="Times New Roman" w:hAnsi="Times New Roman"/>
      <w:spacing w:val="5"/>
      <w:kern w:val="0"/>
      <w:szCs w:val="20"/>
    </w:rPr>
  </w:style>
  <w:style w:type="table" w:customStyle="1" w:styleId="111">
    <w:name w:val="表 (格子)111"/>
    <w:basedOn w:val="a1"/>
    <w:next w:val="af"/>
    <w:uiPriority w:val="59"/>
    <w:rsid w:val="00FC7B23"/>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
    <w:uiPriority w:val="99"/>
    <w:rsid w:val="00380C2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
    <w:uiPriority w:val="99"/>
    <w:rsid w:val="0065008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1"/>
    <w:next w:val="af"/>
    <w:uiPriority w:val="99"/>
    <w:rsid w:val="0065008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
    <w:uiPriority w:val="99"/>
    <w:rsid w:val="0065008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
    <w:uiPriority w:val="99"/>
    <w:rsid w:val="0093437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
    <w:uiPriority w:val="99"/>
    <w:rsid w:val="0093437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
    <w:uiPriority w:val="99"/>
    <w:rsid w:val="00F326D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
    <w:uiPriority w:val="99"/>
    <w:rsid w:val="00F326D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Unresolved Mention"/>
    <w:basedOn w:val="a0"/>
    <w:uiPriority w:val="99"/>
    <w:semiHidden/>
    <w:unhideWhenUsed/>
    <w:rsid w:val="00561671"/>
    <w:rPr>
      <w:color w:val="605E5C"/>
      <w:shd w:val="clear" w:color="auto" w:fill="E1DFDD"/>
    </w:rPr>
  </w:style>
  <w:style w:type="table" w:customStyle="1" w:styleId="42">
    <w:name w:val="表 (格子)4"/>
    <w:basedOn w:val="a1"/>
    <w:next w:val="af"/>
    <w:uiPriority w:val="59"/>
    <w:rsid w:val="00BC61FF"/>
    <w:rPr>
      <w:rFonts w:cs="Arial"/>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
    <w:uiPriority w:val="59"/>
    <w:rsid w:val="00BC61FF"/>
    <w:rPr>
      <w:rFonts w:cs="Arial"/>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
    <w:uiPriority w:val="59"/>
    <w:rsid w:val="00BC61FF"/>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43679">
      <w:bodyDiv w:val="1"/>
      <w:marLeft w:val="0"/>
      <w:marRight w:val="0"/>
      <w:marTop w:val="0"/>
      <w:marBottom w:val="0"/>
      <w:divBdr>
        <w:top w:val="none" w:sz="0" w:space="0" w:color="auto"/>
        <w:left w:val="none" w:sz="0" w:space="0" w:color="auto"/>
        <w:bottom w:val="none" w:sz="0" w:space="0" w:color="auto"/>
        <w:right w:val="none" w:sz="0" w:space="0" w:color="auto"/>
      </w:divBdr>
    </w:div>
    <w:div w:id="470488185">
      <w:bodyDiv w:val="1"/>
      <w:marLeft w:val="0"/>
      <w:marRight w:val="0"/>
      <w:marTop w:val="0"/>
      <w:marBottom w:val="0"/>
      <w:divBdr>
        <w:top w:val="none" w:sz="0" w:space="0" w:color="auto"/>
        <w:left w:val="none" w:sz="0" w:space="0" w:color="auto"/>
        <w:bottom w:val="none" w:sz="0" w:space="0" w:color="auto"/>
        <w:right w:val="none" w:sz="0" w:space="0" w:color="auto"/>
      </w:divBdr>
    </w:div>
    <w:div w:id="584801721">
      <w:bodyDiv w:val="1"/>
      <w:marLeft w:val="0"/>
      <w:marRight w:val="0"/>
      <w:marTop w:val="0"/>
      <w:marBottom w:val="0"/>
      <w:divBdr>
        <w:top w:val="none" w:sz="0" w:space="0" w:color="auto"/>
        <w:left w:val="none" w:sz="0" w:space="0" w:color="auto"/>
        <w:bottom w:val="none" w:sz="0" w:space="0" w:color="auto"/>
        <w:right w:val="none" w:sz="0" w:space="0" w:color="auto"/>
      </w:divBdr>
    </w:div>
    <w:div w:id="658583494">
      <w:bodyDiv w:val="1"/>
      <w:marLeft w:val="0"/>
      <w:marRight w:val="0"/>
      <w:marTop w:val="0"/>
      <w:marBottom w:val="0"/>
      <w:divBdr>
        <w:top w:val="none" w:sz="0" w:space="0" w:color="auto"/>
        <w:left w:val="none" w:sz="0" w:space="0" w:color="auto"/>
        <w:bottom w:val="none" w:sz="0" w:space="0" w:color="auto"/>
        <w:right w:val="none" w:sz="0" w:space="0" w:color="auto"/>
      </w:divBdr>
    </w:div>
    <w:div w:id="833227084">
      <w:bodyDiv w:val="1"/>
      <w:marLeft w:val="0"/>
      <w:marRight w:val="0"/>
      <w:marTop w:val="0"/>
      <w:marBottom w:val="0"/>
      <w:divBdr>
        <w:top w:val="none" w:sz="0" w:space="0" w:color="auto"/>
        <w:left w:val="none" w:sz="0" w:space="0" w:color="auto"/>
        <w:bottom w:val="none" w:sz="0" w:space="0" w:color="auto"/>
        <w:right w:val="none" w:sz="0" w:space="0" w:color="auto"/>
      </w:divBdr>
      <w:divsChild>
        <w:div w:id="1314943636">
          <w:marLeft w:val="0"/>
          <w:marRight w:val="0"/>
          <w:marTop w:val="0"/>
          <w:marBottom w:val="0"/>
          <w:divBdr>
            <w:top w:val="none" w:sz="0" w:space="0" w:color="auto"/>
            <w:left w:val="none" w:sz="0" w:space="0" w:color="auto"/>
            <w:bottom w:val="none" w:sz="0" w:space="0" w:color="auto"/>
            <w:right w:val="none" w:sz="0" w:space="0" w:color="auto"/>
          </w:divBdr>
          <w:divsChild>
            <w:div w:id="1409380442">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963929780">
      <w:bodyDiv w:val="1"/>
      <w:marLeft w:val="0"/>
      <w:marRight w:val="0"/>
      <w:marTop w:val="0"/>
      <w:marBottom w:val="0"/>
      <w:divBdr>
        <w:top w:val="none" w:sz="0" w:space="0" w:color="auto"/>
        <w:left w:val="none" w:sz="0" w:space="0" w:color="auto"/>
        <w:bottom w:val="none" w:sz="0" w:space="0" w:color="auto"/>
        <w:right w:val="none" w:sz="0" w:space="0" w:color="auto"/>
      </w:divBdr>
    </w:div>
    <w:div w:id="996107747">
      <w:bodyDiv w:val="1"/>
      <w:marLeft w:val="0"/>
      <w:marRight w:val="0"/>
      <w:marTop w:val="0"/>
      <w:marBottom w:val="0"/>
      <w:divBdr>
        <w:top w:val="none" w:sz="0" w:space="0" w:color="auto"/>
        <w:left w:val="none" w:sz="0" w:space="0" w:color="auto"/>
        <w:bottom w:val="none" w:sz="0" w:space="0" w:color="auto"/>
        <w:right w:val="none" w:sz="0" w:space="0" w:color="auto"/>
      </w:divBdr>
    </w:div>
    <w:div w:id="1219317730">
      <w:bodyDiv w:val="1"/>
      <w:marLeft w:val="0"/>
      <w:marRight w:val="0"/>
      <w:marTop w:val="0"/>
      <w:marBottom w:val="0"/>
      <w:divBdr>
        <w:top w:val="none" w:sz="0" w:space="0" w:color="auto"/>
        <w:left w:val="none" w:sz="0" w:space="0" w:color="auto"/>
        <w:bottom w:val="none" w:sz="0" w:space="0" w:color="auto"/>
        <w:right w:val="none" w:sz="0" w:space="0" w:color="auto"/>
      </w:divBdr>
    </w:div>
    <w:div w:id="1299527750">
      <w:marLeft w:val="0"/>
      <w:marRight w:val="0"/>
      <w:marTop w:val="0"/>
      <w:marBottom w:val="0"/>
      <w:divBdr>
        <w:top w:val="none" w:sz="0" w:space="0" w:color="auto"/>
        <w:left w:val="none" w:sz="0" w:space="0" w:color="auto"/>
        <w:bottom w:val="none" w:sz="0" w:space="0" w:color="auto"/>
        <w:right w:val="none" w:sz="0" w:space="0" w:color="auto"/>
      </w:divBdr>
    </w:div>
    <w:div w:id="1299527752">
      <w:marLeft w:val="0"/>
      <w:marRight w:val="0"/>
      <w:marTop w:val="0"/>
      <w:marBottom w:val="0"/>
      <w:divBdr>
        <w:top w:val="none" w:sz="0" w:space="0" w:color="auto"/>
        <w:left w:val="none" w:sz="0" w:space="0" w:color="auto"/>
        <w:bottom w:val="none" w:sz="0" w:space="0" w:color="auto"/>
        <w:right w:val="none" w:sz="0" w:space="0" w:color="auto"/>
      </w:divBdr>
    </w:div>
    <w:div w:id="1299527753">
      <w:marLeft w:val="0"/>
      <w:marRight w:val="0"/>
      <w:marTop w:val="0"/>
      <w:marBottom w:val="0"/>
      <w:divBdr>
        <w:top w:val="none" w:sz="0" w:space="0" w:color="auto"/>
        <w:left w:val="none" w:sz="0" w:space="0" w:color="auto"/>
        <w:bottom w:val="none" w:sz="0" w:space="0" w:color="auto"/>
        <w:right w:val="none" w:sz="0" w:space="0" w:color="auto"/>
      </w:divBdr>
    </w:div>
    <w:div w:id="1299527754">
      <w:marLeft w:val="0"/>
      <w:marRight w:val="0"/>
      <w:marTop w:val="0"/>
      <w:marBottom w:val="0"/>
      <w:divBdr>
        <w:top w:val="none" w:sz="0" w:space="0" w:color="auto"/>
        <w:left w:val="none" w:sz="0" w:space="0" w:color="auto"/>
        <w:bottom w:val="none" w:sz="0" w:space="0" w:color="auto"/>
        <w:right w:val="none" w:sz="0" w:space="0" w:color="auto"/>
      </w:divBdr>
    </w:div>
    <w:div w:id="1299527755">
      <w:marLeft w:val="0"/>
      <w:marRight w:val="0"/>
      <w:marTop w:val="0"/>
      <w:marBottom w:val="0"/>
      <w:divBdr>
        <w:top w:val="none" w:sz="0" w:space="0" w:color="auto"/>
        <w:left w:val="none" w:sz="0" w:space="0" w:color="auto"/>
        <w:bottom w:val="none" w:sz="0" w:space="0" w:color="auto"/>
        <w:right w:val="none" w:sz="0" w:space="0" w:color="auto"/>
      </w:divBdr>
    </w:div>
    <w:div w:id="1299527756">
      <w:marLeft w:val="0"/>
      <w:marRight w:val="0"/>
      <w:marTop w:val="0"/>
      <w:marBottom w:val="0"/>
      <w:divBdr>
        <w:top w:val="none" w:sz="0" w:space="0" w:color="auto"/>
        <w:left w:val="none" w:sz="0" w:space="0" w:color="auto"/>
        <w:bottom w:val="none" w:sz="0" w:space="0" w:color="auto"/>
        <w:right w:val="none" w:sz="0" w:space="0" w:color="auto"/>
      </w:divBdr>
    </w:div>
    <w:div w:id="1299527758">
      <w:marLeft w:val="0"/>
      <w:marRight w:val="0"/>
      <w:marTop w:val="0"/>
      <w:marBottom w:val="0"/>
      <w:divBdr>
        <w:top w:val="none" w:sz="0" w:space="0" w:color="auto"/>
        <w:left w:val="none" w:sz="0" w:space="0" w:color="auto"/>
        <w:bottom w:val="none" w:sz="0" w:space="0" w:color="auto"/>
        <w:right w:val="none" w:sz="0" w:space="0" w:color="auto"/>
      </w:divBdr>
    </w:div>
    <w:div w:id="1299527759">
      <w:marLeft w:val="0"/>
      <w:marRight w:val="0"/>
      <w:marTop w:val="0"/>
      <w:marBottom w:val="0"/>
      <w:divBdr>
        <w:top w:val="none" w:sz="0" w:space="0" w:color="auto"/>
        <w:left w:val="none" w:sz="0" w:space="0" w:color="auto"/>
        <w:bottom w:val="none" w:sz="0" w:space="0" w:color="auto"/>
        <w:right w:val="none" w:sz="0" w:space="0" w:color="auto"/>
      </w:divBdr>
    </w:div>
    <w:div w:id="1299527760">
      <w:marLeft w:val="0"/>
      <w:marRight w:val="0"/>
      <w:marTop w:val="0"/>
      <w:marBottom w:val="0"/>
      <w:divBdr>
        <w:top w:val="none" w:sz="0" w:space="0" w:color="auto"/>
        <w:left w:val="none" w:sz="0" w:space="0" w:color="auto"/>
        <w:bottom w:val="none" w:sz="0" w:space="0" w:color="auto"/>
        <w:right w:val="none" w:sz="0" w:space="0" w:color="auto"/>
      </w:divBdr>
    </w:div>
    <w:div w:id="1299527761">
      <w:marLeft w:val="0"/>
      <w:marRight w:val="0"/>
      <w:marTop w:val="0"/>
      <w:marBottom w:val="0"/>
      <w:divBdr>
        <w:top w:val="none" w:sz="0" w:space="0" w:color="auto"/>
        <w:left w:val="none" w:sz="0" w:space="0" w:color="auto"/>
        <w:bottom w:val="none" w:sz="0" w:space="0" w:color="auto"/>
        <w:right w:val="none" w:sz="0" w:space="0" w:color="auto"/>
      </w:divBdr>
    </w:div>
    <w:div w:id="1299527762">
      <w:marLeft w:val="0"/>
      <w:marRight w:val="0"/>
      <w:marTop w:val="0"/>
      <w:marBottom w:val="0"/>
      <w:divBdr>
        <w:top w:val="none" w:sz="0" w:space="0" w:color="auto"/>
        <w:left w:val="none" w:sz="0" w:space="0" w:color="auto"/>
        <w:bottom w:val="none" w:sz="0" w:space="0" w:color="auto"/>
        <w:right w:val="none" w:sz="0" w:space="0" w:color="auto"/>
      </w:divBdr>
    </w:div>
    <w:div w:id="1299527763">
      <w:marLeft w:val="0"/>
      <w:marRight w:val="0"/>
      <w:marTop w:val="0"/>
      <w:marBottom w:val="0"/>
      <w:divBdr>
        <w:top w:val="none" w:sz="0" w:space="0" w:color="auto"/>
        <w:left w:val="none" w:sz="0" w:space="0" w:color="auto"/>
        <w:bottom w:val="none" w:sz="0" w:space="0" w:color="auto"/>
        <w:right w:val="none" w:sz="0" w:space="0" w:color="auto"/>
      </w:divBdr>
    </w:div>
    <w:div w:id="1299527764">
      <w:marLeft w:val="0"/>
      <w:marRight w:val="0"/>
      <w:marTop w:val="0"/>
      <w:marBottom w:val="0"/>
      <w:divBdr>
        <w:top w:val="none" w:sz="0" w:space="0" w:color="auto"/>
        <w:left w:val="none" w:sz="0" w:space="0" w:color="auto"/>
        <w:bottom w:val="none" w:sz="0" w:space="0" w:color="auto"/>
        <w:right w:val="none" w:sz="0" w:space="0" w:color="auto"/>
      </w:divBdr>
    </w:div>
    <w:div w:id="1299527765">
      <w:marLeft w:val="0"/>
      <w:marRight w:val="0"/>
      <w:marTop w:val="0"/>
      <w:marBottom w:val="0"/>
      <w:divBdr>
        <w:top w:val="none" w:sz="0" w:space="0" w:color="auto"/>
        <w:left w:val="none" w:sz="0" w:space="0" w:color="auto"/>
        <w:bottom w:val="none" w:sz="0" w:space="0" w:color="auto"/>
        <w:right w:val="none" w:sz="0" w:space="0" w:color="auto"/>
      </w:divBdr>
    </w:div>
    <w:div w:id="1299527766">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1299527810">
              <w:marLeft w:val="0"/>
              <w:marRight w:val="0"/>
              <w:marTop w:val="0"/>
              <w:marBottom w:val="0"/>
              <w:divBdr>
                <w:top w:val="none" w:sz="0" w:space="0" w:color="auto"/>
                <w:left w:val="none" w:sz="0" w:space="0" w:color="auto"/>
                <w:bottom w:val="none" w:sz="0" w:space="0" w:color="auto"/>
                <w:right w:val="none" w:sz="0" w:space="0" w:color="auto"/>
              </w:divBdr>
              <w:divsChild>
                <w:div w:id="129952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527767">
      <w:marLeft w:val="0"/>
      <w:marRight w:val="0"/>
      <w:marTop w:val="0"/>
      <w:marBottom w:val="0"/>
      <w:divBdr>
        <w:top w:val="none" w:sz="0" w:space="0" w:color="auto"/>
        <w:left w:val="none" w:sz="0" w:space="0" w:color="auto"/>
        <w:bottom w:val="none" w:sz="0" w:space="0" w:color="auto"/>
        <w:right w:val="none" w:sz="0" w:space="0" w:color="auto"/>
      </w:divBdr>
    </w:div>
    <w:div w:id="1299527769">
      <w:marLeft w:val="0"/>
      <w:marRight w:val="0"/>
      <w:marTop w:val="0"/>
      <w:marBottom w:val="0"/>
      <w:divBdr>
        <w:top w:val="none" w:sz="0" w:space="0" w:color="auto"/>
        <w:left w:val="none" w:sz="0" w:space="0" w:color="auto"/>
        <w:bottom w:val="none" w:sz="0" w:space="0" w:color="auto"/>
        <w:right w:val="none" w:sz="0" w:space="0" w:color="auto"/>
      </w:divBdr>
    </w:div>
    <w:div w:id="1299527771">
      <w:marLeft w:val="0"/>
      <w:marRight w:val="0"/>
      <w:marTop w:val="0"/>
      <w:marBottom w:val="0"/>
      <w:divBdr>
        <w:top w:val="none" w:sz="0" w:space="0" w:color="auto"/>
        <w:left w:val="none" w:sz="0" w:space="0" w:color="auto"/>
        <w:bottom w:val="none" w:sz="0" w:space="0" w:color="auto"/>
        <w:right w:val="none" w:sz="0" w:space="0" w:color="auto"/>
      </w:divBdr>
    </w:div>
    <w:div w:id="1299527773">
      <w:marLeft w:val="0"/>
      <w:marRight w:val="0"/>
      <w:marTop w:val="0"/>
      <w:marBottom w:val="0"/>
      <w:divBdr>
        <w:top w:val="none" w:sz="0" w:space="0" w:color="auto"/>
        <w:left w:val="none" w:sz="0" w:space="0" w:color="auto"/>
        <w:bottom w:val="none" w:sz="0" w:space="0" w:color="auto"/>
        <w:right w:val="none" w:sz="0" w:space="0" w:color="auto"/>
      </w:divBdr>
    </w:div>
    <w:div w:id="1299527774">
      <w:marLeft w:val="0"/>
      <w:marRight w:val="0"/>
      <w:marTop w:val="0"/>
      <w:marBottom w:val="0"/>
      <w:divBdr>
        <w:top w:val="none" w:sz="0" w:space="0" w:color="auto"/>
        <w:left w:val="none" w:sz="0" w:space="0" w:color="auto"/>
        <w:bottom w:val="none" w:sz="0" w:space="0" w:color="auto"/>
        <w:right w:val="none" w:sz="0" w:space="0" w:color="auto"/>
      </w:divBdr>
    </w:div>
    <w:div w:id="1299527775">
      <w:marLeft w:val="0"/>
      <w:marRight w:val="0"/>
      <w:marTop w:val="0"/>
      <w:marBottom w:val="0"/>
      <w:divBdr>
        <w:top w:val="none" w:sz="0" w:space="0" w:color="auto"/>
        <w:left w:val="none" w:sz="0" w:space="0" w:color="auto"/>
        <w:bottom w:val="none" w:sz="0" w:space="0" w:color="auto"/>
        <w:right w:val="none" w:sz="0" w:space="0" w:color="auto"/>
      </w:divBdr>
    </w:div>
    <w:div w:id="1299527776">
      <w:marLeft w:val="0"/>
      <w:marRight w:val="0"/>
      <w:marTop w:val="0"/>
      <w:marBottom w:val="0"/>
      <w:divBdr>
        <w:top w:val="none" w:sz="0" w:space="0" w:color="auto"/>
        <w:left w:val="none" w:sz="0" w:space="0" w:color="auto"/>
        <w:bottom w:val="none" w:sz="0" w:space="0" w:color="auto"/>
        <w:right w:val="none" w:sz="0" w:space="0" w:color="auto"/>
      </w:divBdr>
    </w:div>
    <w:div w:id="1299527778">
      <w:marLeft w:val="0"/>
      <w:marRight w:val="0"/>
      <w:marTop w:val="0"/>
      <w:marBottom w:val="0"/>
      <w:divBdr>
        <w:top w:val="none" w:sz="0" w:space="0" w:color="auto"/>
        <w:left w:val="none" w:sz="0" w:space="0" w:color="auto"/>
        <w:bottom w:val="none" w:sz="0" w:space="0" w:color="auto"/>
        <w:right w:val="none" w:sz="0" w:space="0" w:color="auto"/>
      </w:divBdr>
    </w:div>
    <w:div w:id="1299527779">
      <w:marLeft w:val="0"/>
      <w:marRight w:val="0"/>
      <w:marTop w:val="0"/>
      <w:marBottom w:val="0"/>
      <w:divBdr>
        <w:top w:val="none" w:sz="0" w:space="0" w:color="auto"/>
        <w:left w:val="none" w:sz="0" w:space="0" w:color="auto"/>
        <w:bottom w:val="none" w:sz="0" w:space="0" w:color="auto"/>
        <w:right w:val="none" w:sz="0" w:space="0" w:color="auto"/>
      </w:divBdr>
    </w:div>
    <w:div w:id="1299527781">
      <w:marLeft w:val="0"/>
      <w:marRight w:val="0"/>
      <w:marTop w:val="0"/>
      <w:marBottom w:val="0"/>
      <w:divBdr>
        <w:top w:val="none" w:sz="0" w:space="0" w:color="auto"/>
        <w:left w:val="none" w:sz="0" w:space="0" w:color="auto"/>
        <w:bottom w:val="none" w:sz="0" w:space="0" w:color="auto"/>
        <w:right w:val="none" w:sz="0" w:space="0" w:color="auto"/>
      </w:divBdr>
    </w:div>
    <w:div w:id="1299527783">
      <w:marLeft w:val="0"/>
      <w:marRight w:val="0"/>
      <w:marTop w:val="0"/>
      <w:marBottom w:val="0"/>
      <w:divBdr>
        <w:top w:val="none" w:sz="0" w:space="0" w:color="auto"/>
        <w:left w:val="none" w:sz="0" w:space="0" w:color="auto"/>
        <w:bottom w:val="none" w:sz="0" w:space="0" w:color="auto"/>
        <w:right w:val="none" w:sz="0" w:space="0" w:color="auto"/>
      </w:divBdr>
    </w:div>
    <w:div w:id="1299527784">
      <w:marLeft w:val="0"/>
      <w:marRight w:val="0"/>
      <w:marTop w:val="0"/>
      <w:marBottom w:val="0"/>
      <w:divBdr>
        <w:top w:val="none" w:sz="0" w:space="0" w:color="auto"/>
        <w:left w:val="none" w:sz="0" w:space="0" w:color="auto"/>
        <w:bottom w:val="none" w:sz="0" w:space="0" w:color="auto"/>
        <w:right w:val="none" w:sz="0" w:space="0" w:color="auto"/>
      </w:divBdr>
    </w:div>
    <w:div w:id="1299527785">
      <w:marLeft w:val="0"/>
      <w:marRight w:val="0"/>
      <w:marTop w:val="0"/>
      <w:marBottom w:val="0"/>
      <w:divBdr>
        <w:top w:val="none" w:sz="0" w:space="0" w:color="auto"/>
        <w:left w:val="none" w:sz="0" w:space="0" w:color="auto"/>
        <w:bottom w:val="none" w:sz="0" w:space="0" w:color="auto"/>
        <w:right w:val="none" w:sz="0" w:space="0" w:color="auto"/>
      </w:divBdr>
    </w:div>
    <w:div w:id="1299527788">
      <w:marLeft w:val="0"/>
      <w:marRight w:val="0"/>
      <w:marTop w:val="0"/>
      <w:marBottom w:val="0"/>
      <w:divBdr>
        <w:top w:val="none" w:sz="0" w:space="0" w:color="auto"/>
        <w:left w:val="none" w:sz="0" w:space="0" w:color="auto"/>
        <w:bottom w:val="none" w:sz="0" w:space="0" w:color="auto"/>
        <w:right w:val="none" w:sz="0" w:space="0" w:color="auto"/>
      </w:divBdr>
    </w:div>
    <w:div w:id="1299527789">
      <w:marLeft w:val="0"/>
      <w:marRight w:val="0"/>
      <w:marTop w:val="0"/>
      <w:marBottom w:val="0"/>
      <w:divBdr>
        <w:top w:val="none" w:sz="0" w:space="0" w:color="auto"/>
        <w:left w:val="none" w:sz="0" w:space="0" w:color="auto"/>
        <w:bottom w:val="none" w:sz="0" w:space="0" w:color="auto"/>
        <w:right w:val="none" w:sz="0" w:space="0" w:color="auto"/>
      </w:divBdr>
    </w:div>
    <w:div w:id="1299527790">
      <w:marLeft w:val="0"/>
      <w:marRight w:val="0"/>
      <w:marTop w:val="0"/>
      <w:marBottom w:val="0"/>
      <w:divBdr>
        <w:top w:val="none" w:sz="0" w:space="0" w:color="auto"/>
        <w:left w:val="none" w:sz="0" w:space="0" w:color="auto"/>
        <w:bottom w:val="none" w:sz="0" w:space="0" w:color="auto"/>
        <w:right w:val="none" w:sz="0" w:space="0" w:color="auto"/>
      </w:divBdr>
    </w:div>
    <w:div w:id="1299527791">
      <w:marLeft w:val="0"/>
      <w:marRight w:val="0"/>
      <w:marTop w:val="0"/>
      <w:marBottom w:val="0"/>
      <w:divBdr>
        <w:top w:val="none" w:sz="0" w:space="0" w:color="auto"/>
        <w:left w:val="none" w:sz="0" w:space="0" w:color="auto"/>
        <w:bottom w:val="none" w:sz="0" w:space="0" w:color="auto"/>
        <w:right w:val="none" w:sz="0" w:space="0" w:color="auto"/>
      </w:divBdr>
    </w:div>
    <w:div w:id="1299527792">
      <w:marLeft w:val="0"/>
      <w:marRight w:val="0"/>
      <w:marTop w:val="0"/>
      <w:marBottom w:val="0"/>
      <w:divBdr>
        <w:top w:val="none" w:sz="0" w:space="0" w:color="auto"/>
        <w:left w:val="none" w:sz="0" w:space="0" w:color="auto"/>
        <w:bottom w:val="none" w:sz="0" w:space="0" w:color="auto"/>
        <w:right w:val="none" w:sz="0" w:space="0" w:color="auto"/>
      </w:divBdr>
    </w:div>
    <w:div w:id="1299527793">
      <w:marLeft w:val="0"/>
      <w:marRight w:val="0"/>
      <w:marTop w:val="0"/>
      <w:marBottom w:val="0"/>
      <w:divBdr>
        <w:top w:val="none" w:sz="0" w:space="0" w:color="auto"/>
        <w:left w:val="none" w:sz="0" w:space="0" w:color="auto"/>
        <w:bottom w:val="none" w:sz="0" w:space="0" w:color="auto"/>
        <w:right w:val="none" w:sz="0" w:space="0" w:color="auto"/>
      </w:divBdr>
    </w:div>
    <w:div w:id="1299527794">
      <w:marLeft w:val="0"/>
      <w:marRight w:val="0"/>
      <w:marTop w:val="0"/>
      <w:marBottom w:val="0"/>
      <w:divBdr>
        <w:top w:val="none" w:sz="0" w:space="0" w:color="auto"/>
        <w:left w:val="none" w:sz="0" w:space="0" w:color="auto"/>
        <w:bottom w:val="none" w:sz="0" w:space="0" w:color="auto"/>
        <w:right w:val="none" w:sz="0" w:space="0" w:color="auto"/>
      </w:divBdr>
    </w:div>
    <w:div w:id="1299527795">
      <w:marLeft w:val="0"/>
      <w:marRight w:val="0"/>
      <w:marTop w:val="0"/>
      <w:marBottom w:val="0"/>
      <w:divBdr>
        <w:top w:val="none" w:sz="0" w:space="0" w:color="auto"/>
        <w:left w:val="none" w:sz="0" w:space="0" w:color="auto"/>
        <w:bottom w:val="none" w:sz="0" w:space="0" w:color="auto"/>
        <w:right w:val="none" w:sz="0" w:space="0" w:color="auto"/>
      </w:divBdr>
      <w:divsChild>
        <w:div w:id="1299527777">
          <w:marLeft w:val="0"/>
          <w:marRight w:val="0"/>
          <w:marTop w:val="0"/>
          <w:marBottom w:val="0"/>
          <w:divBdr>
            <w:top w:val="none" w:sz="0" w:space="0" w:color="auto"/>
            <w:left w:val="none" w:sz="0" w:space="0" w:color="auto"/>
            <w:bottom w:val="none" w:sz="0" w:space="0" w:color="auto"/>
            <w:right w:val="none" w:sz="0" w:space="0" w:color="auto"/>
          </w:divBdr>
          <w:divsChild>
            <w:div w:id="1299527757">
              <w:marLeft w:val="0"/>
              <w:marRight w:val="0"/>
              <w:marTop w:val="0"/>
              <w:marBottom w:val="0"/>
              <w:divBdr>
                <w:top w:val="none" w:sz="0" w:space="0" w:color="auto"/>
                <w:left w:val="none" w:sz="0" w:space="0" w:color="auto"/>
                <w:bottom w:val="none" w:sz="0" w:space="0" w:color="auto"/>
                <w:right w:val="none" w:sz="0" w:space="0" w:color="auto"/>
              </w:divBdr>
              <w:divsChild>
                <w:div w:id="129952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527796">
      <w:marLeft w:val="0"/>
      <w:marRight w:val="0"/>
      <w:marTop w:val="0"/>
      <w:marBottom w:val="0"/>
      <w:divBdr>
        <w:top w:val="none" w:sz="0" w:space="0" w:color="auto"/>
        <w:left w:val="none" w:sz="0" w:space="0" w:color="auto"/>
        <w:bottom w:val="none" w:sz="0" w:space="0" w:color="auto"/>
        <w:right w:val="none" w:sz="0" w:space="0" w:color="auto"/>
      </w:divBdr>
    </w:div>
    <w:div w:id="1299527797">
      <w:marLeft w:val="0"/>
      <w:marRight w:val="0"/>
      <w:marTop w:val="0"/>
      <w:marBottom w:val="0"/>
      <w:divBdr>
        <w:top w:val="none" w:sz="0" w:space="0" w:color="auto"/>
        <w:left w:val="none" w:sz="0" w:space="0" w:color="auto"/>
        <w:bottom w:val="none" w:sz="0" w:space="0" w:color="auto"/>
        <w:right w:val="none" w:sz="0" w:space="0" w:color="auto"/>
      </w:divBdr>
      <w:divsChild>
        <w:div w:id="1299527772">
          <w:marLeft w:val="0"/>
          <w:marRight w:val="0"/>
          <w:marTop w:val="450"/>
          <w:marBottom w:val="450"/>
          <w:divBdr>
            <w:top w:val="none" w:sz="0" w:space="0" w:color="auto"/>
            <w:left w:val="none" w:sz="0" w:space="0" w:color="auto"/>
            <w:bottom w:val="none" w:sz="0" w:space="0" w:color="auto"/>
            <w:right w:val="none" w:sz="0" w:space="0" w:color="auto"/>
          </w:divBdr>
        </w:div>
      </w:divsChild>
    </w:div>
    <w:div w:id="1299527798">
      <w:marLeft w:val="0"/>
      <w:marRight w:val="0"/>
      <w:marTop w:val="0"/>
      <w:marBottom w:val="0"/>
      <w:divBdr>
        <w:top w:val="none" w:sz="0" w:space="0" w:color="auto"/>
        <w:left w:val="none" w:sz="0" w:space="0" w:color="auto"/>
        <w:bottom w:val="none" w:sz="0" w:space="0" w:color="auto"/>
        <w:right w:val="none" w:sz="0" w:space="0" w:color="auto"/>
      </w:divBdr>
    </w:div>
    <w:div w:id="1299527799">
      <w:marLeft w:val="0"/>
      <w:marRight w:val="0"/>
      <w:marTop w:val="0"/>
      <w:marBottom w:val="0"/>
      <w:divBdr>
        <w:top w:val="none" w:sz="0" w:space="0" w:color="auto"/>
        <w:left w:val="none" w:sz="0" w:space="0" w:color="auto"/>
        <w:bottom w:val="none" w:sz="0" w:space="0" w:color="auto"/>
        <w:right w:val="none" w:sz="0" w:space="0" w:color="auto"/>
      </w:divBdr>
    </w:div>
    <w:div w:id="1299527801">
      <w:marLeft w:val="0"/>
      <w:marRight w:val="0"/>
      <w:marTop w:val="0"/>
      <w:marBottom w:val="0"/>
      <w:divBdr>
        <w:top w:val="none" w:sz="0" w:space="0" w:color="auto"/>
        <w:left w:val="none" w:sz="0" w:space="0" w:color="auto"/>
        <w:bottom w:val="none" w:sz="0" w:space="0" w:color="auto"/>
        <w:right w:val="none" w:sz="0" w:space="0" w:color="auto"/>
      </w:divBdr>
    </w:div>
    <w:div w:id="1299527802">
      <w:marLeft w:val="0"/>
      <w:marRight w:val="0"/>
      <w:marTop w:val="0"/>
      <w:marBottom w:val="0"/>
      <w:divBdr>
        <w:top w:val="none" w:sz="0" w:space="0" w:color="auto"/>
        <w:left w:val="none" w:sz="0" w:space="0" w:color="auto"/>
        <w:bottom w:val="none" w:sz="0" w:space="0" w:color="auto"/>
        <w:right w:val="none" w:sz="0" w:space="0" w:color="auto"/>
      </w:divBdr>
    </w:div>
    <w:div w:id="1299527803">
      <w:marLeft w:val="0"/>
      <w:marRight w:val="0"/>
      <w:marTop w:val="0"/>
      <w:marBottom w:val="0"/>
      <w:divBdr>
        <w:top w:val="none" w:sz="0" w:space="0" w:color="auto"/>
        <w:left w:val="none" w:sz="0" w:space="0" w:color="auto"/>
        <w:bottom w:val="none" w:sz="0" w:space="0" w:color="auto"/>
        <w:right w:val="none" w:sz="0" w:space="0" w:color="auto"/>
      </w:divBdr>
    </w:div>
    <w:div w:id="1299527804">
      <w:marLeft w:val="0"/>
      <w:marRight w:val="0"/>
      <w:marTop w:val="0"/>
      <w:marBottom w:val="0"/>
      <w:divBdr>
        <w:top w:val="none" w:sz="0" w:space="0" w:color="auto"/>
        <w:left w:val="none" w:sz="0" w:space="0" w:color="auto"/>
        <w:bottom w:val="none" w:sz="0" w:space="0" w:color="auto"/>
        <w:right w:val="none" w:sz="0" w:space="0" w:color="auto"/>
      </w:divBdr>
    </w:div>
    <w:div w:id="1299527806">
      <w:marLeft w:val="0"/>
      <w:marRight w:val="0"/>
      <w:marTop w:val="0"/>
      <w:marBottom w:val="0"/>
      <w:divBdr>
        <w:top w:val="none" w:sz="0" w:space="0" w:color="auto"/>
        <w:left w:val="none" w:sz="0" w:space="0" w:color="auto"/>
        <w:bottom w:val="none" w:sz="0" w:space="0" w:color="auto"/>
        <w:right w:val="none" w:sz="0" w:space="0" w:color="auto"/>
      </w:divBdr>
    </w:div>
    <w:div w:id="1299527807">
      <w:marLeft w:val="0"/>
      <w:marRight w:val="0"/>
      <w:marTop w:val="0"/>
      <w:marBottom w:val="0"/>
      <w:divBdr>
        <w:top w:val="none" w:sz="0" w:space="0" w:color="auto"/>
        <w:left w:val="none" w:sz="0" w:space="0" w:color="auto"/>
        <w:bottom w:val="none" w:sz="0" w:space="0" w:color="auto"/>
        <w:right w:val="none" w:sz="0" w:space="0" w:color="auto"/>
      </w:divBdr>
    </w:div>
    <w:div w:id="1299527808">
      <w:marLeft w:val="0"/>
      <w:marRight w:val="0"/>
      <w:marTop w:val="0"/>
      <w:marBottom w:val="0"/>
      <w:divBdr>
        <w:top w:val="none" w:sz="0" w:space="0" w:color="auto"/>
        <w:left w:val="none" w:sz="0" w:space="0" w:color="auto"/>
        <w:bottom w:val="none" w:sz="0" w:space="0" w:color="auto"/>
        <w:right w:val="none" w:sz="0" w:space="0" w:color="auto"/>
      </w:divBdr>
      <w:divsChild>
        <w:div w:id="1299527770">
          <w:marLeft w:val="0"/>
          <w:marRight w:val="0"/>
          <w:marTop w:val="0"/>
          <w:marBottom w:val="0"/>
          <w:divBdr>
            <w:top w:val="none" w:sz="0" w:space="0" w:color="auto"/>
            <w:left w:val="none" w:sz="0" w:space="0" w:color="auto"/>
            <w:bottom w:val="none" w:sz="0" w:space="0" w:color="auto"/>
            <w:right w:val="none" w:sz="0" w:space="0" w:color="auto"/>
          </w:divBdr>
          <w:divsChild>
            <w:div w:id="1299527800">
              <w:marLeft w:val="0"/>
              <w:marRight w:val="0"/>
              <w:marTop w:val="0"/>
              <w:marBottom w:val="0"/>
              <w:divBdr>
                <w:top w:val="none" w:sz="0" w:space="0" w:color="auto"/>
                <w:left w:val="none" w:sz="0" w:space="0" w:color="auto"/>
                <w:bottom w:val="none" w:sz="0" w:space="0" w:color="auto"/>
                <w:right w:val="none" w:sz="0" w:space="0" w:color="auto"/>
              </w:divBdr>
              <w:divsChild>
                <w:div w:id="1299527786">
                  <w:marLeft w:val="0"/>
                  <w:marRight w:val="0"/>
                  <w:marTop w:val="0"/>
                  <w:marBottom w:val="150"/>
                  <w:divBdr>
                    <w:top w:val="none" w:sz="0" w:space="0" w:color="auto"/>
                    <w:left w:val="none" w:sz="0" w:space="0" w:color="auto"/>
                    <w:bottom w:val="none" w:sz="0" w:space="0" w:color="auto"/>
                    <w:right w:val="none" w:sz="0" w:space="0" w:color="auto"/>
                  </w:divBdr>
                  <w:divsChild>
                    <w:div w:id="1299527782">
                      <w:marLeft w:val="0"/>
                      <w:marRight w:val="0"/>
                      <w:marTop w:val="0"/>
                      <w:marBottom w:val="0"/>
                      <w:divBdr>
                        <w:top w:val="none" w:sz="0" w:space="0" w:color="auto"/>
                        <w:left w:val="none" w:sz="0" w:space="0" w:color="auto"/>
                        <w:bottom w:val="none" w:sz="0" w:space="0" w:color="auto"/>
                        <w:right w:val="none" w:sz="0" w:space="0" w:color="auto"/>
                      </w:divBdr>
                      <w:divsChild>
                        <w:div w:id="1299527780">
                          <w:marLeft w:val="0"/>
                          <w:marRight w:val="0"/>
                          <w:marTop w:val="0"/>
                          <w:marBottom w:val="0"/>
                          <w:divBdr>
                            <w:top w:val="none" w:sz="0" w:space="0" w:color="auto"/>
                            <w:left w:val="none" w:sz="0" w:space="0" w:color="auto"/>
                            <w:bottom w:val="none" w:sz="0" w:space="0" w:color="auto"/>
                            <w:right w:val="none" w:sz="0" w:space="0" w:color="auto"/>
                          </w:divBdr>
                          <w:divsChild>
                            <w:div w:id="129952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527809">
      <w:marLeft w:val="0"/>
      <w:marRight w:val="0"/>
      <w:marTop w:val="0"/>
      <w:marBottom w:val="0"/>
      <w:divBdr>
        <w:top w:val="none" w:sz="0" w:space="0" w:color="auto"/>
        <w:left w:val="none" w:sz="0" w:space="0" w:color="auto"/>
        <w:bottom w:val="none" w:sz="0" w:space="0" w:color="auto"/>
        <w:right w:val="none" w:sz="0" w:space="0" w:color="auto"/>
      </w:divBdr>
    </w:div>
    <w:div w:id="1299527811">
      <w:marLeft w:val="0"/>
      <w:marRight w:val="0"/>
      <w:marTop w:val="0"/>
      <w:marBottom w:val="0"/>
      <w:divBdr>
        <w:top w:val="none" w:sz="0" w:space="0" w:color="auto"/>
        <w:left w:val="none" w:sz="0" w:space="0" w:color="auto"/>
        <w:bottom w:val="none" w:sz="0" w:space="0" w:color="auto"/>
        <w:right w:val="none" w:sz="0" w:space="0" w:color="auto"/>
      </w:divBdr>
    </w:div>
    <w:div w:id="1299527812">
      <w:marLeft w:val="0"/>
      <w:marRight w:val="0"/>
      <w:marTop w:val="0"/>
      <w:marBottom w:val="0"/>
      <w:divBdr>
        <w:top w:val="none" w:sz="0" w:space="0" w:color="auto"/>
        <w:left w:val="none" w:sz="0" w:space="0" w:color="auto"/>
        <w:bottom w:val="none" w:sz="0" w:space="0" w:color="auto"/>
        <w:right w:val="none" w:sz="0" w:space="0" w:color="auto"/>
      </w:divBdr>
    </w:div>
    <w:div w:id="1299527813">
      <w:marLeft w:val="0"/>
      <w:marRight w:val="0"/>
      <w:marTop w:val="0"/>
      <w:marBottom w:val="0"/>
      <w:divBdr>
        <w:top w:val="none" w:sz="0" w:space="0" w:color="auto"/>
        <w:left w:val="none" w:sz="0" w:space="0" w:color="auto"/>
        <w:bottom w:val="none" w:sz="0" w:space="0" w:color="auto"/>
        <w:right w:val="none" w:sz="0" w:space="0" w:color="auto"/>
      </w:divBdr>
    </w:div>
    <w:div w:id="1299527814">
      <w:marLeft w:val="0"/>
      <w:marRight w:val="0"/>
      <w:marTop w:val="0"/>
      <w:marBottom w:val="0"/>
      <w:divBdr>
        <w:top w:val="none" w:sz="0" w:space="0" w:color="auto"/>
        <w:left w:val="none" w:sz="0" w:space="0" w:color="auto"/>
        <w:bottom w:val="none" w:sz="0" w:space="0" w:color="auto"/>
        <w:right w:val="none" w:sz="0" w:space="0" w:color="auto"/>
      </w:divBdr>
    </w:div>
    <w:div w:id="1299527815">
      <w:marLeft w:val="0"/>
      <w:marRight w:val="0"/>
      <w:marTop w:val="0"/>
      <w:marBottom w:val="0"/>
      <w:divBdr>
        <w:top w:val="none" w:sz="0" w:space="0" w:color="auto"/>
        <w:left w:val="none" w:sz="0" w:space="0" w:color="auto"/>
        <w:bottom w:val="none" w:sz="0" w:space="0" w:color="auto"/>
        <w:right w:val="none" w:sz="0" w:space="0" w:color="auto"/>
      </w:divBdr>
    </w:div>
    <w:div w:id="165741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1249</Words>
  <Characters>7124</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8357</CharactersWithSpaces>
  <SharedDoc>false</SharedDoc>
  <HLinks>
    <vt:vector size="54" baseType="variant">
      <vt:variant>
        <vt:i4>7864416</vt:i4>
      </vt:variant>
      <vt:variant>
        <vt:i4>24</vt:i4>
      </vt:variant>
      <vt:variant>
        <vt:i4>0</vt:i4>
      </vt:variant>
      <vt:variant>
        <vt:i4>5</vt:i4>
      </vt:variant>
      <vt:variant>
        <vt:lpwstr>https://www.smartsme.go.jp/</vt:lpwstr>
      </vt:variant>
      <vt:variant>
        <vt:lpwstr/>
      </vt:variant>
      <vt:variant>
        <vt:i4>1966178</vt:i4>
      </vt:variant>
      <vt:variant>
        <vt:i4>21</vt:i4>
      </vt:variant>
      <vt:variant>
        <vt:i4>0</vt:i4>
      </vt:variant>
      <vt:variant>
        <vt:i4>5</vt:i4>
      </vt:variant>
      <vt:variant>
        <vt:lpwstr>https://www.kantei.go.jp/jp/singi/titeki2/keiei_design/</vt:lpwstr>
      </vt:variant>
      <vt:variant>
        <vt:lpwstr/>
      </vt:variant>
      <vt:variant>
        <vt:i4>5046317</vt:i4>
      </vt:variant>
      <vt:variant>
        <vt:i4>18</vt:i4>
      </vt:variant>
      <vt:variant>
        <vt:i4>0</vt:i4>
      </vt:variant>
      <vt:variant>
        <vt:i4>5</vt:i4>
      </vt:variant>
      <vt:variant>
        <vt:lpwstr>https://www.meti.go.jp/policy/economy/keiei_innovation/sangyokinyu/locaben/</vt:lpwstr>
      </vt:variant>
      <vt:variant>
        <vt:lpwstr/>
      </vt:variant>
      <vt:variant>
        <vt:i4>131110</vt:i4>
      </vt:variant>
      <vt:variant>
        <vt:i4>15</vt:i4>
      </vt:variant>
      <vt:variant>
        <vt:i4>0</vt:i4>
      </vt:variant>
      <vt:variant>
        <vt:i4>5</vt:i4>
      </vt:variant>
      <vt:variant>
        <vt:lpwstr>https://www.nichibenren.or.jp/ja/sme/about_himawari.html</vt:lpwstr>
      </vt:variant>
      <vt:variant>
        <vt:lpwstr/>
      </vt:variant>
      <vt:variant>
        <vt:i4>7405687</vt:i4>
      </vt:variant>
      <vt:variant>
        <vt:i4>12</vt:i4>
      </vt:variant>
      <vt:variant>
        <vt:i4>0</vt:i4>
      </vt:variant>
      <vt:variant>
        <vt:i4>5</vt:i4>
      </vt:variant>
      <vt:variant>
        <vt:lpwstr>http://www.revic.co.jp/</vt:lpwstr>
      </vt:variant>
      <vt:variant>
        <vt:lpwstr/>
      </vt:variant>
      <vt:variant>
        <vt:i4>7929972</vt:i4>
      </vt:variant>
      <vt:variant>
        <vt:i4>9</vt:i4>
      </vt:variant>
      <vt:variant>
        <vt:i4>0</vt:i4>
      </vt:variant>
      <vt:variant>
        <vt:i4>5</vt:i4>
      </vt:variant>
      <vt:variant>
        <vt:lpwstr>https://shoukei.smrj.go.jp/</vt:lpwstr>
      </vt:variant>
      <vt:variant>
        <vt:lpwstr/>
      </vt:variant>
      <vt:variant>
        <vt:i4>7405674</vt:i4>
      </vt:variant>
      <vt:variant>
        <vt:i4>6</vt:i4>
      </vt:variant>
      <vt:variant>
        <vt:i4>0</vt:i4>
      </vt:variant>
      <vt:variant>
        <vt:i4>5</vt:i4>
      </vt:variant>
      <vt:variant>
        <vt:lpwstr>https://www.zenginkyo.or.jp/adr/sme/guideline/</vt:lpwstr>
      </vt:variant>
      <vt:variant>
        <vt:lpwstr/>
      </vt:variant>
      <vt:variant>
        <vt:i4>4915219</vt:i4>
      </vt:variant>
      <vt:variant>
        <vt:i4>3</vt:i4>
      </vt:variant>
      <vt:variant>
        <vt:i4>0</vt:i4>
      </vt:variant>
      <vt:variant>
        <vt:i4>5</vt:i4>
      </vt:variant>
      <vt:variant>
        <vt:lpwstr>http://www.jcci.or.jp/sme/assurance.html</vt:lpwstr>
      </vt:variant>
      <vt:variant>
        <vt:lpwstr/>
      </vt:variant>
      <vt:variant>
        <vt:i4>1572981</vt:i4>
      </vt:variant>
      <vt:variant>
        <vt:i4>0</vt:i4>
      </vt:variant>
      <vt:variant>
        <vt:i4>0</vt:i4>
      </vt:variant>
      <vt:variant>
        <vt:i4>5</vt:i4>
      </vt:variant>
      <vt:variant>
        <vt:lpwstr>https://www.chusho.meti.go.jp/keiei/antei/2012/download/taisaku_info-0.pdf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2024-08-23T07:38:00Z</dcterms:created>
  <dcterms:modified xsi:type="dcterms:W3CDTF">2024-08-28T02:05:00Z</dcterms:modified>
</cp:coreProperties>
</file>